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b w:val="1"/>
          <w:rtl w:val="0"/>
        </w:rPr>
        <w:t xml:space="preserve">ТЕХНІЧНЕ ЗАВДАННЯ</w:t>
      </w:r>
      <w:r w:rsidDel="00000000" w:rsidR="00000000" w:rsidRPr="00000000">
        <w:rPr>
          <w:rtl w:val="0"/>
        </w:rPr>
        <w:t xml:space="preserve"> </w:t>
      </w:r>
    </w:p>
    <w:p w:rsidR="00000000" w:rsidDel="00000000" w:rsidP="00000000" w:rsidRDefault="00000000" w:rsidRPr="00000000" w14:paraId="00000002">
      <w:pPr>
        <w:jc w:val="center"/>
        <w:rPr>
          <w:b w:val="1"/>
          <w:sz w:val="24"/>
          <w:szCs w:val="24"/>
        </w:rPr>
      </w:pPr>
      <w:r w:rsidDel="00000000" w:rsidR="00000000" w:rsidRPr="00000000">
        <w:rPr>
          <w:b w:val="1"/>
          <w:sz w:val="24"/>
          <w:szCs w:val="24"/>
          <w:rtl w:val="0"/>
        </w:rPr>
        <w:t xml:space="preserve">на проведення навчального курсу з надання домедичної допомоги та тренінгу для тренерів (інструкторів) з надання домедичної допомоги для спеціальних підрозділів Національної поліції України </w:t>
      </w:r>
    </w:p>
    <w:p w:rsidR="00000000" w:rsidDel="00000000" w:rsidP="00000000" w:rsidRDefault="00000000" w:rsidRPr="00000000" w14:paraId="00000003">
      <w:pPr>
        <w:jc w:val="center"/>
        <w:rPr>
          <w:b w:val="1"/>
          <w:sz w:val="24"/>
          <w:szCs w:val="24"/>
        </w:rPr>
      </w:pPr>
      <w:r w:rsidDel="00000000" w:rsidR="00000000" w:rsidRPr="00000000">
        <w:rPr>
          <w:rtl w:val="0"/>
        </w:rPr>
      </w:r>
    </w:p>
    <w:p w:rsidR="00000000" w:rsidDel="00000000" w:rsidP="00000000" w:rsidRDefault="00000000" w:rsidRPr="00000000" w14:paraId="00000004">
      <w:pPr>
        <w:jc w:val="center"/>
        <w:rPr>
          <w:b w:val="1"/>
          <w:sz w:val="20"/>
          <w:szCs w:val="20"/>
        </w:rPr>
      </w:pPr>
      <w:r w:rsidDel="00000000" w:rsidR="00000000" w:rsidRPr="00000000">
        <w:rPr>
          <w:b w:val="1"/>
          <w:sz w:val="24"/>
          <w:szCs w:val="24"/>
          <w:rtl w:val="0"/>
        </w:rPr>
        <w:t xml:space="preserve">Обсяг послуг </w:t>
      </w:r>
      <w:r w:rsidDel="00000000" w:rsidR="00000000" w:rsidRPr="00000000">
        <w:rPr>
          <w:rtl w:val="0"/>
        </w:rPr>
      </w:r>
    </w:p>
    <w:p w:rsidR="00000000" w:rsidDel="00000000" w:rsidP="00000000" w:rsidRDefault="00000000" w:rsidRPr="00000000" w14:paraId="00000005">
      <w:pPr>
        <w:jc w:val="both"/>
        <w:rPr>
          <w:b w:val="1"/>
          <w:sz w:val="20"/>
          <w:szCs w:val="20"/>
        </w:rPr>
      </w:pPr>
      <w:r w:rsidDel="00000000" w:rsidR="00000000" w:rsidRPr="00000000">
        <w:rPr>
          <w:rtl w:val="0"/>
        </w:rPr>
      </w:r>
    </w:p>
    <w:p w:rsidR="00000000" w:rsidDel="00000000" w:rsidP="00000000" w:rsidRDefault="00000000" w:rsidRPr="00000000" w14:paraId="00000006">
      <w:pPr>
        <w:jc w:val="both"/>
        <w:rPr>
          <w:sz w:val="20"/>
          <w:szCs w:val="20"/>
        </w:rPr>
      </w:pPr>
      <w:r w:rsidDel="00000000" w:rsidR="00000000" w:rsidRPr="00000000">
        <w:rPr>
          <w:sz w:val="20"/>
          <w:szCs w:val="20"/>
          <w:rtl w:val="0"/>
        </w:rPr>
        <w:t xml:space="preserve">Метою підготовки поліцейських є надання їм теоретичних знань і практичних навичок з основ життєзабезпечення (домедична допомога), що відповідає наказу Міністерства охорони здоров’я України  №1627 від 04.08.2021 “Про удосконалення підготовки з надання домедичної допомоги осіб, які не мають медичної освіти”, окремим положенням міжнародних програм BLS - базові реанімаційні заходи, PBLS - основні реанімаційні заходи для дітей, Bcon - надання першої допомоги при масивній кровотечі, ITLS/PHTLS - надання допомоги потерпілим до госпіталізації, та потребам спеціальних підрозділів НПУ.</w:t>
      </w:r>
    </w:p>
    <w:p w:rsidR="00000000" w:rsidDel="00000000" w:rsidP="00000000" w:rsidRDefault="00000000" w:rsidRPr="00000000" w14:paraId="00000007">
      <w:pPr>
        <w:rPr>
          <w:sz w:val="20"/>
          <w:szCs w:val="20"/>
        </w:rPr>
      </w:pPr>
      <w:r w:rsidDel="00000000" w:rsidR="00000000" w:rsidRPr="00000000">
        <w:rPr>
          <w:rtl w:val="0"/>
        </w:rPr>
      </w:r>
    </w:p>
    <w:p w:rsidR="00000000" w:rsidDel="00000000" w:rsidP="00000000" w:rsidRDefault="00000000" w:rsidRPr="00000000" w14:paraId="00000008">
      <w:pPr>
        <w:numPr>
          <w:ilvl w:val="0"/>
          <w:numId w:val="20"/>
        </w:numPr>
        <w:ind w:left="720" w:hanging="360"/>
        <w:jc w:val="both"/>
        <w:rPr>
          <w:sz w:val="20"/>
          <w:szCs w:val="20"/>
        </w:rPr>
      </w:pPr>
      <w:r w:rsidDel="00000000" w:rsidR="00000000" w:rsidRPr="00000000">
        <w:rPr>
          <w:sz w:val="20"/>
          <w:szCs w:val="20"/>
          <w:rtl w:val="0"/>
        </w:rPr>
        <w:t xml:space="preserve">Навчальний курс має складатися з трьох етапів (див. докладний опис у Додатках А, B і C): На Етапі 1 Постачальник проведе навчання (тренінг) з першої медичної допомоги для 30 представників Національної поліції України (НПУ) та 10 представників Національної Гвардії України (НГУ) відповідно до навчально-тренувальної програми «Перший на місці події» (</w:t>
      </w:r>
      <w:r w:rsidDel="00000000" w:rsidR="00000000" w:rsidRPr="00000000">
        <w:rPr>
          <w:i w:val="1"/>
          <w:sz w:val="20"/>
          <w:szCs w:val="20"/>
          <w:rtl w:val="0"/>
        </w:rPr>
        <w:t xml:space="preserve">Додаток А)</w:t>
      </w:r>
      <w:r w:rsidDel="00000000" w:rsidR="00000000" w:rsidRPr="00000000">
        <w:rPr>
          <w:sz w:val="20"/>
          <w:szCs w:val="20"/>
          <w:rtl w:val="0"/>
        </w:rPr>
        <w:t xml:space="preserve">, затвердженої наказом МОЗ №1627. Учасники, які закінчили курс та успішно склали теоретичний тест та практичний екзамен, отримують посвідчення / сертифікат про проходження курсу.</w:t>
      </w:r>
    </w:p>
    <w:p w:rsidR="00000000" w:rsidDel="00000000" w:rsidP="00000000" w:rsidRDefault="00000000" w:rsidRPr="00000000" w14:paraId="00000009">
      <w:pPr>
        <w:ind w:left="720" w:firstLine="0"/>
        <w:rPr>
          <w:sz w:val="20"/>
          <w:szCs w:val="20"/>
        </w:rPr>
      </w:pPr>
      <w:r w:rsidDel="00000000" w:rsidR="00000000" w:rsidRPr="00000000">
        <w:rPr>
          <w:rtl w:val="0"/>
        </w:rPr>
      </w:r>
    </w:p>
    <w:p w:rsidR="00000000" w:rsidDel="00000000" w:rsidP="00000000" w:rsidRDefault="00000000" w:rsidRPr="00000000" w14:paraId="0000000A">
      <w:pPr>
        <w:numPr>
          <w:ilvl w:val="0"/>
          <w:numId w:val="20"/>
        </w:numPr>
        <w:ind w:left="720" w:hanging="360"/>
        <w:jc w:val="both"/>
        <w:rPr>
          <w:sz w:val="20"/>
          <w:szCs w:val="20"/>
        </w:rPr>
      </w:pPr>
      <w:r w:rsidDel="00000000" w:rsidR="00000000" w:rsidRPr="00000000">
        <w:rPr>
          <w:sz w:val="20"/>
          <w:szCs w:val="20"/>
          <w:rtl w:val="0"/>
        </w:rPr>
        <w:t xml:space="preserve">На Етапі 2 (який має розпочатися відразу ж після Етапу 1) Постачальник повинен провести навчання для осіб, які успішно пройшли Етап 1, за навчально-тренувальною програмою підготовки за кваліфікацією «Інструктор з надання домедичної допомоги» (</w:t>
      </w:r>
      <w:r w:rsidDel="00000000" w:rsidR="00000000" w:rsidRPr="00000000">
        <w:rPr>
          <w:i w:val="1"/>
          <w:sz w:val="20"/>
          <w:szCs w:val="20"/>
          <w:rtl w:val="0"/>
        </w:rPr>
        <w:t xml:space="preserve">Додаток B)</w:t>
      </w:r>
      <w:r w:rsidDel="00000000" w:rsidR="00000000" w:rsidRPr="00000000">
        <w:rPr>
          <w:sz w:val="20"/>
          <w:szCs w:val="20"/>
          <w:rtl w:val="0"/>
        </w:rPr>
        <w:t xml:space="preserve">. </w:t>
      </w:r>
    </w:p>
    <w:p w:rsidR="00000000" w:rsidDel="00000000" w:rsidP="00000000" w:rsidRDefault="00000000" w:rsidRPr="00000000" w14:paraId="0000000B">
      <w:pPr>
        <w:ind w:left="720" w:firstLine="0"/>
        <w:jc w:val="both"/>
        <w:rPr>
          <w:sz w:val="20"/>
          <w:szCs w:val="20"/>
          <w:u w:val="none"/>
        </w:rPr>
      </w:pPr>
      <w:r w:rsidDel="00000000" w:rsidR="00000000" w:rsidRPr="00000000">
        <w:rPr>
          <w:sz w:val="20"/>
          <w:szCs w:val="20"/>
          <w:rtl w:val="0"/>
        </w:rPr>
        <w:t xml:space="preserve">Учасники, які закінчили курс та успішно склали теоретичний тест та практичний екзамен, отримують посвідчення / сертифікат про проходження курсу «Інструктор з надання домедичної допомоги». </w:t>
        <w:br w:type="textWrapping"/>
      </w:r>
      <w:r w:rsidDel="00000000" w:rsidR="00000000" w:rsidRPr="00000000">
        <w:rPr>
          <w:rtl w:val="0"/>
        </w:rPr>
      </w:r>
    </w:p>
    <w:p w:rsidR="00000000" w:rsidDel="00000000" w:rsidP="00000000" w:rsidRDefault="00000000" w:rsidRPr="00000000" w14:paraId="0000000C">
      <w:pPr>
        <w:numPr>
          <w:ilvl w:val="0"/>
          <w:numId w:val="20"/>
        </w:numPr>
        <w:ind w:left="720" w:hanging="360"/>
        <w:jc w:val="both"/>
        <w:rPr>
          <w:sz w:val="20"/>
          <w:szCs w:val="20"/>
        </w:rPr>
      </w:pPr>
      <w:r w:rsidDel="00000000" w:rsidR="00000000" w:rsidRPr="00000000">
        <w:rPr>
          <w:sz w:val="20"/>
          <w:szCs w:val="20"/>
          <w:rtl w:val="0"/>
        </w:rPr>
        <w:t xml:space="preserve">На Етапі 3 Постачальник проведе додаткове (розширене) навчання за темами, викладеними у </w:t>
      </w:r>
      <w:r w:rsidDel="00000000" w:rsidR="00000000" w:rsidRPr="00000000">
        <w:rPr>
          <w:i w:val="1"/>
          <w:sz w:val="20"/>
          <w:szCs w:val="20"/>
          <w:rtl w:val="0"/>
        </w:rPr>
        <w:t xml:space="preserve">Додатку C</w:t>
      </w:r>
      <w:r w:rsidDel="00000000" w:rsidR="00000000" w:rsidRPr="00000000">
        <w:rPr>
          <w:sz w:val="20"/>
          <w:szCs w:val="20"/>
          <w:rtl w:val="0"/>
        </w:rPr>
        <w:t xml:space="preserve"> та відпрацювання алгоритму дій під час масових заходів та травмування великої кількості осіб.</w:t>
      </w:r>
    </w:p>
    <w:p w:rsidR="00000000" w:rsidDel="00000000" w:rsidP="00000000" w:rsidRDefault="00000000" w:rsidRPr="00000000" w14:paraId="0000000D">
      <w:pPr>
        <w:ind w:left="720" w:firstLine="0"/>
        <w:rPr>
          <w:sz w:val="20"/>
          <w:szCs w:val="20"/>
        </w:rPr>
      </w:pPr>
      <w:r w:rsidDel="00000000" w:rsidR="00000000" w:rsidRPr="00000000">
        <w:rPr>
          <w:rtl w:val="0"/>
        </w:rPr>
      </w:r>
    </w:p>
    <w:p w:rsidR="00000000" w:rsidDel="00000000" w:rsidP="00000000" w:rsidRDefault="00000000" w:rsidRPr="00000000" w14:paraId="0000000E">
      <w:pPr>
        <w:ind w:left="720" w:firstLine="0"/>
        <w:jc w:val="both"/>
        <w:rPr>
          <w:color w:val="0000ff"/>
          <w:sz w:val="20"/>
          <w:szCs w:val="20"/>
        </w:rPr>
      </w:pPr>
      <w:r w:rsidDel="00000000" w:rsidR="00000000" w:rsidRPr="00000000">
        <w:rPr>
          <w:color w:val="0000ff"/>
          <w:sz w:val="20"/>
          <w:szCs w:val="20"/>
          <w:rtl w:val="0"/>
        </w:rPr>
        <w:t xml:space="preserve">Мова тренінгу  - українська. </w:t>
      </w:r>
    </w:p>
    <w:p w:rsidR="00000000" w:rsidDel="00000000" w:rsidP="00000000" w:rsidRDefault="00000000" w:rsidRPr="00000000" w14:paraId="0000000F">
      <w:pPr>
        <w:ind w:left="720" w:firstLine="0"/>
        <w:jc w:val="both"/>
        <w:rPr>
          <w:sz w:val="20"/>
          <w:szCs w:val="20"/>
        </w:rPr>
      </w:pPr>
      <w:r w:rsidDel="00000000" w:rsidR="00000000" w:rsidRPr="00000000">
        <w:rPr>
          <w:sz w:val="20"/>
          <w:szCs w:val="20"/>
          <w:rtl w:val="0"/>
        </w:rPr>
        <w:t xml:space="preserve">Усі три етапи мають відбутися протягом березня-травня 2022 року в приміщенні НПУ (в Києві, Україна).</w:t>
      </w:r>
      <w:r w:rsidDel="00000000" w:rsidR="00000000" w:rsidRPr="00000000">
        <w:rPr>
          <w:rtl w:val="0"/>
        </w:rPr>
      </w:r>
    </w:p>
    <w:p w:rsidR="00000000" w:rsidDel="00000000" w:rsidP="00000000" w:rsidRDefault="00000000" w:rsidRPr="00000000" w14:paraId="00000010">
      <w:pPr>
        <w:ind w:left="720" w:firstLine="0"/>
        <w:jc w:val="both"/>
        <w:rPr>
          <w:sz w:val="20"/>
          <w:szCs w:val="20"/>
        </w:rPr>
      </w:pPr>
      <w:r w:rsidDel="00000000" w:rsidR="00000000" w:rsidRPr="00000000">
        <w:rPr>
          <w:sz w:val="20"/>
          <w:szCs w:val="20"/>
          <w:rtl w:val="0"/>
        </w:rPr>
        <w:t xml:space="preserve">НПУ забезпечує наявність необхідної кількості осіб (до 100 чоловік, серед яких будуть 15-20 “травмованих”) для імітації масового заходу та відпрацювання практичної частини протягом етапу 3. </w:t>
      </w:r>
    </w:p>
    <w:p w:rsidR="00000000" w:rsidDel="00000000" w:rsidP="00000000" w:rsidRDefault="00000000" w:rsidRPr="00000000" w14:paraId="00000011">
      <w:pPr>
        <w:ind w:left="720" w:firstLine="0"/>
        <w:jc w:val="both"/>
        <w:rPr>
          <w:b w:val="1"/>
          <w:sz w:val="20"/>
          <w:szCs w:val="20"/>
        </w:rPr>
      </w:pPr>
      <w:r w:rsidDel="00000000" w:rsidR="00000000" w:rsidRPr="00000000">
        <w:rPr>
          <w:b w:val="1"/>
          <w:sz w:val="20"/>
          <w:szCs w:val="20"/>
          <w:rtl w:val="0"/>
        </w:rPr>
        <w:t xml:space="preserve">Постачальник має замуляжувати 15-20 “травмованих” поліцейських відповідно до різних видів ушкоджень.</w:t>
      </w:r>
    </w:p>
    <w:p w:rsidR="00000000" w:rsidDel="00000000" w:rsidP="00000000" w:rsidRDefault="00000000" w:rsidRPr="00000000" w14:paraId="00000012">
      <w:pPr>
        <w:ind w:left="720" w:firstLine="0"/>
        <w:jc w:val="both"/>
        <w:rPr>
          <w:b w:val="1"/>
          <w:sz w:val="20"/>
          <w:szCs w:val="20"/>
        </w:rPr>
      </w:pPr>
      <w:r w:rsidDel="00000000" w:rsidR="00000000" w:rsidRPr="00000000">
        <w:rPr>
          <w:rtl w:val="0"/>
        </w:rPr>
      </w:r>
    </w:p>
    <w:p w:rsidR="00000000" w:rsidDel="00000000" w:rsidP="00000000" w:rsidRDefault="00000000" w:rsidRPr="00000000" w14:paraId="00000013">
      <w:pPr>
        <w:ind w:left="720" w:firstLine="0"/>
        <w:jc w:val="both"/>
        <w:rPr>
          <w:b w:val="1"/>
          <w:sz w:val="20"/>
          <w:szCs w:val="20"/>
        </w:rPr>
      </w:pPr>
      <w:r w:rsidDel="00000000" w:rsidR="00000000" w:rsidRPr="00000000">
        <w:rPr>
          <w:rtl w:val="0"/>
        </w:rPr>
      </w:r>
    </w:p>
    <w:p w:rsidR="00000000" w:rsidDel="00000000" w:rsidP="00000000" w:rsidRDefault="00000000" w:rsidRPr="00000000" w14:paraId="00000014">
      <w:pPr>
        <w:ind w:left="720" w:firstLine="0"/>
        <w:jc w:val="both"/>
        <w:rPr>
          <w:b w:val="1"/>
          <w:sz w:val="20"/>
          <w:szCs w:val="20"/>
        </w:rPr>
      </w:pPr>
      <w:r w:rsidDel="00000000" w:rsidR="00000000" w:rsidRPr="00000000">
        <w:rPr>
          <w:rtl w:val="0"/>
        </w:rPr>
      </w:r>
    </w:p>
    <w:p w:rsidR="00000000" w:rsidDel="00000000" w:rsidP="00000000" w:rsidRDefault="00000000" w:rsidRPr="00000000" w14:paraId="00000015">
      <w:pPr>
        <w:ind w:left="720" w:firstLine="0"/>
        <w:jc w:val="center"/>
        <w:rPr>
          <w:b w:val="1"/>
          <w:color w:val="0000ff"/>
          <w:sz w:val="24"/>
          <w:szCs w:val="24"/>
        </w:rPr>
      </w:pPr>
      <w:r w:rsidDel="00000000" w:rsidR="00000000" w:rsidRPr="00000000">
        <w:rPr>
          <w:rtl w:val="0"/>
        </w:rPr>
      </w:r>
    </w:p>
    <w:p w:rsidR="00000000" w:rsidDel="00000000" w:rsidP="00000000" w:rsidRDefault="00000000" w:rsidRPr="00000000" w14:paraId="00000016">
      <w:pPr>
        <w:ind w:left="720" w:firstLine="0"/>
        <w:jc w:val="center"/>
        <w:rPr>
          <w:b w:val="1"/>
          <w:color w:val="0000ff"/>
          <w:sz w:val="24"/>
          <w:szCs w:val="24"/>
        </w:rPr>
      </w:pPr>
      <w:r w:rsidDel="00000000" w:rsidR="00000000" w:rsidRPr="00000000">
        <w:rPr>
          <w:b w:val="1"/>
          <w:color w:val="0000ff"/>
          <w:sz w:val="24"/>
          <w:szCs w:val="24"/>
          <w:rtl w:val="0"/>
        </w:rPr>
        <w:t xml:space="preserve">2. Відповідальність сторін:</w:t>
      </w:r>
    </w:p>
    <w:p w:rsidR="00000000" w:rsidDel="00000000" w:rsidP="00000000" w:rsidRDefault="00000000" w:rsidRPr="00000000" w14:paraId="00000017">
      <w:pPr>
        <w:ind w:left="720" w:firstLine="0"/>
        <w:jc w:val="both"/>
        <w:rPr>
          <w:b w:val="1"/>
          <w:color w:val="0000ff"/>
          <w:sz w:val="20"/>
          <w:szCs w:val="20"/>
        </w:rPr>
      </w:pPr>
      <w:r w:rsidDel="00000000" w:rsidR="00000000" w:rsidRPr="00000000">
        <w:rPr>
          <w:rtl w:val="0"/>
        </w:rPr>
      </w:r>
    </w:p>
    <w:p w:rsidR="00000000" w:rsidDel="00000000" w:rsidP="00000000" w:rsidRDefault="00000000" w:rsidRPr="00000000" w14:paraId="00000018">
      <w:pPr>
        <w:jc w:val="both"/>
        <w:rPr>
          <w:b w:val="1"/>
          <w:color w:val="0000ff"/>
          <w:sz w:val="20"/>
          <w:szCs w:val="20"/>
        </w:rPr>
      </w:pPr>
      <w:r w:rsidDel="00000000" w:rsidR="00000000" w:rsidRPr="00000000">
        <w:rPr>
          <w:b w:val="1"/>
          <w:color w:val="0000ff"/>
          <w:sz w:val="20"/>
          <w:szCs w:val="20"/>
          <w:rtl w:val="0"/>
        </w:rPr>
        <w:t xml:space="preserve">Послуги, що надаватимуться ЮНОПС та Бенефіціаром (НПУ):</w:t>
      </w:r>
    </w:p>
    <w:p w:rsidR="00000000" w:rsidDel="00000000" w:rsidP="00000000" w:rsidRDefault="00000000" w:rsidRPr="00000000" w14:paraId="00000019">
      <w:pPr>
        <w:jc w:val="both"/>
        <w:rPr>
          <w:b w:val="1"/>
          <w:color w:val="0000ff"/>
          <w:sz w:val="20"/>
          <w:szCs w:val="20"/>
        </w:rPr>
      </w:pPr>
      <w:r w:rsidDel="00000000" w:rsidR="00000000" w:rsidRPr="00000000">
        <w:rPr>
          <w:rtl w:val="0"/>
        </w:rPr>
      </w:r>
    </w:p>
    <w:p w:rsidR="00000000" w:rsidDel="00000000" w:rsidP="00000000" w:rsidRDefault="00000000" w:rsidRPr="00000000" w14:paraId="0000001A">
      <w:pPr>
        <w:numPr>
          <w:ilvl w:val="0"/>
          <w:numId w:val="8"/>
        </w:numPr>
        <w:ind w:left="720" w:hanging="360"/>
        <w:jc w:val="both"/>
        <w:rPr>
          <w:color w:val="0000ff"/>
          <w:sz w:val="20"/>
          <w:szCs w:val="20"/>
          <w:u w:val="none"/>
        </w:rPr>
      </w:pPr>
      <w:r w:rsidDel="00000000" w:rsidR="00000000" w:rsidRPr="00000000">
        <w:rPr>
          <w:color w:val="0000ff"/>
          <w:sz w:val="20"/>
          <w:szCs w:val="20"/>
          <w:rtl w:val="0"/>
        </w:rPr>
        <w:t xml:space="preserve">НПУ забезпечує тренінгові приміщення для проведення всіх тренінгів </w:t>
      </w:r>
    </w:p>
    <w:p w:rsidR="00000000" w:rsidDel="00000000" w:rsidP="00000000" w:rsidRDefault="00000000" w:rsidRPr="00000000" w14:paraId="0000001B">
      <w:pPr>
        <w:numPr>
          <w:ilvl w:val="0"/>
          <w:numId w:val="8"/>
        </w:numPr>
        <w:ind w:left="720" w:hanging="360"/>
        <w:jc w:val="both"/>
        <w:rPr>
          <w:color w:val="0000ff"/>
          <w:sz w:val="20"/>
          <w:szCs w:val="20"/>
          <w:u w:val="none"/>
        </w:rPr>
      </w:pPr>
      <w:r w:rsidDel="00000000" w:rsidR="00000000" w:rsidRPr="00000000">
        <w:rPr>
          <w:color w:val="0000ff"/>
          <w:sz w:val="20"/>
          <w:szCs w:val="20"/>
          <w:rtl w:val="0"/>
        </w:rPr>
        <w:t xml:space="preserve">НПУ відшкодовує транспортні витрати, (вартість квитків) та проживання для учасників тренінгу (студентів)</w:t>
      </w:r>
    </w:p>
    <w:p w:rsidR="00000000" w:rsidDel="00000000" w:rsidP="00000000" w:rsidRDefault="00000000" w:rsidRPr="00000000" w14:paraId="0000001C">
      <w:pPr>
        <w:numPr>
          <w:ilvl w:val="0"/>
          <w:numId w:val="8"/>
        </w:numPr>
        <w:ind w:left="720" w:hanging="360"/>
        <w:jc w:val="both"/>
        <w:rPr>
          <w:color w:val="0000ff"/>
          <w:sz w:val="20"/>
          <w:szCs w:val="20"/>
        </w:rPr>
      </w:pPr>
      <w:r w:rsidDel="00000000" w:rsidR="00000000" w:rsidRPr="00000000">
        <w:rPr>
          <w:color w:val="0000ff"/>
          <w:sz w:val="20"/>
          <w:szCs w:val="20"/>
          <w:rtl w:val="0"/>
        </w:rPr>
        <w:t xml:space="preserve">НПУ забезпечує наявність до 100 чоловік, серед яких 15-20 “травмованих” для імітації масового заходу та відпрацювання практичної частини протягом етапу 3 згідно вимог Додатку С. </w:t>
      </w:r>
    </w:p>
    <w:p w:rsidR="00000000" w:rsidDel="00000000" w:rsidP="00000000" w:rsidRDefault="00000000" w:rsidRPr="00000000" w14:paraId="0000001D">
      <w:pPr>
        <w:numPr>
          <w:ilvl w:val="0"/>
          <w:numId w:val="8"/>
        </w:numPr>
        <w:ind w:left="720" w:hanging="360"/>
        <w:jc w:val="both"/>
        <w:rPr>
          <w:color w:val="0000ff"/>
          <w:sz w:val="20"/>
          <w:szCs w:val="20"/>
        </w:rPr>
      </w:pPr>
      <w:r w:rsidDel="00000000" w:rsidR="00000000" w:rsidRPr="00000000">
        <w:rPr>
          <w:color w:val="0000ff"/>
          <w:sz w:val="20"/>
          <w:szCs w:val="20"/>
          <w:rtl w:val="0"/>
        </w:rPr>
        <w:t xml:space="preserve">UNOPS відшкодовує витрати на кофе брейки та обіди для студентів та тренерів у дні тренінгів. </w:t>
      </w:r>
    </w:p>
    <w:p w:rsidR="00000000" w:rsidDel="00000000" w:rsidP="00000000" w:rsidRDefault="00000000" w:rsidRPr="00000000" w14:paraId="0000001E">
      <w:pPr>
        <w:ind w:left="720" w:firstLine="0"/>
        <w:jc w:val="both"/>
        <w:rPr>
          <w:color w:val="0000ff"/>
          <w:sz w:val="20"/>
          <w:szCs w:val="20"/>
        </w:rPr>
      </w:pPr>
      <w:r w:rsidDel="00000000" w:rsidR="00000000" w:rsidRPr="00000000">
        <w:rPr>
          <w:rtl w:val="0"/>
        </w:rPr>
      </w:r>
    </w:p>
    <w:p w:rsidR="00000000" w:rsidDel="00000000" w:rsidP="00000000" w:rsidRDefault="00000000" w:rsidRPr="00000000" w14:paraId="0000001F">
      <w:pPr>
        <w:ind w:left="0" w:firstLine="0"/>
        <w:jc w:val="both"/>
        <w:rPr>
          <w:b w:val="1"/>
          <w:color w:val="0000ff"/>
          <w:sz w:val="20"/>
          <w:szCs w:val="20"/>
        </w:rPr>
      </w:pPr>
      <w:r w:rsidDel="00000000" w:rsidR="00000000" w:rsidRPr="00000000">
        <w:rPr>
          <w:b w:val="1"/>
          <w:color w:val="0000ff"/>
          <w:sz w:val="20"/>
          <w:szCs w:val="20"/>
          <w:rtl w:val="0"/>
        </w:rPr>
        <w:t xml:space="preserve">Послуги, що надаватимуться Постачальником за свій власний кошт:</w:t>
      </w:r>
    </w:p>
    <w:p w:rsidR="00000000" w:rsidDel="00000000" w:rsidP="00000000" w:rsidRDefault="00000000" w:rsidRPr="00000000" w14:paraId="00000020">
      <w:pPr>
        <w:ind w:left="0" w:firstLine="0"/>
        <w:jc w:val="both"/>
        <w:rPr>
          <w:b w:val="1"/>
          <w:color w:val="0000ff"/>
          <w:sz w:val="20"/>
          <w:szCs w:val="20"/>
        </w:rPr>
      </w:pPr>
      <w:r w:rsidDel="00000000" w:rsidR="00000000" w:rsidRPr="00000000">
        <w:rPr>
          <w:rtl w:val="0"/>
        </w:rPr>
      </w:r>
    </w:p>
    <w:p w:rsidR="00000000" w:rsidDel="00000000" w:rsidP="00000000" w:rsidRDefault="00000000" w:rsidRPr="00000000" w14:paraId="00000021">
      <w:pPr>
        <w:numPr>
          <w:ilvl w:val="0"/>
          <w:numId w:val="16"/>
        </w:numPr>
        <w:ind w:left="720" w:hanging="360"/>
        <w:jc w:val="both"/>
        <w:rPr>
          <w:color w:val="0000ff"/>
          <w:sz w:val="20"/>
          <w:szCs w:val="20"/>
        </w:rPr>
      </w:pPr>
      <w:r w:rsidDel="00000000" w:rsidR="00000000" w:rsidRPr="00000000">
        <w:rPr>
          <w:color w:val="0000ff"/>
          <w:sz w:val="20"/>
          <w:szCs w:val="20"/>
          <w:rtl w:val="0"/>
        </w:rPr>
        <w:t xml:space="preserve">Проведення всіх трьох етапів Тренінгу з першої (домедичної) допомоги у відповідності з вимогами зазначеними в Додатках A, B, C.</w:t>
      </w:r>
    </w:p>
    <w:p w:rsidR="00000000" w:rsidDel="00000000" w:rsidP="00000000" w:rsidRDefault="00000000" w:rsidRPr="00000000" w14:paraId="00000022">
      <w:pPr>
        <w:numPr>
          <w:ilvl w:val="0"/>
          <w:numId w:val="16"/>
        </w:numPr>
        <w:ind w:left="720" w:hanging="360"/>
        <w:jc w:val="both"/>
        <w:rPr>
          <w:color w:val="0000ff"/>
          <w:sz w:val="20"/>
          <w:szCs w:val="20"/>
        </w:rPr>
      </w:pPr>
      <w:r w:rsidDel="00000000" w:rsidR="00000000" w:rsidRPr="00000000">
        <w:rPr>
          <w:color w:val="0000ff"/>
          <w:sz w:val="20"/>
          <w:szCs w:val="20"/>
          <w:rtl w:val="0"/>
        </w:rPr>
        <w:t xml:space="preserve">Надання в оренду всього необхідного обладнання, матеріалів для успішного проведення тренінгу у відповідності з вимогами зазначеними в Додатках A, B, C (це обладнання і матеріали залишаються власністю Постачальника після закінчення тренінгу)</w:t>
      </w:r>
    </w:p>
    <w:p w:rsidR="00000000" w:rsidDel="00000000" w:rsidP="00000000" w:rsidRDefault="00000000" w:rsidRPr="00000000" w14:paraId="00000023">
      <w:pPr>
        <w:numPr>
          <w:ilvl w:val="0"/>
          <w:numId w:val="16"/>
        </w:numPr>
        <w:ind w:left="720" w:hanging="360"/>
        <w:jc w:val="both"/>
        <w:rPr>
          <w:color w:val="0000ff"/>
          <w:sz w:val="20"/>
          <w:szCs w:val="20"/>
        </w:rPr>
      </w:pPr>
      <w:r w:rsidDel="00000000" w:rsidR="00000000" w:rsidRPr="00000000">
        <w:rPr>
          <w:color w:val="0000ff"/>
          <w:sz w:val="20"/>
          <w:szCs w:val="20"/>
          <w:rtl w:val="0"/>
        </w:rPr>
        <w:t xml:space="preserve">Повний забезпечення для тренерів, з урахуванням транспортних витрат, витрат на проживання, харчування, страховку, інше.</w:t>
      </w:r>
    </w:p>
    <w:p w:rsidR="00000000" w:rsidDel="00000000" w:rsidP="00000000" w:rsidRDefault="00000000" w:rsidRPr="00000000" w14:paraId="00000024">
      <w:pPr>
        <w:ind w:left="0" w:firstLine="0"/>
        <w:jc w:val="both"/>
        <w:rPr>
          <w:color w:val="0000ff"/>
          <w:sz w:val="20"/>
          <w:szCs w:val="20"/>
        </w:rPr>
      </w:pPr>
      <w:r w:rsidDel="00000000" w:rsidR="00000000" w:rsidRPr="00000000">
        <w:rPr>
          <w:rtl w:val="0"/>
        </w:rPr>
      </w:r>
    </w:p>
    <w:p w:rsidR="00000000" w:rsidDel="00000000" w:rsidP="00000000" w:rsidRDefault="00000000" w:rsidRPr="00000000" w14:paraId="00000025">
      <w:pPr>
        <w:ind w:left="720" w:firstLine="0"/>
        <w:jc w:val="center"/>
        <w:rPr>
          <w:b w:val="1"/>
          <w:sz w:val="24"/>
          <w:szCs w:val="24"/>
        </w:rPr>
      </w:pPr>
      <w:r w:rsidDel="00000000" w:rsidR="00000000" w:rsidRPr="00000000">
        <w:rPr>
          <w:rtl w:val="0"/>
        </w:rPr>
      </w:r>
    </w:p>
    <w:p w:rsidR="00000000" w:rsidDel="00000000" w:rsidP="00000000" w:rsidRDefault="00000000" w:rsidRPr="00000000" w14:paraId="00000026">
      <w:pPr>
        <w:ind w:left="720" w:firstLine="0"/>
        <w:jc w:val="center"/>
        <w:rPr>
          <w:b w:val="1"/>
          <w:color w:val="0000ff"/>
          <w:sz w:val="24"/>
          <w:szCs w:val="24"/>
        </w:rPr>
      </w:pPr>
      <w:r w:rsidDel="00000000" w:rsidR="00000000" w:rsidRPr="00000000">
        <w:rPr>
          <w:b w:val="1"/>
          <w:color w:val="0000ff"/>
          <w:sz w:val="24"/>
          <w:szCs w:val="24"/>
          <w:rtl w:val="0"/>
        </w:rPr>
        <w:t xml:space="preserve">3. Заявка учасника тендеру має включати:</w:t>
      </w:r>
    </w:p>
    <w:p w:rsidR="00000000" w:rsidDel="00000000" w:rsidP="00000000" w:rsidRDefault="00000000" w:rsidRPr="00000000" w14:paraId="00000027">
      <w:pPr>
        <w:ind w:left="720" w:firstLine="0"/>
        <w:rPr>
          <w:sz w:val="20"/>
          <w:szCs w:val="20"/>
        </w:rPr>
      </w:pPr>
      <w:r w:rsidDel="00000000" w:rsidR="00000000" w:rsidRPr="00000000">
        <w:rPr>
          <w:rtl w:val="0"/>
        </w:rPr>
      </w:r>
    </w:p>
    <w:p w:rsidR="00000000" w:rsidDel="00000000" w:rsidP="00000000" w:rsidRDefault="00000000" w:rsidRPr="00000000" w14:paraId="00000028">
      <w:pPr>
        <w:numPr>
          <w:ilvl w:val="0"/>
          <w:numId w:val="1"/>
        </w:numPr>
        <w:ind w:left="1440" w:hanging="360"/>
        <w:jc w:val="both"/>
        <w:rPr>
          <w:sz w:val="20"/>
          <w:szCs w:val="20"/>
        </w:rPr>
      </w:pPr>
      <w:r w:rsidDel="00000000" w:rsidR="00000000" w:rsidRPr="00000000">
        <w:rPr>
          <w:sz w:val="20"/>
          <w:szCs w:val="20"/>
          <w:rtl w:val="0"/>
        </w:rPr>
        <w:t xml:space="preserve">PDF-файл з програмою Тренінгу з домедичної допомоги, яка повинна відповідати мінімальним вимогам, зазначеним у </w:t>
      </w:r>
      <w:r w:rsidDel="00000000" w:rsidR="00000000" w:rsidRPr="00000000">
        <w:rPr>
          <w:i w:val="1"/>
          <w:sz w:val="20"/>
          <w:szCs w:val="20"/>
          <w:rtl w:val="0"/>
        </w:rPr>
        <w:t xml:space="preserve">Додатку А</w:t>
      </w:r>
      <w:r w:rsidDel="00000000" w:rsidR="00000000" w:rsidRPr="00000000">
        <w:rPr>
          <w:sz w:val="20"/>
          <w:szCs w:val="20"/>
          <w:rtl w:val="0"/>
        </w:rPr>
        <w:t xml:space="preserve">, а також містити приблизний графік проведення тренінгів із зазначенням кількості осіб у групі, кількості одночасних (паралельних) груп, кількості залучених тренерів;</w:t>
      </w:r>
    </w:p>
    <w:p w:rsidR="00000000" w:rsidDel="00000000" w:rsidP="00000000" w:rsidRDefault="00000000" w:rsidRPr="00000000" w14:paraId="00000029">
      <w:pPr>
        <w:numPr>
          <w:ilvl w:val="0"/>
          <w:numId w:val="1"/>
        </w:numPr>
        <w:ind w:left="1440" w:hanging="360"/>
        <w:jc w:val="both"/>
        <w:rPr>
          <w:sz w:val="20"/>
          <w:szCs w:val="20"/>
        </w:rPr>
      </w:pPr>
      <w:r w:rsidDel="00000000" w:rsidR="00000000" w:rsidRPr="00000000">
        <w:rPr>
          <w:sz w:val="20"/>
          <w:szCs w:val="20"/>
          <w:rtl w:val="0"/>
        </w:rPr>
        <w:t xml:space="preserve">PDF-файл з програмою Тренінгу для інструкторів з надання домедичної допомоги, яка повинна відповідати мінімальним вимогам, зазначеним у </w:t>
      </w:r>
      <w:r w:rsidDel="00000000" w:rsidR="00000000" w:rsidRPr="00000000">
        <w:rPr>
          <w:i w:val="1"/>
          <w:sz w:val="20"/>
          <w:szCs w:val="20"/>
          <w:rtl w:val="0"/>
        </w:rPr>
        <w:t xml:space="preserve">Додатку B</w:t>
      </w:r>
      <w:r w:rsidDel="00000000" w:rsidR="00000000" w:rsidRPr="00000000">
        <w:rPr>
          <w:sz w:val="20"/>
          <w:szCs w:val="20"/>
          <w:rtl w:val="0"/>
        </w:rPr>
        <w:t xml:space="preserve">, а також містити приблизний графік проведення тренінгів із зазначенням кількості осіб у групі, кількості одночасних (паралельних) груп, кількості залучених тренерів;</w:t>
      </w:r>
    </w:p>
    <w:p w:rsidR="00000000" w:rsidDel="00000000" w:rsidP="00000000" w:rsidRDefault="00000000" w:rsidRPr="00000000" w14:paraId="0000002A">
      <w:pPr>
        <w:numPr>
          <w:ilvl w:val="0"/>
          <w:numId w:val="1"/>
        </w:numPr>
        <w:ind w:left="1440" w:hanging="360"/>
        <w:rPr>
          <w:sz w:val="20"/>
          <w:szCs w:val="20"/>
        </w:rPr>
      </w:pPr>
      <w:r w:rsidDel="00000000" w:rsidR="00000000" w:rsidRPr="00000000">
        <w:rPr>
          <w:sz w:val="20"/>
          <w:szCs w:val="20"/>
          <w:rtl w:val="0"/>
        </w:rPr>
        <w:t xml:space="preserve">PDF-файл з</w:t>
      </w:r>
      <w:r w:rsidDel="00000000" w:rsidR="00000000" w:rsidRPr="00000000">
        <w:rPr>
          <w:color w:val="0000ff"/>
          <w:sz w:val="20"/>
          <w:szCs w:val="20"/>
          <w:rtl w:val="0"/>
        </w:rPr>
        <w:t xml:space="preserve"> детальною</w:t>
      </w:r>
      <w:r w:rsidDel="00000000" w:rsidR="00000000" w:rsidRPr="00000000">
        <w:rPr>
          <w:sz w:val="20"/>
          <w:szCs w:val="20"/>
          <w:rtl w:val="0"/>
        </w:rPr>
        <w:t xml:space="preserve"> програмою за Етапом 3, яка повинна відповідати мінімальним вимогам, зазначеним у </w:t>
      </w:r>
      <w:r w:rsidDel="00000000" w:rsidR="00000000" w:rsidRPr="00000000">
        <w:rPr>
          <w:i w:val="1"/>
          <w:sz w:val="20"/>
          <w:szCs w:val="20"/>
          <w:rtl w:val="0"/>
        </w:rPr>
        <w:t xml:space="preserve">Додатку C</w:t>
      </w:r>
      <w:r w:rsidDel="00000000" w:rsidR="00000000" w:rsidRPr="00000000">
        <w:rPr>
          <w:sz w:val="20"/>
          <w:szCs w:val="20"/>
          <w:rtl w:val="0"/>
        </w:rPr>
        <w:t xml:space="preserve">, а також містити приблизний графік проведення тренінгів із зазначенням кількості залучених тренерів</w:t>
      </w:r>
    </w:p>
    <w:p w:rsidR="00000000" w:rsidDel="00000000" w:rsidP="00000000" w:rsidRDefault="00000000" w:rsidRPr="00000000" w14:paraId="0000002B">
      <w:pPr>
        <w:keepNext w:val="1"/>
        <w:keepLines w:val="1"/>
        <w:numPr>
          <w:ilvl w:val="0"/>
          <w:numId w:val="3"/>
        </w:numPr>
        <w:spacing w:line="240" w:lineRule="auto"/>
        <w:ind w:left="1440" w:hanging="360"/>
        <w:jc w:val="both"/>
        <w:rPr>
          <w:sz w:val="20"/>
          <w:szCs w:val="20"/>
        </w:rPr>
      </w:pPr>
      <w:r w:rsidDel="00000000" w:rsidR="00000000" w:rsidRPr="00000000">
        <w:rPr>
          <w:sz w:val="20"/>
          <w:szCs w:val="20"/>
          <w:rtl w:val="0"/>
        </w:rPr>
        <w:t xml:space="preserve">Реєстраційні документи компанії</w:t>
      </w:r>
    </w:p>
    <w:p w:rsidR="00000000" w:rsidDel="00000000" w:rsidP="00000000" w:rsidRDefault="00000000" w:rsidRPr="00000000" w14:paraId="0000002C">
      <w:pPr>
        <w:keepNext w:val="1"/>
        <w:keepLines w:val="1"/>
        <w:numPr>
          <w:ilvl w:val="0"/>
          <w:numId w:val="3"/>
        </w:numPr>
        <w:spacing w:line="240" w:lineRule="auto"/>
        <w:ind w:left="1440" w:hanging="360"/>
        <w:jc w:val="both"/>
        <w:rPr>
          <w:sz w:val="20"/>
          <w:szCs w:val="20"/>
        </w:rPr>
      </w:pPr>
      <w:r w:rsidDel="00000000" w:rsidR="00000000" w:rsidRPr="00000000">
        <w:rPr>
          <w:sz w:val="20"/>
          <w:szCs w:val="20"/>
          <w:rtl w:val="0"/>
        </w:rPr>
        <w:t xml:space="preserve">Резюме залучених тренерів, що підтверджує щонайменше 3 (три) річний досвід в проведенні Тренінгів з домедичної (першої) допомоги </w:t>
      </w:r>
    </w:p>
    <w:p w:rsidR="00000000" w:rsidDel="00000000" w:rsidP="00000000" w:rsidRDefault="00000000" w:rsidRPr="00000000" w14:paraId="0000002D">
      <w:pPr>
        <w:keepNext w:val="1"/>
        <w:keepLines w:val="1"/>
        <w:numPr>
          <w:ilvl w:val="0"/>
          <w:numId w:val="3"/>
        </w:numPr>
        <w:spacing w:line="240" w:lineRule="auto"/>
        <w:ind w:left="1440" w:hanging="360"/>
        <w:jc w:val="both"/>
        <w:rPr>
          <w:sz w:val="20"/>
          <w:szCs w:val="20"/>
        </w:rPr>
      </w:pPr>
      <w:r w:rsidDel="00000000" w:rsidR="00000000" w:rsidRPr="00000000">
        <w:rPr>
          <w:sz w:val="20"/>
          <w:szCs w:val="20"/>
          <w:rtl w:val="0"/>
        </w:rPr>
        <w:t xml:space="preserve">Копії дійсних сертифікатів, виданих ERC, ITLS, AHA, Українським науково-практичним центром екстреної медичної допомоги та медицини катастроф Міністерства охорони здоров'я України» або еквіваленти. </w:t>
      </w:r>
    </w:p>
    <w:p w:rsidR="00000000" w:rsidDel="00000000" w:rsidP="00000000" w:rsidRDefault="00000000" w:rsidRPr="00000000" w14:paraId="0000002E">
      <w:pPr>
        <w:keepNext w:val="1"/>
        <w:keepLines w:val="1"/>
        <w:numPr>
          <w:ilvl w:val="0"/>
          <w:numId w:val="3"/>
        </w:numPr>
        <w:spacing w:line="240" w:lineRule="auto"/>
        <w:ind w:left="1440" w:hanging="360"/>
        <w:jc w:val="both"/>
        <w:rPr>
          <w:sz w:val="20"/>
          <w:szCs w:val="20"/>
        </w:rPr>
      </w:pPr>
      <w:r w:rsidDel="00000000" w:rsidR="00000000" w:rsidRPr="00000000">
        <w:rPr>
          <w:sz w:val="20"/>
          <w:szCs w:val="20"/>
          <w:rtl w:val="0"/>
        </w:rPr>
        <w:t xml:space="preserve">Зразок посвідчення / сертифікату, який Учасник надасть особам, які пройшли навчання за програмами викладеними у додатках А, B та успішно склали екзамен.</w:t>
      </w:r>
    </w:p>
    <w:p w:rsidR="00000000" w:rsidDel="00000000" w:rsidP="00000000" w:rsidRDefault="00000000" w:rsidRPr="00000000" w14:paraId="0000002F">
      <w:pPr>
        <w:tabs>
          <w:tab w:val="left" w:pos="3960"/>
        </w:tabs>
        <w:jc w:val="right"/>
        <w:rPr>
          <w:sz w:val="20"/>
          <w:szCs w:val="20"/>
        </w:rPr>
      </w:pPr>
      <w:r w:rsidDel="00000000" w:rsidR="00000000" w:rsidRPr="00000000">
        <w:rPr>
          <w:rtl w:val="0"/>
        </w:rPr>
      </w:r>
    </w:p>
    <w:p w:rsidR="00000000" w:rsidDel="00000000" w:rsidP="00000000" w:rsidRDefault="00000000" w:rsidRPr="00000000" w14:paraId="00000030">
      <w:pPr>
        <w:tabs>
          <w:tab w:val="left" w:pos="3960"/>
        </w:tabs>
        <w:jc w:val="right"/>
        <w:rPr>
          <w:sz w:val="24"/>
          <w:szCs w:val="24"/>
        </w:rPr>
      </w:pPr>
      <w:r w:rsidDel="00000000" w:rsidR="00000000" w:rsidRPr="00000000">
        <w:rPr>
          <w:rtl w:val="0"/>
        </w:rPr>
      </w:r>
    </w:p>
    <w:p w:rsidR="00000000" w:rsidDel="00000000" w:rsidP="00000000" w:rsidRDefault="00000000" w:rsidRPr="00000000" w14:paraId="00000031">
      <w:pPr>
        <w:ind w:left="720" w:firstLine="0"/>
        <w:rPr>
          <w:sz w:val="24"/>
          <w:szCs w:val="24"/>
        </w:rPr>
      </w:pPr>
      <w:r w:rsidDel="00000000" w:rsidR="00000000" w:rsidRPr="00000000">
        <w:rPr>
          <w:b w:val="1"/>
          <w:sz w:val="20"/>
          <w:szCs w:val="20"/>
          <w:rtl w:val="0"/>
        </w:rPr>
        <w:t xml:space="preserve">Програми трьох тренінгових програм викладені нижче у додатках А, В, С.</w:t>
      </w:r>
      <w:r w:rsidDel="00000000" w:rsidR="00000000" w:rsidRPr="00000000">
        <w:rPr>
          <w:rtl w:val="0"/>
        </w:rPr>
      </w:r>
    </w:p>
    <w:p w:rsidR="00000000" w:rsidDel="00000000" w:rsidP="00000000" w:rsidRDefault="00000000" w:rsidRPr="00000000" w14:paraId="00000032">
      <w:pPr>
        <w:tabs>
          <w:tab w:val="left" w:pos="3960"/>
        </w:tabs>
        <w:jc w:val="right"/>
        <w:rPr>
          <w:sz w:val="24"/>
          <w:szCs w:val="24"/>
        </w:rPr>
      </w:pPr>
      <w:r w:rsidDel="00000000" w:rsidR="00000000" w:rsidRPr="00000000">
        <w:rPr>
          <w:rtl w:val="0"/>
        </w:rPr>
      </w:r>
    </w:p>
    <w:p w:rsidR="00000000" w:rsidDel="00000000" w:rsidP="00000000" w:rsidRDefault="00000000" w:rsidRPr="00000000" w14:paraId="00000033">
      <w:pPr>
        <w:tabs>
          <w:tab w:val="left" w:pos="3960"/>
        </w:tabs>
        <w:jc w:val="center"/>
        <w:rPr>
          <w:b w:val="1"/>
          <w:sz w:val="24"/>
          <w:szCs w:val="24"/>
        </w:rPr>
      </w:pPr>
      <w:r w:rsidDel="00000000" w:rsidR="00000000" w:rsidRPr="00000000">
        <w:rPr>
          <w:b w:val="1"/>
          <w:sz w:val="24"/>
          <w:szCs w:val="24"/>
          <w:rtl w:val="0"/>
        </w:rPr>
        <w:t xml:space="preserve">Додаток А</w:t>
      </w:r>
    </w:p>
    <w:p w:rsidR="00000000" w:rsidDel="00000000" w:rsidP="00000000" w:rsidRDefault="00000000" w:rsidRPr="00000000" w14:paraId="00000034">
      <w:pPr>
        <w:tabs>
          <w:tab w:val="left" w:pos="3960"/>
        </w:tabs>
        <w:rPr>
          <w:b w:val="1"/>
          <w:sz w:val="20"/>
          <w:szCs w:val="20"/>
        </w:rPr>
      </w:pPr>
      <w:r w:rsidDel="00000000" w:rsidR="00000000" w:rsidRPr="00000000">
        <w:rPr>
          <w:rtl w:val="0"/>
        </w:rPr>
      </w:r>
    </w:p>
    <w:p w:rsidR="00000000" w:rsidDel="00000000" w:rsidP="00000000" w:rsidRDefault="00000000" w:rsidRPr="00000000" w14:paraId="00000035">
      <w:pPr>
        <w:tabs>
          <w:tab w:val="left" w:pos="3960"/>
        </w:tabs>
        <w:jc w:val="center"/>
        <w:rPr>
          <w:b w:val="1"/>
          <w:sz w:val="20"/>
          <w:szCs w:val="20"/>
        </w:rPr>
      </w:pPr>
      <w:r w:rsidDel="00000000" w:rsidR="00000000" w:rsidRPr="00000000">
        <w:rPr>
          <w:rtl w:val="0"/>
        </w:rPr>
      </w:r>
    </w:p>
    <w:p w:rsidR="00000000" w:rsidDel="00000000" w:rsidP="00000000" w:rsidRDefault="00000000" w:rsidRPr="00000000" w14:paraId="00000036">
      <w:pPr>
        <w:tabs>
          <w:tab w:val="left" w:pos="3960"/>
        </w:tabs>
        <w:jc w:val="center"/>
        <w:rPr>
          <w:b w:val="1"/>
          <w:sz w:val="20"/>
          <w:szCs w:val="20"/>
        </w:rPr>
      </w:pPr>
      <w:r w:rsidDel="00000000" w:rsidR="00000000" w:rsidRPr="00000000">
        <w:rPr>
          <w:b w:val="1"/>
          <w:sz w:val="20"/>
          <w:szCs w:val="20"/>
          <w:rtl w:val="0"/>
        </w:rPr>
        <w:t xml:space="preserve">Курс домедичної підготовки «Перший на місці події»</w:t>
      </w:r>
    </w:p>
    <w:p w:rsidR="00000000" w:rsidDel="00000000" w:rsidP="00000000" w:rsidRDefault="00000000" w:rsidRPr="00000000" w14:paraId="00000037">
      <w:pPr>
        <w:keepNext w:val="1"/>
        <w:keepLines w:val="1"/>
        <w:tabs>
          <w:tab w:val="left" w:pos="3960"/>
        </w:tabs>
        <w:spacing w:line="240" w:lineRule="auto"/>
        <w:ind w:left="720" w:firstLine="0"/>
        <w:jc w:val="both"/>
        <w:rPr>
          <w:b w:val="1"/>
          <w:sz w:val="20"/>
          <w:szCs w:val="20"/>
        </w:rPr>
      </w:pPr>
      <w:r w:rsidDel="00000000" w:rsidR="00000000" w:rsidRPr="00000000">
        <w:rPr>
          <w:sz w:val="20"/>
          <w:szCs w:val="20"/>
          <w:rtl w:val="0"/>
        </w:rPr>
        <w:t xml:space="preserve">(затверджений наказом Міністерства охорони здоров’я України  №1627 від 04.08.2021)</w:t>
      </w:r>
      <w:r w:rsidDel="00000000" w:rsidR="00000000" w:rsidRPr="00000000">
        <w:rPr>
          <w:rtl w:val="0"/>
        </w:rPr>
      </w:r>
    </w:p>
    <w:p w:rsidR="00000000" w:rsidDel="00000000" w:rsidP="00000000" w:rsidRDefault="00000000" w:rsidRPr="00000000" w14:paraId="00000038">
      <w:pPr>
        <w:tabs>
          <w:tab w:val="left" w:pos="3960"/>
        </w:tabs>
        <w:rPr>
          <w:b w:val="1"/>
          <w:sz w:val="20"/>
          <w:szCs w:val="20"/>
        </w:rPr>
      </w:pPr>
      <w:r w:rsidDel="00000000" w:rsidR="00000000" w:rsidRPr="00000000">
        <w:rPr>
          <w:rtl w:val="0"/>
        </w:rPr>
      </w:r>
    </w:p>
    <w:p w:rsidR="00000000" w:rsidDel="00000000" w:rsidP="00000000" w:rsidRDefault="00000000" w:rsidRPr="00000000" w14:paraId="00000039">
      <w:pPr>
        <w:tabs>
          <w:tab w:val="left" w:pos="3960"/>
        </w:tabs>
        <w:jc w:val="center"/>
        <w:rPr>
          <w:b w:val="1"/>
          <w:sz w:val="20"/>
          <w:szCs w:val="20"/>
        </w:rPr>
      </w:pPr>
      <w:r w:rsidDel="00000000" w:rsidR="00000000" w:rsidRPr="00000000">
        <w:rPr>
          <w:b w:val="1"/>
          <w:sz w:val="20"/>
          <w:szCs w:val="20"/>
          <w:rtl w:val="0"/>
        </w:rPr>
        <w:t xml:space="preserve">Огляд курсу</w:t>
      </w:r>
    </w:p>
    <w:p w:rsidR="00000000" w:rsidDel="00000000" w:rsidP="00000000" w:rsidRDefault="00000000" w:rsidRPr="00000000" w14:paraId="0000003A">
      <w:pPr>
        <w:tabs>
          <w:tab w:val="left" w:pos="3960"/>
        </w:tabs>
        <w:rPr>
          <w:b w:val="1"/>
          <w:sz w:val="20"/>
          <w:szCs w:val="20"/>
        </w:rPr>
      </w:pPr>
      <w:r w:rsidDel="00000000" w:rsidR="00000000" w:rsidRPr="00000000">
        <w:rPr>
          <w:rtl w:val="0"/>
        </w:rPr>
      </w:r>
    </w:p>
    <w:p w:rsidR="00000000" w:rsidDel="00000000" w:rsidP="00000000" w:rsidRDefault="00000000" w:rsidRPr="00000000" w14:paraId="0000003B">
      <w:pPr>
        <w:numPr>
          <w:ilvl w:val="0"/>
          <w:numId w:val="6"/>
        </w:numPr>
        <w:tabs>
          <w:tab w:val="left" w:pos="3960"/>
        </w:tabs>
        <w:ind w:left="720" w:hanging="360"/>
        <w:jc w:val="both"/>
        <w:rPr>
          <w:sz w:val="20"/>
          <w:szCs w:val="20"/>
        </w:rPr>
      </w:pPr>
      <w:r w:rsidDel="00000000" w:rsidR="00000000" w:rsidRPr="00000000">
        <w:rPr>
          <w:sz w:val="20"/>
          <w:szCs w:val="20"/>
          <w:rtl w:val="0"/>
        </w:rPr>
        <w:t xml:space="preserve">Термін «Перший на місці події» означає перших осіб, що прибули на місце події як індивідуально, так і в складі груп до появи професійних медичних працівників. Перший на місці події - це людина, що виконує базові маніпуляції для порятунку життя постраждалого з використанням мінімального набору обладнання або за його повної відсутності. </w:t>
      </w:r>
    </w:p>
    <w:p w:rsidR="00000000" w:rsidDel="00000000" w:rsidP="00000000" w:rsidRDefault="00000000" w:rsidRPr="00000000" w14:paraId="0000003C">
      <w:pPr>
        <w:tabs>
          <w:tab w:val="left" w:pos="3960"/>
        </w:tabs>
        <w:ind w:left="720" w:firstLine="0"/>
        <w:jc w:val="both"/>
        <w:rPr>
          <w:sz w:val="20"/>
          <w:szCs w:val="20"/>
        </w:rPr>
      </w:pPr>
      <w:r w:rsidDel="00000000" w:rsidR="00000000" w:rsidRPr="00000000">
        <w:rPr>
          <w:rtl w:val="0"/>
        </w:rPr>
      </w:r>
    </w:p>
    <w:p w:rsidR="00000000" w:rsidDel="00000000" w:rsidP="00000000" w:rsidRDefault="00000000" w:rsidRPr="00000000" w14:paraId="0000003D">
      <w:pPr>
        <w:tabs>
          <w:tab w:val="left" w:pos="3960"/>
        </w:tabs>
        <w:ind w:left="720" w:firstLine="0"/>
        <w:jc w:val="both"/>
        <w:rPr>
          <w:sz w:val="20"/>
          <w:szCs w:val="20"/>
        </w:rPr>
      </w:pPr>
      <w:r w:rsidDel="00000000" w:rsidR="00000000" w:rsidRPr="00000000">
        <w:rPr>
          <w:sz w:val="20"/>
          <w:szCs w:val="20"/>
          <w:rtl w:val="0"/>
        </w:rPr>
        <w:t xml:space="preserve">Основними складовими частинами програми є: навчально-тематичний план; зміст програми з визначенням розділів, тем і елементів кожної теми; перелік практичних навичок, що здобувають особи, які не мають медичної освіти, але за своїми обов’язками повинні надавати домедичну допомогу.</w:t>
      </w:r>
    </w:p>
    <w:p w:rsidR="00000000" w:rsidDel="00000000" w:rsidP="00000000" w:rsidRDefault="00000000" w:rsidRPr="00000000" w14:paraId="0000003E">
      <w:pPr>
        <w:tabs>
          <w:tab w:val="left" w:pos="3960"/>
        </w:tabs>
        <w:ind w:left="720" w:firstLine="0"/>
        <w:jc w:val="both"/>
        <w:rPr>
          <w:sz w:val="20"/>
          <w:szCs w:val="20"/>
        </w:rPr>
      </w:pPr>
      <w:r w:rsidDel="00000000" w:rsidR="00000000" w:rsidRPr="00000000">
        <w:rPr>
          <w:rtl w:val="0"/>
        </w:rPr>
      </w:r>
    </w:p>
    <w:p w:rsidR="00000000" w:rsidDel="00000000" w:rsidP="00000000" w:rsidRDefault="00000000" w:rsidRPr="00000000" w14:paraId="0000003F">
      <w:pPr>
        <w:numPr>
          <w:ilvl w:val="0"/>
          <w:numId w:val="6"/>
        </w:numPr>
        <w:tabs>
          <w:tab w:val="left" w:pos="3960"/>
        </w:tabs>
        <w:ind w:left="720" w:hanging="360"/>
        <w:jc w:val="both"/>
        <w:rPr>
          <w:sz w:val="20"/>
          <w:szCs w:val="20"/>
        </w:rPr>
      </w:pPr>
      <w:r w:rsidDel="00000000" w:rsidR="00000000" w:rsidRPr="00000000">
        <w:rPr>
          <w:sz w:val="20"/>
          <w:szCs w:val="20"/>
          <w:rtl w:val="0"/>
        </w:rPr>
        <w:t xml:space="preserve">Метою підготовки немедичних працівників є надання їм теоретичних знань і освоєння ними практичних навичок з основ підтримки життя (базова допомога), що відповідає окремим положенням міжнародних програм BLS (basic life support) – базові реанімаційні заходи, PBLS (pediatric basic life support) базові реанімаційні заходи у дітей, Bcon (bleeding control) – надання домедичної допомоги при масивній кровотечі, ITLS (international trauma life support)/PHTLS (prehospital trauma life support) – надання допомоги травмованим на догоспітальному етапі.</w:t>
      </w:r>
    </w:p>
    <w:p w:rsidR="00000000" w:rsidDel="00000000" w:rsidP="00000000" w:rsidRDefault="00000000" w:rsidRPr="00000000" w14:paraId="00000040">
      <w:pPr>
        <w:tabs>
          <w:tab w:val="left" w:pos="3960"/>
        </w:tabs>
        <w:ind w:left="720" w:firstLine="0"/>
        <w:jc w:val="both"/>
        <w:rPr>
          <w:sz w:val="20"/>
          <w:szCs w:val="20"/>
        </w:rPr>
      </w:pPr>
      <w:r w:rsidDel="00000000" w:rsidR="00000000" w:rsidRPr="00000000">
        <w:rPr>
          <w:rtl w:val="0"/>
        </w:rPr>
      </w:r>
    </w:p>
    <w:p w:rsidR="00000000" w:rsidDel="00000000" w:rsidP="00000000" w:rsidRDefault="00000000" w:rsidRPr="00000000" w14:paraId="00000041">
      <w:pPr>
        <w:tabs>
          <w:tab w:val="left" w:pos="3960"/>
        </w:tabs>
        <w:ind w:left="720" w:firstLine="0"/>
        <w:jc w:val="both"/>
        <w:rPr>
          <w:sz w:val="20"/>
          <w:szCs w:val="20"/>
        </w:rPr>
      </w:pPr>
      <w:r w:rsidDel="00000000" w:rsidR="00000000" w:rsidRPr="00000000">
        <w:rPr>
          <w:sz w:val="20"/>
          <w:szCs w:val="20"/>
          <w:rtl w:val="0"/>
        </w:rPr>
        <w:t xml:space="preserve">Також курс передбачає розгляд базових понять про будову тіла людини і роботу органів та систем, а також навчання основних принципів і навичок, необхідних для оцінки стану постраждалого і надання домедичної допомоги в екстремальних умовах до прибуття бригади екстреної медичної допомоги (далі - бригада ЕМД).</w:t>
      </w:r>
    </w:p>
    <w:p w:rsidR="00000000" w:rsidDel="00000000" w:rsidP="00000000" w:rsidRDefault="00000000" w:rsidRPr="00000000" w14:paraId="00000042">
      <w:pPr>
        <w:tabs>
          <w:tab w:val="left" w:pos="3960"/>
        </w:tabs>
        <w:ind w:left="720" w:firstLine="0"/>
        <w:jc w:val="both"/>
        <w:rPr>
          <w:sz w:val="20"/>
          <w:szCs w:val="20"/>
        </w:rPr>
      </w:pPr>
      <w:r w:rsidDel="00000000" w:rsidR="00000000" w:rsidRPr="00000000">
        <w:rPr>
          <w:rtl w:val="0"/>
        </w:rPr>
      </w:r>
    </w:p>
    <w:p w:rsidR="00000000" w:rsidDel="00000000" w:rsidP="00000000" w:rsidRDefault="00000000" w:rsidRPr="00000000" w14:paraId="00000043">
      <w:pPr>
        <w:numPr>
          <w:ilvl w:val="0"/>
          <w:numId w:val="6"/>
        </w:numPr>
        <w:tabs>
          <w:tab w:val="left" w:pos="3960"/>
        </w:tabs>
        <w:ind w:left="720" w:hanging="360"/>
        <w:jc w:val="both"/>
        <w:rPr>
          <w:sz w:val="20"/>
          <w:szCs w:val="20"/>
        </w:rPr>
      </w:pPr>
      <w:r w:rsidDel="00000000" w:rsidR="00000000" w:rsidRPr="00000000">
        <w:rPr>
          <w:sz w:val="20"/>
          <w:szCs w:val="20"/>
          <w:rtl w:val="0"/>
        </w:rPr>
        <w:t xml:space="preserve">Тривалість програми 40 годин. Програма передбачає теоретичну та практичну підготовку осіб.</w:t>
      </w:r>
    </w:p>
    <w:p w:rsidR="00000000" w:rsidDel="00000000" w:rsidP="00000000" w:rsidRDefault="00000000" w:rsidRPr="00000000" w14:paraId="00000044">
      <w:pPr>
        <w:tabs>
          <w:tab w:val="left" w:pos="3960"/>
        </w:tabs>
        <w:jc w:val="both"/>
        <w:rPr>
          <w:sz w:val="20"/>
          <w:szCs w:val="20"/>
        </w:rPr>
      </w:pPr>
      <w:r w:rsidDel="00000000" w:rsidR="00000000" w:rsidRPr="00000000">
        <w:rPr>
          <w:rtl w:val="0"/>
        </w:rPr>
      </w:r>
    </w:p>
    <w:p w:rsidR="00000000" w:rsidDel="00000000" w:rsidP="00000000" w:rsidRDefault="00000000" w:rsidRPr="00000000" w14:paraId="00000045">
      <w:pPr>
        <w:numPr>
          <w:ilvl w:val="0"/>
          <w:numId w:val="6"/>
        </w:numPr>
        <w:tabs>
          <w:tab w:val="left" w:pos="3960"/>
        </w:tabs>
        <w:ind w:left="720" w:hanging="360"/>
        <w:jc w:val="both"/>
        <w:rPr>
          <w:sz w:val="20"/>
          <w:szCs w:val="20"/>
        </w:rPr>
      </w:pPr>
      <w:r w:rsidDel="00000000" w:rsidR="00000000" w:rsidRPr="00000000">
        <w:rPr>
          <w:sz w:val="20"/>
          <w:szCs w:val="20"/>
          <w:rtl w:val="0"/>
        </w:rPr>
        <w:t xml:space="preserve">Програма теоретичного курсу охоплює: поняття про анатомію та фізіологію людини; нормативно – правову базу функціонування системи екстреної медичної допомоги в Україні; поняття про невідкладний стан людини; поняття про механізм травми; визначення ознак зупинки кровообігу у різних вікових групах та порядок надання проведення серцево-легеневої реанімації; визначення ознак масивної зовнішньої кровотечі, визначення ознак внутрішньої кровотечі, порядки надання домедичної допомоги при цих станах; визначення травм окремих анатомічних ділянок, порядки надання домедичної допомоги; правила дотримання власної безпеки; порядок взаємодії з службами порятунку; особливості надання домедичної допомоги при високо небезпечних надзвичайних ситуаціях, поняття про масові випадки та медичне сортування.</w:t>
      </w:r>
    </w:p>
    <w:p w:rsidR="00000000" w:rsidDel="00000000" w:rsidP="00000000" w:rsidRDefault="00000000" w:rsidRPr="00000000" w14:paraId="00000046">
      <w:pPr>
        <w:tabs>
          <w:tab w:val="left" w:pos="3960"/>
        </w:tabs>
        <w:ind w:left="720" w:firstLine="0"/>
        <w:jc w:val="both"/>
        <w:rPr>
          <w:sz w:val="20"/>
          <w:szCs w:val="20"/>
        </w:rPr>
      </w:pPr>
      <w:r w:rsidDel="00000000" w:rsidR="00000000" w:rsidRPr="00000000">
        <w:rPr>
          <w:rtl w:val="0"/>
        </w:rPr>
      </w:r>
    </w:p>
    <w:p w:rsidR="00000000" w:rsidDel="00000000" w:rsidP="00000000" w:rsidRDefault="00000000" w:rsidRPr="00000000" w14:paraId="00000047">
      <w:pPr>
        <w:tabs>
          <w:tab w:val="left" w:pos="3960"/>
        </w:tabs>
        <w:ind w:left="720" w:firstLine="0"/>
        <w:jc w:val="both"/>
        <w:rPr>
          <w:sz w:val="20"/>
          <w:szCs w:val="20"/>
        </w:rPr>
      </w:pPr>
      <w:r w:rsidDel="00000000" w:rsidR="00000000" w:rsidRPr="00000000">
        <w:rPr>
          <w:sz w:val="20"/>
          <w:szCs w:val="20"/>
          <w:rtl w:val="0"/>
        </w:rPr>
        <w:t xml:space="preserve">Завданням практичних занять є освоєння і закріплення знань, отриманих на теоретичному курсі, оволодіння практичними навичками проведення серцево-легеневої реанімації у постраждалих різних вікових груп в тому числі з використанням автоматичного зовнішнього дефібрилятора; відновлення та забезпечення прохідності дихальних шляхів; проведення первинного огляду та розпізнавання критичного стану у хворих/постраждалих; розпізнавання ознак та зупинка зовнішньої масивної кровотечі; проведення вступного сортування при масовому випадку; порядок надання домедичної допомоги при опіках, ураженням електричного струму, утопленню, отруєнням невідомою речовиною, травмах окремих анатомічних ділянок; правила користування засобами, що входять до аптечок.</w:t>
      </w:r>
    </w:p>
    <w:p w:rsidR="00000000" w:rsidDel="00000000" w:rsidP="00000000" w:rsidRDefault="00000000" w:rsidRPr="00000000" w14:paraId="00000048">
      <w:pPr>
        <w:tabs>
          <w:tab w:val="left" w:pos="3960"/>
        </w:tabs>
        <w:ind w:left="720" w:firstLine="0"/>
        <w:jc w:val="both"/>
        <w:rPr>
          <w:sz w:val="20"/>
          <w:szCs w:val="20"/>
        </w:rPr>
      </w:pPr>
      <w:r w:rsidDel="00000000" w:rsidR="00000000" w:rsidRPr="00000000">
        <w:rPr>
          <w:rtl w:val="0"/>
        </w:rPr>
      </w:r>
    </w:p>
    <w:p w:rsidR="00000000" w:rsidDel="00000000" w:rsidP="00000000" w:rsidRDefault="00000000" w:rsidRPr="00000000" w14:paraId="00000049">
      <w:pPr>
        <w:numPr>
          <w:ilvl w:val="0"/>
          <w:numId w:val="6"/>
        </w:numPr>
        <w:tabs>
          <w:tab w:val="left" w:pos="3960"/>
        </w:tabs>
        <w:ind w:left="720" w:hanging="360"/>
        <w:jc w:val="both"/>
        <w:rPr>
          <w:sz w:val="20"/>
          <w:szCs w:val="20"/>
        </w:rPr>
      </w:pPr>
      <w:r w:rsidDel="00000000" w:rsidR="00000000" w:rsidRPr="00000000">
        <w:rPr>
          <w:sz w:val="20"/>
          <w:szCs w:val="20"/>
          <w:rtl w:val="0"/>
        </w:rPr>
        <w:t xml:space="preserve">Для виконання програми у процесі навчання використовуються такі види занять: лекції, практичні заняття, семінари. Практичні заняття проводяться у групах не більше ніж 6 осіб. Перед початком навчання можливе забезпечення слухачів необхідними методичними матеріалами.</w:t>
      </w:r>
    </w:p>
    <w:p w:rsidR="00000000" w:rsidDel="00000000" w:rsidP="00000000" w:rsidRDefault="00000000" w:rsidRPr="00000000" w14:paraId="0000004A">
      <w:pPr>
        <w:tabs>
          <w:tab w:val="left" w:pos="3960"/>
        </w:tabs>
        <w:ind w:left="720" w:firstLine="0"/>
        <w:jc w:val="both"/>
        <w:rPr>
          <w:sz w:val="20"/>
          <w:szCs w:val="20"/>
        </w:rPr>
      </w:pPr>
      <w:r w:rsidDel="00000000" w:rsidR="00000000" w:rsidRPr="00000000">
        <w:rPr>
          <w:rtl w:val="0"/>
        </w:rPr>
      </w:r>
    </w:p>
    <w:p w:rsidR="00000000" w:rsidDel="00000000" w:rsidP="00000000" w:rsidRDefault="00000000" w:rsidRPr="00000000" w14:paraId="0000004B">
      <w:pPr>
        <w:tabs>
          <w:tab w:val="left" w:pos="3960"/>
        </w:tabs>
        <w:ind w:left="720" w:firstLine="0"/>
        <w:jc w:val="both"/>
        <w:rPr>
          <w:sz w:val="20"/>
          <w:szCs w:val="20"/>
        </w:rPr>
      </w:pPr>
      <w:r w:rsidDel="00000000" w:rsidR="00000000" w:rsidRPr="00000000">
        <w:rPr>
          <w:sz w:val="20"/>
          <w:szCs w:val="20"/>
          <w:rtl w:val="0"/>
        </w:rPr>
        <w:t xml:space="preserve">Для отримання посвідчення про проходження курсу навчання, по закінченню навчання слухач успішно здає теоретичний тест та практичний екзамен.</w:t>
      </w:r>
    </w:p>
    <w:p w:rsidR="00000000" w:rsidDel="00000000" w:rsidP="00000000" w:rsidRDefault="00000000" w:rsidRPr="00000000" w14:paraId="0000004C">
      <w:pPr>
        <w:tabs>
          <w:tab w:val="left" w:pos="3960"/>
        </w:tabs>
        <w:ind w:left="720" w:firstLine="0"/>
        <w:jc w:val="both"/>
        <w:rPr>
          <w:sz w:val="20"/>
          <w:szCs w:val="20"/>
        </w:rPr>
      </w:pPr>
      <w:r w:rsidDel="00000000" w:rsidR="00000000" w:rsidRPr="00000000">
        <w:rPr>
          <w:rtl w:val="0"/>
        </w:rPr>
      </w:r>
    </w:p>
    <w:p w:rsidR="00000000" w:rsidDel="00000000" w:rsidP="00000000" w:rsidRDefault="00000000" w:rsidRPr="00000000" w14:paraId="0000004D">
      <w:pPr>
        <w:numPr>
          <w:ilvl w:val="0"/>
          <w:numId w:val="6"/>
        </w:numPr>
        <w:tabs>
          <w:tab w:val="left" w:pos="3960"/>
        </w:tabs>
        <w:ind w:left="720" w:hanging="360"/>
        <w:jc w:val="both"/>
        <w:rPr>
          <w:sz w:val="20"/>
          <w:szCs w:val="20"/>
        </w:rPr>
      </w:pPr>
      <w:r w:rsidDel="00000000" w:rsidR="00000000" w:rsidRPr="00000000">
        <w:rPr>
          <w:sz w:val="20"/>
          <w:szCs w:val="20"/>
          <w:rtl w:val="0"/>
        </w:rPr>
        <w:t xml:space="preserve">Після завершення програми слухач здобуває наступні знання:</w:t>
      </w:r>
    </w:p>
    <w:p w:rsidR="00000000" w:rsidDel="00000000" w:rsidP="00000000" w:rsidRDefault="00000000" w:rsidRPr="00000000" w14:paraId="0000004E">
      <w:pPr>
        <w:numPr>
          <w:ilvl w:val="0"/>
          <w:numId w:val="21"/>
        </w:numPr>
        <w:tabs>
          <w:tab w:val="left" w:pos="3960"/>
        </w:tabs>
        <w:ind w:left="720" w:hanging="360"/>
        <w:jc w:val="both"/>
        <w:rPr>
          <w:sz w:val="20"/>
          <w:szCs w:val="20"/>
        </w:rPr>
      </w:pPr>
      <w:r w:rsidDel="00000000" w:rsidR="00000000" w:rsidRPr="00000000">
        <w:rPr>
          <w:sz w:val="20"/>
          <w:szCs w:val="20"/>
          <w:rtl w:val="0"/>
        </w:rPr>
        <w:t xml:space="preserve">правила огляду місця події; правила дотримання власної безпеки при наданні домедичної допомоги;</w:t>
      </w:r>
    </w:p>
    <w:p w:rsidR="00000000" w:rsidDel="00000000" w:rsidP="00000000" w:rsidRDefault="00000000" w:rsidRPr="00000000" w14:paraId="0000004F">
      <w:pPr>
        <w:numPr>
          <w:ilvl w:val="0"/>
          <w:numId w:val="21"/>
        </w:numPr>
        <w:tabs>
          <w:tab w:val="left" w:pos="3960"/>
        </w:tabs>
        <w:ind w:left="720" w:hanging="360"/>
        <w:jc w:val="both"/>
        <w:rPr>
          <w:sz w:val="20"/>
          <w:szCs w:val="20"/>
        </w:rPr>
      </w:pPr>
      <w:r w:rsidDel="00000000" w:rsidR="00000000" w:rsidRPr="00000000">
        <w:rPr>
          <w:sz w:val="20"/>
          <w:szCs w:val="20"/>
          <w:rtl w:val="0"/>
        </w:rPr>
        <w:t xml:space="preserve">нормативно-правову базу функціонування системи ЕМД в Україні;</w:t>
      </w:r>
    </w:p>
    <w:p w:rsidR="00000000" w:rsidDel="00000000" w:rsidP="00000000" w:rsidRDefault="00000000" w:rsidRPr="00000000" w14:paraId="00000050">
      <w:pPr>
        <w:numPr>
          <w:ilvl w:val="0"/>
          <w:numId w:val="21"/>
        </w:numPr>
        <w:tabs>
          <w:tab w:val="left" w:pos="3960"/>
        </w:tabs>
        <w:ind w:left="720" w:hanging="360"/>
        <w:jc w:val="both"/>
        <w:rPr>
          <w:sz w:val="20"/>
          <w:szCs w:val="20"/>
        </w:rPr>
      </w:pPr>
      <w:r w:rsidDel="00000000" w:rsidR="00000000" w:rsidRPr="00000000">
        <w:rPr>
          <w:sz w:val="20"/>
          <w:szCs w:val="20"/>
          <w:rtl w:val="0"/>
        </w:rPr>
        <w:t xml:space="preserve">основи анатомії та фізіології людини;</w:t>
      </w:r>
    </w:p>
    <w:p w:rsidR="00000000" w:rsidDel="00000000" w:rsidP="00000000" w:rsidRDefault="00000000" w:rsidRPr="00000000" w14:paraId="00000051">
      <w:pPr>
        <w:numPr>
          <w:ilvl w:val="0"/>
          <w:numId w:val="21"/>
        </w:numPr>
        <w:tabs>
          <w:tab w:val="left" w:pos="3960"/>
        </w:tabs>
        <w:ind w:left="720" w:hanging="360"/>
        <w:jc w:val="both"/>
        <w:rPr>
          <w:sz w:val="20"/>
          <w:szCs w:val="20"/>
        </w:rPr>
      </w:pPr>
      <w:r w:rsidDel="00000000" w:rsidR="00000000" w:rsidRPr="00000000">
        <w:rPr>
          <w:sz w:val="20"/>
          <w:szCs w:val="20"/>
          <w:rtl w:val="0"/>
        </w:rPr>
        <w:t xml:space="preserve">проведення первинного огляду у хворого/постраждалого;</w:t>
      </w:r>
    </w:p>
    <w:p w:rsidR="00000000" w:rsidDel="00000000" w:rsidP="00000000" w:rsidRDefault="00000000" w:rsidRPr="00000000" w14:paraId="00000052">
      <w:pPr>
        <w:numPr>
          <w:ilvl w:val="0"/>
          <w:numId w:val="21"/>
        </w:numPr>
        <w:tabs>
          <w:tab w:val="left" w:pos="3960"/>
        </w:tabs>
        <w:ind w:left="720" w:hanging="360"/>
        <w:jc w:val="both"/>
        <w:rPr>
          <w:sz w:val="20"/>
          <w:szCs w:val="20"/>
        </w:rPr>
      </w:pPr>
      <w:r w:rsidDel="00000000" w:rsidR="00000000" w:rsidRPr="00000000">
        <w:rPr>
          <w:sz w:val="20"/>
          <w:szCs w:val="20"/>
          <w:rtl w:val="0"/>
        </w:rPr>
        <w:t xml:space="preserve">методи оцінки ознак життя у постраждалих з раптовою зупинкою кровообігу;</w:t>
      </w:r>
    </w:p>
    <w:p w:rsidR="00000000" w:rsidDel="00000000" w:rsidP="00000000" w:rsidRDefault="00000000" w:rsidRPr="00000000" w14:paraId="00000053">
      <w:pPr>
        <w:numPr>
          <w:ilvl w:val="0"/>
          <w:numId w:val="21"/>
        </w:numPr>
        <w:tabs>
          <w:tab w:val="left" w:pos="3960"/>
        </w:tabs>
        <w:ind w:left="720" w:hanging="360"/>
        <w:jc w:val="both"/>
        <w:rPr>
          <w:sz w:val="20"/>
          <w:szCs w:val="20"/>
        </w:rPr>
      </w:pPr>
      <w:r w:rsidDel="00000000" w:rsidR="00000000" w:rsidRPr="00000000">
        <w:rPr>
          <w:sz w:val="20"/>
          <w:szCs w:val="20"/>
          <w:rtl w:val="0"/>
        </w:rPr>
        <w:t xml:space="preserve">правила комунікації з службами порятунку;</w:t>
      </w:r>
    </w:p>
    <w:p w:rsidR="00000000" w:rsidDel="00000000" w:rsidP="00000000" w:rsidRDefault="00000000" w:rsidRPr="00000000" w14:paraId="00000054">
      <w:pPr>
        <w:numPr>
          <w:ilvl w:val="0"/>
          <w:numId w:val="21"/>
        </w:numPr>
        <w:tabs>
          <w:tab w:val="left" w:pos="3960"/>
        </w:tabs>
        <w:ind w:left="720" w:hanging="360"/>
        <w:jc w:val="both"/>
        <w:rPr>
          <w:sz w:val="20"/>
          <w:szCs w:val="20"/>
        </w:rPr>
      </w:pPr>
      <w:r w:rsidDel="00000000" w:rsidR="00000000" w:rsidRPr="00000000">
        <w:rPr>
          <w:sz w:val="20"/>
          <w:szCs w:val="20"/>
          <w:rtl w:val="0"/>
        </w:rPr>
        <w:t xml:space="preserve">алгоритм проведення серцево-легеневої реанімації у хворих/постраждалих різних вікових груп;</w:t>
      </w:r>
    </w:p>
    <w:p w:rsidR="00000000" w:rsidDel="00000000" w:rsidP="00000000" w:rsidRDefault="00000000" w:rsidRPr="00000000" w14:paraId="00000055">
      <w:pPr>
        <w:numPr>
          <w:ilvl w:val="0"/>
          <w:numId w:val="21"/>
        </w:numPr>
        <w:tabs>
          <w:tab w:val="left" w:pos="3960"/>
        </w:tabs>
        <w:ind w:left="720" w:hanging="360"/>
        <w:jc w:val="both"/>
        <w:rPr>
          <w:sz w:val="20"/>
          <w:szCs w:val="20"/>
        </w:rPr>
      </w:pPr>
      <w:r w:rsidDel="00000000" w:rsidR="00000000" w:rsidRPr="00000000">
        <w:rPr>
          <w:sz w:val="20"/>
          <w:szCs w:val="20"/>
          <w:rtl w:val="0"/>
        </w:rPr>
        <w:t xml:space="preserve">алгоритм проведення серцево-легеневої реанімації з використанням автоматичного зовнішнього дефібрилятора у хворих/постраждалих різних вікових груп;</w:t>
      </w:r>
    </w:p>
    <w:p w:rsidR="00000000" w:rsidDel="00000000" w:rsidP="00000000" w:rsidRDefault="00000000" w:rsidRPr="00000000" w14:paraId="00000056">
      <w:pPr>
        <w:numPr>
          <w:ilvl w:val="0"/>
          <w:numId w:val="21"/>
        </w:numPr>
        <w:tabs>
          <w:tab w:val="left" w:pos="3960"/>
        </w:tabs>
        <w:ind w:left="720" w:hanging="360"/>
        <w:jc w:val="both"/>
        <w:rPr>
          <w:sz w:val="20"/>
          <w:szCs w:val="20"/>
        </w:rPr>
      </w:pPr>
      <w:r w:rsidDel="00000000" w:rsidR="00000000" w:rsidRPr="00000000">
        <w:rPr>
          <w:sz w:val="20"/>
          <w:szCs w:val="20"/>
          <w:rtl w:val="0"/>
        </w:rPr>
        <w:t xml:space="preserve">особливості проведення серцево-легеневої реанімації у випадку утоплення;</w:t>
      </w:r>
    </w:p>
    <w:p w:rsidR="00000000" w:rsidDel="00000000" w:rsidP="00000000" w:rsidRDefault="00000000" w:rsidRPr="00000000" w14:paraId="00000057">
      <w:pPr>
        <w:numPr>
          <w:ilvl w:val="0"/>
          <w:numId w:val="21"/>
        </w:numPr>
        <w:tabs>
          <w:tab w:val="left" w:pos="3960"/>
        </w:tabs>
        <w:ind w:left="720" w:hanging="360"/>
        <w:jc w:val="both"/>
        <w:rPr>
          <w:sz w:val="20"/>
          <w:szCs w:val="20"/>
        </w:rPr>
      </w:pPr>
      <w:r w:rsidDel="00000000" w:rsidR="00000000" w:rsidRPr="00000000">
        <w:rPr>
          <w:sz w:val="20"/>
          <w:szCs w:val="20"/>
          <w:rtl w:val="0"/>
        </w:rPr>
        <w:t xml:space="preserve">ознаки обструкції верхніх дихальних шляхів;</w:t>
      </w:r>
    </w:p>
    <w:p w:rsidR="00000000" w:rsidDel="00000000" w:rsidP="00000000" w:rsidRDefault="00000000" w:rsidRPr="00000000" w14:paraId="00000058">
      <w:pPr>
        <w:numPr>
          <w:ilvl w:val="0"/>
          <w:numId w:val="21"/>
        </w:numPr>
        <w:tabs>
          <w:tab w:val="left" w:pos="3960"/>
        </w:tabs>
        <w:ind w:left="720" w:hanging="360"/>
        <w:jc w:val="both"/>
        <w:rPr>
          <w:sz w:val="20"/>
          <w:szCs w:val="20"/>
        </w:rPr>
      </w:pPr>
      <w:r w:rsidDel="00000000" w:rsidR="00000000" w:rsidRPr="00000000">
        <w:rPr>
          <w:sz w:val="20"/>
          <w:szCs w:val="20"/>
          <w:rtl w:val="0"/>
        </w:rPr>
        <w:t xml:space="preserve">алгоритм відновлення прохідності дихальних шляхів у постраждалих різних вікових груп при удавленні;</w:t>
      </w:r>
    </w:p>
    <w:p w:rsidR="00000000" w:rsidDel="00000000" w:rsidP="00000000" w:rsidRDefault="00000000" w:rsidRPr="00000000" w14:paraId="00000059">
      <w:pPr>
        <w:numPr>
          <w:ilvl w:val="0"/>
          <w:numId w:val="21"/>
        </w:numPr>
        <w:tabs>
          <w:tab w:val="left" w:pos="3960"/>
        </w:tabs>
        <w:ind w:left="720" w:hanging="360"/>
        <w:jc w:val="both"/>
        <w:rPr>
          <w:sz w:val="20"/>
          <w:szCs w:val="20"/>
        </w:rPr>
      </w:pPr>
      <w:r w:rsidDel="00000000" w:rsidR="00000000" w:rsidRPr="00000000">
        <w:rPr>
          <w:sz w:val="20"/>
          <w:szCs w:val="20"/>
          <w:rtl w:val="0"/>
        </w:rPr>
        <w:t xml:space="preserve">розпізнавання ознак масивної зовнішньої кровотечі;</w:t>
      </w:r>
    </w:p>
    <w:p w:rsidR="00000000" w:rsidDel="00000000" w:rsidP="00000000" w:rsidRDefault="00000000" w:rsidRPr="00000000" w14:paraId="0000005A">
      <w:pPr>
        <w:numPr>
          <w:ilvl w:val="0"/>
          <w:numId w:val="21"/>
        </w:numPr>
        <w:tabs>
          <w:tab w:val="left" w:pos="3960"/>
        </w:tabs>
        <w:ind w:left="720" w:hanging="360"/>
        <w:jc w:val="both"/>
        <w:rPr>
          <w:sz w:val="20"/>
          <w:szCs w:val="20"/>
        </w:rPr>
      </w:pPr>
      <w:r w:rsidDel="00000000" w:rsidR="00000000" w:rsidRPr="00000000">
        <w:rPr>
          <w:sz w:val="20"/>
          <w:szCs w:val="20"/>
          <w:rtl w:val="0"/>
        </w:rPr>
        <w:t xml:space="preserve">розпізнавання ознак внутрішньої кровотечі;</w:t>
      </w:r>
    </w:p>
    <w:p w:rsidR="00000000" w:rsidDel="00000000" w:rsidP="00000000" w:rsidRDefault="00000000" w:rsidRPr="00000000" w14:paraId="0000005B">
      <w:pPr>
        <w:numPr>
          <w:ilvl w:val="0"/>
          <w:numId w:val="21"/>
        </w:numPr>
        <w:tabs>
          <w:tab w:val="left" w:pos="3960"/>
        </w:tabs>
        <w:ind w:left="720" w:hanging="360"/>
        <w:jc w:val="both"/>
        <w:rPr>
          <w:sz w:val="20"/>
          <w:szCs w:val="20"/>
        </w:rPr>
      </w:pPr>
      <w:r w:rsidDel="00000000" w:rsidR="00000000" w:rsidRPr="00000000">
        <w:rPr>
          <w:sz w:val="20"/>
          <w:szCs w:val="20"/>
          <w:rtl w:val="0"/>
        </w:rPr>
        <w:t xml:space="preserve">алгоритм зупинки масивної зовнішньої кровотечі;</w:t>
      </w:r>
    </w:p>
    <w:p w:rsidR="00000000" w:rsidDel="00000000" w:rsidP="00000000" w:rsidRDefault="00000000" w:rsidRPr="00000000" w14:paraId="0000005C">
      <w:pPr>
        <w:numPr>
          <w:ilvl w:val="0"/>
          <w:numId w:val="21"/>
        </w:numPr>
        <w:tabs>
          <w:tab w:val="left" w:pos="3960"/>
        </w:tabs>
        <w:ind w:left="720" w:hanging="360"/>
        <w:jc w:val="both"/>
        <w:rPr>
          <w:sz w:val="20"/>
          <w:szCs w:val="20"/>
        </w:rPr>
      </w:pPr>
      <w:r w:rsidDel="00000000" w:rsidR="00000000" w:rsidRPr="00000000">
        <w:rPr>
          <w:sz w:val="20"/>
          <w:szCs w:val="20"/>
          <w:rtl w:val="0"/>
        </w:rPr>
        <w:t xml:space="preserve">алгоритм надання домедичної допомоги при підозрі на внутрішню кровотечу;</w:t>
      </w:r>
    </w:p>
    <w:p w:rsidR="00000000" w:rsidDel="00000000" w:rsidP="00000000" w:rsidRDefault="00000000" w:rsidRPr="00000000" w14:paraId="0000005D">
      <w:pPr>
        <w:numPr>
          <w:ilvl w:val="0"/>
          <w:numId w:val="21"/>
        </w:numPr>
        <w:tabs>
          <w:tab w:val="left" w:pos="3960"/>
        </w:tabs>
        <w:ind w:left="720" w:hanging="360"/>
        <w:jc w:val="both"/>
        <w:rPr>
          <w:sz w:val="20"/>
          <w:szCs w:val="20"/>
        </w:rPr>
      </w:pPr>
      <w:r w:rsidDel="00000000" w:rsidR="00000000" w:rsidRPr="00000000">
        <w:rPr>
          <w:sz w:val="20"/>
          <w:szCs w:val="20"/>
          <w:rtl w:val="0"/>
        </w:rPr>
        <w:t xml:space="preserve">дотримання правил власної безпеки під час зупинки масивної зовнішньої кровотечі;</w:t>
      </w:r>
    </w:p>
    <w:p w:rsidR="00000000" w:rsidDel="00000000" w:rsidP="00000000" w:rsidRDefault="00000000" w:rsidRPr="00000000" w14:paraId="0000005E">
      <w:pPr>
        <w:numPr>
          <w:ilvl w:val="0"/>
          <w:numId w:val="21"/>
        </w:numPr>
        <w:tabs>
          <w:tab w:val="left" w:pos="3960"/>
        </w:tabs>
        <w:ind w:left="720" w:hanging="360"/>
        <w:jc w:val="both"/>
        <w:rPr>
          <w:sz w:val="20"/>
          <w:szCs w:val="20"/>
        </w:rPr>
      </w:pPr>
      <w:r w:rsidDel="00000000" w:rsidR="00000000" w:rsidRPr="00000000">
        <w:rPr>
          <w:sz w:val="20"/>
          <w:szCs w:val="20"/>
          <w:rtl w:val="0"/>
        </w:rPr>
        <w:t xml:space="preserve">алгоритм відновлення та підтримання прохідності дихальних шляхів у хворих/постраждалих різних вікових груп;</w:t>
      </w:r>
    </w:p>
    <w:p w:rsidR="00000000" w:rsidDel="00000000" w:rsidP="00000000" w:rsidRDefault="00000000" w:rsidRPr="00000000" w14:paraId="0000005F">
      <w:pPr>
        <w:numPr>
          <w:ilvl w:val="0"/>
          <w:numId w:val="21"/>
        </w:numPr>
        <w:tabs>
          <w:tab w:val="left" w:pos="3960"/>
        </w:tabs>
        <w:ind w:left="720" w:hanging="360"/>
        <w:jc w:val="both"/>
        <w:rPr>
          <w:sz w:val="20"/>
          <w:szCs w:val="20"/>
        </w:rPr>
      </w:pPr>
      <w:r w:rsidDel="00000000" w:rsidR="00000000" w:rsidRPr="00000000">
        <w:rPr>
          <w:sz w:val="20"/>
          <w:szCs w:val="20"/>
          <w:rtl w:val="0"/>
        </w:rPr>
        <w:t xml:space="preserve">алгоритм надання домедичної допомоги при опіках;</w:t>
      </w:r>
    </w:p>
    <w:p w:rsidR="00000000" w:rsidDel="00000000" w:rsidP="00000000" w:rsidRDefault="00000000" w:rsidRPr="00000000" w14:paraId="00000060">
      <w:pPr>
        <w:numPr>
          <w:ilvl w:val="0"/>
          <w:numId w:val="21"/>
        </w:numPr>
        <w:tabs>
          <w:tab w:val="left" w:pos="3960"/>
        </w:tabs>
        <w:ind w:left="720" w:hanging="360"/>
        <w:jc w:val="both"/>
        <w:rPr>
          <w:sz w:val="20"/>
          <w:szCs w:val="20"/>
        </w:rPr>
      </w:pPr>
      <w:r w:rsidDel="00000000" w:rsidR="00000000" w:rsidRPr="00000000">
        <w:rPr>
          <w:sz w:val="20"/>
          <w:szCs w:val="20"/>
          <w:rtl w:val="0"/>
        </w:rPr>
        <w:t xml:space="preserve">алгоритм надання домедичної допомоги при ураженні електричним струмом;</w:t>
      </w:r>
    </w:p>
    <w:p w:rsidR="00000000" w:rsidDel="00000000" w:rsidP="00000000" w:rsidRDefault="00000000" w:rsidRPr="00000000" w14:paraId="00000061">
      <w:pPr>
        <w:numPr>
          <w:ilvl w:val="0"/>
          <w:numId w:val="21"/>
        </w:numPr>
        <w:tabs>
          <w:tab w:val="left" w:pos="3960"/>
        </w:tabs>
        <w:ind w:left="720" w:hanging="360"/>
        <w:jc w:val="both"/>
        <w:rPr>
          <w:sz w:val="20"/>
          <w:szCs w:val="20"/>
        </w:rPr>
      </w:pPr>
      <w:r w:rsidDel="00000000" w:rsidR="00000000" w:rsidRPr="00000000">
        <w:rPr>
          <w:sz w:val="20"/>
          <w:szCs w:val="20"/>
          <w:rtl w:val="0"/>
        </w:rPr>
        <w:t xml:space="preserve">алгоритм надання домедичної допомоги при отруєнні невідомою речовиною;</w:t>
      </w:r>
    </w:p>
    <w:p w:rsidR="00000000" w:rsidDel="00000000" w:rsidP="00000000" w:rsidRDefault="00000000" w:rsidRPr="00000000" w14:paraId="00000062">
      <w:pPr>
        <w:numPr>
          <w:ilvl w:val="0"/>
          <w:numId w:val="21"/>
        </w:numPr>
        <w:tabs>
          <w:tab w:val="left" w:pos="3960"/>
        </w:tabs>
        <w:ind w:left="720" w:hanging="360"/>
        <w:jc w:val="both"/>
        <w:rPr>
          <w:sz w:val="20"/>
          <w:szCs w:val="20"/>
        </w:rPr>
      </w:pPr>
      <w:r w:rsidDel="00000000" w:rsidR="00000000" w:rsidRPr="00000000">
        <w:rPr>
          <w:sz w:val="20"/>
          <w:szCs w:val="20"/>
          <w:rtl w:val="0"/>
        </w:rPr>
        <w:t xml:space="preserve">алгоритми надання домедичної допомоги при травмах окремих анатомічних ділянок;</w:t>
      </w:r>
    </w:p>
    <w:p w:rsidR="00000000" w:rsidDel="00000000" w:rsidP="00000000" w:rsidRDefault="00000000" w:rsidRPr="00000000" w14:paraId="00000063">
      <w:pPr>
        <w:numPr>
          <w:ilvl w:val="0"/>
          <w:numId w:val="21"/>
        </w:numPr>
        <w:tabs>
          <w:tab w:val="left" w:pos="3960"/>
        </w:tabs>
        <w:ind w:left="720" w:hanging="360"/>
        <w:jc w:val="both"/>
        <w:rPr>
          <w:sz w:val="20"/>
          <w:szCs w:val="20"/>
        </w:rPr>
      </w:pPr>
      <w:r w:rsidDel="00000000" w:rsidR="00000000" w:rsidRPr="00000000">
        <w:rPr>
          <w:sz w:val="20"/>
          <w:szCs w:val="20"/>
          <w:rtl w:val="0"/>
        </w:rPr>
        <w:t xml:space="preserve">алгоритм проведення сортування постраждалих при масових випадках;</w:t>
      </w:r>
    </w:p>
    <w:p w:rsidR="00000000" w:rsidDel="00000000" w:rsidP="00000000" w:rsidRDefault="00000000" w:rsidRPr="00000000" w14:paraId="00000064">
      <w:pPr>
        <w:numPr>
          <w:ilvl w:val="0"/>
          <w:numId w:val="21"/>
        </w:numPr>
        <w:tabs>
          <w:tab w:val="left" w:pos="3960"/>
        </w:tabs>
        <w:ind w:left="720" w:hanging="360"/>
        <w:jc w:val="both"/>
        <w:rPr>
          <w:sz w:val="20"/>
          <w:szCs w:val="20"/>
        </w:rPr>
      </w:pPr>
      <w:r w:rsidDel="00000000" w:rsidR="00000000" w:rsidRPr="00000000">
        <w:rPr>
          <w:sz w:val="20"/>
          <w:szCs w:val="20"/>
          <w:rtl w:val="0"/>
        </w:rPr>
        <w:t xml:space="preserve">особливості надання допомоги у випадку високо небезпечних надзвичайних ситуаціях.</w:t>
      </w:r>
    </w:p>
    <w:p w:rsidR="00000000" w:rsidDel="00000000" w:rsidP="00000000" w:rsidRDefault="00000000" w:rsidRPr="00000000" w14:paraId="00000065">
      <w:pPr>
        <w:tabs>
          <w:tab w:val="left" w:pos="3960"/>
        </w:tabs>
        <w:jc w:val="both"/>
        <w:rPr>
          <w:sz w:val="20"/>
          <w:szCs w:val="20"/>
        </w:rPr>
      </w:pPr>
      <w:r w:rsidDel="00000000" w:rsidR="00000000" w:rsidRPr="00000000">
        <w:rPr>
          <w:rtl w:val="0"/>
        </w:rPr>
      </w:r>
    </w:p>
    <w:p w:rsidR="00000000" w:rsidDel="00000000" w:rsidP="00000000" w:rsidRDefault="00000000" w:rsidRPr="00000000" w14:paraId="00000066">
      <w:pPr>
        <w:numPr>
          <w:ilvl w:val="0"/>
          <w:numId w:val="11"/>
        </w:numPr>
        <w:tabs>
          <w:tab w:val="left" w:pos="3960"/>
        </w:tabs>
        <w:ind w:left="720" w:hanging="360"/>
        <w:jc w:val="both"/>
        <w:rPr>
          <w:sz w:val="20"/>
          <w:szCs w:val="20"/>
        </w:rPr>
      </w:pPr>
      <w:r w:rsidDel="00000000" w:rsidR="00000000" w:rsidRPr="00000000">
        <w:rPr>
          <w:sz w:val="20"/>
          <w:szCs w:val="20"/>
          <w:rtl w:val="0"/>
        </w:rPr>
        <w:t xml:space="preserve">Щоб визначити початковий рівень знань слухачів, перед початком навчання проводиться тестування.</w:t>
      </w:r>
    </w:p>
    <w:p w:rsidR="00000000" w:rsidDel="00000000" w:rsidP="00000000" w:rsidRDefault="00000000" w:rsidRPr="00000000" w14:paraId="00000067">
      <w:pPr>
        <w:tabs>
          <w:tab w:val="left" w:pos="3960"/>
        </w:tabs>
        <w:ind w:left="720" w:firstLine="0"/>
        <w:jc w:val="both"/>
        <w:rPr>
          <w:sz w:val="20"/>
          <w:szCs w:val="20"/>
        </w:rPr>
      </w:pPr>
      <w:r w:rsidDel="00000000" w:rsidR="00000000" w:rsidRPr="00000000">
        <w:rPr>
          <w:rtl w:val="0"/>
        </w:rPr>
      </w:r>
    </w:p>
    <w:p w:rsidR="00000000" w:rsidDel="00000000" w:rsidP="00000000" w:rsidRDefault="00000000" w:rsidRPr="00000000" w14:paraId="00000068">
      <w:pPr>
        <w:numPr>
          <w:ilvl w:val="0"/>
          <w:numId w:val="11"/>
        </w:numPr>
        <w:tabs>
          <w:tab w:val="left" w:pos="3960"/>
        </w:tabs>
        <w:ind w:left="720" w:hanging="360"/>
        <w:jc w:val="both"/>
        <w:rPr>
          <w:sz w:val="20"/>
          <w:szCs w:val="20"/>
        </w:rPr>
      </w:pPr>
      <w:r w:rsidDel="00000000" w:rsidR="00000000" w:rsidRPr="00000000">
        <w:rPr>
          <w:sz w:val="20"/>
          <w:szCs w:val="20"/>
          <w:rtl w:val="0"/>
        </w:rPr>
        <w:t xml:space="preserve">Зміст навчальної програми</w:t>
      </w:r>
    </w:p>
    <w:p w:rsidR="00000000" w:rsidDel="00000000" w:rsidP="00000000" w:rsidRDefault="00000000" w:rsidRPr="00000000" w14:paraId="00000069">
      <w:pPr>
        <w:numPr>
          <w:ilvl w:val="0"/>
          <w:numId w:val="4"/>
        </w:numPr>
        <w:tabs>
          <w:tab w:val="left" w:pos="3960"/>
        </w:tabs>
        <w:ind w:left="720" w:hanging="360"/>
        <w:jc w:val="both"/>
        <w:rPr>
          <w:sz w:val="20"/>
          <w:szCs w:val="20"/>
        </w:rPr>
      </w:pPr>
      <w:r w:rsidDel="00000000" w:rsidR="00000000" w:rsidRPr="00000000">
        <w:rPr>
          <w:sz w:val="20"/>
          <w:szCs w:val="20"/>
          <w:rtl w:val="0"/>
        </w:rPr>
        <w:t xml:space="preserve">Поняття про систему надання ЕМД, нормативно-правова база її функціонування в Україні.</w:t>
      </w:r>
    </w:p>
    <w:p w:rsidR="00000000" w:rsidDel="00000000" w:rsidP="00000000" w:rsidRDefault="00000000" w:rsidRPr="00000000" w14:paraId="0000006A">
      <w:pPr>
        <w:tabs>
          <w:tab w:val="left" w:pos="3960"/>
        </w:tabs>
        <w:ind w:left="720" w:firstLine="0"/>
        <w:jc w:val="both"/>
        <w:rPr>
          <w:sz w:val="20"/>
          <w:szCs w:val="20"/>
        </w:rPr>
      </w:pPr>
      <w:r w:rsidDel="00000000" w:rsidR="00000000" w:rsidRPr="00000000">
        <w:rPr>
          <w:sz w:val="20"/>
          <w:szCs w:val="20"/>
          <w:rtl w:val="0"/>
        </w:rPr>
        <w:t xml:space="preserve">Теоретичне заняття. Структура та принципи існування системи надання ЕМД в розвинутих країнах світу, роль домедичної допомоги. Нормативно правова база існування системи надання ЕМД в Україні, перспективи розвитку.</w:t>
      </w:r>
    </w:p>
    <w:p w:rsidR="00000000" w:rsidDel="00000000" w:rsidP="00000000" w:rsidRDefault="00000000" w:rsidRPr="00000000" w14:paraId="0000006B">
      <w:pPr>
        <w:numPr>
          <w:ilvl w:val="0"/>
          <w:numId w:val="4"/>
        </w:numPr>
        <w:tabs>
          <w:tab w:val="left" w:pos="3960"/>
        </w:tabs>
        <w:ind w:left="720" w:hanging="360"/>
        <w:jc w:val="both"/>
        <w:rPr>
          <w:sz w:val="20"/>
          <w:szCs w:val="20"/>
        </w:rPr>
      </w:pPr>
      <w:r w:rsidDel="00000000" w:rsidR="00000000" w:rsidRPr="00000000">
        <w:rPr>
          <w:sz w:val="20"/>
          <w:szCs w:val="20"/>
          <w:rtl w:val="0"/>
        </w:rPr>
        <w:t xml:space="preserve">Поняття про анатомію та фізіологію людину.</w:t>
      </w:r>
    </w:p>
    <w:p w:rsidR="00000000" w:rsidDel="00000000" w:rsidP="00000000" w:rsidRDefault="00000000" w:rsidRPr="00000000" w14:paraId="0000006C">
      <w:pPr>
        <w:tabs>
          <w:tab w:val="left" w:pos="3960"/>
        </w:tabs>
        <w:ind w:left="720" w:firstLine="0"/>
        <w:jc w:val="both"/>
        <w:rPr>
          <w:sz w:val="20"/>
          <w:szCs w:val="20"/>
        </w:rPr>
      </w:pPr>
      <w:r w:rsidDel="00000000" w:rsidR="00000000" w:rsidRPr="00000000">
        <w:rPr>
          <w:sz w:val="20"/>
          <w:szCs w:val="20"/>
          <w:rtl w:val="0"/>
        </w:rPr>
        <w:t xml:space="preserve">Теоретичне заняття. Основи анатомії серцево-судинної, дихальної, нервової, скелетно-м’язової систем. Основи фізіології людини.</w:t>
      </w:r>
    </w:p>
    <w:p w:rsidR="00000000" w:rsidDel="00000000" w:rsidP="00000000" w:rsidRDefault="00000000" w:rsidRPr="00000000" w14:paraId="0000006D">
      <w:pPr>
        <w:numPr>
          <w:ilvl w:val="0"/>
          <w:numId w:val="4"/>
        </w:numPr>
        <w:tabs>
          <w:tab w:val="left" w:pos="3960"/>
        </w:tabs>
        <w:ind w:left="720" w:hanging="360"/>
        <w:jc w:val="both"/>
        <w:rPr>
          <w:sz w:val="20"/>
          <w:szCs w:val="20"/>
        </w:rPr>
      </w:pPr>
      <w:r w:rsidDel="00000000" w:rsidR="00000000" w:rsidRPr="00000000">
        <w:rPr>
          <w:sz w:val="20"/>
          <w:szCs w:val="20"/>
          <w:rtl w:val="0"/>
        </w:rPr>
        <w:t xml:space="preserve">Огляд місця події. Первинний огляд хворого/постраждалого.</w:t>
      </w:r>
    </w:p>
    <w:p w:rsidR="00000000" w:rsidDel="00000000" w:rsidP="00000000" w:rsidRDefault="00000000" w:rsidRPr="00000000" w14:paraId="0000006E">
      <w:pPr>
        <w:tabs>
          <w:tab w:val="left" w:pos="3960"/>
        </w:tabs>
        <w:ind w:left="720" w:firstLine="0"/>
        <w:jc w:val="both"/>
        <w:rPr>
          <w:sz w:val="20"/>
          <w:szCs w:val="20"/>
        </w:rPr>
      </w:pPr>
      <w:r w:rsidDel="00000000" w:rsidR="00000000" w:rsidRPr="00000000">
        <w:rPr>
          <w:sz w:val="20"/>
          <w:szCs w:val="20"/>
          <w:rtl w:val="0"/>
        </w:rPr>
        <w:t xml:space="preserve">Теоретичне заняття. Дотримання правил безпеки на місці події. Первинне враження про хворого/постраждалого. Поняття про механізм травми. Первинний огляд хворого/постраждалого. Порядок взаємодії з рятувальними службами.</w:t>
      </w:r>
    </w:p>
    <w:p w:rsidR="00000000" w:rsidDel="00000000" w:rsidP="00000000" w:rsidRDefault="00000000" w:rsidRPr="00000000" w14:paraId="0000006F">
      <w:pPr>
        <w:tabs>
          <w:tab w:val="left" w:pos="3960"/>
        </w:tabs>
        <w:ind w:left="720" w:firstLine="0"/>
        <w:jc w:val="both"/>
        <w:rPr>
          <w:sz w:val="20"/>
          <w:szCs w:val="20"/>
        </w:rPr>
      </w:pPr>
      <w:r w:rsidDel="00000000" w:rsidR="00000000" w:rsidRPr="00000000">
        <w:rPr>
          <w:sz w:val="20"/>
          <w:szCs w:val="20"/>
          <w:rtl w:val="0"/>
        </w:rPr>
        <w:t xml:space="preserve">Практичне заняття. Визначення можливих загроз на місці події. Проведення первинного огляду хворого/постраждалого. Командна взаємодія при наданні домедичної допомоги хворому/постраждалому.</w:t>
      </w:r>
    </w:p>
    <w:p w:rsidR="00000000" w:rsidDel="00000000" w:rsidP="00000000" w:rsidRDefault="00000000" w:rsidRPr="00000000" w14:paraId="00000070">
      <w:pPr>
        <w:numPr>
          <w:ilvl w:val="0"/>
          <w:numId w:val="4"/>
        </w:numPr>
        <w:tabs>
          <w:tab w:val="left" w:pos="3960"/>
        </w:tabs>
        <w:ind w:left="720" w:hanging="360"/>
        <w:jc w:val="both"/>
        <w:rPr>
          <w:sz w:val="20"/>
          <w:szCs w:val="20"/>
        </w:rPr>
      </w:pPr>
      <w:r w:rsidDel="00000000" w:rsidR="00000000" w:rsidRPr="00000000">
        <w:rPr>
          <w:sz w:val="20"/>
          <w:szCs w:val="20"/>
          <w:rtl w:val="0"/>
        </w:rPr>
        <w:t xml:space="preserve">Невідкладні стани. Принципи проведення серцево-легеневої реанімації у осіб різних вікових груп.</w:t>
      </w:r>
    </w:p>
    <w:p w:rsidR="00000000" w:rsidDel="00000000" w:rsidP="00000000" w:rsidRDefault="00000000" w:rsidRPr="00000000" w14:paraId="00000071">
      <w:pPr>
        <w:tabs>
          <w:tab w:val="left" w:pos="3960"/>
        </w:tabs>
        <w:ind w:left="720" w:firstLine="0"/>
        <w:jc w:val="both"/>
        <w:rPr>
          <w:sz w:val="20"/>
          <w:szCs w:val="20"/>
        </w:rPr>
      </w:pPr>
      <w:r w:rsidDel="00000000" w:rsidR="00000000" w:rsidRPr="00000000">
        <w:rPr>
          <w:sz w:val="20"/>
          <w:szCs w:val="20"/>
          <w:rtl w:val="0"/>
        </w:rPr>
        <w:t xml:space="preserve">Теоретичні заняття. Поняття про інфаркт міокарду, інсульт, епілептичний напад, анафілаксію. Ознаки порушень діяльності серцево-судинної системи. Причини та ознаки зупинки серця. Порядок (алгоритм) проведення серцево-легеневої реанімації у різних вікових групах. Поняття про автоматичний зовнішній дефібрилятор, порядок його використання при проведенні серцево-легеневої реанімації.</w:t>
      </w:r>
    </w:p>
    <w:p w:rsidR="00000000" w:rsidDel="00000000" w:rsidP="00000000" w:rsidRDefault="00000000" w:rsidRPr="00000000" w14:paraId="00000072">
      <w:pPr>
        <w:tabs>
          <w:tab w:val="left" w:pos="3960"/>
        </w:tabs>
        <w:ind w:left="720" w:firstLine="0"/>
        <w:jc w:val="both"/>
        <w:rPr>
          <w:sz w:val="20"/>
          <w:szCs w:val="20"/>
        </w:rPr>
      </w:pPr>
      <w:r w:rsidDel="00000000" w:rsidR="00000000" w:rsidRPr="00000000">
        <w:rPr>
          <w:sz w:val="20"/>
          <w:szCs w:val="20"/>
          <w:rtl w:val="0"/>
        </w:rPr>
        <w:t xml:space="preserve">Практичне заняття. Відновлення прохідності дихальних шляхів. Оцінка наявності дихання. Проведення зовнішнього масажу серця. Проведення штучного дихання «з рота в рот». Застосування зовнішнього автоматичного дефібрилятора при проведенні серцево-легеневої реанімації. Надання постраждалому стабільного положення. Особливості проведення серцево-легеневої реанімації при утопленні. Особливості надання допомоги при інфаркті міокарду, інсульті, епілептичному нападі, анафілаксії.</w:t>
      </w:r>
    </w:p>
    <w:p w:rsidR="00000000" w:rsidDel="00000000" w:rsidP="00000000" w:rsidRDefault="00000000" w:rsidRPr="00000000" w14:paraId="00000073">
      <w:pPr>
        <w:numPr>
          <w:ilvl w:val="0"/>
          <w:numId w:val="4"/>
        </w:numPr>
        <w:tabs>
          <w:tab w:val="left" w:pos="3960"/>
        </w:tabs>
        <w:ind w:left="720" w:hanging="360"/>
        <w:jc w:val="both"/>
        <w:rPr>
          <w:sz w:val="20"/>
          <w:szCs w:val="20"/>
        </w:rPr>
      </w:pPr>
      <w:r w:rsidDel="00000000" w:rsidR="00000000" w:rsidRPr="00000000">
        <w:rPr>
          <w:sz w:val="20"/>
          <w:szCs w:val="20"/>
          <w:rtl w:val="0"/>
        </w:rPr>
        <w:t xml:space="preserve">Принципи зупинки масивної зовнішньої кровотечі. Принципи надання допомоги при внутрішній кровотечі.</w:t>
      </w:r>
    </w:p>
    <w:p w:rsidR="00000000" w:rsidDel="00000000" w:rsidP="00000000" w:rsidRDefault="00000000" w:rsidRPr="00000000" w14:paraId="00000074">
      <w:pPr>
        <w:tabs>
          <w:tab w:val="left" w:pos="3960"/>
        </w:tabs>
        <w:ind w:left="720" w:firstLine="0"/>
        <w:jc w:val="both"/>
        <w:rPr>
          <w:sz w:val="20"/>
          <w:szCs w:val="20"/>
        </w:rPr>
      </w:pPr>
      <w:r w:rsidDel="00000000" w:rsidR="00000000" w:rsidRPr="00000000">
        <w:rPr>
          <w:sz w:val="20"/>
          <w:szCs w:val="20"/>
          <w:rtl w:val="0"/>
        </w:rPr>
        <w:t xml:space="preserve">Теоретичні заняття. Ознаки масивної зовнішньої кровотечі. Порядок (алгоритм) зупинки масивної зовнішньої кровотечі. Ознаки внутрішньої кровотечі. Поняття про шок. Порядок (алгоритм) дій при внутрішній кровотечі.</w:t>
      </w:r>
    </w:p>
    <w:p w:rsidR="00000000" w:rsidDel="00000000" w:rsidP="00000000" w:rsidRDefault="00000000" w:rsidRPr="00000000" w14:paraId="00000075">
      <w:pPr>
        <w:tabs>
          <w:tab w:val="left" w:pos="3960"/>
        </w:tabs>
        <w:ind w:left="720" w:firstLine="0"/>
        <w:jc w:val="both"/>
        <w:rPr>
          <w:sz w:val="20"/>
          <w:szCs w:val="20"/>
        </w:rPr>
      </w:pPr>
      <w:r w:rsidDel="00000000" w:rsidR="00000000" w:rsidRPr="00000000">
        <w:rPr>
          <w:sz w:val="20"/>
          <w:szCs w:val="20"/>
          <w:rtl w:val="0"/>
        </w:rPr>
        <w:t xml:space="preserve">Практичне заняття. Визначення ознак масивної зовнішньої кровотечі. Зупинка масивної зовнішньої кровотечі за допомогою пов’язки, що тисне. Зупинка масивної зовнішньої кровотечі за допомогою тампонування рани. Зупинка масивної зовнішньої кровотечі за допомогою кровоспинних джгутів. Надання постраждалому стабільного положення, відновлення прохідності дихальних шляхів. Визначення ознак внутрішньої кровотечі. Порядок дій при внутрішній кровотечі.</w:t>
      </w:r>
    </w:p>
    <w:p w:rsidR="00000000" w:rsidDel="00000000" w:rsidP="00000000" w:rsidRDefault="00000000" w:rsidRPr="00000000" w14:paraId="00000076">
      <w:pPr>
        <w:numPr>
          <w:ilvl w:val="0"/>
          <w:numId w:val="4"/>
        </w:numPr>
        <w:tabs>
          <w:tab w:val="left" w:pos="3960"/>
        </w:tabs>
        <w:ind w:left="720" w:hanging="360"/>
        <w:jc w:val="both"/>
        <w:rPr>
          <w:sz w:val="20"/>
          <w:szCs w:val="20"/>
        </w:rPr>
      </w:pPr>
      <w:r w:rsidDel="00000000" w:rsidR="00000000" w:rsidRPr="00000000">
        <w:rPr>
          <w:sz w:val="20"/>
          <w:szCs w:val="20"/>
          <w:rtl w:val="0"/>
        </w:rPr>
        <w:t xml:space="preserve">Надання домедичної допомоги при травмах окремих анатомічних ділянок.</w:t>
      </w:r>
    </w:p>
    <w:p w:rsidR="00000000" w:rsidDel="00000000" w:rsidP="00000000" w:rsidRDefault="00000000" w:rsidRPr="00000000" w14:paraId="00000077">
      <w:pPr>
        <w:tabs>
          <w:tab w:val="left" w:pos="3960"/>
        </w:tabs>
        <w:ind w:left="720" w:firstLine="0"/>
        <w:jc w:val="both"/>
        <w:rPr>
          <w:sz w:val="20"/>
          <w:szCs w:val="20"/>
        </w:rPr>
      </w:pPr>
      <w:r w:rsidDel="00000000" w:rsidR="00000000" w:rsidRPr="00000000">
        <w:rPr>
          <w:sz w:val="20"/>
          <w:szCs w:val="20"/>
          <w:rtl w:val="0"/>
        </w:rPr>
        <w:t xml:space="preserve">Теоретичні заняття. Ознаки черепно-мозкової травми, порядок дій. Ознаки травми органів грудної клітки, порядок дій. Ознаки травм органів черевної порожнини, порядок дій. Ознаки травм кінцівок, порядок дій.</w:t>
      </w:r>
    </w:p>
    <w:p w:rsidR="00000000" w:rsidDel="00000000" w:rsidP="00000000" w:rsidRDefault="00000000" w:rsidRPr="00000000" w14:paraId="00000078">
      <w:pPr>
        <w:tabs>
          <w:tab w:val="left" w:pos="3960"/>
        </w:tabs>
        <w:ind w:left="720" w:firstLine="0"/>
        <w:jc w:val="both"/>
        <w:rPr>
          <w:sz w:val="20"/>
          <w:szCs w:val="20"/>
        </w:rPr>
      </w:pPr>
      <w:r w:rsidDel="00000000" w:rsidR="00000000" w:rsidRPr="00000000">
        <w:rPr>
          <w:sz w:val="20"/>
          <w:szCs w:val="20"/>
          <w:rtl w:val="0"/>
        </w:rPr>
        <w:t xml:space="preserve">Практичні заняття. Визначення ознак черепно-мозкової травми, алгоритм надання допомоги. Накладання пов’язок при травмі ока. Забезпечення прохідності дихальних шляхів при травмі обличчя. Мануальна фіксація шийного відділу хребта. Визначення ознак травми органів грудної клітки. Накладання пов’язок на рани грудної клітки. Визначення ознак евентерації при проникаючих травмах черевної порожнини. Визначення ознак перелому кісток кінцівок.</w:t>
      </w:r>
    </w:p>
    <w:p w:rsidR="00000000" w:rsidDel="00000000" w:rsidP="00000000" w:rsidRDefault="00000000" w:rsidRPr="00000000" w14:paraId="00000079">
      <w:pPr>
        <w:numPr>
          <w:ilvl w:val="0"/>
          <w:numId w:val="4"/>
        </w:numPr>
        <w:tabs>
          <w:tab w:val="left" w:pos="3960"/>
        </w:tabs>
        <w:ind w:left="720" w:hanging="360"/>
        <w:jc w:val="both"/>
        <w:rPr>
          <w:sz w:val="20"/>
          <w:szCs w:val="20"/>
        </w:rPr>
      </w:pPr>
      <w:r w:rsidDel="00000000" w:rsidR="00000000" w:rsidRPr="00000000">
        <w:rPr>
          <w:sz w:val="20"/>
          <w:szCs w:val="20"/>
          <w:rtl w:val="0"/>
        </w:rPr>
        <w:t xml:space="preserve">Надання допомоги внаслідок впливу факторів зовнішнього середовища.</w:t>
      </w:r>
    </w:p>
    <w:p w:rsidR="00000000" w:rsidDel="00000000" w:rsidP="00000000" w:rsidRDefault="00000000" w:rsidRPr="00000000" w14:paraId="0000007A">
      <w:pPr>
        <w:tabs>
          <w:tab w:val="left" w:pos="3960"/>
        </w:tabs>
        <w:ind w:left="720" w:firstLine="0"/>
        <w:jc w:val="both"/>
        <w:rPr>
          <w:sz w:val="20"/>
          <w:szCs w:val="20"/>
        </w:rPr>
      </w:pPr>
      <w:r w:rsidDel="00000000" w:rsidR="00000000" w:rsidRPr="00000000">
        <w:rPr>
          <w:sz w:val="20"/>
          <w:szCs w:val="20"/>
          <w:rtl w:val="0"/>
        </w:rPr>
        <w:t xml:space="preserve">Теоретичні заняття. Опіки, класифікація, порядок надання допомоги. Перегрівання, порядок надання допомоги. Переохолодження та відмороження, порядок надання допомоги. Електротравма та удар блискавкою, порядок надання допомоги. Отруєння невідомою речовиною, порядок надання допомоги.</w:t>
      </w:r>
    </w:p>
    <w:p w:rsidR="00000000" w:rsidDel="00000000" w:rsidP="00000000" w:rsidRDefault="00000000" w:rsidRPr="00000000" w14:paraId="0000007B">
      <w:pPr>
        <w:tabs>
          <w:tab w:val="left" w:pos="3960"/>
        </w:tabs>
        <w:ind w:left="720" w:firstLine="0"/>
        <w:jc w:val="both"/>
        <w:rPr>
          <w:sz w:val="20"/>
          <w:szCs w:val="20"/>
        </w:rPr>
      </w:pPr>
      <w:r w:rsidDel="00000000" w:rsidR="00000000" w:rsidRPr="00000000">
        <w:rPr>
          <w:sz w:val="20"/>
          <w:szCs w:val="20"/>
          <w:rtl w:val="0"/>
        </w:rPr>
        <w:t xml:space="preserve">Практичні заняття. Надання допомоги при опіках, перегріваннях, переохолодженні, обмороженні, ураженні електричним струмом та блискавкою, отруєння невідомою речовиною.</w:t>
      </w:r>
    </w:p>
    <w:p w:rsidR="00000000" w:rsidDel="00000000" w:rsidP="00000000" w:rsidRDefault="00000000" w:rsidRPr="00000000" w14:paraId="0000007C">
      <w:pPr>
        <w:numPr>
          <w:ilvl w:val="0"/>
          <w:numId w:val="4"/>
        </w:numPr>
        <w:tabs>
          <w:tab w:val="left" w:pos="3960"/>
        </w:tabs>
        <w:ind w:left="720" w:hanging="360"/>
        <w:jc w:val="both"/>
        <w:rPr>
          <w:sz w:val="20"/>
          <w:szCs w:val="20"/>
        </w:rPr>
      </w:pPr>
      <w:r w:rsidDel="00000000" w:rsidR="00000000" w:rsidRPr="00000000">
        <w:rPr>
          <w:sz w:val="20"/>
          <w:szCs w:val="20"/>
          <w:rtl w:val="0"/>
        </w:rPr>
        <w:t xml:space="preserve">Надання допомоги при неускладнених пологах.</w:t>
      </w:r>
    </w:p>
    <w:p w:rsidR="00000000" w:rsidDel="00000000" w:rsidP="00000000" w:rsidRDefault="00000000" w:rsidRPr="00000000" w14:paraId="0000007D">
      <w:pPr>
        <w:tabs>
          <w:tab w:val="left" w:pos="3960"/>
        </w:tabs>
        <w:ind w:left="720" w:firstLine="0"/>
        <w:jc w:val="both"/>
        <w:rPr>
          <w:sz w:val="20"/>
          <w:szCs w:val="20"/>
        </w:rPr>
      </w:pPr>
      <w:r w:rsidDel="00000000" w:rsidR="00000000" w:rsidRPr="00000000">
        <w:rPr>
          <w:sz w:val="20"/>
          <w:szCs w:val="20"/>
          <w:rtl w:val="0"/>
        </w:rPr>
        <w:t xml:space="preserve">Теоретичні заняття. Поняття про пологи, фізіологічні зміни у вагітних, ознаки початку пологів.</w:t>
      </w:r>
    </w:p>
    <w:p w:rsidR="00000000" w:rsidDel="00000000" w:rsidP="00000000" w:rsidRDefault="00000000" w:rsidRPr="00000000" w14:paraId="0000007E">
      <w:pPr>
        <w:tabs>
          <w:tab w:val="left" w:pos="3960"/>
        </w:tabs>
        <w:ind w:left="720" w:firstLine="0"/>
        <w:jc w:val="both"/>
        <w:rPr>
          <w:sz w:val="20"/>
          <w:szCs w:val="20"/>
        </w:rPr>
      </w:pPr>
      <w:r w:rsidDel="00000000" w:rsidR="00000000" w:rsidRPr="00000000">
        <w:rPr>
          <w:sz w:val="20"/>
          <w:szCs w:val="20"/>
          <w:rtl w:val="0"/>
        </w:rPr>
        <w:t xml:space="preserve">Практичні заняття. Допомога при неускладнених пологах.</w:t>
      </w:r>
    </w:p>
    <w:p w:rsidR="00000000" w:rsidDel="00000000" w:rsidP="00000000" w:rsidRDefault="00000000" w:rsidRPr="00000000" w14:paraId="0000007F">
      <w:pPr>
        <w:numPr>
          <w:ilvl w:val="0"/>
          <w:numId w:val="4"/>
        </w:numPr>
        <w:tabs>
          <w:tab w:val="left" w:pos="3960"/>
        </w:tabs>
        <w:ind w:left="720" w:hanging="360"/>
        <w:jc w:val="both"/>
        <w:rPr>
          <w:sz w:val="20"/>
          <w:szCs w:val="20"/>
        </w:rPr>
      </w:pPr>
      <w:r w:rsidDel="00000000" w:rsidR="00000000" w:rsidRPr="00000000">
        <w:rPr>
          <w:sz w:val="20"/>
          <w:szCs w:val="20"/>
          <w:rtl w:val="0"/>
        </w:rPr>
        <w:t xml:space="preserve">Поняття про медицину катастроф та високонебезпечні надзвичайні ситуації.</w:t>
      </w:r>
    </w:p>
    <w:p w:rsidR="00000000" w:rsidDel="00000000" w:rsidP="00000000" w:rsidRDefault="00000000" w:rsidRPr="00000000" w14:paraId="00000080">
      <w:pPr>
        <w:tabs>
          <w:tab w:val="left" w:pos="3960"/>
        </w:tabs>
        <w:ind w:left="720" w:firstLine="0"/>
        <w:jc w:val="both"/>
        <w:rPr>
          <w:sz w:val="20"/>
          <w:szCs w:val="20"/>
        </w:rPr>
      </w:pPr>
      <w:r w:rsidDel="00000000" w:rsidR="00000000" w:rsidRPr="00000000">
        <w:rPr>
          <w:sz w:val="20"/>
          <w:szCs w:val="20"/>
          <w:rtl w:val="0"/>
        </w:rPr>
        <w:t xml:space="preserve">Теоретичні заняття. Медицина катастроф, масові випадки. Поняття про медичне сортування. Високо небезпечні надзвичайні ситуації, принципи надання домедичної допомоги.</w:t>
      </w:r>
    </w:p>
    <w:p w:rsidR="00000000" w:rsidDel="00000000" w:rsidP="00000000" w:rsidRDefault="00000000" w:rsidRPr="00000000" w14:paraId="00000081">
      <w:pPr>
        <w:tabs>
          <w:tab w:val="left" w:pos="3960"/>
        </w:tabs>
        <w:ind w:left="720" w:firstLine="0"/>
        <w:jc w:val="both"/>
        <w:rPr>
          <w:sz w:val="20"/>
          <w:szCs w:val="20"/>
        </w:rPr>
      </w:pPr>
      <w:r w:rsidDel="00000000" w:rsidR="00000000" w:rsidRPr="00000000">
        <w:rPr>
          <w:sz w:val="20"/>
          <w:szCs w:val="20"/>
          <w:rtl w:val="0"/>
        </w:rPr>
        <w:t xml:space="preserve">Практичні заняття. Сортування постраждалих.</w:t>
      </w:r>
    </w:p>
    <w:p w:rsidR="00000000" w:rsidDel="00000000" w:rsidP="00000000" w:rsidRDefault="00000000" w:rsidRPr="00000000" w14:paraId="00000082">
      <w:pPr>
        <w:tabs>
          <w:tab w:val="left" w:pos="3960"/>
        </w:tabs>
        <w:jc w:val="both"/>
        <w:rPr>
          <w:sz w:val="20"/>
          <w:szCs w:val="20"/>
        </w:rPr>
      </w:pPr>
      <w:r w:rsidDel="00000000" w:rsidR="00000000" w:rsidRPr="00000000">
        <w:rPr>
          <w:rtl w:val="0"/>
        </w:rPr>
      </w:r>
    </w:p>
    <w:p w:rsidR="00000000" w:rsidDel="00000000" w:rsidP="00000000" w:rsidRDefault="00000000" w:rsidRPr="00000000" w14:paraId="00000083">
      <w:pPr>
        <w:tabs>
          <w:tab w:val="left" w:pos="3960"/>
        </w:tabs>
        <w:jc w:val="center"/>
        <w:rPr>
          <w:b w:val="1"/>
          <w:sz w:val="20"/>
          <w:szCs w:val="20"/>
        </w:rPr>
      </w:pPr>
      <w:r w:rsidDel="00000000" w:rsidR="00000000" w:rsidRPr="00000000">
        <w:rPr>
          <w:b w:val="1"/>
          <w:sz w:val="20"/>
          <w:szCs w:val="20"/>
          <w:rtl w:val="0"/>
        </w:rPr>
        <w:t xml:space="preserve">Примірний перелік мінімально необхідного обладнання для</w:t>
      </w:r>
    </w:p>
    <w:p w:rsidR="00000000" w:rsidDel="00000000" w:rsidP="00000000" w:rsidRDefault="00000000" w:rsidRPr="00000000" w14:paraId="00000084">
      <w:pPr>
        <w:tabs>
          <w:tab w:val="left" w:pos="3960"/>
        </w:tabs>
        <w:jc w:val="center"/>
        <w:rPr>
          <w:b w:val="1"/>
          <w:sz w:val="20"/>
          <w:szCs w:val="20"/>
        </w:rPr>
      </w:pPr>
      <w:r w:rsidDel="00000000" w:rsidR="00000000" w:rsidRPr="00000000">
        <w:rPr>
          <w:b w:val="1"/>
          <w:sz w:val="20"/>
          <w:szCs w:val="20"/>
          <w:rtl w:val="0"/>
        </w:rPr>
        <w:t xml:space="preserve">проведення програми з розрахунку на одну групу з 8 студентів</w:t>
      </w:r>
    </w:p>
    <w:p w:rsidR="00000000" w:rsidDel="00000000" w:rsidP="00000000" w:rsidRDefault="00000000" w:rsidRPr="00000000" w14:paraId="00000085">
      <w:pPr>
        <w:tabs>
          <w:tab w:val="left" w:pos="3960"/>
        </w:tabs>
        <w:jc w:val="both"/>
        <w:rPr>
          <w:sz w:val="20"/>
          <w:szCs w:val="20"/>
        </w:rPr>
      </w:pPr>
      <w:r w:rsidDel="00000000" w:rsidR="00000000" w:rsidRPr="00000000">
        <w:rPr>
          <w:rtl w:val="0"/>
        </w:rPr>
      </w:r>
    </w:p>
    <w:p w:rsidR="00000000" w:rsidDel="00000000" w:rsidP="00000000" w:rsidRDefault="00000000" w:rsidRPr="00000000" w14:paraId="00000086">
      <w:pPr>
        <w:widowControl w:val="0"/>
        <w:spacing w:before="1" w:line="240" w:lineRule="auto"/>
        <w:rPr>
          <w:b w:val="1"/>
          <w:sz w:val="20"/>
          <w:szCs w:val="20"/>
        </w:rPr>
      </w:pPr>
      <w:r w:rsidDel="00000000" w:rsidR="00000000" w:rsidRPr="00000000">
        <w:rPr>
          <w:rtl w:val="0"/>
        </w:rPr>
      </w:r>
    </w:p>
    <w:tbl>
      <w:tblPr>
        <w:tblStyle w:val="Table1"/>
        <w:tblW w:w="9640.0" w:type="dxa"/>
        <w:jc w:val="left"/>
        <w:tblInd w:w="12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0"/>
        <w:gridCol w:w="7245"/>
        <w:gridCol w:w="1465"/>
        <w:tblGridChange w:id="0">
          <w:tblGrid>
            <w:gridCol w:w="930"/>
            <w:gridCol w:w="7245"/>
            <w:gridCol w:w="1465"/>
          </w:tblGrid>
        </w:tblGridChange>
      </w:tblGrid>
      <w:tr>
        <w:trPr>
          <w:cantSplit w:val="0"/>
          <w:trHeight w:val="323" w:hRule="atLeast"/>
          <w:tblHeader w:val="0"/>
        </w:trPr>
        <w:tc>
          <w:tcPr/>
          <w:p w:rsidR="00000000" w:rsidDel="00000000" w:rsidP="00000000" w:rsidRDefault="00000000" w:rsidRPr="00000000" w14:paraId="00000087">
            <w:pPr>
              <w:widowControl w:val="0"/>
              <w:spacing w:line="240" w:lineRule="auto"/>
              <w:ind w:left="148"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t>
            </w:r>
          </w:p>
        </w:tc>
        <w:tc>
          <w:tcPr/>
          <w:p w:rsidR="00000000" w:rsidDel="00000000" w:rsidP="00000000" w:rsidRDefault="00000000" w:rsidRPr="00000000" w14:paraId="00000088">
            <w:pPr>
              <w:widowControl w:val="0"/>
              <w:spacing w:line="240" w:lineRule="auto"/>
              <w:ind w:left="1843"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Назва обладнання і матеріалів</w:t>
            </w:r>
          </w:p>
        </w:tc>
        <w:tc>
          <w:tcPr/>
          <w:p w:rsidR="00000000" w:rsidDel="00000000" w:rsidP="00000000" w:rsidRDefault="00000000" w:rsidRPr="00000000" w14:paraId="00000089">
            <w:pPr>
              <w:widowControl w:val="0"/>
              <w:spacing w:line="240" w:lineRule="auto"/>
              <w:ind w:left="95" w:right="84"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Кількість</w:t>
            </w:r>
          </w:p>
        </w:tc>
      </w:tr>
      <w:tr>
        <w:trPr>
          <w:cantSplit w:val="0"/>
          <w:trHeight w:val="321" w:hRule="atLeast"/>
          <w:tblHeader w:val="0"/>
        </w:trPr>
        <w:tc>
          <w:tcPr/>
          <w:p w:rsidR="00000000" w:rsidDel="00000000" w:rsidP="00000000" w:rsidRDefault="00000000" w:rsidRPr="00000000" w14:paraId="0000008A">
            <w:pPr>
              <w:widowControl w:val="0"/>
              <w:spacing w:line="240" w:lineRule="auto"/>
              <w:ind w:left="18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p w:rsidR="00000000" w:rsidDel="00000000" w:rsidP="00000000" w:rsidRDefault="00000000" w:rsidRPr="00000000" w14:paraId="0000008B">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Манекен для відпрацювання серцево-легеневої реанімації</w:t>
            </w:r>
          </w:p>
        </w:tc>
        <w:tc>
          <w:tcPr/>
          <w:p w:rsidR="00000000" w:rsidDel="00000000" w:rsidP="00000000" w:rsidRDefault="00000000" w:rsidRPr="00000000" w14:paraId="0000008C">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285" w:hRule="atLeast"/>
          <w:tblHeader w:val="0"/>
        </w:trPr>
        <w:tc>
          <w:tcPr/>
          <w:p w:rsidR="00000000" w:rsidDel="00000000" w:rsidP="00000000" w:rsidRDefault="00000000" w:rsidRPr="00000000" w14:paraId="0000008D">
            <w:pPr>
              <w:widowControl w:val="0"/>
              <w:spacing w:line="240" w:lineRule="auto"/>
              <w:ind w:left="18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p w:rsidR="00000000" w:rsidDel="00000000" w:rsidP="00000000" w:rsidRDefault="00000000" w:rsidRPr="00000000" w14:paraId="0000008E">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Манекен для відпрацювання серцево-легеневої реанімації у підлітків</w:t>
            </w:r>
          </w:p>
        </w:tc>
        <w:tc>
          <w:tcPr/>
          <w:p w:rsidR="00000000" w:rsidDel="00000000" w:rsidP="00000000" w:rsidRDefault="00000000" w:rsidRPr="00000000" w14:paraId="0000008F">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285" w:hRule="atLeast"/>
          <w:tblHeader w:val="0"/>
        </w:trPr>
        <w:tc>
          <w:tcPr/>
          <w:p w:rsidR="00000000" w:rsidDel="00000000" w:rsidP="00000000" w:rsidRDefault="00000000" w:rsidRPr="00000000" w14:paraId="00000090">
            <w:pPr>
              <w:widowControl w:val="0"/>
              <w:spacing w:line="240" w:lineRule="auto"/>
              <w:ind w:left="18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p w:rsidR="00000000" w:rsidDel="00000000" w:rsidP="00000000" w:rsidRDefault="00000000" w:rsidRPr="00000000" w14:paraId="00000091">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Манекен для відпрацювання серцево-легеневої реанімації у немовлят</w:t>
            </w:r>
          </w:p>
        </w:tc>
        <w:tc>
          <w:tcPr/>
          <w:p w:rsidR="00000000" w:rsidDel="00000000" w:rsidP="00000000" w:rsidRDefault="00000000" w:rsidRPr="00000000" w14:paraId="00000092">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321" w:hRule="atLeast"/>
          <w:tblHeader w:val="0"/>
        </w:trPr>
        <w:tc>
          <w:tcPr/>
          <w:p w:rsidR="00000000" w:rsidDel="00000000" w:rsidP="00000000" w:rsidRDefault="00000000" w:rsidRPr="00000000" w14:paraId="00000093">
            <w:pPr>
              <w:widowControl w:val="0"/>
              <w:spacing w:line="240" w:lineRule="auto"/>
              <w:ind w:left="18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p w:rsidR="00000000" w:rsidDel="00000000" w:rsidP="00000000" w:rsidRDefault="00000000" w:rsidRPr="00000000" w14:paraId="00000094">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Манекен для тампонування ран</w:t>
            </w:r>
          </w:p>
        </w:tc>
        <w:tc>
          <w:tcPr/>
          <w:p w:rsidR="00000000" w:rsidDel="00000000" w:rsidP="00000000" w:rsidRDefault="00000000" w:rsidRPr="00000000" w14:paraId="00000095">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323" w:hRule="atLeast"/>
          <w:tblHeader w:val="0"/>
        </w:trPr>
        <w:tc>
          <w:tcPr/>
          <w:p w:rsidR="00000000" w:rsidDel="00000000" w:rsidP="00000000" w:rsidRDefault="00000000" w:rsidRPr="00000000" w14:paraId="00000096">
            <w:pPr>
              <w:widowControl w:val="0"/>
              <w:spacing w:line="240" w:lineRule="auto"/>
              <w:ind w:left="14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p w:rsidR="00000000" w:rsidDel="00000000" w:rsidP="00000000" w:rsidRDefault="00000000" w:rsidRPr="00000000" w14:paraId="00000097">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Набір імітації ран</w:t>
            </w:r>
          </w:p>
        </w:tc>
        <w:tc>
          <w:tcPr/>
          <w:p w:rsidR="00000000" w:rsidDel="00000000" w:rsidP="00000000" w:rsidRDefault="00000000" w:rsidRPr="00000000" w14:paraId="00000098">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набір</w:t>
            </w:r>
          </w:p>
        </w:tc>
      </w:tr>
      <w:tr>
        <w:trPr>
          <w:cantSplit w:val="0"/>
          <w:trHeight w:val="321" w:hRule="atLeast"/>
          <w:tblHeader w:val="0"/>
        </w:trPr>
        <w:tc>
          <w:tcPr/>
          <w:p w:rsidR="00000000" w:rsidDel="00000000" w:rsidP="00000000" w:rsidRDefault="00000000" w:rsidRPr="00000000" w14:paraId="00000099">
            <w:pPr>
              <w:widowControl w:val="0"/>
              <w:spacing w:line="240" w:lineRule="auto"/>
              <w:ind w:left="18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tc>
          <w:tcPr/>
          <w:p w:rsidR="00000000" w:rsidDel="00000000" w:rsidP="00000000" w:rsidRDefault="00000000" w:rsidRPr="00000000" w14:paraId="0000009A">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Манекен для роботи з дихальними шляхами</w:t>
            </w:r>
          </w:p>
        </w:tc>
        <w:tc>
          <w:tcPr/>
          <w:p w:rsidR="00000000" w:rsidDel="00000000" w:rsidP="00000000" w:rsidRDefault="00000000" w:rsidRPr="00000000" w14:paraId="0000009B">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321" w:hRule="atLeast"/>
          <w:tblHeader w:val="0"/>
        </w:trPr>
        <w:tc>
          <w:tcPr/>
          <w:p w:rsidR="00000000" w:rsidDel="00000000" w:rsidP="00000000" w:rsidRDefault="00000000" w:rsidRPr="00000000" w14:paraId="0000009C">
            <w:pPr>
              <w:widowControl w:val="0"/>
              <w:spacing w:line="240" w:lineRule="auto"/>
              <w:ind w:left="18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7.</w:t>
            </w:r>
          </w:p>
        </w:tc>
        <w:tc>
          <w:tcPr/>
          <w:p w:rsidR="00000000" w:rsidDel="00000000" w:rsidP="00000000" w:rsidRDefault="00000000" w:rsidRPr="00000000" w14:paraId="0000009D">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Манекен для відпрацювання пологів</w:t>
            </w:r>
          </w:p>
        </w:tc>
        <w:tc>
          <w:tcPr/>
          <w:p w:rsidR="00000000" w:rsidDel="00000000" w:rsidP="00000000" w:rsidRDefault="00000000" w:rsidRPr="00000000" w14:paraId="0000009E">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321" w:hRule="atLeast"/>
          <w:tblHeader w:val="0"/>
        </w:trPr>
        <w:tc>
          <w:tcPr/>
          <w:p w:rsidR="00000000" w:rsidDel="00000000" w:rsidP="00000000" w:rsidRDefault="00000000" w:rsidRPr="00000000" w14:paraId="0000009F">
            <w:pPr>
              <w:widowControl w:val="0"/>
              <w:spacing w:line="240" w:lineRule="auto"/>
              <w:ind w:left="95"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w:t>
            </w:r>
          </w:p>
        </w:tc>
        <w:tc>
          <w:tcPr/>
          <w:p w:rsidR="00000000" w:rsidDel="00000000" w:rsidP="00000000" w:rsidRDefault="00000000" w:rsidRPr="00000000" w14:paraId="000000A0">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Навчальний автоматичний зовнішній дефібрилятор</w:t>
            </w:r>
          </w:p>
        </w:tc>
        <w:tc>
          <w:tcPr/>
          <w:p w:rsidR="00000000" w:rsidDel="00000000" w:rsidP="00000000" w:rsidRDefault="00000000" w:rsidRPr="00000000" w14:paraId="000000A1">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321" w:hRule="atLeast"/>
          <w:tblHeader w:val="0"/>
        </w:trPr>
        <w:tc>
          <w:tcPr/>
          <w:p w:rsidR="00000000" w:rsidDel="00000000" w:rsidP="00000000" w:rsidRDefault="00000000" w:rsidRPr="00000000" w14:paraId="000000A2">
            <w:pPr>
              <w:widowControl w:val="0"/>
              <w:spacing w:line="240" w:lineRule="auto"/>
              <w:ind w:left="95"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9.</w:t>
            </w:r>
          </w:p>
        </w:tc>
        <w:tc>
          <w:tcPr/>
          <w:p w:rsidR="00000000" w:rsidDel="00000000" w:rsidP="00000000" w:rsidRDefault="00000000" w:rsidRPr="00000000" w14:paraId="000000A3">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Бар’єрний пристрій для штучної вентиляції легень «рот до лицевої маски»</w:t>
            </w:r>
          </w:p>
        </w:tc>
        <w:tc>
          <w:tcPr/>
          <w:p w:rsidR="00000000" w:rsidDel="00000000" w:rsidP="00000000" w:rsidRDefault="00000000" w:rsidRPr="00000000" w14:paraId="000000A4">
            <w:pPr>
              <w:widowControl w:val="0"/>
              <w:spacing w:line="240" w:lineRule="auto"/>
              <w:ind w:left="93"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 шт.</w:t>
            </w:r>
          </w:p>
        </w:tc>
      </w:tr>
      <w:tr>
        <w:trPr>
          <w:cantSplit w:val="0"/>
          <w:trHeight w:val="321" w:hRule="atLeast"/>
          <w:tblHeader w:val="0"/>
        </w:trPr>
        <w:tc>
          <w:tcPr/>
          <w:p w:rsidR="00000000" w:rsidDel="00000000" w:rsidP="00000000" w:rsidRDefault="00000000" w:rsidRPr="00000000" w14:paraId="000000A5">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p w:rsidR="00000000" w:rsidDel="00000000" w:rsidP="00000000" w:rsidRDefault="00000000" w:rsidRPr="00000000" w14:paraId="000000A6">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Рукавички медичні</w:t>
            </w:r>
          </w:p>
        </w:tc>
        <w:tc>
          <w:tcPr/>
          <w:p w:rsidR="00000000" w:rsidDel="00000000" w:rsidP="00000000" w:rsidRDefault="00000000" w:rsidRPr="00000000" w14:paraId="000000A7">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20 пар</w:t>
            </w:r>
          </w:p>
        </w:tc>
      </w:tr>
      <w:tr>
        <w:trPr>
          <w:cantSplit w:val="0"/>
          <w:trHeight w:val="321" w:hRule="atLeast"/>
          <w:tblHeader w:val="0"/>
        </w:trPr>
        <w:tc>
          <w:tcPr/>
          <w:p w:rsidR="00000000" w:rsidDel="00000000" w:rsidP="00000000" w:rsidRDefault="00000000" w:rsidRPr="00000000" w14:paraId="000000A8">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w:t>
            </w:r>
          </w:p>
        </w:tc>
        <w:tc>
          <w:tcPr/>
          <w:p w:rsidR="00000000" w:rsidDel="00000000" w:rsidP="00000000" w:rsidRDefault="00000000" w:rsidRPr="00000000" w14:paraId="000000A9">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Серветки марлеві різних розмірів</w:t>
            </w:r>
          </w:p>
        </w:tc>
        <w:tc>
          <w:tcPr/>
          <w:p w:rsidR="00000000" w:rsidDel="00000000" w:rsidP="00000000" w:rsidRDefault="00000000" w:rsidRPr="00000000" w14:paraId="000000AA">
            <w:pPr>
              <w:widowControl w:val="0"/>
              <w:spacing w:line="240" w:lineRule="auto"/>
              <w:ind w:left="93"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 шт.</w:t>
            </w:r>
          </w:p>
        </w:tc>
      </w:tr>
      <w:tr>
        <w:trPr>
          <w:cantSplit w:val="0"/>
          <w:trHeight w:val="321" w:hRule="atLeast"/>
          <w:tblHeader w:val="0"/>
        </w:trPr>
        <w:tc>
          <w:tcPr/>
          <w:p w:rsidR="00000000" w:rsidDel="00000000" w:rsidP="00000000" w:rsidRDefault="00000000" w:rsidRPr="00000000" w14:paraId="000000AB">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12.</w:t>
            </w:r>
          </w:p>
        </w:tc>
        <w:tc>
          <w:tcPr/>
          <w:p w:rsidR="00000000" w:rsidDel="00000000" w:rsidP="00000000" w:rsidRDefault="00000000" w:rsidRPr="00000000" w14:paraId="000000AC">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Засіб для дезінфекції</w:t>
            </w:r>
          </w:p>
        </w:tc>
        <w:tc>
          <w:tcPr/>
          <w:p w:rsidR="00000000" w:rsidDel="00000000" w:rsidP="00000000" w:rsidRDefault="00000000" w:rsidRPr="00000000" w14:paraId="000000AD">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321" w:hRule="atLeast"/>
          <w:tblHeader w:val="0"/>
        </w:trPr>
        <w:tc>
          <w:tcPr/>
          <w:p w:rsidR="00000000" w:rsidDel="00000000" w:rsidP="00000000" w:rsidRDefault="00000000" w:rsidRPr="00000000" w14:paraId="000000AE">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w:t>
            </w:r>
          </w:p>
        </w:tc>
        <w:tc>
          <w:tcPr/>
          <w:p w:rsidR="00000000" w:rsidDel="00000000" w:rsidP="00000000" w:rsidRDefault="00000000" w:rsidRPr="00000000" w14:paraId="000000AF">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Джгути кровоспинні з закруткою, типу САТ</w:t>
            </w:r>
          </w:p>
        </w:tc>
        <w:tc>
          <w:tcPr/>
          <w:p w:rsidR="00000000" w:rsidDel="00000000" w:rsidP="00000000" w:rsidRDefault="00000000" w:rsidRPr="00000000" w14:paraId="000000B0">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 шт.</w:t>
            </w:r>
          </w:p>
        </w:tc>
      </w:tr>
      <w:tr>
        <w:trPr>
          <w:cantSplit w:val="0"/>
          <w:trHeight w:val="321" w:hRule="atLeast"/>
          <w:tblHeader w:val="0"/>
        </w:trPr>
        <w:tc>
          <w:tcPr/>
          <w:p w:rsidR="00000000" w:rsidDel="00000000" w:rsidP="00000000" w:rsidRDefault="00000000" w:rsidRPr="00000000" w14:paraId="000000B1">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14.</w:t>
            </w:r>
          </w:p>
        </w:tc>
        <w:tc>
          <w:tcPr/>
          <w:p w:rsidR="00000000" w:rsidDel="00000000" w:rsidP="00000000" w:rsidRDefault="00000000" w:rsidRPr="00000000" w14:paraId="000000B2">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Джгути кровоспинні еластичні широкі, типу SWAT</w:t>
            </w:r>
          </w:p>
        </w:tc>
        <w:tc>
          <w:tcPr/>
          <w:p w:rsidR="00000000" w:rsidDel="00000000" w:rsidP="00000000" w:rsidRDefault="00000000" w:rsidRPr="00000000" w14:paraId="000000B3">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 шт.</w:t>
            </w:r>
          </w:p>
        </w:tc>
      </w:tr>
      <w:tr>
        <w:trPr>
          <w:cantSplit w:val="0"/>
          <w:trHeight w:val="321" w:hRule="atLeast"/>
          <w:tblHeader w:val="0"/>
        </w:trPr>
        <w:tc>
          <w:tcPr/>
          <w:p w:rsidR="00000000" w:rsidDel="00000000" w:rsidP="00000000" w:rsidRDefault="00000000" w:rsidRPr="00000000" w14:paraId="000000B4">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tc>
          <w:tcPr/>
          <w:p w:rsidR="00000000" w:rsidDel="00000000" w:rsidP="00000000" w:rsidRDefault="00000000" w:rsidRPr="00000000" w14:paraId="000000B5">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Тренувальний гемостатичний засіб</w:t>
            </w:r>
          </w:p>
        </w:tc>
        <w:tc>
          <w:tcPr/>
          <w:p w:rsidR="00000000" w:rsidDel="00000000" w:rsidP="00000000" w:rsidRDefault="00000000" w:rsidRPr="00000000" w14:paraId="000000B6">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 шт.</w:t>
            </w:r>
          </w:p>
        </w:tc>
      </w:tr>
      <w:tr>
        <w:trPr>
          <w:cantSplit w:val="0"/>
          <w:trHeight w:val="321" w:hRule="atLeast"/>
          <w:tblHeader w:val="0"/>
        </w:trPr>
        <w:tc>
          <w:tcPr/>
          <w:p w:rsidR="00000000" w:rsidDel="00000000" w:rsidP="00000000" w:rsidRDefault="00000000" w:rsidRPr="00000000" w14:paraId="000000B7">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16.</w:t>
            </w:r>
          </w:p>
        </w:tc>
        <w:tc>
          <w:tcPr/>
          <w:p w:rsidR="00000000" w:rsidDel="00000000" w:rsidP="00000000" w:rsidRDefault="00000000" w:rsidRPr="00000000" w14:paraId="000000B8">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Бинт еластичний фіксуючий широкий</w:t>
            </w:r>
          </w:p>
        </w:tc>
        <w:tc>
          <w:tcPr/>
          <w:p w:rsidR="00000000" w:rsidDel="00000000" w:rsidP="00000000" w:rsidRDefault="00000000" w:rsidRPr="00000000" w14:paraId="000000B9">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 шт.</w:t>
            </w:r>
          </w:p>
        </w:tc>
      </w:tr>
      <w:tr>
        <w:trPr>
          <w:cantSplit w:val="0"/>
          <w:trHeight w:val="321" w:hRule="atLeast"/>
          <w:tblHeader w:val="0"/>
        </w:trPr>
        <w:tc>
          <w:tcPr/>
          <w:p w:rsidR="00000000" w:rsidDel="00000000" w:rsidP="00000000" w:rsidRDefault="00000000" w:rsidRPr="00000000" w14:paraId="000000BA">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17.</w:t>
            </w:r>
          </w:p>
        </w:tc>
        <w:tc>
          <w:tcPr/>
          <w:p w:rsidR="00000000" w:rsidDel="00000000" w:rsidP="00000000" w:rsidRDefault="00000000" w:rsidRPr="00000000" w14:paraId="000000BB">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Лейкопластир рулонний широкий</w:t>
            </w:r>
          </w:p>
        </w:tc>
        <w:tc>
          <w:tcPr/>
          <w:p w:rsidR="00000000" w:rsidDel="00000000" w:rsidP="00000000" w:rsidRDefault="00000000" w:rsidRPr="00000000" w14:paraId="000000BC">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 шт.</w:t>
            </w:r>
          </w:p>
        </w:tc>
      </w:tr>
      <w:tr>
        <w:trPr>
          <w:cantSplit w:val="0"/>
          <w:trHeight w:val="321" w:hRule="atLeast"/>
          <w:tblHeader w:val="0"/>
        </w:trPr>
        <w:tc>
          <w:tcPr/>
          <w:p w:rsidR="00000000" w:rsidDel="00000000" w:rsidP="00000000" w:rsidRDefault="00000000" w:rsidRPr="00000000" w14:paraId="000000BD">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18.</w:t>
            </w:r>
          </w:p>
        </w:tc>
        <w:tc>
          <w:tcPr/>
          <w:p w:rsidR="00000000" w:rsidDel="00000000" w:rsidP="00000000" w:rsidRDefault="00000000" w:rsidRPr="00000000" w14:paraId="000000BE">
            <w:pPr>
              <w:widowControl w:val="0"/>
              <w:tabs>
                <w:tab w:val="left" w:pos="1132"/>
                <w:tab w:val="left" w:pos="1872"/>
                <w:tab w:val="left" w:pos="3510"/>
                <w:tab w:val="left" w:pos="3923"/>
                <w:tab w:val="left" w:pos="5671"/>
                <w:tab w:val="left" w:pos="5885"/>
                <w:tab w:val="left" w:pos="6319"/>
                <w:tab w:val="left" w:pos="7352"/>
              </w:tabs>
              <w:spacing w:line="240" w:lineRule="auto"/>
              <w:ind w:left="114" w:right="107"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Пакет перев'язувальний індивідуальний</w:t>
              <w:tab/>
              <w:t xml:space="preserve">стерильний з еластичним</w:t>
              <w:tab/>
              <w:t xml:space="preserve"> компресійним компонентом і захисною вологостійкою оболонкою</w:t>
            </w:r>
          </w:p>
        </w:tc>
        <w:tc>
          <w:tcPr/>
          <w:p w:rsidR="00000000" w:rsidDel="00000000" w:rsidP="00000000" w:rsidRDefault="00000000" w:rsidRPr="00000000" w14:paraId="000000BF">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 шт.</w:t>
            </w:r>
          </w:p>
        </w:tc>
      </w:tr>
      <w:tr>
        <w:trPr>
          <w:cantSplit w:val="0"/>
          <w:trHeight w:val="321" w:hRule="atLeast"/>
          <w:tblHeader w:val="0"/>
        </w:trPr>
        <w:tc>
          <w:tcPr/>
          <w:p w:rsidR="00000000" w:rsidDel="00000000" w:rsidP="00000000" w:rsidRDefault="00000000" w:rsidRPr="00000000" w14:paraId="000000C0">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19.</w:t>
            </w:r>
          </w:p>
        </w:tc>
        <w:tc>
          <w:tcPr/>
          <w:p w:rsidR="00000000" w:rsidDel="00000000" w:rsidP="00000000" w:rsidRDefault="00000000" w:rsidRPr="00000000" w14:paraId="000000C1">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Ножиці атравматичні</w:t>
            </w:r>
          </w:p>
        </w:tc>
        <w:tc>
          <w:tcPr/>
          <w:p w:rsidR="00000000" w:rsidDel="00000000" w:rsidP="00000000" w:rsidRDefault="00000000" w:rsidRPr="00000000" w14:paraId="000000C2">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 шт.</w:t>
            </w:r>
          </w:p>
        </w:tc>
      </w:tr>
      <w:tr>
        <w:trPr>
          <w:cantSplit w:val="0"/>
          <w:trHeight w:val="321" w:hRule="atLeast"/>
          <w:tblHeader w:val="0"/>
        </w:trPr>
        <w:tc>
          <w:tcPr/>
          <w:p w:rsidR="00000000" w:rsidDel="00000000" w:rsidP="00000000" w:rsidRDefault="00000000" w:rsidRPr="00000000" w14:paraId="000000C3">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20.</w:t>
            </w:r>
          </w:p>
        </w:tc>
        <w:tc>
          <w:tcPr/>
          <w:p w:rsidR="00000000" w:rsidDel="00000000" w:rsidP="00000000" w:rsidRDefault="00000000" w:rsidRPr="00000000" w14:paraId="000000C4">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Термопокривала</w:t>
            </w:r>
          </w:p>
        </w:tc>
        <w:tc>
          <w:tcPr/>
          <w:p w:rsidR="00000000" w:rsidDel="00000000" w:rsidP="00000000" w:rsidRDefault="00000000" w:rsidRPr="00000000" w14:paraId="000000C5">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 шт.</w:t>
            </w:r>
          </w:p>
        </w:tc>
      </w:tr>
      <w:tr>
        <w:trPr>
          <w:cantSplit w:val="0"/>
          <w:trHeight w:val="321" w:hRule="atLeast"/>
          <w:tblHeader w:val="0"/>
        </w:trPr>
        <w:tc>
          <w:tcPr/>
          <w:p w:rsidR="00000000" w:rsidDel="00000000" w:rsidP="00000000" w:rsidRDefault="00000000" w:rsidRPr="00000000" w14:paraId="000000C6">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21.</w:t>
            </w:r>
          </w:p>
        </w:tc>
        <w:tc>
          <w:tcPr/>
          <w:p w:rsidR="00000000" w:rsidDel="00000000" w:rsidP="00000000" w:rsidRDefault="00000000" w:rsidRPr="00000000" w14:paraId="000000C7">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Назофарингіальні повітропроводи різних розмірів</w:t>
            </w:r>
          </w:p>
        </w:tc>
        <w:tc>
          <w:tcPr/>
          <w:p w:rsidR="00000000" w:rsidDel="00000000" w:rsidP="00000000" w:rsidRDefault="00000000" w:rsidRPr="00000000" w14:paraId="000000C8">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 шт.</w:t>
            </w:r>
          </w:p>
        </w:tc>
      </w:tr>
      <w:tr>
        <w:trPr>
          <w:cantSplit w:val="0"/>
          <w:trHeight w:val="321" w:hRule="atLeast"/>
          <w:tblHeader w:val="0"/>
        </w:trPr>
        <w:tc>
          <w:tcPr/>
          <w:p w:rsidR="00000000" w:rsidDel="00000000" w:rsidP="00000000" w:rsidRDefault="00000000" w:rsidRPr="00000000" w14:paraId="000000C9">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22.</w:t>
            </w:r>
          </w:p>
        </w:tc>
        <w:tc>
          <w:tcPr/>
          <w:p w:rsidR="00000000" w:rsidDel="00000000" w:rsidP="00000000" w:rsidRDefault="00000000" w:rsidRPr="00000000" w14:paraId="000000CA">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Мішок типу Амбу з набором масок</w:t>
            </w:r>
          </w:p>
        </w:tc>
        <w:tc>
          <w:tcPr/>
          <w:p w:rsidR="00000000" w:rsidDel="00000000" w:rsidP="00000000" w:rsidRDefault="00000000" w:rsidRPr="00000000" w14:paraId="000000CB">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321" w:hRule="atLeast"/>
          <w:tblHeader w:val="0"/>
        </w:trPr>
        <w:tc>
          <w:tcPr/>
          <w:p w:rsidR="00000000" w:rsidDel="00000000" w:rsidP="00000000" w:rsidRDefault="00000000" w:rsidRPr="00000000" w14:paraId="000000CC">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23.</w:t>
            </w:r>
          </w:p>
        </w:tc>
        <w:tc>
          <w:tcPr/>
          <w:p w:rsidR="00000000" w:rsidDel="00000000" w:rsidP="00000000" w:rsidRDefault="00000000" w:rsidRPr="00000000" w14:paraId="000000CD">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Косинки трикутні</w:t>
            </w:r>
          </w:p>
        </w:tc>
        <w:tc>
          <w:tcPr/>
          <w:p w:rsidR="00000000" w:rsidDel="00000000" w:rsidP="00000000" w:rsidRDefault="00000000" w:rsidRPr="00000000" w14:paraId="000000CE">
            <w:pPr>
              <w:widowControl w:val="0"/>
              <w:spacing w:line="240" w:lineRule="auto"/>
              <w:ind w:left="93"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16 шт.</w:t>
            </w:r>
          </w:p>
        </w:tc>
      </w:tr>
      <w:tr>
        <w:trPr>
          <w:cantSplit w:val="0"/>
          <w:trHeight w:val="321" w:hRule="atLeast"/>
          <w:tblHeader w:val="0"/>
        </w:trPr>
        <w:tc>
          <w:tcPr/>
          <w:p w:rsidR="00000000" w:rsidDel="00000000" w:rsidP="00000000" w:rsidRDefault="00000000" w:rsidRPr="00000000" w14:paraId="000000CF">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24.</w:t>
            </w:r>
          </w:p>
        </w:tc>
        <w:tc>
          <w:tcPr/>
          <w:p w:rsidR="00000000" w:rsidDel="00000000" w:rsidP="00000000" w:rsidRDefault="00000000" w:rsidRPr="00000000" w14:paraId="000000D0">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Шини іммобілізаційні гнучкі</w:t>
            </w:r>
          </w:p>
        </w:tc>
        <w:tc>
          <w:tcPr/>
          <w:p w:rsidR="00000000" w:rsidDel="00000000" w:rsidP="00000000" w:rsidRDefault="00000000" w:rsidRPr="00000000" w14:paraId="000000D1">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 шт.</w:t>
            </w:r>
          </w:p>
        </w:tc>
      </w:tr>
      <w:tr>
        <w:trPr>
          <w:cantSplit w:val="0"/>
          <w:trHeight w:val="321" w:hRule="atLeast"/>
          <w:tblHeader w:val="0"/>
        </w:trPr>
        <w:tc>
          <w:tcPr/>
          <w:p w:rsidR="00000000" w:rsidDel="00000000" w:rsidP="00000000" w:rsidRDefault="00000000" w:rsidRPr="00000000" w14:paraId="000000D2">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25.</w:t>
            </w:r>
          </w:p>
        </w:tc>
        <w:tc>
          <w:tcPr/>
          <w:p w:rsidR="00000000" w:rsidDel="00000000" w:rsidP="00000000" w:rsidRDefault="00000000" w:rsidRPr="00000000" w14:paraId="000000D3">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Захисні щитки для очей при пораненні ока</w:t>
            </w:r>
          </w:p>
        </w:tc>
        <w:tc>
          <w:tcPr/>
          <w:p w:rsidR="00000000" w:rsidDel="00000000" w:rsidP="00000000" w:rsidRDefault="00000000" w:rsidRPr="00000000" w14:paraId="000000D4">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 шт.</w:t>
            </w:r>
          </w:p>
        </w:tc>
      </w:tr>
      <w:tr>
        <w:trPr>
          <w:cantSplit w:val="0"/>
          <w:trHeight w:val="321" w:hRule="atLeast"/>
          <w:tblHeader w:val="0"/>
        </w:trPr>
        <w:tc>
          <w:tcPr/>
          <w:p w:rsidR="00000000" w:rsidDel="00000000" w:rsidP="00000000" w:rsidRDefault="00000000" w:rsidRPr="00000000" w14:paraId="000000D5">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26.</w:t>
            </w:r>
          </w:p>
        </w:tc>
        <w:tc>
          <w:tcPr/>
          <w:p w:rsidR="00000000" w:rsidDel="00000000" w:rsidP="00000000" w:rsidRDefault="00000000" w:rsidRPr="00000000" w14:paraId="000000D6">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Довга транспортувальна дошка з фіксаторами голови</w:t>
            </w:r>
          </w:p>
        </w:tc>
        <w:tc>
          <w:tcPr/>
          <w:p w:rsidR="00000000" w:rsidDel="00000000" w:rsidP="00000000" w:rsidRDefault="00000000" w:rsidRPr="00000000" w14:paraId="000000D7">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321" w:hRule="atLeast"/>
          <w:tblHeader w:val="0"/>
        </w:trPr>
        <w:tc>
          <w:tcPr/>
          <w:p w:rsidR="00000000" w:rsidDel="00000000" w:rsidP="00000000" w:rsidRDefault="00000000" w:rsidRPr="00000000" w14:paraId="000000D8">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27.</w:t>
            </w:r>
          </w:p>
        </w:tc>
        <w:tc>
          <w:tcPr/>
          <w:p w:rsidR="00000000" w:rsidDel="00000000" w:rsidP="00000000" w:rsidRDefault="00000000" w:rsidRPr="00000000" w14:paraId="000000D9">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Шийні комірці універсальні</w:t>
            </w:r>
          </w:p>
        </w:tc>
        <w:tc>
          <w:tcPr/>
          <w:p w:rsidR="00000000" w:rsidDel="00000000" w:rsidP="00000000" w:rsidRDefault="00000000" w:rsidRPr="00000000" w14:paraId="000000DA">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 шт.</w:t>
            </w:r>
          </w:p>
        </w:tc>
      </w:tr>
      <w:tr>
        <w:trPr>
          <w:cantSplit w:val="0"/>
          <w:trHeight w:val="321" w:hRule="atLeast"/>
          <w:tblHeader w:val="0"/>
        </w:trPr>
        <w:tc>
          <w:tcPr/>
          <w:p w:rsidR="00000000" w:rsidDel="00000000" w:rsidP="00000000" w:rsidRDefault="00000000" w:rsidRPr="00000000" w14:paraId="000000DB">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28.</w:t>
            </w:r>
          </w:p>
        </w:tc>
        <w:tc>
          <w:tcPr/>
          <w:p w:rsidR="00000000" w:rsidDel="00000000" w:rsidP="00000000" w:rsidRDefault="00000000" w:rsidRPr="00000000" w14:paraId="000000DC">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Оклюзійна пов’язка</w:t>
            </w:r>
          </w:p>
        </w:tc>
        <w:tc>
          <w:tcPr/>
          <w:p w:rsidR="00000000" w:rsidDel="00000000" w:rsidP="00000000" w:rsidRDefault="00000000" w:rsidRPr="00000000" w14:paraId="000000DD">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 шт.</w:t>
            </w:r>
          </w:p>
        </w:tc>
      </w:tr>
      <w:tr>
        <w:trPr>
          <w:cantSplit w:val="0"/>
          <w:trHeight w:val="321" w:hRule="atLeast"/>
          <w:tblHeader w:val="0"/>
        </w:trPr>
        <w:tc>
          <w:tcPr/>
          <w:p w:rsidR="00000000" w:rsidDel="00000000" w:rsidP="00000000" w:rsidRDefault="00000000" w:rsidRPr="00000000" w14:paraId="000000DE">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29.</w:t>
            </w:r>
          </w:p>
        </w:tc>
        <w:tc>
          <w:tcPr/>
          <w:p w:rsidR="00000000" w:rsidDel="00000000" w:rsidP="00000000" w:rsidRDefault="00000000" w:rsidRPr="00000000" w14:paraId="000000DF">
            <w:pPr>
              <w:widowControl w:val="0"/>
              <w:spacing w:line="240" w:lineRule="auto"/>
              <w:ind w:left="114" w:firstLine="0"/>
              <w:rPr>
                <w:rFonts w:ascii="Arial" w:cs="Arial" w:eastAsia="Arial" w:hAnsi="Arial"/>
                <w:sz w:val="20"/>
                <w:szCs w:val="20"/>
              </w:rPr>
            </w:pPr>
            <w:sdt>
              <w:sdtPr>
                <w:tag w:val="goog_rdk_0"/>
              </w:sdtPr>
              <w:sdtContent>
                <w:r w:rsidDel="00000000" w:rsidR="00000000" w:rsidRPr="00000000">
                  <w:rPr>
                    <w:rFonts w:ascii="Arial Unicode MS" w:cs="Arial Unicode MS" w:eastAsia="Arial Unicode MS" w:hAnsi="Arial Unicode MS"/>
                    <w:sz w:val="20"/>
                    <w:szCs w:val="20"/>
                    <w:rtl w:val="0"/>
                  </w:rPr>
                  <w:t xml:space="preserve">Комп’ютер/ноутбук ⃰</w:t>
                </w:r>
              </w:sdtContent>
            </w:sdt>
          </w:p>
        </w:tc>
        <w:tc>
          <w:tcPr/>
          <w:p w:rsidR="00000000" w:rsidDel="00000000" w:rsidP="00000000" w:rsidRDefault="00000000" w:rsidRPr="00000000" w14:paraId="000000E0">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321" w:hRule="atLeast"/>
          <w:tblHeader w:val="0"/>
        </w:trPr>
        <w:tc>
          <w:tcPr/>
          <w:p w:rsidR="00000000" w:rsidDel="00000000" w:rsidP="00000000" w:rsidRDefault="00000000" w:rsidRPr="00000000" w14:paraId="000000E1">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30.</w:t>
            </w:r>
          </w:p>
        </w:tc>
        <w:tc>
          <w:tcPr/>
          <w:p w:rsidR="00000000" w:rsidDel="00000000" w:rsidP="00000000" w:rsidRDefault="00000000" w:rsidRPr="00000000" w14:paraId="000000E2">
            <w:pPr>
              <w:widowControl w:val="0"/>
              <w:spacing w:line="240" w:lineRule="auto"/>
              <w:ind w:left="114" w:firstLine="0"/>
              <w:rPr>
                <w:rFonts w:ascii="Arial" w:cs="Arial" w:eastAsia="Arial" w:hAnsi="Arial"/>
                <w:sz w:val="20"/>
                <w:szCs w:val="20"/>
              </w:rPr>
            </w:pPr>
            <w:sdt>
              <w:sdtPr>
                <w:tag w:val="goog_rdk_1"/>
              </w:sdtPr>
              <w:sdtContent>
                <w:r w:rsidDel="00000000" w:rsidR="00000000" w:rsidRPr="00000000">
                  <w:rPr>
                    <w:rFonts w:ascii="Arial Unicode MS" w:cs="Arial Unicode MS" w:eastAsia="Arial Unicode MS" w:hAnsi="Arial Unicode MS"/>
                    <w:sz w:val="20"/>
                    <w:szCs w:val="20"/>
                    <w:rtl w:val="0"/>
                  </w:rPr>
                  <w:t xml:space="preserve">Мультимедійний проектор ⃰</w:t>
                </w:r>
              </w:sdtContent>
            </w:sdt>
          </w:p>
        </w:tc>
        <w:tc>
          <w:tcPr/>
          <w:p w:rsidR="00000000" w:rsidDel="00000000" w:rsidP="00000000" w:rsidRDefault="00000000" w:rsidRPr="00000000" w14:paraId="000000E3">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321" w:hRule="atLeast"/>
          <w:tblHeader w:val="0"/>
        </w:trPr>
        <w:tc>
          <w:tcPr/>
          <w:p w:rsidR="00000000" w:rsidDel="00000000" w:rsidP="00000000" w:rsidRDefault="00000000" w:rsidRPr="00000000" w14:paraId="000000E4">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31.</w:t>
            </w:r>
          </w:p>
        </w:tc>
        <w:tc>
          <w:tcPr/>
          <w:p w:rsidR="00000000" w:rsidDel="00000000" w:rsidP="00000000" w:rsidRDefault="00000000" w:rsidRPr="00000000" w14:paraId="000000E5">
            <w:pPr>
              <w:widowControl w:val="0"/>
              <w:spacing w:line="240" w:lineRule="auto"/>
              <w:ind w:left="114" w:firstLine="0"/>
              <w:rPr>
                <w:rFonts w:ascii="Arial" w:cs="Arial" w:eastAsia="Arial" w:hAnsi="Arial"/>
                <w:sz w:val="20"/>
                <w:szCs w:val="20"/>
              </w:rPr>
            </w:pPr>
            <w:sdt>
              <w:sdtPr>
                <w:tag w:val="goog_rdk_2"/>
              </w:sdtPr>
              <w:sdtContent>
                <w:r w:rsidDel="00000000" w:rsidR="00000000" w:rsidRPr="00000000">
                  <w:rPr>
                    <w:rFonts w:ascii="Arial Unicode MS" w:cs="Arial Unicode MS" w:eastAsia="Arial Unicode MS" w:hAnsi="Arial Unicode MS"/>
                    <w:sz w:val="20"/>
                    <w:szCs w:val="20"/>
                    <w:rtl w:val="0"/>
                  </w:rPr>
                  <w:t xml:space="preserve">Екран ⃰</w:t>
                </w:r>
              </w:sdtContent>
            </w:sdt>
          </w:p>
        </w:tc>
        <w:tc>
          <w:tcPr/>
          <w:p w:rsidR="00000000" w:rsidDel="00000000" w:rsidP="00000000" w:rsidRDefault="00000000" w:rsidRPr="00000000" w14:paraId="000000E6">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321" w:hRule="atLeast"/>
          <w:tblHeader w:val="0"/>
        </w:trPr>
        <w:tc>
          <w:tcPr/>
          <w:p w:rsidR="00000000" w:rsidDel="00000000" w:rsidP="00000000" w:rsidRDefault="00000000" w:rsidRPr="00000000" w14:paraId="000000E7">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32.</w:t>
            </w:r>
          </w:p>
        </w:tc>
        <w:tc>
          <w:tcPr/>
          <w:p w:rsidR="00000000" w:rsidDel="00000000" w:rsidP="00000000" w:rsidRDefault="00000000" w:rsidRPr="00000000" w14:paraId="000000E8">
            <w:pPr>
              <w:widowControl w:val="0"/>
              <w:spacing w:line="240" w:lineRule="auto"/>
              <w:ind w:left="114" w:firstLine="0"/>
              <w:rPr>
                <w:rFonts w:ascii="Arial" w:cs="Arial" w:eastAsia="Arial" w:hAnsi="Arial"/>
                <w:sz w:val="20"/>
                <w:szCs w:val="20"/>
              </w:rPr>
            </w:pPr>
            <w:sdt>
              <w:sdtPr>
                <w:tag w:val="goog_rdk_3"/>
              </w:sdtPr>
              <w:sdtContent>
                <w:r w:rsidDel="00000000" w:rsidR="00000000" w:rsidRPr="00000000">
                  <w:rPr>
                    <w:rFonts w:ascii="Arial Unicode MS" w:cs="Arial Unicode MS" w:eastAsia="Arial Unicode MS" w:hAnsi="Arial Unicode MS"/>
                    <w:sz w:val="20"/>
                    <w:szCs w:val="20"/>
                    <w:rtl w:val="0"/>
                  </w:rPr>
                  <w:t xml:space="preserve">Дошка для малювання маркером ⃰</w:t>
                </w:r>
              </w:sdtContent>
            </w:sdt>
          </w:p>
        </w:tc>
        <w:tc>
          <w:tcPr/>
          <w:p w:rsidR="00000000" w:rsidDel="00000000" w:rsidP="00000000" w:rsidRDefault="00000000" w:rsidRPr="00000000" w14:paraId="000000E9">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321" w:hRule="atLeast"/>
          <w:tblHeader w:val="0"/>
        </w:trPr>
        <w:tc>
          <w:tcPr/>
          <w:p w:rsidR="00000000" w:rsidDel="00000000" w:rsidP="00000000" w:rsidRDefault="00000000" w:rsidRPr="00000000" w14:paraId="000000EA">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33.</w:t>
            </w:r>
          </w:p>
        </w:tc>
        <w:tc>
          <w:tcPr/>
          <w:p w:rsidR="00000000" w:rsidDel="00000000" w:rsidP="00000000" w:rsidRDefault="00000000" w:rsidRPr="00000000" w14:paraId="000000EB">
            <w:pPr>
              <w:widowControl w:val="0"/>
              <w:spacing w:line="240" w:lineRule="auto"/>
              <w:ind w:left="114" w:firstLine="0"/>
              <w:rPr>
                <w:rFonts w:ascii="Arial" w:cs="Arial" w:eastAsia="Arial" w:hAnsi="Arial"/>
                <w:sz w:val="20"/>
                <w:szCs w:val="20"/>
              </w:rPr>
            </w:pPr>
            <w:sdt>
              <w:sdtPr>
                <w:tag w:val="goog_rdk_4"/>
              </w:sdtPr>
              <w:sdtContent>
                <w:r w:rsidDel="00000000" w:rsidR="00000000" w:rsidRPr="00000000">
                  <w:rPr>
                    <w:rFonts w:ascii="Arial Unicode MS" w:cs="Arial Unicode MS" w:eastAsia="Arial Unicode MS" w:hAnsi="Arial Unicode MS"/>
                    <w:sz w:val="20"/>
                    <w:szCs w:val="20"/>
                    <w:rtl w:val="0"/>
                  </w:rPr>
                  <w:t xml:space="preserve">Маркери різних кольорів ⃰</w:t>
                </w:r>
              </w:sdtContent>
            </w:sdt>
          </w:p>
        </w:tc>
        <w:tc>
          <w:tcPr/>
          <w:p w:rsidR="00000000" w:rsidDel="00000000" w:rsidP="00000000" w:rsidRDefault="00000000" w:rsidRPr="00000000" w14:paraId="000000EC">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 шт.</w:t>
            </w:r>
          </w:p>
        </w:tc>
      </w:tr>
      <w:tr>
        <w:trPr>
          <w:cantSplit w:val="0"/>
          <w:trHeight w:val="321" w:hRule="atLeast"/>
          <w:tblHeader w:val="0"/>
        </w:trPr>
        <w:tc>
          <w:tcPr/>
          <w:p w:rsidR="00000000" w:rsidDel="00000000" w:rsidP="00000000" w:rsidRDefault="00000000" w:rsidRPr="00000000" w14:paraId="000000ED">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34.</w:t>
            </w:r>
          </w:p>
        </w:tc>
        <w:tc>
          <w:tcPr/>
          <w:p w:rsidR="00000000" w:rsidDel="00000000" w:rsidP="00000000" w:rsidRDefault="00000000" w:rsidRPr="00000000" w14:paraId="000000EE">
            <w:pPr>
              <w:widowControl w:val="0"/>
              <w:spacing w:line="240" w:lineRule="auto"/>
              <w:ind w:left="114" w:firstLine="0"/>
              <w:rPr>
                <w:rFonts w:ascii="Arial" w:cs="Arial" w:eastAsia="Arial" w:hAnsi="Arial"/>
                <w:sz w:val="20"/>
                <w:szCs w:val="20"/>
              </w:rPr>
            </w:pPr>
            <w:sdt>
              <w:sdtPr>
                <w:tag w:val="goog_rdk_5"/>
              </w:sdtPr>
              <w:sdtContent>
                <w:r w:rsidDel="00000000" w:rsidR="00000000" w:rsidRPr="00000000">
                  <w:rPr>
                    <w:rFonts w:ascii="Arial Unicode MS" w:cs="Arial Unicode MS" w:eastAsia="Arial Unicode MS" w:hAnsi="Arial Unicode MS"/>
                    <w:sz w:val="20"/>
                    <w:szCs w:val="20"/>
                    <w:rtl w:val="0"/>
                  </w:rPr>
                  <w:t xml:space="preserve">Бланк реєстрації студентів ⃰</w:t>
                </w:r>
              </w:sdtContent>
            </w:sdt>
          </w:p>
        </w:tc>
        <w:tc>
          <w:tcPr/>
          <w:p w:rsidR="00000000" w:rsidDel="00000000" w:rsidP="00000000" w:rsidRDefault="00000000" w:rsidRPr="00000000" w14:paraId="000000EF">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321" w:hRule="atLeast"/>
          <w:tblHeader w:val="0"/>
        </w:trPr>
        <w:tc>
          <w:tcPr/>
          <w:p w:rsidR="00000000" w:rsidDel="00000000" w:rsidP="00000000" w:rsidRDefault="00000000" w:rsidRPr="00000000" w14:paraId="000000F0">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35.</w:t>
            </w:r>
          </w:p>
        </w:tc>
        <w:tc>
          <w:tcPr/>
          <w:p w:rsidR="00000000" w:rsidDel="00000000" w:rsidP="00000000" w:rsidRDefault="00000000" w:rsidRPr="00000000" w14:paraId="000000F1">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Бланки оцінювання виконання клінічних завдань</w:t>
            </w:r>
          </w:p>
        </w:tc>
        <w:tc>
          <w:tcPr/>
          <w:p w:rsidR="00000000" w:rsidDel="00000000" w:rsidP="00000000" w:rsidRDefault="00000000" w:rsidRPr="00000000" w14:paraId="000000F2">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 шт.</w:t>
            </w:r>
          </w:p>
        </w:tc>
      </w:tr>
      <w:tr>
        <w:trPr>
          <w:cantSplit w:val="0"/>
          <w:trHeight w:val="321" w:hRule="atLeast"/>
          <w:tblHeader w:val="0"/>
        </w:trPr>
        <w:tc>
          <w:tcPr/>
          <w:p w:rsidR="00000000" w:rsidDel="00000000" w:rsidP="00000000" w:rsidRDefault="00000000" w:rsidRPr="00000000" w14:paraId="000000F3">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36.</w:t>
            </w:r>
          </w:p>
        </w:tc>
        <w:tc>
          <w:tcPr/>
          <w:p w:rsidR="00000000" w:rsidDel="00000000" w:rsidP="00000000" w:rsidRDefault="00000000" w:rsidRPr="00000000" w14:paraId="000000F4">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Тестові завдання</w:t>
            </w:r>
          </w:p>
        </w:tc>
        <w:tc>
          <w:tcPr/>
          <w:p w:rsidR="00000000" w:rsidDel="00000000" w:rsidP="00000000" w:rsidRDefault="00000000" w:rsidRPr="00000000" w14:paraId="000000F5">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 шт.</w:t>
            </w:r>
          </w:p>
        </w:tc>
      </w:tr>
      <w:tr>
        <w:trPr>
          <w:cantSplit w:val="0"/>
          <w:trHeight w:val="321" w:hRule="atLeast"/>
          <w:tblHeader w:val="0"/>
        </w:trPr>
        <w:tc>
          <w:tcPr/>
          <w:p w:rsidR="00000000" w:rsidDel="00000000" w:rsidP="00000000" w:rsidRDefault="00000000" w:rsidRPr="00000000" w14:paraId="000000F6">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37.</w:t>
            </w:r>
          </w:p>
        </w:tc>
        <w:tc>
          <w:tcPr/>
          <w:p w:rsidR="00000000" w:rsidDel="00000000" w:rsidP="00000000" w:rsidRDefault="00000000" w:rsidRPr="00000000" w14:paraId="000000F7">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Бланк відповідей на тестові завдання</w:t>
            </w:r>
          </w:p>
        </w:tc>
        <w:tc>
          <w:tcPr/>
          <w:p w:rsidR="00000000" w:rsidDel="00000000" w:rsidP="00000000" w:rsidRDefault="00000000" w:rsidRPr="00000000" w14:paraId="000000F8">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 шт.</w:t>
            </w:r>
          </w:p>
        </w:tc>
      </w:tr>
      <w:tr>
        <w:trPr>
          <w:cantSplit w:val="0"/>
          <w:trHeight w:val="321" w:hRule="atLeast"/>
          <w:tblHeader w:val="0"/>
        </w:trPr>
        <w:tc>
          <w:tcPr/>
          <w:p w:rsidR="00000000" w:rsidDel="00000000" w:rsidP="00000000" w:rsidRDefault="00000000" w:rsidRPr="00000000" w14:paraId="000000F9">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38.</w:t>
            </w:r>
          </w:p>
        </w:tc>
        <w:tc>
          <w:tcPr/>
          <w:p w:rsidR="00000000" w:rsidDel="00000000" w:rsidP="00000000" w:rsidRDefault="00000000" w:rsidRPr="00000000" w14:paraId="000000FA">
            <w:pPr>
              <w:widowControl w:val="0"/>
              <w:spacing w:line="240" w:lineRule="auto"/>
              <w:ind w:left="114" w:firstLine="0"/>
              <w:rPr>
                <w:rFonts w:ascii="Arial" w:cs="Arial" w:eastAsia="Arial" w:hAnsi="Arial"/>
                <w:sz w:val="20"/>
                <w:szCs w:val="20"/>
              </w:rPr>
            </w:pPr>
            <w:sdt>
              <w:sdtPr>
                <w:tag w:val="goog_rdk_6"/>
              </w:sdtPr>
              <w:sdtContent>
                <w:r w:rsidDel="00000000" w:rsidR="00000000" w:rsidRPr="00000000">
                  <w:rPr>
                    <w:rFonts w:ascii="Arial Unicode MS" w:cs="Arial Unicode MS" w:eastAsia="Arial Unicode MS" w:hAnsi="Arial Unicode MS"/>
                    <w:sz w:val="20"/>
                    <w:szCs w:val="20"/>
                    <w:rtl w:val="0"/>
                  </w:rPr>
                  <w:t xml:space="preserve">Журнал з техніки безпеки ⃰</w:t>
                </w:r>
              </w:sdtContent>
            </w:sdt>
          </w:p>
        </w:tc>
        <w:tc>
          <w:tcPr/>
          <w:p w:rsidR="00000000" w:rsidDel="00000000" w:rsidP="00000000" w:rsidRDefault="00000000" w:rsidRPr="00000000" w14:paraId="000000FB">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321" w:hRule="atLeast"/>
          <w:tblHeader w:val="0"/>
        </w:trPr>
        <w:tc>
          <w:tcPr/>
          <w:p w:rsidR="00000000" w:rsidDel="00000000" w:rsidP="00000000" w:rsidRDefault="00000000" w:rsidRPr="00000000" w14:paraId="000000FC">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39.</w:t>
            </w:r>
          </w:p>
        </w:tc>
        <w:tc>
          <w:tcPr/>
          <w:p w:rsidR="00000000" w:rsidDel="00000000" w:rsidP="00000000" w:rsidRDefault="00000000" w:rsidRPr="00000000" w14:paraId="000000FD">
            <w:pPr>
              <w:widowControl w:val="0"/>
              <w:spacing w:line="240" w:lineRule="auto"/>
              <w:ind w:left="114" w:firstLine="0"/>
              <w:rPr>
                <w:rFonts w:ascii="Arial" w:cs="Arial" w:eastAsia="Arial" w:hAnsi="Arial"/>
                <w:sz w:val="20"/>
                <w:szCs w:val="20"/>
              </w:rPr>
            </w:pPr>
            <w:sdt>
              <w:sdtPr>
                <w:tag w:val="goog_rdk_7"/>
              </w:sdtPr>
              <w:sdtContent>
                <w:r w:rsidDel="00000000" w:rsidR="00000000" w:rsidRPr="00000000">
                  <w:rPr>
                    <w:rFonts w:ascii="Arial Unicode MS" w:cs="Arial Unicode MS" w:eastAsia="Arial Unicode MS" w:hAnsi="Arial Unicode MS"/>
                    <w:sz w:val="20"/>
                    <w:szCs w:val="20"/>
                    <w:rtl w:val="0"/>
                  </w:rPr>
                  <w:t xml:space="preserve">Програма курсу ⃰</w:t>
                </w:r>
              </w:sdtContent>
            </w:sdt>
          </w:p>
        </w:tc>
        <w:tc>
          <w:tcPr/>
          <w:p w:rsidR="00000000" w:rsidDel="00000000" w:rsidP="00000000" w:rsidRDefault="00000000" w:rsidRPr="00000000" w14:paraId="000000FE">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321" w:hRule="atLeast"/>
          <w:tblHeader w:val="0"/>
        </w:trPr>
        <w:tc>
          <w:tcPr/>
          <w:p w:rsidR="00000000" w:rsidDel="00000000" w:rsidP="00000000" w:rsidRDefault="00000000" w:rsidRPr="00000000" w14:paraId="000000FF">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40.</w:t>
            </w:r>
          </w:p>
        </w:tc>
        <w:tc>
          <w:tcPr/>
          <w:p w:rsidR="00000000" w:rsidDel="00000000" w:rsidP="00000000" w:rsidRDefault="00000000" w:rsidRPr="00000000" w14:paraId="00000100">
            <w:pPr>
              <w:widowControl w:val="0"/>
              <w:spacing w:line="240" w:lineRule="auto"/>
              <w:ind w:left="114" w:firstLine="0"/>
              <w:rPr>
                <w:rFonts w:ascii="Arial" w:cs="Arial" w:eastAsia="Arial" w:hAnsi="Arial"/>
                <w:sz w:val="20"/>
                <w:szCs w:val="20"/>
              </w:rPr>
            </w:pPr>
            <w:sdt>
              <w:sdtPr>
                <w:tag w:val="goog_rdk_8"/>
              </w:sdtPr>
              <w:sdtContent>
                <w:r w:rsidDel="00000000" w:rsidR="00000000" w:rsidRPr="00000000">
                  <w:rPr>
                    <w:rFonts w:ascii="Arial Unicode MS" w:cs="Arial Unicode MS" w:eastAsia="Arial Unicode MS" w:hAnsi="Arial Unicode MS"/>
                    <w:sz w:val="20"/>
                    <w:szCs w:val="20"/>
                    <w:rtl w:val="0"/>
                  </w:rPr>
                  <w:t xml:space="preserve">Методичні матеріали курсу ⃰</w:t>
                </w:r>
              </w:sdtContent>
            </w:sdt>
          </w:p>
        </w:tc>
        <w:tc>
          <w:tcPr/>
          <w:p w:rsidR="00000000" w:rsidDel="00000000" w:rsidP="00000000" w:rsidRDefault="00000000" w:rsidRPr="00000000" w14:paraId="00000101">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bl>
    <w:p w:rsidR="00000000" w:rsidDel="00000000" w:rsidP="00000000" w:rsidRDefault="00000000" w:rsidRPr="00000000" w14:paraId="00000102">
      <w:pPr>
        <w:widowControl w:val="0"/>
        <w:spacing w:line="240" w:lineRule="auto"/>
        <w:rPr>
          <w:sz w:val="20"/>
          <w:szCs w:val="20"/>
        </w:rPr>
      </w:pPr>
      <w:r w:rsidDel="00000000" w:rsidR="00000000" w:rsidRPr="00000000">
        <w:rPr>
          <w:rtl w:val="0"/>
        </w:rPr>
      </w:r>
    </w:p>
    <w:p w:rsidR="00000000" w:rsidDel="00000000" w:rsidP="00000000" w:rsidRDefault="00000000" w:rsidRPr="00000000" w14:paraId="00000103">
      <w:pPr>
        <w:tabs>
          <w:tab w:val="left" w:pos="3960"/>
        </w:tabs>
        <w:jc w:val="both"/>
        <w:rPr>
          <w:sz w:val="20"/>
          <w:szCs w:val="20"/>
        </w:rPr>
      </w:pPr>
      <w:r w:rsidDel="00000000" w:rsidR="00000000" w:rsidRPr="00000000">
        <w:rPr>
          <w:rtl w:val="0"/>
        </w:rPr>
      </w:r>
    </w:p>
    <w:p w:rsidR="00000000" w:rsidDel="00000000" w:rsidP="00000000" w:rsidRDefault="00000000" w:rsidRPr="00000000" w14:paraId="00000104">
      <w:pPr>
        <w:tabs>
          <w:tab w:val="left" w:pos="3960"/>
        </w:tabs>
        <w:jc w:val="center"/>
        <w:rPr>
          <w:b w:val="1"/>
          <w:sz w:val="20"/>
          <w:szCs w:val="20"/>
        </w:rPr>
      </w:pPr>
      <w:r w:rsidDel="00000000" w:rsidR="00000000" w:rsidRPr="00000000">
        <w:rPr>
          <w:b w:val="1"/>
          <w:sz w:val="20"/>
          <w:szCs w:val="20"/>
          <w:rtl w:val="0"/>
        </w:rPr>
        <w:t xml:space="preserve">Примірний план курсу</w:t>
      </w:r>
    </w:p>
    <w:p w:rsidR="00000000" w:rsidDel="00000000" w:rsidP="00000000" w:rsidRDefault="00000000" w:rsidRPr="00000000" w14:paraId="00000105">
      <w:pPr>
        <w:tabs>
          <w:tab w:val="left" w:pos="3960"/>
        </w:tabs>
        <w:jc w:val="both"/>
        <w:rPr>
          <w:sz w:val="20"/>
          <w:szCs w:val="20"/>
        </w:rPr>
      </w:pPr>
      <w:r w:rsidDel="00000000" w:rsidR="00000000" w:rsidRPr="00000000">
        <w:rPr>
          <w:rtl w:val="0"/>
        </w:rPr>
      </w:r>
    </w:p>
    <w:p w:rsidR="00000000" w:rsidDel="00000000" w:rsidP="00000000" w:rsidRDefault="00000000" w:rsidRPr="00000000" w14:paraId="00000106">
      <w:pPr>
        <w:widowControl w:val="0"/>
        <w:spacing w:line="240" w:lineRule="auto"/>
        <w:rPr>
          <w:b w:val="1"/>
          <w:sz w:val="20"/>
          <w:szCs w:val="20"/>
        </w:rPr>
      </w:pPr>
      <w:r w:rsidDel="00000000" w:rsidR="00000000" w:rsidRPr="00000000">
        <w:rPr>
          <w:rtl w:val="0"/>
        </w:rPr>
      </w:r>
    </w:p>
    <w:tbl>
      <w:tblPr>
        <w:tblStyle w:val="Table2"/>
        <w:tblW w:w="9630.0" w:type="dxa"/>
        <w:jc w:val="left"/>
        <w:tblInd w:w="129.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720"/>
        <w:gridCol w:w="690"/>
        <w:gridCol w:w="4770"/>
        <w:gridCol w:w="1068"/>
        <w:gridCol w:w="1012"/>
        <w:gridCol w:w="1370"/>
        <w:tblGridChange w:id="0">
          <w:tblGrid>
            <w:gridCol w:w="720"/>
            <w:gridCol w:w="690"/>
            <w:gridCol w:w="4770"/>
            <w:gridCol w:w="1068"/>
            <w:gridCol w:w="1012"/>
            <w:gridCol w:w="1370"/>
          </w:tblGrid>
        </w:tblGridChange>
      </w:tblGrid>
      <w:tr>
        <w:trPr>
          <w:cantSplit w:val="0"/>
          <w:trHeight w:val="321" w:hRule="atLeast"/>
          <w:tblHeader w:val="0"/>
        </w:trPr>
        <w:tc>
          <w:tcPr/>
          <w:p w:rsidR="00000000" w:rsidDel="00000000" w:rsidP="00000000" w:rsidRDefault="00000000" w:rsidRPr="00000000" w14:paraId="00000107">
            <w:pPr>
              <w:widowControl w:val="0"/>
              <w:spacing w:line="240" w:lineRule="auto"/>
              <w:ind w:left="15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gridSpan w:val="2"/>
          </w:tcPr>
          <w:p w:rsidR="00000000" w:rsidDel="00000000" w:rsidP="00000000" w:rsidRDefault="00000000" w:rsidRPr="00000000" w14:paraId="00000108">
            <w:pPr>
              <w:widowControl w:val="0"/>
              <w:spacing w:line="240" w:lineRule="auto"/>
              <w:ind w:left="1612"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Назва розділу, теми</w:t>
            </w:r>
          </w:p>
        </w:tc>
        <w:tc>
          <w:tcPr/>
          <w:p w:rsidR="00000000" w:rsidDel="00000000" w:rsidP="00000000" w:rsidRDefault="00000000" w:rsidRPr="00000000" w14:paraId="0000010A">
            <w:pPr>
              <w:widowControl w:val="0"/>
              <w:spacing w:line="240" w:lineRule="auto"/>
              <w:ind w:left="99" w:right="8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Всього</w:t>
            </w:r>
          </w:p>
        </w:tc>
        <w:tc>
          <w:tcPr/>
          <w:p w:rsidR="00000000" w:rsidDel="00000000" w:rsidP="00000000" w:rsidRDefault="00000000" w:rsidRPr="00000000" w14:paraId="0000010B">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Теорія</w:t>
            </w:r>
          </w:p>
        </w:tc>
        <w:tc>
          <w:tcPr/>
          <w:p w:rsidR="00000000" w:rsidDel="00000000" w:rsidP="00000000" w:rsidRDefault="00000000" w:rsidRPr="00000000" w14:paraId="0000010C">
            <w:pPr>
              <w:widowControl w:val="0"/>
              <w:spacing w:line="240" w:lineRule="auto"/>
              <w:ind w:left="101"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Практика</w:t>
            </w:r>
          </w:p>
        </w:tc>
      </w:tr>
      <w:tr>
        <w:trPr>
          <w:cantSplit w:val="0"/>
          <w:trHeight w:val="510" w:hRule="atLeast"/>
          <w:tblHeader w:val="0"/>
        </w:trPr>
        <w:tc>
          <w:tcPr/>
          <w:p w:rsidR="00000000" w:rsidDel="00000000" w:rsidP="00000000" w:rsidRDefault="00000000" w:rsidRPr="00000000" w14:paraId="0000010D">
            <w:pPr>
              <w:widowControl w:val="0"/>
              <w:spacing w:line="240" w:lineRule="auto"/>
              <w:ind w:left="18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gridSpan w:val="2"/>
          </w:tcPr>
          <w:p w:rsidR="00000000" w:rsidDel="00000000" w:rsidP="00000000" w:rsidRDefault="00000000" w:rsidRPr="00000000" w14:paraId="0000010E">
            <w:pPr>
              <w:widowControl w:val="0"/>
              <w:spacing w:line="240" w:lineRule="auto"/>
              <w:ind w:left="114" w:right="60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Поняття про систему надання ЕМД, нормативно- правова база її і існування в Україні</w:t>
            </w:r>
          </w:p>
        </w:tc>
        <w:tc>
          <w:tcPr/>
          <w:p w:rsidR="00000000" w:rsidDel="00000000" w:rsidP="00000000" w:rsidRDefault="00000000" w:rsidRPr="00000000" w14:paraId="00000110">
            <w:pPr>
              <w:widowControl w:val="0"/>
              <w:spacing w:line="240" w:lineRule="auto"/>
              <w:ind w:left="97" w:right="8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p w:rsidR="00000000" w:rsidDel="00000000" w:rsidP="00000000" w:rsidRDefault="00000000" w:rsidRPr="00000000" w14:paraId="00000111">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p w:rsidR="00000000" w:rsidDel="00000000" w:rsidP="00000000" w:rsidRDefault="00000000" w:rsidRPr="00000000" w14:paraId="00000112">
            <w:pPr>
              <w:widowControl w:val="0"/>
              <w:spacing w:line="240" w:lineRule="auto"/>
              <w:rPr>
                <w:rFonts w:ascii="Arial" w:cs="Arial" w:eastAsia="Arial" w:hAnsi="Arial"/>
                <w:sz w:val="20"/>
                <w:szCs w:val="20"/>
              </w:rPr>
            </w:pPr>
            <w:r w:rsidDel="00000000" w:rsidR="00000000" w:rsidRPr="00000000">
              <w:rPr>
                <w:rtl w:val="0"/>
              </w:rPr>
            </w:r>
          </w:p>
        </w:tc>
      </w:tr>
      <w:tr>
        <w:trPr>
          <w:cantSplit w:val="0"/>
          <w:trHeight w:val="1020" w:hRule="atLeast"/>
          <w:tblHeader w:val="0"/>
        </w:trPr>
        <w:tc>
          <w:tcPr/>
          <w:p w:rsidR="00000000" w:rsidDel="00000000" w:rsidP="00000000" w:rsidRDefault="00000000" w:rsidRPr="00000000" w14:paraId="00000113">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14">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left w:color="000000" w:space="0" w:sz="4" w:val="single"/>
            </w:tcBorders>
          </w:tcPr>
          <w:p w:rsidR="00000000" w:rsidDel="00000000" w:rsidP="00000000" w:rsidRDefault="00000000" w:rsidRPr="00000000" w14:paraId="00000115">
            <w:pPr>
              <w:widowControl w:val="0"/>
              <w:spacing w:line="240" w:lineRule="auto"/>
              <w:ind w:left="116" w:right="96" w:firstLine="6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Системи надання ЕМД принципи функціонування. Нормативно правова база існування системи надання ЕМД в Україні. Юридичні аспекти надання</w:t>
            </w:r>
          </w:p>
          <w:p w:rsidR="00000000" w:rsidDel="00000000" w:rsidP="00000000" w:rsidRDefault="00000000" w:rsidRPr="00000000" w14:paraId="00000116">
            <w:pPr>
              <w:widowControl w:val="0"/>
              <w:spacing w:line="240" w:lineRule="auto"/>
              <w:ind w:left="116"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домедичної допомоги в Україні.</w:t>
            </w:r>
          </w:p>
        </w:tc>
        <w:tc>
          <w:tcPr/>
          <w:p w:rsidR="00000000" w:rsidDel="00000000" w:rsidP="00000000" w:rsidRDefault="00000000" w:rsidRPr="00000000" w14:paraId="00000117">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18">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c>
          <w:tcPr/>
          <w:p w:rsidR="00000000" w:rsidDel="00000000" w:rsidP="00000000" w:rsidRDefault="00000000" w:rsidRPr="00000000" w14:paraId="00000119">
            <w:pPr>
              <w:widowControl w:val="0"/>
              <w:spacing w:line="240" w:lineRule="auto"/>
              <w:rPr>
                <w:rFonts w:ascii="Arial" w:cs="Arial" w:eastAsia="Arial" w:hAnsi="Arial"/>
                <w:sz w:val="20"/>
                <w:szCs w:val="20"/>
              </w:rPr>
            </w:pPr>
            <w:r w:rsidDel="00000000" w:rsidR="00000000" w:rsidRPr="00000000">
              <w:rPr>
                <w:rtl w:val="0"/>
              </w:rPr>
            </w:r>
          </w:p>
        </w:tc>
      </w:tr>
      <w:tr>
        <w:trPr>
          <w:cantSplit w:val="0"/>
          <w:trHeight w:val="780" w:hRule="atLeast"/>
          <w:tblHeader w:val="0"/>
        </w:trPr>
        <w:tc>
          <w:tcPr/>
          <w:p w:rsidR="00000000" w:rsidDel="00000000" w:rsidP="00000000" w:rsidRDefault="00000000" w:rsidRPr="00000000" w14:paraId="0000011A">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1B">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left w:color="000000" w:space="0" w:sz="4" w:val="single"/>
            </w:tcBorders>
          </w:tcPr>
          <w:p w:rsidR="00000000" w:rsidDel="00000000" w:rsidP="00000000" w:rsidRDefault="00000000" w:rsidRPr="00000000" w14:paraId="0000011C">
            <w:pPr>
              <w:widowControl w:val="0"/>
              <w:tabs>
                <w:tab w:val="left" w:pos="1380"/>
                <w:tab w:val="left" w:pos="1838"/>
                <w:tab w:val="left" w:pos="2642"/>
                <w:tab w:val="left" w:pos="3020"/>
                <w:tab w:val="left" w:pos="3546"/>
                <w:tab w:val="left" w:pos="3766"/>
                <w:tab w:val="left" w:pos="3971"/>
              </w:tabs>
              <w:spacing w:line="240" w:lineRule="auto"/>
              <w:ind w:left="116" w:right="97"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Нормативно-правова база</w:t>
              <w:tab/>
              <w:t xml:space="preserve"> існування системи надання ЕМД в Україні. Юридичні аспекти надання домедичної допомоги в Україні.</w:t>
            </w:r>
          </w:p>
        </w:tc>
        <w:tc>
          <w:tcPr/>
          <w:p w:rsidR="00000000" w:rsidDel="00000000" w:rsidP="00000000" w:rsidRDefault="00000000" w:rsidRPr="00000000" w14:paraId="0000011D">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1E">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c>
          <w:tcPr/>
          <w:p w:rsidR="00000000" w:rsidDel="00000000" w:rsidP="00000000" w:rsidRDefault="00000000" w:rsidRPr="00000000" w14:paraId="0000011F">
            <w:pPr>
              <w:widowControl w:val="0"/>
              <w:spacing w:line="240" w:lineRule="auto"/>
              <w:rPr>
                <w:rFonts w:ascii="Arial" w:cs="Arial" w:eastAsia="Arial" w:hAnsi="Arial"/>
                <w:sz w:val="20"/>
                <w:szCs w:val="20"/>
              </w:rPr>
            </w:pPr>
            <w:r w:rsidDel="00000000" w:rsidR="00000000" w:rsidRPr="00000000">
              <w:rPr>
                <w:rtl w:val="0"/>
              </w:rPr>
            </w:r>
          </w:p>
        </w:tc>
      </w:tr>
      <w:tr>
        <w:trPr>
          <w:cantSplit w:val="0"/>
          <w:trHeight w:val="320" w:hRule="atLeast"/>
          <w:tblHeader w:val="0"/>
        </w:trPr>
        <w:tc>
          <w:tcPr/>
          <w:p w:rsidR="00000000" w:rsidDel="00000000" w:rsidP="00000000" w:rsidRDefault="00000000" w:rsidRPr="00000000" w14:paraId="00000120">
            <w:pPr>
              <w:widowControl w:val="0"/>
              <w:spacing w:line="240" w:lineRule="auto"/>
              <w:ind w:left="14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gridSpan w:val="2"/>
          </w:tcPr>
          <w:p w:rsidR="00000000" w:rsidDel="00000000" w:rsidP="00000000" w:rsidRDefault="00000000" w:rsidRPr="00000000" w14:paraId="00000121">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Поняття про анатомію та фізіологію людину</w:t>
            </w:r>
          </w:p>
        </w:tc>
        <w:tc>
          <w:tcPr/>
          <w:p w:rsidR="00000000" w:rsidDel="00000000" w:rsidP="00000000" w:rsidRDefault="00000000" w:rsidRPr="00000000" w14:paraId="00000123">
            <w:pPr>
              <w:widowControl w:val="0"/>
              <w:spacing w:line="240" w:lineRule="auto"/>
              <w:ind w:left="97" w:right="8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p w:rsidR="00000000" w:rsidDel="00000000" w:rsidP="00000000" w:rsidRDefault="00000000" w:rsidRPr="00000000" w14:paraId="00000124">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p w:rsidR="00000000" w:rsidDel="00000000" w:rsidP="00000000" w:rsidRDefault="00000000" w:rsidRPr="00000000" w14:paraId="00000125">
            <w:pPr>
              <w:widowControl w:val="0"/>
              <w:spacing w:line="240" w:lineRule="auto"/>
              <w:rPr>
                <w:rFonts w:ascii="Arial" w:cs="Arial" w:eastAsia="Arial" w:hAnsi="Arial"/>
                <w:sz w:val="20"/>
                <w:szCs w:val="20"/>
              </w:rPr>
            </w:pPr>
            <w:r w:rsidDel="00000000" w:rsidR="00000000" w:rsidRPr="00000000">
              <w:rPr>
                <w:rtl w:val="0"/>
              </w:rPr>
            </w:r>
          </w:p>
        </w:tc>
      </w:tr>
      <w:tr>
        <w:trPr>
          <w:cantSplit w:val="0"/>
          <w:trHeight w:val="321" w:hRule="atLeast"/>
          <w:tblHeader w:val="0"/>
        </w:trPr>
        <w:tc>
          <w:tcPr/>
          <w:p w:rsidR="00000000" w:rsidDel="00000000" w:rsidP="00000000" w:rsidRDefault="00000000" w:rsidRPr="00000000" w14:paraId="00000126">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27">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left w:color="000000" w:space="0" w:sz="4" w:val="single"/>
            </w:tcBorders>
          </w:tcPr>
          <w:p w:rsidR="00000000" w:rsidDel="00000000" w:rsidP="00000000" w:rsidRDefault="00000000" w:rsidRPr="00000000" w14:paraId="00000128">
            <w:pPr>
              <w:widowControl w:val="0"/>
              <w:spacing w:line="240" w:lineRule="auto"/>
              <w:ind w:left="18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Основи анатомії людини</w:t>
            </w:r>
          </w:p>
        </w:tc>
        <w:tc>
          <w:tcPr/>
          <w:p w:rsidR="00000000" w:rsidDel="00000000" w:rsidP="00000000" w:rsidRDefault="00000000" w:rsidRPr="00000000" w14:paraId="00000129">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2A">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c>
          <w:tcPr/>
          <w:p w:rsidR="00000000" w:rsidDel="00000000" w:rsidP="00000000" w:rsidRDefault="00000000" w:rsidRPr="00000000" w14:paraId="0000012B">
            <w:pPr>
              <w:widowControl w:val="0"/>
              <w:spacing w:line="240" w:lineRule="auto"/>
              <w:rPr>
                <w:rFonts w:ascii="Arial" w:cs="Arial" w:eastAsia="Arial" w:hAnsi="Arial"/>
                <w:sz w:val="20"/>
                <w:szCs w:val="20"/>
              </w:rPr>
            </w:pPr>
            <w:r w:rsidDel="00000000" w:rsidR="00000000" w:rsidRPr="00000000">
              <w:rPr>
                <w:rtl w:val="0"/>
              </w:rPr>
            </w:r>
          </w:p>
        </w:tc>
      </w:tr>
      <w:tr>
        <w:trPr>
          <w:cantSplit w:val="0"/>
          <w:trHeight w:val="323" w:hRule="atLeast"/>
          <w:tblHeader w:val="0"/>
        </w:trPr>
        <w:tc>
          <w:tcPr/>
          <w:p w:rsidR="00000000" w:rsidDel="00000000" w:rsidP="00000000" w:rsidRDefault="00000000" w:rsidRPr="00000000" w14:paraId="0000012C">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2D">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left w:color="000000" w:space="0" w:sz="4" w:val="single"/>
            </w:tcBorders>
          </w:tcPr>
          <w:p w:rsidR="00000000" w:rsidDel="00000000" w:rsidP="00000000" w:rsidRDefault="00000000" w:rsidRPr="00000000" w14:paraId="0000012E">
            <w:pPr>
              <w:widowControl w:val="0"/>
              <w:spacing w:line="240" w:lineRule="auto"/>
              <w:ind w:left="11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Основи фізіології людини</w:t>
            </w:r>
          </w:p>
        </w:tc>
        <w:tc>
          <w:tcPr/>
          <w:p w:rsidR="00000000" w:rsidDel="00000000" w:rsidP="00000000" w:rsidRDefault="00000000" w:rsidRPr="00000000" w14:paraId="0000012F">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30">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c>
          <w:tcPr/>
          <w:p w:rsidR="00000000" w:rsidDel="00000000" w:rsidP="00000000" w:rsidRDefault="00000000" w:rsidRPr="00000000" w14:paraId="00000131">
            <w:pPr>
              <w:widowControl w:val="0"/>
              <w:spacing w:line="240" w:lineRule="auto"/>
              <w:rPr>
                <w:rFonts w:ascii="Arial" w:cs="Arial" w:eastAsia="Arial" w:hAnsi="Arial"/>
                <w:sz w:val="20"/>
                <w:szCs w:val="20"/>
              </w:rPr>
            </w:pPr>
            <w:r w:rsidDel="00000000" w:rsidR="00000000" w:rsidRPr="00000000">
              <w:rPr>
                <w:rtl w:val="0"/>
              </w:rPr>
            </w:r>
          </w:p>
        </w:tc>
      </w:tr>
      <w:tr>
        <w:trPr>
          <w:cantSplit w:val="0"/>
          <w:trHeight w:val="510" w:hRule="atLeast"/>
          <w:tblHeader w:val="0"/>
        </w:trPr>
        <w:tc>
          <w:tcPr/>
          <w:p w:rsidR="00000000" w:rsidDel="00000000" w:rsidP="00000000" w:rsidRDefault="00000000" w:rsidRPr="00000000" w14:paraId="00000132">
            <w:pPr>
              <w:widowControl w:val="0"/>
              <w:spacing w:line="240" w:lineRule="auto"/>
              <w:ind w:left="18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gridSpan w:val="2"/>
          </w:tcPr>
          <w:p w:rsidR="00000000" w:rsidDel="00000000" w:rsidP="00000000" w:rsidRDefault="00000000" w:rsidRPr="00000000" w14:paraId="00000133">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Огляд місця події. Первинний огляд хворого/ постраждалого</w:t>
            </w:r>
          </w:p>
        </w:tc>
        <w:tc>
          <w:tcPr/>
          <w:p w:rsidR="00000000" w:rsidDel="00000000" w:rsidP="00000000" w:rsidRDefault="00000000" w:rsidRPr="00000000" w14:paraId="00000135">
            <w:pPr>
              <w:widowControl w:val="0"/>
              <w:spacing w:line="240" w:lineRule="auto"/>
              <w:ind w:left="97" w:right="8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3,5</w:t>
            </w:r>
          </w:p>
        </w:tc>
        <w:tc>
          <w:tcPr/>
          <w:p w:rsidR="00000000" w:rsidDel="00000000" w:rsidP="00000000" w:rsidRDefault="00000000" w:rsidRPr="00000000" w14:paraId="00000136">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c>
          <w:tcPr/>
          <w:p w:rsidR="00000000" w:rsidDel="00000000" w:rsidP="00000000" w:rsidRDefault="00000000" w:rsidRPr="00000000" w14:paraId="00000137">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3,0</w:t>
            </w:r>
          </w:p>
        </w:tc>
      </w:tr>
      <w:tr>
        <w:trPr>
          <w:cantSplit w:val="0"/>
          <w:trHeight w:val="450" w:hRule="atLeast"/>
          <w:tblHeader w:val="0"/>
        </w:trPr>
        <w:tc>
          <w:tcPr/>
          <w:p w:rsidR="00000000" w:rsidDel="00000000" w:rsidP="00000000" w:rsidRDefault="00000000" w:rsidRPr="00000000" w14:paraId="00000138">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39">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left w:color="000000" w:space="0" w:sz="4" w:val="single"/>
            </w:tcBorders>
          </w:tcPr>
          <w:p w:rsidR="00000000" w:rsidDel="00000000" w:rsidP="00000000" w:rsidRDefault="00000000" w:rsidRPr="00000000" w14:paraId="0000013A">
            <w:pPr>
              <w:widowControl w:val="0"/>
              <w:spacing w:line="240" w:lineRule="auto"/>
              <w:ind w:left="18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Правила безпеки на місці події. Поняття про механізм травми.</w:t>
            </w:r>
          </w:p>
        </w:tc>
        <w:tc>
          <w:tcPr/>
          <w:p w:rsidR="00000000" w:rsidDel="00000000" w:rsidP="00000000" w:rsidRDefault="00000000" w:rsidRPr="00000000" w14:paraId="0000013B">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3C">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c>
          <w:tcPr/>
          <w:p w:rsidR="00000000" w:rsidDel="00000000" w:rsidP="00000000" w:rsidRDefault="00000000" w:rsidRPr="00000000" w14:paraId="0000013D">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r>
      <w:tr>
        <w:trPr>
          <w:cantSplit w:val="0"/>
          <w:trHeight w:val="465" w:hRule="atLeast"/>
          <w:tblHeader w:val="0"/>
        </w:trPr>
        <w:tc>
          <w:tcPr/>
          <w:p w:rsidR="00000000" w:rsidDel="00000000" w:rsidP="00000000" w:rsidRDefault="00000000" w:rsidRPr="00000000" w14:paraId="0000013E">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3F">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left w:color="000000" w:space="0" w:sz="4" w:val="single"/>
            </w:tcBorders>
          </w:tcPr>
          <w:p w:rsidR="00000000" w:rsidDel="00000000" w:rsidP="00000000" w:rsidRDefault="00000000" w:rsidRPr="00000000" w14:paraId="00000140">
            <w:pPr>
              <w:widowControl w:val="0"/>
              <w:spacing w:line="240" w:lineRule="auto"/>
              <w:ind w:left="11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Первинний огляд. Командна взаємодія при наданні домедичної допомоги.</w:t>
            </w:r>
          </w:p>
        </w:tc>
        <w:tc>
          <w:tcPr/>
          <w:p w:rsidR="00000000" w:rsidDel="00000000" w:rsidP="00000000" w:rsidRDefault="00000000" w:rsidRPr="00000000" w14:paraId="00000141">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42">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43">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2,0</w:t>
            </w:r>
          </w:p>
        </w:tc>
      </w:tr>
      <w:tr>
        <w:trPr>
          <w:cantSplit w:val="0"/>
          <w:trHeight w:val="510" w:hRule="atLeast"/>
          <w:tblHeader w:val="0"/>
        </w:trPr>
        <w:tc>
          <w:tcPr/>
          <w:p w:rsidR="00000000" w:rsidDel="00000000" w:rsidP="00000000" w:rsidRDefault="00000000" w:rsidRPr="00000000" w14:paraId="00000144">
            <w:pPr>
              <w:widowControl w:val="0"/>
              <w:spacing w:line="240" w:lineRule="auto"/>
              <w:ind w:left="14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gridSpan w:val="2"/>
          </w:tcPr>
          <w:p w:rsidR="00000000" w:rsidDel="00000000" w:rsidP="00000000" w:rsidRDefault="00000000" w:rsidRPr="00000000" w14:paraId="00000145">
            <w:pPr>
              <w:widowControl w:val="0"/>
              <w:spacing w:line="240" w:lineRule="auto"/>
              <w:ind w:left="114" w:right="10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Невідкладні стани. Принципи проведення серцево- легеневої реанімації у осіб різних вікових груп.</w:t>
            </w:r>
          </w:p>
        </w:tc>
        <w:tc>
          <w:tcPr/>
          <w:p w:rsidR="00000000" w:rsidDel="00000000" w:rsidP="00000000" w:rsidRDefault="00000000" w:rsidRPr="00000000" w14:paraId="00000147">
            <w:pPr>
              <w:widowControl w:val="0"/>
              <w:spacing w:line="240" w:lineRule="auto"/>
              <w:ind w:left="97" w:right="8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8,5</w:t>
            </w:r>
          </w:p>
        </w:tc>
        <w:tc>
          <w:tcPr/>
          <w:p w:rsidR="00000000" w:rsidDel="00000000" w:rsidP="00000000" w:rsidRDefault="00000000" w:rsidRPr="00000000" w14:paraId="00000148">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tc>
          <w:tcPr/>
          <w:p w:rsidR="00000000" w:rsidDel="00000000" w:rsidP="00000000" w:rsidRDefault="00000000" w:rsidRPr="00000000" w14:paraId="00000149">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7,0</w:t>
            </w:r>
          </w:p>
        </w:tc>
      </w:tr>
      <w:tr>
        <w:trPr>
          <w:cantSplit w:val="0"/>
          <w:trHeight w:val="510" w:hRule="atLeast"/>
          <w:tblHeader w:val="0"/>
        </w:trPr>
        <w:tc>
          <w:tcPr/>
          <w:p w:rsidR="00000000" w:rsidDel="00000000" w:rsidP="00000000" w:rsidRDefault="00000000" w:rsidRPr="00000000" w14:paraId="0000014A">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4B">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left w:color="000000" w:space="0" w:sz="4" w:val="single"/>
            </w:tcBorders>
          </w:tcPr>
          <w:p w:rsidR="00000000" w:rsidDel="00000000" w:rsidP="00000000" w:rsidRDefault="00000000" w:rsidRPr="00000000" w14:paraId="0000014C">
            <w:pPr>
              <w:widowControl w:val="0"/>
              <w:tabs>
                <w:tab w:val="left" w:pos="1877"/>
                <w:tab w:val="left" w:pos="2923"/>
                <w:tab w:val="left" w:pos="3590"/>
              </w:tabs>
              <w:spacing w:line="240" w:lineRule="auto"/>
              <w:ind w:left="11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Невідкладні стани,</w:t>
              <w:tab/>
              <w:t xml:space="preserve">що потенційно загрожують</w:t>
              <w:tab/>
              <w:t xml:space="preserve">життю людини. Особливості надання допомоги.</w:t>
            </w:r>
          </w:p>
        </w:tc>
        <w:tc>
          <w:tcPr/>
          <w:p w:rsidR="00000000" w:rsidDel="00000000" w:rsidP="00000000" w:rsidRDefault="00000000" w:rsidRPr="00000000" w14:paraId="0000014D">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4E">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c>
          <w:tcPr/>
          <w:p w:rsidR="00000000" w:rsidDel="00000000" w:rsidP="00000000" w:rsidRDefault="00000000" w:rsidRPr="00000000" w14:paraId="0000014F">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2,0</w:t>
            </w:r>
          </w:p>
        </w:tc>
      </w:tr>
      <w:tr>
        <w:trPr>
          <w:cantSplit w:val="0"/>
          <w:trHeight w:val="525" w:hRule="atLeast"/>
          <w:tblHeader w:val="0"/>
        </w:trPr>
        <w:tc>
          <w:tcPr/>
          <w:p w:rsidR="00000000" w:rsidDel="00000000" w:rsidP="00000000" w:rsidRDefault="00000000" w:rsidRPr="00000000" w14:paraId="00000150">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51">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left w:color="000000" w:space="0" w:sz="4" w:val="single"/>
            </w:tcBorders>
          </w:tcPr>
          <w:p w:rsidR="00000000" w:rsidDel="00000000" w:rsidP="00000000" w:rsidRDefault="00000000" w:rsidRPr="00000000" w14:paraId="00000152">
            <w:pPr>
              <w:widowControl w:val="0"/>
              <w:tabs>
                <w:tab w:val="left" w:pos="1920"/>
                <w:tab w:val="left" w:pos="3916"/>
              </w:tabs>
              <w:spacing w:line="240" w:lineRule="auto"/>
              <w:ind w:left="116" w:right="9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Раптова зупинка кровообігу у дорослих. Алгоритм проведення серцево-легеневої реанімації</w:t>
            </w:r>
          </w:p>
        </w:tc>
        <w:tc>
          <w:tcPr/>
          <w:p w:rsidR="00000000" w:rsidDel="00000000" w:rsidP="00000000" w:rsidRDefault="00000000" w:rsidRPr="00000000" w14:paraId="00000153">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54">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c>
          <w:tcPr/>
          <w:p w:rsidR="00000000" w:rsidDel="00000000" w:rsidP="00000000" w:rsidRDefault="00000000" w:rsidRPr="00000000" w14:paraId="00000155">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2,5</w:t>
            </w:r>
          </w:p>
        </w:tc>
      </w:tr>
      <w:tr>
        <w:trPr>
          <w:cantSplit w:val="0"/>
          <w:trHeight w:val="525" w:hRule="atLeast"/>
          <w:tblHeader w:val="0"/>
        </w:trPr>
        <w:tc>
          <w:tcPr/>
          <w:p w:rsidR="00000000" w:rsidDel="00000000" w:rsidP="00000000" w:rsidRDefault="00000000" w:rsidRPr="00000000" w14:paraId="00000156">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57">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tcBorders>
              <w:left w:color="000000" w:space="0" w:sz="4" w:val="single"/>
            </w:tcBorders>
          </w:tcPr>
          <w:p w:rsidR="00000000" w:rsidDel="00000000" w:rsidP="00000000" w:rsidRDefault="00000000" w:rsidRPr="00000000" w14:paraId="00000158">
            <w:pPr>
              <w:widowControl w:val="0"/>
              <w:tabs>
                <w:tab w:val="left" w:pos="1920"/>
                <w:tab w:val="left" w:pos="2423"/>
                <w:tab w:val="left" w:pos="3916"/>
              </w:tabs>
              <w:spacing w:line="240" w:lineRule="auto"/>
              <w:ind w:left="116" w:right="9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Раптова зупинка кровообігу у дітей. Алгоритм проведення серцево-легеневої реанімації</w:t>
            </w:r>
          </w:p>
        </w:tc>
        <w:tc>
          <w:tcPr/>
          <w:p w:rsidR="00000000" w:rsidDel="00000000" w:rsidP="00000000" w:rsidRDefault="00000000" w:rsidRPr="00000000" w14:paraId="00000159">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5A">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c>
          <w:tcPr/>
          <w:p w:rsidR="00000000" w:rsidDel="00000000" w:rsidP="00000000" w:rsidRDefault="00000000" w:rsidRPr="00000000" w14:paraId="0000015B">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2,5</w:t>
            </w:r>
          </w:p>
        </w:tc>
      </w:tr>
      <w:tr>
        <w:trPr>
          <w:cantSplit w:val="0"/>
          <w:trHeight w:val="555" w:hRule="atLeast"/>
          <w:tblHeader w:val="0"/>
        </w:trPr>
        <w:tc>
          <w:tcPr/>
          <w:p w:rsidR="00000000" w:rsidDel="00000000" w:rsidP="00000000" w:rsidRDefault="00000000" w:rsidRPr="00000000" w14:paraId="0000015C">
            <w:pPr>
              <w:widowControl w:val="0"/>
              <w:spacing w:line="240" w:lineRule="auto"/>
              <w:ind w:left="18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gridSpan w:val="2"/>
          </w:tcPr>
          <w:p w:rsidR="00000000" w:rsidDel="00000000" w:rsidP="00000000" w:rsidRDefault="00000000" w:rsidRPr="00000000" w14:paraId="0000015D">
            <w:pPr>
              <w:widowControl w:val="0"/>
              <w:tabs>
                <w:tab w:val="left" w:pos="1603"/>
                <w:tab w:val="left" w:pos="2832"/>
                <w:tab w:val="left" w:pos="4154"/>
              </w:tabs>
              <w:spacing w:line="240" w:lineRule="auto"/>
              <w:ind w:left="114" w:right="101"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Принципи зупинки масивної</w:t>
              <w:tab/>
              <w:t xml:space="preserve">зовнішньої кровотечі. Принципи надання допомоги при внутрішній кровотечі.</w:t>
            </w:r>
          </w:p>
        </w:tc>
        <w:tc>
          <w:tcPr/>
          <w:p w:rsidR="00000000" w:rsidDel="00000000" w:rsidP="00000000" w:rsidRDefault="00000000" w:rsidRPr="00000000" w14:paraId="0000015F">
            <w:pPr>
              <w:widowControl w:val="0"/>
              <w:spacing w:line="240" w:lineRule="auto"/>
              <w:ind w:left="97" w:right="8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5,0</w:t>
            </w:r>
          </w:p>
        </w:tc>
        <w:tc>
          <w:tcPr/>
          <w:p w:rsidR="00000000" w:rsidDel="00000000" w:rsidP="00000000" w:rsidRDefault="00000000" w:rsidRPr="00000000" w14:paraId="00000160">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p w:rsidR="00000000" w:rsidDel="00000000" w:rsidP="00000000" w:rsidRDefault="00000000" w:rsidRPr="00000000" w14:paraId="00000161">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4,0</w:t>
            </w:r>
          </w:p>
        </w:tc>
      </w:tr>
      <w:tr>
        <w:trPr>
          <w:cantSplit w:val="0"/>
          <w:trHeight w:val="510" w:hRule="atLeast"/>
          <w:tblHeader w:val="0"/>
        </w:trPr>
        <w:tc>
          <w:tcPr/>
          <w:p w:rsidR="00000000" w:rsidDel="00000000" w:rsidP="00000000" w:rsidRDefault="00000000" w:rsidRPr="00000000" w14:paraId="00000162">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63">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left w:color="000000" w:space="0" w:sz="4" w:val="single"/>
            </w:tcBorders>
          </w:tcPr>
          <w:p w:rsidR="00000000" w:rsidDel="00000000" w:rsidP="00000000" w:rsidRDefault="00000000" w:rsidRPr="00000000" w14:paraId="00000164">
            <w:pPr>
              <w:widowControl w:val="0"/>
              <w:tabs>
                <w:tab w:val="left" w:pos="1796"/>
                <w:tab w:val="left" w:pos="2792"/>
              </w:tabs>
              <w:spacing w:line="240" w:lineRule="auto"/>
              <w:ind w:left="116" w:right="97" w:firstLine="69"/>
              <w:rPr>
                <w:rFonts w:ascii="Arial" w:cs="Arial" w:eastAsia="Arial" w:hAnsi="Arial"/>
                <w:sz w:val="20"/>
                <w:szCs w:val="20"/>
              </w:rPr>
            </w:pPr>
            <w:r w:rsidDel="00000000" w:rsidR="00000000" w:rsidRPr="00000000">
              <w:rPr>
                <w:rFonts w:ascii="Arial" w:cs="Arial" w:eastAsia="Arial" w:hAnsi="Arial"/>
                <w:sz w:val="20"/>
                <w:szCs w:val="20"/>
                <w:rtl w:val="0"/>
              </w:rPr>
              <w:t xml:space="preserve">Травми, що супроводжуються крововтратою. Класифікація кровотеч. Поняття про шок.</w:t>
            </w:r>
          </w:p>
        </w:tc>
        <w:tc>
          <w:tcPr/>
          <w:p w:rsidR="00000000" w:rsidDel="00000000" w:rsidP="00000000" w:rsidRDefault="00000000" w:rsidRPr="00000000" w14:paraId="00000165">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66">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p w:rsidR="00000000" w:rsidDel="00000000" w:rsidP="00000000" w:rsidRDefault="00000000" w:rsidRPr="00000000" w14:paraId="00000167">
            <w:pPr>
              <w:widowControl w:val="0"/>
              <w:spacing w:line="240" w:lineRule="auto"/>
              <w:rPr>
                <w:rFonts w:ascii="Arial" w:cs="Arial" w:eastAsia="Arial" w:hAnsi="Arial"/>
                <w:sz w:val="20"/>
                <w:szCs w:val="20"/>
              </w:rPr>
            </w:pPr>
            <w:r w:rsidDel="00000000" w:rsidR="00000000" w:rsidRPr="00000000">
              <w:rPr>
                <w:rtl w:val="0"/>
              </w:rPr>
            </w:r>
          </w:p>
        </w:tc>
      </w:tr>
      <w:tr>
        <w:trPr>
          <w:cantSplit w:val="0"/>
          <w:trHeight w:val="300" w:hRule="atLeast"/>
          <w:tblHeader w:val="0"/>
        </w:trPr>
        <w:tc>
          <w:tcPr/>
          <w:p w:rsidR="00000000" w:rsidDel="00000000" w:rsidP="00000000" w:rsidRDefault="00000000" w:rsidRPr="00000000" w14:paraId="00000168">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69">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left w:color="000000" w:space="0" w:sz="4" w:val="single"/>
            </w:tcBorders>
          </w:tcPr>
          <w:p w:rsidR="00000000" w:rsidDel="00000000" w:rsidP="00000000" w:rsidRDefault="00000000" w:rsidRPr="00000000" w14:paraId="0000016A">
            <w:pPr>
              <w:widowControl w:val="0"/>
              <w:spacing w:line="240" w:lineRule="auto"/>
              <w:ind w:left="11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Порядок дій при масивній зовнішній кровотечі</w:t>
            </w:r>
          </w:p>
        </w:tc>
        <w:tc>
          <w:tcPr/>
          <w:p w:rsidR="00000000" w:rsidDel="00000000" w:rsidP="00000000" w:rsidRDefault="00000000" w:rsidRPr="00000000" w14:paraId="0000016B">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6C">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6D">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4,0</w:t>
            </w:r>
          </w:p>
        </w:tc>
      </w:tr>
      <w:tr>
        <w:trPr>
          <w:cantSplit w:val="0"/>
          <w:trHeight w:val="525" w:hRule="atLeast"/>
          <w:tblHeader w:val="0"/>
        </w:trPr>
        <w:tc>
          <w:tcPr/>
          <w:p w:rsidR="00000000" w:rsidDel="00000000" w:rsidP="00000000" w:rsidRDefault="00000000" w:rsidRPr="00000000" w14:paraId="0000016E">
            <w:pPr>
              <w:widowControl w:val="0"/>
              <w:spacing w:line="240" w:lineRule="auto"/>
              <w:ind w:left="18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tc>
          <w:tcPr>
            <w:gridSpan w:val="2"/>
          </w:tcPr>
          <w:p w:rsidR="00000000" w:rsidDel="00000000" w:rsidP="00000000" w:rsidRDefault="00000000" w:rsidRPr="00000000" w14:paraId="0000016F">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Надання домедичної допомоги при травмах окремих анатомічних ділянок.</w:t>
            </w:r>
          </w:p>
        </w:tc>
        <w:tc>
          <w:tcPr/>
          <w:p w:rsidR="00000000" w:rsidDel="00000000" w:rsidP="00000000" w:rsidRDefault="00000000" w:rsidRPr="00000000" w14:paraId="00000171">
            <w:pPr>
              <w:widowControl w:val="0"/>
              <w:spacing w:line="240" w:lineRule="auto"/>
              <w:ind w:left="97" w:right="8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7,0</w:t>
            </w:r>
          </w:p>
        </w:tc>
        <w:tc>
          <w:tcPr/>
          <w:p w:rsidR="00000000" w:rsidDel="00000000" w:rsidP="00000000" w:rsidRDefault="00000000" w:rsidRPr="00000000" w14:paraId="00000172">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p w:rsidR="00000000" w:rsidDel="00000000" w:rsidP="00000000" w:rsidRDefault="00000000" w:rsidRPr="00000000" w14:paraId="00000173">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6,0</w:t>
            </w:r>
          </w:p>
        </w:tc>
      </w:tr>
    </w:tbl>
    <w:p w:rsidR="00000000" w:rsidDel="00000000" w:rsidP="00000000" w:rsidRDefault="00000000" w:rsidRPr="00000000" w14:paraId="00000174">
      <w:pPr>
        <w:widowControl w:val="0"/>
        <w:spacing w:line="240" w:lineRule="auto"/>
        <w:rPr>
          <w:b w:val="1"/>
          <w:sz w:val="20"/>
          <w:szCs w:val="20"/>
        </w:rPr>
      </w:pPr>
      <w:r w:rsidDel="00000000" w:rsidR="00000000" w:rsidRPr="00000000">
        <w:rPr>
          <w:rtl w:val="0"/>
        </w:rPr>
      </w:r>
    </w:p>
    <w:tbl>
      <w:tblPr>
        <w:tblStyle w:val="Table3"/>
        <w:tblW w:w="9630.0" w:type="dxa"/>
        <w:jc w:val="left"/>
        <w:tblInd w:w="129.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705"/>
        <w:gridCol w:w="660"/>
        <w:gridCol w:w="4815"/>
        <w:gridCol w:w="1068"/>
        <w:gridCol w:w="1012"/>
        <w:gridCol w:w="1370"/>
        <w:tblGridChange w:id="0">
          <w:tblGrid>
            <w:gridCol w:w="705"/>
            <w:gridCol w:w="660"/>
            <w:gridCol w:w="4815"/>
            <w:gridCol w:w="1068"/>
            <w:gridCol w:w="1012"/>
            <w:gridCol w:w="1370"/>
          </w:tblGrid>
        </w:tblGridChange>
      </w:tblGrid>
      <w:tr>
        <w:trPr>
          <w:cantSplit w:val="0"/>
          <w:trHeight w:val="450" w:hRule="atLeast"/>
          <w:tblHeader w:val="0"/>
        </w:trPr>
        <w:tc>
          <w:tcPr/>
          <w:p w:rsidR="00000000" w:rsidDel="00000000" w:rsidP="00000000" w:rsidRDefault="00000000" w:rsidRPr="00000000" w14:paraId="00000175">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76">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left w:color="000000" w:space="0" w:sz="4" w:val="single"/>
            </w:tcBorders>
          </w:tcPr>
          <w:p w:rsidR="00000000" w:rsidDel="00000000" w:rsidP="00000000" w:rsidRDefault="00000000" w:rsidRPr="00000000" w14:paraId="00000177">
            <w:pPr>
              <w:widowControl w:val="0"/>
              <w:spacing w:line="240" w:lineRule="auto"/>
              <w:ind w:left="18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Ознаки травми окремих анатомічних ділянок. Порядок надання допомоги.</w:t>
            </w:r>
          </w:p>
        </w:tc>
        <w:tc>
          <w:tcPr/>
          <w:p w:rsidR="00000000" w:rsidDel="00000000" w:rsidP="00000000" w:rsidRDefault="00000000" w:rsidRPr="00000000" w14:paraId="00000178">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79">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p w:rsidR="00000000" w:rsidDel="00000000" w:rsidP="00000000" w:rsidRDefault="00000000" w:rsidRPr="00000000" w14:paraId="0000017A">
            <w:pPr>
              <w:widowControl w:val="0"/>
              <w:spacing w:line="240" w:lineRule="auto"/>
              <w:rPr>
                <w:rFonts w:ascii="Arial" w:cs="Arial" w:eastAsia="Arial" w:hAnsi="Arial"/>
                <w:sz w:val="20"/>
                <w:szCs w:val="20"/>
              </w:rPr>
            </w:pPr>
            <w:r w:rsidDel="00000000" w:rsidR="00000000" w:rsidRPr="00000000">
              <w:rPr>
                <w:rtl w:val="0"/>
              </w:rPr>
            </w:r>
          </w:p>
        </w:tc>
      </w:tr>
      <w:tr>
        <w:trPr>
          <w:cantSplit w:val="0"/>
          <w:trHeight w:val="495" w:hRule="atLeast"/>
          <w:tblHeader w:val="0"/>
        </w:trPr>
        <w:tc>
          <w:tcPr/>
          <w:p w:rsidR="00000000" w:rsidDel="00000000" w:rsidP="00000000" w:rsidRDefault="00000000" w:rsidRPr="00000000" w14:paraId="0000017B">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7C">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left w:color="000000" w:space="0" w:sz="4" w:val="single"/>
            </w:tcBorders>
          </w:tcPr>
          <w:p w:rsidR="00000000" w:rsidDel="00000000" w:rsidP="00000000" w:rsidRDefault="00000000" w:rsidRPr="00000000" w14:paraId="0000017D">
            <w:pPr>
              <w:widowControl w:val="0"/>
              <w:tabs>
                <w:tab w:val="left" w:pos="2684"/>
                <w:tab w:val="left" w:pos="4078"/>
              </w:tabs>
              <w:spacing w:line="240" w:lineRule="auto"/>
              <w:ind w:left="11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Черепно-мозкова травма. Травма хребта. Іммобілізація хребта.</w:t>
            </w:r>
          </w:p>
        </w:tc>
        <w:tc>
          <w:tcPr/>
          <w:p w:rsidR="00000000" w:rsidDel="00000000" w:rsidP="00000000" w:rsidRDefault="00000000" w:rsidRPr="00000000" w14:paraId="0000017E">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7F">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80">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r>
      <w:tr>
        <w:trPr>
          <w:cantSplit w:val="0"/>
          <w:trHeight w:val="705" w:hRule="atLeast"/>
          <w:tblHeader w:val="0"/>
        </w:trPr>
        <w:tc>
          <w:tcPr/>
          <w:p w:rsidR="00000000" w:rsidDel="00000000" w:rsidP="00000000" w:rsidRDefault="00000000" w:rsidRPr="00000000" w14:paraId="00000181">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82">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tcBorders>
              <w:left w:color="000000" w:space="0" w:sz="4" w:val="single"/>
            </w:tcBorders>
          </w:tcPr>
          <w:p w:rsidR="00000000" w:rsidDel="00000000" w:rsidP="00000000" w:rsidRDefault="00000000" w:rsidRPr="00000000" w14:paraId="00000183">
            <w:pPr>
              <w:widowControl w:val="0"/>
              <w:tabs>
                <w:tab w:val="left" w:pos="1388"/>
                <w:tab w:val="left" w:pos="1485"/>
                <w:tab w:val="left" w:pos="2140"/>
                <w:tab w:val="left" w:pos="2690"/>
                <w:tab w:val="left" w:pos="3923"/>
                <w:tab w:val="left" w:pos="3984"/>
              </w:tabs>
              <w:spacing w:line="240" w:lineRule="auto"/>
              <w:ind w:left="116" w:right="9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Травма грудної клітки. Надання допомоги</w:t>
              <w:tab/>
              <w:t xml:space="preserve"> при проникаючих</w:t>
              <w:tab/>
              <w:tab/>
              <w:t xml:space="preserve">травмах грудної клітки. Оклюзійні пов’язки.</w:t>
            </w:r>
          </w:p>
        </w:tc>
        <w:tc>
          <w:tcPr/>
          <w:p w:rsidR="00000000" w:rsidDel="00000000" w:rsidP="00000000" w:rsidRDefault="00000000" w:rsidRPr="00000000" w14:paraId="00000184">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85">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86">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r>
      <w:tr>
        <w:trPr>
          <w:cantSplit w:val="0"/>
          <w:trHeight w:val="540" w:hRule="atLeast"/>
          <w:tblHeader w:val="0"/>
        </w:trPr>
        <w:tc>
          <w:tcPr/>
          <w:p w:rsidR="00000000" w:rsidDel="00000000" w:rsidP="00000000" w:rsidRDefault="00000000" w:rsidRPr="00000000" w14:paraId="00000187">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88">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tcBorders>
              <w:left w:color="000000" w:space="0" w:sz="4" w:val="single"/>
            </w:tcBorders>
          </w:tcPr>
          <w:p w:rsidR="00000000" w:rsidDel="00000000" w:rsidP="00000000" w:rsidRDefault="00000000" w:rsidRPr="00000000" w14:paraId="00000189">
            <w:pPr>
              <w:widowControl w:val="0"/>
              <w:tabs>
                <w:tab w:val="left" w:pos="1426"/>
                <w:tab w:val="left" w:pos="2869"/>
                <w:tab w:val="left" w:pos="3598"/>
              </w:tabs>
              <w:spacing w:line="240" w:lineRule="auto"/>
              <w:ind w:left="116" w:right="9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Травми органів черевної порожнини. Надання допомоги при</w:t>
              <w:tab/>
              <w:t xml:space="preserve">евентерації внутрішніх органів.</w:t>
            </w:r>
          </w:p>
        </w:tc>
        <w:tc>
          <w:tcPr/>
          <w:p w:rsidR="00000000" w:rsidDel="00000000" w:rsidP="00000000" w:rsidRDefault="00000000" w:rsidRPr="00000000" w14:paraId="0000018A">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8B">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8C">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r>
      <w:tr>
        <w:trPr>
          <w:cantSplit w:val="0"/>
          <w:trHeight w:val="323" w:hRule="atLeast"/>
          <w:tblHeader w:val="0"/>
        </w:trPr>
        <w:tc>
          <w:tcPr/>
          <w:p w:rsidR="00000000" w:rsidDel="00000000" w:rsidP="00000000" w:rsidRDefault="00000000" w:rsidRPr="00000000" w14:paraId="0000018D">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8E">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tcBorders>
              <w:left w:color="000000" w:space="0" w:sz="4" w:val="single"/>
            </w:tcBorders>
          </w:tcPr>
          <w:p w:rsidR="00000000" w:rsidDel="00000000" w:rsidP="00000000" w:rsidRDefault="00000000" w:rsidRPr="00000000" w14:paraId="0000018F">
            <w:pPr>
              <w:widowControl w:val="0"/>
              <w:spacing w:line="240" w:lineRule="auto"/>
              <w:ind w:left="11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Травми м’яких тканин.</w:t>
            </w:r>
          </w:p>
        </w:tc>
        <w:tc>
          <w:tcPr/>
          <w:p w:rsidR="00000000" w:rsidDel="00000000" w:rsidP="00000000" w:rsidRDefault="00000000" w:rsidRPr="00000000" w14:paraId="00000190">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91">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92">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r>
      <w:tr>
        <w:trPr>
          <w:cantSplit w:val="0"/>
          <w:trHeight w:val="345" w:hRule="atLeast"/>
          <w:tblHeader w:val="0"/>
        </w:trPr>
        <w:tc>
          <w:tcPr/>
          <w:p w:rsidR="00000000" w:rsidDel="00000000" w:rsidP="00000000" w:rsidRDefault="00000000" w:rsidRPr="00000000" w14:paraId="00000193">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94">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tc>
          <w:tcPr>
            <w:tcBorders>
              <w:left w:color="000000" w:space="0" w:sz="4" w:val="single"/>
            </w:tcBorders>
          </w:tcPr>
          <w:p w:rsidR="00000000" w:rsidDel="00000000" w:rsidP="00000000" w:rsidRDefault="00000000" w:rsidRPr="00000000" w14:paraId="00000195">
            <w:pPr>
              <w:widowControl w:val="0"/>
              <w:tabs>
                <w:tab w:val="left" w:pos="2227"/>
                <w:tab w:val="left" w:pos="3875"/>
              </w:tabs>
              <w:spacing w:line="240" w:lineRule="auto"/>
              <w:ind w:left="11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Переломи кісток кінцівок. Іммобілізація переломів.</w:t>
            </w:r>
          </w:p>
        </w:tc>
        <w:tc>
          <w:tcPr/>
          <w:p w:rsidR="00000000" w:rsidDel="00000000" w:rsidP="00000000" w:rsidRDefault="00000000" w:rsidRPr="00000000" w14:paraId="00000196">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97">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98">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2,0</w:t>
            </w:r>
          </w:p>
        </w:tc>
      </w:tr>
      <w:tr>
        <w:trPr>
          <w:cantSplit w:val="0"/>
          <w:trHeight w:val="540" w:hRule="atLeast"/>
          <w:tblHeader w:val="0"/>
        </w:trPr>
        <w:tc>
          <w:tcPr/>
          <w:p w:rsidR="00000000" w:rsidDel="00000000" w:rsidP="00000000" w:rsidRDefault="00000000" w:rsidRPr="00000000" w14:paraId="00000199">
            <w:pPr>
              <w:widowControl w:val="0"/>
              <w:spacing w:line="240" w:lineRule="auto"/>
              <w:ind w:left="95"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w:t>
            </w:r>
          </w:p>
        </w:tc>
        <w:tc>
          <w:tcPr>
            <w:gridSpan w:val="2"/>
          </w:tcPr>
          <w:p w:rsidR="00000000" w:rsidDel="00000000" w:rsidP="00000000" w:rsidRDefault="00000000" w:rsidRPr="00000000" w14:paraId="0000019A">
            <w:pPr>
              <w:widowControl w:val="0"/>
              <w:tabs>
                <w:tab w:val="left" w:pos="1529"/>
                <w:tab w:val="left" w:pos="3074"/>
                <w:tab w:val="left" w:pos="4633"/>
              </w:tabs>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Надання допомоги внаслідок впливу факторів зовнішнього середовища.</w:t>
            </w:r>
          </w:p>
        </w:tc>
        <w:tc>
          <w:tcPr/>
          <w:p w:rsidR="00000000" w:rsidDel="00000000" w:rsidP="00000000" w:rsidRDefault="00000000" w:rsidRPr="00000000" w14:paraId="0000019C">
            <w:pPr>
              <w:widowControl w:val="0"/>
              <w:spacing w:line="240" w:lineRule="auto"/>
              <w:ind w:left="97" w:right="8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5,0</w:t>
            </w:r>
          </w:p>
        </w:tc>
        <w:tc>
          <w:tcPr/>
          <w:p w:rsidR="00000000" w:rsidDel="00000000" w:rsidP="00000000" w:rsidRDefault="00000000" w:rsidRPr="00000000" w14:paraId="0000019D">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p w:rsidR="00000000" w:rsidDel="00000000" w:rsidP="00000000" w:rsidRDefault="00000000" w:rsidRPr="00000000" w14:paraId="0000019E">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4,0</w:t>
            </w:r>
          </w:p>
        </w:tc>
      </w:tr>
      <w:tr>
        <w:trPr>
          <w:cantSplit w:val="0"/>
          <w:trHeight w:val="675" w:hRule="atLeast"/>
          <w:tblHeader w:val="0"/>
        </w:trPr>
        <w:tc>
          <w:tcPr/>
          <w:p w:rsidR="00000000" w:rsidDel="00000000" w:rsidP="00000000" w:rsidRDefault="00000000" w:rsidRPr="00000000" w14:paraId="0000019F">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A0">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left w:color="000000" w:space="0" w:sz="4" w:val="single"/>
            </w:tcBorders>
          </w:tcPr>
          <w:p w:rsidR="00000000" w:rsidDel="00000000" w:rsidP="00000000" w:rsidRDefault="00000000" w:rsidRPr="00000000" w14:paraId="000001A1">
            <w:pPr>
              <w:widowControl w:val="0"/>
              <w:tabs>
                <w:tab w:val="left" w:pos="1392"/>
                <w:tab w:val="left" w:pos="3482"/>
              </w:tabs>
              <w:spacing w:line="240" w:lineRule="auto"/>
              <w:ind w:left="11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Загальна характеристика негативного впливу</w:t>
              <w:tab/>
              <w:t xml:space="preserve">факторів зовнішнього середовища. Невідкладні стани.</w:t>
            </w:r>
          </w:p>
        </w:tc>
        <w:tc>
          <w:tcPr/>
          <w:p w:rsidR="00000000" w:rsidDel="00000000" w:rsidP="00000000" w:rsidRDefault="00000000" w:rsidRPr="00000000" w14:paraId="000001A2">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A3">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p w:rsidR="00000000" w:rsidDel="00000000" w:rsidP="00000000" w:rsidRDefault="00000000" w:rsidRPr="00000000" w14:paraId="000001A4">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4,0</w:t>
            </w:r>
          </w:p>
        </w:tc>
      </w:tr>
      <w:tr>
        <w:trPr>
          <w:cantSplit w:val="0"/>
          <w:trHeight w:val="323" w:hRule="atLeast"/>
          <w:tblHeader w:val="0"/>
        </w:trPr>
        <w:tc>
          <w:tcPr/>
          <w:p w:rsidR="00000000" w:rsidDel="00000000" w:rsidP="00000000" w:rsidRDefault="00000000" w:rsidRPr="00000000" w14:paraId="000001A5">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A6">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left w:color="000000" w:space="0" w:sz="4" w:val="single"/>
            </w:tcBorders>
          </w:tcPr>
          <w:p w:rsidR="00000000" w:rsidDel="00000000" w:rsidP="00000000" w:rsidRDefault="00000000" w:rsidRPr="00000000" w14:paraId="000001A7">
            <w:pPr>
              <w:widowControl w:val="0"/>
              <w:spacing w:line="240" w:lineRule="auto"/>
              <w:ind w:left="11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Опіки, надання допомоги.</w:t>
            </w:r>
          </w:p>
        </w:tc>
        <w:tc>
          <w:tcPr/>
          <w:p w:rsidR="00000000" w:rsidDel="00000000" w:rsidP="00000000" w:rsidRDefault="00000000" w:rsidRPr="00000000" w14:paraId="000001A8">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A9">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AA">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r>
      <w:tr>
        <w:trPr>
          <w:cantSplit w:val="0"/>
          <w:trHeight w:val="321" w:hRule="atLeast"/>
          <w:tblHeader w:val="0"/>
        </w:trPr>
        <w:tc>
          <w:tcPr/>
          <w:p w:rsidR="00000000" w:rsidDel="00000000" w:rsidP="00000000" w:rsidRDefault="00000000" w:rsidRPr="00000000" w14:paraId="000001AB">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AC">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tcBorders>
              <w:left w:color="000000" w:space="0" w:sz="4" w:val="single"/>
            </w:tcBorders>
          </w:tcPr>
          <w:p w:rsidR="00000000" w:rsidDel="00000000" w:rsidP="00000000" w:rsidRDefault="00000000" w:rsidRPr="00000000" w14:paraId="000001AD">
            <w:pPr>
              <w:widowControl w:val="0"/>
              <w:spacing w:line="240" w:lineRule="auto"/>
              <w:ind w:left="11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Перегрівання, надання допомоги</w:t>
            </w:r>
          </w:p>
        </w:tc>
        <w:tc>
          <w:tcPr/>
          <w:p w:rsidR="00000000" w:rsidDel="00000000" w:rsidP="00000000" w:rsidRDefault="00000000" w:rsidRPr="00000000" w14:paraId="000001AE">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AF">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B0">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r>
      <w:tr>
        <w:trPr>
          <w:cantSplit w:val="0"/>
          <w:trHeight w:val="435" w:hRule="atLeast"/>
          <w:tblHeader w:val="0"/>
        </w:trPr>
        <w:tc>
          <w:tcPr/>
          <w:p w:rsidR="00000000" w:rsidDel="00000000" w:rsidP="00000000" w:rsidRDefault="00000000" w:rsidRPr="00000000" w14:paraId="000001B1">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B2">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tcBorders>
              <w:left w:color="000000" w:space="0" w:sz="4" w:val="single"/>
            </w:tcBorders>
          </w:tcPr>
          <w:p w:rsidR="00000000" w:rsidDel="00000000" w:rsidP="00000000" w:rsidRDefault="00000000" w:rsidRPr="00000000" w14:paraId="000001B3">
            <w:pPr>
              <w:widowControl w:val="0"/>
              <w:tabs>
                <w:tab w:val="left" w:pos="3177"/>
              </w:tabs>
              <w:spacing w:line="240" w:lineRule="auto"/>
              <w:ind w:left="11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Переохолодження, відмороження, надання допомоги.</w:t>
            </w:r>
          </w:p>
        </w:tc>
        <w:tc>
          <w:tcPr/>
          <w:p w:rsidR="00000000" w:rsidDel="00000000" w:rsidP="00000000" w:rsidRDefault="00000000" w:rsidRPr="00000000" w14:paraId="000001B4">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B5">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B6">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r>
      <w:tr>
        <w:trPr>
          <w:cantSplit w:val="0"/>
          <w:trHeight w:val="510" w:hRule="atLeast"/>
          <w:tblHeader w:val="0"/>
        </w:trPr>
        <w:tc>
          <w:tcPr/>
          <w:p w:rsidR="00000000" w:rsidDel="00000000" w:rsidP="00000000" w:rsidRDefault="00000000" w:rsidRPr="00000000" w14:paraId="000001B7">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B8">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tcBorders>
              <w:left w:color="000000" w:space="0" w:sz="4" w:val="single"/>
            </w:tcBorders>
          </w:tcPr>
          <w:p w:rsidR="00000000" w:rsidDel="00000000" w:rsidP="00000000" w:rsidRDefault="00000000" w:rsidRPr="00000000" w14:paraId="000001B9">
            <w:pPr>
              <w:widowControl w:val="0"/>
              <w:tabs>
                <w:tab w:val="left" w:pos="1592"/>
                <w:tab w:val="left" w:pos="3413"/>
                <w:tab w:val="left" w:pos="4698"/>
              </w:tabs>
              <w:spacing w:line="240" w:lineRule="auto"/>
              <w:ind w:left="11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Ураження електричним струмом та блискавкою, надання допомоги.</w:t>
            </w:r>
          </w:p>
        </w:tc>
        <w:tc>
          <w:tcPr/>
          <w:p w:rsidR="00000000" w:rsidDel="00000000" w:rsidP="00000000" w:rsidRDefault="00000000" w:rsidRPr="00000000" w14:paraId="000001BA">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BB">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BC">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r>
      <w:tr>
        <w:trPr>
          <w:cantSplit w:val="0"/>
          <w:trHeight w:val="323" w:hRule="atLeast"/>
          <w:tblHeader w:val="0"/>
        </w:trPr>
        <w:tc>
          <w:tcPr/>
          <w:p w:rsidR="00000000" w:rsidDel="00000000" w:rsidP="00000000" w:rsidRDefault="00000000" w:rsidRPr="00000000" w14:paraId="000001BD">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BE">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tc>
          <w:tcPr>
            <w:tcBorders>
              <w:left w:color="000000" w:space="0" w:sz="4" w:val="single"/>
            </w:tcBorders>
          </w:tcPr>
          <w:p w:rsidR="00000000" w:rsidDel="00000000" w:rsidP="00000000" w:rsidRDefault="00000000" w:rsidRPr="00000000" w14:paraId="000001BF">
            <w:pPr>
              <w:widowControl w:val="0"/>
              <w:spacing w:line="240" w:lineRule="auto"/>
              <w:ind w:left="11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Отруєння невідомими речовинами</w:t>
            </w:r>
          </w:p>
        </w:tc>
        <w:tc>
          <w:tcPr/>
          <w:p w:rsidR="00000000" w:rsidDel="00000000" w:rsidP="00000000" w:rsidRDefault="00000000" w:rsidRPr="00000000" w14:paraId="000001C0">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C1">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C2">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r>
      <w:tr>
        <w:trPr>
          <w:cantSplit w:val="0"/>
          <w:trHeight w:val="300" w:hRule="atLeast"/>
          <w:tblHeader w:val="0"/>
        </w:trPr>
        <w:tc>
          <w:tcPr/>
          <w:p w:rsidR="00000000" w:rsidDel="00000000" w:rsidP="00000000" w:rsidRDefault="00000000" w:rsidRPr="00000000" w14:paraId="000001C3">
            <w:pPr>
              <w:widowControl w:val="0"/>
              <w:spacing w:line="240" w:lineRule="auto"/>
              <w:ind w:left="95"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w:t>
            </w:r>
          </w:p>
        </w:tc>
        <w:tc>
          <w:tcPr>
            <w:gridSpan w:val="2"/>
          </w:tcPr>
          <w:p w:rsidR="00000000" w:rsidDel="00000000" w:rsidP="00000000" w:rsidRDefault="00000000" w:rsidRPr="00000000" w14:paraId="000001C4">
            <w:pPr>
              <w:widowControl w:val="0"/>
              <w:tabs>
                <w:tab w:val="left" w:pos="1452"/>
                <w:tab w:val="left" w:pos="2924"/>
                <w:tab w:val="left" w:pos="3682"/>
              </w:tabs>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Надання допомоги при неускладнених пологах.</w:t>
            </w:r>
          </w:p>
        </w:tc>
        <w:tc>
          <w:tcPr/>
          <w:p w:rsidR="00000000" w:rsidDel="00000000" w:rsidP="00000000" w:rsidRDefault="00000000" w:rsidRPr="00000000" w14:paraId="000001C6">
            <w:pPr>
              <w:widowControl w:val="0"/>
              <w:spacing w:line="240" w:lineRule="auto"/>
              <w:ind w:left="97" w:right="8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tc>
          <w:tcPr/>
          <w:p w:rsidR="00000000" w:rsidDel="00000000" w:rsidP="00000000" w:rsidRDefault="00000000" w:rsidRPr="00000000" w14:paraId="000001C7">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c>
          <w:tcPr/>
          <w:p w:rsidR="00000000" w:rsidDel="00000000" w:rsidP="00000000" w:rsidRDefault="00000000" w:rsidRPr="00000000" w14:paraId="000001C8">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r>
      <w:tr>
        <w:trPr>
          <w:cantSplit w:val="0"/>
          <w:trHeight w:val="435" w:hRule="atLeast"/>
          <w:tblHeader w:val="0"/>
        </w:trPr>
        <w:tc>
          <w:tcPr/>
          <w:p w:rsidR="00000000" w:rsidDel="00000000" w:rsidP="00000000" w:rsidRDefault="00000000" w:rsidRPr="00000000" w14:paraId="000001C9">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CA">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left w:color="000000" w:space="0" w:sz="4" w:val="single"/>
            </w:tcBorders>
          </w:tcPr>
          <w:p w:rsidR="00000000" w:rsidDel="00000000" w:rsidP="00000000" w:rsidRDefault="00000000" w:rsidRPr="00000000" w14:paraId="000001CB">
            <w:pPr>
              <w:widowControl w:val="0"/>
              <w:tabs>
                <w:tab w:val="left" w:pos="1804"/>
                <w:tab w:val="left" w:pos="2684"/>
                <w:tab w:val="left" w:pos="3039"/>
                <w:tab w:val="left" w:pos="3966"/>
                <w:tab w:val="left" w:pos="4554"/>
              </w:tabs>
              <w:spacing w:line="240" w:lineRule="auto"/>
              <w:ind w:left="11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Фізіологічні зміни</w:t>
              <w:tab/>
              <w:t xml:space="preserve">у жінки під час вагітності. Періоди пологів.</w:t>
            </w:r>
          </w:p>
        </w:tc>
        <w:tc>
          <w:tcPr/>
          <w:p w:rsidR="00000000" w:rsidDel="00000000" w:rsidP="00000000" w:rsidRDefault="00000000" w:rsidRPr="00000000" w14:paraId="000001CC">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CD">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c>
          <w:tcPr/>
          <w:p w:rsidR="00000000" w:rsidDel="00000000" w:rsidP="00000000" w:rsidRDefault="00000000" w:rsidRPr="00000000" w14:paraId="000001CE">
            <w:pPr>
              <w:widowControl w:val="0"/>
              <w:spacing w:line="240" w:lineRule="auto"/>
              <w:rPr>
                <w:rFonts w:ascii="Arial" w:cs="Arial" w:eastAsia="Arial" w:hAnsi="Arial"/>
                <w:sz w:val="20"/>
                <w:szCs w:val="20"/>
              </w:rPr>
            </w:pPr>
            <w:r w:rsidDel="00000000" w:rsidR="00000000" w:rsidRPr="00000000">
              <w:rPr>
                <w:rtl w:val="0"/>
              </w:rPr>
            </w:r>
          </w:p>
        </w:tc>
      </w:tr>
      <w:tr>
        <w:trPr>
          <w:cantSplit w:val="0"/>
          <w:trHeight w:val="321" w:hRule="atLeast"/>
          <w:tblHeader w:val="0"/>
        </w:trPr>
        <w:tc>
          <w:tcPr/>
          <w:p w:rsidR="00000000" w:rsidDel="00000000" w:rsidP="00000000" w:rsidRDefault="00000000" w:rsidRPr="00000000" w14:paraId="000001CF">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D0">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left w:color="000000" w:space="0" w:sz="4" w:val="single"/>
            </w:tcBorders>
          </w:tcPr>
          <w:p w:rsidR="00000000" w:rsidDel="00000000" w:rsidP="00000000" w:rsidRDefault="00000000" w:rsidRPr="00000000" w14:paraId="000001D1">
            <w:pPr>
              <w:widowControl w:val="0"/>
              <w:spacing w:line="240" w:lineRule="auto"/>
              <w:ind w:left="116"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Допомога при неускладнених пологах</w:t>
            </w:r>
          </w:p>
        </w:tc>
        <w:tc>
          <w:tcPr/>
          <w:p w:rsidR="00000000" w:rsidDel="00000000" w:rsidP="00000000" w:rsidRDefault="00000000" w:rsidRPr="00000000" w14:paraId="000001D2">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D3">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D4">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r>
      <w:tr>
        <w:trPr>
          <w:cantSplit w:val="0"/>
          <w:trHeight w:val="450" w:hRule="atLeast"/>
          <w:tblHeader w:val="0"/>
        </w:trPr>
        <w:tc>
          <w:tcPr/>
          <w:p w:rsidR="00000000" w:rsidDel="00000000" w:rsidP="00000000" w:rsidRDefault="00000000" w:rsidRPr="00000000" w14:paraId="000001D5">
            <w:pPr>
              <w:widowControl w:val="0"/>
              <w:spacing w:line="240" w:lineRule="auto"/>
              <w:ind w:left="95"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9.</w:t>
            </w:r>
          </w:p>
        </w:tc>
        <w:tc>
          <w:tcPr>
            <w:gridSpan w:val="2"/>
          </w:tcPr>
          <w:p w:rsidR="00000000" w:rsidDel="00000000" w:rsidP="00000000" w:rsidRDefault="00000000" w:rsidRPr="00000000" w14:paraId="000001D6">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Поняття про медицину катастроф та високонебезпечні надзвичайні ситуації</w:t>
            </w:r>
          </w:p>
        </w:tc>
        <w:tc>
          <w:tcPr/>
          <w:p w:rsidR="00000000" w:rsidDel="00000000" w:rsidP="00000000" w:rsidRDefault="00000000" w:rsidRPr="00000000" w14:paraId="000001D8">
            <w:pPr>
              <w:widowControl w:val="0"/>
              <w:spacing w:line="240" w:lineRule="auto"/>
              <w:ind w:left="97" w:right="8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5,0</w:t>
            </w:r>
          </w:p>
        </w:tc>
        <w:tc>
          <w:tcPr/>
          <w:p w:rsidR="00000000" w:rsidDel="00000000" w:rsidP="00000000" w:rsidRDefault="00000000" w:rsidRPr="00000000" w14:paraId="000001D9">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2,0</w:t>
            </w:r>
          </w:p>
        </w:tc>
        <w:tc>
          <w:tcPr/>
          <w:p w:rsidR="00000000" w:rsidDel="00000000" w:rsidP="00000000" w:rsidRDefault="00000000" w:rsidRPr="00000000" w14:paraId="000001DA">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3,0</w:t>
            </w:r>
          </w:p>
        </w:tc>
      </w:tr>
      <w:tr>
        <w:trPr>
          <w:cantSplit w:val="0"/>
          <w:trHeight w:val="705" w:hRule="atLeast"/>
          <w:tblHeader w:val="0"/>
        </w:trPr>
        <w:tc>
          <w:tcPr/>
          <w:p w:rsidR="00000000" w:rsidDel="00000000" w:rsidP="00000000" w:rsidRDefault="00000000" w:rsidRPr="00000000" w14:paraId="000001DB">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DC">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left w:color="000000" w:space="0" w:sz="4" w:val="single"/>
            </w:tcBorders>
          </w:tcPr>
          <w:p w:rsidR="00000000" w:rsidDel="00000000" w:rsidP="00000000" w:rsidRDefault="00000000" w:rsidRPr="00000000" w14:paraId="000001DD">
            <w:pPr>
              <w:widowControl w:val="0"/>
              <w:tabs>
                <w:tab w:val="left" w:pos="1762"/>
                <w:tab w:val="left" w:pos="1996"/>
                <w:tab w:val="left" w:pos="3451"/>
                <w:tab w:val="left" w:pos="3557"/>
              </w:tabs>
              <w:spacing w:line="240" w:lineRule="auto"/>
              <w:ind w:left="116" w:right="9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Медицина катастроф. Особливості організації надання домедичної допомоги. Медичне сортування.</w:t>
            </w:r>
          </w:p>
        </w:tc>
        <w:tc>
          <w:tcPr/>
          <w:p w:rsidR="00000000" w:rsidDel="00000000" w:rsidP="00000000" w:rsidRDefault="00000000" w:rsidRPr="00000000" w14:paraId="000001DE">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DF">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p w:rsidR="00000000" w:rsidDel="00000000" w:rsidP="00000000" w:rsidRDefault="00000000" w:rsidRPr="00000000" w14:paraId="000001E0">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tr>
      <w:tr>
        <w:trPr>
          <w:cantSplit w:val="0"/>
          <w:trHeight w:val="585" w:hRule="atLeast"/>
          <w:tblHeader w:val="0"/>
        </w:trPr>
        <w:tc>
          <w:tcPr/>
          <w:p w:rsidR="00000000" w:rsidDel="00000000" w:rsidP="00000000" w:rsidRDefault="00000000" w:rsidRPr="00000000" w14:paraId="000001E1">
            <w:pPr>
              <w:widowControl w:val="0"/>
              <w:spacing w:line="240" w:lineRule="auto"/>
              <w:rPr>
                <w:rFonts w:ascii="Arial" w:cs="Arial" w:eastAsia="Arial" w:hAnsi="Arial"/>
                <w:sz w:val="20"/>
                <w:szCs w:val="20"/>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E2">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left w:color="000000" w:space="0" w:sz="4" w:val="single"/>
            </w:tcBorders>
          </w:tcPr>
          <w:p w:rsidR="00000000" w:rsidDel="00000000" w:rsidP="00000000" w:rsidRDefault="00000000" w:rsidRPr="00000000" w14:paraId="000001E3">
            <w:pPr>
              <w:widowControl w:val="0"/>
              <w:tabs>
                <w:tab w:val="left" w:pos="2102"/>
                <w:tab w:val="left" w:pos="3561"/>
              </w:tabs>
              <w:spacing w:line="240" w:lineRule="auto"/>
              <w:ind w:left="116" w:right="9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Високонебезпечні надзвичайні ситуації. Особливості надання домедичної допомоги.</w:t>
            </w:r>
          </w:p>
        </w:tc>
        <w:tc>
          <w:tcPr/>
          <w:p w:rsidR="00000000" w:rsidDel="00000000" w:rsidP="00000000" w:rsidRDefault="00000000" w:rsidRPr="00000000" w14:paraId="000001E4">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E5">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p w:rsidR="00000000" w:rsidDel="00000000" w:rsidP="00000000" w:rsidRDefault="00000000" w:rsidRPr="00000000" w14:paraId="000001E6">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tr>
      <w:tr>
        <w:trPr>
          <w:cantSplit w:val="0"/>
          <w:trHeight w:val="323" w:hRule="atLeast"/>
          <w:tblHeader w:val="0"/>
        </w:trPr>
        <w:tc>
          <w:tcPr/>
          <w:p w:rsidR="00000000" w:rsidDel="00000000" w:rsidP="00000000" w:rsidRDefault="00000000" w:rsidRPr="00000000" w14:paraId="000001E7">
            <w:pPr>
              <w:widowControl w:val="0"/>
              <w:spacing w:line="240" w:lineRule="auto"/>
              <w:ind w:left="97"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gridSpan w:val="2"/>
          </w:tcPr>
          <w:p w:rsidR="00000000" w:rsidDel="00000000" w:rsidP="00000000" w:rsidRDefault="00000000" w:rsidRPr="00000000" w14:paraId="000001E8">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Контроль знань</w:t>
            </w:r>
          </w:p>
        </w:tc>
        <w:tc>
          <w:tcPr/>
          <w:p w:rsidR="00000000" w:rsidDel="00000000" w:rsidP="00000000" w:rsidRDefault="00000000" w:rsidRPr="00000000" w14:paraId="000001EA">
            <w:pPr>
              <w:widowControl w:val="0"/>
              <w:spacing w:line="240" w:lineRule="auto"/>
              <w:ind w:left="97" w:right="8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2,5</w:t>
            </w:r>
          </w:p>
        </w:tc>
        <w:tc>
          <w:tcPr/>
          <w:p w:rsidR="00000000" w:rsidDel="00000000" w:rsidP="00000000" w:rsidRDefault="00000000" w:rsidRPr="00000000" w14:paraId="000001EB">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c>
          <w:tcPr/>
          <w:p w:rsidR="00000000" w:rsidDel="00000000" w:rsidP="00000000" w:rsidRDefault="00000000" w:rsidRPr="00000000" w14:paraId="000001EC">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2,0</w:t>
            </w:r>
          </w:p>
        </w:tc>
      </w:tr>
      <w:tr>
        <w:trPr>
          <w:cantSplit w:val="0"/>
          <w:trHeight w:val="320" w:hRule="atLeast"/>
          <w:tblHeader w:val="0"/>
        </w:trPr>
        <w:tc>
          <w:tcPr/>
          <w:p w:rsidR="00000000" w:rsidDel="00000000" w:rsidP="00000000" w:rsidRDefault="00000000" w:rsidRPr="00000000" w14:paraId="000001ED">
            <w:pPr>
              <w:widowControl w:val="0"/>
              <w:spacing w:line="240" w:lineRule="auto"/>
              <w:ind w:left="94"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gridSpan w:val="2"/>
          </w:tcPr>
          <w:p w:rsidR="00000000" w:rsidDel="00000000" w:rsidP="00000000" w:rsidRDefault="00000000" w:rsidRPr="00000000" w14:paraId="000001EE">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Тестовий контроль знань</w:t>
            </w:r>
          </w:p>
        </w:tc>
        <w:tc>
          <w:tcPr/>
          <w:p w:rsidR="00000000" w:rsidDel="00000000" w:rsidP="00000000" w:rsidRDefault="00000000" w:rsidRPr="00000000" w14:paraId="000001F0">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F1">
            <w:pPr>
              <w:widowControl w:val="0"/>
              <w:spacing w:line="240" w:lineRule="auto"/>
              <w:ind w:left="96"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c>
          <w:tcPr/>
          <w:p w:rsidR="00000000" w:rsidDel="00000000" w:rsidP="00000000" w:rsidRDefault="00000000" w:rsidRPr="00000000" w14:paraId="000001F2">
            <w:pPr>
              <w:widowControl w:val="0"/>
              <w:spacing w:line="240" w:lineRule="auto"/>
              <w:rPr>
                <w:rFonts w:ascii="Arial" w:cs="Arial" w:eastAsia="Arial" w:hAnsi="Arial"/>
                <w:sz w:val="20"/>
                <w:szCs w:val="20"/>
              </w:rPr>
            </w:pPr>
            <w:r w:rsidDel="00000000" w:rsidR="00000000" w:rsidRPr="00000000">
              <w:rPr>
                <w:rtl w:val="0"/>
              </w:rPr>
            </w:r>
          </w:p>
        </w:tc>
      </w:tr>
      <w:tr>
        <w:trPr>
          <w:cantSplit w:val="0"/>
          <w:trHeight w:val="321" w:hRule="atLeast"/>
          <w:tblHeader w:val="0"/>
        </w:trPr>
        <w:tc>
          <w:tcPr/>
          <w:p w:rsidR="00000000" w:rsidDel="00000000" w:rsidP="00000000" w:rsidRDefault="00000000" w:rsidRPr="00000000" w14:paraId="000001F3">
            <w:pPr>
              <w:widowControl w:val="0"/>
              <w:spacing w:line="240" w:lineRule="auto"/>
              <w:ind w:left="94"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gridSpan w:val="2"/>
          </w:tcPr>
          <w:p w:rsidR="00000000" w:rsidDel="00000000" w:rsidP="00000000" w:rsidRDefault="00000000" w:rsidRPr="00000000" w14:paraId="000001F4">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Практичний екзамен</w:t>
            </w:r>
          </w:p>
        </w:tc>
        <w:tc>
          <w:tcPr/>
          <w:p w:rsidR="00000000" w:rsidDel="00000000" w:rsidP="00000000" w:rsidRDefault="00000000" w:rsidRPr="00000000" w14:paraId="000001F6">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F7">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1F8">
            <w:pPr>
              <w:widowControl w:val="0"/>
              <w:spacing w:line="240" w:lineRule="auto"/>
              <w:ind w:left="98"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2,0</w:t>
            </w:r>
          </w:p>
        </w:tc>
      </w:tr>
      <w:tr>
        <w:trPr>
          <w:cantSplit w:val="0"/>
          <w:trHeight w:val="323" w:hRule="atLeast"/>
          <w:tblHeader w:val="0"/>
        </w:trPr>
        <w:tc>
          <w:tcPr/>
          <w:p w:rsidR="00000000" w:rsidDel="00000000" w:rsidP="00000000" w:rsidRDefault="00000000" w:rsidRPr="00000000" w14:paraId="000001F9">
            <w:pPr>
              <w:widowControl w:val="0"/>
              <w:spacing w:line="240" w:lineRule="auto"/>
              <w:rPr>
                <w:rFonts w:ascii="Arial" w:cs="Arial" w:eastAsia="Arial" w:hAnsi="Arial"/>
                <w:sz w:val="20"/>
                <w:szCs w:val="20"/>
              </w:rPr>
            </w:pPr>
            <w:r w:rsidDel="00000000" w:rsidR="00000000" w:rsidRPr="00000000">
              <w:rPr>
                <w:rtl w:val="0"/>
              </w:rPr>
            </w:r>
          </w:p>
        </w:tc>
        <w:tc>
          <w:tcPr>
            <w:gridSpan w:val="2"/>
          </w:tcPr>
          <w:p w:rsidR="00000000" w:rsidDel="00000000" w:rsidP="00000000" w:rsidRDefault="00000000" w:rsidRPr="00000000" w14:paraId="000001FA">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Всього</w:t>
            </w:r>
          </w:p>
        </w:tc>
        <w:tc>
          <w:tcPr/>
          <w:p w:rsidR="00000000" w:rsidDel="00000000" w:rsidP="00000000" w:rsidRDefault="00000000" w:rsidRPr="00000000" w14:paraId="000001FC">
            <w:pPr>
              <w:widowControl w:val="0"/>
              <w:spacing w:line="240" w:lineRule="auto"/>
              <w:ind w:left="96" w:right="8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40,0</w:t>
            </w:r>
          </w:p>
        </w:tc>
        <w:tc>
          <w:tcPr/>
          <w:p w:rsidR="00000000" w:rsidDel="00000000" w:rsidP="00000000" w:rsidRDefault="00000000" w:rsidRPr="00000000" w14:paraId="000001FD">
            <w:pPr>
              <w:widowControl w:val="0"/>
              <w:spacing w:line="240" w:lineRule="auto"/>
              <w:ind w:left="95" w:right="7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10,0</w:t>
            </w:r>
          </w:p>
        </w:tc>
        <w:tc>
          <w:tcPr/>
          <w:p w:rsidR="00000000" w:rsidDel="00000000" w:rsidP="00000000" w:rsidRDefault="00000000" w:rsidRPr="00000000" w14:paraId="000001FE">
            <w:pPr>
              <w:widowControl w:val="0"/>
              <w:spacing w:line="240" w:lineRule="auto"/>
              <w:ind w:left="97" w:right="7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30,0</w:t>
            </w:r>
          </w:p>
        </w:tc>
      </w:tr>
    </w:tbl>
    <w:p w:rsidR="00000000" w:rsidDel="00000000" w:rsidP="00000000" w:rsidRDefault="00000000" w:rsidRPr="00000000" w14:paraId="000001FF">
      <w:pPr>
        <w:widowControl w:val="0"/>
        <w:spacing w:before="5" w:line="240" w:lineRule="auto"/>
        <w:rPr>
          <w:sz w:val="20"/>
          <w:szCs w:val="20"/>
        </w:rPr>
      </w:pPr>
      <w:r w:rsidDel="00000000" w:rsidR="00000000" w:rsidRPr="00000000">
        <w:rPr>
          <w:rtl w:val="0"/>
        </w:rPr>
      </w:r>
    </w:p>
    <w:p w:rsidR="00000000" w:rsidDel="00000000" w:rsidP="00000000" w:rsidRDefault="00000000" w:rsidRPr="00000000" w14:paraId="00000200">
      <w:pPr>
        <w:tabs>
          <w:tab w:val="left" w:pos="3960"/>
        </w:tabs>
        <w:jc w:val="both"/>
        <w:rPr>
          <w:sz w:val="20"/>
          <w:szCs w:val="20"/>
        </w:rPr>
      </w:pPr>
      <w:r w:rsidDel="00000000" w:rsidR="00000000" w:rsidRPr="00000000">
        <w:rPr>
          <w:rtl w:val="0"/>
        </w:rPr>
      </w:r>
    </w:p>
    <w:p w:rsidR="00000000" w:rsidDel="00000000" w:rsidP="00000000" w:rsidRDefault="00000000" w:rsidRPr="00000000" w14:paraId="00000201">
      <w:pPr>
        <w:numPr>
          <w:ilvl w:val="0"/>
          <w:numId w:val="5"/>
        </w:numPr>
        <w:tabs>
          <w:tab w:val="left" w:pos="3960"/>
        </w:tabs>
        <w:ind w:left="720" w:hanging="360"/>
        <w:jc w:val="both"/>
        <w:rPr>
          <w:sz w:val="20"/>
          <w:szCs w:val="20"/>
        </w:rPr>
      </w:pPr>
      <w:r w:rsidDel="00000000" w:rsidR="00000000" w:rsidRPr="00000000">
        <w:rPr>
          <w:sz w:val="20"/>
          <w:szCs w:val="20"/>
          <w:rtl w:val="0"/>
        </w:rPr>
        <w:t xml:space="preserve">Після закінчення курсу слухач здобуває наступні навички:</w:t>
      </w:r>
    </w:p>
    <w:p w:rsidR="00000000" w:rsidDel="00000000" w:rsidP="00000000" w:rsidRDefault="00000000" w:rsidRPr="00000000" w14:paraId="00000202">
      <w:pPr>
        <w:numPr>
          <w:ilvl w:val="0"/>
          <w:numId w:val="13"/>
        </w:numPr>
        <w:tabs>
          <w:tab w:val="left" w:pos="3960"/>
        </w:tabs>
        <w:ind w:left="720" w:hanging="360"/>
        <w:jc w:val="both"/>
        <w:rPr>
          <w:sz w:val="20"/>
          <w:szCs w:val="20"/>
        </w:rPr>
      </w:pPr>
      <w:r w:rsidDel="00000000" w:rsidR="00000000" w:rsidRPr="00000000">
        <w:rPr>
          <w:sz w:val="20"/>
          <w:szCs w:val="20"/>
          <w:rtl w:val="0"/>
        </w:rPr>
        <w:t xml:space="preserve">визначати та оцінювати дихання у постраждалого з підозрою на раптову зупинку кровообігу (потрійний прийом);</w:t>
      </w:r>
    </w:p>
    <w:p w:rsidR="00000000" w:rsidDel="00000000" w:rsidP="00000000" w:rsidRDefault="00000000" w:rsidRPr="00000000" w14:paraId="00000203">
      <w:pPr>
        <w:numPr>
          <w:ilvl w:val="0"/>
          <w:numId w:val="13"/>
        </w:numPr>
        <w:tabs>
          <w:tab w:val="left" w:pos="3960"/>
        </w:tabs>
        <w:ind w:left="720" w:hanging="360"/>
        <w:jc w:val="both"/>
        <w:rPr>
          <w:sz w:val="20"/>
          <w:szCs w:val="20"/>
        </w:rPr>
      </w:pPr>
      <w:r w:rsidDel="00000000" w:rsidR="00000000" w:rsidRPr="00000000">
        <w:rPr>
          <w:sz w:val="20"/>
          <w:szCs w:val="20"/>
          <w:rtl w:val="0"/>
        </w:rPr>
        <w:t xml:space="preserve">відновлювати прохідність дихальних шляхів мануальним методом;</w:t>
      </w:r>
    </w:p>
    <w:p w:rsidR="00000000" w:rsidDel="00000000" w:rsidP="00000000" w:rsidRDefault="00000000" w:rsidRPr="00000000" w14:paraId="00000204">
      <w:pPr>
        <w:numPr>
          <w:ilvl w:val="0"/>
          <w:numId w:val="13"/>
        </w:numPr>
        <w:tabs>
          <w:tab w:val="left" w:pos="3960"/>
        </w:tabs>
        <w:ind w:left="720" w:hanging="360"/>
        <w:jc w:val="both"/>
        <w:rPr>
          <w:sz w:val="20"/>
          <w:szCs w:val="20"/>
        </w:rPr>
      </w:pPr>
      <w:r w:rsidDel="00000000" w:rsidR="00000000" w:rsidRPr="00000000">
        <w:rPr>
          <w:sz w:val="20"/>
          <w:szCs w:val="20"/>
          <w:rtl w:val="0"/>
        </w:rPr>
        <w:t xml:space="preserve">відновлювати прохідність дихальних шляхів шляхом висування нижньої щелепи;</w:t>
      </w:r>
    </w:p>
    <w:p w:rsidR="00000000" w:rsidDel="00000000" w:rsidP="00000000" w:rsidRDefault="00000000" w:rsidRPr="00000000" w14:paraId="00000205">
      <w:pPr>
        <w:numPr>
          <w:ilvl w:val="0"/>
          <w:numId w:val="13"/>
        </w:numPr>
        <w:tabs>
          <w:tab w:val="left" w:pos="3960"/>
        </w:tabs>
        <w:ind w:left="720" w:hanging="360"/>
        <w:jc w:val="both"/>
        <w:rPr>
          <w:sz w:val="20"/>
          <w:szCs w:val="20"/>
        </w:rPr>
      </w:pPr>
      <w:r w:rsidDel="00000000" w:rsidR="00000000" w:rsidRPr="00000000">
        <w:rPr>
          <w:sz w:val="20"/>
          <w:szCs w:val="20"/>
          <w:rtl w:val="0"/>
        </w:rPr>
        <w:t xml:space="preserve">виконувати натискання на грудну клітку при здійсненні серцево-легеневої реанімації у дорослих;</w:t>
      </w:r>
    </w:p>
    <w:p w:rsidR="00000000" w:rsidDel="00000000" w:rsidP="00000000" w:rsidRDefault="00000000" w:rsidRPr="00000000" w14:paraId="00000206">
      <w:pPr>
        <w:numPr>
          <w:ilvl w:val="0"/>
          <w:numId w:val="13"/>
        </w:numPr>
        <w:tabs>
          <w:tab w:val="left" w:pos="3960"/>
        </w:tabs>
        <w:ind w:left="720" w:hanging="360"/>
        <w:jc w:val="both"/>
        <w:rPr>
          <w:sz w:val="20"/>
          <w:szCs w:val="20"/>
        </w:rPr>
      </w:pPr>
      <w:r w:rsidDel="00000000" w:rsidR="00000000" w:rsidRPr="00000000">
        <w:rPr>
          <w:sz w:val="20"/>
          <w:szCs w:val="20"/>
          <w:rtl w:val="0"/>
        </w:rPr>
        <w:t xml:space="preserve">проводити штучну вентиляцію легень у дорослих;</w:t>
      </w:r>
    </w:p>
    <w:p w:rsidR="00000000" w:rsidDel="00000000" w:rsidP="00000000" w:rsidRDefault="00000000" w:rsidRPr="00000000" w14:paraId="00000207">
      <w:pPr>
        <w:numPr>
          <w:ilvl w:val="0"/>
          <w:numId w:val="13"/>
        </w:numPr>
        <w:tabs>
          <w:tab w:val="left" w:pos="3960"/>
        </w:tabs>
        <w:ind w:left="720" w:hanging="360"/>
        <w:jc w:val="both"/>
        <w:rPr>
          <w:sz w:val="20"/>
          <w:szCs w:val="20"/>
        </w:rPr>
      </w:pPr>
      <w:r w:rsidDel="00000000" w:rsidR="00000000" w:rsidRPr="00000000">
        <w:rPr>
          <w:sz w:val="20"/>
          <w:szCs w:val="20"/>
          <w:rtl w:val="0"/>
        </w:rPr>
        <w:t xml:space="preserve">відновлювати прохідність верхніх дихальних шляхів внаслідок удавлення у дорослих;</w:t>
      </w:r>
    </w:p>
    <w:p w:rsidR="00000000" w:rsidDel="00000000" w:rsidP="00000000" w:rsidRDefault="00000000" w:rsidRPr="00000000" w14:paraId="00000208">
      <w:pPr>
        <w:numPr>
          <w:ilvl w:val="0"/>
          <w:numId w:val="13"/>
        </w:numPr>
        <w:tabs>
          <w:tab w:val="left" w:pos="3960"/>
        </w:tabs>
        <w:ind w:left="720" w:hanging="360"/>
        <w:jc w:val="both"/>
        <w:rPr>
          <w:sz w:val="20"/>
          <w:szCs w:val="20"/>
        </w:rPr>
      </w:pPr>
      <w:r w:rsidDel="00000000" w:rsidR="00000000" w:rsidRPr="00000000">
        <w:rPr>
          <w:sz w:val="20"/>
          <w:szCs w:val="20"/>
          <w:rtl w:val="0"/>
        </w:rPr>
        <w:t xml:space="preserve">використовувати зовнішній автоматичний дефібрилятор при проведенні серцево-легеневої реанімації;</w:t>
      </w:r>
    </w:p>
    <w:p w:rsidR="00000000" w:rsidDel="00000000" w:rsidP="00000000" w:rsidRDefault="00000000" w:rsidRPr="00000000" w14:paraId="00000209">
      <w:pPr>
        <w:numPr>
          <w:ilvl w:val="0"/>
          <w:numId w:val="13"/>
        </w:numPr>
        <w:tabs>
          <w:tab w:val="left" w:pos="3960"/>
        </w:tabs>
        <w:ind w:left="720" w:hanging="360"/>
        <w:jc w:val="both"/>
        <w:rPr>
          <w:sz w:val="20"/>
          <w:szCs w:val="20"/>
        </w:rPr>
      </w:pPr>
      <w:r w:rsidDel="00000000" w:rsidR="00000000" w:rsidRPr="00000000">
        <w:rPr>
          <w:sz w:val="20"/>
          <w:szCs w:val="20"/>
          <w:rtl w:val="0"/>
        </w:rPr>
        <w:t xml:space="preserve">надавати постраждалому стабільне положення.</w:t>
      </w:r>
    </w:p>
    <w:p w:rsidR="00000000" w:rsidDel="00000000" w:rsidP="00000000" w:rsidRDefault="00000000" w:rsidRPr="00000000" w14:paraId="0000020A">
      <w:pPr>
        <w:numPr>
          <w:ilvl w:val="0"/>
          <w:numId w:val="13"/>
        </w:numPr>
        <w:tabs>
          <w:tab w:val="left" w:pos="3960"/>
        </w:tabs>
        <w:ind w:left="720" w:hanging="360"/>
        <w:jc w:val="both"/>
        <w:rPr>
          <w:sz w:val="20"/>
          <w:szCs w:val="20"/>
        </w:rPr>
      </w:pPr>
      <w:r w:rsidDel="00000000" w:rsidR="00000000" w:rsidRPr="00000000">
        <w:rPr>
          <w:sz w:val="20"/>
          <w:szCs w:val="20"/>
          <w:rtl w:val="0"/>
        </w:rPr>
        <w:t xml:space="preserve">визначати та оцінювати дихання у дітей з підозрою на раптову зупинку кровообігу (потрійний прийом);</w:t>
      </w:r>
    </w:p>
    <w:p w:rsidR="00000000" w:rsidDel="00000000" w:rsidP="00000000" w:rsidRDefault="00000000" w:rsidRPr="00000000" w14:paraId="0000020B">
      <w:pPr>
        <w:numPr>
          <w:ilvl w:val="0"/>
          <w:numId w:val="13"/>
        </w:numPr>
        <w:tabs>
          <w:tab w:val="left" w:pos="3960"/>
        </w:tabs>
        <w:ind w:left="720" w:hanging="360"/>
        <w:jc w:val="both"/>
        <w:rPr>
          <w:sz w:val="20"/>
          <w:szCs w:val="20"/>
        </w:rPr>
      </w:pPr>
      <w:r w:rsidDel="00000000" w:rsidR="00000000" w:rsidRPr="00000000">
        <w:rPr>
          <w:sz w:val="20"/>
          <w:szCs w:val="20"/>
          <w:rtl w:val="0"/>
        </w:rPr>
        <w:t xml:space="preserve">відновлювати прохідність дихальних шляхів мануальним методом у дітей різних вікових груп;</w:t>
      </w:r>
    </w:p>
    <w:p w:rsidR="00000000" w:rsidDel="00000000" w:rsidP="00000000" w:rsidRDefault="00000000" w:rsidRPr="00000000" w14:paraId="0000020C">
      <w:pPr>
        <w:numPr>
          <w:ilvl w:val="0"/>
          <w:numId w:val="13"/>
        </w:numPr>
        <w:tabs>
          <w:tab w:val="left" w:pos="3960"/>
        </w:tabs>
        <w:ind w:left="720" w:hanging="360"/>
        <w:jc w:val="both"/>
        <w:rPr>
          <w:sz w:val="20"/>
          <w:szCs w:val="20"/>
        </w:rPr>
      </w:pPr>
      <w:r w:rsidDel="00000000" w:rsidR="00000000" w:rsidRPr="00000000">
        <w:rPr>
          <w:sz w:val="20"/>
          <w:szCs w:val="20"/>
          <w:rtl w:val="0"/>
        </w:rPr>
        <w:t xml:space="preserve">відновлювати прохідність дихальних шляхів шляхом висування нижньої щелепи;</w:t>
      </w:r>
    </w:p>
    <w:p w:rsidR="00000000" w:rsidDel="00000000" w:rsidP="00000000" w:rsidRDefault="00000000" w:rsidRPr="00000000" w14:paraId="0000020D">
      <w:pPr>
        <w:numPr>
          <w:ilvl w:val="0"/>
          <w:numId w:val="13"/>
        </w:numPr>
        <w:tabs>
          <w:tab w:val="left" w:pos="3960"/>
        </w:tabs>
        <w:ind w:left="720" w:hanging="360"/>
        <w:jc w:val="both"/>
        <w:rPr>
          <w:sz w:val="20"/>
          <w:szCs w:val="20"/>
        </w:rPr>
      </w:pPr>
      <w:r w:rsidDel="00000000" w:rsidR="00000000" w:rsidRPr="00000000">
        <w:rPr>
          <w:sz w:val="20"/>
          <w:szCs w:val="20"/>
          <w:rtl w:val="0"/>
        </w:rPr>
        <w:t xml:space="preserve">виконувати натискання на грудну клітку при здійсненні серцево-легеневої реанімації у дітей різних вікових груп;</w:t>
      </w:r>
    </w:p>
    <w:p w:rsidR="00000000" w:rsidDel="00000000" w:rsidP="00000000" w:rsidRDefault="00000000" w:rsidRPr="00000000" w14:paraId="0000020E">
      <w:pPr>
        <w:numPr>
          <w:ilvl w:val="0"/>
          <w:numId w:val="13"/>
        </w:numPr>
        <w:tabs>
          <w:tab w:val="left" w:pos="3960"/>
        </w:tabs>
        <w:ind w:left="720" w:hanging="360"/>
        <w:jc w:val="both"/>
        <w:rPr>
          <w:sz w:val="20"/>
          <w:szCs w:val="20"/>
        </w:rPr>
      </w:pPr>
      <w:r w:rsidDel="00000000" w:rsidR="00000000" w:rsidRPr="00000000">
        <w:rPr>
          <w:sz w:val="20"/>
          <w:szCs w:val="20"/>
          <w:rtl w:val="0"/>
        </w:rPr>
        <w:t xml:space="preserve">проводити штучну вентиляцію легень у дітей різних вікових груп;</w:t>
      </w:r>
    </w:p>
    <w:p w:rsidR="00000000" w:rsidDel="00000000" w:rsidP="00000000" w:rsidRDefault="00000000" w:rsidRPr="00000000" w14:paraId="0000020F">
      <w:pPr>
        <w:numPr>
          <w:ilvl w:val="0"/>
          <w:numId w:val="13"/>
        </w:numPr>
        <w:tabs>
          <w:tab w:val="left" w:pos="3960"/>
        </w:tabs>
        <w:ind w:left="720" w:hanging="360"/>
        <w:jc w:val="both"/>
        <w:rPr>
          <w:sz w:val="20"/>
          <w:szCs w:val="20"/>
        </w:rPr>
      </w:pPr>
      <w:r w:rsidDel="00000000" w:rsidR="00000000" w:rsidRPr="00000000">
        <w:rPr>
          <w:sz w:val="20"/>
          <w:szCs w:val="20"/>
          <w:rtl w:val="0"/>
        </w:rPr>
        <w:t xml:space="preserve">відновлювати прохідність верхніх дихальних шляхів внаслідок удавлення у дітей різних вікових груп;</w:t>
      </w:r>
    </w:p>
    <w:p w:rsidR="00000000" w:rsidDel="00000000" w:rsidP="00000000" w:rsidRDefault="00000000" w:rsidRPr="00000000" w14:paraId="00000210">
      <w:pPr>
        <w:numPr>
          <w:ilvl w:val="0"/>
          <w:numId w:val="13"/>
        </w:numPr>
        <w:tabs>
          <w:tab w:val="left" w:pos="3960"/>
        </w:tabs>
        <w:ind w:left="720" w:hanging="360"/>
        <w:jc w:val="both"/>
        <w:rPr>
          <w:sz w:val="20"/>
          <w:szCs w:val="20"/>
        </w:rPr>
      </w:pPr>
      <w:r w:rsidDel="00000000" w:rsidR="00000000" w:rsidRPr="00000000">
        <w:rPr>
          <w:sz w:val="20"/>
          <w:szCs w:val="20"/>
          <w:rtl w:val="0"/>
        </w:rPr>
        <w:t xml:space="preserve">використовувати зовнішній автоматичний дефібрилятор при проведенні серцево-легеневої реанімації;</w:t>
      </w:r>
    </w:p>
    <w:p w:rsidR="00000000" w:rsidDel="00000000" w:rsidP="00000000" w:rsidRDefault="00000000" w:rsidRPr="00000000" w14:paraId="00000211">
      <w:pPr>
        <w:numPr>
          <w:ilvl w:val="0"/>
          <w:numId w:val="13"/>
        </w:numPr>
        <w:tabs>
          <w:tab w:val="left" w:pos="3960"/>
        </w:tabs>
        <w:ind w:left="720" w:hanging="360"/>
        <w:jc w:val="both"/>
        <w:rPr>
          <w:sz w:val="20"/>
          <w:szCs w:val="20"/>
        </w:rPr>
      </w:pPr>
      <w:r w:rsidDel="00000000" w:rsidR="00000000" w:rsidRPr="00000000">
        <w:rPr>
          <w:sz w:val="20"/>
          <w:szCs w:val="20"/>
          <w:rtl w:val="0"/>
        </w:rPr>
        <w:t xml:space="preserve">надавати дітям різних вікових груп стабільне положення;</w:t>
      </w:r>
    </w:p>
    <w:p w:rsidR="00000000" w:rsidDel="00000000" w:rsidP="00000000" w:rsidRDefault="00000000" w:rsidRPr="00000000" w14:paraId="00000212">
      <w:pPr>
        <w:numPr>
          <w:ilvl w:val="0"/>
          <w:numId w:val="13"/>
        </w:numPr>
        <w:tabs>
          <w:tab w:val="left" w:pos="3960"/>
        </w:tabs>
        <w:ind w:left="720" w:hanging="360"/>
        <w:jc w:val="both"/>
        <w:rPr>
          <w:sz w:val="20"/>
          <w:szCs w:val="20"/>
        </w:rPr>
      </w:pPr>
      <w:r w:rsidDel="00000000" w:rsidR="00000000" w:rsidRPr="00000000">
        <w:rPr>
          <w:sz w:val="20"/>
          <w:szCs w:val="20"/>
          <w:rtl w:val="0"/>
        </w:rPr>
        <w:t xml:space="preserve">визначення ознак масивної зовнішньої кровотечі;</w:t>
      </w:r>
    </w:p>
    <w:p w:rsidR="00000000" w:rsidDel="00000000" w:rsidP="00000000" w:rsidRDefault="00000000" w:rsidRPr="00000000" w14:paraId="00000213">
      <w:pPr>
        <w:numPr>
          <w:ilvl w:val="0"/>
          <w:numId w:val="13"/>
        </w:numPr>
        <w:tabs>
          <w:tab w:val="left" w:pos="3960"/>
        </w:tabs>
        <w:ind w:left="720" w:hanging="360"/>
        <w:jc w:val="both"/>
        <w:rPr>
          <w:sz w:val="20"/>
          <w:szCs w:val="20"/>
        </w:rPr>
      </w:pPr>
      <w:r w:rsidDel="00000000" w:rsidR="00000000" w:rsidRPr="00000000">
        <w:rPr>
          <w:sz w:val="20"/>
          <w:szCs w:val="20"/>
          <w:rtl w:val="0"/>
        </w:rPr>
        <w:t xml:space="preserve">визначення ознак внутрішньої кровотечі;</w:t>
      </w:r>
    </w:p>
    <w:p w:rsidR="00000000" w:rsidDel="00000000" w:rsidP="00000000" w:rsidRDefault="00000000" w:rsidRPr="00000000" w14:paraId="00000214">
      <w:pPr>
        <w:numPr>
          <w:ilvl w:val="0"/>
          <w:numId w:val="13"/>
        </w:numPr>
        <w:tabs>
          <w:tab w:val="left" w:pos="3960"/>
        </w:tabs>
        <w:ind w:left="720" w:hanging="360"/>
        <w:jc w:val="both"/>
        <w:rPr>
          <w:sz w:val="20"/>
          <w:szCs w:val="20"/>
        </w:rPr>
      </w:pPr>
      <w:r w:rsidDel="00000000" w:rsidR="00000000" w:rsidRPr="00000000">
        <w:rPr>
          <w:sz w:val="20"/>
          <w:szCs w:val="20"/>
          <w:rtl w:val="0"/>
        </w:rPr>
        <w:t xml:space="preserve">зупинку кровотечі за допомогою пов’язки що тисне;</w:t>
      </w:r>
    </w:p>
    <w:p w:rsidR="00000000" w:rsidDel="00000000" w:rsidP="00000000" w:rsidRDefault="00000000" w:rsidRPr="00000000" w14:paraId="00000215">
      <w:pPr>
        <w:numPr>
          <w:ilvl w:val="0"/>
          <w:numId w:val="13"/>
        </w:numPr>
        <w:tabs>
          <w:tab w:val="left" w:pos="3960"/>
        </w:tabs>
        <w:ind w:left="720" w:hanging="360"/>
        <w:jc w:val="both"/>
        <w:rPr>
          <w:sz w:val="20"/>
          <w:szCs w:val="20"/>
        </w:rPr>
      </w:pPr>
      <w:r w:rsidDel="00000000" w:rsidR="00000000" w:rsidRPr="00000000">
        <w:rPr>
          <w:sz w:val="20"/>
          <w:szCs w:val="20"/>
          <w:rtl w:val="0"/>
        </w:rPr>
        <w:t xml:space="preserve">зупинку кровотечі за допомогою кровоспинного джгута типу САТ;</w:t>
      </w:r>
    </w:p>
    <w:p w:rsidR="00000000" w:rsidDel="00000000" w:rsidP="00000000" w:rsidRDefault="00000000" w:rsidRPr="00000000" w14:paraId="00000216">
      <w:pPr>
        <w:numPr>
          <w:ilvl w:val="0"/>
          <w:numId w:val="13"/>
        </w:numPr>
        <w:tabs>
          <w:tab w:val="left" w:pos="3960"/>
        </w:tabs>
        <w:ind w:left="720" w:hanging="360"/>
        <w:jc w:val="both"/>
        <w:rPr>
          <w:sz w:val="20"/>
          <w:szCs w:val="20"/>
        </w:rPr>
      </w:pPr>
      <w:r w:rsidDel="00000000" w:rsidR="00000000" w:rsidRPr="00000000">
        <w:rPr>
          <w:sz w:val="20"/>
          <w:szCs w:val="20"/>
          <w:rtl w:val="0"/>
        </w:rPr>
        <w:t xml:space="preserve">зупинку кровотечі за допомогою кровоспинного джгута типу SWAT;</w:t>
      </w:r>
    </w:p>
    <w:p w:rsidR="00000000" w:rsidDel="00000000" w:rsidP="00000000" w:rsidRDefault="00000000" w:rsidRPr="00000000" w14:paraId="00000217">
      <w:pPr>
        <w:numPr>
          <w:ilvl w:val="0"/>
          <w:numId w:val="13"/>
        </w:numPr>
        <w:tabs>
          <w:tab w:val="left" w:pos="3960"/>
        </w:tabs>
        <w:ind w:left="720" w:hanging="360"/>
        <w:jc w:val="both"/>
        <w:rPr>
          <w:sz w:val="20"/>
          <w:szCs w:val="20"/>
        </w:rPr>
      </w:pPr>
      <w:r w:rsidDel="00000000" w:rsidR="00000000" w:rsidRPr="00000000">
        <w:rPr>
          <w:sz w:val="20"/>
          <w:szCs w:val="20"/>
          <w:rtl w:val="0"/>
        </w:rPr>
        <w:t xml:space="preserve">зупинку кровотечі за допомогою тампонування рани;</w:t>
      </w:r>
    </w:p>
    <w:p w:rsidR="00000000" w:rsidDel="00000000" w:rsidP="00000000" w:rsidRDefault="00000000" w:rsidRPr="00000000" w14:paraId="00000218">
      <w:pPr>
        <w:numPr>
          <w:ilvl w:val="0"/>
          <w:numId w:val="13"/>
        </w:numPr>
        <w:tabs>
          <w:tab w:val="left" w:pos="3960"/>
        </w:tabs>
        <w:ind w:left="720" w:hanging="360"/>
        <w:jc w:val="both"/>
        <w:rPr>
          <w:sz w:val="20"/>
          <w:szCs w:val="20"/>
        </w:rPr>
      </w:pPr>
      <w:r w:rsidDel="00000000" w:rsidR="00000000" w:rsidRPr="00000000">
        <w:rPr>
          <w:sz w:val="20"/>
          <w:szCs w:val="20"/>
          <w:rtl w:val="0"/>
        </w:rPr>
        <w:t xml:space="preserve">накладання бинтової пов’язки на кінцівки;</w:t>
      </w:r>
    </w:p>
    <w:p w:rsidR="00000000" w:rsidDel="00000000" w:rsidP="00000000" w:rsidRDefault="00000000" w:rsidRPr="00000000" w14:paraId="00000219">
      <w:pPr>
        <w:numPr>
          <w:ilvl w:val="0"/>
          <w:numId w:val="13"/>
        </w:numPr>
        <w:tabs>
          <w:tab w:val="left" w:pos="3960"/>
        </w:tabs>
        <w:ind w:left="720" w:hanging="360"/>
        <w:jc w:val="both"/>
        <w:rPr>
          <w:sz w:val="20"/>
          <w:szCs w:val="20"/>
        </w:rPr>
      </w:pPr>
      <w:r w:rsidDel="00000000" w:rsidR="00000000" w:rsidRPr="00000000">
        <w:rPr>
          <w:sz w:val="20"/>
          <w:szCs w:val="20"/>
          <w:rtl w:val="0"/>
        </w:rPr>
        <w:t xml:space="preserve">накладати шийний комірець при травмах шийного відділу хребта;</w:t>
      </w:r>
    </w:p>
    <w:p w:rsidR="00000000" w:rsidDel="00000000" w:rsidP="00000000" w:rsidRDefault="00000000" w:rsidRPr="00000000" w14:paraId="0000021A">
      <w:pPr>
        <w:numPr>
          <w:ilvl w:val="0"/>
          <w:numId w:val="13"/>
        </w:numPr>
        <w:tabs>
          <w:tab w:val="left" w:pos="3960"/>
        </w:tabs>
        <w:ind w:left="720" w:hanging="360"/>
        <w:jc w:val="both"/>
        <w:rPr>
          <w:sz w:val="20"/>
          <w:szCs w:val="20"/>
        </w:rPr>
      </w:pPr>
      <w:r w:rsidDel="00000000" w:rsidR="00000000" w:rsidRPr="00000000">
        <w:rPr>
          <w:sz w:val="20"/>
          <w:szCs w:val="20"/>
          <w:rtl w:val="0"/>
        </w:rPr>
        <w:t xml:space="preserve">проводити іммобілізацію постраждалого на довгій транспортувальній дошці;</w:t>
      </w:r>
    </w:p>
    <w:p w:rsidR="00000000" w:rsidDel="00000000" w:rsidP="00000000" w:rsidRDefault="00000000" w:rsidRPr="00000000" w14:paraId="0000021B">
      <w:pPr>
        <w:numPr>
          <w:ilvl w:val="0"/>
          <w:numId w:val="13"/>
        </w:numPr>
        <w:tabs>
          <w:tab w:val="left" w:pos="3960"/>
        </w:tabs>
        <w:ind w:left="720" w:hanging="360"/>
        <w:jc w:val="both"/>
        <w:rPr>
          <w:sz w:val="20"/>
          <w:szCs w:val="20"/>
        </w:rPr>
      </w:pPr>
      <w:r w:rsidDel="00000000" w:rsidR="00000000" w:rsidRPr="00000000">
        <w:rPr>
          <w:sz w:val="20"/>
          <w:szCs w:val="20"/>
          <w:rtl w:val="0"/>
        </w:rPr>
        <w:t xml:space="preserve">проводити евакуацію постраждалого з транспортного засобу;</w:t>
      </w:r>
    </w:p>
    <w:p w:rsidR="00000000" w:rsidDel="00000000" w:rsidP="00000000" w:rsidRDefault="00000000" w:rsidRPr="00000000" w14:paraId="0000021C">
      <w:pPr>
        <w:numPr>
          <w:ilvl w:val="0"/>
          <w:numId w:val="13"/>
        </w:numPr>
        <w:tabs>
          <w:tab w:val="left" w:pos="3960"/>
        </w:tabs>
        <w:ind w:left="720" w:hanging="360"/>
        <w:jc w:val="both"/>
        <w:rPr>
          <w:sz w:val="20"/>
          <w:szCs w:val="20"/>
        </w:rPr>
      </w:pPr>
      <w:r w:rsidDel="00000000" w:rsidR="00000000" w:rsidRPr="00000000">
        <w:rPr>
          <w:sz w:val="20"/>
          <w:szCs w:val="20"/>
          <w:rtl w:val="0"/>
        </w:rPr>
        <w:t xml:space="preserve">проводити ШВЛ за допомогою мішка Амбу.</w:t>
      </w:r>
    </w:p>
    <w:p w:rsidR="00000000" w:rsidDel="00000000" w:rsidP="00000000" w:rsidRDefault="00000000" w:rsidRPr="00000000" w14:paraId="0000021D">
      <w:pPr>
        <w:tabs>
          <w:tab w:val="left" w:pos="3960"/>
        </w:tabs>
        <w:jc w:val="both"/>
        <w:rPr>
          <w:sz w:val="20"/>
          <w:szCs w:val="20"/>
        </w:rPr>
      </w:pPr>
      <w:r w:rsidDel="00000000" w:rsidR="00000000" w:rsidRPr="00000000">
        <w:rPr>
          <w:rtl w:val="0"/>
        </w:rPr>
      </w:r>
    </w:p>
    <w:p w:rsidR="00000000" w:rsidDel="00000000" w:rsidP="00000000" w:rsidRDefault="00000000" w:rsidRPr="00000000" w14:paraId="0000021E">
      <w:pPr>
        <w:tabs>
          <w:tab w:val="left" w:pos="3960"/>
        </w:tabs>
        <w:jc w:val="both"/>
        <w:rPr>
          <w:sz w:val="20"/>
          <w:szCs w:val="20"/>
        </w:rPr>
      </w:pPr>
      <w:r w:rsidDel="00000000" w:rsidR="00000000" w:rsidRPr="00000000">
        <w:rPr>
          <w:rtl w:val="0"/>
        </w:rPr>
      </w:r>
    </w:p>
    <w:p w:rsidR="00000000" w:rsidDel="00000000" w:rsidP="00000000" w:rsidRDefault="00000000" w:rsidRPr="00000000" w14:paraId="0000021F">
      <w:pPr>
        <w:tabs>
          <w:tab w:val="left" w:pos="3960"/>
        </w:tabs>
        <w:jc w:val="both"/>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20">
      <w:pPr>
        <w:tabs>
          <w:tab w:val="left" w:pos="3960"/>
        </w:tabs>
        <w:jc w:val="center"/>
        <w:rPr>
          <w:b w:val="1"/>
          <w:sz w:val="24"/>
          <w:szCs w:val="24"/>
        </w:rPr>
      </w:pPr>
      <w:r w:rsidDel="00000000" w:rsidR="00000000" w:rsidRPr="00000000">
        <w:rPr>
          <w:b w:val="1"/>
          <w:sz w:val="24"/>
          <w:szCs w:val="24"/>
          <w:rtl w:val="0"/>
        </w:rPr>
        <w:t xml:space="preserve">Додаток B</w:t>
      </w:r>
    </w:p>
    <w:p w:rsidR="00000000" w:rsidDel="00000000" w:rsidP="00000000" w:rsidRDefault="00000000" w:rsidRPr="00000000" w14:paraId="00000221">
      <w:pPr>
        <w:tabs>
          <w:tab w:val="left" w:pos="3960"/>
        </w:tabs>
        <w:rPr>
          <w:b w:val="1"/>
          <w:sz w:val="20"/>
          <w:szCs w:val="20"/>
        </w:rPr>
      </w:pPr>
      <w:r w:rsidDel="00000000" w:rsidR="00000000" w:rsidRPr="00000000">
        <w:rPr>
          <w:rtl w:val="0"/>
        </w:rPr>
      </w:r>
    </w:p>
    <w:p w:rsidR="00000000" w:rsidDel="00000000" w:rsidP="00000000" w:rsidRDefault="00000000" w:rsidRPr="00000000" w14:paraId="00000222">
      <w:pPr>
        <w:tabs>
          <w:tab w:val="left" w:pos="3960"/>
        </w:tabs>
        <w:jc w:val="center"/>
        <w:rPr>
          <w:b w:val="1"/>
          <w:sz w:val="20"/>
          <w:szCs w:val="20"/>
        </w:rPr>
      </w:pPr>
      <w:r w:rsidDel="00000000" w:rsidR="00000000" w:rsidRPr="00000000">
        <w:rPr>
          <w:rtl w:val="0"/>
        </w:rPr>
      </w:r>
    </w:p>
    <w:p w:rsidR="00000000" w:rsidDel="00000000" w:rsidP="00000000" w:rsidRDefault="00000000" w:rsidRPr="00000000" w14:paraId="00000223">
      <w:pPr>
        <w:tabs>
          <w:tab w:val="left" w:pos="3960"/>
        </w:tabs>
        <w:jc w:val="center"/>
        <w:rPr>
          <w:b w:val="1"/>
          <w:sz w:val="20"/>
          <w:szCs w:val="20"/>
        </w:rPr>
      </w:pPr>
      <w:r w:rsidDel="00000000" w:rsidR="00000000" w:rsidRPr="00000000">
        <w:rPr>
          <w:rtl w:val="0"/>
        </w:rPr>
      </w:r>
    </w:p>
    <w:p w:rsidR="00000000" w:rsidDel="00000000" w:rsidP="00000000" w:rsidRDefault="00000000" w:rsidRPr="00000000" w14:paraId="00000224">
      <w:pPr>
        <w:tabs>
          <w:tab w:val="left" w:pos="3960"/>
        </w:tabs>
        <w:jc w:val="center"/>
        <w:rPr>
          <w:b w:val="1"/>
          <w:sz w:val="20"/>
          <w:szCs w:val="20"/>
        </w:rPr>
      </w:pPr>
      <w:r w:rsidDel="00000000" w:rsidR="00000000" w:rsidRPr="00000000">
        <w:rPr>
          <w:b w:val="1"/>
          <w:sz w:val="20"/>
          <w:szCs w:val="20"/>
          <w:rtl w:val="0"/>
        </w:rPr>
        <w:t xml:space="preserve">Тренінг "Інструктор з надання домедичної домедичної  допомоги"</w:t>
      </w:r>
    </w:p>
    <w:p w:rsidR="00000000" w:rsidDel="00000000" w:rsidP="00000000" w:rsidRDefault="00000000" w:rsidRPr="00000000" w14:paraId="00000225">
      <w:pPr>
        <w:tabs>
          <w:tab w:val="left" w:pos="3960"/>
        </w:tabs>
        <w:jc w:val="center"/>
        <w:rPr>
          <w:b w:val="1"/>
          <w:sz w:val="20"/>
          <w:szCs w:val="20"/>
        </w:rPr>
      </w:pPr>
      <w:r w:rsidDel="00000000" w:rsidR="00000000" w:rsidRPr="00000000">
        <w:rPr>
          <w:rtl w:val="0"/>
        </w:rPr>
      </w:r>
    </w:p>
    <w:p w:rsidR="00000000" w:rsidDel="00000000" w:rsidP="00000000" w:rsidRDefault="00000000" w:rsidRPr="00000000" w14:paraId="00000226">
      <w:pPr>
        <w:tabs>
          <w:tab w:val="left" w:pos="3960"/>
        </w:tabs>
        <w:jc w:val="center"/>
        <w:rPr>
          <w:b w:val="1"/>
          <w:sz w:val="20"/>
          <w:szCs w:val="20"/>
        </w:rPr>
      </w:pPr>
      <w:r w:rsidDel="00000000" w:rsidR="00000000" w:rsidRPr="00000000">
        <w:rPr>
          <w:b w:val="1"/>
          <w:sz w:val="20"/>
          <w:szCs w:val="20"/>
          <w:rtl w:val="0"/>
        </w:rPr>
        <w:t xml:space="preserve">Огляд тренінгу</w:t>
      </w:r>
    </w:p>
    <w:p w:rsidR="00000000" w:rsidDel="00000000" w:rsidP="00000000" w:rsidRDefault="00000000" w:rsidRPr="00000000" w14:paraId="00000227">
      <w:pPr>
        <w:tabs>
          <w:tab w:val="left" w:pos="3960"/>
        </w:tabs>
        <w:jc w:val="center"/>
        <w:rPr>
          <w:b w:val="1"/>
          <w:sz w:val="20"/>
          <w:szCs w:val="20"/>
        </w:rPr>
      </w:pPr>
      <w:r w:rsidDel="00000000" w:rsidR="00000000" w:rsidRPr="00000000">
        <w:rPr>
          <w:rtl w:val="0"/>
        </w:rPr>
      </w:r>
    </w:p>
    <w:p w:rsidR="00000000" w:rsidDel="00000000" w:rsidP="00000000" w:rsidRDefault="00000000" w:rsidRPr="00000000" w14:paraId="00000228">
      <w:pPr>
        <w:tabs>
          <w:tab w:val="left" w:pos="3960"/>
        </w:tabs>
        <w:jc w:val="both"/>
        <w:rPr>
          <w:sz w:val="20"/>
          <w:szCs w:val="20"/>
        </w:rPr>
      </w:pPr>
      <w:r w:rsidDel="00000000" w:rsidR="00000000" w:rsidRPr="00000000">
        <w:rPr>
          <w:rtl w:val="0"/>
        </w:rPr>
      </w:r>
    </w:p>
    <w:p w:rsidR="00000000" w:rsidDel="00000000" w:rsidP="00000000" w:rsidRDefault="00000000" w:rsidRPr="00000000" w14:paraId="00000229">
      <w:pPr>
        <w:numPr>
          <w:ilvl w:val="0"/>
          <w:numId w:val="14"/>
        </w:numPr>
        <w:tabs>
          <w:tab w:val="left" w:pos="3960"/>
        </w:tabs>
        <w:ind w:left="720" w:hanging="360"/>
        <w:jc w:val="both"/>
        <w:rPr>
          <w:sz w:val="20"/>
          <w:szCs w:val="20"/>
        </w:rPr>
      </w:pPr>
      <w:r w:rsidDel="00000000" w:rsidR="00000000" w:rsidRPr="00000000">
        <w:rPr>
          <w:sz w:val="20"/>
          <w:szCs w:val="20"/>
          <w:rtl w:val="0"/>
        </w:rPr>
        <w:t xml:space="preserve">Програма підготовки розрахована на навчання фахівців, які проводять навчання осіб з домедичної (першої) допомоги.</w:t>
      </w:r>
    </w:p>
    <w:p w:rsidR="00000000" w:rsidDel="00000000" w:rsidP="00000000" w:rsidRDefault="00000000" w:rsidRPr="00000000" w14:paraId="0000022A">
      <w:pPr>
        <w:tabs>
          <w:tab w:val="left" w:pos="3960"/>
        </w:tabs>
        <w:ind w:left="720" w:firstLine="0"/>
        <w:jc w:val="both"/>
        <w:rPr>
          <w:sz w:val="20"/>
          <w:szCs w:val="20"/>
        </w:rPr>
      </w:pPr>
      <w:r w:rsidDel="00000000" w:rsidR="00000000" w:rsidRPr="00000000">
        <w:rPr>
          <w:rtl w:val="0"/>
        </w:rPr>
      </w:r>
    </w:p>
    <w:p w:rsidR="00000000" w:rsidDel="00000000" w:rsidP="00000000" w:rsidRDefault="00000000" w:rsidRPr="00000000" w14:paraId="0000022B">
      <w:pPr>
        <w:numPr>
          <w:ilvl w:val="0"/>
          <w:numId w:val="14"/>
        </w:numPr>
        <w:tabs>
          <w:tab w:val="left" w:pos="3960"/>
        </w:tabs>
        <w:ind w:left="720" w:hanging="360"/>
        <w:jc w:val="both"/>
        <w:rPr>
          <w:sz w:val="20"/>
          <w:szCs w:val="20"/>
        </w:rPr>
      </w:pPr>
      <w:r w:rsidDel="00000000" w:rsidR="00000000" w:rsidRPr="00000000">
        <w:rPr>
          <w:sz w:val="20"/>
          <w:szCs w:val="20"/>
          <w:rtl w:val="0"/>
        </w:rPr>
        <w:t xml:space="preserve">Основними складовими частинами програми є: навчально-тематичний план; зміст програми з визначенням розділів, тем і елементів кожної теми; перелік практичних навичок, що здобувають особи, які проводять навчання осіб з першої допомоги.</w:t>
      </w:r>
    </w:p>
    <w:p w:rsidR="00000000" w:rsidDel="00000000" w:rsidP="00000000" w:rsidRDefault="00000000" w:rsidRPr="00000000" w14:paraId="0000022C">
      <w:pPr>
        <w:tabs>
          <w:tab w:val="left" w:pos="3960"/>
        </w:tabs>
        <w:ind w:left="720" w:firstLine="0"/>
        <w:jc w:val="both"/>
        <w:rPr>
          <w:sz w:val="20"/>
          <w:szCs w:val="20"/>
        </w:rPr>
      </w:pPr>
      <w:r w:rsidDel="00000000" w:rsidR="00000000" w:rsidRPr="00000000">
        <w:rPr>
          <w:rtl w:val="0"/>
        </w:rPr>
      </w:r>
    </w:p>
    <w:p w:rsidR="00000000" w:rsidDel="00000000" w:rsidP="00000000" w:rsidRDefault="00000000" w:rsidRPr="00000000" w14:paraId="0000022D">
      <w:pPr>
        <w:numPr>
          <w:ilvl w:val="0"/>
          <w:numId w:val="14"/>
        </w:numPr>
        <w:tabs>
          <w:tab w:val="left" w:pos="3960"/>
        </w:tabs>
        <w:ind w:left="720" w:hanging="360"/>
        <w:jc w:val="both"/>
        <w:rPr>
          <w:sz w:val="20"/>
          <w:szCs w:val="20"/>
        </w:rPr>
      </w:pPr>
      <w:r w:rsidDel="00000000" w:rsidR="00000000" w:rsidRPr="00000000">
        <w:rPr>
          <w:sz w:val="20"/>
          <w:szCs w:val="20"/>
          <w:rtl w:val="0"/>
        </w:rPr>
        <w:t xml:space="preserve">Тривалість програми складає 16 годин (2 дні). Вона передбачає теоретичну та практичну підготовку слухачів.</w:t>
      </w:r>
    </w:p>
    <w:p w:rsidR="00000000" w:rsidDel="00000000" w:rsidP="00000000" w:rsidRDefault="00000000" w:rsidRPr="00000000" w14:paraId="0000022E">
      <w:pPr>
        <w:tabs>
          <w:tab w:val="left" w:pos="3960"/>
        </w:tabs>
        <w:ind w:left="720" w:firstLine="0"/>
        <w:jc w:val="both"/>
        <w:rPr>
          <w:sz w:val="20"/>
          <w:szCs w:val="20"/>
        </w:rPr>
      </w:pPr>
      <w:r w:rsidDel="00000000" w:rsidR="00000000" w:rsidRPr="00000000">
        <w:rPr>
          <w:rtl w:val="0"/>
        </w:rPr>
      </w:r>
    </w:p>
    <w:p w:rsidR="00000000" w:rsidDel="00000000" w:rsidP="00000000" w:rsidRDefault="00000000" w:rsidRPr="00000000" w14:paraId="0000022F">
      <w:pPr>
        <w:numPr>
          <w:ilvl w:val="0"/>
          <w:numId w:val="14"/>
        </w:numPr>
        <w:tabs>
          <w:tab w:val="left" w:pos="3960"/>
        </w:tabs>
        <w:ind w:left="720" w:hanging="360"/>
        <w:jc w:val="both"/>
        <w:rPr>
          <w:sz w:val="20"/>
          <w:szCs w:val="20"/>
        </w:rPr>
      </w:pPr>
      <w:r w:rsidDel="00000000" w:rsidR="00000000" w:rsidRPr="00000000">
        <w:rPr>
          <w:sz w:val="20"/>
          <w:szCs w:val="20"/>
          <w:rtl w:val="0"/>
        </w:rPr>
        <w:t xml:space="preserve">Програма теоретичного курсу охоплює викладання наступних тем: поняття про принципи навчання з першої допомоги; поняття про сертифіковані курси, їх структура; основні методи навчання (лекції, семінари, симуляція, тощо), особливості їх викладання; психотипи дорослих слухачів та особливості викладання; можливі проблеми під час проведення навчання та шляхи їх вирішення; оцінка теоретичних знань та практичних вмінь слухачів, переекзаменування; викладання особам з особливими потребами.</w:t>
      </w:r>
    </w:p>
    <w:p w:rsidR="00000000" w:rsidDel="00000000" w:rsidP="00000000" w:rsidRDefault="00000000" w:rsidRPr="00000000" w14:paraId="00000230">
      <w:pPr>
        <w:tabs>
          <w:tab w:val="left" w:pos="3960"/>
        </w:tabs>
        <w:ind w:left="720" w:firstLine="0"/>
        <w:jc w:val="both"/>
        <w:rPr>
          <w:sz w:val="20"/>
          <w:szCs w:val="20"/>
        </w:rPr>
      </w:pPr>
      <w:r w:rsidDel="00000000" w:rsidR="00000000" w:rsidRPr="00000000">
        <w:rPr>
          <w:rtl w:val="0"/>
        </w:rPr>
      </w:r>
    </w:p>
    <w:p w:rsidR="00000000" w:rsidDel="00000000" w:rsidP="00000000" w:rsidRDefault="00000000" w:rsidRPr="00000000" w14:paraId="00000231">
      <w:pPr>
        <w:numPr>
          <w:ilvl w:val="0"/>
          <w:numId w:val="14"/>
        </w:numPr>
        <w:tabs>
          <w:tab w:val="left" w:pos="3960"/>
        </w:tabs>
        <w:ind w:left="720" w:hanging="360"/>
        <w:jc w:val="both"/>
        <w:rPr>
          <w:sz w:val="20"/>
          <w:szCs w:val="20"/>
        </w:rPr>
      </w:pPr>
      <w:r w:rsidDel="00000000" w:rsidR="00000000" w:rsidRPr="00000000">
        <w:rPr>
          <w:sz w:val="20"/>
          <w:szCs w:val="20"/>
          <w:rtl w:val="0"/>
        </w:rPr>
        <w:t xml:space="preserve">Задачею практичних занять є освоєння і закріплення знань, отриманих на теоретичному курсі: викладення теоретичного матеріалу у вигляді лекцій та семінарів, правила навчання практичним навичкам, проведення клінічних сценаріїв, підготовка навчальної аудиторії, особливості роботи з навчальним обладнанням.</w:t>
      </w:r>
    </w:p>
    <w:p w:rsidR="00000000" w:rsidDel="00000000" w:rsidP="00000000" w:rsidRDefault="00000000" w:rsidRPr="00000000" w14:paraId="00000232">
      <w:pPr>
        <w:tabs>
          <w:tab w:val="left" w:pos="3960"/>
        </w:tabs>
        <w:ind w:left="720" w:firstLine="0"/>
        <w:jc w:val="both"/>
        <w:rPr>
          <w:sz w:val="20"/>
          <w:szCs w:val="20"/>
        </w:rPr>
      </w:pPr>
      <w:r w:rsidDel="00000000" w:rsidR="00000000" w:rsidRPr="00000000">
        <w:rPr>
          <w:rtl w:val="0"/>
        </w:rPr>
      </w:r>
    </w:p>
    <w:p w:rsidR="00000000" w:rsidDel="00000000" w:rsidP="00000000" w:rsidRDefault="00000000" w:rsidRPr="00000000" w14:paraId="00000233">
      <w:pPr>
        <w:numPr>
          <w:ilvl w:val="0"/>
          <w:numId w:val="14"/>
        </w:numPr>
        <w:tabs>
          <w:tab w:val="left" w:pos="3960"/>
        </w:tabs>
        <w:ind w:left="720" w:hanging="360"/>
        <w:jc w:val="both"/>
        <w:rPr>
          <w:sz w:val="20"/>
          <w:szCs w:val="20"/>
        </w:rPr>
      </w:pPr>
      <w:r w:rsidDel="00000000" w:rsidR="00000000" w:rsidRPr="00000000">
        <w:rPr>
          <w:sz w:val="20"/>
          <w:szCs w:val="20"/>
          <w:rtl w:val="0"/>
        </w:rPr>
        <w:t xml:space="preserve">Для виконання програми у процесі навчання використовуються такі види занять: лекції, практичні заняття, семінари. Практичні заняття проводяться у групах не більше ніж 8 осіб. Перед початком навчання можливе забезпечення слухачів необхідними методичними матеріалами.</w:t>
      </w:r>
    </w:p>
    <w:p w:rsidR="00000000" w:rsidDel="00000000" w:rsidP="00000000" w:rsidRDefault="00000000" w:rsidRPr="00000000" w14:paraId="00000234">
      <w:pPr>
        <w:tabs>
          <w:tab w:val="left" w:pos="3960"/>
        </w:tabs>
        <w:ind w:left="720" w:firstLine="0"/>
        <w:jc w:val="both"/>
        <w:rPr>
          <w:sz w:val="20"/>
          <w:szCs w:val="20"/>
        </w:rPr>
      </w:pPr>
      <w:r w:rsidDel="00000000" w:rsidR="00000000" w:rsidRPr="00000000">
        <w:rPr>
          <w:rtl w:val="0"/>
        </w:rPr>
      </w:r>
    </w:p>
    <w:p w:rsidR="00000000" w:rsidDel="00000000" w:rsidP="00000000" w:rsidRDefault="00000000" w:rsidRPr="00000000" w14:paraId="00000235">
      <w:pPr>
        <w:tabs>
          <w:tab w:val="left" w:pos="3960"/>
        </w:tabs>
        <w:ind w:left="720" w:firstLine="0"/>
        <w:jc w:val="both"/>
        <w:rPr>
          <w:sz w:val="20"/>
          <w:szCs w:val="20"/>
        </w:rPr>
      </w:pPr>
      <w:r w:rsidDel="00000000" w:rsidR="00000000" w:rsidRPr="00000000">
        <w:rPr>
          <w:sz w:val="20"/>
          <w:szCs w:val="20"/>
          <w:rtl w:val="0"/>
        </w:rPr>
        <w:t xml:space="preserve">Для отримати посвідчення про проходження курсу навчання, по закінченню навчання слухач успішно здає теоретичний тест та практичний екзамен.</w:t>
      </w:r>
    </w:p>
    <w:p w:rsidR="00000000" w:rsidDel="00000000" w:rsidP="00000000" w:rsidRDefault="00000000" w:rsidRPr="00000000" w14:paraId="00000236">
      <w:pPr>
        <w:tabs>
          <w:tab w:val="left" w:pos="3960"/>
        </w:tabs>
        <w:ind w:left="720" w:firstLine="0"/>
        <w:jc w:val="both"/>
        <w:rPr>
          <w:sz w:val="20"/>
          <w:szCs w:val="20"/>
        </w:rPr>
      </w:pPr>
      <w:r w:rsidDel="00000000" w:rsidR="00000000" w:rsidRPr="00000000">
        <w:rPr>
          <w:rtl w:val="0"/>
        </w:rPr>
      </w:r>
    </w:p>
    <w:p w:rsidR="00000000" w:rsidDel="00000000" w:rsidP="00000000" w:rsidRDefault="00000000" w:rsidRPr="00000000" w14:paraId="00000237">
      <w:pPr>
        <w:tabs>
          <w:tab w:val="left" w:pos="3960"/>
        </w:tabs>
        <w:ind w:left="720" w:firstLine="0"/>
        <w:jc w:val="both"/>
        <w:rPr>
          <w:sz w:val="20"/>
          <w:szCs w:val="20"/>
        </w:rPr>
      </w:pPr>
      <w:r w:rsidDel="00000000" w:rsidR="00000000" w:rsidRPr="00000000">
        <w:rPr>
          <w:sz w:val="20"/>
          <w:szCs w:val="20"/>
          <w:rtl w:val="0"/>
        </w:rPr>
        <w:t xml:space="preserve">Теоретична частина вважається зарахованою у випадку якщо кількість правильних відповідей складає не менше 90%. Практична частина екзамену передбачає визначення компетентності слухачів за наступними напрямками: проведення лекційного заняття, проведення практичного заняття, проведення семінару, проведення навчального сценарію, проведення практичної частини екзамену.</w:t>
      </w:r>
    </w:p>
    <w:p w:rsidR="00000000" w:rsidDel="00000000" w:rsidP="00000000" w:rsidRDefault="00000000" w:rsidRPr="00000000" w14:paraId="00000238">
      <w:pPr>
        <w:tabs>
          <w:tab w:val="left" w:pos="3960"/>
        </w:tabs>
        <w:ind w:left="720" w:firstLine="0"/>
        <w:jc w:val="both"/>
        <w:rPr>
          <w:sz w:val="20"/>
          <w:szCs w:val="20"/>
        </w:rPr>
      </w:pPr>
      <w:r w:rsidDel="00000000" w:rsidR="00000000" w:rsidRPr="00000000">
        <w:rPr>
          <w:rtl w:val="0"/>
        </w:rPr>
      </w:r>
    </w:p>
    <w:p w:rsidR="00000000" w:rsidDel="00000000" w:rsidP="00000000" w:rsidRDefault="00000000" w:rsidRPr="00000000" w14:paraId="00000239">
      <w:pPr>
        <w:tabs>
          <w:tab w:val="left" w:pos="3960"/>
        </w:tabs>
        <w:ind w:left="720" w:firstLine="0"/>
        <w:jc w:val="both"/>
        <w:rPr>
          <w:sz w:val="20"/>
          <w:szCs w:val="20"/>
        </w:rPr>
      </w:pPr>
      <w:r w:rsidDel="00000000" w:rsidR="00000000" w:rsidRPr="00000000">
        <w:rPr>
          <w:sz w:val="20"/>
          <w:szCs w:val="20"/>
          <w:rtl w:val="0"/>
        </w:rPr>
        <w:t xml:space="preserve">На навчання за програмою «Інструктор з надання домедичної  допомоги» допускаються особи, які мають повну загальну середню освіту та попередньо успішно пройшли навчання за програмою  “Перший на місці події” (Додаток А).     </w:t>
      </w:r>
    </w:p>
    <w:p w:rsidR="00000000" w:rsidDel="00000000" w:rsidP="00000000" w:rsidRDefault="00000000" w:rsidRPr="00000000" w14:paraId="0000023A">
      <w:pPr>
        <w:tabs>
          <w:tab w:val="left" w:pos="3960"/>
        </w:tabs>
        <w:ind w:left="720" w:firstLine="0"/>
        <w:jc w:val="both"/>
        <w:rPr>
          <w:sz w:val="20"/>
          <w:szCs w:val="20"/>
        </w:rPr>
      </w:pPr>
      <w:r w:rsidDel="00000000" w:rsidR="00000000" w:rsidRPr="00000000">
        <w:rPr>
          <w:rtl w:val="0"/>
        </w:rPr>
      </w:r>
    </w:p>
    <w:p w:rsidR="00000000" w:rsidDel="00000000" w:rsidP="00000000" w:rsidRDefault="00000000" w:rsidRPr="00000000" w14:paraId="0000023B">
      <w:pPr>
        <w:numPr>
          <w:ilvl w:val="0"/>
          <w:numId w:val="14"/>
        </w:numPr>
        <w:tabs>
          <w:tab w:val="left" w:pos="3960"/>
        </w:tabs>
        <w:ind w:left="720" w:hanging="360"/>
        <w:jc w:val="both"/>
        <w:rPr>
          <w:sz w:val="20"/>
          <w:szCs w:val="20"/>
        </w:rPr>
      </w:pPr>
      <w:r w:rsidDel="00000000" w:rsidR="00000000" w:rsidRPr="00000000">
        <w:rPr>
          <w:sz w:val="20"/>
          <w:szCs w:val="20"/>
          <w:rtl w:val="0"/>
        </w:rPr>
        <w:t xml:space="preserve">Після завершення програми кожен слухач здобуває наступні знання:</w:t>
      </w:r>
    </w:p>
    <w:p w:rsidR="00000000" w:rsidDel="00000000" w:rsidP="00000000" w:rsidRDefault="00000000" w:rsidRPr="00000000" w14:paraId="0000023C">
      <w:pPr>
        <w:numPr>
          <w:ilvl w:val="0"/>
          <w:numId w:val="9"/>
        </w:numPr>
        <w:tabs>
          <w:tab w:val="left" w:pos="3960"/>
        </w:tabs>
        <w:ind w:left="720" w:hanging="360"/>
        <w:jc w:val="both"/>
        <w:rPr>
          <w:sz w:val="20"/>
          <w:szCs w:val="20"/>
        </w:rPr>
      </w:pPr>
      <w:r w:rsidDel="00000000" w:rsidR="00000000" w:rsidRPr="00000000">
        <w:rPr>
          <w:sz w:val="20"/>
          <w:szCs w:val="20"/>
          <w:rtl w:val="0"/>
        </w:rPr>
        <w:t xml:space="preserve">Основні нормативно-правові акти України, що регулюють надання освітніх послуг.</w:t>
      </w:r>
    </w:p>
    <w:p w:rsidR="00000000" w:rsidDel="00000000" w:rsidP="00000000" w:rsidRDefault="00000000" w:rsidRPr="00000000" w14:paraId="0000023D">
      <w:pPr>
        <w:numPr>
          <w:ilvl w:val="0"/>
          <w:numId w:val="9"/>
        </w:numPr>
        <w:tabs>
          <w:tab w:val="left" w:pos="3960"/>
        </w:tabs>
        <w:ind w:left="720" w:hanging="360"/>
        <w:jc w:val="both"/>
        <w:rPr>
          <w:sz w:val="20"/>
          <w:szCs w:val="20"/>
        </w:rPr>
      </w:pPr>
      <w:r w:rsidDel="00000000" w:rsidR="00000000" w:rsidRPr="00000000">
        <w:rPr>
          <w:sz w:val="20"/>
          <w:szCs w:val="20"/>
          <w:rtl w:val="0"/>
        </w:rPr>
        <w:t xml:space="preserve">Принципи підготовки та проведення лекцій.</w:t>
      </w:r>
    </w:p>
    <w:p w:rsidR="00000000" w:rsidDel="00000000" w:rsidP="00000000" w:rsidRDefault="00000000" w:rsidRPr="00000000" w14:paraId="0000023E">
      <w:pPr>
        <w:numPr>
          <w:ilvl w:val="0"/>
          <w:numId w:val="9"/>
        </w:numPr>
        <w:tabs>
          <w:tab w:val="left" w:pos="3960"/>
        </w:tabs>
        <w:ind w:left="720" w:hanging="360"/>
        <w:jc w:val="both"/>
        <w:rPr>
          <w:sz w:val="20"/>
          <w:szCs w:val="20"/>
        </w:rPr>
      </w:pPr>
      <w:r w:rsidDel="00000000" w:rsidR="00000000" w:rsidRPr="00000000">
        <w:rPr>
          <w:sz w:val="20"/>
          <w:szCs w:val="20"/>
          <w:rtl w:val="0"/>
        </w:rPr>
        <w:t xml:space="preserve">Принципи підготовки та проведення практичних занять.</w:t>
      </w:r>
    </w:p>
    <w:p w:rsidR="00000000" w:rsidDel="00000000" w:rsidP="00000000" w:rsidRDefault="00000000" w:rsidRPr="00000000" w14:paraId="0000023F">
      <w:pPr>
        <w:numPr>
          <w:ilvl w:val="0"/>
          <w:numId w:val="9"/>
        </w:numPr>
        <w:tabs>
          <w:tab w:val="left" w:pos="3960"/>
        </w:tabs>
        <w:ind w:left="720" w:hanging="360"/>
        <w:jc w:val="both"/>
        <w:rPr>
          <w:sz w:val="20"/>
          <w:szCs w:val="20"/>
        </w:rPr>
      </w:pPr>
      <w:r w:rsidDel="00000000" w:rsidR="00000000" w:rsidRPr="00000000">
        <w:rPr>
          <w:sz w:val="20"/>
          <w:szCs w:val="20"/>
          <w:rtl w:val="0"/>
        </w:rPr>
        <w:t xml:space="preserve">Принципи підготовки та проведення клінічних симуляційних завдань.</w:t>
      </w:r>
    </w:p>
    <w:p w:rsidR="00000000" w:rsidDel="00000000" w:rsidP="00000000" w:rsidRDefault="00000000" w:rsidRPr="00000000" w14:paraId="00000240">
      <w:pPr>
        <w:numPr>
          <w:ilvl w:val="0"/>
          <w:numId w:val="9"/>
        </w:numPr>
        <w:tabs>
          <w:tab w:val="left" w:pos="3960"/>
        </w:tabs>
        <w:ind w:left="720" w:hanging="360"/>
        <w:jc w:val="both"/>
        <w:rPr>
          <w:sz w:val="20"/>
          <w:szCs w:val="20"/>
        </w:rPr>
      </w:pPr>
      <w:r w:rsidDel="00000000" w:rsidR="00000000" w:rsidRPr="00000000">
        <w:rPr>
          <w:sz w:val="20"/>
          <w:szCs w:val="20"/>
          <w:rtl w:val="0"/>
        </w:rPr>
        <w:t xml:space="preserve">Сучасні вимоги до використання комп’ютерних програм при підготовці занять.</w:t>
      </w:r>
    </w:p>
    <w:p w:rsidR="00000000" w:rsidDel="00000000" w:rsidP="00000000" w:rsidRDefault="00000000" w:rsidRPr="00000000" w14:paraId="00000241">
      <w:pPr>
        <w:numPr>
          <w:ilvl w:val="0"/>
          <w:numId w:val="9"/>
        </w:numPr>
        <w:tabs>
          <w:tab w:val="left" w:pos="3960"/>
        </w:tabs>
        <w:ind w:left="720" w:hanging="360"/>
        <w:jc w:val="both"/>
        <w:rPr>
          <w:sz w:val="20"/>
          <w:szCs w:val="20"/>
        </w:rPr>
      </w:pPr>
      <w:r w:rsidDel="00000000" w:rsidR="00000000" w:rsidRPr="00000000">
        <w:rPr>
          <w:sz w:val="20"/>
          <w:szCs w:val="20"/>
          <w:rtl w:val="0"/>
        </w:rPr>
        <w:t xml:space="preserve">Основні психологічні типи курсантів.</w:t>
      </w:r>
    </w:p>
    <w:p w:rsidR="00000000" w:rsidDel="00000000" w:rsidP="00000000" w:rsidRDefault="00000000" w:rsidRPr="00000000" w14:paraId="00000242">
      <w:pPr>
        <w:numPr>
          <w:ilvl w:val="0"/>
          <w:numId w:val="9"/>
        </w:numPr>
        <w:tabs>
          <w:tab w:val="left" w:pos="3960"/>
        </w:tabs>
        <w:ind w:left="720" w:hanging="360"/>
        <w:jc w:val="both"/>
        <w:rPr>
          <w:sz w:val="20"/>
          <w:szCs w:val="20"/>
        </w:rPr>
      </w:pPr>
      <w:r w:rsidDel="00000000" w:rsidR="00000000" w:rsidRPr="00000000">
        <w:rPr>
          <w:sz w:val="20"/>
          <w:szCs w:val="20"/>
          <w:rtl w:val="0"/>
        </w:rPr>
        <w:t xml:space="preserve">Види манекенів, особливості та правила безпечного їх використання під час проведення практичних занять.</w:t>
      </w:r>
    </w:p>
    <w:p w:rsidR="00000000" w:rsidDel="00000000" w:rsidP="00000000" w:rsidRDefault="00000000" w:rsidRPr="00000000" w14:paraId="00000243">
      <w:pPr>
        <w:numPr>
          <w:ilvl w:val="0"/>
          <w:numId w:val="9"/>
        </w:numPr>
        <w:tabs>
          <w:tab w:val="left" w:pos="3960"/>
        </w:tabs>
        <w:ind w:left="720" w:hanging="360"/>
        <w:jc w:val="both"/>
        <w:rPr>
          <w:sz w:val="20"/>
          <w:szCs w:val="20"/>
        </w:rPr>
      </w:pPr>
      <w:r w:rsidDel="00000000" w:rsidR="00000000" w:rsidRPr="00000000">
        <w:rPr>
          <w:sz w:val="20"/>
          <w:szCs w:val="20"/>
          <w:rtl w:val="0"/>
        </w:rPr>
        <w:t xml:space="preserve">Сучасні вимоги до оцінки теоретичних знань та практичних навиків курсантів.</w:t>
      </w:r>
    </w:p>
    <w:p w:rsidR="00000000" w:rsidDel="00000000" w:rsidP="00000000" w:rsidRDefault="00000000" w:rsidRPr="00000000" w14:paraId="00000244">
      <w:pPr>
        <w:numPr>
          <w:ilvl w:val="0"/>
          <w:numId w:val="9"/>
        </w:numPr>
        <w:tabs>
          <w:tab w:val="left" w:pos="3960"/>
        </w:tabs>
        <w:ind w:left="720" w:hanging="360"/>
        <w:jc w:val="both"/>
        <w:rPr>
          <w:sz w:val="20"/>
          <w:szCs w:val="20"/>
        </w:rPr>
      </w:pPr>
      <w:r w:rsidDel="00000000" w:rsidR="00000000" w:rsidRPr="00000000">
        <w:rPr>
          <w:sz w:val="20"/>
          <w:szCs w:val="20"/>
          <w:rtl w:val="0"/>
        </w:rPr>
        <w:t xml:space="preserve">Поняття про етику проведення навчання.</w:t>
      </w:r>
    </w:p>
    <w:p w:rsidR="00000000" w:rsidDel="00000000" w:rsidP="00000000" w:rsidRDefault="00000000" w:rsidRPr="00000000" w14:paraId="00000245">
      <w:pPr>
        <w:numPr>
          <w:ilvl w:val="0"/>
          <w:numId w:val="9"/>
        </w:numPr>
        <w:tabs>
          <w:tab w:val="left" w:pos="3960"/>
        </w:tabs>
        <w:ind w:left="720" w:hanging="360"/>
        <w:jc w:val="both"/>
        <w:rPr>
          <w:sz w:val="20"/>
          <w:szCs w:val="20"/>
        </w:rPr>
      </w:pPr>
      <w:r w:rsidDel="00000000" w:rsidR="00000000" w:rsidRPr="00000000">
        <w:rPr>
          <w:sz w:val="20"/>
          <w:szCs w:val="20"/>
          <w:rtl w:val="0"/>
        </w:rPr>
        <w:t xml:space="preserve">Поняття про заходи безпеки під час навчання та відповідальність інструктора.</w:t>
      </w:r>
    </w:p>
    <w:p w:rsidR="00000000" w:rsidDel="00000000" w:rsidP="00000000" w:rsidRDefault="00000000" w:rsidRPr="00000000" w14:paraId="00000246">
      <w:pPr>
        <w:numPr>
          <w:ilvl w:val="0"/>
          <w:numId w:val="9"/>
        </w:numPr>
        <w:tabs>
          <w:tab w:val="left" w:pos="3960"/>
        </w:tabs>
        <w:ind w:left="720" w:hanging="360"/>
        <w:jc w:val="both"/>
        <w:rPr>
          <w:sz w:val="20"/>
          <w:szCs w:val="20"/>
        </w:rPr>
      </w:pPr>
      <w:r w:rsidDel="00000000" w:rsidR="00000000" w:rsidRPr="00000000">
        <w:rPr>
          <w:sz w:val="20"/>
          <w:szCs w:val="20"/>
          <w:rtl w:val="0"/>
        </w:rPr>
        <w:t xml:space="preserve">Поняття про «сприятливе навчальне оточення», основні положення його формування.</w:t>
      </w:r>
    </w:p>
    <w:p w:rsidR="00000000" w:rsidDel="00000000" w:rsidP="00000000" w:rsidRDefault="00000000" w:rsidRPr="00000000" w14:paraId="00000247">
      <w:pPr>
        <w:tabs>
          <w:tab w:val="left" w:pos="3960"/>
        </w:tabs>
        <w:jc w:val="both"/>
        <w:rPr>
          <w:sz w:val="20"/>
          <w:szCs w:val="20"/>
        </w:rPr>
      </w:pPr>
      <w:r w:rsidDel="00000000" w:rsidR="00000000" w:rsidRPr="00000000">
        <w:rPr>
          <w:rtl w:val="0"/>
        </w:rPr>
      </w:r>
    </w:p>
    <w:p w:rsidR="00000000" w:rsidDel="00000000" w:rsidP="00000000" w:rsidRDefault="00000000" w:rsidRPr="00000000" w14:paraId="00000248">
      <w:pPr>
        <w:numPr>
          <w:ilvl w:val="0"/>
          <w:numId w:val="12"/>
        </w:numPr>
        <w:tabs>
          <w:tab w:val="left" w:pos="3960"/>
        </w:tabs>
        <w:ind w:left="720" w:hanging="360"/>
        <w:jc w:val="both"/>
        <w:rPr>
          <w:sz w:val="20"/>
          <w:szCs w:val="20"/>
        </w:rPr>
      </w:pPr>
      <w:r w:rsidDel="00000000" w:rsidR="00000000" w:rsidRPr="00000000">
        <w:rPr>
          <w:sz w:val="20"/>
          <w:szCs w:val="20"/>
          <w:rtl w:val="0"/>
        </w:rPr>
        <w:t xml:space="preserve">Зміст навчальної програми</w:t>
      </w:r>
    </w:p>
    <w:p w:rsidR="00000000" w:rsidDel="00000000" w:rsidP="00000000" w:rsidRDefault="00000000" w:rsidRPr="00000000" w14:paraId="00000249">
      <w:pPr>
        <w:numPr>
          <w:ilvl w:val="0"/>
          <w:numId w:val="17"/>
        </w:numPr>
        <w:tabs>
          <w:tab w:val="left" w:pos="3960"/>
        </w:tabs>
        <w:ind w:left="720" w:hanging="360"/>
        <w:jc w:val="both"/>
        <w:rPr>
          <w:sz w:val="20"/>
          <w:szCs w:val="20"/>
        </w:rPr>
      </w:pPr>
      <w:r w:rsidDel="00000000" w:rsidR="00000000" w:rsidRPr="00000000">
        <w:rPr>
          <w:sz w:val="20"/>
          <w:szCs w:val="20"/>
          <w:rtl w:val="0"/>
        </w:rPr>
        <w:t xml:space="preserve">Принцип навчання за програмами першої допомоги. </w:t>
      </w:r>
    </w:p>
    <w:p w:rsidR="00000000" w:rsidDel="00000000" w:rsidP="00000000" w:rsidRDefault="00000000" w:rsidRPr="00000000" w14:paraId="0000024A">
      <w:pPr>
        <w:tabs>
          <w:tab w:val="left" w:pos="3960"/>
        </w:tabs>
        <w:ind w:left="720" w:firstLine="0"/>
        <w:jc w:val="both"/>
        <w:rPr>
          <w:sz w:val="20"/>
          <w:szCs w:val="20"/>
        </w:rPr>
      </w:pPr>
      <w:r w:rsidDel="00000000" w:rsidR="00000000" w:rsidRPr="00000000">
        <w:rPr>
          <w:sz w:val="20"/>
          <w:szCs w:val="20"/>
          <w:rtl w:val="0"/>
        </w:rPr>
        <w:t xml:space="preserve">Теоретичні заняття. Поняття про першу допомогу. Нормативно-правова база, що визначає надання першої допомоги. Поняття про систему ЕМД в Україні. Сертифіковані програми навчання, їх структура.</w:t>
      </w:r>
    </w:p>
    <w:p w:rsidR="00000000" w:rsidDel="00000000" w:rsidP="00000000" w:rsidRDefault="00000000" w:rsidRPr="00000000" w14:paraId="0000024B">
      <w:pPr>
        <w:numPr>
          <w:ilvl w:val="0"/>
          <w:numId w:val="17"/>
        </w:numPr>
        <w:tabs>
          <w:tab w:val="left" w:pos="3960"/>
        </w:tabs>
        <w:ind w:left="720" w:hanging="360"/>
        <w:jc w:val="both"/>
        <w:rPr>
          <w:sz w:val="20"/>
          <w:szCs w:val="20"/>
        </w:rPr>
      </w:pPr>
      <w:r w:rsidDel="00000000" w:rsidR="00000000" w:rsidRPr="00000000">
        <w:rPr>
          <w:sz w:val="20"/>
          <w:szCs w:val="20"/>
          <w:rtl w:val="0"/>
        </w:rPr>
        <w:t xml:space="preserve">Методи навчання.</w:t>
      </w:r>
    </w:p>
    <w:p w:rsidR="00000000" w:rsidDel="00000000" w:rsidP="00000000" w:rsidRDefault="00000000" w:rsidRPr="00000000" w14:paraId="0000024C">
      <w:pPr>
        <w:tabs>
          <w:tab w:val="left" w:pos="3960"/>
        </w:tabs>
        <w:ind w:left="720" w:firstLine="0"/>
        <w:jc w:val="both"/>
        <w:rPr>
          <w:sz w:val="20"/>
          <w:szCs w:val="20"/>
        </w:rPr>
      </w:pPr>
      <w:r w:rsidDel="00000000" w:rsidR="00000000" w:rsidRPr="00000000">
        <w:rPr>
          <w:sz w:val="20"/>
          <w:szCs w:val="20"/>
          <w:rtl w:val="0"/>
        </w:rPr>
        <w:t xml:space="preserve">Теоретичні заняття. Стратегії навчання; методи навчання (лекції – структура та поняття про динамічну лекцію; навчання практичним навичкам), загальні характеристики, принципи проведення. Використання навчального обладнання. Особливості використання навчального відео в процесі навчання.</w:t>
      </w:r>
    </w:p>
    <w:p w:rsidR="00000000" w:rsidDel="00000000" w:rsidP="00000000" w:rsidRDefault="00000000" w:rsidRPr="00000000" w14:paraId="0000024D">
      <w:pPr>
        <w:tabs>
          <w:tab w:val="left" w:pos="3960"/>
        </w:tabs>
        <w:ind w:left="720" w:firstLine="0"/>
        <w:jc w:val="both"/>
        <w:rPr>
          <w:sz w:val="20"/>
          <w:szCs w:val="20"/>
        </w:rPr>
      </w:pPr>
      <w:r w:rsidDel="00000000" w:rsidR="00000000" w:rsidRPr="00000000">
        <w:rPr>
          <w:sz w:val="20"/>
          <w:szCs w:val="20"/>
          <w:rtl w:val="0"/>
        </w:rPr>
        <w:t xml:space="preserve">Практичне заняття. Викладання лекції, навчання окремим практичним навичкам. Підготовка обладнання та аудиторії до проведення навчання.</w:t>
      </w:r>
    </w:p>
    <w:p w:rsidR="00000000" w:rsidDel="00000000" w:rsidP="00000000" w:rsidRDefault="00000000" w:rsidRPr="00000000" w14:paraId="0000024E">
      <w:pPr>
        <w:numPr>
          <w:ilvl w:val="0"/>
          <w:numId w:val="17"/>
        </w:numPr>
        <w:tabs>
          <w:tab w:val="left" w:pos="3960"/>
        </w:tabs>
        <w:ind w:left="720" w:hanging="360"/>
        <w:jc w:val="both"/>
        <w:rPr>
          <w:sz w:val="20"/>
          <w:szCs w:val="20"/>
        </w:rPr>
      </w:pPr>
      <w:r w:rsidDel="00000000" w:rsidR="00000000" w:rsidRPr="00000000">
        <w:rPr>
          <w:sz w:val="20"/>
          <w:szCs w:val="20"/>
          <w:rtl w:val="0"/>
        </w:rPr>
        <w:t xml:space="preserve">Оцінювання теоретичних та практичних знань слухачів.</w:t>
      </w:r>
    </w:p>
    <w:p w:rsidR="00000000" w:rsidDel="00000000" w:rsidP="00000000" w:rsidRDefault="00000000" w:rsidRPr="00000000" w14:paraId="0000024F">
      <w:pPr>
        <w:tabs>
          <w:tab w:val="left" w:pos="3960"/>
        </w:tabs>
        <w:ind w:left="720" w:firstLine="0"/>
        <w:jc w:val="both"/>
        <w:rPr>
          <w:sz w:val="20"/>
          <w:szCs w:val="20"/>
        </w:rPr>
      </w:pPr>
      <w:r w:rsidDel="00000000" w:rsidR="00000000" w:rsidRPr="00000000">
        <w:rPr>
          <w:sz w:val="20"/>
          <w:szCs w:val="20"/>
          <w:rtl w:val="0"/>
        </w:rPr>
        <w:t xml:space="preserve">Теоретичне заняття; загальні поняття оцінки знань та вмінь слухачів; претест та його вплив на методику навчання; усне опитування; письмовий екзамен – підготовка та проведення; варіанти питань, їх характеристика, методика формування; оцінка практичних навичок; екзаменаційні сценарії, особливості проведення.</w:t>
      </w:r>
    </w:p>
    <w:p w:rsidR="00000000" w:rsidDel="00000000" w:rsidP="00000000" w:rsidRDefault="00000000" w:rsidRPr="00000000" w14:paraId="00000250">
      <w:pPr>
        <w:tabs>
          <w:tab w:val="left" w:pos="3960"/>
        </w:tabs>
        <w:ind w:left="720" w:firstLine="0"/>
        <w:jc w:val="both"/>
        <w:rPr>
          <w:sz w:val="20"/>
          <w:szCs w:val="20"/>
        </w:rPr>
      </w:pPr>
      <w:r w:rsidDel="00000000" w:rsidR="00000000" w:rsidRPr="00000000">
        <w:rPr>
          <w:sz w:val="20"/>
          <w:szCs w:val="20"/>
          <w:rtl w:val="0"/>
        </w:rPr>
        <w:t xml:space="preserve">Практичне заняття. Створення тестових питань, оціночних листків для практичних навичок та екзаменаційних сценаріїв, практичне відпрацювання оцінки практичних навичок.</w:t>
      </w:r>
    </w:p>
    <w:p w:rsidR="00000000" w:rsidDel="00000000" w:rsidP="00000000" w:rsidRDefault="00000000" w:rsidRPr="00000000" w14:paraId="00000251">
      <w:pPr>
        <w:numPr>
          <w:ilvl w:val="0"/>
          <w:numId w:val="17"/>
        </w:numPr>
        <w:tabs>
          <w:tab w:val="left" w:pos="3960"/>
        </w:tabs>
        <w:ind w:left="720" w:hanging="360"/>
        <w:jc w:val="both"/>
        <w:rPr>
          <w:sz w:val="20"/>
          <w:szCs w:val="20"/>
        </w:rPr>
      </w:pPr>
      <w:r w:rsidDel="00000000" w:rsidR="00000000" w:rsidRPr="00000000">
        <w:rPr>
          <w:sz w:val="20"/>
          <w:szCs w:val="20"/>
          <w:rtl w:val="0"/>
        </w:rPr>
        <w:t xml:space="preserve">Потенційні проблеми з слухачами курсу та стратегії їх попередження.</w:t>
      </w:r>
    </w:p>
    <w:p w:rsidR="00000000" w:rsidDel="00000000" w:rsidP="00000000" w:rsidRDefault="00000000" w:rsidRPr="00000000" w14:paraId="00000252">
      <w:pPr>
        <w:tabs>
          <w:tab w:val="left" w:pos="3960"/>
        </w:tabs>
        <w:ind w:left="720" w:firstLine="0"/>
        <w:jc w:val="both"/>
        <w:rPr>
          <w:sz w:val="20"/>
          <w:szCs w:val="20"/>
        </w:rPr>
      </w:pPr>
      <w:r w:rsidDel="00000000" w:rsidR="00000000" w:rsidRPr="00000000">
        <w:rPr>
          <w:sz w:val="20"/>
          <w:szCs w:val="20"/>
          <w:rtl w:val="0"/>
        </w:rPr>
        <w:t xml:space="preserve">Теоретичне заняття. Поняття про руйнівну поведінку: почуття неадекватності; наявність проблем поза навчанням; злість, ворожість або агресивність; інтерверсія або сором’язливість; бажання бути більш досвідченим ніж інші в групі; нудьга. Умовна класифікація слухачів на: мрійник, гнівний та саркастичний, експерт та нудьгуючий. Правила поведінки інструктора та вирішення проблем при виникненні проблем.</w:t>
      </w:r>
    </w:p>
    <w:p w:rsidR="00000000" w:rsidDel="00000000" w:rsidP="00000000" w:rsidRDefault="00000000" w:rsidRPr="00000000" w14:paraId="00000253">
      <w:pPr>
        <w:tabs>
          <w:tab w:val="left" w:pos="3960"/>
        </w:tabs>
        <w:ind w:left="720" w:firstLine="0"/>
        <w:jc w:val="both"/>
        <w:rPr>
          <w:sz w:val="20"/>
          <w:szCs w:val="20"/>
        </w:rPr>
      </w:pPr>
      <w:r w:rsidDel="00000000" w:rsidR="00000000" w:rsidRPr="00000000">
        <w:rPr>
          <w:sz w:val="20"/>
          <w:szCs w:val="20"/>
          <w:rtl w:val="0"/>
        </w:rPr>
        <w:t xml:space="preserve">Практичне заняття. Відпрацювання ситуацій при наявності проблем з слухачів.</w:t>
      </w:r>
    </w:p>
    <w:p w:rsidR="00000000" w:rsidDel="00000000" w:rsidP="00000000" w:rsidRDefault="00000000" w:rsidRPr="00000000" w14:paraId="00000254">
      <w:pPr>
        <w:numPr>
          <w:ilvl w:val="0"/>
          <w:numId w:val="17"/>
        </w:numPr>
        <w:tabs>
          <w:tab w:val="left" w:pos="3960"/>
        </w:tabs>
        <w:ind w:left="720" w:hanging="360"/>
        <w:jc w:val="both"/>
        <w:rPr>
          <w:sz w:val="20"/>
          <w:szCs w:val="20"/>
        </w:rPr>
      </w:pPr>
      <w:r w:rsidDel="00000000" w:rsidR="00000000" w:rsidRPr="00000000">
        <w:rPr>
          <w:sz w:val="20"/>
          <w:szCs w:val="20"/>
          <w:rtl w:val="0"/>
        </w:rPr>
        <w:t xml:space="preserve">Особливості навчання слухачів з особливими потребами.</w:t>
      </w:r>
    </w:p>
    <w:p w:rsidR="00000000" w:rsidDel="00000000" w:rsidP="00000000" w:rsidRDefault="00000000" w:rsidRPr="00000000" w14:paraId="00000255">
      <w:pPr>
        <w:tabs>
          <w:tab w:val="left" w:pos="3960"/>
        </w:tabs>
        <w:ind w:left="720" w:firstLine="0"/>
        <w:jc w:val="both"/>
        <w:rPr>
          <w:sz w:val="20"/>
          <w:szCs w:val="20"/>
        </w:rPr>
      </w:pPr>
      <w:r w:rsidDel="00000000" w:rsidR="00000000" w:rsidRPr="00000000">
        <w:rPr>
          <w:sz w:val="20"/>
          <w:szCs w:val="20"/>
          <w:rtl w:val="0"/>
        </w:rPr>
        <w:t xml:space="preserve">Теоретичне заняття. Розглядають поняття особливості навчання слухачів з дислексією, дисфазією, дискалькулією, диспраксією та дефіцитом уваги.</w:t>
      </w:r>
    </w:p>
    <w:p w:rsidR="00000000" w:rsidDel="00000000" w:rsidP="00000000" w:rsidRDefault="00000000" w:rsidRPr="00000000" w14:paraId="00000256">
      <w:pPr>
        <w:tabs>
          <w:tab w:val="left" w:pos="3960"/>
        </w:tabs>
        <w:ind w:left="720" w:firstLine="0"/>
        <w:jc w:val="both"/>
        <w:rPr>
          <w:sz w:val="20"/>
          <w:szCs w:val="20"/>
        </w:rPr>
      </w:pPr>
      <w:r w:rsidDel="00000000" w:rsidR="00000000" w:rsidRPr="00000000">
        <w:rPr>
          <w:rtl w:val="0"/>
        </w:rPr>
      </w:r>
    </w:p>
    <w:p w:rsidR="00000000" w:rsidDel="00000000" w:rsidP="00000000" w:rsidRDefault="00000000" w:rsidRPr="00000000" w14:paraId="00000257">
      <w:pPr>
        <w:widowControl w:val="0"/>
        <w:spacing w:line="240" w:lineRule="auto"/>
        <w:ind w:left="141" w:right="5" w:hanging="135"/>
        <w:jc w:val="center"/>
        <w:rPr>
          <w:b w:val="1"/>
          <w:sz w:val="20"/>
          <w:szCs w:val="20"/>
        </w:rPr>
      </w:pPr>
      <w:r w:rsidDel="00000000" w:rsidR="00000000" w:rsidRPr="00000000">
        <w:rPr>
          <w:b w:val="1"/>
          <w:sz w:val="20"/>
          <w:szCs w:val="20"/>
          <w:rtl w:val="0"/>
        </w:rPr>
        <w:t xml:space="preserve">Примірний перелік мінімально необхідного обладнання і матеріалів для проведення програми з розрахунку на одну групу з 8 слухачів</w:t>
      </w:r>
    </w:p>
    <w:p w:rsidR="00000000" w:rsidDel="00000000" w:rsidP="00000000" w:rsidRDefault="00000000" w:rsidRPr="00000000" w14:paraId="00000258">
      <w:pPr>
        <w:widowControl w:val="0"/>
        <w:spacing w:before="4" w:line="240" w:lineRule="auto"/>
        <w:rPr>
          <w:b w:val="1"/>
          <w:sz w:val="20"/>
          <w:szCs w:val="20"/>
        </w:rPr>
      </w:pPr>
      <w:r w:rsidDel="00000000" w:rsidR="00000000" w:rsidRPr="00000000">
        <w:rPr>
          <w:rtl w:val="0"/>
        </w:rPr>
      </w:r>
    </w:p>
    <w:tbl>
      <w:tblPr>
        <w:tblStyle w:val="Table4"/>
        <w:tblW w:w="9640.0" w:type="dxa"/>
        <w:jc w:val="left"/>
        <w:tblInd w:w="12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35"/>
        <w:gridCol w:w="7440"/>
        <w:gridCol w:w="1465"/>
        <w:tblGridChange w:id="0">
          <w:tblGrid>
            <w:gridCol w:w="735"/>
            <w:gridCol w:w="7440"/>
            <w:gridCol w:w="1465"/>
          </w:tblGrid>
        </w:tblGridChange>
      </w:tblGrid>
      <w:tr>
        <w:trPr>
          <w:cantSplit w:val="0"/>
          <w:trHeight w:val="321" w:hRule="atLeast"/>
          <w:tblHeader w:val="0"/>
        </w:trPr>
        <w:tc>
          <w:tcPr/>
          <w:p w:rsidR="00000000" w:rsidDel="00000000" w:rsidP="00000000" w:rsidRDefault="00000000" w:rsidRPr="00000000" w14:paraId="00000259">
            <w:pPr>
              <w:widowControl w:val="0"/>
              <w:spacing w:line="240" w:lineRule="auto"/>
              <w:ind w:left="8"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t>
            </w:r>
          </w:p>
        </w:tc>
        <w:tc>
          <w:tcPr/>
          <w:p w:rsidR="00000000" w:rsidDel="00000000" w:rsidP="00000000" w:rsidRDefault="00000000" w:rsidRPr="00000000" w14:paraId="0000025A">
            <w:pPr>
              <w:widowControl w:val="0"/>
              <w:spacing w:line="240" w:lineRule="auto"/>
              <w:ind w:left="1843"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Назва обладнання і матеріалів</w:t>
            </w:r>
          </w:p>
        </w:tc>
        <w:tc>
          <w:tcPr/>
          <w:p w:rsidR="00000000" w:rsidDel="00000000" w:rsidP="00000000" w:rsidRDefault="00000000" w:rsidRPr="00000000" w14:paraId="0000025B">
            <w:pPr>
              <w:widowControl w:val="0"/>
              <w:spacing w:line="240" w:lineRule="auto"/>
              <w:ind w:left="95" w:right="84"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Кількість</w:t>
            </w:r>
          </w:p>
        </w:tc>
      </w:tr>
      <w:tr>
        <w:trPr>
          <w:cantSplit w:val="0"/>
          <w:trHeight w:val="321" w:hRule="atLeast"/>
          <w:tblHeader w:val="0"/>
        </w:trPr>
        <w:tc>
          <w:tcPr/>
          <w:p w:rsidR="00000000" w:rsidDel="00000000" w:rsidP="00000000" w:rsidRDefault="00000000" w:rsidRPr="00000000" w14:paraId="0000025C">
            <w:pPr>
              <w:widowControl w:val="0"/>
              <w:spacing w:line="240" w:lineRule="auto"/>
              <w:ind w:left="95"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p w:rsidR="00000000" w:rsidDel="00000000" w:rsidP="00000000" w:rsidRDefault="00000000" w:rsidRPr="00000000" w14:paraId="0000025D">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Комп’ютер/ноутбук</w:t>
            </w:r>
          </w:p>
        </w:tc>
        <w:tc>
          <w:tcPr/>
          <w:p w:rsidR="00000000" w:rsidDel="00000000" w:rsidP="00000000" w:rsidRDefault="00000000" w:rsidRPr="00000000" w14:paraId="0000025E">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323" w:hRule="atLeast"/>
          <w:tblHeader w:val="0"/>
        </w:trPr>
        <w:tc>
          <w:tcPr/>
          <w:p w:rsidR="00000000" w:rsidDel="00000000" w:rsidP="00000000" w:rsidRDefault="00000000" w:rsidRPr="00000000" w14:paraId="0000025F">
            <w:pPr>
              <w:widowControl w:val="0"/>
              <w:spacing w:line="240" w:lineRule="auto"/>
              <w:ind w:left="95"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p w:rsidR="00000000" w:rsidDel="00000000" w:rsidP="00000000" w:rsidRDefault="00000000" w:rsidRPr="00000000" w14:paraId="00000260">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Мультимедійний проектор</w:t>
            </w:r>
          </w:p>
        </w:tc>
        <w:tc>
          <w:tcPr/>
          <w:p w:rsidR="00000000" w:rsidDel="00000000" w:rsidP="00000000" w:rsidRDefault="00000000" w:rsidRPr="00000000" w14:paraId="00000261">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321" w:hRule="atLeast"/>
          <w:tblHeader w:val="0"/>
        </w:trPr>
        <w:tc>
          <w:tcPr/>
          <w:p w:rsidR="00000000" w:rsidDel="00000000" w:rsidP="00000000" w:rsidRDefault="00000000" w:rsidRPr="00000000" w14:paraId="00000262">
            <w:pPr>
              <w:widowControl w:val="0"/>
              <w:spacing w:line="240" w:lineRule="auto"/>
              <w:ind w:left="95"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p w:rsidR="00000000" w:rsidDel="00000000" w:rsidP="00000000" w:rsidRDefault="00000000" w:rsidRPr="00000000" w14:paraId="00000263">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Екран</w:t>
            </w:r>
          </w:p>
        </w:tc>
        <w:tc>
          <w:tcPr/>
          <w:p w:rsidR="00000000" w:rsidDel="00000000" w:rsidP="00000000" w:rsidRDefault="00000000" w:rsidRPr="00000000" w14:paraId="00000264">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321" w:hRule="atLeast"/>
          <w:tblHeader w:val="0"/>
        </w:trPr>
        <w:tc>
          <w:tcPr/>
          <w:p w:rsidR="00000000" w:rsidDel="00000000" w:rsidP="00000000" w:rsidRDefault="00000000" w:rsidRPr="00000000" w14:paraId="00000265">
            <w:pPr>
              <w:widowControl w:val="0"/>
              <w:spacing w:line="240" w:lineRule="auto"/>
              <w:ind w:left="95"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p w:rsidR="00000000" w:rsidDel="00000000" w:rsidP="00000000" w:rsidRDefault="00000000" w:rsidRPr="00000000" w14:paraId="00000266">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Дошка для малювання маркером</w:t>
            </w:r>
          </w:p>
        </w:tc>
        <w:tc>
          <w:tcPr/>
          <w:p w:rsidR="00000000" w:rsidDel="00000000" w:rsidP="00000000" w:rsidRDefault="00000000" w:rsidRPr="00000000" w14:paraId="00000267">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321" w:hRule="atLeast"/>
          <w:tblHeader w:val="0"/>
        </w:trPr>
        <w:tc>
          <w:tcPr/>
          <w:p w:rsidR="00000000" w:rsidDel="00000000" w:rsidP="00000000" w:rsidRDefault="00000000" w:rsidRPr="00000000" w14:paraId="00000268">
            <w:pPr>
              <w:widowControl w:val="0"/>
              <w:spacing w:line="240" w:lineRule="auto"/>
              <w:ind w:left="95"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p w:rsidR="00000000" w:rsidDel="00000000" w:rsidP="00000000" w:rsidRDefault="00000000" w:rsidRPr="00000000" w14:paraId="00000269">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Маркери різних кольорів</w:t>
            </w:r>
          </w:p>
        </w:tc>
        <w:tc>
          <w:tcPr/>
          <w:p w:rsidR="00000000" w:rsidDel="00000000" w:rsidP="00000000" w:rsidRDefault="00000000" w:rsidRPr="00000000" w14:paraId="0000026A">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 шт.</w:t>
            </w:r>
          </w:p>
        </w:tc>
      </w:tr>
      <w:tr>
        <w:trPr>
          <w:cantSplit w:val="0"/>
          <w:trHeight w:val="323" w:hRule="atLeast"/>
          <w:tblHeader w:val="0"/>
        </w:trPr>
        <w:tc>
          <w:tcPr/>
          <w:p w:rsidR="00000000" w:rsidDel="00000000" w:rsidP="00000000" w:rsidRDefault="00000000" w:rsidRPr="00000000" w14:paraId="0000026B">
            <w:pPr>
              <w:widowControl w:val="0"/>
              <w:spacing w:line="240" w:lineRule="auto"/>
              <w:ind w:left="95"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tc>
          <w:tcPr/>
          <w:p w:rsidR="00000000" w:rsidDel="00000000" w:rsidP="00000000" w:rsidRDefault="00000000" w:rsidRPr="00000000" w14:paraId="0000026C">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Засіб для дезінфекції</w:t>
            </w:r>
          </w:p>
        </w:tc>
        <w:tc>
          <w:tcPr/>
          <w:p w:rsidR="00000000" w:rsidDel="00000000" w:rsidP="00000000" w:rsidRDefault="00000000" w:rsidRPr="00000000" w14:paraId="0000026D">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321" w:hRule="atLeast"/>
          <w:tblHeader w:val="0"/>
        </w:trPr>
        <w:tc>
          <w:tcPr/>
          <w:p w:rsidR="00000000" w:rsidDel="00000000" w:rsidP="00000000" w:rsidRDefault="00000000" w:rsidRPr="00000000" w14:paraId="0000026E">
            <w:pPr>
              <w:widowControl w:val="0"/>
              <w:spacing w:line="240" w:lineRule="auto"/>
              <w:ind w:left="95"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w:t>
            </w:r>
          </w:p>
        </w:tc>
        <w:tc>
          <w:tcPr/>
          <w:p w:rsidR="00000000" w:rsidDel="00000000" w:rsidP="00000000" w:rsidRDefault="00000000" w:rsidRPr="00000000" w14:paraId="0000026F">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Бланк реєстрації студентів</w:t>
            </w:r>
          </w:p>
        </w:tc>
        <w:tc>
          <w:tcPr/>
          <w:p w:rsidR="00000000" w:rsidDel="00000000" w:rsidP="00000000" w:rsidRDefault="00000000" w:rsidRPr="00000000" w14:paraId="00000270">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321" w:hRule="atLeast"/>
          <w:tblHeader w:val="0"/>
        </w:trPr>
        <w:tc>
          <w:tcPr/>
          <w:p w:rsidR="00000000" w:rsidDel="00000000" w:rsidP="00000000" w:rsidRDefault="00000000" w:rsidRPr="00000000" w14:paraId="00000271">
            <w:pPr>
              <w:widowControl w:val="0"/>
              <w:spacing w:line="240" w:lineRule="auto"/>
              <w:ind w:left="95"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w:t>
            </w:r>
          </w:p>
        </w:tc>
        <w:tc>
          <w:tcPr/>
          <w:p w:rsidR="00000000" w:rsidDel="00000000" w:rsidP="00000000" w:rsidRDefault="00000000" w:rsidRPr="00000000" w14:paraId="00000272">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Бланки оцінювання виконання клінічних завдань</w:t>
            </w:r>
          </w:p>
        </w:tc>
        <w:tc>
          <w:tcPr/>
          <w:p w:rsidR="00000000" w:rsidDel="00000000" w:rsidP="00000000" w:rsidRDefault="00000000" w:rsidRPr="00000000" w14:paraId="00000273">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 шт.</w:t>
            </w:r>
          </w:p>
        </w:tc>
      </w:tr>
      <w:tr>
        <w:trPr>
          <w:cantSplit w:val="0"/>
          <w:trHeight w:val="324" w:hRule="atLeast"/>
          <w:tblHeader w:val="0"/>
        </w:trPr>
        <w:tc>
          <w:tcPr/>
          <w:p w:rsidR="00000000" w:rsidDel="00000000" w:rsidP="00000000" w:rsidRDefault="00000000" w:rsidRPr="00000000" w14:paraId="00000274">
            <w:pPr>
              <w:widowControl w:val="0"/>
              <w:spacing w:line="240" w:lineRule="auto"/>
              <w:ind w:left="95"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9.</w:t>
            </w:r>
          </w:p>
        </w:tc>
        <w:tc>
          <w:tcPr/>
          <w:p w:rsidR="00000000" w:rsidDel="00000000" w:rsidP="00000000" w:rsidRDefault="00000000" w:rsidRPr="00000000" w14:paraId="00000275">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Тестові завдання</w:t>
            </w:r>
          </w:p>
        </w:tc>
        <w:tc>
          <w:tcPr/>
          <w:p w:rsidR="00000000" w:rsidDel="00000000" w:rsidP="00000000" w:rsidRDefault="00000000" w:rsidRPr="00000000" w14:paraId="00000276">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 шт.</w:t>
            </w:r>
          </w:p>
        </w:tc>
      </w:tr>
      <w:tr>
        <w:trPr>
          <w:cantSplit w:val="0"/>
          <w:trHeight w:val="321" w:hRule="atLeast"/>
          <w:tblHeader w:val="0"/>
        </w:trPr>
        <w:tc>
          <w:tcPr/>
          <w:p w:rsidR="00000000" w:rsidDel="00000000" w:rsidP="00000000" w:rsidRDefault="00000000" w:rsidRPr="00000000" w14:paraId="00000277">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p w:rsidR="00000000" w:rsidDel="00000000" w:rsidP="00000000" w:rsidRDefault="00000000" w:rsidRPr="00000000" w14:paraId="00000278">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Бланк відповідей на тестові завдання</w:t>
            </w:r>
          </w:p>
        </w:tc>
        <w:tc>
          <w:tcPr/>
          <w:p w:rsidR="00000000" w:rsidDel="00000000" w:rsidP="00000000" w:rsidRDefault="00000000" w:rsidRPr="00000000" w14:paraId="00000279">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 шт.</w:t>
            </w:r>
          </w:p>
        </w:tc>
      </w:tr>
      <w:tr>
        <w:trPr>
          <w:cantSplit w:val="0"/>
          <w:trHeight w:val="321" w:hRule="atLeast"/>
          <w:tblHeader w:val="0"/>
        </w:trPr>
        <w:tc>
          <w:tcPr/>
          <w:p w:rsidR="00000000" w:rsidDel="00000000" w:rsidP="00000000" w:rsidRDefault="00000000" w:rsidRPr="00000000" w14:paraId="0000027A">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w:t>
            </w:r>
          </w:p>
        </w:tc>
        <w:tc>
          <w:tcPr/>
          <w:p w:rsidR="00000000" w:rsidDel="00000000" w:rsidP="00000000" w:rsidRDefault="00000000" w:rsidRPr="00000000" w14:paraId="0000027B">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Журнал з техніки безпеки</w:t>
            </w:r>
          </w:p>
        </w:tc>
        <w:tc>
          <w:tcPr/>
          <w:p w:rsidR="00000000" w:rsidDel="00000000" w:rsidP="00000000" w:rsidRDefault="00000000" w:rsidRPr="00000000" w14:paraId="0000027C">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323" w:hRule="atLeast"/>
          <w:tblHeader w:val="0"/>
        </w:trPr>
        <w:tc>
          <w:tcPr/>
          <w:p w:rsidR="00000000" w:rsidDel="00000000" w:rsidP="00000000" w:rsidRDefault="00000000" w:rsidRPr="00000000" w14:paraId="0000027D">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12.</w:t>
            </w:r>
          </w:p>
        </w:tc>
        <w:tc>
          <w:tcPr/>
          <w:p w:rsidR="00000000" w:rsidDel="00000000" w:rsidP="00000000" w:rsidRDefault="00000000" w:rsidRPr="00000000" w14:paraId="0000027E">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Програма курсу</w:t>
            </w:r>
          </w:p>
        </w:tc>
        <w:tc>
          <w:tcPr/>
          <w:p w:rsidR="00000000" w:rsidDel="00000000" w:rsidP="00000000" w:rsidRDefault="00000000" w:rsidRPr="00000000" w14:paraId="0000027F">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321" w:hRule="atLeast"/>
          <w:tblHeader w:val="0"/>
        </w:trPr>
        <w:tc>
          <w:tcPr/>
          <w:p w:rsidR="00000000" w:rsidDel="00000000" w:rsidP="00000000" w:rsidRDefault="00000000" w:rsidRPr="00000000" w14:paraId="00000280">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w:t>
            </w:r>
          </w:p>
        </w:tc>
        <w:tc>
          <w:tcPr/>
          <w:p w:rsidR="00000000" w:rsidDel="00000000" w:rsidP="00000000" w:rsidRDefault="00000000" w:rsidRPr="00000000" w14:paraId="00000281">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Методичні матеріали курсу</w:t>
            </w:r>
          </w:p>
        </w:tc>
        <w:tc>
          <w:tcPr/>
          <w:p w:rsidR="00000000" w:rsidDel="00000000" w:rsidP="00000000" w:rsidRDefault="00000000" w:rsidRPr="00000000" w14:paraId="00000282">
            <w:pPr>
              <w:widowControl w:val="0"/>
              <w:spacing w:line="240" w:lineRule="auto"/>
              <w:ind w:left="91"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 шт.</w:t>
            </w:r>
          </w:p>
        </w:tc>
      </w:tr>
      <w:tr>
        <w:trPr>
          <w:cantSplit w:val="0"/>
          <w:trHeight w:val="540" w:hRule="atLeast"/>
          <w:tblHeader w:val="0"/>
        </w:trPr>
        <w:tc>
          <w:tcPr/>
          <w:p w:rsidR="00000000" w:rsidDel="00000000" w:rsidP="00000000" w:rsidRDefault="00000000" w:rsidRPr="00000000" w14:paraId="00000283">
            <w:pPr>
              <w:widowControl w:val="0"/>
              <w:spacing w:line="240" w:lineRule="auto"/>
              <w:ind w:left="97" w:right="8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14.</w:t>
            </w:r>
          </w:p>
        </w:tc>
        <w:tc>
          <w:tcPr/>
          <w:p w:rsidR="00000000" w:rsidDel="00000000" w:rsidP="00000000" w:rsidRDefault="00000000" w:rsidRPr="00000000" w14:paraId="00000284">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Набір обладнання передбачений для викладання окремих програм навчання з першої допомоги чи екстреної медичної допомоги*</w:t>
            </w:r>
          </w:p>
        </w:tc>
        <w:tc>
          <w:tcPr/>
          <w:p w:rsidR="00000000" w:rsidDel="00000000" w:rsidP="00000000" w:rsidRDefault="00000000" w:rsidRPr="00000000" w14:paraId="00000285">
            <w:pPr>
              <w:widowControl w:val="0"/>
              <w:spacing w:line="24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286">
      <w:pPr>
        <w:widowControl w:val="0"/>
        <w:spacing w:before="21" w:line="240" w:lineRule="auto"/>
        <w:ind w:left="687" w:right="5" w:firstLine="0"/>
        <w:jc w:val="both"/>
        <w:rPr>
          <w:sz w:val="20"/>
          <w:szCs w:val="20"/>
        </w:rPr>
      </w:pPr>
      <w:r w:rsidDel="00000000" w:rsidR="00000000" w:rsidRPr="00000000">
        <w:rPr>
          <w:sz w:val="20"/>
          <w:szCs w:val="20"/>
          <w:rtl w:val="0"/>
        </w:rPr>
        <w:t xml:space="preserve">* - набір обладнання використовується в залежності від групи навчання, та відпрацювання курсантами окремих елементів надання першої допомоги чи екстреної медичної допомоги</w:t>
      </w:r>
    </w:p>
    <w:p w:rsidR="00000000" w:rsidDel="00000000" w:rsidP="00000000" w:rsidRDefault="00000000" w:rsidRPr="00000000" w14:paraId="00000287">
      <w:pPr>
        <w:widowControl w:val="0"/>
        <w:spacing w:before="21" w:line="240" w:lineRule="auto"/>
        <w:ind w:left="687" w:right="5" w:firstLine="0"/>
        <w:jc w:val="both"/>
        <w:rPr>
          <w:sz w:val="20"/>
          <w:szCs w:val="20"/>
        </w:rPr>
      </w:pPr>
      <w:r w:rsidDel="00000000" w:rsidR="00000000" w:rsidRPr="00000000">
        <w:rPr>
          <w:rtl w:val="0"/>
        </w:rPr>
      </w:r>
    </w:p>
    <w:p w:rsidR="00000000" w:rsidDel="00000000" w:rsidP="00000000" w:rsidRDefault="00000000" w:rsidRPr="00000000" w14:paraId="00000288">
      <w:pPr>
        <w:widowControl w:val="0"/>
        <w:spacing w:before="89" w:line="240" w:lineRule="auto"/>
        <w:ind w:right="5"/>
        <w:jc w:val="center"/>
        <w:rPr>
          <w:b w:val="1"/>
          <w:sz w:val="20"/>
          <w:szCs w:val="20"/>
        </w:rPr>
      </w:pPr>
      <w:r w:rsidDel="00000000" w:rsidR="00000000" w:rsidRPr="00000000">
        <w:rPr>
          <w:b w:val="1"/>
          <w:sz w:val="20"/>
          <w:szCs w:val="20"/>
          <w:rtl w:val="0"/>
        </w:rPr>
        <w:t xml:space="preserve">Примірний план курсу</w:t>
      </w:r>
    </w:p>
    <w:p w:rsidR="00000000" w:rsidDel="00000000" w:rsidP="00000000" w:rsidRDefault="00000000" w:rsidRPr="00000000" w14:paraId="00000289">
      <w:pPr>
        <w:widowControl w:val="0"/>
        <w:spacing w:before="2" w:line="240" w:lineRule="auto"/>
        <w:rPr>
          <w:b w:val="1"/>
          <w:sz w:val="20"/>
          <w:szCs w:val="20"/>
        </w:rPr>
      </w:pPr>
      <w:r w:rsidDel="00000000" w:rsidR="00000000" w:rsidRPr="00000000">
        <w:rPr>
          <w:rtl w:val="0"/>
        </w:rPr>
      </w:r>
    </w:p>
    <w:tbl>
      <w:tblPr>
        <w:tblStyle w:val="Table5"/>
        <w:tblW w:w="9630.0" w:type="dxa"/>
        <w:jc w:val="left"/>
        <w:tblInd w:w="129.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499"/>
        <w:gridCol w:w="645"/>
        <w:gridCol w:w="4980"/>
        <w:gridCol w:w="1085"/>
        <w:gridCol w:w="1029"/>
        <w:gridCol w:w="1392"/>
        <w:tblGridChange w:id="0">
          <w:tblGrid>
            <w:gridCol w:w="499"/>
            <w:gridCol w:w="645"/>
            <w:gridCol w:w="4980"/>
            <w:gridCol w:w="1085"/>
            <w:gridCol w:w="1029"/>
            <w:gridCol w:w="1392"/>
          </w:tblGrid>
        </w:tblGridChange>
      </w:tblGrid>
      <w:tr>
        <w:trPr>
          <w:cantSplit w:val="0"/>
          <w:trHeight w:val="642" w:hRule="atLeast"/>
          <w:tblHeader w:val="0"/>
        </w:trPr>
        <w:tc>
          <w:tcPr>
            <w:vMerge w:val="restart"/>
          </w:tcPr>
          <w:p w:rsidR="00000000" w:rsidDel="00000000" w:rsidP="00000000" w:rsidRDefault="00000000" w:rsidRPr="00000000" w14:paraId="0000028A">
            <w:pPr>
              <w:widowControl w:val="0"/>
              <w:spacing w:line="240" w:lineRule="auto"/>
              <w:ind w:left="11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vMerge w:val="restart"/>
          </w:tcPr>
          <w:p w:rsidR="00000000" w:rsidDel="00000000" w:rsidP="00000000" w:rsidRDefault="00000000" w:rsidRPr="00000000" w14:paraId="0000028B">
            <w:pPr>
              <w:widowControl w:val="0"/>
              <w:spacing w:line="240" w:lineRule="auto"/>
              <w:rPr>
                <w:rFonts w:ascii="Arial" w:cs="Arial" w:eastAsia="Arial" w:hAnsi="Arial"/>
                <w:sz w:val="20"/>
                <w:szCs w:val="20"/>
              </w:rPr>
            </w:pPr>
            <w:r w:rsidDel="00000000" w:rsidR="00000000" w:rsidRPr="00000000">
              <w:rPr>
                <w:rtl w:val="0"/>
              </w:rPr>
            </w:r>
          </w:p>
        </w:tc>
        <w:tc>
          <w:tcPr>
            <w:vMerge w:val="restart"/>
          </w:tcPr>
          <w:p w:rsidR="00000000" w:rsidDel="00000000" w:rsidP="00000000" w:rsidRDefault="00000000" w:rsidRPr="00000000" w14:paraId="0000028C">
            <w:pPr>
              <w:widowControl w:val="0"/>
              <w:spacing w:line="240" w:lineRule="auto"/>
              <w:ind w:left="1387"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Назва розділу, теми</w:t>
            </w:r>
          </w:p>
        </w:tc>
        <w:tc>
          <w:tcPr>
            <w:gridSpan w:val="3"/>
          </w:tcPr>
          <w:p w:rsidR="00000000" w:rsidDel="00000000" w:rsidP="00000000" w:rsidRDefault="00000000" w:rsidRPr="00000000" w14:paraId="0000028D">
            <w:pPr>
              <w:widowControl w:val="0"/>
              <w:spacing w:line="240" w:lineRule="auto"/>
              <w:ind w:left="449" w:right="436"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Кількість навчальних</w:t>
            </w:r>
          </w:p>
          <w:p w:rsidR="00000000" w:rsidDel="00000000" w:rsidP="00000000" w:rsidRDefault="00000000" w:rsidRPr="00000000" w14:paraId="0000028E">
            <w:pPr>
              <w:widowControl w:val="0"/>
              <w:spacing w:line="240" w:lineRule="auto"/>
              <w:ind w:left="449" w:right="434"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годин</w:t>
            </w:r>
          </w:p>
        </w:tc>
      </w:tr>
      <w:tr>
        <w:trPr>
          <w:cantSplit w:val="0"/>
          <w:trHeight w:val="323" w:hRule="atLeast"/>
          <w:tblHeader w:val="0"/>
        </w:trPr>
        <w:tc>
          <w:tcPr>
            <w:vMerge w:val="continue"/>
          </w:tcPr>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Merge w:val="continue"/>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Merge w:val="continue"/>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94">
            <w:pPr>
              <w:widowControl w:val="0"/>
              <w:spacing w:line="240" w:lineRule="auto"/>
              <w:ind w:left="105" w:right="91"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Всього</w:t>
            </w:r>
          </w:p>
        </w:tc>
        <w:tc>
          <w:tcPr/>
          <w:p w:rsidR="00000000" w:rsidDel="00000000" w:rsidP="00000000" w:rsidRDefault="00000000" w:rsidRPr="00000000" w14:paraId="00000295">
            <w:pPr>
              <w:widowControl w:val="0"/>
              <w:spacing w:line="240" w:lineRule="auto"/>
              <w:ind w:left="106" w:right="86"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Теорія</w:t>
            </w:r>
          </w:p>
        </w:tc>
        <w:tc>
          <w:tcPr/>
          <w:p w:rsidR="00000000" w:rsidDel="00000000" w:rsidP="00000000" w:rsidRDefault="00000000" w:rsidRPr="00000000" w14:paraId="00000296">
            <w:pPr>
              <w:widowControl w:val="0"/>
              <w:spacing w:line="240" w:lineRule="auto"/>
              <w:ind w:left="108" w:right="92"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Практика</w:t>
            </w:r>
          </w:p>
        </w:tc>
      </w:tr>
      <w:tr>
        <w:trPr>
          <w:cantSplit w:val="0"/>
          <w:trHeight w:val="315" w:hRule="atLeast"/>
          <w:tblHeader w:val="0"/>
        </w:trPr>
        <w:tc>
          <w:tcPr/>
          <w:p w:rsidR="00000000" w:rsidDel="00000000" w:rsidP="00000000" w:rsidRDefault="00000000" w:rsidRPr="00000000" w14:paraId="00000297">
            <w:pPr>
              <w:widowControl w:val="0"/>
              <w:spacing w:line="240" w:lineRule="auto"/>
              <w:ind w:left="125" w:right="10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gridSpan w:val="2"/>
          </w:tcPr>
          <w:p w:rsidR="00000000" w:rsidDel="00000000" w:rsidP="00000000" w:rsidRDefault="00000000" w:rsidRPr="00000000" w14:paraId="00000298">
            <w:pPr>
              <w:widowControl w:val="0"/>
              <w:spacing w:line="240" w:lineRule="auto"/>
              <w:ind w:left="11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Принцип навчання за програмами першої допомоги</w:t>
            </w:r>
          </w:p>
        </w:tc>
        <w:tc>
          <w:tcPr/>
          <w:p w:rsidR="00000000" w:rsidDel="00000000" w:rsidP="00000000" w:rsidRDefault="00000000" w:rsidRPr="00000000" w14:paraId="0000029A">
            <w:pPr>
              <w:widowControl w:val="0"/>
              <w:spacing w:line="240" w:lineRule="auto"/>
              <w:ind w:left="105" w:right="8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p w:rsidR="00000000" w:rsidDel="00000000" w:rsidP="00000000" w:rsidRDefault="00000000" w:rsidRPr="00000000" w14:paraId="0000029B">
            <w:pPr>
              <w:widowControl w:val="0"/>
              <w:spacing w:line="240" w:lineRule="auto"/>
              <w:ind w:left="106" w:right="86"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p w:rsidR="00000000" w:rsidDel="00000000" w:rsidP="00000000" w:rsidRDefault="00000000" w:rsidRPr="00000000" w14:paraId="0000029C">
            <w:pPr>
              <w:widowControl w:val="0"/>
              <w:spacing w:line="240" w:lineRule="auto"/>
              <w:rPr>
                <w:rFonts w:ascii="Arial" w:cs="Arial" w:eastAsia="Arial" w:hAnsi="Arial"/>
                <w:sz w:val="20"/>
                <w:szCs w:val="20"/>
              </w:rPr>
            </w:pP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29D">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9E">
            <w:pPr>
              <w:widowControl w:val="0"/>
              <w:spacing w:line="240" w:lineRule="auto"/>
              <w:ind w:left="12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p w:rsidR="00000000" w:rsidDel="00000000" w:rsidP="00000000" w:rsidRDefault="00000000" w:rsidRPr="00000000" w14:paraId="0000029F">
            <w:pPr>
              <w:widowControl w:val="0"/>
              <w:spacing w:line="240" w:lineRule="auto"/>
              <w:ind w:left="117"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Поняття першу допомогу. Нормативно-правова база.</w:t>
            </w:r>
          </w:p>
        </w:tc>
        <w:tc>
          <w:tcPr/>
          <w:p w:rsidR="00000000" w:rsidDel="00000000" w:rsidP="00000000" w:rsidRDefault="00000000" w:rsidRPr="00000000" w14:paraId="000002A0">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A1">
            <w:pPr>
              <w:widowControl w:val="0"/>
              <w:spacing w:line="240" w:lineRule="auto"/>
              <w:ind w:left="106" w:right="86"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c>
          <w:tcPr/>
          <w:p w:rsidR="00000000" w:rsidDel="00000000" w:rsidP="00000000" w:rsidRDefault="00000000" w:rsidRPr="00000000" w14:paraId="000002A2">
            <w:pPr>
              <w:widowControl w:val="0"/>
              <w:spacing w:line="240" w:lineRule="auto"/>
              <w:rPr>
                <w:rFonts w:ascii="Arial" w:cs="Arial" w:eastAsia="Arial" w:hAnsi="Arial"/>
                <w:sz w:val="20"/>
                <w:szCs w:val="20"/>
              </w:rPr>
            </w:pP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2A3">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A4">
            <w:pPr>
              <w:widowControl w:val="0"/>
              <w:spacing w:line="240" w:lineRule="auto"/>
              <w:ind w:left="12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p w:rsidR="00000000" w:rsidDel="00000000" w:rsidP="00000000" w:rsidRDefault="00000000" w:rsidRPr="00000000" w14:paraId="000002A5">
            <w:pPr>
              <w:widowControl w:val="0"/>
              <w:spacing w:line="240" w:lineRule="auto"/>
              <w:ind w:left="117"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Сертифіковані програми навчання, їх структура.</w:t>
            </w:r>
          </w:p>
        </w:tc>
        <w:tc>
          <w:tcPr/>
          <w:p w:rsidR="00000000" w:rsidDel="00000000" w:rsidP="00000000" w:rsidRDefault="00000000" w:rsidRPr="00000000" w14:paraId="000002A6">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A7">
            <w:pPr>
              <w:widowControl w:val="0"/>
              <w:spacing w:line="240" w:lineRule="auto"/>
              <w:ind w:left="106" w:right="86"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c>
          <w:tcPr/>
          <w:p w:rsidR="00000000" w:rsidDel="00000000" w:rsidP="00000000" w:rsidRDefault="00000000" w:rsidRPr="00000000" w14:paraId="000002A8">
            <w:pPr>
              <w:widowControl w:val="0"/>
              <w:spacing w:line="240" w:lineRule="auto"/>
              <w:rPr>
                <w:rFonts w:ascii="Arial" w:cs="Arial" w:eastAsia="Arial" w:hAnsi="Arial"/>
                <w:sz w:val="20"/>
                <w:szCs w:val="20"/>
              </w:rPr>
            </w:pPr>
            <w:r w:rsidDel="00000000" w:rsidR="00000000" w:rsidRPr="00000000">
              <w:rPr>
                <w:rtl w:val="0"/>
              </w:rPr>
            </w:r>
          </w:p>
        </w:tc>
      </w:tr>
      <w:tr>
        <w:trPr>
          <w:cantSplit w:val="0"/>
          <w:trHeight w:val="321" w:hRule="atLeast"/>
          <w:tblHeader w:val="0"/>
        </w:trPr>
        <w:tc>
          <w:tcPr/>
          <w:p w:rsidR="00000000" w:rsidDel="00000000" w:rsidP="00000000" w:rsidRDefault="00000000" w:rsidRPr="00000000" w14:paraId="000002A9">
            <w:pPr>
              <w:widowControl w:val="0"/>
              <w:spacing w:line="240" w:lineRule="auto"/>
              <w:ind w:left="125" w:right="10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gridSpan w:val="2"/>
          </w:tcPr>
          <w:p w:rsidR="00000000" w:rsidDel="00000000" w:rsidP="00000000" w:rsidRDefault="00000000" w:rsidRPr="00000000" w14:paraId="000002AA">
            <w:pPr>
              <w:widowControl w:val="0"/>
              <w:spacing w:line="240" w:lineRule="auto"/>
              <w:ind w:left="11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Методи навчання</w:t>
            </w:r>
          </w:p>
        </w:tc>
        <w:tc>
          <w:tcPr/>
          <w:p w:rsidR="00000000" w:rsidDel="00000000" w:rsidP="00000000" w:rsidRDefault="00000000" w:rsidRPr="00000000" w14:paraId="000002AC">
            <w:pPr>
              <w:widowControl w:val="0"/>
              <w:spacing w:line="240" w:lineRule="auto"/>
              <w:ind w:left="105" w:right="8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8,5</w:t>
            </w:r>
          </w:p>
        </w:tc>
        <w:tc>
          <w:tcPr/>
          <w:p w:rsidR="00000000" w:rsidDel="00000000" w:rsidP="00000000" w:rsidRDefault="00000000" w:rsidRPr="00000000" w14:paraId="000002AD">
            <w:pPr>
              <w:widowControl w:val="0"/>
              <w:spacing w:line="240" w:lineRule="auto"/>
              <w:ind w:left="106" w:right="86"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p w:rsidR="00000000" w:rsidDel="00000000" w:rsidP="00000000" w:rsidRDefault="00000000" w:rsidRPr="00000000" w14:paraId="000002AE">
            <w:pPr>
              <w:widowControl w:val="0"/>
              <w:spacing w:line="240" w:lineRule="auto"/>
              <w:ind w:left="108" w:right="9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7,5</w:t>
            </w:r>
          </w:p>
        </w:tc>
      </w:tr>
      <w:tr>
        <w:trPr>
          <w:cantSplit w:val="0"/>
          <w:trHeight w:val="320" w:hRule="atLeast"/>
          <w:tblHeader w:val="0"/>
        </w:trPr>
        <w:tc>
          <w:tcPr/>
          <w:p w:rsidR="00000000" w:rsidDel="00000000" w:rsidP="00000000" w:rsidRDefault="00000000" w:rsidRPr="00000000" w14:paraId="000002AF">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B0">
            <w:pPr>
              <w:widowControl w:val="0"/>
              <w:spacing w:line="240" w:lineRule="auto"/>
              <w:ind w:left="12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p w:rsidR="00000000" w:rsidDel="00000000" w:rsidP="00000000" w:rsidRDefault="00000000" w:rsidRPr="00000000" w14:paraId="000002B1">
            <w:pPr>
              <w:widowControl w:val="0"/>
              <w:spacing w:line="240" w:lineRule="auto"/>
              <w:ind w:left="117"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Методи навчання</w:t>
            </w:r>
          </w:p>
        </w:tc>
        <w:tc>
          <w:tcPr/>
          <w:p w:rsidR="00000000" w:rsidDel="00000000" w:rsidP="00000000" w:rsidRDefault="00000000" w:rsidRPr="00000000" w14:paraId="000002B2">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B3">
            <w:pPr>
              <w:widowControl w:val="0"/>
              <w:spacing w:line="240" w:lineRule="auto"/>
              <w:ind w:left="106" w:right="86"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p w:rsidR="00000000" w:rsidDel="00000000" w:rsidP="00000000" w:rsidRDefault="00000000" w:rsidRPr="00000000" w14:paraId="000002B4">
            <w:pPr>
              <w:widowControl w:val="0"/>
              <w:spacing w:line="240" w:lineRule="auto"/>
              <w:ind w:left="108" w:right="9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2,5</w:t>
            </w:r>
          </w:p>
        </w:tc>
      </w:tr>
      <w:tr>
        <w:trPr>
          <w:cantSplit w:val="0"/>
          <w:trHeight w:val="323" w:hRule="atLeast"/>
          <w:tblHeader w:val="0"/>
        </w:trPr>
        <w:tc>
          <w:tcPr/>
          <w:p w:rsidR="00000000" w:rsidDel="00000000" w:rsidP="00000000" w:rsidRDefault="00000000" w:rsidRPr="00000000" w14:paraId="000002B5">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B6">
            <w:pPr>
              <w:widowControl w:val="0"/>
              <w:spacing w:line="240" w:lineRule="auto"/>
              <w:ind w:left="12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p w:rsidR="00000000" w:rsidDel="00000000" w:rsidP="00000000" w:rsidRDefault="00000000" w:rsidRPr="00000000" w14:paraId="000002B7">
            <w:pPr>
              <w:widowControl w:val="0"/>
              <w:spacing w:line="240" w:lineRule="auto"/>
              <w:ind w:left="117"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Викладання теоретичного матеріалу</w:t>
            </w:r>
          </w:p>
        </w:tc>
        <w:tc>
          <w:tcPr/>
          <w:p w:rsidR="00000000" w:rsidDel="00000000" w:rsidP="00000000" w:rsidRDefault="00000000" w:rsidRPr="00000000" w14:paraId="000002B8">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B9">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BA">
            <w:pPr>
              <w:widowControl w:val="0"/>
              <w:spacing w:line="240" w:lineRule="auto"/>
              <w:ind w:left="108" w:right="9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2,5</w:t>
            </w:r>
          </w:p>
        </w:tc>
      </w:tr>
      <w:tr>
        <w:trPr>
          <w:cantSplit w:val="0"/>
          <w:trHeight w:val="321" w:hRule="atLeast"/>
          <w:tblHeader w:val="0"/>
        </w:trPr>
        <w:tc>
          <w:tcPr/>
          <w:p w:rsidR="00000000" w:rsidDel="00000000" w:rsidP="00000000" w:rsidRDefault="00000000" w:rsidRPr="00000000" w14:paraId="000002BB">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BC">
            <w:pPr>
              <w:widowControl w:val="0"/>
              <w:spacing w:line="240" w:lineRule="auto"/>
              <w:ind w:left="12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p w:rsidR="00000000" w:rsidDel="00000000" w:rsidP="00000000" w:rsidRDefault="00000000" w:rsidRPr="00000000" w14:paraId="000002BD">
            <w:pPr>
              <w:widowControl w:val="0"/>
              <w:spacing w:line="240" w:lineRule="auto"/>
              <w:ind w:left="117"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Навчання окремих практичних навиків</w:t>
            </w:r>
          </w:p>
        </w:tc>
        <w:tc>
          <w:tcPr/>
          <w:p w:rsidR="00000000" w:rsidDel="00000000" w:rsidP="00000000" w:rsidRDefault="00000000" w:rsidRPr="00000000" w14:paraId="000002BE">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BF">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C0">
            <w:pPr>
              <w:widowControl w:val="0"/>
              <w:spacing w:line="240" w:lineRule="auto"/>
              <w:ind w:left="108" w:right="9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2,5</w:t>
            </w:r>
          </w:p>
        </w:tc>
      </w:tr>
      <w:tr>
        <w:trPr>
          <w:cantSplit w:val="0"/>
          <w:trHeight w:val="315" w:hRule="atLeast"/>
          <w:tblHeader w:val="0"/>
        </w:trPr>
        <w:tc>
          <w:tcPr/>
          <w:p w:rsidR="00000000" w:rsidDel="00000000" w:rsidP="00000000" w:rsidRDefault="00000000" w:rsidRPr="00000000" w14:paraId="000002C1">
            <w:pPr>
              <w:widowControl w:val="0"/>
              <w:spacing w:line="240" w:lineRule="auto"/>
              <w:ind w:left="125" w:right="10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gridSpan w:val="2"/>
          </w:tcPr>
          <w:p w:rsidR="00000000" w:rsidDel="00000000" w:rsidP="00000000" w:rsidRDefault="00000000" w:rsidRPr="00000000" w14:paraId="000002C2">
            <w:pPr>
              <w:widowControl w:val="0"/>
              <w:spacing w:line="240" w:lineRule="auto"/>
              <w:ind w:left="11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Оцінювання теоретичних та практичних знань слухачів</w:t>
            </w:r>
          </w:p>
        </w:tc>
        <w:tc>
          <w:tcPr/>
          <w:p w:rsidR="00000000" w:rsidDel="00000000" w:rsidP="00000000" w:rsidRDefault="00000000" w:rsidRPr="00000000" w14:paraId="000002C4">
            <w:pPr>
              <w:widowControl w:val="0"/>
              <w:spacing w:line="240" w:lineRule="auto"/>
              <w:ind w:left="105" w:right="8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2,0</w:t>
            </w:r>
          </w:p>
        </w:tc>
        <w:tc>
          <w:tcPr/>
          <w:p w:rsidR="00000000" w:rsidDel="00000000" w:rsidP="00000000" w:rsidRDefault="00000000" w:rsidRPr="00000000" w14:paraId="000002C5">
            <w:pPr>
              <w:widowControl w:val="0"/>
              <w:spacing w:line="240" w:lineRule="auto"/>
              <w:ind w:left="106" w:right="86"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c>
          <w:tcPr/>
          <w:p w:rsidR="00000000" w:rsidDel="00000000" w:rsidP="00000000" w:rsidRDefault="00000000" w:rsidRPr="00000000" w14:paraId="000002C6">
            <w:pPr>
              <w:widowControl w:val="0"/>
              <w:spacing w:line="240" w:lineRule="auto"/>
              <w:ind w:left="108" w:right="9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tr>
      <w:tr>
        <w:trPr>
          <w:cantSplit w:val="0"/>
          <w:trHeight w:val="320" w:hRule="atLeast"/>
          <w:tblHeader w:val="0"/>
        </w:trPr>
        <w:tc>
          <w:tcPr/>
          <w:p w:rsidR="00000000" w:rsidDel="00000000" w:rsidP="00000000" w:rsidRDefault="00000000" w:rsidRPr="00000000" w14:paraId="000002C7">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C8">
            <w:pPr>
              <w:widowControl w:val="0"/>
              <w:spacing w:line="240" w:lineRule="auto"/>
              <w:ind w:left="12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p w:rsidR="00000000" w:rsidDel="00000000" w:rsidP="00000000" w:rsidRDefault="00000000" w:rsidRPr="00000000" w14:paraId="000002C9">
            <w:pPr>
              <w:widowControl w:val="0"/>
              <w:spacing w:line="240" w:lineRule="auto"/>
              <w:ind w:left="117"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оцінки знань та вмінь слухачів</w:t>
            </w:r>
          </w:p>
        </w:tc>
        <w:tc>
          <w:tcPr/>
          <w:p w:rsidR="00000000" w:rsidDel="00000000" w:rsidP="00000000" w:rsidRDefault="00000000" w:rsidRPr="00000000" w14:paraId="000002CA">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CB">
            <w:pPr>
              <w:widowControl w:val="0"/>
              <w:spacing w:line="240" w:lineRule="auto"/>
              <w:ind w:left="106" w:right="86"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c>
          <w:tcPr/>
          <w:p w:rsidR="00000000" w:rsidDel="00000000" w:rsidP="00000000" w:rsidRDefault="00000000" w:rsidRPr="00000000" w14:paraId="000002CC">
            <w:pPr>
              <w:widowControl w:val="0"/>
              <w:spacing w:line="240" w:lineRule="auto"/>
              <w:ind w:left="108" w:right="9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tr>
      <w:tr>
        <w:trPr>
          <w:cantSplit w:val="0"/>
          <w:trHeight w:val="525" w:hRule="atLeast"/>
          <w:tblHeader w:val="0"/>
        </w:trPr>
        <w:tc>
          <w:tcPr/>
          <w:p w:rsidR="00000000" w:rsidDel="00000000" w:rsidP="00000000" w:rsidRDefault="00000000" w:rsidRPr="00000000" w14:paraId="000002CD">
            <w:pPr>
              <w:widowControl w:val="0"/>
              <w:spacing w:line="240" w:lineRule="auto"/>
              <w:ind w:left="125" w:right="10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gridSpan w:val="2"/>
          </w:tcPr>
          <w:p w:rsidR="00000000" w:rsidDel="00000000" w:rsidP="00000000" w:rsidRDefault="00000000" w:rsidRPr="00000000" w14:paraId="000002CE">
            <w:pPr>
              <w:widowControl w:val="0"/>
              <w:spacing w:line="240" w:lineRule="auto"/>
              <w:ind w:left="11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Потенційні проблеми з слухачами курсу та стратегії їх попередження</w:t>
            </w:r>
          </w:p>
        </w:tc>
        <w:tc>
          <w:tcPr/>
          <w:p w:rsidR="00000000" w:rsidDel="00000000" w:rsidP="00000000" w:rsidRDefault="00000000" w:rsidRPr="00000000" w14:paraId="000002D0">
            <w:pPr>
              <w:widowControl w:val="0"/>
              <w:spacing w:line="240" w:lineRule="auto"/>
              <w:ind w:left="105" w:right="8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tc>
          <w:tcPr/>
          <w:p w:rsidR="00000000" w:rsidDel="00000000" w:rsidP="00000000" w:rsidRDefault="00000000" w:rsidRPr="00000000" w14:paraId="000002D1">
            <w:pPr>
              <w:widowControl w:val="0"/>
              <w:spacing w:line="240" w:lineRule="auto"/>
              <w:ind w:left="106" w:right="86"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c>
          <w:tcPr/>
          <w:p w:rsidR="00000000" w:rsidDel="00000000" w:rsidP="00000000" w:rsidRDefault="00000000" w:rsidRPr="00000000" w14:paraId="000002D2">
            <w:pPr>
              <w:widowControl w:val="0"/>
              <w:spacing w:line="240" w:lineRule="auto"/>
              <w:ind w:left="108" w:right="9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r>
      <w:tr>
        <w:trPr>
          <w:cantSplit w:val="0"/>
          <w:trHeight w:val="330" w:hRule="atLeast"/>
          <w:tblHeader w:val="0"/>
        </w:trPr>
        <w:tc>
          <w:tcPr/>
          <w:p w:rsidR="00000000" w:rsidDel="00000000" w:rsidP="00000000" w:rsidRDefault="00000000" w:rsidRPr="00000000" w14:paraId="000002D3">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D4">
            <w:pPr>
              <w:widowControl w:val="0"/>
              <w:spacing w:line="240" w:lineRule="auto"/>
              <w:ind w:left="11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p w:rsidR="00000000" w:rsidDel="00000000" w:rsidP="00000000" w:rsidRDefault="00000000" w:rsidRPr="00000000" w14:paraId="000002D5">
            <w:pPr>
              <w:widowControl w:val="0"/>
              <w:spacing w:line="240" w:lineRule="auto"/>
              <w:ind w:left="117"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Проблемні слухачі, особливості проведення занять</w:t>
            </w:r>
          </w:p>
        </w:tc>
        <w:tc>
          <w:tcPr/>
          <w:p w:rsidR="00000000" w:rsidDel="00000000" w:rsidP="00000000" w:rsidRDefault="00000000" w:rsidRPr="00000000" w14:paraId="000002D6">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D7">
            <w:pPr>
              <w:widowControl w:val="0"/>
              <w:spacing w:line="240" w:lineRule="auto"/>
              <w:ind w:left="106" w:right="86"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c>
          <w:tcPr/>
          <w:p w:rsidR="00000000" w:rsidDel="00000000" w:rsidP="00000000" w:rsidRDefault="00000000" w:rsidRPr="00000000" w14:paraId="000002D8">
            <w:pPr>
              <w:widowControl w:val="0"/>
              <w:spacing w:line="240" w:lineRule="auto"/>
              <w:ind w:left="108" w:right="9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r>
      <w:tr>
        <w:trPr>
          <w:cantSplit w:val="0"/>
          <w:trHeight w:val="255" w:hRule="atLeast"/>
          <w:tblHeader w:val="0"/>
        </w:trPr>
        <w:tc>
          <w:tcPr/>
          <w:p w:rsidR="00000000" w:rsidDel="00000000" w:rsidP="00000000" w:rsidRDefault="00000000" w:rsidRPr="00000000" w14:paraId="000002D9">
            <w:pPr>
              <w:widowControl w:val="0"/>
              <w:spacing w:line="240" w:lineRule="auto"/>
              <w:ind w:left="125" w:right="10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gridSpan w:val="2"/>
          </w:tcPr>
          <w:p w:rsidR="00000000" w:rsidDel="00000000" w:rsidP="00000000" w:rsidRDefault="00000000" w:rsidRPr="00000000" w14:paraId="000002DA">
            <w:pPr>
              <w:widowControl w:val="0"/>
              <w:spacing w:line="240" w:lineRule="auto"/>
              <w:ind w:left="11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Слухачі з особливими потребами, особливості навчання</w:t>
            </w:r>
          </w:p>
        </w:tc>
        <w:tc>
          <w:tcPr/>
          <w:p w:rsidR="00000000" w:rsidDel="00000000" w:rsidP="00000000" w:rsidRDefault="00000000" w:rsidRPr="00000000" w14:paraId="000002DC">
            <w:pPr>
              <w:widowControl w:val="0"/>
              <w:spacing w:line="240" w:lineRule="auto"/>
              <w:ind w:left="105" w:right="8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tc>
          <w:tcPr/>
          <w:p w:rsidR="00000000" w:rsidDel="00000000" w:rsidP="00000000" w:rsidRDefault="00000000" w:rsidRPr="00000000" w14:paraId="000002DD">
            <w:pPr>
              <w:widowControl w:val="0"/>
              <w:spacing w:line="240" w:lineRule="auto"/>
              <w:ind w:left="106" w:right="86"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c>
          <w:tcPr/>
          <w:p w:rsidR="00000000" w:rsidDel="00000000" w:rsidP="00000000" w:rsidRDefault="00000000" w:rsidRPr="00000000" w14:paraId="000002DE">
            <w:pPr>
              <w:widowControl w:val="0"/>
              <w:spacing w:line="240" w:lineRule="auto"/>
              <w:ind w:left="108" w:right="9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r>
      <w:tr>
        <w:trPr>
          <w:cantSplit w:val="0"/>
          <w:trHeight w:val="480" w:hRule="atLeast"/>
          <w:tblHeader w:val="0"/>
        </w:trPr>
        <w:tc>
          <w:tcPr/>
          <w:p w:rsidR="00000000" w:rsidDel="00000000" w:rsidP="00000000" w:rsidRDefault="00000000" w:rsidRPr="00000000" w14:paraId="000002DF">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E0">
            <w:pPr>
              <w:widowControl w:val="0"/>
              <w:spacing w:line="240" w:lineRule="auto"/>
              <w:ind w:left="11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p w:rsidR="00000000" w:rsidDel="00000000" w:rsidP="00000000" w:rsidRDefault="00000000" w:rsidRPr="00000000" w14:paraId="000002E1">
            <w:pPr>
              <w:widowControl w:val="0"/>
              <w:spacing w:line="240" w:lineRule="auto"/>
              <w:ind w:left="117"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Особливості викладання у слухачів з особливими потребами</w:t>
            </w:r>
          </w:p>
        </w:tc>
        <w:tc>
          <w:tcPr/>
          <w:p w:rsidR="00000000" w:rsidDel="00000000" w:rsidP="00000000" w:rsidRDefault="00000000" w:rsidRPr="00000000" w14:paraId="000002E2">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E3">
            <w:pPr>
              <w:widowControl w:val="0"/>
              <w:spacing w:line="240" w:lineRule="auto"/>
              <w:ind w:left="106" w:right="86"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c>
          <w:tcPr/>
          <w:p w:rsidR="00000000" w:rsidDel="00000000" w:rsidP="00000000" w:rsidRDefault="00000000" w:rsidRPr="00000000" w14:paraId="000002E4">
            <w:pPr>
              <w:widowControl w:val="0"/>
              <w:spacing w:line="240" w:lineRule="auto"/>
              <w:ind w:left="108" w:right="9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r>
      <w:tr>
        <w:trPr>
          <w:cantSplit w:val="0"/>
          <w:trHeight w:val="323" w:hRule="atLeast"/>
          <w:tblHeader w:val="0"/>
        </w:trPr>
        <w:tc>
          <w:tcPr/>
          <w:p w:rsidR="00000000" w:rsidDel="00000000" w:rsidP="00000000" w:rsidRDefault="00000000" w:rsidRPr="00000000" w14:paraId="000002E5">
            <w:pPr>
              <w:widowControl w:val="0"/>
              <w:spacing w:line="240" w:lineRule="auto"/>
              <w:ind w:left="125" w:right="10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tc>
          <w:tcPr>
            <w:gridSpan w:val="2"/>
          </w:tcPr>
          <w:p w:rsidR="00000000" w:rsidDel="00000000" w:rsidP="00000000" w:rsidRDefault="00000000" w:rsidRPr="00000000" w14:paraId="000002E6">
            <w:pPr>
              <w:widowControl w:val="0"/>
              <w:spacing w:line="240" w:lineRule="auto"/>
              <w:ind w:left="11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Контроль знань</w:t>
            </w:r>
          </w:p>
        </w:tc>
        <w:tc>
          <w:tcPr/>
          <w:p w:rsidR="00000000" w:rsidDel="00000000" w:rsidP="00000000" w:rsidRDefault="00000000" w:rsidRPr="00000000" w14:paraId="000002E8">
            <w:pPr>
              <w:widowControl w:val="0"/>
              <w:spacing w:line="240" w:lineRule="auto"/>
              <w:ind w:left="105" w:right="8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tc>
          <w:tcPr/>
          <w:p w:rsidR="00000000" w:rsidDel="00000000" w:rsidP="00000000" w:rsidRDefault="00000000" w:rsidRPr="00000000" w14:paraId="000002E9">
            <w:pPr>
              <w:widowControl w:val="0"/>
              <w:spacing w:line="240" w:lineRule="auto"/>
              <w:ind w:left="106" w:right="86"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c>
          <w:tcPr/>
          <w:p w:rsidR="00000000" w:rsidDel="00000000" w:rsidP="00000000" w:rsidRDefault="00000000" w:rsidRPr="00000000" w14:paraId="000002EA">
            <w:pPr>
              <w:widowControl w:val="0"/>
              <w:spacing w:line="240" w:lineRule="auto"/>
              <w:ind w:left="108" w:right="9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r>
      <w:tr>
        <w:trPr>
          <w:cantSplit w:val="0"/>
          <w:trHeight w:val="320" w:hRule="atLeast"/>
          <w:tblHeader w:val="0"/>
        </w:trPr>
        <w:tc>
          <w:tcPr/>
          <w:p w:rsidR="00000000" w:rsidDel="00000000" w:rsidP="00000000" w:rsidRDefault="00000000" w:rsidRPr="00000000" w14:paraId="000002EB">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EC">
            <w:pPr>
              <w:widowControl w:val="0"/>
              <w:spacing w:line="240" w:lineRule="auto"/>
              <w:ind w:left="12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p w:rsidR="00000000" w:rsidDel="00000000" w:rsidP="00000000" w:rsidRDefault="00000000" w:rsidRPr="00000000" w14:paraId="000002ED">
            <w:pPr>
              <w:widowControl w:val="0"/>
              <w:spacing w:line="240" w:lineRule="auto"/>
              <w:ind w:left="117"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Тестовий контроль знань</w:t>
            </w:r>
          </w:p>
        </w:tc>
        <w:tc>
          <w:tcPr/>
          <w:p w:rsidR="00000000" w:rsidDel="00000000" w:rsidP="00000000" w:rsidRDefault="00000000" w:rsidRPr="00000000" w14:paraId="000002EE">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EF">
            <w:pPr>
              <w:widowControl w:val="0"/>
              <w:spacing w:line="240" w:lineRule="auto"/>
              <w:ind w:left="106" w:right="86"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0,5</w:t>
            </w:r>
          </w:p>
        </w:tc>
        <w:tc>
          <w:tcPr/>
          <w:p w:rsidR="00000000" w:rsidDel="00000000" w:rsidP="00000000" w:rsidRDefault="00000000" w:rsidRPr="00000000" w14:paraId="000002F0">
            <w:pPr>
              <w:widowControl w:val="0"/>
              <w:spacing w:line="240" w:lineRule="auto"/>
              <w:rPr>
                <w:rFonts w:ascii="Arial" w:cs="Arial" w:eastAsia="Arial" w:hAnsi="Arial"/>
                <w:sz w:val="20"/>
                <w:szCs w:val="20"/>
              </w:rPr>
            </w:pPr>
            <w:r w:rsidDel="00000000" w:rsidR="00000000" w:rsidRPr="00000000">
              <w:rPr>
                <w:rtl w:val="0"/>
              </w:rPr>
            </w:r>
          </w:p>
        </w:tc>
      </w:tr>
      <w:tr>
        <w:trPr>
          <w:cantSplit w:val="0"/>
          <w:trHeight w:val="323" w:hRule="atLeast"/>
          <w:tblHeader w:val="0"/>
        </w:trPr>
        <w:tc>
          <w:tcPr/>
          <w:p w:rsidR="00000000" w:rsidDel="00000000" w:rsidP="00000000" w:rsidRDefault="00000000" w:rsidRPr="00000000" w14:paraId="000002F1">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F2">
            <w:pPr>
              <w:widowControl w:val="0"/>
              <w:spacing w:line="240" w:lineRule="auto"/>
              <w:ind w:left="12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p w:rsidR="00000000" w:rsidDel="00000000" w:rsidP="00000000" w:rsidRDefault="00000000" w:rsidRPr="00000000" w14:paraId="000002F3">
            <w:pPr>
              <w:widowControl w:val="0"/>
              <w:spacing w:line="240" w:lineRule="auto"/>
              <w:ind w:left="117"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Практичний екзамен</w:t>
            </w:r>
          </w:p>
        </w:tc>
        <w:tc>
          <w:tcPr/>
          <w:p w:rsidR="00000000" w:rsidDel="00000000" w:rsidP="00000000" w:rsidRDefault="00000000" w:rsidRPr="00000000" w14:paraId="000002F4">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F5">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F6">
            <w:pPr>
              <w:widowControl w:val="0"/>
              <w:spacing w:line="240" w:lineRule="auto"/>
              <w:ind w:left="108" w:right="9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r>
      <w:tr>
        <w:trPr>
          <w:cantSplit w:val="0"/>
          <w:trHeight w:val="321" w:hRule="atLeast"/>
          <w:tblHeader w:val="0"/>
        </w:trPr>
        <w:tc>
          <w:tcPr/>
          <w:p w:rsidR="00000000" w:rsidDel="00000000" w:rsidP="00000000" w:rsidRDefault="00000000" w:rsidRPr="00000000" w14:paraId="000002F7">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F8">
            <w:pPr>
              <w:widowControl w:val="0"/>
              <w:spacing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2F9">
            <w:pPr>
              <w:widowControl w:val="0"/>
              <w:spacing w:line="240" w:lineRule="auto"/>
              <w:ind w:left="117"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Всього</w:t>
            </w:r>
          </w:p>
        </w:tc>
        <w:tc>
          <w:tcPr/>
          <w:p w:rsidR="00000000" w:rsidDel="00000000" w:rsidP="00000000" w:rsidRDefault="00000000" w:rsidRPr="00000000" w14:paraId="000002FA">
            <w:pPr>
              <w:widowControl w:val="0"/>
              <w:spacing w:line="240" w:lineRule="auto"/>
              <w:ind w:left="105" w:right="9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16,0</w:t>
            </w:r>
          </w:p>
        </w:tc>
        <w:tc>
          <w:tcPr/>
          <w:p w:rsidR="00000000" w:rsidDel="00000000" w:rsidP="00000000" w:rsidRDefault="00000000" w:rsidRPr="00000000" w14:paraId="000002FB">
            <w:pPr>
              <w:widowControl w:val="0"/>
              <w:spacing w:line="240" w:lineRule="auto"/>
              <w:ind w:left="106" w:right="86"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4,0</w:t>
            </w:r>
          </w:p>
        </w:tc>
        <w:tc>
          <w:tcPr/>
          <w:p w:rsidR="00000000" w:rsidDel="00000000" w:rsidP="00000000" w:rsidRDefault="00000000" w:rsidRPr="00000000" w14:paraId="000002FC">
            <w:pPr>
              <w:widowControl w:val="0"/>
              <w:spacing w:line="240" w:lineRule="auto"/>
              <w:ind w:left="108" w:right="91"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12,0</w:t>
            </w:r>
          </w:p>
        </w:tc>
      </w:tr>
    </w:tbl>
    <w:p w:rsidR="00000000" w:rsidDel="00000000" w:rsidP="00000000" w:rsidRDefault="00000000" w:rsidRPr="00000000" w14:paraId="000002FD">
      <w:pPr>
        <w:widowControl w:val="0"/>
        <w:spacing w:before="1" w:line="240" w:lineRule="auto"/>
        <w:rPr>
          <w:sz w:val="20"/>
          <w:szCs w:val="20"/>
        </w:rPr>
      </w:pPr>
      <w:r w:rsidDel="00000000" w:rsidR="00000000" w:rsidRPr="00000000">
        <w:rPr>
          <w:rtl w:val="0"/>
        </w:rPr>
      </w:r>
    </w:p>
    <w:p w:rsidR="00000000" w:rsidDel="00000000" w:rsidP="00000000" w:rsidRDefault="00000000" w:rsidRPr="00000000" w14:paraId="000002FE">
      <w:pPr>
        <w:widowControl w:val="0"/>
        <w:numPr>
          <w:ilvl w:val="0"/>
          <w:numId w:val="15"/>
        </w:numPr>
        <w:spacing w:before="1" w:line="240" w:lineRule="auto"/>
        <w:ind w:left="720" w:hanging="360"/>
        <w:rPr>
          <w:sz w:val="20"/>
          <w:szCs w:val="20"/>
        </w:rPr>
      </w:pPr>
      <w:r w:rsidDel="00000000" w:rsidR="00000000" w:rsidRPr="00000000">
        <w:rPr>
          <w:sz w:val="20"/>
          <w:szCs w:val="20"/>
          <w:rtl w:val="0"/>
        </w:rPr>
        <w:t xml:space="preserve">Після закінчення курсу слухач здобуває наступні навички:</w:t>
      </w:r>
    </w:p>
    <w:p w:rsidR="00000000" w:rsidDel="00000000" w:rsidP="00000000" w:rsidRDefault="00000000" w:rsidRPr="00000000" w14:paraId="000002FF">
      <w:pPr>
        <w:widowControl w:val="0"/>
        <w:spacing w:before="1" w:line="240" w:lineRule="auto"/>
        <w:ind w:left="720" w:firstLine="0"/>
        <w:rPr>
          <w:sz w:val="20"/>
          <w:szCs w:val="20"/>
        </w:rPr>
      </w:pPr>
      <w:r w:rsidDel="00000000" w:rsidR="00000000" w:rsidRPr="00000000">
        <w:rPr>
          <w:rtl w:val="0"/>
        </w:rPr>
      </w:r>
    </w:p>
    <w:p w:rsidR="00000000" w:rsidDel="00000000" w:rsidP="00000000" w:rsidRDefault="00000000" w:rsidRPr="00000000" w14:paraId="00000300">
      <w:pPr>
        <w:widowControl w:val="0"/>
        <w:numPr>
          <w:ilvl w:val="0"/>
          <w:numId w:val="2"/>
        </w:numPr>
        <w:spacing w:before="1" w:line="240" w:lineRule="auto"/>
        <w:ind w:left="720" w:hanging="360"/>
        <w:rPr>
          <w:sz w:val="20"/>
          <w:szCs w:val="20"/>
        </w:rPr>
      </w:pPr>
      <w:r w:rsidDel="00000000" w:rsidR="00000000" w:rsidRPr="00000000">
        <w:rPr>
          <w:sz w:val="20"/>
          <w:szCs w:val="20"/>
          <w:rtl w:val="0"/>
        </w:rPr>
        <w:t xml:space="preserve"> Проводити лекції, семінари та практичні заняття.</w:t>
      </w:r>
    </w:p>
    <w:p w:rsidR="00000000" w:rsidDel="00000000" w:rsidP="00000000" w:rsidRDefault="00000000" w:rsidRPr="00000000" w14:paraId="00000301">
      <w:pPr>
        <w:widowControl w:val="0"/>
        <w:numPr>
          <w:ilvl w:val="0"/>
          <w:numId w:val="2"/>
        </w:numPr>
        <w:spacing w:line="240" w:lineRule="auto"/>
        <w:ind w:left="720" w:hanging="360"/>
        <w:rPr>
          <w:sz w:val="20"/>
          <w:szCs w:val="20"/>
        </w:rPr>
      </w:pPr>
      <w:r w:rsidDel="00000000" w:rsidR="00000000" w:rsidRPr="00000000">
        <w:rPr>
          <w:sz w:val="20"/>
          <w:szCs w:val="20"/>
          <w:rtl w:val="0"/>
        </w:rPr>
        <w:t xml:space="preserve">Проводити відпрацювання практичних навичок методом «чотирьох кроків».</w:t>
      </w:r>
    </w:p>
    <w:p w:rsidR="00000000" w:rsidDel="00000000" w:rsidP="00000000" w:rsidRDefault="00000000" w:rsidRPr="00000000" w14:paraId="00000302">
      <w:pPr>
        <w:widowControl w:val="0"/>
        <w:numPr>
          <w:ilvl w:val="0"/>
          <w:numId w:val="2"/>
        </w:numPr>
        <w:spacing w:line="240" w:lineRule="auto"/>
        <w:ind w:left="720" w:hanging="360"/>
        <w:rPr>
          <w:sz w:val="20"/>
          <w:szCs w:val="20"/>
        </w:rPr>
      </w:pPr>
      <w:r w:rsidDel="00000000" w:rsidR="00000000" w:rsidRPr="00000000">
        <w:rPr>
          <w:sz w:val="20"/>
          <w:szCs w:val="20"/>
          <w:rtl w:val="0"/>
        </w:rPr>
        <w:t xml:space="preserve">Працювати з манекенами, враховуючи правила та особливості їх використання.</w:t>
      </w:r>
    </w:p>
    <w:p w:rsidR="00000000" w:rsidDel="00000000" w:rsidP="00000000" w:rsidRDefault="00000000" w:rsidRPr="00000000" w14:paraId="00000303">
      <w:pPr>
        <w:widowControl w:val="0"/>
        <w:numPr>
          <w:ilvl w:val="0"/>
          <w:numId w:val="2"/>
        </w:numPr>
        <w:spacing w:line="240" w:lineRule="auto"/>
        <w:ind w:left="720" w:hanging="360"/>
        <w:rPr>
          <w:sz w:val="20"/>
          <w:szCs w:val="20"/>
        </w:rPr>
      </w:pPr>
      <w:r w:rsidDel="00000000" w:rsidR="00000000" w:rsidRPr="00000000">
        <w:rPr>
          <w:sz w:val="20"/>
          <w:szCs w:val="20"/>
          <w:rtl w:val="0"/>
        </w:rPr>
        <w:t xml:space="preserve">Використовувати комп’ютерні програми при підготовці та проведенні занять.</w:t>
      </w:r>
    </w:p>
    <w:p w:rsidR="00000000" w:rsidDel="00000000" w:rsidP="00000000" w:rsidRDefault="00000000" w:rsidRPr="00000000" w14:paraId="00000304">
      <w:pPr>
        <w:widowControl w:val="0"/>
        <w:numPr>
          <w:ilvl w:val="0"/>
          <w:numId w:val="2"/>
        </w:numPr>
        <w:spacing w:line="240" w:lineRule="auto"/>
        <w:ind w:left="720" w:hanging="360"/>
        <w:rPr>
          <w:sz w:val="20"/>
          <w:szCs w:val="20"/>
        </w:rPr>
      </w:pPr>
      <w:r w:rsidDel="00000000" w:rsidR="00000000" w:rsidRPr="00000000">
        <w:rPr>
          <w:sz w:val="20"/>
          <w:szCs w:val="20"/>
          <w:rtl w:val="0"/>
        </w:rPr>
        <w:t xml:space="preserve">Оцінити основні психологічні типи слухачів.</w:t>
      </w:r>
    </w:p>
    <w:p w:rsidR="00000000" w:rsidDel="00000000" w:rsidP="00000000" w:rsidRDefault="00000000" w:rsidRPr="00000000" w14:paraId="00000305">
      <w:pPr>
        <w:widowControl w:val="0"/>
        <w:numPr>
          <w:ilvl w:val="0"/>
          <w:numId w:val="2"/>
        </w:numPr>
        <w:spacing w:line="240" w:lineRule="auto"/>
        <w:ind w:left="720" w:hanging="360"/>
        <w:rPr>
          <w:sz w:val="20"/>
          <w:szCs w:val="20"/>
        </w:rPr>
      </w:pPr>
      <w:r w:rsidDel="00000000" w:rsidR="00000000" w:rsidRPr="00000000">
        <w:rPr>
          <w:sz w:val="20"/>
          <w:szCs w:val="20"/>
          <w:rtl w:val="0"/>
        </w:rPr>
        <w:t xml:space="preserve">Прийняти теоретичну частину іспиту, провести оцінку слухача.</w:t>
      </w:r>
    </w:p>
    <w:p w:rsidR="00000000" w:rsidDel="00000000" w:rsidP="00000000" w:rsidRDefault="00000000" w:rsidRPr="00000000" w14:paraId="00000306">
      <w:pPr>
        <w:widowControl w:val="0"/>
        <w:numPr>
          <w:ilvl w:val="0"/>
          <w:numId w:val="2"/>
        </w:numPr>
        <w:spacing w:line="240" w:lineRule="auto"/>
        <w:ind w:left="720" w:hanging="360"/>
        <w:rPr>
          <w:sz w:val="20"/>
          <w:szCs w:val="20"/>
        </w:rPr>
      </w:pPr>
      <w:r w:rsidDel="00000000" w:rsidR="00000000" w:rsidRPr="00000000">
        <w:rPr>
          <w:sz w:val="20"/>
          <w:szCs w:val="20"/>
          <w:rtl w:val="0"/>
        </w:rPr>
        <w:t xml:space="preserve">Прийняти практичну частину іспиту, провести оцінка слухача.</w:t>
      </w:r>
    </w:p>
    <w:p w:rsidR="00000000" w:rsidDel="00000000" w:rsidP="00000000" w:rsidRDefault="00000000" w:rsidRPr="00000000" w14:paraId="00000307">
      <w:pPr>
        <w:widowControl w:val="0"/>
        <w:numPr>
          <w:ilvl w:val="0"/>
          <w:numId w:val="2"/>
        </w:numPr>
        <w:spacing w:line="240" w:lineRule="auto"/>
        <w:ind w:left="720" w:hanging="360"/>
        <w:rPr>
          <w:sz w:val="20"/>
          <w:szCs w:val="20"/>
        </w:rPr>
      </w:pPr>
      <w:r w:rsidDel="00000000" w:rsidR="00000000" w:rsidRPr="00000000">
        <w:rPr>
          <w:sz w:val="20"/>
          <w:szCs w:val="20"/>
          <w:rtl w:val="0"/>
        </w:rPr>
        <w:t xml:space="preserve">Підготовка аудиторії для проведення теоретичних занять.</w:t>
      </w:r>
    </w:p>
    <w:p w:rsidR="00000000" w:rsidDel="00000000" w:rsidP="00000000" w:rsidRDefault="00000000" w:rsidRPr="00000000" w14:paraId="00000308">
      <w:pPr>
        <w:widowControl w:val="0"/>
        <w:numPr>
          <w:ilvl w:val="0"/>
          <w:numId w:val="2"/>
        </w:numPr>
        <w:spacing w:line="240" w:lineRule="auto"/>
        <w:ind w:left="720" w:hanging="360"/>
        <w:rPr>
          <w:sz w:val="20"/>
          <w:szCs w:val="20"/>
        </w:rPr>
      </w:pPr>
      <w:r w:rsidDel="00000000" w:rsidR="00000000" w:rsidRPr="00000000">
        <w:rPr>
          <w:sz w:val="20"/>
          <w:szCs w:val="20"/>
          <w:rtl w:val="0"/>
        </w:rPr>
        <w:t xml:space="preserve">Підготовка аудиторії для проведення практичних занять.</w:t>
      </w:r>
    </w:p>
    <w:p w:rsidR="00000000" w:rsidDel="00000000" w:rsidP="00000000" w:rsidRDefault="00000000" w:rsidRPr="00000000" w14:paraId="00000309">
      <w:pPr>
        <w:widowControl w:val="0"/>
        <w:numPr>
          <w:ilvl w:val="0"/>
          <w:numId w:val="2"/>
        </w:numPr>
        <w:spacing w:line="240" w:lineRule="auto"/>
        <w:ind w:left="720" w:hanging="360"/>
        <w:rPr>
          <w:sz w:val="20"/>
          <w:szCs w:val="20"/>
        </w:rPr>
      </w:pPr>
      <w:r w:rsidDel="00000000" w:rsidR="00000000" w:rsidRPr="00000000">
        <w:rPr>
          <w:sz w:val="20"/>
          <w:szCs w:val="20"/>
          <w:rtl w:val="0"/>
        </w:rPr>
        <w:t xml:space="preserve">Проведення дебрифінгу.</w:t>
      </w:r>
    </w:p>
    <w:p w:rsidR="00000000" w:rsidDel="00000000" w:rsidP="00000000" w:rsidRDefault="00000000" w:rsidRPr="00000000" w14:paraId="0000030A">
      <w:pPr>
        <w:widowControl w:val="0"/>
        <w:numPr>
          <w:ilvl w:val="0"/>
          <w:numId w:val="2"/>
        </w:numPr>
        <w:spacing w:line="240" w:lineRule="auto"/>
        <w:ind w:left="720" w:hanging="360"/>
        <w:rPr>
          <w:sz w:val="20"/>
          <w:szCs w:val="20"/>
        </w:rPr>
      </w:pPr>
      <w:r w:rsidDel="00000000" w:rsidR="00000000" w:rsidRPr="00000000">
        <w:rPr>
          <w:sz w:val="20"/>
          <w:szCs w:val="20"/>
          <w:rtl w:val="0"/>
        </w:rPr>
        <w:t xml:space="preserve">Проведення повторного екзамену.</w:t>
      </w:r>
    </w:p>
    <w:p w:rsidR="00000000" w:rsidDel="00000000" w:rsidP="00000000" w:rsidRDefault="00000000" w:rsidRPr="00000000" w14:paraId="0000030B">
      <w:pPr>
        <w:widowControl w:val="0"/>
        <w:spacing w:before="1" w:line="240" w:lineRule="auto"/>
        <w:rPr>
          <w:sz w:val="20"/>
          <w:szCs w:val="20"/>
        </w:rPr>
      </w:pPr>
      <w:r w:rsidDel="00000000" w:rsidR="00000000" w:rsidRPr="00000000">
        <w:rPr>
          <w:rtl w:val="0"/>
        </w:rPr>
      </w:r>
    </w:p>
    <w:p w:rsidR="00000000" w:rsidDel="00000000" w:rsidP="00000000" w:rsidRDefault="00000000" w:rsidRPr="00000000" w14:paraId="0000030C">
      <w:pPr>
        <w:widowControl w:val="0"/>
        <w:spacing w:before="1" w:line="240" w:lineRule="auto"/>
        <w:rPr>
          <w:sz w:val="20"/>
          <w:szCs w:val="20"/>
        </w:rPr>
      </w:pPr>
      <w:r w:rsidDel="00000000" w:rsidR="00000000" w:rsidRPr="00000000">
        <w:rPr>
          <w:rtl w:val="0"/>
        </w:rPr>
      </w:r>
    </w:p>
    <w:p w:rsidR="00000000" w:rsidDel="00000000" w:rsidP="00000000" w:rsidRDefault="00000000" w:rsidRPr="00000000" w14:paraId="0000030D">
      <w:pPr>
        <w:widowControl w:val="0"/>
        <w:spacing w:before="1" w:line="240" w:lineRule="auto"/>
        <w:rPr>
          <w:sz w:val="20"/>
          <w:szCs w:val="20"/>
        </w:rPr>
      </w:pPr>
      <w:r w:rsidDel="00000000" w:rsidR="00000000" w:rsidRPr="00000000">
        <w:rPr>
          <w:rtl w:val="0"/>
        </w:rPr>
      </w:r>
    </w:p>
    <w:p w:rsidR="00000000" w:rsidDel="00000000" w:rsidP="00000000" w:rsidRDefault="00000000" w:rsidRPr="00000000" w14:paraId="0000030E">
      <w:pPr>
        <w:widowControl w:val="0"/>
        <w:spacing w:before="1" w:line="240" w:lineRule="auto"/>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30F">
      <w:pPr>
        <w:tabs>
          <w:tab w:val="left" w:pos="3960"/>
        </w:tabs>
        <w:jc w:val="center"/>
        <w:rPr>
          <w:b w:val="1"/>
          <w:sz w:val="20"/>
          <w:szCs w:val="20"/>
        </w:rPr>
      </w:pPr>
      <w:r w:rsidDel="00000000" w:rsidR="00000000" w:rsidRPr="00000000">
        <w:rPr>
          <w:b w:val="1"/>
          <w:sz w:val="20"/>
          <w:szCs w:val="20"/>
          <w:rtl w:val="0"/>
        </w:rPr>
        <w:t xml:space="preserve">Додаток C</w:t>
      </w:r>
    </w:p>
    <w:p w:rsidR="00000000" w:rsidDel="00000000" w:rsidP="00000000" w:rsidRDefault="00000000" w:rsidRPr="00000000" w14:paraId="00000310">
      <w:pPr>
        <w:tabs>
          <w:tab w:val="left" w:pos="3960"/>
        </w:tabs>
        <w:rPr>
          <w:b w:val="1"/>
          <w:sz w:val="20"/>
          <w:szCs w:val="20"/>
        </w:rPr>
      </w:pPr>
      <w:r w:rsidDel="00000000" w:rsidR="00000000" w:rsidRPr="00000000">
        <w:rPr>
          <w:rtl w:val="0"/>
        </w:rPr>
      </w:r>
    </w:p>
    <w:p w:rsidR="00000000" w:rsidDel="00000000" w:rsidP="00000000" w:rsidRDefault="00000000" w:rsidRPr="00000000" w14:paraId="00000311">
      <w:pPr>
        <w:tabs>
          <w:tab w:val="left" w:pos="3960"/>
        </w:tabs>
        <w:rPr>
          <w:b w:val="1"/>
          <w:sz w:val="20"/>
          <w:szCs w:val="20"/>
        </w:rPr>
      </w:pPr>
      <w:r w:rsidDel="00000000" w:rsidR="00000000" w:rsidRPr="00000000">
        <w:rPr>
          <w:rtl w:val="0"/>
        </w:rPr>
      </w:r>
    </w:p>
    <w:p w:rsidR="00000000" w:rsidDel="00000000" w:rsidP="00000000" w:rsidRDefault="00000000" w:rsidRPr="00000000" w14:paraId="00000312">
      <w:pPr>
        <w:tabs>
          <w:tab w:val="left" w:pos="3960"/>
        </w:tabs>
        <w:jc w:val="center"/>
        <w:rPr>
          <w:b w:val="1"/>
          <w:sz w:val="20"/>
          <w:szCs w:val="20"/>
        </w:rPr>
      </w:pPr>
      <w:r w:rsidDel="00000000" w:rsidR="00000000" w:rsidRPr="00000000">
        <w:rPr>
          <w:b w:val="1"/>
          <w:sz w:val="20"/>
          <w:szCs w:val="20"/>
          <w:rtl w:val="0"/>
        </w:rPr>
        <w:t xml:space="preserve">Програма та теми для додаткового (розширеного) навчання</w:t>
      </w:r>
    </w:p>
    <w:p w:rsidR="00000000" w:rsidDel="00000000" w:rsidP="00000000" w:rsidRDefault="00000000" w:rsidRPr="00000000" w14:paraId="00000313">
      <w:pPr>
        <w:tabs>
          <w:tab w:val="left" w:pos="3960"/>
        </w:tabs>
        <w:jc w:val="center"/>
        <w:rPr>
          <w:sz w:val="20"/>
          <w:szCs w:val="20"/>
        </w:rPr>
      </w:pPr>
      <w:r w:rsidDel="00000000" w:rsidR="00000000" w:rsidRPr="00000000">
        <w:rPr>
          <w:rtl w:val="0"/>
        </w:rPr>
      </w:r>
    </w:p>
    <w:p w:rsidR="00000000" w:rsidDel="00000000" w:rsidP="00000000" w:rsidRDefault="00000000" w:rsidRPr="00000000" w14:paraId="00000314">
      <w:pPr>
        <w:numPr>
          <w:ilvl w:val="0"/>
          <w:numId w:val="10"/>
        </w:numPr>
        <w:tabs>
          <w:tab w:val="left" w:pos="3960"/>
        </w:tabs>
        <w:ind w:left="720" w:hanging="360"/>
        <w:jc w:val="both"/>
        <w:rPr>
          <w:sz w:val="20"/>
          <w:szCs w:val="20"/>
        </w:rPr>
      </w:pPr>
      <w:r w:rsidDel="00000000" w:rsidR="00000000" w:rsidRPr="00000000">
        <w:rPr>
          <w:sz w:val="20"/>
          <w:szCs w:val="20"/>
          <w:rtl w:val="0"/>
        </w:rPr>
        <w:t xml:space="preserve">Програма підготовки повинна бути розрахована на навчання осіб, які пройшли навчання за курсом “Перший на місці події”.</w:t>
      </w:r>
    </w:p>
    <w:p w:rsidR="00000000" w:rsidDel="00000000" w:rsidP="00000000" w:rsidRDefault="00000000" w:rsidRPr="00000000" w14:paraId="00000315">
      <w:pPr>
        <w:tabs>
          <w:tab w:val="left" w:pos="3960"/>
        </w:tabs>
        <w:jc w:val="both"/>
        <w:rPr>
          <w:sz w:val="20"/>
          <w:szCs w:val="20"/>
        </w:rPr>
      </w:pPr>
      <w:r w:rsidDel="00000000" w:rsidR="00000000" w:rsidRPr="00000000">
        <w:rPr>
          <w:rtl w:val="0"/>
        </w:rPr>
      </w:r>
    </w:p>
    <w:p w:rsidR="00000000" w:rsidDel="00000000" w:rsidP="00000000" w:rsidRDefault="00000000" w:rsidRPr="00000000" w14:paraId="00000316">
      <w:pPr>
        <w:numPr>
          <w:ilvl w:val="0"/>
          <w:numId w:val="10"/>
        </w:numPr>
        <w:tabs>
          <w:tab w:val="left" w:pos="3960"/>
        </w:tabs>
        <w:ind w:left="720" w:hanging="360"/>
        <w:jc w:val="both"/>
        <w:rPr>
          <w:sz w:val="20"/>
          <w:szCs w:val="20"/>
        </w:rPr>
      </w:pPr>
      <w:r w:rsidDel="00000000" w:rsidR="00000000" w:rsidRPr="00000000">
        <w:rPr>
          <w:sz w:val="20"/>
          <w:szCs w:val="20"/>
          <w:rtl w:val="0"/>
        </w:rPr>
        <w:t xml:space="preserve">Програма повинна передбачати теоретичну та практичну підготовку слухачів.</w:t>
      </w:r>
    </w:p>
    <w:p w:rsidR="00000000" w:rsidDel="00000000" w:rsidP="00000000" w:rsidRDefault="00000000" w:rsidRPr="00000000" w14:paraId="00000317">
      <w:pPr>
        <w:tabs>
          <w:tab w:val="left" w:pos="3960"/>
        </w:tabs>
        <w:jc w:val="both"/>
        <w:rPr>
          <w:sz w:val="20"/>
          <w:szCs w:val="20"/>
        </w:rPr>
      </w:pPr>
      <w:r w:rsidDel="00000000" w:rsidR="00000000" w:rsidRPr="00000000">
        <w:rPr>
          <w:rtl w:val="0"/>
        </w:rPr>
      </w:r>
    </w:p>
    <w:p w:rsidR="00000000" w:rsidDel="00000000" w:rsidP="00000000" w:rsidRDefault="00000000" w:rsidRPr="00000000" w14:paraId="00000318">
      <w:pPr>
        <w:numPr>
          <w:ilvl w:val="0"/>
          <w:numId w:val="10"/>
        </w:numPr>
        <w:tabs>
          <w:tab w:val="left" w:pos="3960"/>
        </w:tabs>
        <w:ind w:left="720" w:hanging="360"/>
        <w:jc w:val="both"/>
        <w:rPr>
          <w:sz w:val="20"/>
          <w:szCs w:val="20"/>
        </w:rPr>
      </w:pPr>
      <w:r w:rsidDel="00000000" w:rsidR="00000000" w:rsidRPr="00000000">
        <w:rPr>
          <w:sz w:val="20"/>
          <w:szCs w:val="20"/>
          <w:rtl w:val="0"/>
        </w:rPr>
        <w:t xml:space="preserve">Тривалість програми повинна складати 16 годин (2 дні).</w:t>
      </w:r>
    </w:p>
    <w:p w:rsidR="00000000" w:rsidDel="00000000" w:rsidP="00000000" w:rsidRDefault="00000000" w:rsidRPr="00000000" w14:paraId="00000319">
      <w:pPr>
        <w:tabs>
          <w:tab w:val="left" w:pos="3960"/>
        </w:tabs>
        <w:jc w:val="both"/>
        <w:rPr>
          <w:sz w:val="20"/>
          <w:szCs w:val="20"/>
        </w:rPr>
      </w:pPr>
      <w:r w:rsidDel="00000000" w:rsidR="00000000" w:rsidRPr="00000000">
        <w:rPr>
          <w:rtl w:val="0"/>
        </w:rPr>
      </w:r>
    </w:p>
    <w:p w:rsidR="00000000" w:rsidDel="00000000" w:rsidP="00000000" w:rsidRDefault="00000000" w:rsidRPr="00000000" w14:paraId="0000031A">
      <w:pPr>
        <w:numPr>
          <w:ilvl w:val="0"/>
          <w:numId w:val="10"/>
        </w:numPr>
        <w:tabs>
          <w:tab w:val="left" w:pos="3960"/>
        </w:tabs>
        <w:ind w:left="720" w:hanging="360"/>
        <w:jc w:val="both"/>
        <w:rPr>
          <w:sz w:val="20"/>
          <w:szCs w:val="20"/>
        </w:rPr>
      </w:pPr>
      <w:r w:rsidDel="00000000" w:rsidR="00000000" w:rsidRPr="00000000">
        <w:rPr>
          <w:sz w:val="20"/>
          <w:szCs w:val="20"/>
          <w:rtl w:val="0"/>
        </w:rPr>
        <w:t xml:space="preserve">Програма теоретичного курсу повинна складати близько 20% програми та охоплювати наступні теми:</w:t>
      </w:r>
    </w:p>
    <w:p w:rsidR="00000000" w:rsidDel="00000000" w:rsidP="00000000" w:rsidRDefault="00000000" w:rsidRPr="00000000" w14:paraId="0000031B">
      <w:pPr>
        <w:tabs>
          <w:tab w:val="left" w:pos="3960"/>
        </w:tabs>
        <w:ind w:left="720" w:firstLine="0"/>
        <w:jc w:val="both"/>
        <w:rPr>
          <w:sz w:val="20"/>
          <w:szCs w:val="20"/>
        </w:rPr>
      </w:pPr>
      <w:r w:rsidDel="00000000" w:rsidR="00000000" w:rsidRPr="00000000">
        <w:rPr>
          <w:rtl w:val="0"/>
        </w:rPr>
      </w:r>
    </w:p>
    <w:p w:rsidR="00000000" w:rsidDel="00000000" w:rsidP="00000000" w:rsidRDefault="00000000" w:rsidRPr="00000000" w14:paraId="0000031C">
      <w:pPr>
        <w:numPr>
          <w:ilvl w:val="0"/>
          <w:numId w:val="7"/>
        </w:numPr>
        <w:tabs>
          <w:tab w:val="left" w:pos="3960"/>
        </w:tabs>
        <w:ind w:left="720" w:hanging="360"/>
        <w:jc w:val="both"/>
        <w:rPr>
          <w:sz w:val="20"/>
          <w:szCs w:val="20"/>
        </w:rPr>
      </w:pPr>
      <w:r w:rsidDel="00000000" w:rsidR="00000000" w:rsidRPr="00000000">
        <w:rPr>
          <w:sz w:val="20"/>
          <w:szCs w:val="20"/>
          <w:rtl w:val="0"/>
        </w:rPr>
        <w:t xml:space="preserve">алгоритм дій під час масових заходів та під час травмування великої кількості осіб (сортування поранених, організація осередків надання допомоги, евакуація з місця події, рапорт для передачі пораненого працівникам медичного закладу);</w:t>
      </w:r>
    </w:p>
    <w:p w:rsidR="00000000" w:rsidDel="00000000" w:rsidP="00000000" w:rsidRDefault="00000000" w:rsidRPr="00000000" w14:paraId="0000031D">
      <w:pPr>
        <w:numPr>
          <w:ilvl w:val="0"/>
          <w:numId w:val="7"/>
        </w:numPr>
        <w:tabs>
          <w:tab w:val="left" w:pos="3960"/>
        </w:tabs>
        <w:ind w:left="720" w:hanging="360"/>
        <w:jc w:val="both"/>
        <w:rPr>
          <w:sz w:val="20"/>
          <w:szCs w:val="20"/>
        </w:rPr>
      </w:pPr>
      <w:r w:rsidDel="00000000" w:rsidR="00000000" w:rsidRPr="00000000">
        <w:rPr>
          <w:sz w:val="20"/>
          <w:szCs w:val="20"/>
          <w:rtl w:val="0"/>
        </w:rPr>
        <w:t xml:space="preserve">характеристика мінно-вибухових поранень. Клінічні ознаки мінно-вибухових поранень. Надання медичної допомоги пораненим із мінно-вибуховою травмою на догоспітальному етапі. Транспортування постраждалих;</w:t>
      </w:r>
    </w:p>
    <w:p w:rsidR="00000000" w:rsidDel="00000000" w:rsidP="00000000" w:rsidRDefault="00000000" w:rsidRPr="00000000" w14:paraId="0000031E">
      <w:pPr>
        <w:numPr>
          <w:ilvl w:val="0"/>
          <w:numId w:val="7"/>
        </w:numPr>
        <w:tabs>
          <w:tab w:val="left" w:pos="3960"/>
        </w:tabs>
        <w:ind w:left="720" w:hanging="360"/>
        <w:jc w:val="both"/>
        <w:rPr>
          <w:sz w:val="20"/>
          <w:szCs w:val="20"/>
        </w:rPr>
      </w:pPr>
      <w:r w:rsidDel="00000000" w:rsidR="00000000" w:rsidRPr="00000000">
        <w:rPr>
          <w:sz w:val="20"/>
          <w:szCs w:val="20"/>
          <w:rtl w:val="0"/>
        </w:rPr>
        <w:t xml:space="preserve">домедична допомога при кульових пораненнях. Загальні принципи надання домедичної допомоги при кульових пораненнях.</w:t>
      </w:r>
    </w:p>
    <w:p w:rsidR="00000000" w:rsidDel="00000000" w:rsidP="00000000" w:rsidRDefault="00000000" w:rsidRPr="00000000" w14:paraId="0000031F">
      <w:pPr>
        <w:tabs>
          <w:tab w:val="left" w:pos="3960"/>
        </w:tabs>
        <w:ind w:left="720" w:firstLine="0"/>
        <w:jc w:val="both"/>
        <w:rPr>
          <w:sz w:val="20"/>
          <w:szCs w:val="20"/>
        </w:rPr>
      </w:pPr>
      <w:r w:rsidDel="00000000" w:rsidR="00000000" w:rsidRPr="00000000">
        <w:rPr>
          <w:rtl w:val="0"/>
        </w:rPr>
      </w:r>
    </w:p>
    <w:p w:rsidR="00000000" w:rsidDel="00000000" w:rsidP="00000000" w:rsidRDefault="00000000" w:rsidRPr="00000000" w14:paraId="00000320">
      <w:pPr>
        <w:numPr>
          <w:ilvl w:val="0"/>
          <w:numId w:val="18"/>
        </w:numPr>
        <w:tabs>
          <w:tab w:val="left" w:pos="3960"/>
        </w:tabs>
        <w:ind w:left="720" w:hanging="360"/>
        <w:jc w:val="both"/>
        <w:rPr>
          <w:sz w:val="20"/>
          <w:szCs w:val="20"/>
        </w:rPr>
      </w:pPr>
      <w:r w:rsidDel="00000000" w:rsidR="00000000" w:rsidRPr="00000000">
        <w:rPr>
          <w:sz w:val="20"/>
          <w:szCs w:val="20"/>
          <w:rtl w:val="0"/>
        </w:rPr>
        <w:t xml:space="preserve">Програма практичної частини має складати близько 80% загальної програми та має охоплювати: </w:t>
      </w:r>
    </w:p>
    <w:p w:rsidR="00000000" w:rsidDel="00000000" w:rsidP="00000000" w:rsidRDefault="00000000" w:rsidRPr="00000000" w14:paraId="00000321">
      <w:pPr>
        <w:tabs>
          <w:tab w:val="left" w:pos="3960"/>
        </w:tabs>
        <w:ind w:left="720" w:firstLine="0"/>
        <w:jc w:val="both"/>
        <w:rPr>
          <w:sz w:val="20"/>
          <w:szCs w:val="20"/>
        </w:rPr>
      </w:pPr>
      <w:r w:rsidDel="00000000" w:rsidR="00000000" w:rsidRPr="00000000">
        <w:rPr>
          <w:rtl w:val="0"/>
        </w:rPr>
      </w:r>
    </w:p>
    <w:p w:rsidR="00000000" w:rsidDel="00000000" w:rsidP="00000000" w:rsidRDefault="00000000" w:rsidRPr="00000000" w14:paraId="00000322">
      <w:pPr>
        <w:numPr>
          <w:ilvl w:val="0"/>
          <w:numId w:val="19"/>
        </w:numPr>
        <w:tabs>
          <w:tab w:val="left" w:pos="3960"/>
        </w:tabs>
        <w:ind w:left="720" w:hanging="360"/>
        <w:jc w:val="both"/>
        <w:rPr>
          <w:sz w:val="20"/>
          <w:szCs w:val="20"/>
        </w:rPr>
      </w:pPr>
      <w:r w:rsidDel="00000000" w:rsidR="00000000" w:rsidRPr="00000000">
        <w:rPr>
          <w:sz w:val="20"/>
          <w:szCs w:val="20"/>
          <w:rtl w:val="0"/>
        </w:rPr>
        <w:t xml:space="preserve">практичне відпрацювання алгоритму дій під час масових заходів;</w:t>
      </w:r>
    </w:p>
    <w:p w:rsidR="00000000" w:rsidDel="00000000" w:rsidP="00000000" w:rsidRDefault="00000000" w:rsidRPr="00000000" w14:paraId="00000323">
      <w:pPr>
        <w:numPr>
          <w:ilvl w:val="0"/>
          <w:numId w:val="19"/>
        </w:numPr>
        <w:tabs>
          <w:tab w:val="left" w:pos="3960"/>
        </w:tabs>
        <w:ind w:left="720" w:hanging="360"/>
        <w:jc w:val="both"/>
        <w:rPr>
          <w:sz w:val="20"/>
          <w:szCs w:val="20"/>
        </w:rPr>
      </w:pPr>
      <w:r w:rsidDel="00000000" w:rsidR="00000000" w:rsidRPr="00000000">
        <w:rPr>
          <w:sz w:val="20"/>
          <w:szCs w:val="20"/>
          <w:rtl w:val="0"/>
        </w:rPr>
        <w:t xml:space="preserve">практичне відпрацювання алгоритму дій під час травмування великої кількості осіб;</w:t>
      </w:r>
    </w:p>
    <w:p w:rsidR="00000000" w:rsidDel="00000000" w:rsidP="00000000" w:rsidRDefault="00000000" w:rsidRPr="00000000" w14:paraId="00000324">
      <w:pPr>
        <w:numPr>
          <w:ilvl w:val="0"/>
          <w:numId w:val="19"/>
        </w:numPr>
        <w:tabs>
          <w:tab w:val="left" w:pos="3960"/>
        </w:tabs>
        <w:ind w:left="720" w:hanging="360"/>
        <w:jc w:val="both"/>
        <w:rPr>
          <w:sz w:val="20"/>
          <w:szCs w:val="20"/>
        </w:rPr>
      </w:pPr>
      <w:r w:rsidDel="00000000" w:rsidR="00000000" w:rsidRPr="00000000">
        <w:rPr>
          <w:sz w:val="20"/>
          <w:szCs w:val="20"/>
          <w:rtl w:val="0"/>
        </w:rPr>
        <w:t xml:space="preserve">відпрацювання надання першої допомоги при мінно-вибухових пораненнях;</w:t>
      </w:r>
    </w:p>
    <w:p w:rsidR="00000000" w:rsidDel="00000000" w:rsidP="00000000" w:rsidRDefault="00000000" w:rsidRPr="00000000" w14:paraId="00000325">
      <w:pPr>
        <w:numPr>
          <w:ilvl w:val="0"/>
          <w:numId w:val="19"/>
        </w:numPr>
        <w:tabs>
          <w:tab w:val="left" w:pos="3960"/>
        </w:tabs>
        <w:ind w:left="720" w:hanging="360"/>
        <w:jc w:val="both"/>
        <w:rPr>
          <w:sz w:val="20"/>
          <w:szCs w:val="20"/>
        </w:rPr>
      </w:pPr>
      <w:r w:rsidDel="00000000" w:rsidR="00000000" w:rsidRPr="00000000">
        <w:rPr>
          <w:sz w:val="20"/>
          <w:szCs w:val="20"/>
          <w:rtl w:val="0"/>
        </w:rPr>
        <w:t xml:space="preserve">відпрацювання надання першої допомоги при кульових пораненнях;</w:t>
      </w:r>
    </w:p>
    <w:p w:rsidR="00000000" w:rsidDel="00000000" w:rsidP="00000000" w:rsidRDefault="00000000" w:rsidRPr="00000000" w14:paraId="00000326">
      <w:pPr>
        <w:numPr>
          <w:ilvl w:val="0"/>
          <w:numId w:val="19"/>
        </w:numPr>
        <w:tabs>
          <w:tab w:val="left" w:pos="3960"/>
        </w:tabs>
        <w:ind w:left="720" w:hanging="360"/>
        <w:jc w:val="both"/>
        <w:rPr>
          <w:sz w:val="20"/>
          <w:szCs w:val="20"/>
        </w:rPr>
      </w:pPr>
      <w:r w:rsidDel="00000000" w:rsidR="00000000" w:rsidRPr="00000000">
        <w:rPr>
          <w:sz w:val="20"/>
          <w:szCs w:val="20"/>
          <w:rtl w:val="0"/>
        </w:rPr>
        <w:t xml:space="preserve">симуляція випадку масового травмування під час масового заходу із залученням 15-20 “травмованих” осіб.</w:t>
      </w:r>
    </w:p>
    <w:p w:rsidR="00000000" w:rsidDel="00000000" w:rsidP="00000000" w:rsidRDefault="00000000" w:rsidRPr="00000000" w14:paraId="00000327">
      <w:pPr>
        <w:tabs>
          <w:tab w:val="left" w:pos="3960"/>
        </w:tabs>
        <w:jc w:val="both"/>
        <w:rPr>
          <w:sz w:val="20"/>
          <w:szCs w:val="20"/>
        </w:rPr>
      </w:pPr>
      <w:r w:rsidDel="00000000" w:rsidR="00000000" w:rsidRPr="00000000">
        <w:rPr>
          <w:rtl w:val="0"/>
        </w:rPr>
      </w:r>
    </w:p>
    <w:p w:rsidR="00000000" w:rsidDel="00000000" w:rsidP="00000000" w:rsidRDefault="00000000" w:rsidRPr="00000000" w14:paraId="00000328">
      <w:pPr>
        <w:tabs>
          <w:tab w:val="left" w:pos="3960"/>
        </w:tabs>
        <w:jc w:val="both"/>
        <w:rPr>
          <w:sz w:val="20"/>
          <w:szCs w:val="20"/>
        </w:rPr>
      </w:pPr>
      <w:r w:rsidDel="00000000" w:rsidR="00000000" w:rsidRPr="00000000">
        <w:rPr>
          <w:sz w:val="20"/>
          <w:szCs w:val="20"/>
          <w:rtl w:val="0"/>
        </w:rPr>
        <w:t xml:space="preserve">Постачальник повинен забезпечити наявність необхідних матеріалів для проведення даної частини тренінгу (теоретичні матеріали, обладнання для практичних занять).</w:t>
      </w:r>
    </w:p>
    <w:p w:rsidR="00000000" w:rsidDel="00000000" w:rsidP="00000000" w:rsidRDefault="00000000" w:rsidRPr="00000000" w14:paraId="00000329">
      <w:pPr>
        <w:tabs>
          <w:tab w:val="left" w:pos="3960"/>
        </w:tabs>
        <w:jc w:val="both"/>
        <w:rPr>
          <w:sz w:val="20"/>
          <w:szCs w:val="20"/>
        </w:rPr>
      </w:pPr>
      <w:r w:rsidDel="00000000" w:rsidR="00000000" w:rsidRPr="00000000">
        <w:rPr>
          <w:rtl w:val="0"/>
        </w:rPr>
      </w:r>
    </w:p>
    <w:p w:rsidR="00000000" w:rsidDel="00000000" w:rsidP="00000000" w:rsidRDefault="00000000" w:rsidRPr="00000000" w14:paraId="0000032A">
      <w:pPr>
        <w:tabs>
          <w:tab w:val="left" w:pos="3960"/>
        </w:tabs>
        <w:jc w:val="both"/>
        <w:rPr>
          <w:sz w:val="20"/>
          <w:szCs w:val="20"/>
        </w:rPr>
      </w:pPr>
      <w:r w:rsidDel="00000000" w:rsidR="00000000" w:rsidRPr="00000000">
        <w:rPr>
          <w:sz w:val="20"/>
          <w:szCs w:val="20"/>
          <w:rtl w:val="0"/>
        </w:rPr>
        <w:t xml:space="preserve">НПУ забезпечить наявність необхідної кількості осіб (до 100 чоловік, серед яких буде 15-20 “травмованих”) для імітації масового заходу та відпрацювання практичної частини протягом етапу 3. </w:t>
      </w:r>
    </w:p>
    <w:p w:rsidR="00000000" w:rsidDel="00000000" w:rsidP="00000000" w:rsidRDefault="00000000" w:rsidRPr="00000000" w14:paraId="0000032B">
      <w:pPr>
        <w:ind w:left="0" w:firstLine="0"/>
        <w:jc w:val="both"/>
        <w:rPr>
          <w:b w:val="1"/>
          <w:sz w:val="20"/>
          <w:szCs w:val="20"/>
        </w:rPr>
      </w:pPr>
      <w:r w:rsidDel="00000000" w:rsidR="00000000" w:rsidRPr="00000000">
        <w:rPr>
          <w:b w:val="1"/>
          <w:sz w:val="20"/>
          <w:szCs w:val="20"/>
          <w:rtl w:val="0"/>
        </w:rPr>
        <w:t xml:space="preserve">Постачальник має замуляжувати 15-20 “травмованих” поліцейських відповідно до різних видів ушкоджень.</w:t>
      </w:r>
    </w:p>
    <w:p w:rsidR="00000000" w:rsidDel="00000000" w:rsidP="00000000" w:rsidRDefault="00000000" w:rsidRPr="00000000" w14:paraId="0000032C">
      <w:pPr>
        <w:tabs>
          <w:tab w:val="left" w:pos="3960"/>
        </w:tabs>
        <w:jc w:val="both"/>
        <w:rPr>
          <w:sz w:val="20"/>
          <w:szCs w:val="20"/>
        </w:rPr>
      </w:pPr>
      <w:r w:rsidDel="00000000" w:rsidR="00000000" w:rsidRPr="00000000">
        <w:rPr>
          <w:rtl w:val="0"/>
        </w:rPr>
      </w:r>
    </w:p>
    <w:p w:rsidR="00000000" w:rsidDel="00000000" w:rsidP="00000000" w:rsidRDefault="00000000" w:rsidRPr="00000000" w14:paraId="0000032D">
      <w:pPr>
        <w:tabs>
          <w:tab w:val="left" w:pos="3960"/>
        </w:tabs>
        <w:jc w:val="both"/>
        <w:rPr>
          <w:sz w:val="20"/>
          <w:szCs w:val="20"/>
        </w:rPr>
      </w:pPr>
      <w:r w:rsidDel="00000000" w:rsidR="00000000" w:rsidRPr="00000000">
        <w:rPr>
          <w:rtl w:val="0"/>
        </w:rPr>
      </w:r>
    </w:p>
    <w:p w:rsidR="00000000" w:rsidDel="00000000" w:rsidP="00000000" w:rsidRDefault="00000000" w:rsidRPr="00000000" w14:paraId="0000032E">
      <w:pPr>
        <w:tabs>
          <w:tab w:val="left" w:pos="3960"/>
        </w:tabs>
        <w:jc w:val="both"/>
        <w:rPr>
          <w:sz w:val="20"/>
          <w:szCs w:val="20"/>
        </w:rPr>
      </w:pPr>
      <w:r w:rsidDel="00000000" w:rsidR="00000000" w:rsidRPr="00000000">
        <w:rPr>
          <w:rtl w:val="0"/>
        </w:rPr>
      </w:r>
    </w:p>
    <w:p w:rsidR="00000000" w:rsidDel="00000000" w:rsidP="00000000" w:rsidRDefault="00000000" w:rsidRPr="00000000" w14:paraId="0000032F">
      <w:pPr>
        <w:tabs>
          <w:tab w:val="left" w:pos="3960"/>
        </w:tabs>
        <w:jc w:val="both"/>
        <w:rPr>
          <w:sz w:val="20"/>
          <w:szCs w:val="20"/>
        </w:rPr>
      </w:pPr>
      <w:bookmarkStart w:colFirst="0" w:colLast="0" w:name="_heading=h.gjdgxs" w:id="0"/>
      <w:bookmarkEnd w:id="0"/>
      <w:r w:rsidDel="00000000" w:rsidR="00000000" w:rsidRPr="00000000">
        <w:rPr>
          <w:rtl w:val="0"/>
        </w:rPr>
      </w:r>
    </w:p>
    <w:p w:rsidR="00000000" w:rsidDel="00000000" w:rsidP="00000000" w:rsidRDefault="00000000" w:rsidRPr="00000000" w14:paraId="00000330">
      <w:pPr>
        <w:widowControl w:val="0"/>
        <w:spacing w:before="1" w:line="240" w:lineRule="auto"/>
        <w:rPr>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uk-U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table" w:styleId="TableNormal1" w:customStyle="1">
    <w:name w:val="Table Normal1"/>
    <w:tblPr>
      <w:tblCellMar>
        <w:top w:w="0.0" w:type="dxa"/>
        <w:left w:w="0.0" w:type="dxa"/>
        <w:bottom w:w="0.0" w:type="dxa"/>
        <w:right w:w="0.0" w:type="dxa"/>
      </w:tblCellMar>
    </w:tblPr>
  </w:style>
  <w:style w:type="table" w:styleId="TableNormal2" w:customStyle="1">
    <w:name w:val="Table Normal2"/>
    <w:tblPr>
      <w:tblCellMar>
        <w:top w:w="0.0" w:type="dxa"/>
        <w:left w:w="0.0" w:type="dxa"/>
        <w:bottom w:w="0.0" w:type="dxa"/>
        <w:right w:w="0.0" w:type="dxa"/>
      </w:tblCellMar>
    </w:tbl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2"/>
    <w:rPr>
      <w:rFonts w:ascii="Calibri" w:cs="Calibri" w:eastAsia="Calibri" w:hAnsi="Calibri"/>
    </w:rPr>
    <w:tblPr>
      <w:tblStyleRowBandSize w:val="1"/>
      <w:tblStyleColBandSize w:val="1"/>
      <w:tblCellMar>
        <w:left w:w="108.0" w:type="dxa"/>
        <w:right w:w="108.0" w:type="dxa"/>
      </w:tblCellMar>
    </w:tblPr>
  </w:style>
  <w:style w:type="table" w:styleId="a0" w:customStyle="1">
    <w:basedOn w:val="TableNormal2"/>
    <w:rPr>
      <w:rFonts w:ascii="Calibri" w:cs="Calibri" w:eastAsia="Calibri" w:hAnsi="Calibri"/>
    </w:rPr>
    <w:tblPr>
      <w:tblStyleRowBandSize w:val="1"/>
      <w:tblStyleColBandSize w:val="1"/>
      <w:tblCellMar>
        <w:left w:w="108.0" w:type="dxa"/>
        <w:right w:w="108.0" w:type="dxa"/>
      </w:tblCellMar>
    </w:tblPr>
  </w:style>
  <w:style w:type="table" w:styleId="a1" w:customStyle="1">
    <w:basedOn w:val="TableNormal2"/>
    <w:tblPr>
      <w:tblStyleRowBandSize w:val="1"/>
      <w:tblStyleColBandSize w:val="1"/>
    </w:tblPr>
  </w:style>
  <w:style w:type="table" w:styleId="a2" w:customStyle="1">
    <w:basedOn w:val="TableNormal2"/>
    <w:tblPr>
      <w:tblStyleRowBandSize w:val="1"/>
      <w:tblStyleColBandSize w:val="1"/>
    </w:tblPr>
  </w:style>
  <w:style w:type="table" w:styleId="a3" w:customStyle="1">
    <w:basedOn w:val="TableNormal2"/>
    <w:tblPr>
      <w:tblStyleRowBandSize w:val="1"/>
      <w:tblStyleColBandSize w:val="1"/>
    </w:tblPr>
  </w:style>
  <w:style w:type="table" w:styleId="a4" w:customStyle="1">
    <w:basedOn w:val="TableNormal2"/>
    <w:tblPr>
      <w:tblStyleRowBandSize w:val="1"/>
      <w:tblStyleColBandSize w:val="1"/>
    </w:tblPr>
  </w:style>
  <w:style w:type="table" w:styleId="a5" w:customStyle="1">
    <w:basedOn w:val="TableNormal2"/>
    <w:tblPr>
      <w:tblStyleRowBandSize w:val="1"/>
      <w:tblStyleColBandSize w:val="1"/>
    </w:tblPr>
  </w:style>
  <w:style w:type="table" w:styleId="a6" w:customStyle="1">
    <w:basedOn w:val="TableNormal2"/>
    <w:tblPr>
      <w:tblStyleRowBandSize w:val="1"/>
      <w:tblStyleColBandSize w:val="1"/>
    </w:tblPr>
  </w:style>
  <w:style w:type="table" w:styleId="a7" w:customStyle="1">
    <w:basedOn w:val="TableNormal2"/>
    <w:rPr>
      <w:rFonts w:ascii="Calibri" w:cs="Calibri" w:eastAsia="Calibri" w:hAnsi="Calibri"/>
    </w:rPr>
    <w:tblPr>
      <w:tblStyleRowBandSize w:val="1"/>
      <w:tblStyleColBandSize w:val="1"/>
    </w:tblPr>
  </w:style>
  <w:style w:type="table" w:styleId="a8" w:customStyle="1">
    <w:basedOn w:val="TableNormal2"/>
    <w:rPr>
      <w:rFonts w:ascii="Calibri" w:cs="Calibri" w:eastAsia="Calibri" w:hAnsi="Calibri"/>
    </w:rPr>
    <w:tblPr>
      <w:tblStyleRowBandSize w:val="1"/>
      <w:tblStyleColBandSize w:val="1"/>
    </w:tblPr>
  </w:style>
  <w:style w:type="table" w:styleId="a9" w:customStyle="1">
    <w:basedOn w:val="TableNormal2"/>
    <w:rPr>
      <w:rFonts w:ascii="Calibri" w:cs="Calibri" w:eastAsia="Calibri" w:hAnsi="Calibri"/>
    </w:rPr>
    <w:tblPr>
      <w:tblStyleRowBandSize w:val="1"/>
      <w:tblStyleColBandSize w:val="1"/>
    </w:tblPr>
  </w:style>
  <w:style w:type="table" w:styleId="aa" w:customStyle="1">
    <w:basedOn w:val="TableNormal2"/>
    <w:rPr>
      <w:rFonts w:ascii="Calibri" w:cs="Calibri" w:eastAsia="Calibri" w:hAnsi="Calibri"/>
    </w:rPr>
    <w:tblPr>
      <w:tblStyleRowBandSize w:val="1"/>
      <w:tblStyleColBandSize w:val="1"/>
    </w:tblPr>
  </w:style>
  <w:style w:type="table" w:styleId="ab" w:customStyle="1">
    <w:basedOn w:val="TableNormal2"/>
    <w:rPr>
      <w:rFonts w:ascii="Calibri" w:cs="Calibri" w:eastAsia="Calibri" w:hAnsi="Calibri"/>
    </w:rPr>
    <w:tblPr>
      <w:tblStyleRowBandSize w:val="1"/>
      <w:tblStyleColBandSize w:val="1"/>
    </w:tblPr>
  </w:style>
  <w:style w:type="table" w:styleId="ac" w:customStyle="1">
    <w:basedOn w:val="TableNormal2"/>
    <w:rPr>
      <w:rFonts w:ascii="Calibri" w:cs="Calibri" w:eastAsia="Calibri" w:hAnsi="Calibri"/>
    </w:rPr>
    <w:tblPr>
      <w:tblStyleRowBandSize w:val="1"/>
      <w:tblStyleColBandSize w:val="1"/>
    </w:tblPr>
  </w:style>
  <w:style w:type="table" w:styleId="ad" w:customStyle="1">
    <w:basedOn w:val="TableNormal2"/>
    <w:rPr>
      <w:rFonts w:ascii="Calibri" w:cs="Calibri" w:eastAsia="Calibri" w:hAnsi="Calibri"/>
    </w:rPr>
    <w:tblPr>
      <w:tblStyleRowBandSize w:val="1"/>
      <w:tblStyleColBandSize w:val="1"/>
    </w:tblPr>
  </w:style>
  <w:style w:type="table" w:styleId="ae" w:customStyle="1">
    <w:basedOn w:val="TableNormal2"/>
    <w:rPr>
      <w:rFonts w:ascii="Calibri" w:cs="Calibri" w:eastAsia="Calibri" w:hAnsi="Calibri"/>
    </w:rPr>
    <w:tblPr>
      <w:tblStyleRowBandSize w:val="1"/>
      <w:tblStyleColBandSize w:val="1"/>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A97565"/>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A97565"/>
    <w:rPr>
      <w:rFonts w:ascii="Segoe UI" w:cs="Segoe UI" w:hAnsi="Segoe UI"/>
      <w:sz w:val="18"/>
      <w:szCs w:val="18"/>
    </w:rPr>
  </w:style>
  <w:style w:type="table" w:styleId="af" w:customStyle="1">
    <w:basedOn w:val="TableNormal1"/>
    <w:rPr>
      <w:rFonts w:ascii="Calibri" w:cs="Calibri" w:eastAsia="Calibri" w:hAnsi="Calibri"/>
    </w:rPr>
    <w:tblPr>
      <w:tblStyleRowBandSize w:val="1"/>
      <w:tblStyleColBandSize w:val="1"/>
      <w:tblCellMar>
        <w:left w:w="108.0" w:type="dxa"/>
        <w:right w:w="108.0" w:type="dxa"/>
      </w:tblCellMar>
    </w:tblPr>
  </w:style>
  <w:style w:type="table" w:styleId="af0" w:customStyle="1">
    <w:basedOn w:val="TableNormal1"/>
    <w:rPr>
      <w:rFonts w:ascii="Calibri" w:cs="Calibri" w:eastAsia="Calibri" w:hAnsi="Calibri"/>
    </w:rPr>
    <w:tblPr>
      <w:tblStyleRowBandSize w:val="1"/>
      <w:tblStyleColBandSize w:val="1"/>
      <w:tblCellMar>
        <w:left w:w="108.0" w:type="dxa"/>
        <w:right w:w="108.0" w:type="dxa"/>
      </w:tblCellMar>
    </w:tblPr>
  </w:style>
  <w:style w:type="table" w:styleId="af1" w:customStyle="1">
    <w:basedOn w:val="TableNormal1"/>
    <w:tblPr>
      <w:tblStyleRowBandSize w:val="1"/>
      <w:tblStyleColBandSize w:val="1"/>
      <w:tblCellMar>
        <w:left w:w="115.0" w:type="dxa"/>
        <w:right w:w="115.0" w:type="dxa"/>
      </w:tblCellMar>
    </w:tblPr>
  </w:style>
  <w:style w:type="table" w:styleId="af2" w:customStyle="1">
    <w:basedOn w:val="TableNormal1"/>
    <w:tblPr>
      <w:tblStyleRowBandSize w:val="1"/>
      <w:tblStyleColBandSize w:val="1"/>
      <w:tblCellMar>
        <w:left w:w="115.0" w:type="dxa"/>
        <w:right w:w="115.0" w:type="dxa"/>
      </w:tblCellMar>
    </w:tblPr>
  </w:style>
  <w:style w:type="table" w:styleId="af3" w:customStyle="1">
    <w:basedOn w:val="TableNormal1"/>
    <w:tblPr>
      <w:tblStyleRowBandSize w:val="1"/>
      <w:tblStyleColBandSize w:val="1"/>
      <w:tblCellMar>
        <w:left w:w="115.0" w:type="dxa"/>
        <w:right w:w="115.0" w:type="dxa"/>
      </w:tblCellMar>
    </w:tblPr>
  </w:style>
  <w:style w:type="table" w:styleId="af4" w:customStyle="1">
    <w:basedOn w:val="TableNormal1"/>
    <w:tblPr>
      <w:tblStyleRowBandSize w:val="1"/>
      <w:tblStyleColBandSize w:val="1"/>
      <w:tblCellMar>
        <w:left w:w="115.0" w:type="dxa"/>
        <w:right w:w="115.0" w:type="dxa"/>
      </w:tblCellMar>
    </w:tblPr>
  </w:style>
  <w:style w:type="table" w:styleId="af5" w:customStyle="1">
    <w:basedOn w:val="TableNormal1"/>
    <w:tblPr>
      <w:tblStyleRowBandSize w:val="1"/>
      <w:tblStyleColBandSize w:val="1"/>
      <w:tblCellMar>
        <w:left w:w="115.0" w:type="dxa"/>
        <w:right w:w="115.0" w:type="dxa"/>
      </w:tblCellMar>
    </w:tblPr>
  </w:style>
  <w:style w:type="paragraph" w:styleId="CommentSubject">
    <w:name w:val="annotation subject"/>
    <w:basedOn w:val="CommentText"/>
    <w:next w:val="CommentText"/>
    <w:link w:val="CommentSubjectChar"/>
    <w:uiPriority w:val="99"/>
    <w:semiHidden w:val="1"/>
    <w:unhideWhenUsed w:val="1"/>
    <w:rsid w:val="009D46F7"/>
    <w:rPr>
      <w:b w:val="1"/>
      <w:bCs w:val="1"/>
    </w:rPr>
  </w:style>
  <w:style w:type="character" w:styleId="CommentSubjectChar" w:customStyle="1">
    <w:name w:val="Comment Subject Char"/>
    <w:basedOn w:val="CommentTextChar"/>
    <w:link w:val="CommentSubject"/>
    <w:uiPriority w:val="99"/>
    <w:semiHidden w:val="1"/>
    <w:rsid w:val="009D46F7"/>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EzL4VKQF7xbPkp92FBAOJUiLwg==">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</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2022-02-04T13:36:00Z</dcterms:created>
  <dc:creator>Vitalii NAGURIANSKYI</dc:creator>
</cp:coreProperties>
</file>