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Section III: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both"/>
        <w:rPr>
          <w:b w:val="1"/>
          <w:color w:val="000000"/>
        </w:rPr>
      </w:pPr>
      <w:r w:rsidDel="00000000" w:rsidR="00000000" w:rsidRPr="00000000">
        <w:rPr>
          <w:b w:val="1"/>
          <w:color w:val="000000"/>
          <w:highlight w:val="cyan"/>
          <w:rtl w:val="0"/>
        </w:rPr>
        <w:t xml:space="preserve">Note to Bidders:</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Instructions to complete each Form are highlighted in blue in each Form. Please complete the Returnable Biding Forms as instructed</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and return them as part of their bid submission.</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jc w:val="both"/>
        <w:rPr>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ind w:hanging="720"/>
        <w:rPr>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709"/>
        </w:tabs>
        <w:jc w:val="both"/>
        <w:rPr/>
      </w:pPr>
      <w:r w:rsidDel="00000000" w:rsidR="00000000" w:rsidRPr="00000000">
        <w:rPr>
          <w:color w:val="000000"/>
          <w:rtl w:val="0"/>
        </w:rPr>
        <w:t xml:space="preserve">This Section comprises the following Returnable Bidding Forms:</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09"/>
        </w:tabs>
        <w:jc w:val="both"/>
        <w:rPr/>
      </w:pPr>
      <w:r w:rsidDel="00000000" w:rsidR="00000000" w:rsidRPr="00000000">
        <w:rPr>
          <w:rtl w:val="0"/>
        </w:rPr>
      </w:r>
    </w:p>
    <w:p w:rsidR="00000000" w:rsidDel="00000000" w:rsidP="00000000" w:rsidRDefault="00000000" w:rsidRPr="00000000" w14:paraId="00000008">
      <w:pPr>
        <w:numPr>
          <w:ilvl w:val="0"/>
          <w:numId w:val="28"/>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A</w:t>
      </w:r>
      <w:r w:rsidDel="00000000" w:rsidR="00000000" w:rsidRPr="00000000">
        <w:rPr>
          <w:color w:val="000000"/>
          <w:rtl w:val="0"/>
        </w:rPr>
        <w:t xml:space="preserve">: Joint Venture Partner Information Form </w:t>
      </w:r>
    </w:p>
    <w:p w:rsidR="00000000" w:rsidDel="00000000" w:rsidP="00000000" w:rsidRDefault="00000000" w:rsidRPr="00000000" w14:paraId="00000009">
      <w:pPr>
        <w:numPr>
          <w:ilvl w:val="0"/>
          <w:numId w:val="28"/>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B</w:t>
      </w:r>
      <w:r w:rsidDel="00000000" w:rsidR="00000000" w:rsidRPr="00000000">
        <w:rPr>
          <w:color w:val="000000"/>
          <w:rtl w:val="0"/>
        </w:rPr>
        <w:t xml:space="preserve">: Bid Submission Form</w:t>
      </w:r>
    </w:p>
    <w:p w:rsidR="00000000" w:rsidDel="00000000" w:rsidP="00000000" w:rsidRDefault="00000000" w:rsidRPr="00000000" w14:paraId="0000000A">
      <w:pPr>
        <w:numPr>
          <w:ilvl w:val="0"/>
          <w:numId w:val="28"/>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C</w:t>
      </w:r>
      <w:r w:rsidDel="00000000" w:rsidR="00000000" w:rsidRPr="00000000">
        <w:rPr>
          <w:color w:val="000000"/>
          <w:rtl w:val="0"/>
        </w:rPr>
        <w:t xml:space="preserve">: Price Schedule Form</w:t>
      </w:r>
    </w:p>
    <w:p w:rsidR="00000000" w:rsidDel="00000000" w:rsidP="00000000" w:rsidRDefault="00000000" w:rsidRPr="00000000" w14:paraId="0000000B">
      <w:pPr>
        <w:numPr>
          <w:ilvl w:val="0"/>
          <w:numId w:val="28"/>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D</w:t>
      </w:r>
      <w:r w:rsidDel="00000000" w:rsidR="00000000" w:rsidRPr="00000000">
        <w:rPr>
          <w:color w:val="000000"/>
          <w:rtl w:val="0"/>
        </w:rPr>
        <w:t xml:space="preserve">: Technical Bid Form </w:t>
      </w:r>
    </w:p>
    <w:p w:rsidR="00000000" w:rsidDel="00000000" w:rsidP="00000000" w:rsidRDefault="00000000" w:rsidRPr="00000000" w14:paraId="0000000C">
      <w:pPr>
        <w:numPr>
          <w:ilvl w:val="0"/>
          <w:numId w:val="28"/>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E</w:t>
      </w:r>
      <w:r w:rsidDel="00000000" w:rsidR="00000000" w:rsidRPr="00000000">
        <w:rPr>
          <w:color w:val="000000"/>
          <w:rtl w:val="0"/>
        </w:rPr>
        <w:t xml:space="preserve">: </w:t>
      </w:r>
      <w:r w:rsidDel="00000000" w:rsidR="00000000" w:rsidRPr="00000000">
        <w:rPr>
          <w:rtl w:val="0"/>
        </w:rPr>
        <w:t xml:space="preserve">Performance Statement Form</w:t>
      </w:r>
      <w:r w:rsidDel="00000000" w:rsidR="00000000" w:rsidRPr="00000000">
        <w:rPr>
          <w:rtl w:val="0"/>
        </w:rPr>
      </w:r>
    </w:p>
    <w:p w:rsidR="00000000" w:rsidDel="00000000" w:rsidP="00000000" w:rsidRDefault="00000000" w:rsidRPr="00000000" w14:paraId="0000000D">
      <w:pPr>
        <w:numPr>
          <w:ilvl w:val="0"/>
          <w:numId w:val="28"/>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w:t>
      </w:r>
      <w:r w:rsidDel="00000000" w:rsidR="00000000" w:rsidRPr="00000000">
        <w:rPr>
          <w:rtl w:val="0"/>
        </w:rPr>
        <w:t xml:space="preserve">F</w:t>
      </w:r>
      <w:r w:rsidDel="00000000" w:rsidR="00000000" w:rsidRPr="00000000">
        <w:rPr>
          <w:color w:val="000000"/>
          <w:rtl w:val="0"/>
        </w:rPr>
        <w:t xml:space="preserve">: </w:t>
      </w:r>
      <w:r w:rsidDel="00000000" w:rsidR="00000000" w:rsidRPr="00000000">
        <w:rPr>
          <w:rtl w:val="0"/>
        </w:rPr>
        <w:t xml:space="preserve">Manufacturer’s authorization form</w:t>
      </w:r>
      <w:r w:rsidDel="00000000" w:rsidR="00000000" w:rsidRPr="00000000">
        <w:rPr>
          <w:rtl w:val="0"/>
        </w:rPr>
      </w:r>
    </w:p>
    <w:p w:rsidR="00000000" w:rsidDel="00000000" w:rsidP="00000000" w:rsidRDefault="00000000" w:rsidRPr="00000000" w14:paraId="0000000E">
      <w:pPr>
        <w:numPr>
          <w:ilvl w:val="0"/>
          <w:numId w:val="28"/>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Form G: No Adverse Action Confirmation Form</w:t>
      </w:r>
    </w:p>
    <w:p w:rsidR="00000000" w:rsidDel="00000000" w:rsidP="00000000" w:rsidRDefault="00000000" w:rsidRPr="00000000" w14:paraId="0000000F">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10">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2">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3">
      <w:pPr>
        <w:ind w:left="720" w:hanging="720"/>
        <w:rPr/>
      </w:pPr>
      <w:r w:rsidDel="00000000" w:rsidR="00000000" w:rsidRPr="00000000">
        <w:rPr>
          <w:rtl w:val="0"/>
        </w:rPr>
      </w:r>
    </w:p>
    <w:p w:rsidR="00000000" w:rsidDel="00000000" w:rsidP="00000000" w:rsidRDefault="00000000" w:rsidRPr="00000000" w14:paraId="00000014">
      <w:pPr>
        <w:spacing w:after="60" w:lineRule="auto"/>
        <w:rPr>
          <w:b w:val="1"/>
          <w:color w:val="000000"/>
        </w:rPr>
      </w:pPr>
      <w:r w:rsidDel="00000000" w:rsidR="00000000" w:rsidRPr="00000000">
        <w:rPr>
          <w:rtl w:val="0"/>
        </w:rPr>
        <w:t xml:space="preserve">ITB reference no: </w:t>
      </w:r>
      <w:r w:rsidDel="00000000" w:rsidR="00000000" w:rsidRPr="00000000">
        <w:rPr>
          <w:b w:val="1"/>
          <w:rtl w:val="0"/>
        </w:rPr>
        <w:t xml:space="preserve">ITB/2022/40430</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019">
      <w:pPr>
        <w:ind w:left="187" w:firstLine="0"/>
        <w:jc w:val="center"/>
        <w:rPr>
          <w:b w:val="1"/>
        </w:rPr>
      </w:pPr>
      <w:r w:rsidDel="00000000" w:rsidR="00000000" w:rsidRPr="00000000">
        <w:rPr>
          <w:rtl w:val="0"/>
        </w:rPr>
      </w:r>
    </w:p>
    <w:tbl>
      <w:tblPr>
        <w:tblStyle w:val="Table1"/>
        <w:tblW w:w="950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3"/>
        <w:gridCol w:w="5384"/>
        <w:tblGridChange w:id="0">
          <w:tblGrid>
            <w:gridCol w:w="4123"/>
            <w:gridCol w:w="5384"/>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jc w:val="center"/>
              <w:rPr>
                <w:b w:val="1"/>
              </w:rPr>
            </w:pPr>
            <w:r w:rsidDel="00000000" w:rsidR="00000000" w:rsidRPr="00000000">
              <w:rPr>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F">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left" w:pos="851"/>
        </w:tabs>
        <w:spacing w:after="120" w:lineRule="auto"/>
        <w:ind w:hanging="283"/>
        <w:rPr>
          <w:color w:val="000000"/>
        </w:rPr>
      </w:pPr>
      <w:r w:rsidDel="00000000" w:rsidR="00000000" w:rsidRPr="00000000">
        <w:rPr>
          <w:rtl w:val="0"/>
        </w:rPr>
      </w:r>
    </w:p>
    <w:p w:rsidR="00000000" w:rsidDel="00000000" w:rsidP="00000000" w:rsidRDefault="00000000" w:rsidRPr="00000000" w14:paraId="0000003A">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B: Bid Submission Form</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d9d9d9" w:val="clear"/>
        <w:tabs>
          <w:tab w:val="center" w:pos="4320"/>
          <w:tab w:val="right" w:pos="8640"/>
        </w:tabs>
        <w:jc w:val="both"/>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3F">
      <w:pPr>
        <w:jc w:val="both"/>
        <w:rPr>
          <w:b w:val="1"/>
        </w:rPr>
      </w:pPr>
      <w:r w:rsidDel="00000000" w:rsidR="00000000" w:rsidRPr="00000000">
        <w:rPr>
          <w:b w:val="1"/>
          <w:color w:val="000000"/>
          <w:rtl w:val="0"/>
        </w:rPr>
        <w:t xml:space="preserve">Subject: Bid for the </w:t>
      </w:r>
      <w:r w:rsidDel="00000000" w:rsidR="00000000" w:rsidRPr="00000000">
        <w:rPr>
          <w:b w:val="1"/>
          <w:rtl w:val="0"/>
        </w:rPr>
        <w:t xml:space="preserve">supply, delivery, installation or assembly of medical hardware (furniture and therapeutic equipment)</w:t>
      </w:r>
      <w:r w:rsidDel="00000000" w:rsidR="00000000" w:rsidRPr="00000000">
        <w:rPr>
          <w:b w:val="1"/>
          <w:color w:val="000000"/>
          <w:rtl w:val="0"/>
        </w:rPr>
        <w:t xml:space="preserve"> to various hospitals across Myanmar</w:t>
      </w:r>
      <w:r w:rsidDel="00000000" w:rsidR="00000000" w:rsidRPr="00000000">
        <w:rPr>
          <w:b w:val="1"/>
          <w:rtl w:val="0"/>
        </w:rPr>
        <w:t xml:space="preserve">, </w:t>
      </w:r>
    </w:p>
    <w:p w:rsidR="00000000" w:rsidDel="00000000" w:rsidP="00000000" w:rsidRDefault="00000000" w:rsidRPr="00000000" w14:paraId="00000040">
      <w:pPr>
        <w:jc w:val="both"/>
        <w:rPr>
          <w:b w:val="1"/>
        </w:rPr>
      </w:pPr>
      <w:r w:rsidDel="00000000" w:rsidR="00000000" w:rsidRPr="00000000">
        <w:rPr>
          <w:b w:val="1"/>
          <w:rtl w:val="0"/>
        </w:rPr>
        <w:t xml:space="preserve">ITB Case No. ITB/2022/40430, dated 18 February 2022.</w:t>
      </w:r>
    </w:p>
    <w:p w:rsidR="00000000" w:rsidDel="00000000" w:rsidP="00000000" w:rsidRDefault="00000000" w:rsidRPr="00000000" w14:paraId="00000041">
      <w:pPr>
        <w:jc w:val="both"/>
        <w:rPr>
          <w:b w:val="1"/>
        </w:rPr>
      </w:pPr>
      <w:r w:rsidDel="00000000" w:rsidR="00000000" w:rsidRPr="00000000">
        <w:rPr>
          <w:rtl w:val="0"/>
        </w:rPr>
      </w:r>
    </w:p>
    <w:p w:rsidR="00000000" w:rsidDel="00000000" w:rsidP="00000000" w:rsidRDefault="00000000" w:rsidRPr="00000000" w14:paraId="00000042">
      <w:pPr>
        <w:jc w:val="both"/>
        <w:rPr/>
      </w:pPr>
      <w:r w:rsidDel="00000000" w:rsidR="00000000" w:rsidRPr="00000000">
        <w:rPr>
          <w:rtl w:val="0"/>
        </w:rPr>
        <w:t xml:space="preserve">We, the undersigned, declare that: </w:t>
      </w:r>
    </w:p>
    <w:p w:rsidR="00000000" w:rsidDel="00000000" w:rsidP="00000000" w:rsidRDefault="00000000" w:rsidRPr="00000000" w14:paraId="00000043">
      <w:pPr>
        <w:jc w:val="both"/>
        <w:rPr>
          <w:b w:val="1"/>
        </w:rPr>
      </w:pPr>
      <w:r w:rsidDel="00000000" w:rsidR="00000000" w:rsidRPr="00000000">
        <w:rPr>
          <w:rtl w:val="0"/>
        </w:rPr>
      </w:r>
    </w:p>
    <w:p w:rsidR="00000000" w:rsidDel="00000000" w:rsidP="00000000" w:rsidRDefault="00000000" w:rsidRPr="00000000" w14:paraId="00000044">
      <w:pPr>
        <w:numPr>
          <w:ilvl w:val="1"/>
          <w:numId w:val="1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5">
      <w:pPr>
        <w:numPr>
          <w:ilvl w:val="1"/>
          <w:numId w:val="1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6">
      <w:pPr>
        <w:numPr>
          <w:ilvl w:val="1"/>
          <w:numId w:val="1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total price of our bid, excluding any discounts offered in item (d) below, is: </w:t>
      </w:r>
      <w:r w:rsidDel="00000000" w:rsidR="00000000" w:rsidRPr="00000000">
        <w:rPr>
          <w:color w:val="000000"/>
          <w:highlight w:val="cyan"/>
          <w:rtl w:val="0"/>
        </w:rPr>
        <w:t xml:space="preserve">[Insert the total bid price in words and figures, indicating the various amounts and the respective currencies]</w:t>
      </w:r>
      <w:r w:rsidDel="00000000" w:rsidR="00000000" w:rsidRPr="00000000">
        <w:rPr>
          <w:color w:val="000000"/>
          <w:rtl w:val="0"/>
        </w:rPr>
        <w:t xml:space="preserve">;</w:t>
      </w:r>
    </w:p>
    <w:p w:rsidR="00000000" w:rsidDel="00000000" w:rsidP="00000000" w:rsidRDefault="00000000" w:rsidRPr="00000000" w14:paraId="00000047">
      <w:pPr>
        <w:numPr>
          <w:ilvl w:val="1"/>
          <w:numId w:val="1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8">
      <w:pPr>
        <w:numPr>
          <w:ilvl w:val="0"/>
          <w:numId w:val="26"/>
        </w:numPr>
        <w:pBdr>
          <w:top w:space="0" w:sz="0" w:val="nil"/>
          <w:left w:space="0" w:sz="0" w:val="nil"/>
          <w:bottom w:space="0" w:sz="0" w:val="nil"/>
          <w:right w:space="0" w:sz="0" w:val="nil"/>
          <w:between w:space="0" w:sz="0" w:val="nil"/>
        </w:pBdr>
        <w:spacing w:line="276" w:lineRule="auto"/>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bid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9">
      <w:pPr>
        <w:numPr>
          <w:ilvl w:val="0"/>
          <w:numId w:val="26"/>
        </w:numPr>
        <w:pBdr>
          <w:top w:space="0" w:sz="0" w:val="nil"/>
          <w:left w:space="0" w:sz="0" w:val="nil"/>
          <w:bottom w:space="0" w:sz="0" w:val="nil"/>
          <w:right w:space="0" w:sz="0" w:val="nil"/>
          <w:between w:space="0" w:sz="0" w:val="nil"/>
        </w:pBdr>
        <w:spacing w:after="60" w:line="276" w:lineRule="auto"/>
        <w:ind w:left="1434" w:hanging="357"/>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A">
      <w:pPr>
        <w:numPr>
          <w:ilvl w:val="1"/>
          <w:numId w:val="1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bid shall be valid for the period of time of </w:t>
      </w:r>
      <w:r w:rsidDel="00000000" w:rsidR="00000000" w:rsidRPr="00000000">
        <w:rPr>
          <w:color w:val="000000"/>
          <w:highlight w:val="cyan"/>
          <w:rtl w:val="0"/>
        </w:rPr>
        <w:t xml:space="preserve">[insert number of days which shall not be less than the specified in Section I: ITB Particulars, Period of Validity of Bids</w:t>
      </w:r>
      <w:r w:rsidDel="00000000" w:rsidR="00000000" w:rsidRPr="00000000">
        <w:rPr>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B">
      <w:pPr>
        <w:numPr>
          <w:ilvl w:val="1"/>
          <w:numId w:val="1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4C">
      <w:pPr>
        <w:numPr>
          <w:ilvl w:val="1"/>
          <w:numId w:val="1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D">
      <w:pPr>
        <w:numPr>
          <w:ilvl w:val="1"/>
          <w:numId w:val="11"/>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E">
      <w:pPr>
        <w:numPr>
          <w:ilvl w:val="1"/>
          <w:numId w:val="1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F">
      <w:pPr>
        <w:numPr>
          <w:ilvl w:val="1"/>
          <w:numId w:val="1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0">
      <w:pPr>
        <w:numPr>
          <w:ilvl w:val="1"/>
          <w:numId w:val="1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1">
      <w:pPr>
        <w:numPr>
          <w:ilvl w:val="1"/>
          <w:numId w:val="1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2">
      <w:pPr>
        <w:numPr>
          <w:ilvl w:val="1"/>
          <w:numId w:val="11"/>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understand that you are not bound to accept the lowest evaluated bid or any other bid that you may receive.</w:t>
      </w:r>
    </w:p>
    <w:p w:rsidR="00000000" w:rsidDel="00000000" w:rsidP="00000000" w:rsidRDefault="00000000" w:rsidRPr="00000000" w14:paraId="00000053">
      <w:pPr>
        <w:jc w:val="both"/>
        <w:rPr>
          <w:b w:val="1"/>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7">
      <w:pPr>
        <w:tabs>
          <w:tab w:val="left" w:pos="720"/>
        </w:tabs>
        <w:rPr>
          <w:color w:val="000000"/>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D">
      <w:pPr>
        <w:rPr>
          <w:color w:val="000000"/>
        </w:rPr>
      </w:pPr>
      <w:r w:rsidDel="00000000" w:rsidR="00000000" w:rsidRPr="00000000">
        <w:rPr>
          <w:rtl w:val="0"/>
        </w:rPr>
      </w:r>
    </w:p>
    <w:p w:rsidR="00000000" w:rsidDel="00000000" w:rsidP="00000000" w:rsidRDefault="00000000" w:rsidRPr="00000000" w14:paraId="0000005E">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5F">
      <w:pPr>
        <w:keepNext w:val="1"/>
        <w:pBdr>
          <w:top w:space="0" w:sz="0" w:val="nil"/>
          <w:left w:space="0" w:sz="0" w:val="nil"/>
          <w:bottom w:space="0" w:sz="0" w:val="nil"/>
          <w:right w:space="0" w:sz="0" w:val="nil"/>
          <w:between w:space="0" w:sz="0" w:val="nil"/>
        </w:pBdr>
        <w:jc w:val="center"/>
        <w:rPr>
          <w:smallCaps w:val="1"/>
          <w:color w:val="000000"/>
        </w:rPr>
      </w:pPr>
      <w:r w:rsidDel="00000000" w:rsidR="00000000" w:rsidRPr="00000000">
        <w:rPr>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0">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C: Price Schedule Form</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spacing w:after="60" w:lineRule="auto"/>
        <w:rPr>
          <w:color w:val="000000"/>
        </w:rPr>
      </w:pPr>
      <w:r w:rsidDel="00000000" w:rsidR="00000000" w:rsidRPr="00000000">
        <w:rPr>
          <w:rtl w:val="0"/>
        </w:rPr>
        <w:t xml:space="preserve">ITB reference no: </w:t>
      </w:r>
      <w:r w:rsidDel="00000000" w:rsidR="00000000" w:rsidRPr="00000000">
        <w:rPr>
          <w:b w:val="1"/>
          <w:rtl w:val="0"/>
        </w:rPr>
        <w:t xml:space="preserve">ITB/2022/40430</w:t>
      </w: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6">
      <w:pPr>
        <w:rPr>
          <w:sz w:val="24"/>
          <w:szCs w:val="24"/>
        </w:rPr>
      </w:pPr>
      <w:r w:rsidDel="00000000" w:rsidR="00000000" w:rsidRPr="00000000">
        <w:rPr>
          <w:rtl w:val="0"/>
        </w:rPr>
      </w:r>
    </w:p>
    <w:p w:rsidR="00000000" w:rsidDel="00000000" w:rsidP="00000000" w:rsidRDefault="00000000" w:rsidRPr="00000000" w14:paraId="00000067">
      <w:pPr>
        <w:rPr>
          <w:b w:val="1"/>
        </w:rPr>
      </w:pPr>
      <w:r w:rsidDel="00000000" w:rsidR="00000000" w:rsidRPr="00000000">
        <w:rPr>
          <w:b w:val="1"/>
          <w:rtl w:val="0"/>
        </w:rPr>
        <w:t xml:space="preserve">Bid Summary:</w:t>
      </w:r>
    </w:p>
    <w:p w:rsidR="00000000" w:rsidDel="00000000" w:rsidP="00000000" w:rsidRDefault="00000000" w:rsidRPr="00000000" w14:paraId="00000068">
      <w:pPr>
        <w:rPr>
          <w:b w:val="1"/>
          <w:sz w:val="12"/>
          <w:szCs w:val="12"/>
        </w:rPr>
      </w:pPr>
      <w:r w:rsidDel="00000000" w:rsidR="00000000" w:rsidRPr="00000000">
        <w:rPr>
          <w:rtl w:val="0"/>
        </w:rPr>
      </w:r>
    </w:p>
    <w:tbl>
      <w:tblPr>
        <w:tblStyle w:val="Table2"/>
        <w:tblW w:w="32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8"/>
        <w:gridCol w:w="1628"/>
        <w:tblGridChange w:id="0">
          <w:tblGrid>
            <w:gridCol w:w="1628"/>
            <w:gridCol w:w="1628"/>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69">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6A">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06B">
      <w:pPr>
        <w:rPr>
          <w:b w:val="1"/>
          <w:sz w:val="12"/>
          <w:szCs w:val="12"/>
        </w:rPr>
      </w:pPr>
      <w:r w:rsidDel="00000000" w:rsidR="00000000" w:rsidRPr="00000000">
        <w:rPr>
          <w:rtl w:val="0"/>
        </w:rPr>
      </w:r>
    </w:p>
    <w:tbl>
      <w:tblPr>
        <w:tblStyle w:val="Table3"/>
        <w:tblW w:w="9781.000000000002"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
        <w:gridCol w:w="6096"/>
        <w:gridCol w:w="3118"/>
        <w:tblGridChange w:id="0">
          <w:tblGrid>
            <w:gridCol w:w="567"/>
            <w:gridCol w:w="6096"/>
            <w:gridCol w:w="3118"/>
          </w:tblGrid>
        </w:tblGridChange>
      </w:tblGrid>
      <w:tr>
        <w:trPr>
          <w:cantSplit w:val="0"/>
          <w:trHeight w:val="560" w:hRule="atLeast"/>
          <w:tblHeader w:val="0"/>
        </w:trPr>
        <w:tc>
          <w:tcPr>
            <w:shd w:fill="d9d9d9" w:val="clear"/>
            <w:vAlign w:val="center"/>
          </w:tcPr>
          <w:p w:rsidR="00000000" w:rsidDel="00000000" w:rsidP="00000000" w:rsidRDefault="00000000" w:rsidRPr="00000000" w14:paraId="0000006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rtl w:val="0"/>
              </w:rPr>
              <w:t xml:space="preserve">A</w:t>
            </w:r>
          </w:p>
        </w:tc>
        <w:tc>
          <w:tcPr>
            <w:shd w:fill="d9d9d9" w:val="clear"/>
            <w:vAlign w:val="center"/>
          </w:tcPr>
          <w:p w:rsidR="00000000" w:rsidDel="00000000" w:rsidP="00000000" w:rsidRDefault="00000000" w:rsidRPr="00000000" w14:paraId="0000006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Bidder’s Total prices FCA (excluding the cost of Related Services) </w:t>
            </w:r>
          </w:p>
        </w:tc>
        <w:tc>
          <w:tcPr>
            <w:vAlign w:val="center"/>
          </w:tcPr>
          <w:p w:rsidR="00000000" w:rsidDel="00000000" w:rsidP="00000000" w:rsidRDefault="00000000" w:rsidRPr="00000000" w14:paraId="0000006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pPr>
            <w:r w:rsidDel="00000000" w:rsidR="00000000" w:rsidRPr="00000000">
              <w:rPr>
                <w:highlight w:val="cyan"/>
                <w:rtl w:val="0"/>
              </w:rPr>
              <w:t xml:space="preserve">[insert amount and currency]</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06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rtl w:val="0"/>
              </w:rPr>
              <w:t xml:space="preserve">B</w:t>
            </w:r>
          </w:p>
        </w:tc>
        <w:tc>
          <w:tcPr>
            <w:shd w:fill="d9d9d9" w:val="clear"/>
            <w:vAlign w:val="center"/>
          </w:tcPr>
          <w:p w:rsidR="00000000" w:rsidDel="00000000" w:rsidP="00000000" w:rsidRDefault="00000000" w:rsidRPr="00000000" w14:paraId="0000007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Bidder’s Total Price for freight from FCA point to DPU Yangon Port, Myanmar</w:t>
            </w:r>
          </w:p>
        </w:tc>
        <w:tc>
          <w:tcPr>
            <w:vAlign w:val="center"/>
          </w:tcPr>
          <w:p w:rsidR="00000000" w:rsidDel="00000000" w:rsidP="00000000" w:rsidRDefault="00000000" w:rsidRPr="00000000" w14:paraId="000000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highlight w:val="cyan"/>
              </w:rPr>
            </w:pPr>
            <w:r w:rsidDel="00000000" w:rsidR="00000000" w:rsidRPr="00000000">
              <w:rPr>
                <w:highlight w:val="cyan"/>
                <w:rtl w:val="0"/>
              </w:rPr>
              <w:t xml:space="preserve">[insert amount and currency]</w:t>
            </w:r>
          </w:p>
        </w:tc>
      </w:tr>
      <w:tr>
        <w:trPr>
          <w:cantSplit w:val="0"/>
          <w:trHeight w:val="560" w:hRule="atLeast"/>
          <w:tblHeader w:val="0"/>
        </w:trPr>
        <w:tc>
          <w:tcPr>
            <w:shd w:fill="d9d9d9" w:val="clear"/>
            <w:vAlign w:val="center"/>
          </w:tcPr>
          <w:p w:rsidR="00000000" w:rsidDel="00000000" w:rsidP="00000000" w:rsidRDefault="00000000" w:rsidRPr="00000000" w14:paraId="0000007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rtl w:val="0"/>
              </w:rPr>
              <w:t xml:space="preserve">C</w:t>
            </w:r>
          </w:p>
        </w:tc>
        <w:tc>
          <w:tcPr>
            <w:shd w:fill="d9d9d9" w:val="clear"/>
            <w:vAlign w:val="center"/>
          </w:tcPr>
          <w:p w:rsidR="00000000" w:rsidDel="00000000" w:rsidP="00000000" w:rsidRDefault="00000000" w:rsidRPr="00000000" w14:paraId="0000007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Bidder’s Total Price for Customs Clearance at Yangon Port</w:t>
            </w:r>
          </w:p>
        </w:tc>
        <w:tc>
          <w:tcPr>
            <w:vAlign w:val="center"/>
          </w:tcPr>
          <w:p w:rsidR="00000000" w:rsidDel="00000000" w:rsidP="00000000" w:rsidRDefault="00000000" w:rsidRPr="00000000" w14:paraId="0000007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highlight w:val="cyan"/>
              </w:rPr>
            </w:pPr>
            <w:r w:rsidDel="00000000" w:rsidR="00000000" w:rsidRPr="00000000">
              <w:rPr>
                <w:highlight w:val="cyan"/>
                <w:rtl w:val="0"/>
              </w:rPr>
              <w:t xml:space="preserve">[insert amount and currency]</w:t>
            </w:r>
          </w:p>
        </w:tc>
      </w:tr>
      <w:tr>
        <w:trPr>
          <w:cantSplit w:val="0"/>
          <w:trHeight w:val="560" w:hRule="atLeast"/>
          <w:tblHeader w:val="0"/>
        </w:trPr>
        <w:tc>
          <w:tcPr>
            <w:shd w:fill="d9d9d9" w:val="clear"/>
            <w:vAlign w:val="center"/>
          </w:tcPr>
          <w:p w:rsidR="00000000" w:rsidDel="00000000" w:rsidP="00000000" w:rsidRDefault="00000000" w:rsidRPr="00000000" w14:paraId="0000007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rtl w:val="0"/>
              </w:rPr>
              <w:t xml:space="preserve">D</w:t>
            </w:r>
          </w:p>
        </w:tc>
        <w:tc>
          <w:tcPr>
            <w:shd w:fill="d9d9d9" w:val="clear"/>
            <w:vAlign w:val="center"/>
          </w:tcPr>
          <w:p w:rsidR="00000000" w:rsidDel="00000000" w:rsidP="00000000" w:rsidRDefault="00000000" w:rsidRPr="00000000" w14:paraId="0000007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Bidder’s Total Price for freight from Yangon Port to UNOPS Warehouse in Yangon including unloading</w:t>
            </w:r>
          </w:p>
        </w:tc>
        <w:tc>
          <w:tcPr>
            <w:vAlign w:val="center"/>
          </w:tcPr>
          <w:p w:rsidR="00000000" w:rsidDel="00000000" w:rsidP="00000000" w:rsidRDefault="00000000" w:rsidRPr="00000000" w14:paraId="0000007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highlight w:val="cyan"/>
              </w:rPr>
            </w:pPr>
            <w:r w:rsidDel="00000000" w:rsidR="00000000" w:rsidRPr="00000000">
              <w:rPr>
                <w:highlight w:val="cyan"/>
                <w:rtl w:val="0"/>
              </w:rPr>
              <w:t xml:space="preserve">[insert amount and currency]</w:t>
            </w:r>
          </w:p>
        </w:tc>
      </w:tr>
      <w:tr>
        <w:trPr>
          <w:cantSplit w:val="0"/>
          <w:trHeight w:val="560" w:hRule="atLeast"/>
          <w:tblHeader w:val="0"/>
        </w:trPr>
        <w:tc>
          <w:tcPr>
            <w:shd w:fill="d9d9d9" w:val="clear"/>
            <w:vAlign w:val="center"/>
          </w:tcPr>
          <w:p w:rsidR="00000000" w:rsidDel="00000000" w:rsidP="00000000" w:rsidRDefault="00000000" w:rsidRPr="00000000" w14:paraId="0000007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rtl w:val="0"/>
              </w:rPr>
              <w:t xml:space="preserve">E</w:t>
            </w:r>
          </w:p>
        </w:tc>
        <w:tc>
          <w:tcPr>
            <w:shd w:fill="d9d9d9" w:val="clear"/>
            <w:vAlign w:val="center"/>
          </w:tcPr>
          <w:p w:rsidR="00000000" w:rsidDel="00000000" w:rsidP="00000000" w:rsidRDefault="00000000" w:rsidRPr="00000000" w14:paraId="0000007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Bidder’s grand total price DPU Incoterm 2020 (Delivered at Place Unloaded) to UNOPS warehouse in Yangon, Myanmar </w:t>
            </w:r>
          </w:p>
          <w:p w:rsidR="00000000" w:rsidDel="00000000" w:rsidP="00000000" w:rsidRDefault="00000000" w:rsidRPr="00000000" w14:paraId="0000007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(E = A+B+C+D)</w:t>
            </w:r>
          </w:p>
        </w:tc>
        <w:tc>
          <w:tcPr>
            <w:vAlign w:val="center"/>
          </w:tcPr>
          <w:p w:rsidR="00000000" w:rsidDel="00000000" w:rsidP="00000000" w:rsidRDefault="00000000" w:rsidRPr="00000000" w14:paraId="0000007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highlight w:val="cyan"/>
              </w:rPr>
            </w:pPr>
            <w:r w:rsidDel="00000000" w:rsidR="00000000" w:rsidRPr="00000000">
              <w:rPr>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07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rtl w:val="0"/>
              </w:rPr>
              <w:t xml:space="preserve">F</w:t>
            </w:r>
          </w:p>
        </w:tc>
        <w:tc>
          <w:tcPr>
            <w:shd w:fill="d9d9d9" w:val="clear"/>
            <w:vAlign w:val="center"/>
          </w:tcPr>
          <w:p w:rsidR="00000000" w:rsidDel="00000000" w:rsidP="00000000" w:rsidRDefault="00000000" w:rsidRPr="00000000" w14:paraId="0000007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Total Price of Related Services (delivery to final destinations, installation or assembly, testing and commissioning, end-user training, as applicable)</w:t>
            </w:r>
          </w:p>
        </w:tc>
        <w:tc>
          <w:tcPr>
            <w:vAlign w:val="center"/>
          </w:tcPr>
          <w:p w:rsidR="00000000" w:rsidDel="00000000" w:rsidP="00000000" w:rsidRDefault="00000000" w:rsidRPr="00000000" w14:paraId="0000007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rtl w:val="0"/>
              </w:rPr>
              <w:t xml:space="preserve">G</w:t>
            </w:r>
          </w:p>
        </w:tc>
        <w:tc>
          <w:tcPr>
            <w:shd w:fill="d9d9d9" w:val="clear"/>
            <w:vAlign w:val="center"/>
          </w:tcPr>
          <w:p w:rsidR="00000000" w:rsidDel="00000000" w:rsidP="00000000" w:rsidRDefault="00000000" w:rsidRPr="00000000" w14:paraId="000000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BIDDER’S GRAND TOTAL PRICE (G = E+F):</w:t>
            </w:r>
          </w:p>
        </w:tc>
        <w:tc>
          <w:tcPr>
            <w:vAlign w:val="center"/>
          </w:tcPr>
          <w:p w:rsidR="00000000" w:rsidDel="00000000" w:rsidP="00000000" w:rsidRDefault="00000000" w:rsidRPr="00000000" w14:paraId="000000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8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b w:val="1"/>
                <w:rtl w:val="0"/>
              </w:rPr>
              <w:t xml:space="preserve">H</w:t>
            </w:r>
          </w:p>
        </w:tc>
        <w:tc>
          <w:tcPr>
            <w:shd w:fill="d9d9d9" w:val="clear"/>
            <w:vAlign w:val="center"/>
          </w:tcPr>
          <w:p w:rsidR="00000000" w:rsidDel="00000000" w:rsidP="00000000" w:rsidRDefault="00000000" w:rsidRPr="00000000" w14:paraId="0000008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Freight Cost per 20/40 ft. container (if applicable)</w:t>
            </w:r>
          </w:p>
        </w:tc>
        <w:tc>
          <w:tcPr>
            <w:vAlign w:val="center"/>
          </w:tcPr>
          <w:p w:rsidR="00000000" w:rsidDel="00000000" w:rsidP="00000000" w:rsidRDefault="00000000" w:rsidRPr="00000000" w14:paraId="0000008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b w:val="1"/>
        </w:rPr>
      </w:pPr>
      <w:r w:rsidDel="00000000" w:rsidR="00000000" w:rsidRPr="00000000">
        <w:rPr>
          <w:b w:val="1"/>
          <w:rtl w:val="0"/>
        </w:rPr>
        <w:t xml:space="preserve">Pricing for goods</w:t>
      </w:r>
    </w:p>
    <w:p w:rsidR="00000000" w:rsidDel="00000000" w:rsidP="00000000" w:rsidRDefault="00000000" w:rsidRPr="00000000" w14:paraId="00000087">
      <w:pPr>
        <w:rPr>
          <w:b w:val="1"/>
        </w:rPr>
      </w:pPr>
      <w:r w:rsidDel="00000000" w:rsidR="00000000" w:rsidRPr="00000000">
        <w:rPr>
          <w:rtl w:val="0"/>
        </w:rPr>
      </w:r>
    </w:p>
    <w:tbl>
      <w:tblPr>
        <w:tblStyle w:val="Table4"/>
        <w:tblW w:w="978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
        <w:gridCol w:w="2268"/>
        <w:gridCol w:w="851"/>
        <w:gridCol w:w="1417"/>
        <w:gridCol w:w="1560"/>
        <w:gridCol w:w="1559"/>
        <w:gridCol w:w="1559"/>
        <w:tblGridChange w:id="0">
          <w:tblGrid>
            <w:gridCol w:w="567"/>
            <w:gridCol w:w="2268"/>
            <w:gridCol w:w="851"/>
            <w:gridCol w:w="1417"/>
            <w:gridCol w:w="1560"/>
            <w:gridCol w:w="1559"/>
            <w:gridCol w:w="1559"/>
          </w:tblGrid>
        </w:tblGridChange>
      </w:tblGrid>
      <w:tr>
        <w:trPr>
          <w:cantSplit w:val="0"/>
          <w:tblHeader w:val="0"/>
        </w:trPr>
        <w:tc>
          <w:tcPr>
            <w:vMerge w:val="restart"/>
            <w:shd w:fill="d9d9d9" w:val="clear"/>
            <w:vAlign w:val="center"/>
          </w:tcPr>
          <w:p w:rsidR="00000000" w:rsidDel="00000000" w:rsidP="00000000" w:rsidRDefault="00000000" w:rsidRPr="00000000" w14:paraId="00000088">
            <w:pPr>
              <w:jc w:val="center"/>
              <w:rPr>
                <w:b w:val="1"/>
              </w:rPr>
            </w:pPr>
            <w:r w:rsidDel="00000000" w:rsidR="00000000" w:rsidRPr="00000000">
              <w:rPr>
                <w:b w:val="1"/>
                <w:rtl w:val="0"/>
              </w:rPr>
              <w:t xml:space="preserve">Lot No</w:t>
            </w:r>
          </w:p>
        </w:tc>
        <w:tc>
          <w:tcPr>
            <w:vMerge w:val="restart"/>
            <w:shd w:fill="d9d9d9" w:val="clear"/>
            <w:vAlign w:val="center"/>
          </w:tcPr>
          <w:p w:rsidR="00000000" w:rsidDel="00000000" w:rsidP="00000000" w:rsidRDefault="00000000" w:rsidRPr="00000000" w14:paraId="00000089">
            <w:pPr>
              <w:jc w:val="center"/>
              <w:rPr>
                <w:b w:val="1"/>
              </w:rPr>
            </w:pPr>
            <w:r w:rsidDel="00000000" w:rsidR="00000000" w:rsidRPr="00000000">
              <w:rPr>
                <w:b w:val="1"/>
                <w:rtl w:val="0"/>
              </w:rPr>
              <w:t xml:space="preserve">Description</w:t>
            </w:r>
          </w:p>
        </w:tc>
        <w:tc>
          <w:tcPr>
            <w:vMerge w:val="restart"/>
            <w:shd w:fill="d9d9d9" w:val="clear"/>
            <w:vAlign w:val="center"/>
          </w:tcPr>
          <w:p w:rsidR="00000000" w:rsidDel="00000000" w:rsidP="00000000" w:rsidRDefault="00000000" w:rsidRPr="00000000" w14:paraId="0000008A">
            <w:pPr>
              <w:jc w:val="center"/>
              <w:rPr>
                <w:b w:val="1"/>
              </w:rPr>
            </w:pPr>
            <w:r w:rsidDel="00000000" w:rsidR="00000000" w:rsidRPr="00000000">
              <w:rPr>
                <w:b w:val="1"/>
                <w:rtl w:val="0"/>
              </w:rPr>
              <w:t xml:space="preserve">Qty</w:t>
            </w:r>
          </w:p>
          <w:p w:rsidR="00000000" w:rsidDel="00000000" w:rsidP="00000000" w:rsidRDefault="00000000" w:rsidRPr="00000000" w14:paraId="0000008B">
            <w:pPr>
              <w:jc w:val="center"/>
              <w:rPr>
                <w:b w:val="1"/>
              </w:rPr>
            </w:pPr>
            <w:r w:rsidDel="00000000" w:rsidR="00000000" w:rsidRPr="00000000">
              <w:rPr>
                <w:b w:val="1"/>
                <w:rtl w:val="0"/>
              </w:rPr>
              <w:t xml:space="preserve">(a)</w:t>
            </w:r>
          </w:p>
        </w:tc>
        <w:tc>
          <w:tcPr>
            <w:gridSpan w:val="4"/>
            <w:shd w:fill="d9d9d9" w:val="clear"/>
            <w:vAlign w:val="center"/>
          </w:tcPr>
          <w:p w:rsidR="00000000" w:rsidDel="00000000" w:rsidP="00000000" w:rsidRDefault="00000000" w:rsidRPr="00000000" w14:paraId="0000008C">
            <w:pPr>
              <w:jc w:val="center"/>
              <w:rPr>
                <w:b w:val="1"/>
              </w:rPr>
            </w:pPr>
            <w:r w:rsidDel="00000000" w:rsidR="00000000" w:rsidRPr="00000000">
              <w:rPr>
                <w:b w:val="1"/>
                <w:rtl w:val="0"/>
              </w:rPr>
              <w:t xml:space="preserve">Currency: USD</w:t>
            </w:r>
          </w:p>
        </w:tc>
      </w:tr>
      <w:tr>
        <w:trPr>
          <w:cantSplit w:val="0"/>
          <w:tblHeader w:val="0"/>
        </w:trPr>
        <w:tc>
          <w:tcPr>
            <w:vMerge w:val="continue"/>
            <w:shd w:fill="d9d9d9" w:val="clear"/>
            <w:vAlign w:val="cente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093">
            <w:pPr>
              <w:jc w:val="center"/>
              <w:rPr>
                <w:b w:val="1"/>
              </w:rPr>
            </w:pPr>
            <w:r w:rsidDel="00000000" w:rsidR="00000000" w:rsidRPr="00000000">
              <w:rPr>
                <w:b w:val="1"/>
                <w:rtl w:val="0"/>
              </w:rPr>
              <w:t xml:space="preserve">Unit price FCA (b)</w:t>
            </w:r>
          </w:p>
        </w:tc>
        <w:tc>
          <w:tcPr>
            <w:shd w:fill="d9d9d9" w:val="clear"/>
            <w:vAlign w:val="center"/>
          </w:tcPr>
          <w:p w:rsidR="00000000" w:rsidDel="00000000" w:rsidP="00000000" w:rsidRDefault="00000000" w:rsidRPr="00000000" w14:paraId="00000094">
            <w:pPr>
              <w:jc w:val="center"/>
              <w:rPr>
                <w:b w:val="1"/>
              </w:rPr>
            </w:pPr>
            <w:r w:rsidDel="00000000" w:rsidR="00000000" w:rsidRPr="00000000">
              <w:rPr>
                <w:b w:val="1"/>
                <w:rtl w:val="0"/>
              </w:rPr>
              <w:t xml:space="preserve">Unit price DPU (c)</w:t>
            </w:r>
          </w:p>
        </w:tc>
        <w:tc>
          <w:tcPr>
            <w:shd w:fill="d9d9d9" w:val="clear"/>
            <w:vAlign w:val="center"/>
          </w:tcPr>
          <w:p w:rsidR="00000000" w:rsidDel="00000000" w:rsidP="00000000" w:rsidRDefault="00000000" w:rsidRPr="00000000" w14:paraId="00000095">
            <w:pPr>
              <w:jc w:val="center"/>
              <w:rPr>
                <w:b w:val="1"/>
              </w:rPr>
            </w:pPr>
            <w:r w:rsidDel="00000000" w:rsidR="00000000" w:rsidRPr="00000000">
              <w:rPr>
                <w:b w:val="1"/>
                <w:rtl w:val="0"/>
              </w:rPr>
              <w:t xml:space="preserve">Total price FCA (a)x(b)</w:t>
            </w:r>
          </w:p>
        </w:tc>
        <w:tc>
          <w:tcPr>
            <w:shd w:fill="d9d9d9" w:val="clear"/>
            <w:vAlign w:val="center"/>
          </w:tcPr>
          <w:p w:rsidR="00000000" w:rsidDel="00000000" w:rsidP="00000000" w:rsidRDefault="00000000" w:rsidRPr="00000000" w14:paraId="00000096">
            <w:pPr>
              <w:jc w:val="center"/>
              <w:rPr>
                <w:b w:val="1"/>
              </w:rPr>
            </w:pPr>
            <w:r w:rsidDel="00000000" w:rsidR="00000000" w:rsidRPr="00000000">
              <w:rPr>
                <w:b w:val="1"/>
                <w:rtl w:val="0"/>
              </w:rPr>
              <w:t xml:space="preserve">Total price</w:t>
            </w:r>
          </w:p>
          <w:p w:rsidR="00000000" w:rsidDel="00000000" w:rsidP="00000000" w:rsidRDefault="00000000" w:rsidRPr="00000000" w14:paraId="00000097">
            <w:pPr>
              <w:jc w:val="center"/>
              <w:rPr>
                <w:b w:val="1"/>
              </w:rPr>
            </w:pPr>
            <w:r w:rsidDel="00000000" w:rsidR="00000000" w:rsidRPr="00000000">
              <w:rPr>
                <w:b w:val="1"/>
                <w:rtl w:val="0"/>
              </w:rPr>
              <w:t xml:space="preserve">DPU (a)x(c)</w:t>
            </w:r>
          </w:p>
        </w:tc>
      </w:tr>
      <w:tr>
        <w:trPr>
          <w:cantSplit w:val="0"/>
          <w:tblHeader w:val="0"/>
        </w:trPr>
        <w:tc>
          <w:tcPr>
            <w:vAlign w:val="center"/>
          </w:tcPr>
          <w:p w:rsidR="00000000" w:rsidDel="00000000" w:rsidP="00000000" w:rsidRDefault="00000000" w:rsidRPr="00000000" w14:paraId="00000098">
            <w:pPr>
              <w:jc w:val="center"/>
              <w:rPr/>
            </w:pPr>
            <w:r w:rsidDel="00000000" w:rsidR="00000000" w:rsidRPr="00000000">
              <w:rPr>
                <w:rtl w:val="0"/>
              </w:rPr>
              <w:t xml:space="preserve">1.</w:t>
            </w:r>
          </w:p>
        </w:tc>
        <w:tc>
          <w:tcPr>
            <w:vAlign w:val="center"/>
          </w:tcPr>
          <w:p w:rsidR="00000000" w:rsidDel="00000000" w:rsidP="00000000" w:rsidRDefault="00000000" w:rsidRPr="00000000" w14:paraId="00000099">
            <w:pPr>
              <w:rPr/>
            </w:pPr>
            <w:r w:rsidDel="00000000" w:rsidR="00000000" w:rsidRPr="00000000">
              <w:rPr>
                <w:rtl w:val="0"/>
              </w:rPr>
              <w:t xml:space="preserve">Bedside locker</w:t>
            </w:r>
          </w:p>
        </w:tc>
        <w:tc>
          <w:tcPr>
            <w:vAlign w:val="center"/>
          </w:tcPr>
          <w:p w:rsidR="00000000" w:rsidDel="00000000" w:rsidP="00000000" w:rsidRDefault="00000000" w:rsidRPr="00000000" w14:paraId="0000009A">
            <w:pPr>
              <w:jc w:val="center"/>
              <w:rPr/>
            </w:pPr>
            <w:r w:rsidDel="00000000" w:rsidR="00000000" w:rsidRPr="00000000">
              <w:rPr>
                <w:rtl w:val="0"/>
              </w:rPr>
              <w:t xml:space="preserve">346</w:t>
            </w:r>
          </w:p>
        </w:tc>
        <w:tc>
          <w:tcPr/>
          <w:p w:rsidR="00000000" w:rsidDel="00000000" w:rsidP="00000000" w:rsidRDefault="00000000" w:rsidRPr="00000000" w14:paraId="0000009B">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9C">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9D">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9E">
            <w:pPr>
              <w:jc w:val="center"/>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9F">
            <w:pPr>
              <w:jc w:val="center"/>
              <w:rPr/>
            </w:pPr>
            <w:r w:rsidDel="00000000" w:rsidR="00000000" w:rsidRPr="00000000">
              <w:rPr>
                <w:rtl w:val="0"/>
              </w:rPr>
              <w:t xml:space="preserve">2.</w:t>
            </w:r>
          </w:p>
        </w:tc>
        <w:tc>
          <w:tcPr>
            <w:vAlign w:val="center"/>
          </w:tcPr>
          <w:p w:rsidR="00000000" w:rsidDel="00000000" w:rsidP="00000000" w:rsidRDefault="00000000" w:rsidRPr="00000000" w14:paraId="000000A0">
            <w:pPr>
              <w:rPr/>
            </w:pPr>
            <w:r w:rsidDel="00000000" w:rsidR="00000000" w:rsidRPr="00000000">
              <w:rPr>
                <w:rtl w:val="0"/>
              </w:rPr>
              <w:t xml:space="preserve">Examination bed</w:t>
            </w:r>
          </w:p>
        </w:tc>
        <w:tc>
          <w:tcPr>
            <w:vAlign w:val="center"/>
          </w:tcPr>
          <w:p w:rsidR="00000000" w:rsidDel="00000000" w:rsidP="00000000" w:rsidRDefault="00000000" w:rsidRPr="00000000" w14:paraId="000000A1">
            <w:pPr>
              <w:jc w:val="center"/>
              <w:rPr/>
            </w:pPr>
            <w:r w:rsidDel="00000000" w:rsidR="00000000" w:rsidRPr="00000000">
              <w:rPr>
                <w:rtl w:val="0"/>
              </w:rPr>
              <w:t xml:space="preserve">12</w:t>
            </w:r>
          </w:p>
        </w:tc>
        <w:tc>
          <w:tcPr/>
          <w:p w:rsidR="00000000" w:rsidDel="00000000" w:rsidP="00000000" w:rsidRDefault="00000000" w:rsidRPr="00000000" w14:paraId="000000A2">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A3">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A4">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A5">
            <w:pPr>
              <w:jc w:val="center"/>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6">
            <w:pPr>
              <w:jc w:val="center"/>
              <w:rPr/>
            </w:pPr>
            <w:r w:rsidDel="00000000" w:rsidR="00000000" w:rsidRPr="00000000">
              <w:rPr>
                <w:rtl w:val="0"/>
              </w:rPr>
              <w:t xml:space="preserve">3.</w:t>
            </w:r>
          </w:p>
        </w:tc>
        <w:tc>
          <w:tcPr>
            <w:vAlign w:val="center"/>
          </w:tcPr>
          <w:p w:rsidR="00000000" w:rsidDel="00000000" w:rsidP="00000000" w:rsidRDefault="00000000" w:rsidRPr="00000000" w14:paraId="000000A7">
            <w:pPr>
              <w:rPr/>
            </w:pPr>
            <w:r w:rsidDel="00000000" w:rsidR="00000000" w:rsidRPr="00000000">
              <w:rPr>
                <w:rtl w:val="0"/>
              </w:rPr>
              <w:t xml:space="preserve">ICU Bed (Electric)</w:t>
            </w:r>
          </w:p>
        </w:tc>
        <w:tc>
          <w:tcPr>
            <w:vAlign w:val="center"/>
          </w:tcPr>
          <w:p w:rsidR="00000000" w:rsidDel="00000000" w:rsidP="00000000" w:rsidRDefault="00000000" w:rsidRPr="00000000" w14:paraId="000000A8">
            <w:pPr>
              <w:jc w:val="center"/>
              <w:rPr/>
            </w:pPr>
            <w:r w:rsidDel="00000000" w:rsidR="00000000" w:rsidRPr="00000000">
              <w:rPr>
                <w:rtl w:val="0"/>
              </w:rPr>
              <w:t xml:space="preserve">268</w:t>
            </w:r>
          </w:p>
        </w:tc>
        <w:tc>
          <w:tcPr/>
          <w:p w:rsidR="00000000" w:rsidDel="00000000" w:rsidP="00000000" w:rsidRDefault="00000000" w:rsidRPr="00000000" w14:paraId="000000A9">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AA">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AB">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AC">
            <w:pPr>
              <w:jc w:val="center"/>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D">
            <w:pPr>
              <w:jc w:val="center"/>
              <w:rPr/>
            </w:pPr>
            <w:r w:rsidDel="00000000" w:rsidR="00000000" w:rsidRPr="00000000">
              <w:rPr>
                <w:rtl w:val="0"/>
              </w:rPr>
              <w:t xml:space="preserve">4.</w:t>
            </w:r>
          </w:p>
        </w:tc>
        <w:tc>
          <w:tcPr>
            <w:vAlign w:val="center"/>
          </w:tcPr>
          <w:p w:rsidR="00000000" w:rsidDel="00000000" w:rsidP="00000000" w:rsidRDefault="00000000" w:rsidRPr="00000000" w14:paraId="000000AE">
            <w:pPr>
              <w:rPr/>
            </w:pPr>
            <w:r w:rsidDel="00000000" w:rsidR="00000000" w:rsidRPr="00000000">
              <w:rPr>
                <w:rtl w:val="0"/>
              </w:rPr>
              <w:t xml:space="preserve">ICU Bed (Manual)</w:t>
            </w:r>
          </w:p>
        </w:tc>
        <w:tc>
          <w:tcPr>
            <w:vAlign w:val="center"/>
          </w:tcPr>
          <w:p w:rsidR="00000000" w:rsidDel="00000000" w:rsidP="00000000" w:rsidRDefault="00000000" w:rsidRPr="00000000" w14:paraId="000000AF">
            <w:pPr>
              <w:jc w:val="center"/>
              <w:rPr/>
            </w:pPr>
            <w:r w:rsidDel="00000000" w:rsidR="00000000" w:rsidRPr="00000000">
              <w:rPr>
                <w:rtl w:val="0"/>
              </w:rPr>
              <w:t xml:space="preserve">78</w:t>
            </w:r>
          </w:p>
        </w:tc>
        <w:tc>
          <w:tcPr/>
          <w:p w:rsidR="00000000" w:rsidDel="00000000" w:rsidP="00000000" w:rsidRDefault="00000000" w:rsidRPr="00000000" w14:paraId="000000B0">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B1">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B2">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B3">
            <w:pPr>
              <w:jc w:val="center"/>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B4">
            <w:pPr>
              <w:jc w:val="center"/>
              <w:rPr/>
            </w:pPr>
            <w:r w:rsidDel="00000000" w:rsidR="00000000" w:rsidRPr="00000000">
              <w:rPr>
                <w:rtl w:val="0"/>
              </w:rPr>
              <w:t xml:space="preserve">5.</w:t>
            </w:r>
          </w:p>
        </w:tc>
        <w:tc>
          <w:tcPr>
            <w:vAlign w:val="center"/>
          </w:tcPr>
          <w:p w:rsidR="00000000" w:rsidDel="00000000" w:rsidP="00000000" w:rsidRDefault="00000000" w:rsidRPr="00000000" w14:paraId="000000B5">
            <w:pPr>
              <w:rPr/>
            </w:pPr>
            <w:r w:rsidDel="00000000" w:rsidR="00000000" w:rsidRPr="00000000">
              <w:rPr>
                <w:rtl w:val="0"/>
              </w:rPr>
              <w:t xml:space="preserve">IV Stand</w:t>
            </w:r>
          </w:p>
        </w:tc>
        <w:tc>
          <w:tcPr>
            <w:vAlign w:val="center"/>
          </w:tcPr>
          <w:p w:rsidR="00000000" w:rsidDel="00000000" w:rsidP="00000000" w:rsidRDefault="00000000" w:rsidRPr="00000000" w14:paraId="000000B6">
            <w:pPr>
              <w:jc w:val="center"/>
              <w:rPr/>
            </w:pPr>
            <w:r w:rsidDel="00000000" w:rsidR="00000000" w:rsidRPr="00000000">
              <w:rPr>
                <w:rtl w:val="0"/>
              </w:rPr>
              <w:t xml:space="preserve">740</w:t>
            </w:r>
          </w:p>
        </w:tc>
        <w:tc>
          <w:tcPr/>
          <w:p w:rsidR="00000000" w:rsidDel="00000000" w:rsidP="00000000" w:rsidRDefault="00000000" w:rsidRPr="00000000" w14:paraId="000000B7">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B8">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B9">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BA">
            <w:pPr>
              <w:jc w:val="center"/>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BB">
            <w:pPr>
              <w:jc w:val="center"/>
              <w:rPr/>
            </w:pPr>
            <w:r w:rsidDel="00000000" w:rsidR="00000000" w:rsidRPr="00000000">
              <w:rPr>
                <w:rtl w:val="0"/>
              </w:rPr>
              <w:t xml:space="preserve">6.</w:t>
            </w:r>
          </w:p>
        </w:tc>
        <w:tc>
          <w:tcPr>
            <w:vAlign w:val="center"/>
          </w:tcPr>
          <w:p w:rsidR="00000000" w:rsidDel="00000000" w:rsidP="00000000" w:rsidRDefault="00000000" w:rsidRPr="00000000" w14:paraId="000000BC">
            <w:pPr>
              <w:rPr/>
            </w:pPr>
            <w:r w:rsidDel="00000000" w:rsidR="00000000" w:rsidRPr="00000000">
              <w:rPr>
                <w:rtl w:val="0"/>
              </w:rPr>
              <w:t xml:space="preserve">Cardiac table</w:t>
            </w:r>
          </w:p>
        </w:tc>
        <w:tc>
          <w:tcPr>
            <w:vAlign w:val="center"/>
          </w:tcPr>
          <w:p w:rsidR="00000000" w:rsidDel="00000000" w:rsidP="00000000" w:rsidRDefault="00000000" w:rsidRPr="00000000" w14:paraId="000000BD">
            <w:pPr>
              <w:jc w:val="center"/>
              <w:rPr/>
            </w:pPr>
            <w:r w:rsidDel="00000000" w:rsidR="00000000" w:rsidRPr="00000000">
              <w:rPr>
                <w:rtl w:val="0"/>
              </w:rPr>
              <w:t xml:space="preserve">346</w:t>
            </w:r>
          </w:p>
        </w:tc>
        <w:tc>
          <w:tcPr/>
          <w:p w:rsidR="00000000" w:rsidDel="00000000" w:rsidP="00000000" w:rsidRDefault="00000000" w:rsidRPr="00000000" w14:paraId="000000BE">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BF">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C0">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C1">
            <w:pPr>
              <w:jc w:val="center"/>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2">
            <w:pPr>
              <w:jc w:val="center"/>
              <w:rPr/>
            </w:pPr>
            <w:r w:rsidDel="00000000" w:rsidR="00000000" w:rsidRPr="00000000">
              <w:rPr>
                <w:rtl w:val="0"/>
              </w:rPr>
              <w:t xml:space="preserve">7.</w:t>
            </w:r>
          </w:p>
        </w:tc>
        <w:tc>
          <w:tcPr>
            <w:vAlign w:val="center"/>
          </w:tcPr>
          <w:p w:rsidR="00000000" w:rsidDel="00000000" w:rsidP="00000000" w:rsidRDefault="00000000" w:rsidRPr="00000000" w14:paraId="000000C3">
            <w:pPr>
              <w:rPr/>
            </w:pPr>
            <w:r w:rsidDel="00000000" w:rsidR="00000000" w:rsidRPr="00000000">
              <w:rPr>
                <w:rtl w:val="0"/>
              </w:rPr>
              <w:t xml:space="preserve">Wheel chair</w:t>
            </w:r>
          </w:p>
        </w:tc>
        <w:tc>
          <w:tcPr>
            <w:vAlign w:val="center"/>
          </w:tcPr>
          <w:p w:rsidR="00000000" w:rsidDel="00000000" w:rsidP="00000000" w:rsidRDefault="00000000" w:rsidRPr="00000000" w14:paraId="000000C4">
            <w:pPr>
              <w:jc w:val="center"/>
              <w:rPr/>
            </w:pPr>
            <w:r w:rsidDel="00000000" w:rsidR="00000000" w:rsidRPr="00000000">
              <w:rPr>
                <w:rtl w:val="0"/>
              </w:rPr>
              <w:t xml:space="preserve">1348</w:t>
            </w:r>
          </w:p>
        </w:tc>
        <w:tc>
          <w:tcPr/>
          <w:p w:rsidR="00000000" w:rsidDel="00000000" w:rsidP="00000000" w:rsidRDefault="00000000" w:rsidRPr="00000000" w14:paraId="000000C5">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C6">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C7">
            <w:pPr>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0C8">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jc w:val="both"/>
        <w:rPr>
          <w:b w:val="1"/>
        </w:rPr>
      </w:pPr>
      <w:r w:rsidDel="00000000" w:rsidR="00000000" w:rsidRPr="00000000">
        <w:rPr>
          <w:b w:val="1"/>
          <w:rtl w:val="0"/>
        </w:rPr>
        <w:t xml:space="preserve">Pricing for inland transportation (from UNOPS warehouse in Yangon to the final locations) and assembly/training cost at the final locations if applicable.</w:t>
      </w:r>
    </w:p>
    <w:p w:rsidR="00000000" w:rsidDel="00000000" w:rsidP="00000000" w:rsidRDefault="00000000" w:rsidRPr="00000000" w14:paraId="000000CB">
      <w:pPr>
        <w:rPr>
          <w:b w:val="1"/>
        </w:rPr>
      </w:pPr>
      <w:r w:rsidDel="00000000" w:rsidR="00000000" w:rsidRPr="00000000">
        <w:rPr>
          <w:rtl w:val="0"/>
        </w:rPr>
      </w:r>
    </w:p>
    <w:p w:rsidR="00000000" w:rsidDel="00000000" w:rsidP="00000000" w:rsidRDefault="00000000" w:rsidRPr="00000000" w14:paraId="000000CC">
      <w:pPr>
        <w:rPr>
          <w:b w:val="1"/>
        </w:rPr>
      </w:pPr>
      <w:r w:rsidDel="00000000" w:rsidR="00000000" w:rsidRPr="00000000">
        <w:rPr>
          <w:b w:val="1"/>
          <w:rtl w:val="0"/>
        </w:rPr>
        <w:t xml:space="preserve">Lot 1 - Bedside Lockers </w:t>
      </w:r>
    </w:p>
    <w:p w:rsidR="00000000" w:rsidDel="00000000" w:rsidP="00000000" w:rsidRDefault="00000000" w:rsidRPr="00000000" w14:paraId="000000CD">
      <w:pPr>
        <w:rPr>
          <w:sz w:val="12"/>
          <w:szCs w:val="12"/>
        </w:rPr>
      </w:pPr>
      <w:r w:rsidDel="00000000" w:rsidR="00000000" w:rsidRPr="00000000">
        <w:rPr>
          <w:rtl w:val="0"/>
        </w:rPr>
      </w:r>
    </w:p>
    <w:tbl>
      <w:tblPr>
        <w:tblStyle w:val="Table5"/>
        <w:tblW w:w="32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8"/>
        <w:gridCol w:w="1628"/>
        <w:tblGridChange w:id="0">
          <w:tblGrid>
            <w:gridCol w:w="1628"/>
            <w:gridCol w:w="1628"/>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CE">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CF">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0D0">
      <w:pPr>
        <w:rPr>
          <w:b w:val="1"/>
          <w:sz w:val="12"/>
          <w:szCs w:val="12"/>
        </w:rPr>
      </w:pPr>
      <w:r w:rsidDel="00000000" w:rsidR="00000000" w:rsidRPr="00000000">
        <w:rPr>
          <w:rtl w:val="0"/>
        </w:rPr>
      </w:r>
    </w:p>
    <w:tbl>
      <w:tblPr>
        <w:tblStyle w:val="Table6"/>
        <w:tblW w:w="9806.0" w:type="dxa"/>
        <w:jc w:val="left"/>
        <w:tblInd w:w="-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67"/>
        <w:gridCol w:w="6074"/>
        <w:gridCol w:w="1215"/>
        <w:gridCol w:w="1950"/>
        <w:tblGridChange w:id="0">
          <w:tblGrid>
            <w:gridCol w:w="567"/>
            <w:gridCol w:w="6074"/>
            <w:gridCol w:w="1215"/>
            <w:gridCol w:w="1950"/>
          </w:tblGrid>
        </w:tblGridChange>
      </w:tblGrid>
      <w:tr>
        <w:trPr>
          <w:cantSplit w:val="0"/>
          <w:trHeight w:val="20" w:hRule="atLeast"/>
          <w:tblHeader w:val="1"/>
        </w:trPr>
        <w:tc>
          <w:tcPr>
            <w:tcBorders>
              <w:top w:color="000000" w:space="0" w:sz="6" w:val="single"/>
              <w:left w:color="000000" w:space="0" w:sz="6" w:val="single"/>
              <w:bottom w:color="000000" w:space="0" w:sz="4" w:val="single"/>
              <w:right w:color="000000" w:space="0" w:sz="6" w:val="single"/>
            </w:tcBorders>
            <w:shd w:fill="d9d9d9" w:val="clear"/>
            <w:vAlign w:val="center"/>
          </w:tcPr>
          <w:p w:rsidR="00000000" w:rsidDel="00000000" w:rsidP="00000000" w:rsidRDefault="00000000" w:rsidRPr="00000000" w14:paraId="000000D1">
            <w:pPr>
              <w:jc w:val="center"/>
              <w:rPr>
                <w:b w:val="1"/>
              </w:rPr>
            </w:pPr>
            <w:r w:rsidDel="00000000" w:rsidR="00000000" w:rsidRPr="00000000">
              <w:rPr>
                <w:b w:val="1"/>
                <w:rtl w:val="0"/>
              </w:rPr>
              <w:t xml:space="preserve">No</w:t>
            </w:r>
          </w:p>
        </w:tc>
        <w:tc>
          <w:tcPr>
            <w:tcBorders>
              <w:top w:color="000000" w:space="0" w:sz="6" w:val="single"/>
              <w:left w:color="000000" w:space="0" w:sz="6" w:val="single"/>
              <w:bottom w:color="000000" w:space="0" w:sz="4" w:val="single"/>
              <w:right w:color="000000" w:space="0" w:sz="6" w:val="single"/>
            </w:tcBorders>
            <w:shd w:fill="d9d9d9" w:val="clear"/>
            <w:vAlign w:val="center"/>
          </w:tcPr>
          <w:p w:rsidR="00000000" w:rsidDel="00000000" w:rsidP="00000000" w:rsidRDefault="00000000" w:rsidRPr="00000000" w14:paraId="000000D2">
            <w:pPr>
              <w:jc w:val="center"/>
              <w:rPr>
                <w:b w:val="1"/>
              </w:rPr>
            </w:pPr>
            <w:r w:rsidDel="00000000" w:rsidR="00000000" w:rsidRPr="00000000">
              <w:rPr>
                <w:b w:val="1"/>
                <w:rtl w:val="0"/>
              </w:rPr>
              <w:t xml:space="preserve">Name of Hospitals</w:t>
            </w:r>
          </w:p>
        </w:tc>
        <w:tc>
          <w:tcPr>
            <w:tcBorders>
              <w:top w:color="000000" w:space="0" w:sz="6" w:val="single"/>
              <w:left w:color="000000" w:space="0" w:sz="6" w:val="single"/>
              <w:bottom w:color="000000" w:space="0" w:sz="4" w:val="single"/>
              <w:right w:color="000000" w:space="0" w:sz="6" w:val="single"/>
            </w:tcBorders>
            <w:shd w:fill="d9d9d9" w:val="clear"/>
            <w:vAlign w:val="center"/>
          </w:tcPr>
          <w:p w:rsidR="00000000" w:rsidDel="00000000" w:rsidP="00000000" w:rsidRDefault="00000000" w:rsidRPr="00000000" w14:paraId="000000D3">
            <w:pPr>
              <w:jc w:val="center"/>
              <w:rPr>
                <w:b w:val="1"/>
              </w:rPr>
            </w:pPr>
            <w:r w:rsidDel="00000000" w:rsidR="00000000" w:rsidRPr="00000000">
              <w:rPr>
                <w:b w:val="1"/>
                <w:rtl w:val="0"/>
              </w:rPr>
              <w:t xml:space="preserve">Bedside lockers</w:t>
            </w:r>
          </w:p>
        </w:tc>
        <w:tc>
          <w:tcPr>
            <w:tcBorders>
              <w:top w:color="000000" w:space="0" w:sz="6" w:val="single"/>
              <w:left w:color="000000" w:space="0" w:sz="6" w:val="single"/>
              <w:bottom w:color="000000" w:space="0" w:sz="4" w:val="single"/>
              <w:right w:color="000000" w:space="0" w:sz="6" w:val="single"/>
            </w:tcBorders>
            <w:shd w:fill="d9d9d9" w:val="clear"/>
            <w:vAlign w:val="center"/>
          </w:tcPr>
          <w:p w:rsidR="00000000" w:rsidDel="00000000" w:rsidP="00000000" w:rsidRDefault="00000000" w:rsidRPr="00000000" w14:paraId="000000D4">
            <w:pPr>
              <w:jc w:val="center"/>
              <w:rPr>
                <w:b w:val="1"/>
              </w:rPr>
            </w:pPr>
            <w:r w:rsidDel="00000000" w:rsidR="00000000" w:rsidRPr="00000000">
              <w:rPr>
                <w:b w:val="1"/>
                <w:rtl w:val="0"/>
              </w:rPr>
              <w:t xml:space="preserve">Inland Transportation Cost (Optional)</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0D5">
            <w:pPr>
              <w:widowControl w:val="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0D6">
            <w:pPr>
              <w:widowControl w:val="0"/>
              <w:rPr/>
            </w:pPr>
            <w:r w:rsidDel="00000000" w:rsidR="00000000" w:rsidRPr="00000000">
              <w:rPr>
                <w:color w:val="151515"/>
                <w:rtl w:val="0"/>
              </w:rPr>
              <w:t xml:space="preserve">Yangon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0D7">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0D9">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0DA">
            <w:pPr>
              <w:widowControl w:val="0"/>
              <w:rPr/>
            </w:pPr>
            <w:r w:rsidDel="00000000" w:rsidR="00000000" w:rsidRPr="00000000">
              <w:rPr>
                <w:color w:val="151515"/>
                <w:rtl w:val="0"/>
              </w:rPr>
              <w:t xml:space="preserve">Mandalay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0DB">
            <w:pPr>
              <w:widowControl w:val="0"/>
              <w:jc w:val="center"/>
              <w:rPr/>
            </w:pPr>
            <w:r w:rsidDel="00000000" w:rsidR="00000000" w:rsidRPr="00000000">
              <w:rPr>
                <w:color w:val="171717"/>
                <w:rtl w:val="0"/>
              </w:rPr>
              <w:t xml:space="preserve">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0DD">
            <w:pPr>
              <w:widowControl w:val="0"/>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0DE">
            <w:pPr>
              <w:widowControl w:val="0"/>
              <w:rPr/>
            </w:pPr>
            <w:r w:rsidDel="00000000" w:rsidR="00000000" w:rsidRPr="00000000">
              <w:rPr>
                <w:color w:val="151515"/>
                <w:rtl w:val="0"/>
              </w:rPr>
              <w:t xml:space="preserve">North Okkala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0DF">
            <w:pPr>
              <w:widowControl w:val="0"/>
              <w:jc w:val="center"/>
              <w:rPr/>
            </w:pPr>
            <w:r w:rsidDel="00000000" w:rsidR="00000000" w:rsidRPr="00000000">
              <w:rPr>
                <w:color w:val="1a1a1a"/>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0E1">
            <w:pPr>
              <w:widowControl w:val="0"/>
              <w:jc w:val="cente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0E2">
            <w:pPr>
              <w:widowControl w:val="0"/>
              <w:rPr/>
            </w:pPr>
            <w:r w:rsidDel="00000000" w:rsidR="00000000" w:rsidRPr="00000000">
              <w:rPr>
                <w:color w:val="151515"/>
                <w:rtl w:val="0"/>
              </w:rPr>
              <w:t xml:space="preserve">Naypyitaw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0E3">
            <w:pPr>
              <w:widowControl w:val="0"/>
              <w:jc w:val="center"/>
              <w:rPr/>
            </w:pPr>
            <w:r w:rsidDel="00000000" w:rsidR="00000000" w:rsidRPr="00000000">
              <w:rPr>
                <w:color w:val="131313"/>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E5">
            <w:pPr>
              <w:widowControl w:val="0"/>
              <w:jc w:val="center"/>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E6">
            <w:pPr>
              <w:widowControl w:val="0"/>
              <w:rPr/>
            </w:pPr>
            <w:r w:rsidDel="00000000" w:rsidR="00000000" w:rsidRPr="00000000">
              <w:rPr>
                <w:color w:val="151515"/>
                <w:rtl w:val="0"/>
              </w:rPr>
              <w:t xml:space="preserve">Yangon Specialist Hospital (500-bed)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E7">
            <w:pPr>
              <w:widowControl w:val="0"/>
              <w:jc w:val="center"/>
              <w:rPr/>
            </w:pPr>
            <w:r w:rsidDel="00000000" w:rsidR="00000000" w:rsidRPr="00000000">
              <w:rPr>
                <w:color w:val="1a1a1a"/>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E9">
            <w:pPr>
              <w:widowControl w:val="0"/>
              <w:jc w:val="center"/>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EA">
            <w:pPr>
              <w:widowControl w:val="0"/>
              <w:rPr/>
            </w:pPr>
            <w:r w:rsidDel="00000000" w:rsidR="00000000" w:rsidRPr="00000000">
              <w:rPr>
                <w:color w:val="151515"/>
                <w:rtl w:val="0"/>
              </w:rPr>
              <w:t xml:space="preserve">Thingangyun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EB">
            <w:pPr>
              <w:widowControl w:val="0"/>
              <w:jc w:val="center"/>
              <w:rPr/>
            </w:pPr>
            <w:r w:rsidDel="00000000" w:rsidR="00000000" w:rsidRPr="00000000">
              <w:rPr>
                <w:color w:val="181818"/>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ED">
            <w:pPr>
              <w:widowControl w:val="0"/>
              <w:jc w:val="center"/>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EE">
            <w:pPr>
              <w:widowControl w:val="0"/>
              <w:rPr/>
            </w:pPr>
            <w:r w:rsidDel="00000000" w:rsidR="00000000" w:rsidRPr="00000000">
              <w:rPr>
                <w:color w:val="151515"/>
                <w:rtl w:val="0"/>
              </w:rPr>
              <w:t xml:space="preserve">Magway General Hospital, Magway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EF">
            <w:pPr>
              <w:widowControl w:val="0"/>
              <w:jc w:val="center"/>
              <w:rPr/>
            </w:pPr>
            <w:r w:rsidDel="00000000" w:rsidR="00000000" w:rsidRPr="00000000">
              <w:rPr>
                <w:color w:val="181818"/>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F1">
            <w:pPr>
              <w:widowControl w:val="0"/>
              <w:jc w:val="center"/>
              <w:rPr/>
            </w:pPr>
            <w:r w:rsidDel="00000000" w:rsidR="00000000" w:rsidRPr="00000000">
              <w:rPr>
                <w:rtl w:val="0"/>
              </w:rPr>
              <w:t xml:space="preserve">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F2">
            <w:pPr>
              <w:widowControl w:val="0"/>
              <w:rPr/>
            </w:pPr>
            <w:r w:rsidDel="00000000" w:rsidR="00000000" w:rsidRPr="00000000">
              <w:rPr>
                <w:color w:val="151515"/>
                <w:rtl w:val="0"/>
              </w:rPr>
              <w:t xml:space="preserve">lnsein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F3">
            <w:pPr>
              <w:widowControl w:val="0"/>
              <w:jc w:val="center"/>
              <w:rPr/>
            </w:pPr>
            <w:r w:rsidDel="00000000" w:rsidR="00000000" w:rsidRPr="00000000">
              <w:rPr>
                <w:color w:val="1c1c1c"/>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F5">
            <w:pPr>
              <w:widowControl w:val="0"/>
              <w:jc w:val="center"/>
              <w:rPr/>
            </w:pPr>
            <w:r w:rsidDel="00000000" w:rsidR="00000000" w:rsidRPr="00000000">
              <w:rPr>
                <w:rtl w:val="0"/>
              </w:rPr>
              <w:t xml:space="preserve">9</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F6">
            <w:pPr>
              <w:widowControl w:val="0"/>
              <w:rPr/>
            </w:pPr>
            <w:r w:rsidDel="00000000" w:rsidR="00000000" w:rsidRPr="00000000">
              <w:rPr>
                <w:color w:val="151515"/>
                <w:rtl w:val="0"/>
              </w:rPr>
              <w:t xml:space="preserve">Magway Teaching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F7">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F9">
            <w:pPr>
              <w:widowControl w:val="0"/>
              <w:jc w:val="center"/>
              <w:rPr/>
            </w:pPr>
            <w:r w:rsidDel="00000000" w:rsidR="00000000" w:rsidRPr="00000000">
              <w:rPr>
                <w:rtl w:val="0"/>
              </w:rPr>
              <w:t xml:space="preserve">10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FA">
            <w:pPr>
              <w:widowControl w:val="0"/>
              <w:rPr/>
            </w:pPr>
            <w:r w:rsidDel="00000000" w:rsidR="00000000" w:rsidRPr="00000000">
              <w:rPr>
                <w:color w:val="151515"/>
                <w:rtl w:val="0"/>
              </w:rPr>
              <w:t xml:space="preserve">Sao San Tun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FB">
            <w:pPr>
              <w:widowControl w:val="0"/>
              <w:jc w:val="center"/>
              <w:rPr/>
            </w:pPr>
            <w:r w:rsidDel="00000000" w:rsidR="00000000" w:rsidRPr="00000000">
              <w:rPr>
                <w:color w:val="171717"/>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FD">
            <w:pPr>
              <w:widowControl w:val="0"/>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FE">
            <w:pPr>
              <w:widowControl w:val="0"/>
              <w:rPr/>
            </w:pPr>
            <w:r w:rsidDel="00000000" w:rsidR="00000000" w:rsidRPr="00000000">
              <w:rPr>
                <w:color w:val="151515"/>
                <w:rtl w:val="0"/>
              </w:rPr>
              <w:t xml:space="preserve">Women and Children Hospital, Shan South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0FF">
            <w:pPr>
              <w:widowControl w:val="0"/>
              <w:jc w:val="center"/>
              <w:rPr/>
            </w:pPr>
            <w:r w:rsidDel="00000000" w:rsidR="00000000" w:rsidRPr="00000000">
              <w:rPr>
                <w:color w:val="1c1c1c"/>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01">
            <w:pPr>
              <w:widowControl w:val="0"/>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02">
            <w:pPr>
              <w:widowControl w:val="0"/>
              <w:rPr/>
            </w:pPr>
            <w:r w:rsidDel="00000000" w:rsidR="00000000" w:rsidRPr="00000000">
              <w:rPr>
                <w:color w:val="151515"/>
                <w:rtl w:val="0"/>
              </w:rPr>
              <w:t xml:space="preserve">300-bed Mandalay Teaching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03">
            <w:pPr>
              <w:widowControl w:val="0"/>
              <w:jc w:val="center"/>
              <w:rPr/>
            </w:pPr>
            <w:r w:rsidDel="00000000" w:rsidR="00000000" w:rsidRPr="00000000">
              <w:rPr>
                <w:color w:val="171717"/>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05">
            <w:pPr>
              <w:widowControl w:val="0"/>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06">
            <w:pPr>
              <w:widowControl w:val="0"/>
              <w:rPr/>
            </w:pPr>
            <w:r w:rsidDel="00000000" w:rsidR="00000000" w:rsidRPr="00000000">
              <w:rPr>
                <w:color w:val="151515"/>
                <w:rtl w:val="0"/>
              </w:rPr>
              <w:t xml:space="preserve">Myitkyina General Hospital, Kachin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07">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09">
            <w:pPr>
              <w:widowControl w:val="0"/>
              <w:jc w:val="center"/>
              <w:rPr/>
            </w:pPr>
            <w:r w:rsidDel="00000000" w:rsidR="00000000" w:rsidRPr="00000000">
              <w:rPr>
                <w:rtl w:val="0"/>
              </w:rPr>
              <w:t xml:space="preserve">14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0A">
            <w:pPr>
              <w:widowControl w:val="0"/>
              <w:rPr/>
            </w:pPr>
            <w:r w:rsidDel="00000000" w:rsidR="00000000" w:rsidRPr="00000000">
              <w:rPr>
                <w:color w:val="151515"/>
                <w:rtl w:val="0"/>
              </w:rPr>
              <w:t xml:space="preserve">Bamaw General Hospital, Kachin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0B">
            <w:pPr>
              <w:widowControl w:val="0"/>
              <w:jc w:val="center"/>
              <w:rPr/>
            </w:pPr>
            <w:r w:rsidDel="00000000" w:rsidR="00000000" w:rsidRPr="00000000">
              <w:rPr>
                <w:color w:val="171717"/>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0D">
            <w:pPr>
              <w:widowControl w:val="0"/>
              <w:jc w:val="center"/>
              <w:rPr/>
            </w:pPr>
            <w:r w:rsidDel="00000000" w:rsidR="00000000" w:rsidRPr="00000000">
              <w:rPr>
                <w:rtl w:val="0"/>
              </w:rPr>
              <w:t xml:space="preserve">15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0E">
            <w:pPr>
              <w:widowControl w:val="0"/>
              <w:rPr/>
            </w:pPr>
            <w:r w:rsidDel="00000000" w:rsidR="00000000" w:rsidRPr="00000000">
              <w:rPr>
                <w:color w:val="151515"/>
                <w:rtl w:val="0"/>
              </w:rPr>
              <w:t xml:space="preserve">Loikaw General Hospital, Kayah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0F">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11">
            <w:pPr>
              <w:widowControl w:val="0"/>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12">
            <w:pPr>
              <w:widowControl w:val="0"/>
              <w:rPr/>
            </w:pPr>
            <w:r w:rsidDel="00000000" w:rsidR="00000000" w:rsidRPr="00000000">
              <w:rPr>
                <w:color w:val="151515"/>
                <w:rtl w:val="0"/>
              </w:rPr>
              <w:t xml:space="preserve">Hpa-an General Hospital, Kayin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13">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15">
            <w:pPr>
              <w:widowControl w:val="0"/>
              <w:jc w:val="center"/>
              <w:rPr/>
            </w:pPr>
            <w:r w:rsidDel="00000000" w:rsidR="00000000" w:rsidRPr="00000000">
              <w:rPr>
                <w:rtl w:val="0"/>
              </w:rPr>
              <w:t xml:space="preserve">17</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16">
            <w:pPr>
              <w:widowControl w:val="0"/>
              <w:rPr/>
            </w:pPr>
            <w:r w:rsidDel="00000000" w:rsidR="00000000" w:rsidRPr="00000000">
              <w:rPr>
                <w:color w:val="151515"/>
                <w:rtl w:val="0"/>
              </w:rPr>
              <w:t xml:space="preserve">Hakha General Hospital, 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17">
            <w:pPr>
              <w:widowControl w:val="0"/>
              <w:jc w:val="center"/>
              <w:rPr/>
            </w:pPr>
            <w:r w:rsidDel="00000000" w:rsidR="00000000" w:rsidRPr="00000000">
              <w:rPr>
                <w:color w:val="1c1c1c"/>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19">
            <w:pPr>
              <w:widowControl w:val="0"/>
              <w:jc w:val="center"/>
              <w:rPr/>
            </w:pPr>
            <w:r w:rsidDel="00000000" w:rsidR="00000000" w:rsidRPr="00000000">
              <w:rPr>
                <w:rtl w:val="0"/>
              </w:rPr>
              <w:t xml:space="preserve">18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1A">
            <w:pPr>
              <w:widowControl w:val="0"/>
              <w:rPr/>
            </w:pPr>
            <w:r w:rsidDel="00000000" w:rsidR="00000000" w:rsidRPr="00000000">
              <w:rPr>
                <w:color w:val="151515"/>
                <w:rtl w:val="0"/>
              </w:rPr>
              <w:t xml:space="preserve">Monywa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1B">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1D">
            <w:pPr>
              <w:widowControl w:val="0"/>
              <w:jc w:val="center"/>
              <w:rPr/>
            </w:pPr>
            <w:r w:rsidDel="00000000" w:rsidR="00000000" w:rsidRPr="00000000">
              <w:rPr>
                <w:rtl w:val="0"/>
              </w:rPr>
              <w:t xml:space="preserve">19</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1E">
            <w:pPr>
              <w:widowControl w:val="0"/>
              <w:rPr/>
            </w:pPr>
            <w:r w:rsidDel="00000000" w:rsidR="00000000" w:rsidRPr="00000000">
              <w:rPr>
                <w:color w:val="151515"/>
                <w:rtl w:val="0"/>
              </w:rPr>
              <w:t xml:space="preserve">Kalay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1F">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1">
            <w:pPr>
              <w:widowControl w:val="0"/>
              <w:jc w:val="center"/>
              <w:rPr/>
            </w:pPr>
            <w:r w:rsidDel="00000000" w:rsidR="00000000" w:rsidRPr="00000000">
              <w:rPr>
                <w:rtl w:val="0"/>
              </w:rPr>
              <w:t xml:space="preserve">20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2">
            <w:pPr>
              <w:widowControl w:val="0"/>
              <w:rPr/>
            </w:pPr>
            <w:r w:rsidDel="00000000" w:rsidR="00000000" w:rsidRPr="00000000">
              <w:rPr>
                <w:color w:val="151515"/>
                <w:rtl w:val="0"/>
              </w:rPr>
              <w:t xml:space="preserve">Sagaing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3">
            <w:pPr>
              <w:widowControl w:val="0"/>
              <w:jc w:val="center"/>
              <w:rPr/>
            </w:pPr>
            <w:r w:rsidDel="00000000" w:rsidR="00000000" w:rsidRPr="00000000">
              <w:rPr>
                <w:color w:val="171717"/>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5">
            <w:pPr>
              <w:widowControl w:val="0"/>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6">
            <w:pPr>
              <w:widowControl w:val="0"/>
              <w:rPr/>
            </w:pPr>
            <w:r w:rsidDel="00000000" w:rsidR="00000000" w:rsidRPr="00000000">
              <w:rPr>
                <w:color w:val="151515"/>
                <w:rtl w:val="0"/>
              </w:rPr>
              <w:t xml:space="preserve">Dawei General Hospital, Tanintharyi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7">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9">
            <w:pPr>
              <w:widowControl w:val="0"/>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A">
            <w:pPr>
              <w:widowControl w:val="0"/>
              <w:rPr/>
            </w:pPr>
            <w:r w:rsidDel="00000000" w:rsidR="00000000" w:rsidRPr="00000000">
              <w:rPr>
                <w:color w:val="151515"/>
                <w:rtl w:val="0"/>
              </w:rPr>
              <w:t xml:space="preserve">Myeik General Hospital, Tanintharyi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B">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D">
            <w:pPr>
              <w:widowControl w:val="0"/>
              <w:jc w:val="center"/>
              <w:rPr/>
            </w:pPr>
            <w:r w:rsidDel="00000000" w:rsidR="00000000" w:rsidRPr="00000000">
              <w:rPr>
                <w:rtl w:val="0"/>
              </w:rPr>
              <w:t xml:space="preserve">23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E">
            <w:pPr>
              <w:widowControl w:val="0"/>
              <w:rPr/>
            </w:pPr>
            <w:r w:rsidDel="00000000" w:rsidR="00000000" w:rsidRPr="00000000">
              <w:rPr>
                <w:color w:val="151515"/>
                <w:rtl w:val="0"/>
              </w:rPr>
              <w:t xml:space="preserve">Bago General Hospital, Bago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F">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31">
            <w:pPr>
              <w:widowControl w:val="0"/>
              <w:jc w:val="center"/>
              <w:rPr/>
            </w:pPr>
            <w:r w:rsidDel="00000000" w:rsidR="00000000" w:rsidRPr="00000000">
              <w:rPr>
                <w:rtl w:val="0"/>
              </w:rPr>
              <w:t xml:space="preserve">24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32">
            <w:pPr>
              <w:widowControl w:val="0"/>
              <w:rPr/>
            </w:pPr>
            <w:r w:rsidDel="00000000" w:rsidR="00000000" w:rsidRPr="00000000">
              <w:rPr>
                <w:color w:val="151515"/>
                <w:rtl w:val="0"/>
              </w:rPr>
              <w:t xml:space="preserve">Pyay General Hospital, Bago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33">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35">
            <w:pPr>
              <w:widowControl w:val="0"/>
              <w:jc w:val="center"/>
              <w:rPr/>
            </w:pPr>
            <w:r w:rsidDel="00000000" w:rsidR="00000000" w:rsidRPr="00000000">
              <w:rPr>
                <w:rtl w:val="0"/>
              </w:rPr>
              <w:t xml:space="preserve">25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36">
            <w:pPr>
              <w:widowControl w:val="0"/>
              <w:rPr/>
            </w:pPr>
            <w:r w:rsidDel="00000000" w:rsidR="00000000" w:rsidRPr="00000000">
              <w:rPr>
                <w:color w:val="151515"/>
                <w:rtl w:val="0"/>
              </w:rPr>
              <w:t xml:space="preserve">Taunggu General Hospital, Bago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3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39">
            <w:pPr>
              <w:widowControl w:val="0"/>
              <w:jc w:val="center"/>
              <w:rPr/>
            </w:pPr>
            <w:r w:rsidDel="00000000" w:rsidR="00000000" w:rsidRPr="00000000">
              <w:rPr>
                <w:rtl w:val="0"/>
              </w:rPr>
              <w:t xml:space="preserve">26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3A">
            <w:pPr>
              <w:widowControl w:val="0"/>
              <w:rPr/>
            </w:pPr>
            <w:r w:rsidDel="00000000" w:rsidR="00000000" w:rsidRPr="00000000">
              <w:rPr>
                <w:color w:val="151515"/>
                <w:rtl w:val="0"/>
              </w:rPr>
              <w:t xml:space="preserve">Minbu General Hospital, Magway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3B">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3D">
            <w:pPr>
              <w:widowControl w:val="0"/>
              <w:jc w:val="center"/>
              <w:rPr/>
            </w:pPr>
            <w:r w:rsidDel="00000000" w:rsidR="00000000" w:rsidRPr="00000000">
              <w:rPr>
                <w:rtl w:val="0"/>
              </w:rPr>
              <w:t xml:space="preserve">27</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3E">
            <w:pPr>
              <w:widowControl w:val="0"/>
              <w:rPr/>
            </w:pPr>
            <w:r w:rsidDel="00000000" w:rsidR="00000000" w:rsidRPr="00000000">
              <w:rPr>
                <w:color w:val="151515"/>
                <w:rtl w:val="0"/>
              </w:rPr>
              <w:t xml:space="preserve">Pakkoku General Hospital, Magway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3F">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41">
            <w:pPr>
              <w:widowControl w:val="0"/>
              <w:jc w:val="center"/>
              <w:rPr/>
            </w:pPr>
            <w:r w:rsidDel="00000000" w:rsidR="00000000" w:rsidRPr="00000000">
              <w:rPr>
                <w:rtl w:val="0"/>
              </w:rPr>
              <w:t xml:space="preserve">28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42">
            <w:pPr>
              <w:widowControl w:val="0"/>
              <w:rPr/>
            </w:pPr>
            <w:r w:rsidDel="00000000" w:rsidR="00000000" w:rsidRPr="00000000">
              <w:rPr>
                <w:color w:val="151515"/>
                <w:rtl w:val="0"/>
              </w:rPr>
              <w:t xml:space="preserve">Pyinoolwin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43">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45">
            <w:pPr>
              <w:widowControl w:val="0"/>
              <w:jc w:val="center"/>
              <w:rPr/>
            </w:pPr>
            <w:r w:rsidDel="00000000" w:rsidR="00000000" w:rsidRPr="00000000">
              <w:rPr>
                <w:rtl w:val="0"/>
              </w:rPr>
              <w:t xml:space="preserve">29</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46">
            <w:pPr>
              <w:widowControl w:val="0"/>
              <w:rPr/>
            </w:pPr>
            <w:r w:rsidDel="00000000" w:rsidR="00000000" w:rsidRPr="00000000">
              <w:rPr>
                <w:color w:val="151515"/>
                <w:rtl w:val="0"/>
              </w:rPr>
              <w:t xml:space="preserve">Meikthtila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4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49">
            <w:pPr>
              <w:widowControl w:val="0"/>
              <w:jc w:val="center"/>
              <w:rPr/>
            </w:pPr>
            <w:r w:rsidDel="00000000" w:rsidR="00000000" w:rsidRPr="00000000">
              <w:rPr>
                <w:rtl w:val="0"/>
              </w:rPr>
              <w:t xml:space="preserve">30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4A">
            <w:pPr>
              <w:widowControl w:val="0"/>
              <w:rPr/>
            </w:pPr>
            <w:r w:rsidDel="00000000" w:rsidR="00000000" w:rsidRPr="00000000">
              <w:rPr>
                <w:color w:val="151515"/>
                <w:rtl w:val="0"/>
              </w:rPr>
              <w:t xml:space="preserve">Mawlamyine General Hospital, Mon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4B">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4D">
            <w:pPr>
              <w:widowControl w:val="0"/>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4E">
            <w:pPr>
              <w:widowControl w:val="0"/>
              <w:rPr/>
            </w:pPr>
            <w:r w:rsidDel="00000000" w:rsidR="00000000" w:rsidRPr="00000000">
              <w:rPr>
                <w:color w:val="151515"/>
                <w:rtl w:val="0"/>
              </w:rPr>
              <w:t xml:space="preserve">Mawlamyine Women and Children Hospital, Mon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4F">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51">
            <w:pPr>
              <w:widowControl w:val="0"/>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52">
            <w:pPr>
              <w:widowControl w:val="0"/>
              <w:rPr/>
            </w:pPr>
            <w:r w:rsidDel="00000000" w:rsidR="00000000" w:rsidRPr="00000000">
              <w:rPr>
                <w:color w:val="151515"/>
                <w:rtl w:val="0"/>
              </w:rPr>
              <w:t xml:space="preserve">Sittwe General Hospital, Rakhine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53">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55">
            <w:pPr>
              <w:widowControl w:val="0"/>
              <w:jc w:val="center"/>
              <w:rPr/>
            </w:pPr>
            <w:r w:rsidDel="00000000" w:rsidR="00000000" w:rsidRPr="00000000">
              <w:rPr>
                <w:rtl w:val="0"/>
              </w:rPr>
              <w:t xml:space="preserve">33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56">
            <w:pPr>
              <w:widowControl w:val="0"/>
              <w:rPr/>
            </w:pPr>
            <w:r w:rsidDel="00000000" w:rsidR="00000000" w:rsidRPr="00000000">
              <w:rPr>
                <w:color w:val="151515"/>
                <w:rtl w:val="0"/>
              </w:rPr>
              <w:t xml:space="preserve">East Yangon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57">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59">
            <w:pPr>
              <w:widowControl w:val="0"/>
              <w:jc w:val="center"/>
              <w:rPr/>
            </w:pPr>
            <w:r w:rsidDel="00000000" w:rsidR="00000000" w:rsidRPr="00000000">
              <w:rPr>
                <w:rtl w:val="0"/>
              </w:rPr>
              <w:t xml:space="preserve">34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5A">
            <w:pPr>
              <w:widowControl w:val="0"/>
              <w:rPr/>
            </w:pPr>
            <w:r w:rsidDel="00000000" w:rsidR="00000000" w:rsidRPr="00000000">
              <w:rPr>
                <w:color w:val="151515"/>
                <w:rtl w:val="0"/>
              </w:rPr>
              <w:t xml:space="preserve">West Yangon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5B">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5D">
            <w:pPr>
              <w:widowControl w:val="0"/>
              <w:jc w:val="center"/>
              <w:rPr/>
            </w:pPr>
            <w:r w:rsidDel="00000000" w:rsidR="00000000" w:rsidRPr="00000000">
              <w:rPr>
                <w:rtl w:val="0"/>
              </w:rPr>
              <w:t xml:space="preserve">35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5E">
            <w:pPr>
              <w:widowControl w:val="0"/>
              <w:rPr/>
            </w:pPr>
            <w:r w:rsidDel="00000000" w:rsidR="00000000" w:rsidRPr="00000000">
              <w:rPr>
                <w:color w:val="151515"/>
                <w:rtl w:val="0"/>
              </w:rPr>
              <w:t xml:space="preserve">Hlaingtharyar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5F">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61">
            <w:pPr>
              <w:widowControl w:val="0"/>
              <w:jc w:val="center"/>
              <w:rPr/>
            </w:pPr>
            <w:r w:rsidDel="00000000" w:rsidR="00000000" w:rsidRPr="00000000">
              <w:rPr>
                <w:rtl w:val="0"/>
              </w:rPr>
              <w:t xml:space="preserve">36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62">
            <w:pPr>
              <w:widowControl w:val="0"/>
              <w:rPr/>
            </w:pPr>
            <w:r w:rsidDel="00000000" w:rsidR="00000000" w:rsidRPr="00000000">
              <w:rPr>
                <w:color w:val="151515"/>
                <w:rtl w:val="0"/>
              </w:rPr>
              <w:t xml:space="preserve">Thanlyin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63">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65">
            <w:pPr>
              <w:widowControl w:val="0"/>
              <w:jc w:val="center"/>
              <w:rPr/>
            </w:pPr>
            <w:r w:rsidDel="00000000" w:rsidR="00000000" w:rsidRPr="00000000">
              <w:rPr>
                <w:rtl w:val="0"/>
              </w:rPr>
              <w:t xml:space="preserve">37</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66">
            <w:pPr>
              <w:widowControl w:val="0"/>
              <w:rPr/>
            </w:pPr>
            <w:r w:rsidDel="00000000" w:rsidR="00000000" w:rsidRPr="00000000">
              <w:rPr>
                <w:color w:val="151515"/>
                <w:rtl w:val="0"/>
              </w:rPr>
              <w:t xml:space="preserve">Lashio General Hospital, Shan North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67">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69">
            <w:pPr>
              <w:widowControl w:val="0"/>
              <w:jc w:val="center"/>
              <w:rPr/>
            </w:pPr>
            <w:r w:rsidDel="00000000" w:rsidR="00000000" w:rsidRPr="00000000">
              <w:rPr>
                <w:rtl w:val="0"/>
              </w:rPr>
              <w:t xml:space="preserve">38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6A">
            <w:pPr>
              <w:widowControl w:val="0"/>
              <w:rPr/>
            </w:pPr>
            <w:r w:rsidDel="00000000" w:rsidR="00000000" w:rsidRPr="00000000">
              <w:rPr>
                <w:color w:val="151515"/>
                <w:rtl w:val="0"/>
              </w:rPr>
              <w:t xml:space="preserve">Kengtong General Hospital, Shan East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6B">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6D">
            <w:pPr>
              <w:widowControl w:val="0"/>
              <w:jc w:val="center"/>
              <w:rPr/>
            </w:pPr>
            <w:r w:rsidDel="00000000" w:rsidR="00000000" w:rsidRPr="00000000">
              <w:rPr>
                <w:rtl w:val="0"/>
              </w:rPr>
              <w:t xml:space="preserve">39</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6E">
            <w:pPr>
              <w:widowControl w:val="0"/>
              <w:rPr/>
            </w:pPr>
            <w:r w:rsidDel="00000000" w:rsidR="00000000" w:rsidRPr="00000000">
              <w:rPr>
                <w:color w:val="151515"/>
                <w:rtl w:val="0"/>
              </w:rPr>
              <w:t xml:space="preserve">Pathein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6F">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71">
            <w:pPr>
              <w:widowControl w:val="0"/>
              <w:jc w:val="center"/>
              <w:rPr/>
            </w:pPr>
            <w:r w:rsidDel="00000000" w:rsidR="00000000" w:rsidRPr="00000000">
              <w:rPr>
                <w:rtl w:val="0"/>
              </w:rPr>
              <w:t xml:space="preserve">40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72">
            <w:pPr>
              <w:widowControl w:val="0"/>
              <w:rPr/>
            </w:pPr>
            <w:r w:rsidDel="00000000" w:rsidR="00000000" w:rsidRPr="00000000">
              <w:rPr>
                <w:color w:val="151515"/>
                <w:rtl w:val="0"/>
              </w:rPr>
              <w:t xml:space="preserve">Pha-Lan General Hospital, 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73">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75">
            <w:pPr>
              <w:widowControl w:val="0"/>
              <w:jc w:val="center"/>
              <w:rPr/>
            </w:pPr>
            <w:r w:rsidDel="00000000" w:rsidR="00000000" w:rsidRPr="00000000">
              <w:rPr>
                <w:rtl w:val="0"/>
              </w:rPr>
              <w:t xml:space="preserve">41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76">
            <w:pPr>
              <w:widowControl w:val="0"/>
              <w:rPr/>
            </w:pPr>
            <w:r w:rsidDel="00000000" w:rsidR="00000000" w:rsidRPr="00000000">
              <w:rPr>
                <w:color w:val="151515"/>
                <w:rtl w:val="0"/>
              </w:rPr>
              <w:t xml:space="preserve">Shwe Bo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7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79">
            <w:pPr>
              <w:widowControl w:val="0"/>
              <w:jc w:val="center"/>
              <w:rPr/>
            </w:pPr>
            <w:r w:rsidDel="00000000" w:rsidR="00000000" w:rsidRPr="00000000">
              <w:rPr>
                <w:rtl w:val="0"/>
              </w:rPr>
              <w:t xml:space="preserve">42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7A">
            <w:pPr>
              <w:widowControl w:val="0"/>
              <w:rPr/>
            </w:pPr>
            <w:r w:rsidDel="00000000" w:rsidR="00000000" w:rsidRPr="00000000">
              <w:rPr>
                <w:color w:val="151515"/>
                <w:rtl w:val="0"/>
              </w:rPr>
              <w:t xml:space="preserve">Kyaukse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7B">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7D">
            <w:pPr>
              <w:widowControl w:val="0"/>
              <w:jc w:val="center"/>
              <w:rPr/>
            </w:pPr>
            <w:r w:rsidDel="00000000" w:rsidR="00000000" w:rsidRPr="00000000">
              <w:rPr>
                <w:rtl w:val="0"/>
              </w:rPr>
              <w:t xml:space="preserve">43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7E">
            <w:pPr>
              <w:widowControl w:val="0"/>
              <w:rPr/>
            </w:pPr>
            <w:r w:rsidDel="00000000" w:rsidR="00000000" w:rsidRPr="00000000">
              <w:rPr>
                <w:color w:val="151515"/>
                <w:rtl w:val="0"/>
              </w:rPr>
              <w:t xml:space="preserve">Nyaung-U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7F">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81">
            <w:pPr>
              <w:widowControl w:val="0"/>
              <w:jc w:val="center"/>
              <w:rPr/>
            </w:pPr>
            <w:r w:rsidDel="00000000" w:rsidR="00000000" w:rsidRPr="00000000">
              <w:rPr>
                <w:rtl w:val="0"/>
              </w:rPr>
              <w:t xml:space="preserve">44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82">
            <w:pPr>
              <w:widowControl w:val="0"/>
              <w:rPr/>
            </w:pPr>
            <w:r w:rsidDel="00000000" w:rsidR="00000000" w:rsidRPr="00000000">
              <w:rPr>
                <w:color w:val="151515"/>
                <w:rtl w:val="0"/>
              </w:rPr>
              <w:t xml:space="preserve">Kyaukphyu General Hospital, Rakhine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83">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85">
            <w:pPr>
              <w:widowControl w:val="0"/>
              <w:jc w:val="center"/>
              <w:rPr/>
            </w:pPr>
            <w:r w:rsidDel="00000000" w:rsidR="00000000" w:rsidRPr="00000000">
              <w:rPr>
                <w:rtl w:val="0"/>
              </w:rPr>
              <w:t xml:space="preserve">45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86">
            <w:pPr>
              <w:widowControl w:val="0"/>
              <w:rPr/>
            </w:pPr>
            <w:r w:rsidDel="00000000" w:rsidR="00000000" w:rsidRPr="00000000">
              <w:rPr>
                <w:color w:val="151515"/>
                <w:rtl w:val="0"/>
              </w:rPr>
              <w:t xml:space="preserve">Loilem General Hospital, Shan South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8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89">
            <w:pPr>
              <w:widowControl w:val="0"/>
              <w:jc w:val="center"/>
              <w:rPr/>
            </w:pPr>
            <w:r w:rsidDel="00000000" w:rsidR="00000000" w:rsidRPr="00000000">
              <w:rPr>
                <w:rtl w:val="0"/>
              </w:rPr>
              <w:t xml:space="preserve">46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8A">
            <w:pPr>
              <w:widowControl w:val="0"/>
              <w:rPr/>
            </w:pPr>
            <w:r w:rsidDel="00000000" w:rsidR="00000000" w:rsidRPr="00000000">
              <w:rPr>
                <w:color w:val="151515"/>
                <w:rtl w:val="0"/>
              </w:rPr>
              <w:t xml:space="preserve">Maubin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8B">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8D">
            <w:pPr>
              <w:widowControl w:val="0"/>
              <w:jc w:val="center"/>
              <w:rPr/>
            </w:pPr>
            <w:r w:rsidDel="00000000" w:rsidR="00000000" w:rsidRPr="00000000">
              <w:rPr>
                <w:rtl w:val="0"/>
              </w:rPr>
              <w:t xml:space="preserve">47</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8E">
            <w:pPr>
              <w:widowControl w:val="0"/>
              <w:rPr/>
            </w:pPr>
            <w:r w:rsidDel="00000000" w:rsidR="00000000" w:rsidRPr="00000000">
              <w:rPr>
                <w:color w:val="151515"/>
                <w:rtl w:val="0"/>
              </w:rPr>
              <w:t xml:space="preserve">Myaungmya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8F">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91">
            <w:pPr>
              <w:widowControl w:val="0"/>
              <w:jc w:val="center"/>
              <w:rPr/>
            </w:pPr>
            <w:r w:rsidDel="00000000" w:rsidR="00000000" w:rsidRPr="00000000">
              <w:rPr>
                <w:rtl w:val="0"/>
              </w:rPr>
              <w:t xml:space="preserve">48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92">
            <w:pPr>
              <w:widowControl w:val="0"/>
              <w:rPr/>
            </w:pPr>
            <w:r w:rsidDel="00000000" w:rsidR="00000000" w:rsidRPr="00000000">
              <w:rPr>
                <w:color w:val="151515"/>
                <w:rtl w:val="0"/>
              </w:rPr>
              <w:t xml:space="preserve">Laputta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93">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95">
            <w:pPr>
              <w:widowControl w:val="0"/>
              <w:jc w:val="center"/>
              <w:rPr/>
            </w:pPr>
            <w:r w:rsidDel="00000000" w:rsidR="00000000" w:rsidRPr="00000000">
              <w:rPr>
                <w:rtl w:val="0"/>
              </w:rPr>
              <w:t xml:space="preserve">49</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96">
            <w:pPr>
              <w:widowControl w:val="0"/>
              <w:rPr/>
            </w:pPr>
            <w:r w:rsidDel="00000000" w:rsidR="00000000" w:rsidRPr="00000000">
              <w:rPr>
                <w:color w:val="151515"/>
                <w:rtl w:val="0"/>
              </w:rPr>
              <w:t xml:space="preserve">Pyapon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9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99">
            <w:pPr>
              <w:widowControl w:val="0"/>
              <w:jc w:val="center"/>
              <w:rPr/>
            </w:pPr>
            <w:r w:rsidDel="00000000" w:rsidR="00000000" w:rsidRPr="00000000">
              <w:rPr>
                <w:rtl w:val="0"/>
              </w:rPr>
              <w:t xml:space="preserve">50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9A">
            <w:pPr>
              <w:widowControl w:val="0"/>
              <w:rPr/>
            </w:pPr>
            <w:r w:rsidDel="00000000" w:rsidR="00000000" w:rsidRPr="00000000">
              <w:rPr>
                <w:color w:val="151515"/>
                <w:rtl w:val="0"/>
              </w:rPr>
              <w:t xml:space="preserve">Hinthada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9B">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9D">
            <w:pPr>
              <w:widowControl w:val="0"/>
              <w:jc w:val="center"/>
              <w:rPr/>
            </w:pPr>
            <w:r w:rsidDel="00000000" w:rsidR="00000000" w:rsidRPr="00000000">
              <w:rPr>
                <w:rtl w:val="0"/>
              </w:rPr>
              <w:t xml:space="preserve">51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9E">
            <w:pPr>
              <w:widowControl w:val="0"/>
              <w:rPr/>
            </w:pPr>
            <w:r w:rsidDel="00000000" w:rsidR="00000000" w:rsidRPr="00000000">
              <w:rPr>
                <w:color w:val="161616"/>
                <w:rtl w:val="0"/>
              </w:rPr>
              <w:t xml:space="preserve">Pyinmana General Hospital, Naypyitaw Council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9F">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1">
            <w:pPr>
              <w:widowControl w:val="0"/>
              <w:jc w:val="center"/>
              <w:rPr/>
            </w:pPr>
            <w:r w:rsidDel="00000000" w:rsidR="00000000" w:rsidRPr="00000000">
              <w:rPr>
                <w:rtl w:val="0"/>
              </w:rPr>
              <w:t xml:space="preserve">52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2">
            <w:pPr>
              <w:widowControl w:val="0"/>
              <w:rPr/>
            </w:pPr>
            <w:r w:rsidDel="00000000" w:rsidR="00000000" w:rsidRPr="00000000">
              <w:rPr>
                <w:color w:val="161616"/>
                <w:rtl w:val="0"/>
              </w:rPr>
              <w:t xml:space="preserve">Naypyitaw General Hospital (300-bed)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3">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5">
            <w:pPr>
              <w:widowControl w:val="0"/>
              <w:jc w:val="center"/>
              <w:rPr/>
            </w:pPr>
            <w:r w:rsidDel="00000000" w:rsidR="00000000" w:rsidRPr="00000000">
              <w:rPr>
                <w:rtl w:val="0"/>
              </w:rPr>
              <w:t xml:space="preserve">53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6">
            <w:pPr>
              <w:widowControl w:val="0"/>
              <w:rPr/>
            </w:pPr>
            <w:r w:rsidDel="00000000" w:rsidR="00000000" w:rsidRPr="00000000">
              <w:rPr>
                <w:color w:val="161616"/>
                <w:rtl w:val="0"/>
              </w:rPr>
              <w:t xml:space="preserve">Tedim Township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7">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9">
            <w:pPr>
              <w:widowControl w:val="0"/>
              <w:jc w:val="center"/>
              <w:rPr/>
            </w:pPr>
            <w:r w:rsidDel="00000000" w:rsidR="00000000" w:rsidRPr="00000000">
              <w:rPr>
                <w:rtl w:val="0"/>
              </w:rPr>
              <w:t xml:space="preserve">54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A">
            <w:pPr>
              <w:widowControl w:val="0"/>
              <w:rPr/>
            </w:pPr>
            <w:r w:rsidDel="00000000" w:rsidR="00000000" w:rsidRPr="00000000">
              <w:rPr>
                <w:color w:val="161616"/>
                <w:rtl w:val="0"/>
              </w:rPr>
              <w:t xml:space="preserve">Mindat District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B">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D">
            <w:pPr>
              <w:widowControl w:val="0"/>
              <w:jc w:val="center"/>
              <w:rPr/>
            </w:pPr>
            <w:r w:rsidDel="00000000" w:rsidR="00000000" w:rsidRPr="00000000">
              <w:rPr>
                <w:rtl w:val="0"/>
              </w:rPr>
              <w:t xml:space="preserve">55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E">
            <w:pPr>
              <w:widowControl w:val="0"/>
              <w:rPr/>
            </w:pPr>
            <w:r w:rsidDel="00000000" w:rsidR="00000000" w:rsidRPr="00000000">
              <w:rPr>
                <w:color w:val="161616"/>
                <w:rtl w:val="0"/>
              </w:rPr>
              <w:t xml:space="preserve">Mogkok Township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F">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1">
            <w:pPr>
              <w:widowControl w:val="0"/>
              <w:jc w:val="center"/>
              <w:rPr/>
            </w:pPr>
            <w:r w:rsidDel="00000000" w:rsidR="00000000" w:rsidRPr="00000000">
              <w:rPr>
                <w:rtl w:val="0"/>
              </w:rPr>
              <w:t xml:space="preserve">56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2">
            <w:pPr>
              <w:widowControl w:val="0"/>
              <w:rPr/>
            </w:pPr>
            <w:r w:rsidDel="00000000" w:rsidR="00000000" w:rsidRPr="00000000">
              <w:rPr>
                <w:color w:val="161616"/>
                <w:rtl w:val="0"/>
              </w:rPr>
              <w:t xml:space="preserve">Yamethin District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3">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5">
            <w:pPr>
              <w:widowControl w:val="0"/>
              <w:jc w:val="center"/>
              <w:rPr/>
            </w:pPr>
            <w:r w:rsidDel="00000000" w:rsidR="00000000" w:rsidRPr="00000000">
              <w:rPr>
                <w:rtl w:val="0"/>
              </w:rPr>
              <w:t xml:space="preserve">57</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6">
            <w:pPr>
              <w:widowControl w:val="0"/>
              <w:rPr/>
            </w:pPr>
            <w:r w:rsidDel="00000000" w:rsidR="00000000" w:rsidRPr="00000000">
              <w:rPr>
                <w:color w:val="161616"/>
                <w:rtl w:val="0"/>
              </w:rPr>
              <w:t xml:space="preserve">Kawthaung District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7">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9">
            <w:pPr>
              <w:widowControl w:val="0"/>
              <w:jc w:val="center"/>
              <w:rPr/>
            </w:pPr>
            <w:r w:rsidDel="00000000" w:rsidR="00000000" w:rsidRPr="00000000">
              <w:rPr>
                <w:rtl w:val="0"/>
              </w:rPr>
              <w:t xml:space="preserve">58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A">
            <w:pPr>
              <w:widowControl w:val="0"/>
              <w:rPr/>
            </w:pPr>
            <w:r w:rsidDel="00000000" w:rsidR="00000000" w:rsidRPr="00000000">
              <w:rPr>
                <w:color w:val="161616"/>
                <w:rtl w:val="0"/>
              </w:rPr>
              <w:t xml:space="preserve">Ye Township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B">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D">
            <w:pPr>
              <w:widowControl w:val="0"/>
              <w:jc w:val="center"/>
              <w:rPr/>
            </w:pPr>
            <w:r w:rsidDel="00000000" w:rsidR="00000000" w:rsidRPr="00000000">
              <w:rPr>
                <w:rtl w:val="0"/>
              </w:rPr>
              <w:t xml:space="preserve">59</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E">
            <w:pPr>
              <w:widowControl w:val="0"/>
              <w:rPr/>
            </w:pPr>
            <w:r w:rsidDel="00000000" w:rsidR="00000000" w:rsidRPr="00000000">
              <w:rPr>
                <w:color w:val="161616"/>
                <w:rtl w:val="0"/>
              </w:rPr>
              <w:t xml:space="preserve">Thaton District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F">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1">
            <w:pPr>
              <w:widowControl w:val="0"/>
              <w:jc w:val="center"/>
              <w:rPr/>
            </w:pPr>
            <w:r w:rsidDel="00000000" w:rsidR="00000000" w:rsidRPr="00000000">
              <w:rPr>
                <w:rtl w:val="0"/>
              </w:rPr>
              <w:t xml:space="preserve">60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2">
            <w:pPr>
              <w:widowControl w:val="0"/>
              <w:rPr/>
            </w:pPr>
            <w:r w:rsidDel="00000000" w:rsidR="00000000" w:rsidRPr="00000000">
              <w:rPr>
                <w:color w:val="161616"/>
                <w:rtl w:val="0"/>
              </w:rPr>
              <w:t xml:space="preserve">Thandwe District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3">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5">
            <w:pPr>
              <w:widowControl w:val="0"/>
              <w:jc w:val="center"/>
              <w:rPr/>
            </w:pPr>
            <w:r w:rsidDel="00000000" w:rsidR="00000000" w:rsidRPr="00000000">
              <w:rPr>
                <w:rtl w:val="0"/>
              </w:rPr>
              <w:t xml:space="preserve">61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6">
            <w:pPr>
              <w:widowControl w:val="0"/>
              <w:rPr/>
            </w:pPr>
            <w:r w:rsidDel="00000000" w:rsidR="00000000" w:rsidRPr="00000000">
              <w:rPr>
                <w:color w:val="161616"/>
                <w:rtl w:val="0"/>
              </w:rPr>
              <w:t xml:space="preserve">Tachileik District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7">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9">
            <w:pPr>
              <w:widowControl w:val="0"/>
              <w:jc w:val="center"/>
              <w:rPr/>
            </w:pPr>
            <w:r w:rsidDel="00000000" w:rsidR="00000000" w:rsidRPr="00000000">
              <w:rPr>
                <w:rtl w:val="0"/>
              </w:rPr>
              <w:t xml:space="preserve">62</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A">
            <w:pPr>
              <w:widowControl w:val="0"/>
              <w:rPr/>
            </w:pPr>
            <w:r w:rsidDel="00000000" w:rsidR="00000000" w:rsidRPr="00000000">
              <w:rPr>
                <w:rtl w:val="0"/>
              </w:rPr>
              <w:t xml:space="preserve">Ann District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B">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D">
            <w:pPr>
              <w:widowControl w:val="0"/>
              <w:jc w:val="center"/>
              <w:rPr/>
            </w:pPr>
            <w:r w:rsidDel="00000000" w:rsidR="00000000" w:rsidRPr="00000000">
              <w:rPr>
                <w:rtl w:val="0"/>
              </w:rPr>
              <w:t xml:space="preserve">63</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CE">
            <w:pPr>
              <w:widowControl w:val="0"/>
              <w:rPr/>
            </w:pPr>
            <w:r w:rsidDel="00000000" w:rsidR="00000000" w:rsidRPr="00000000">
              <w:rPr>
                <w:rtl w:val="0"/>
              </w:rPr>
              <w:t xml:space="preserve">Moe Nyin District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F">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1">
            <w:pPr>
              <w:widowControl w:val="0"/>
              <w:jc w:val="center"/>
              <w:rPr/>
            </w:pPr>
            <w:r w:rsidDel="00000000" w:rsidR="00000000" w:rsidRPr="00000000">
              <w:rPr>
                <w:rtl w:val="0"/>
              </w:rPr>
              <w:t xml:space="preserve">64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2">
            <w:pPr>
              <w:widowControl w:val="0"/>
              <w:rPr/>
            </w:pPr>
            <w:r w:rsidDel="00000000" w:rsidR="00000000" w:rsidRPr="00000000">
              <w:rPr>
                <w:rtl w:val="0"/>
              </w:rPr>
              <w:t xml:space="preserve">Kutkai General Hospital -Shan North</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3">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5">
            <w:pPr>
              <w:widowControl w:val="0"/>
              <w:jc w:val="center"/>
              <w:rPr/>
            </w:pPr>
            <w:r w:rsidDel="00000000" w:rsidR="00000000" w:rsidRPr="00000000">
              <w:rPr>
                <w:rtl w:val="0"/>
              </w:rPr>
              <w:t xml:space="preserve">65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6">
            <w:pPr>
              <w:widowControl w:val="0"/>
              <w:rPr/>
            </w:pPr>
            <w:r w:rsidDel="00000000" w:rsidR="00000000" w:rsidRPr="00000000">
              <w:rPr>
                <w:rtl w:val="0"/>
              </w:rPr>
              <w:t xml:space="preserve">Shadaw General Hospital - Kayah State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7">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37" w:hRule="atLeast"/>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9">
            <w:pPr>
              <w:jc w:val="center"/>
              <w:rPr>
                <w:b w:val="1"/>
              </w:rPr>
            </w:pPr>
            <w:r w:rsidDel="00000000" w:rsidR="00000000" w:rsidRPr="00000000">
              <w:rPr>
                <w:b w:val="1"/>
                <w:rtl w:val="0"/>
              </w:rPr>
              <w:t xml:space="preserve">Total Price (USD)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C">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1DD">
      <w:pPr>
        <w:rPr>
          <w:sz w:val="24"/>
          <w:szCs w:val="24"/>
        </w:rPr>
      </w:pPr>
      <w:r w:rsidDel="00000000" w:rsidR="00000000" w:rsidRPr="00000000">
        <w:rPr>
          <w:rtl w:val="0"/>
        </w:rPr>
      </w:r>
    </w:p>
    <w:p w:rsidR="00000000" w:rsidDel="00000000" w:rsidP="00000000" w:rsidRDefault="00000000" w:rsidRPr="00000000" w14:paraId="000001DE">
      <w:pPr>
        <w:rPr>
          <w:b w:val="1"/>
        </w:rPr>
      </w:pPr>
      <w:r w:rsidDel="00000000" w:rsidR="00000000" w:rsidRPr="00000000">
        <w:rPr>
          <w:b w:val="1"/>
          <w:rtl w:val="0"/>
        </w:rPr>
        <w:t xml:space="preserve">Lot 2 - Examination Table</w:t>
      </w:r>
    </w:p>
    <w:p w:rsidR="00000000" w:rsidDel="00000000" w:rsidP="00000000" w:rsidRDefault="00000000" w:rsidRPr="00000000" w14:paraId="000001DF">
      <w:pPr>
        <w:rPr>
          <w:sz w:val="12"/>
          <w:szCs w:val="12"/>
        </w:rPr>
      </w:pPr>
      <w:r w:rsidDel="00000000" w:rsidR="00000000" w:rsidRPr="00000000">
        <w:rPr>
          <w:rtl w:val="0"/>
        </w:rPr>
      </w:r>
    </w:p>
    <w:tbl>
      <w:tblPr>
        <w:tblStyle w:val="Table7"/>
        <w:tblW w:w="32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8"/>
        <w:gridCol w:w="1628"/>
        <w:tblGridChange w:id="0">
          <w:tblGrid>
            <w:gridCol w:w="1628"/>
            <w:gridCol w:w="1628"/>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1E0">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1E1">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1E2">
      <w:pPr>
        <w:rPr>
          <w:sz w:val="12"/>
          <w:szCs w:val="12"/>
        </w:rPr>
      </w:pPr>
      <w:r w:rsidDel="00000000" w:rsidR="00000000" w:rsidRPr="00000000">
        <w:rPr>
          <w:rtl w:val="0"/>
        </w:rPr>
      </w:r>
    </w:p>
    <w:tbl>
      <w:tblPr>
        <w:tblStyle w:val="Table8"/>
        <w:tblW w:w="9781.0" w:type="dxa"/>
        <w:jc w:val="left"/>
        <w:tblInd w:w="-5.0" w:type="dxa"/>
        <w:tblLayout w:type="fixed"/>
        <w:tblLook w:val="0000"/>
      </w:tblPr>
      <w:tblGrid>
        <w:gridCol w:w="709"/>
        <w:gridCol w:w="4339"/>
        <w:gridCol w:w="1470"/>
        <w:gridCol w:w="1830"/>
        <w:gridCol w:w="1433"/>
        <w:tblGridChange w:id="0">
          <w:tblGrid>
            <w:gridCol w:w="709"/>
            <w:gridCol w:w="4339"/>
            <w:gridCol w:w="1470"/>
            <w:gridCol w:w="1830"/>
            <w:gridCol w:w="1433"/>
          </w:tblGrid>
        </w:tblGridChange>
      </w:tblGrid>
      <w:tr>
        <w:trPr>
          <w:cantSplit w:val="0"/>
          <w:trHeight w:val="660" w:hRule="atLeast"/>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3">
            <w:pPr>
              <w:jc w:val="center"/>
              <w:rPr>
                <w:b w:val="1"/>
              </w:rPr>
            </w:pPr>
            <w:r w:rsidDel="00000000" w:rsidR="00000000" w:rsidRPr="00000000">
              <w:rPr>
                <w:b w:val="1"/>
                <w:rtl w:val="0"/>
              </w:rPr>
              <w:t xml:space="preserve">No</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4">
            <w:pPr>
              <w:jc w:val="center"/>
              <w:rPr>
                <w:b w:val="1"/>
              </w:rPr>
            </w:pPr>
            <w:r w:rsidDel="00000000" w:rsidR="00000000" w:rsidRPr="00000000">
              <w:rPr>
                <w:b w:val="1"/>
                <w:rtl w:val="0"/>
              </w:rPr>
              <w:t xml:space="preserve">Name of Hospitals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5">
            <w:pPr>
              <w:jc w:val="center"/>
              <w:rPr>
                <w:b w:val="1"/>
              </w:rPr>
            </w:pPr>
            <w:r w:rsidDel="00000000" w:rsidR="00000000" w:rsidRPr="00000000">
              <w:rPr>
                <w:b w:val="1"/>
                <w:rtl w:val="0"/>
              </w:rPr>
              <w:t xml:space="preserve">Examination Table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6">
            <w:pPr>
              <w:jc w:val="center"/>
              <w:rPr>
                <w:b w:val="1"/>
              </w:rPr>
            </w:pPr>
            <w:r w:rsidDel="00000000" w:rsidR="00000000" w:rsidRPr="00000000">
              <w:rPr>
                <w:b w:val="1"/>
                <w:rtl w:val="0"/>
              </w:rPr>
              <w:t xml:space="preserve">Inland Transportation Cost (Optional)</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7">
            <w:pPr>
              <w:jc w:val="center"/>
              <w:rPr>
                <w:b w:val="1"/>
              </w:rPr>
            </w:pPr>
            <w:r w:rsidDel="00000000" w:rsidR="00000000" w:rsidRPr="00000000">
              <w:rPr>
                <w:b w:val="1"/>
                <w:rtl w:val="0"/>
              </w:rPr>
              <w:t xml:space="preserve">Assembly Cost </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E8">
            <w:pPr>
              <w:widowControl w:val="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9">
            <w:pPr>
              <w:widowControl w:val="0"/>
              <w:rPr/>
            </w:pPr>
            <w:r w:rsidDel="00000000" w:rsidR="00000000" w:rsidRPr="00000000">
              <w:rPr>
                <w:rtl w:val="0"/>
              </w:rPr>
              <w:t xml:space="preserve">Ann District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EA">
            <w:pPr>
              <w:widowControl w:val="0"/>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B">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ED">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EE">
            <w:pPr>
              <w:widowControl w:val="0"/>
              <w:rPr/>
            </w:pPr>
            <w:r w:rsidDel="00000000" w:rsidR="00000000" w:rsidRPr="00000000">
              <w:rPr>
                <w:rtl w:val="0"/>
              </w:rPr>
              <w:t xml:space="preserve">Moe Nyin District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EF">
            <w:pPr>
              <w:widowControl w:val="0"/>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0">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1">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2">
            <w:pPr>
              <w:widowControl w:val="0"/>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3">
            <w:pPr>
              <w:widowControl w:val="0"/>
              <w:rPr/>
            </w:pPr>
            <w:r w:rsidDel="00000000" w:rsidR="00000000" w:rsidRPr="00000000">
              <w:rPr>
                <w:rtl w:val="0"/>
              </w:rPr>
              <w:t xml:space="preserve">Kutkai General Hospital -Shan North</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4">
            <w:pPr>
              <w:widowControl w:val="0"/>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5">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7">
            <w:pPr>
              <w:widowControl w:val="0"/>
              <w:jc w:val="cente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8">
            <w:pPr>
              <w:widowControl w:val="0"/>
              <w:rPr/>
            </w:pPr>
            <w:r w:rsidDel="00000000" w:rsidR="00000000" w:rsidRPr="00000000">
              <w:rPr>
                <w:rtl w:val="0"/>
              </w:rPr>
              <w:t xml:space="preserve">Shadaw General Hospital - Kayah State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9">
            <w:pPr>
              <w:widowControl w:val="0"/>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A">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B">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01" w:hRule="atLeast"/>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C">
            <w:pPr>
              <w:jc w:val="center"/>
              <w:rPr>
                <w:b w:val="1"/>
              </w:rPr>
            </w:pPr>
            <w:r w:rsidDel="00000000" w:rsidR="00000000" w:rsidRPr="00000000">
              <w:rPr>
                <w:b w:val="1"/>
                <w:rtl w:val="0"/>
              </w:rPr>
              <w:t xml:space="preserve">Total Price (USD)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F">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0">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201">
      <w:pPr>
        <w:rPr>
          <w:b w:val="1"/>
          <w:sz w:val="24"/>
          <w:szCs w:val="24"/>
        </w:rPr>
      </w:pPr>
      <w:r w:rsidDel="00000000" w:rsidR="00000000" w:rsidRPr="00000000">
        <w:rPr>
          <w:rtl w:val="0"/>
        </w:rPr>
      </w:r>
    </w:p>
    <w:p w:rsidR="00000000" w:rsidDel="00000000" w:rsidP="00000000" w:rsidRDefault="00000000" w:rsidRPr="00000000" w14:paraId="00000202">
      <w:pPr>
        <w:rPr>
          <w:b w:val="1"/>
        </w:rPr>
      </w:pPr>
      <w:r w:rsidDel="00000000" w:rsidR="00000000" w:rsidRPr="00000000">
        <w:rPr>
          <w:rtl w:val="0"/>
        </w:rPr>
      </w:r>
    </w:p>
    <w:p w:rsidR="00000000" w:rsidDel="00000000" w:rsidP="00000000" w:rsidRDefault="00000000" w:rsidRPr="00000000" w14:paraId="00000203">
      <w:pPr>
        <w:rPr>
          <w:b w:val="1"/>
        </w:rPr>
      </w:pPr>
      <w:r w:rsidDel="00000000" w:rsidR="00000000" w:rsidRPr="00000000">
        <w:rPr>
          <w:rtl w:val="0"/>
        </w:rPr>
      </w:r>
    </w:p>
    <w:p w:rsidR="00000000" w:rsidDel="00000000" w:rsidP="00000000" w:rsidRDefault="00000000" w:rsidRPr="00000000" w14:paraId="00000204">
      <w:pPr>
        <w:rPr>
          <w:b w:val="1"/>
        </w:rPr>
      </w:pPr>
      <w:r w:rsidDel="00000000" w:rsidR="00000000" w:rsidRPr="00000000">
        <w:rPr>
          <w:rtl w:val="0"/>
        </w:rPr>
      </w:r>
    </w:p>
    <w:p w:rsidR="00000000" w:rsidDel="00000000" w:rsidP="00000000" w:rsidRDefault="00000000" w:rsidRPr="00000000" w14:paraId="00000205">
      <w:pPr>
        <w:rPr>
          <w:b w:val="1"/>
        </w:rPr>
      </w:pPr>
      <w:r w:rsidDel="00000000" w:rsidR="00000000" w:rsidRPr="00000000">
        <w:rPr>
          <w:rtl w:val="0"/>
        </w:rPr>
      </w:r>
    </w:p>
    <w:p w:rsidR="00000000" w:rsidDel="00000000" w:rsidP="00000000" w:rsidRDefault="00000000" w:rsidRPr="00000000" w14:paraId="00000206">
      <w:pPr>
        <w:rPr>
          <w:b w:val="1"/>
        </w:rPr>
      </w:pPr>
      <w:r w:rsidDel="00000000" w:rsidR="00000000" w:rsidRPr="00000000">
        <w:rPr>
          <w:rtl w:val="0"/>
        </w:rPr>
      </w:r>
    </w:p>
    <w:p w:rsidR="00000000" w:rsidDel="00000000" w:rsidP="00000000" w:rsidRDefault="00000000" w:rsidRPr="00000000" w14:paraId="00000207">
      <w:pPr>
        <w:rPr>
          <w:b w:val="1"/>
        </w:rPr>
      </w:pPr>
      <w:r w:rsidDel="00000000" w:rsidR="00000000" w:rsidRPr="00000000">
        <w:rPr>
          <w:rtl w:val="0"/>
        </w:rPr>
      </w:r>
    </w:p>
    <w:p w:rsidR="00000000" w:rsidDel="00000000" w:rsidP="00000000" w:rsidRDefault="00000000" w:rsidRPr="00000000" w14:paraId="00000208">
      <w:pPr>
        <w:rPr>
          <w:b w:val="1"/>
        </w:rPr>
      </w:pPr>
      <w:r w:rsidDel="00000000" w:rsidR="00000000" w:rsidRPr="00000000">
        <w:rPr>
          <w:rtl w:val="0"/>
        </w:rPr>
      </w:r>
    </w:p>
    <w:p w:rsidR="00000000" w:rsidDel="00000000" w:rsidP="00000000" w:rsidRDefault="00000000" w:rsidRPr="00000000" w14:paraId="00000209">
      <w:pPr>
        <w:rPr>
          <w:b w:val="1"/>
        </w:rPr>
      </w:pPr>
      <w:r w:rsidDel="00000000" w:rsidR="00000000" w:rsidRPr="00000000">
        <w:rPr>
          <w:b w:val="1"/>
          <w:rtl w:val="0"/>
        </w:rPr>
        <w:t xml:space="preserve">Lot 3 - ICU Beds (Electric)</w:t>
      </w:r>
    </w:p>
    <w:p w:rsidR="00000000" w:rsidDel="00000000" w:rsidP="00000000" w:rsidRDefault="00000000" w:rsidRPr="00000000" w14:paraId="0000020A">
      <w:pPr>
        <w:rPr>
          <w:sz w:val="12"/>
          <w:szCs w:val="12"/>
        </w:rPr>
      </w:pPr>
      <w:r w:rsidDel="00000000" w:rsidR="00000000" w:rsidRPr="00000000">
        <w:rPr>
          <w:rtl w:val="0"/>
        </w:rPr>
      </w:r>
    </w:p>
    <w:tbl>
      <w:tblPr>
        <w:tblStyle w:val="Table9"/>
        <w:tblW w:w="32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8"/>
        <w:gridCol w:w="1628"/>
        <w:tblGridChange w:id="0">
          <w:tblGrid>
            <w:gridCol w:w="1628"/>
            <w:gridCol w:w="1628"/>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20B">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20C">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20D">
      <w:pPr>
        <w:rPr>
          <w:sz w:val="12"/>
          <w:szCs w:val="12"/>
        </w:rPr>
      </w:pPr>
      <w:r w:rsidDel="00000000" w:rsidR="00000000" w:rsidRPr="00000000">
        <w:rPr>
          <w:rtl w:val="0"/>
        </w:rPr>
      </w:r>
    </w:p>
    <w:tbl>
      <w:tblPr>
        <w:tblStyle w:val="Table10"/>
        <w:tblW w:w="9781.000000000002" w:type="dxa"/>
        <w:jc w:val="left"/>
        <w:tblInd w:w="-5.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09"/>
        <w:gridCol w:w="5103"/>
        <w:gridCol w:w="992"/>
        <w:gridCol w:w="1560"/>
        <w:gridCol w:w="1417"/>
        <w:tblGridChange w:id="0">
          <w:tblGrid>
            <w:gridCol w:w="709"/>
            <w:gridCol w:w="5103"/>
            <w:gridCol w:w="992"/>
            <w:gridCol w:w="1560"/>
            <w:gridCol w:w="1417"/>
          </w:tblGrid>
        </w:tblGridChange>
      </w:tblGrid>
      <w:tr>
        <w:trPr>
          <w:cantSplit w:val="0"/>
          <w:trHeight w:val="659" w:hRule="atLeast"/>
          <w:tblHeader w:val="1"/>
        </w:trPr>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20E">
            <w:pPr>
              <w:jc w:val="center"/>
              <w:rPr>
                <w:b w:val="1"/>
              </w:rPr>
            </w:pPr>
            <w:r w:rsidDel="00000000" w:rsidR="00000000" w:rsidRPr="00000000">
              <w:rPr>
                <w:b w:val="1"/>
                <w:rtl w:val="0"/>
              </w:rPr>
              <w:t xml:space="preserve">No</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20F">
            <w:pPr>
              <w:jc w:val="center"/>
              <w:rPr>
                <w:b w:val="1"/>
              </w:rPr>
            </w:pPr>
            <w:r w:rsidDel="00000000" w:rsidR="00000000" w:rsidRPr="00000000">
              <w:rPr>
                <w:b w:val="1"/>
                <w:rtl w:val="0"/>
              </w:rPr>
              <w:t xml:space="preserve">Name of Hospitals</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210">
            <w:pPr>
              <w:jc w:val="center"/>
              <w:rPr>
                <w:b w:val="1"/>
              </w:rPr>
            </w:pPr>
            <w:r w:rsidDel="00000000" w:rsidR="00000000" w:rsidRPr="00000000">
              <w:rPr>
                <w:b w:val="1"/>
                <w:rtl w:val="0"/>
              </w:rPr>
              <w:t xml:space="preserve">ICU Bed (Electric)</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211">
            <w:pPr>
              <w:jc w:val="center"/>
              <w:rPr>
                <w:b w:val="1"/>
              </w:rPr>
            </w:pPr>
            <w:r w:rsidDel="00000000" w:rsidR="00000000" w:rsidRPr="00000000">
              <w:rPr>
                <w:b w:val="1"/>
                <w:rtl w:val="0"/>
              </w:rPr>
              <w:t xml:space="preserve">Inland Transportation Cost (Optional)</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212">
            <w:pPr>
              <w:jc w:val="center"/>
              <w:rPr>
                <w:b w:val="1"/>
              </w:rPr>
            </w:pPr>
            <w:r w:rsidDel="00000000" w:rsidR="00000000" w:rsidRPr="00000000">
              <w:rPr>
                <w:b w:val="1"/>
                <w:rtl w:val="0"/>
              </w:rPr>
              <w:t xml:space="preserve">Assembly and Training Cost</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13">
            <w:pPr>
              <w:widowControl w:val="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14">
            <w:pPr>
              <w:widowControl w:val="0"/>
              <w:rPr/>
            </w:pPr>
            <w:r w:rsidDel="00000000" w:rsidR="00000000" w:rsidRPr="00000000">
              <w:rPr>
                <w:color w:val="151515"/>
                <w:rtl w:val="0"/>
              </w:rPr>
              <w:t xml:space="preserve">Yangon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15">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16">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17">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18">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19">
            <w:pPr>
              <w:widowControl w:val="0"/>
              <w:rPr/>
            </w:pPr>
            <w:r w:rsidDel="00000000" w:rsidR="00000000" w:rsidRPr="00000000">
              <w:rPr>
                <w:color w:val="151515"/>
                <w:rtl w:val="0"/>
              </w:rPr>
              <w:t xml:space="preserve">Mandalay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1A">
            <w:pPr>
              <w:widowControl w:val="0"/>
              <w:jc w:val="center"/>
              <w:rPr/>
            </w:pPr>
            <w:r w:rsidDel="00000000" w:rsidR="00000000" w:rsidRPr="00000000">
              <w:rPr>
                <w:color w:val="171717"/>
                <w:rtl w:val="0"/>
              </w:rPr>
              <w:t xml:space="preserve">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1B">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1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1D">
            <w:pPr>
              <w:widowControl w:val="0"/>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1E">
            <w:pPr>
              <w:widowControl w:val="0"/>
              <w:rPr/>
            </w:pPr>
            <w:r w:rsidDel="00000000" w:rsidR="00000000" w:rsidRPr="00000000">
              <w:rPr>
                <w:color w:val="151515"/>
                <w:rtl w:val="0"/>
              </w:rPr>
              <w:t xml:space="preserve">North Okkala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1F">
            <w:pPr>
              <w:widowControl w:val="0"/>
              <w:jc w:val="center"/>
              <w:rPr/>
            </w:pPr>
            <w:r w:rsidDel="00000000" w:rsidR="00000000" w:rsidRPr="00000000">
              <w:rPr>
                <w:color w:val="1a1a1a"/>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20">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21">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22">
            <w:pPr>
              <w:widowControl w:val="0"/>
              <w:jc w:val="cente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23">
            <w:pPr>
              <w:widowControl w:val="0"/>
              <w:rPr/>
            </w:pPr>
            <w:r w:rsidDel="00000000" w:rsidR="00000000" w:rsidRPr="00000000">
              <w:rPr>
                <w:color w:val="151515"/>
                <w:rtl w:val="0"/>
              </w:rPr>
              <w:t xml:space="preserve">Naypyitaw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24">
            <w:pPr>
              <w:widowControl w:val="0"/>
              <w:jc w:val="center"/>
              <w:rPr/>
            </w:pPr>
            <w:r w:rsidDel="00000000" w:rsidR="00000000" w:rsidRPr="00000000">
              <w:rPr>
                <w:color w:val="131313"/>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25">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2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27">
            <w:pPr>
              <w:widowControl w:val="0"/>
              <w:jc w:val="center"/>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28">
            <w:pPr>
              <w:widowControl w:val="0"/>
              <w:rPr/>
            </w:pPr>
            <w:r w:rsidDel="00000000" w:rsidR="00000000" w:rsidRPr="00000000">
              <w:rPr>
                <w:color w:val="151515"/>
                <w:rtl w:val="0"/>
              </w:rPr>
              <w:t xml:space="preserve">Yangon Specialist Hospital (500-bed)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29">
            <w:pPr>
              <w:widowControl w:val="0"/>
              <w:jc w:val="center"/>
              <w:rPr/>
            </w:pPr>
            <w:r w:rsidDel="00000000" w:rsidR="00000000" w:rsidRPr="00000000">
              <w:rPr>
                <w:color w:val="1a1a1a"/>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2A">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2B">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2C">
            <w:pPr>
              <w:widowControl w:val="0"/>
              <w:jc w:val="center"/>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2D">
            <w:pPr>
              <w:widowControl w:val="0"/>
              <w:rPr/>
            </w:pPr>
            <w:r w:rsidDel="00000000" w:rsidR="00000000" w:rsidRPr="00000000">
              <w:rPr>
                <w:color w:val="151515"/>
                <w:rtl w:val="0"/>
              </w:rPr>
              <w:t xml:space="preserve">Thingangyun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2E">
            <w:pPr>
              <w:widowControl w:val="0"/>
              <w:jc w:val="center"/>
              <w:rPr/>
            </w:pPr>
            <w:r w:rsidDel="00000000" w:rsidR="00000000" w:rsidRPr="00000000">
              <w:rPr>
                <w:color w:val="181818"/>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2F">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3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31">
            <w:pPr>
              <w:widowControl w:val="0"/>
              <w:jc w:val="center"/>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32">
            <w:pPr>
              <w:widowControl w:val="0"/>
              <w:rPr/>
            </w:pPr>
            <w:r w:rsidDel="00000000" w:rsidR="00000000" w:rsidRPr="00000000">
              <w:rPr>
                <w:color w:val="151515"/>
                <w:rtl w:val="0"/>
              </w:rPr>
              <w:t xml:space="preserve">Magway General Hospital, Magway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33">
            <w:pPr>
              <w:widowControl w:val="0"/>
              <w:jc w:val="center"/>
              <w:rPr/>
            </w:pPr>
            <w:r w:rsidDel="00000000" w:rsidR="00000000" w:rsidRPr="00000000">
              <w:rPr>
                <w:color w:val="181818"/>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34">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35">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36">
            <w:pPr>
              <w:widowControl w:val="0"/>
              <w:jc w:val="center"/>
              <w:rPr/>
            </w:pPr>
            <w:r w:rsidDel="00000000" w:rsidR="00000000" w:rsidRPr="00000000">
              <w:rPr>
                <w:rtl w:val="0"/>
              </w:rPr>
              <w:t xml:space="preserve">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37">
            <w:pPr>
              <w:widowControl w:val="0"/>
              <w:rPr/>
            </w:pPr>
            <w:r w:rsidDel="00000000" w:rsidR="00000000" w:rsidRPr="00000000">
              <w:rPr>
                <w:color w:val="151515"/>
                <w:rtl w:val="0"/>
              </w:rPr>
              <w:t xml:space="preserve">lnsein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38">
            <w:pPr>
              <w:widowControl w:val="0"/>
              <w:jc w:val="center"/>
              <w:rPr/>
            </w:pPr>
            <w:r w:rsidDel="00000000" w:rsidR="00000000" w:rsidRPr="00000000">
              <w:rPr>
                <w:color w:val="1c1c1c"/>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39">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3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3B">
            <w:pPr>
              <w:widowControl w:val="0"/>
              <w:jc w:val="center"/>
              <w:rPr/>
            </w:pPr>
            <w:r w:rsidDel="00000000" w:rsidR="00000000" w:rsidRPr="00000000">
              <w:rPr>
                <w:rtl w:val="0"/>
              </w:rPr>
              <w:t xml:space="preserve">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3C">
            <w:pPr>
              <w:widowControl w:val="0"/>
              <w:rPr/>
            </w:pPr>
            <w:r w:rsidDel="00000000" w:rsidR="00000000" w:rsidRPr="00000000">
              <w:rPr>
                <w:color w:val="151515"/>
                <w:rtl w:val="0"/>
              </w:rPr>
              <w:t xml:space="preserve">Magway Teaching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3D">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3E">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3F">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40">
            <w:pPr>
              <w:widowControl w:val="0"/>
              <w:jc w:val="center"/>
              <w:rPr/>
            </w:pPr>
            <w:r w:rsidDel="00000000" w:rsidR="00000000" w:rsidRPr="00000000">
              <w:rPr>
                <w:rtl w:val="0"/>
              </w:rPr>
              <w:t xml:space="preserve">10</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41">
            <w:pPr>
              <w:widowControl w:val="0"/>
              <w:rPr/>
            </w:pPr>
            <w:r w:rsidDel="00000000" w:rsidR="00000000" w:rsidRPr="00000000">
              <w:rPr>
                <w:color w:val="151515"/>
                <w:rtl w:val="0"/>
              </w:rPr>
              <w:t xml:space="preserve">Sao San Tun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42">
            <w:pPr>
              <w:widowControl w:val="0"/>
              <w:jc w:val="center"/>
              <w:rPr/>
            </w:pPr>
            <w:r w:rsidDel="00000000" w:rsidR="00000000" w:rsidRPr="00000000">
              <w:rPr>
                <w:color w:val="171717"/>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43">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4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45">
            <w:pPr>
              <w:widowControl w:val="0"/>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46">
            <w:pPr>
              <w:widowControl w:val="0"/>
              <w:rPr/>
            </w:pPr>
            <w:r w:rsidDel="00000000" w:rsidR="00000000" w:rsidRPr="00000000">
              <w:rPr>
                <w:color w:val="151515"/>
                <w:rtl w:val="0"/>
              </w:rPr>
              <w:t xml:space="preserve">Women and Children Hospital, Shan South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47">
            <w:pPr>
              <w:widowControl w:val="0"/>
              <w:jc w:val="center"/>
              <w:rPr/>
            </w:pPr>
            <w:r w:rsidDel="00000000" w:rsidR="00000000" w:rsidRPr="00000000">
              <w:rPr>
                <w:color w:val="1c1c1c"/>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48">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49">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4A">
            <w:pPr>
              <w:widowControl w:val="0"/>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4B">
            <w:pPr>
              <w:widowControl w:val="0"/>
              <w:rPr/>
            </w:pPr>
            <w:r w:rsidDel="00000000" w:rsidR="00000000" w:rsidRPr="00000000">
              <w:rPr>
                <w:color w:val="151515"/>
                <w:rtl w:val="0"/>
              </w:rPr>
              <w:t xml:space="preserve">300-bed Mandalay Teaching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4C">
            <w:pPr>
              <w:widowControl w:val="0"/>
              <w:jc w:val="center"/>
              <w:rPr/>
            </w:pPr>
            <w:r w:rsidDel="00000000" w:rsidR="00000000" w:rsidRPr="00000000">
              <w:rPr>
                <w:color w:val="171717"/>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4D">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4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4F">
            <w:pPr>
              <w:widowControl w:val="0"/>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50">
            <w:pPr>
              <w:widowControl w:val="0"/>
              <w:rPr/>
            </w:pPr>
            <w:r w:rsidDel="00000000" w:rsidR="00000000" w:rsidRPr="00000000">
              <w:rPr>
                <w:color w:val="151515"/>
                <w:rtl w:val="0"/>
              </w:rPr>
              <w:t xml:space="preserve">Myitkyina General Hospital, Kachin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51">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52">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53">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54">
            <w:pPr>
              <w:widowControl w:val="0"/>
              <w:jc w:val="center"/>
              <w:rPr/>
            </w:pPr>
            <w:r w:rsidDel="00000000" w:rsidR="00000000" w:rsidRPr="00000000">
              <w:rPr>
                <w:rtl w:val="0"/>
              </w:rPr>
              <w:t xml:space="preserve">14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55">
            <w:pPr>
              <w:widowControl w:val="0"/>
              <w:rPr/>
            </w:pPr>
            <w:r w:rsidDel="00000000" w:rsidR="00000000" w:rsidRPr="00000000">
              <w:rPr>
                <w:color w:val="151515"/>
                <w:rtl w:val="0"/>
              </w:rPr>
              <w:t xml:space="preserve">Bamaw General Hospital, Kachin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56">
            <w:pPr>
              <w:widowControl w:val="0"/>
              <w:jc w:val="center"/>
              <w:rPr/>
            </w:pPr>
            <w:r w:rsidDel="00000000" w:rsidR="00000000" w:rsidRPr="00000000">
              <w:rPr>
                <w:color w:val="171717"/>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57">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5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59">
            <w:pPr>
              <w:widowControl w:val="0"/>
              <w:jc w:val="center"/>
              <w:rPr/>
            </w:pPr>
            <w:r w:rsidDel="00000000" w:rsidR="00000000" w:rsidRPr="00000000">
              <w:rPr>
                <w:rtl w:val="0"/>
              </w:rPr>
              <w:t xml:space="preserve">15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5A">
            <w:pPr>
              <w:widowControl w:val="0"/>
              <w:rPr/>
            </w:pPr>
            <w:r w:rsidDel="00000000" w:rsidR="00000000" w:rsidRPr="00000000">
              <w:rPr>
                <w:color w:val="151515"/>
                <w:rtl w:val="0"/>
              </w:rPr>
              <w:t xml:space="preserve">Loikaw General Hospital, Kayah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5B">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5C">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5D">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5E">
            <w:pPr>
              <w:widowControl w:val="0"/>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5F">
            <w:pPr>
              <w:widowControl w:val="0"/>
              <w:rPr/>
            </w:pPr>
            <w:r w:rsidDel="00000000" w:rsidR="00000000" w:rsidRPr="00000000">
              <w:rPr>
                <w:color w:val="151515"/>
                <w:rtl w:val="0"/>
              </w:rPr>
              <w:t xml:space="preserve">Hpa-an General Hospital, Kayin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60">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61">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6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63">
            <w:pPr>
              <w:widowControl w:val="0"/>
              <w:jc w:val="center"/>
              <w:rPr/>
            </w:pPr>
            <w:r w:rsidDel="00000000" w:rsidR="00000000" w:rsidRPr="00000000">
              <w:rPr>
                <w:rtl w:val="0"/>
              </w:rPr>
              <w:t xml:space="preserve">17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64">
            <w:pPr>
              <w:widowControl w:val="0"/>
              <w:rPr/>
            </w:pPr>
            <w:r w:rsidDel="00000000" w:rsidR="00000000" w:rsidRPr="00000000">
              <w:rPr>
                <w:color w:val="151515"/>
                <w:rtl w:val="0"/>
              </w:rPr>
              <w:t xml:space="preserve">Hakha General Hospital, 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65">
            <w:pPr>
              <w:widowControl w:val="0"/>
              <w:jc w:val="center"/>
              <w:rPr/>
            </w:pPr>
            <w:r w:rsidDel="00000000" w:rsidR="00000000" w:rsidRPr="00000000">
              <w:rPr>
                <w:color w:val="1c1c1c"/>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66">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67">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68">
            <w:pPr>
              <w:widowControl w:val="0"/>
              <w:jc w:val="center"/>
              <w:rPr/>
            </w:pPr>
            <w:r w:rsidDel="00000000" w:rsidR="00000000" w:rsidRPr="00000000">
              <w:rPr>
                <w:rtl w:val="0"/>
              </w:rPr>
              <w:t xml:space="preserve">18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69">
            <w:pPr>
              <w:widowControl w:val="0"/>
              <w:rPr/>
            </w:pPr>
            <w:r w:rsidDel="00000000" w:rsidR="00000000" w:rsidRPr="00000000">
              <w:rPr>
                <w:color w:val="151515"/>
                <w:rtl w:val="0"/>
              </w:rPr>
              <w:t xml:space="preserve">Monywa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6A">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6B">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6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6D">
            <w:pPr>
              <w:widowControl w:val="0"/>
              <w:jc w:val="center"/>
              <w:rPr/>
            </w:pPr>
            <w:r w:rsidDel="00000000" w:rsidR="00000000" w:rsidRPr="00000000">
              <w:rPr>
                <w:rtl w:val="0"/>
              </w:rPr>
              <w:t xml:space="preserve">19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6E">
            <w:pPr>
              <w:widowControl w:val="0"/>
              <w:rPr/>
            </w:pPr>
            <w:r w:rsidDel="00000000" w:rsidR="00000000" w:rsidRPr="00000000">
              <w:rPr>
                <w:color w:val="151515"/>
                <w:rtl w:val="0"/>
              </w:rPr>
              <w:t xml:space="preserve">Kalay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6F">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70">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71">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72">
            <w:pPr>
              <w:widowControl w:val="0"/>
              <w:jc w:val="center"/>
              <w:rPr/>
            </w:pPr>
            <w:r w:rsidDel="00000000" w:rsidR="00000000" w:rsidRPr="00000000">
              <w:rPr>
                <w:rtl w:val="0"/>
              </w:rPr>
              <w:t xml:space="preserve">20</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73">
            <w:pPr>
              <w:widowControl w:val="0"/>
              <w:rPr/>
            </w:pPr>
            <w:r w:rsidDel="00000000" w:rsidR="00000000" w:rsidRPr="00000000">
              <w:rPr>
                <w:color w:val="151515"/>
                <w:rtl w:val="0"/>
              </w:rPr>
              <w:t xml:space="preserve">Sagaing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74">
            <w:pPr>
              <w:widowControl w:val="0"/>
              <w:jc w:val="center"/>
              <w:rPr/>
            </w:pPr>
            <w:r w:rsidDel="00000000" w:rsidR="00000000" w:rsidRPr="00000000">
              <w:rPr>
                <w:color w:val="171717"/>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75">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7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77">
            <w:pPr>
              <w:widowControl w:val="0"/>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78">
            <w:pPr>
              <w:widowControl w:val="0"/>
              <w:rPr/>
            </w:pPr>
            <w:r w:rsidDel="00000000" w:rsidR="00000000" w:rsidRPr="00000000">
              <w:rPr>
                <w:color w:val="151515"/>
                <w:rtl w:val="0"/>
              </w:rPr>
              <w:t xml:space="preserve">Dawei General Hospital, Tanintharyi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79">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7A">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7B">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7C">
            <w:pPr>
              <w:widowControl w:val="0"/>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7D">
            <w:pPr>
              <w:widowControl w:val="0"/>
              <w:rPr/>
            </w:pPr>
            <w:r w:rsidDel="00000000" w:rsidR="00000000" w:rsidRPr="00000000">
              <w:rPr>
                <w:color w:val="151515"/>
                <w:rtl w:val="0"/>
              </w:rPr>
              <w:t xml:space="preserve">Myeik General Hospital, Tanintharyi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7E">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7F">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8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81">
            <w:pPr>
              <w:widowControl w:val="0"/>
              <w:jc w:val="center"/>
              <w:rPr/>
            </w:pPr>
            <w:r w:rsidDel="00000000" w:rsidR="00000000" w:rsidRPr="00000000">
              <w:rPr>
                <w:rtl w:val="0"/>
              </w:rPr>
              <w:t xml:space="preserve">23</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82">
            <w:pPr>
              <w:widowControl w:val="0"/>
              <w:rPr/>
            </w:pPr>
            <w:r w:rsidDel="00000000" w:rsidR="00000000" w:rsidRPr="00000000">
              <w:rPr>
                <w:color w:val="151515"/>
                <w:rtl w:val="0"/>
              </w:rPr>
              <w:t xml:space="preserve">Bago General Hospital, Bago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83">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84">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85">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86">
            <w:pPr>
              <w:widowControl w:val="0"/>
              <w:jc w:val="center"/>
              <w:rPr/>
            </w:pPr>
            <w:r w:rsidDel="00000000" w:rsidR="00000000" w:rsidRPr="00000000">
              <w:rPr>
                <w:rtl w:val="0"/>
              </w:rPr>
              <w:t xml:space="preserve">24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87">
            <w:pPr>
              <w:widowControl w:val="0"/>
              <w:rPr/>
            </w:pPr>
            <w:r w:rsidDel="00000000" w:rsidR="00000000" w:rsidRPr="00000000">
              <w:rPr>
                <w:color w:val="151515"/>
                <w:rtl w:val="0"/>
              </w:rPr>
              <w:t xml:space="preserve">Pyay General Hospital, Bago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88">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89">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8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8B">
            <w:pPr>
              <w:widowControl w:val="0"/>
              <w:jc w:val="center"/>
              <w:rPr/>
            </w:pPr>
            <w:r w:rsidDel="00000000" w:rsidR="00000000" w:rsidRPr="00000000">
              <w:rPr>
                <w:rtl w:val="0"/>
              </w:rPr>
              <w:t xml:space="preserve">25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8C">
            <w:pPr>
              <w:widowControl w:val="0"/>
              <w:rPr/>
            </w:pPr>
            <w:r w:rsidDel="00000000" w:rsidR="00000000" w:rsidRPr="00000000">
              <w:rPr>
                <w:color w:val="151515"/>
                <w:rtl w:val="0"/>
              </w:rPr>
              <w:t xml:space="preserve">Taunggu General Hospital, Bago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8D">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8E">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8F">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90">
            <w:pPr>
              <w:widowControl w:val="0"/>
              <w:jc w:val="center"/>
              <w:rPr/>
            </w:pPr>
            <w:r w:rsidDel="00000000" w:rsidR="00000000" w:rsidRPr="00000000">
              <w:rPr>
                <w:rtl w:val="0"/>
              </w:rPr>
              <w:t xml:space="preserve">26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91">
            <w:pPr>
              <w:widowControl w:val="0"/>
              <w:rPr/>
            </w:pPr>
            <w:r w:rsidDel="00000000" w:rsidR="00000000" w:rsidRPr="00000000">
              <w:rPr>
                <w:color w:val="151515"/>
                <w:rtl w:val="0"/>
              </w:rPr>
              <w:t xml:space="preserve">Minbu General Hospital, Magway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92">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93">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9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95">
            <w:pPr>
              <w:widowControl w:val="0"/>
              <w:jc w:val="center"/>
              <w:rPr/>
            </w:pPr>
            <w:r w:rsidDel="00000000" w:rsidR="00000000" w:rsidRPr="00000000">
              <w:rPr>
                <w:rtl w:val="0"/>
              </w:rPr>
              <w:t xml:space="preserve">27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96">
            <w:pPr>
              <w:widowControl w:val="0"/>
              <w:rPr/>
            </w:pPr>
            <w:r w:rsidDel="00000000" w:rsidR="00000000" w:rsidRPr="00000000">
              <w:rPr>
                <w:color w:val="151515"/>
                <w:rtl w:val="0"/>
              </w:rPr>
              <w:t xml:space="preserve">Pakkoku General Hospital, Magway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9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98">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99">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9A">
            <w:pPr>
              <w:widowControl w:val="0"/>
              <w:jc w:val="center"/>
              <w:rPr/>
            </w:pPr>
            <w:r w:rsidDel="00000000" w:rsidR="00000000" w:rsidRPr="00000000">
              <w:rPr>
                <w:rtl w:val="0"/>
              </w:rPr>
              <w:t xml:space="preserve">28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9B">
            <w:pPr>
              <w:widowControl w:val="0"/>
              <w:rPr/>
            </w:pPr>
            <w:r w:rsidDel="00000000" w:rsidR="00000000" w:rsidRPr="00000000">
              <w:rPr>
                <w:color w:val="151515"/>
                <w:rtl w:val="0"/>
              </w:rPr>
              <w:t xml:space="preserve">Pyinoolwin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9C">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9D">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9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9F">
            <w:pPr>
              <w:widowControl w:val="0"/>
              <w:jc w:val="center"/>
              <w:rPr/>
            </w:pPr>
            <w:r w:rsidDel="00000000" w:rsidR="00000000" w:rsidRPr="00000000">
              <w:rPr>
                <w:rtl w:val="0"/>
              </w:rPr>
              <w:t xml:space="preserve">29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A0">
            <w:pPr>
              <w:widowControl w:val="0"/>
              <w:rPr/>
            </w:pPr>
            <w:r w:rsidDel="00000000" w:rsidR="00000000" w:rsidRPr="00000000">
              <w:rPr>
                <w:color w:val="151515"/>
                <w:rtl w:val="0"/>
              </w:rPr>
              <w:t xml:space="preserve">Meikthtila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A1">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A2">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A3">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A4">
            <w:pPr>
              <w:widowControl w:val="0"/>
              <w:jc w:val="center"/>
              <w:rPr/>
            </w:pPr>
            <w:r w:rsidDel="00000000" w:rsidR="00000000" w:rsidRPr="00000000">
              <w:rPr>
                <w:rtl w:val="0"/>
              </w:rPr>
              <w:t xml:space="preserve">30</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A5">
            <w:pPr>
              <w:widowControl w:val="0"/>
              <w:rPr/>
            </w:pPr>
            <w:r w:rsidDel="00000000" w:rsidR="00000000" w:rsidRPr="00000000">
              <w:rPr>
                <w:color w:val="151515"/>
                <w:rtl w:val="0"/>
              </w:rPr>
              <w:t xml:space="preserve">Mawlamyine General Hospital, Mon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A6">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A7">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A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A9">
            <w:pPr>
              <w:widowControl w:val="0"/>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AA">
            <w:pPr>
              <w:widowControl w:val="0"/>
              <w:rPr/>
            </w:pPr>
            <w:r w:rsidDel="00000000" w:rsidR="00000000" w:rsidRPr="00000000">
              <w:rPr>
                <w:color w:val="151515"/>
                <w:rtl w:val="0"/>
              </w:rPr>
              <w:t xml:space="preserve">Mawlamyine Women and Children Hospital, Mon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AB">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AC">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AD">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AE">
            <w:pPr>
              <w:widowControl w:val="0"/>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AF">
            <w:pPr>
              <w:widowControl w:val="0"/>
              <w:rPr/>
            </w:pPr>
            <w:r w:rsidDel="00000000" w:rsidR="00000000" w:rsidRPr="00000000">
              <w:rPr>
                <w:color w:val="151515"/>
                <w:rtl w:val="0"/>
              </w:rPr>
              <w:t xml:space="preserve">Sittwe General Hospital, Rakhine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B0">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B1">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B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B3">
            <w:pPr>
              <w:widowControl w:val="0"/>
              <w:jc w:val="center"/>
              <w:rPr/>
            </w:pPr>
            <w:r w:rsidDel="00000000" w:rsidR="00000000" w:rsidRPr="00000000">
              <w:rPr>
                <w:rtl w:val="0"/>
              </w:rPr>
              <w:t xml:space="preserve">33</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B4">
            <w:pPr>
              <w:widowControl w:val="0"/>
              <w:rPr/>
            </w:pPr>
            <w:r w:rsidDel="00000000" w:rsidR="00000000" w:rsidRPr="00000000">
              <w:rPr>
                <w:color w:val="151515"/>
                <w:rtl w:val="0"/>
              </w:rPr>
              <w:t xml:space="preserve">East Yangon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B5">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B6">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B7">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B8">
            <w:pPr>
              <w:widowControl w:val="0"/>
              <w:jc w:val="center"/>
              <w:rPr/>
            </w:pPr>
            <w:r w:rsidDel="00000000" w:rsidR="00000000" w:rsidRPr="00000000">
              <w:rPr>
                <w:rtl w:val="0"/>
              </w:rPr>
              <w:t xml:space="preserve">34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B9">
            <w:pPr>
              <w:widowControl w:val="0"/>
              <w:rPr/>
            </w:pPr>
            <w:r w:rsidDel="00000000" w:rsidR="00000000" w:rsidRPr="00000000">
              <w:rPr>
                <w:color w:val="151515"/>
                <w:rtl w:val="0"/>
              </w:rPr>
              <w:t xml:space="preserve">West Yangon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BA">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BB">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B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BD">
            <w:pPr>
              <w:widowControl w:val="0"/>
              <w:jc w:val="center"/>
              <w:rPr/>
            </w:pPr>
            <w:r w:rsidDel="00000000" w:rsidR="00000000" w:rsidRPr="00000000">
              <w:rPr>
                <w:rtl w:val="0"/>
              </w:rPr>
              <w:t xml:space="preserve">35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BE">
            <w:pPr>
              <w:widowControl w:val="0"/>
              <w:rPr/>
            </w:pPr>
            <w:r w:rsidDel="00000000" w:rsidR="00000000" w:rsidRPr="00000000">
              <w:rPr>
                <w:color w:val="151515"/>
                <w:rtl w:val="0"/>
              </w:rPr>
              <w:t xml:space="preserve">Hlaingtharyar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BF">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C0">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C1">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C2">
            <w:pPr>
              <w:widowControl w:val="0"/>
              <w:jc w:val="center"/>
              <w:rPr/>
            </w:pPr>
            <w:r w:rsidDel="00000000" w:rsidR="00000000" w:rsidRPr="00000000">
              <w:rPr>
                <w:rtl w:val="0"/>
              </w:rPr>
              <w:t xml:space="preserve">36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C3">
            <w:pPr>
              <w:widowControl w:val="0"/>
              <w:rPr/>
            </w:pPr>
            <w:r w:rsidDel="00000000" w:rsidR="00000000" w:rsidRPr="00000000">
              <w:rPr>
                <w:color w:val="151515"/>
                <w:rtl w:val="0"/>
              </w:rPr>
              <w:t xml:space="preserve">Thanlyin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C4">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C5">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C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C7">
            <w:pPr>
              <w:widowControl w:val="0"/>
              <w:jc w:val="center"/>
              <w:rPr/>
            </w:pPr>
            <w:r w:rsidDel="00000000" w:rsidR="00000000" w:rsidRPr="00000000">
              <w:rPr>
                <w:rtl w:val="0"/>
              </w:rPr>
              <w:t xml:space="preserve">37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C8">
            <w:pPr>
              <w:widowControl w:val="0"/>
              <w:rPr/>
            </w:pPr>
            <w:r w:rsidDel="00000000" w:rsidR="00000000" w:rsidRPr="00000000">
              <w:rPr>
                <w:color w:val="151515"/>
                <w:rtl w:val="0"/>
              </w:rPr>
              <w:t xml:space="preserve">Lashio General Hospital, Shan North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C9">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CA">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CB">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CC">
            <w:pPr>
              <w:widowControl w:val="0"/>
              <w:jc w:val="center"/>
              <w:rPr/>
            </w:pPr>
            <w:r w:rsidDel="00000000" w:rsidR="00000000" w:rsidRPr="00000000">
              <w:rPr>
                <w:rtl w:val="0"/>
              </w:rPr>
              <w:t xml:space="preserve">38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CD">
            <w:pPr>
              <w:widowControl w:val="0"/>
              <w:rPr/>
            </w:pPr>
            <w:r w:rsidDel="00000000" w:rsidR="00000000" w:rsidRPr="00000000">
              <w:rPr>
                <w:color w:val="151515"/>
                <w:rtl w:val="0"/>
              </w:rPr>
              <w:t xml:space="preserve">Kengtong General Hospital, Shan East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CE">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CF">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D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D1">
            <w:pPr>
              <w:widowControl w:val="0"/>
              <w:jc w:val="center"/>
              <w:rPr/>
            </w:pPr>
            <w:r w:rsidDel="00000000" w:rsidR="00000000" w:rsidRPr="00000000">
              <w:rPr>
                <w:rtl w:val="0"/>
              </w:rPr>
              <w:t xml:space="preserve">39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D2">
            <w:pPr>
              <w:widowControl w:val="0"/>
              <w:rPr/>
            </w:pPr>
            <w:r w:rsidDel="00000000" w:rsidR="00000000" w:rsidRPr="00000000">
              <w:rPr>
                <w:color w:val="151515"/>
                <w:rtl w:val="0"/>
              </w:rPr>
              <w:t xml:space="preserve">Pathein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2D3">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D4">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D5">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54" w:hRule="atLeast"/>
          <w:tblHeader w:val="0"/>
        </w:trPr>
        <w:tc>
          <w:tcPr>
            <w:gridSpan w:val="3"/>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D6">
            <w:pPr>
              <w:jc w:val="center"/>
              <w:rPr>
                <w:b w:val="1"/>
              </w:rPr>
            </w:pPr>
            <w:r w:rsidDel="00000000" w:rsidR="00000000" w:rsidRPr="00000000">
              <w:rPr>
                <w:b w:val="1"/>
                <w:rtl w:val="0"/>
              </w:rPr>
              <w:t xml:space="preserve">Total Price (USD)</w:t>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D9">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DA">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2DB">
      <w:pPr>
        <w:rPr>
          <w:b w:val="1"/>
          <w:sz w:val="24"/>
          <w:szCs w:val="24"/>
        </w:rPr>
      </w:pPr>
      <w:r w:rsidDel="00000000" w:rsidR="00000000" w:rsidRPr="00000000">
        <w:rPr>
          <w:rtl w:val="0"/>
        </w:rPr>
      </w:r>
    </w:p>
    <w:p w:rsidR="00000000" w:rsidDel="00000000" w:rsidP="00000000" w:rsidRDefault="00000000" w:rsidRPr="00000000" w14:paraId="000002DC">
      <w:pPr>
        <w:rPr>
          <w:b w:val="1"/>
        </w:rPr>
      </w:pPr>
      <w:r w:rsidDel="00000000" w:rsidR="00000000" w:rsidRPr="00000000">
        <w:rPr>
          <w:b w:val="1"/>
          <w:rtl w:val="0"/>
        </w:rPr>
        <w:t xml:space="preserve">Lot 4 - ICU Bed (Manual)</w:t>
      </w:r>
    </w:p>
    <w:p w:rsidR="00000000" w:rsidDel="00000000" w:rsidP="00000000" w:rsidRDefault="00000000" w:rsidRPr="00000000" w14:paraId="000002DD">
      <w:pPr>
        <w:rPr>
          <w:sz w:val="12"/>
          <w:szCs w:val="12"/>
        </w:rPr>
      </w:pPr>
      <w:r w:rsidDel="00000000" w:rsidR="00000000" w:rsidRPr="00000000">
        <w:rPr>
          <w:rtl w:val="0"/>
        </w:rPr>
      </w:r>
    </w:p>
    <w:tbl>
      <w:tblPr>
        <w:tblStyle w:val="Table11"/>
        <w:tblW w:w="32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8"/>
        <w:gridCol w:w="1628"/>
        <w:tblGridChange w:id="0">
          <w:tblGrid>
            <w:gridCol w:w="1628"/>
            <w:gridCol w:w="1628"/>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2DE">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2DF">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2E0">
      <w:pPr>
        <w:rPr>
          <w:sz w:val="12"/>
          <w:szCs w:val="12"/>
        </w:rPr>
      </w:pPr>
      <w:r w:rsidDel="00000000" w:rsidR="00000000" w:rsidRPr="00000000">
        <w:rPr>
          <w:rtl w:val="0"/>
        </w:rPr>
      </w:r>
    </w:p>
    <w:tbl>
      <w:tblPr>
        <w:tblStyle w:val="Table12"/>
        <w:tblW w:w="9781.000000000002" w:type="dxa"/>
        <w:jc w:val="left"/>
        <w:tblInd w:w="-5.0" w:type="dxa"/>
        <w:tblLayout w:type="fixed"/>
        <w:tblLook w:val="0000"/>
      </w:tblPr>
      <w:tblGrid>
        <w:gridCol w:w="709"/>
        <w:gridCol w:w="5103"/>
        <w:gridCol w:w="992"/>
        <w:gridCol w:w="1560"/>
        <w:gridCol w:w="1417"/>
        <w:tblGridChange w:id="0">
          <w:tblGrid>
            <w:gridCol w:w="709"/>
            <w:gridCol w:w="5103"/>
            <w:gridCol w:w="992"/>
            <w:gridCol w:w="1560"/>
            <w:gridCol w:w="1417"/>
          </w:tblGrid>
        </w:tblGridChange>
      </w:tblGrid>
      <w:tr>
        <w:trPr>
          <w:cantSplit w:val="0"/>
          <w:trHeight w:val="20" w:hRule="atLeast"/>
          <w:tblHeader w:val="1"/>
        </w:trPr>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2E1">
            <w:pPr>
              <w:jc w:val="center"/>
              <w:rPr>
                <w:b w:val="1"/>
              </w:rPr>
            </w:pPr>
            <w:r w:rsidDel="00000000" w:rsidR="00000000" w:rsidRPr="00000000">
              <w:rPr>
                <w:b w:val="1"/>
                <w:rtl w:val="0"/>
              </w:rPr>
              <w:t xml:space="preserve">No</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2E2">
            <w:pPr>
              <w:jc w:val="center"/>
              <w:rPr>
                <w:b w:val="1"/>
              </w:rPr>
            </w:pPr>
            <w:r w:rsidDel="00000000" w:rsidR="00000000" w:rsidRPr="00000000">
              <w:rPr>
                <w:b w:val="1"/>
                <w:rtl w:val="0"/>
              </w:rPr>
              <w:t xml:space="preserve">Name of Hospitals</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2E3">
            <w:pPr>
              <w:jc w:val="center"/>
              <w:rPr>
                <w:b w:val="1"/>
              </w:rPr>
            </w:pPr>
            <w:r w:rsidDel="00000000" w:rsidR="00000000" w:rsidRPr="00000000">
              <w:rPr>
                <w:b w:val="1"/>
                <w:rtl w:val="0"/>
              </w:rPr>
              <w:t xml:space="preserve">ICU Bed (Manual)</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2E4">
            <w:pPr>
              <w:jc w:val="center"/>
              <w:rPr>
                <w:b w:val="1"/>
              </w:rPr>
            </w:pPr>
            <w:r w:rsidDel="00000000" w:rsidR="00000000" w:rsidRPr="00000000">
              <w:rPr>
                <w:b w:val="1"/>
                <w:rtl w:val="0"/>
              </w:rPr>
              <w:t xml:space="preserve">Inland Transportation Cost (Optional)</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2E5">
            <w:pPr>
              <w:jc w:val="center"/>
              <w:rPr>
                <w:b w:val="1"/>
              </w:rPr>
            </w:pPr>
            <w:r w:rsidDel="00000000" w:rsidR="00000000" w:rsidRPr="00000000">
              <w:rPr>
                <w:b w:val="1"/>
                <w:rtl w:val="0"/>
              </w:rPr>
              <w:t xml:space="preserve">Assembly Cost</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E6">
            <w:pPr>
              <w:widowControl w:val="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E7">
            <w:pPr>
              <w:widowControl w:val="0"/>
              <w:rPr/>
            </w:pPr>
            <w:r w:rsidDel="00000000" w:rsidR="00000000" w:rsidRPr="00000000">
              <w:rPr>
                <w:color w:val="151515"/>
                <w:rtl w:val="0"/>
              </w:rPr>
              <w:t xml:space="preserve">Pha-Lan General Hospital, 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E8">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E9">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E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EB">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EC">
            <w:pPr>
              <w:widowControl w:val="0"/>
              <w:rPr/>
            </w:pPr>
            <w:r w:rsidDel="00000000" w:rsidR="00000000" w:rsidRPr="00000000">
              <w:rPr>
                <w:color w:val="151515"/>
                <w:rtl w:val="0"/>
              </w:rPr>
              <w:t xml:space="preserve">Shwe Bo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ED">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EE">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EF">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F0">
            <w:pPr>
              <w:widowControl w:val="0"/>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F1">
            <w:pPr>
              <w:widowControl w:val="0"/>
              <w:rPr/>
            </w:pPr>
            <w:r w:rsidDel="00000000" w:rsidR="00000000" w:rsidRPr="00000000">
              <w:rPr>
                <w:color w:val="151515"/>
                <w:rtl w:val="0"/>
              </w:rPr>
              <w:t xml:space="preserve">Kyaukse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F2">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F3">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F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F5">
            <w:pPr>
              <w:widowControl w:val="0"/>
              <w:jc w:val="cente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F6">
            <w:pPr>
              <w:widowControl w:val="0"/>
              <w:rPr/>
            </w:pPr>
            <w:r w:rsidDel="00000000" w:rsidR="00000000" w:rsidRPr="00000000">
              <w:rPr>
                <w:color w:val="151515"/>
                <w:rtl w:val="0"/>
              </w:rPr>
              <w:t xml:space="preserve">Nyaung-U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F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F8">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F9">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FA">
            <w:pPr>
              <w:widowControl w:val="0"/>
              <w:jc w:val="center"/>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FB">
            <w:pPr>
              <w:widowControl w:val="0"/>
              <w:rPr/>
            </w:pPr>
            <w:r w:rsidDel="00000000" w:rsidR="00000000" w:rsidRPr="00000000">
              <w:rPr>
                <w:color w:val="151515"/>
                <w:rtl w:val="0"/>
              </w:rPr>
              <w:t xml:space="preserve">Kyaukphyu General Hospital, Rakhine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FC">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FD">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2F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2FF">
            <w:pPr>
              <w:widowControl w:val="0"/>
              <w:jc w:val="center"/>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00">
            <w:pPr>
              <w:widowControl w:val="0"/>
              <w:rPr/>
            </w:pPr>
            <w:r w:rsidDel="00000000" w:rsidR="00000000" w:rsidRPr="00000000">
              <w:rPr>
                <w:color w:val="151515"/>
                <w:rtl w:val="0"/>
              </w:rPr>
              <w:t xml:space="preserve">Loilem General Hospital, Shan South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01">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02">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03">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04">
            <w:pPr>
              <w:widowControl w:val="0"/>
              <w:jc w:val="center"/>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05">
            <w:pPr>
              <w:widowControl w:val="0"/>
              <w:rPr/>
            </w:pPr>
            <w:r w:rsidDel="00000000" w:rsidR="00000000" w:rsidRPr="00000000">
              <w:rPr>
                <w:color w:val="151515"/>
                <w:rtl w:val="0"/>
              </w:rPr>
              <w:t xml:space="preserve">Maubin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06">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07">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0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09">
            <w:pPr>
              <w:widowControl w:val="0"/>
              <w:jc w:val="center"/>
              <w:rPr/>
            </w:pPr>
            <w:r w:rsidDel="00000000" w:rsidR="00000000" w:rsidRPr="00000000">
              <w:rPr>
                <w:rtl w:val="0"/>
              </w:rPr>
              <w:t xml:space="preserve">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0A">
            <w:pPr>
              <w:widowControl w:val="0"/>
              <w:rPr/>
            </w:pPr>
            <w:r w:rsidDel="00000000" w:rsidR="00000000" w:rsidRPr="00000000">
              <w:rPr>
                <w:color w:val="151515"/>
                <w:rtl w:val="0"/>
              </w:rPr>
              <w:t xml:space="preserve">Myaungmya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0B">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0C">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0D">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0E">
            <w:pPr>
              <w:widowControl w:val="0"/>
              <w:jc w:val="center"/>
              <w:rPr/>
            </w:pPr>
            <w:r w:rsidDel="00000000" w:rsidR="00000000" w:rsidRPr="00000000">
              <w:rPr>
                <w:rtl w:val="0"/>
              </w:rPr>
              <w:t xml:space="preserve">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0F">
            <w:pPr>
              <w:widowControl w:val="0"/>
              <w:rPr/>
            </w:pPr>
            <w:r w:rsidDel="00000000" w:rsidR="00000000" w:rsidRPr="00000000">
              <w:rPr>
                <w:color w:val="151515"/>
                <w:rtl w:val="0"/>
              </w:rPr>
              <w:t xml:space="preserve">Laputta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10">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11">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1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13">
            <w:pPr>
              <w:widowControl w:val="0"/>
              <w:jc w:val="center"/>
              <w:rPr/>
            </w:pPr>
            <w:r w:rsidDel="00000000" w:rsidR="00000000" w:rsidRPr="00000000">
              <w:rPr>
                <w:rtl w:val="0"/>
              </w:rPr>
              <w:t xml:space="preserve">10</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14">
            <w:pPr>
              <w:widowControl w:val="0"/>
              <w:rPr/>
            </w:pPr>
            <w:r w:rsidDel="00000000" w:rsidR="00000000" w:rsidRPr="00000000">
              <w:rPr>
                <w:color w:val="151515"/>
                <w:rtl w:val="0"/>
              </w:rPr>
              <w:t xml:space="preserve">Pyapon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15">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16">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17">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18">
            <w:pPr>
              <w:widowControl w:val="0"/>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19">
            <w:pPr>
              <w:widowControl w:val="0"/>
              <w:rPr/>
            </w:pPr>
            <w:r w:rsidDel="00000000" w:rsidR="00000000" w:rsidRPr="00000000">
              <w:rPr>
                <w:color w:val="151515"/>
                <w:rtl w:val="0"/>
              </w:rPr>
              <w:t xml:space="preserve">Hinthada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1A">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1B">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1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1D">
            <w:pPr>
              <w:widowControl w:val="0"/>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1E">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Pyinmana General Hospital, Naypyitaw Council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1F">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20">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21">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22">
            <w:pPr>
              <w:widowControl w:val="0"/>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23">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Naypyitaw General Hospital (300-bed)</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24">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25">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2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27">
            <w:pPr>
              <w:widowControl w:val="0"/>
              <w:jc w:val="center"/>
              <w:rPr/>
            </w:pPr>
            <w:r w:rsidDel="00000000" w:rsidR="00000000" w:rsidRPr="00000000">
              <w:rPr>
                <w:rtl w:val="0"/>
              </w:rPr>
              <w:t xml:space="preserve">14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28">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Tedim Township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29">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2A">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2B">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2C">
            <w:pPr>
              <w:widowControl w:val="0"/>
              <w:jc w:val="center"/>
              <w:rPr/>
            </w:pPr>
            <w:r w:rsidDel="00000000" w:rsidR="00000000" w:rsidRPr="00000000">
              <w:rPr>
                <w:rtl w:val="0"/>
              </w:rPr>
              <w:t xml:space="preserve">15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2D">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Mindat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2E">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2F">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3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31">
            <w:pPr>
              <w:widowControl w:val="0"/>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32">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Mogkok Township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33">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34">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35">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36">
            <w:pPr>
              <w:widowControl w:val="0"/>
              <w:jc w:val="center"/>
              <w:rPr/>
            </w:pPr>
            <w:r w:rsidDel="00000000" w:rsidR="00000000" w:rsidRPr="00000000">
              <w:rPr>
                <w:rtl w:val="0"/>
              </w:rPr>
              <w:t xml:space="preserve">17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37">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Yamethin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38">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39">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3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3B">
            <w:pPr>
              <w:widowControl w:val="0"/>
              <w:jc w:val="center"/>
              <w:rPr/>
            </w:pPr>
            <w:r w:rsidDel="00000000" w:rsidR="00000000" w:rsidRPr="00000000">
              <w:rPr>
                <w:rtl w:val="0"/>
              </w:rPr>
              <w:t xml:space="preserve">18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3C">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Kawthaung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3D">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3E">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3F">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40">
            <w:pPr>
              <w:widowControl w:val="0"/>
              <w:jc w:val="center"/>
              <w:rPr/>
            </w:pPr>
            <w:r w:rsidDel="00000000" w:rsidR="00000000" w:rsidRPr="00000000">
              <w:rPr>
                <w:rtl w:val="0"/>
              </w:rPr>
              <w:t xml:space="preserve">19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41">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Ye Township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42">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43">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4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45">
            <w:pPr>
              <w:widowControl w:val="0"/>
              <w:jc w:val="center"/>
              <w:rPr/>
            </w:pPr>
            <w:r w:rsidDel="00000000" w:rsidR="00000000" w:rsidRPr="00000000">
              <w:rPr>
                <w:rtl w:val="0"/>
              </w:rPr>
              <w:t xml:space="preserve">20</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46">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Thaton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47">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48">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49">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4A">
            <w:pPr>
              <w:widowControl w:val="0"/>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4B">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Thandwe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4C">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4D">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4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4F">
            <w:pPr>
              <w:widowControl w:val="0"/>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50">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Tachileik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51">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52">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53">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54">
            <w:pPr>
              <w:widowControl w:val="0"/>
              <w:jc w:val="center"/>
              <w:rPr/>
            </w:pPr>
            <w:r w:rsidDel="00000000" w:rsidR="00000000" w:rsidRPr="00000000">
              <w:rPr>
                <w:rtl w:val="0"/>
              </w:rPr>
              <w:t xml:space="preserve">23</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57.0" w:type="dxa"/>
              <w:bottom w:w="40.0" w:type="dxa"/>
              <w:right w:w="57.0" w:type="dxa"/>
            </w:tcMar>
            <w:vAlign w:val="bottom"/>
          </w:tcPr>
          <w:p w:rsidR="00000000" w:rsidDel="00000000" w:rsidP="00000000" w:rsidRDefault="00000000" w:rsidRPr="00000000" w14:paraId="00000355">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Ann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56">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57">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5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59">
            <w:pPr>
              <w:widowControl w:val="0"/>
              <w:jc w:val="center"/>
              <w:rPr/>
            </w:pPr>
            <w:r w:rsidDel="00000000" w:rsidR="00000000" w:rsidRPr="00000000">
              <w:rPr>
                <w:rtl w:val="0"/>
              </w:rPr>
              <w:t xml:space="preserve">24</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57.0" w:type="dxa"/>
              <w:bottom w:w="40.0" w:type="dxa"/>
              <w:right w:w="57.0" w:type="dxa"/>
            </w:tcMar>
            <w:vAlign w:val="bottom"/>
          </w:tcPr>
          <w:p w:rsidR="00000000" w:rsidDel="00000000" w:rsidP="00000000" w:rsidRDefault="00000000" w:rsidRPr="00000000" w14:paraId="0000035A">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Moe Nyin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5B">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5C">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5D">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5E">
            <w:pPr>
              <w:widowControl w:val="0"/>
              <w:jc w:val="center"/>
              <w:rPr/>
            </w:pPr>
            <w:r w:rsidDel="00000000" w:rsidR="00000000" w:rsidRPr="00000000">
              <w:rPr>
                <w:rtl w:val="0"/>
              </w:rPr>
              <w:t xml:space="preserve">25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bottom"/>
          </w:tcPr>
          <w:p w:rsidR="00000000" w:rsidDel="00000000" w:rsidP="00000000" w:rsidRDefault="00000000" w:rsidRPr="00000000" w14:paraId="0000035F">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Kutkai General Hospital -Shan North</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60">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61">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6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63">
            <w:pPr>
              <w:widowControl w:val="0"/>
              <w:jc w:val="center"/>
              <w:rPr/>
            </w:pPr>
            <w:r w:rsidDel="00000000" w:rsidR="00000000" w:rsidRPr="00000000">
              <w:rPr>
                <w:rtl w:val="0"/>
              </w:rPr>
              <w:t xml:space="preserve">26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bottom"/>
          </w:tcPr>
          <w:p w:rsidR="00000000" w:rsidDel="00000000" w:rsidP="00000000" w:rsidRDefault="00000000" w:rsidRPr="00000000" w14:paraId="00000364">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Shadaw General Hospital - Kayah State</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tcPr>
          <w:p w:rsidR="00000000" w:rsidDel="00000000" w:rsidP="00000000" w:rsidRDefault="00000000" w:rsidRPr="00000000" w14:paraId="00000365">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66">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67">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419" w:hRule="atLeast"/>
          <w:tblHeader w:val="0"/>
        </w:trPr>
        <w:tc>
          <w:tcPr>
            <w:gridSpan w:val="3"/>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68">
            <w:pPr>
              <w:jc w:val="center"/>
              <w:rPr>
                <w:b w:val="1"/>
              </w:rPr>
            </w:pPr>
            <w:r w:rsidDel="00000000" w:rsidR="00000000" w:rsidRPr="00000000">
              <w:rPr>
                <w:b w:val="1"/>
                <w:rtl w:val="0"/>
              </w:rPr>
              <w:t xml:space="preserve">Total Price (USD)</w:t>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6B">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6C">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36D">
      <w:pPr>
        <w:rPr>
          <w:b w:val="1"/>
          <w:sz w:val="24"/>
          <w:szCs w:val="24"/>
        </w:rPr>
      </w:pPr>
      <w:r w:rsidDel="00000000" w:rsidR="00000000" w:rsidRPr="00000000">
        <w:rPr>
          <w:rtl w:val="0"/>
        </w:rPr>
      </w:r>
    </w:p>
    <w:p w:rsidR="00000000" w:rsidDel="00000000" w:rsidP="00000000" w:rsidRDefault="00000000" w:rsidRPr="00000000" w14:paraId="0000036E">
      <w:pPr>
        <w:rPr>
          <w:b w:val="1"/>
        </w:rPr>
      </w:pPr>
      <w:r w:rsidDel="00000000" w:rsidR="00000000" w:rsidRPr="00000000">
        <w:rPr>
          <w:b w:val="1"/>
          <w:rtl w:val="0"/>
        </w:rPr>
        <w:t xml:space="preserve">Lot 5 - IV Stand</w:t>
      </w:r>
    </w:p>
    <w:p w:rsidR="00000000" w:rsidDel="00000000" w:rsidP="00000000" w:rsidRDefault="00000000" w:rsidRPr="00000000" w14:paraId="0000036F">
      <w:pPr>
        <w:rPr>
          <w:sz w:val="12"/>
          <w:szCs w:val="12"/>
        </w:rPr>
      </w:pPr>
      <w:r w:rsidDel="00000000" w:rsidR="00000000" w:rsidRPr="00000000">
        <w:rPr>
          <w:rtl w:val="0"/>
        </w:rPr>
      </w:r>
    </w:p>
    <w:tbl>
      <w:tblPr>
        <w:tblStyle w:val="Table13"/>
        <w:tblW w:w="32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8"/>
        <w:gridCol w:w="1628"/>
        <w:tblGridChange w:id="0">
          <w:tblGrid>
            <w:gridCol w:w="1628"/>
            <w:gridCol w:w="1628"/>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370">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371">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372">
      <w:pPr>
        <w:rPr>
          <w:sz w:val="12"/>
          <w:szCs w:val="12"/>
        </w:rPr>
      </w:pPr>
      <w:r w:rsidDel="00000000" w:rsidR="00000000" w:rsidRPr="00000000">
        <w:rPr>
          <w:rtl w:val="0"/>
        </w:rPr>
      </w:r>
    </w:p>
    <w:tbl>
      <w:tblPr>
        <w:tblStyle w:val="Table14"/>
        <w:tblW w:w="9781.000000000002" w:type="dxa"/>
        <w:jc w:val="left"/>
        <w:tblInd w:w="-5.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567"/>
        <w:gridCol w:w="6401"/>
        <w:gridCol w:w="1112"/>
        <w:gridCol w:w="1701"/>
        <w:tblGridChange w:id="0">
          <w:tblGrid>
            <w:gridCol w:w="567"/>
            <w:gridCol w:w="6401"/>
            <w:gridCol w:w="1112"/>
            <w:gridCol w:w="1701"/>
          </w:tblGrid>
        </w:tblGridChange>
      </w:tblGrid>
      <w:tr>
        <w:trPr>
          <w:cantSplit w:val="0"/>
          <w:trHeight w:val="20" w:hRule="atLeast"/>
          <w:tblHeader w:val="1"/>
        </w:trPr>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373">
            <w:pPr>
              <w:jc w:val="center"/>
              <w:rPr>
                <w:b w:val="1"/>
              </w:rPr>
            </w:pPr>
            <w:r w:rsidDel="00000000" w:rsidR="00000000" w:rsidRPr="00000000">
              <w:rPr>
                <w:b w:val="1"/>
                <w:rtl w:val="0"/>
              </w:rPr>
              <w:t xml:space="preserve">No</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374">
            <w:pPr>
              <w:jc w:val="center"/>
              <w:rPr>
                <w:b w:val="1"/>
              </w:rPr>
            </w:pPr>
            <w:r w:rsidDel="00000000" w:rsidR="00000000" w:rsidRPr="00000000">
              <w:rPr>
                <w:b w:val="1"/>
                <w:rtl w:val="0"/>
              </w:rPr>
              <w:t xml:space="preserve">Name of Hospitals</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375">
            <w:pPr>
              <w:jc w:val="center"/>
              <w:rPr>
                <w:b w:val="1"/>
              </w:rPr>
            </w:pPr>
            <w:r w:rsidDel="00000000" w:rsidR="00000000" w:rsidRPr="00000000">
              <w:rPr>
                <w:b w:val="1"/>
                <w:rtl w:val="0"/>
              </w:rPr>
              <w:t xml:space="preserve">IV Stand</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376">
            <w:pPr>
              <w:jc w:val="center"/>
              <w:rPr>
                <w:b w:val="1"/>
              </w:rPr>
            </w:pPr>
            <w:r w:rsidDel="00000000" w:rsidR="00000000" w:rsidRPr="00000000">
              <w:rPr>
                <w:b w:val="1"/>
                <w:rtl w:val="0"/>
              </w:rPr>
              <w:t xml:space="preserve">Inland Transportation Cost (Optional)</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77">
            <w:pPr>
              <w:widowControl w:val="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78">
            <w:pPr>
              <w:widowControl w:val="0"/>
              <w:rPr/>
            </w:pPr>
            <w:r w:rsidDel="00000000" w:rsidR="00000000" w:rsidRPr="00000000">
              <w:rPr>
                <w:color w:val="151515"/>
                <w:rtl w:val="0"/>
              </w:rPr>
              <w:t xml:space="preserve">Yangon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79">
            <w:pPr>
              <w:widowControl w:val="0"/>
              <w:jc w:val="center"/>
              <w:rPr/>
            </w:pPr>
            <w:r w:rsidDel="00000000" w:rsidR="00000000" w:rsidRPr="00000000">
              <w:rPr>
                <w:color w:val="151515"/>
                <w:rtl w:val="0"/>
              </w:rPr>
              <w:t xml:space="preserve">40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7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7B">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7C">
            <w:pPr>
              <w:widowControl w:val="0"/>
              <w:rPr/>
            </w:pPr>
            <w:r w:rsidDel="00000000" w:rsidR="00000000" w:rsidRPr="00000000">
              <w:rPr>
                <w:color w:val="151515"/>
                <w:rtl w:val="0"/>
              </w:rPr>
              <w:t xml:space="preserve">Mandalay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7D">
            <w:pPr>
              <w:widowControl w:val="0"/>
              <w:jc w:val="center"/>
              <w:rPr/>
            </w:pPr>
            <w:r w:rsidDel="00000000" w:rsidR="00000000" w:rsidRPr="00000000">
              <w:rPr>
                <w:color w:val="151515"/>
                <w:rtl w:val="0"/>
              </w:rPr>
              <w:t xml:space="preserve">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7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7F">
            <w:pPr>
              <w:widowControl w:val="0"/>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80">
            <w:pPr>
              <w:widowControl w:val="0"/>
              <w:rPr/>
            </w:pPr>
            <w:r w:rsidDel="00000000" w:rsidR="00000000" w:rsidRPr="00000000">
              <w:rPr>
                <w:color w:val="151515"/>
                <w:rtl w:val="0"/>
              </w:rPr>
              <w:t xml:space="preserve">North Okkala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81">
            <w:pPr>
              <w:widowControl w:val="0"/>
              <w:jc w:val="center"/>
              <w:rPr/>
            </w:pPr>
            <w:r w:rsidDel="00000000" w:rsidR="00000000" w:rsidRPr="00000000">
              <w:rPr>
                <w:color w:val="151515"/>
                <w:rtl w:val="0"/>
              </w:rPr>
              <w:t xml:space="preserve">24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8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83">
            <w:pPr>
              <w:widowControl w:val="0"/>
              <w:jc w:val="cente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84">
            <w:pPr>
              <w:widowControl w:val="0"/>
              <w:rPr/>
            </w:pPr>
            <w:r w:rsidDel="00000000" w:rsidR="00000000" w:rsidRPr="00000000">
              <w:rPr>
                <w:color w:val="151515"/>
                <w:rtl w:val="0"/>
              </w:rPr>
              <w:t xml:space="preserve">Naypyitaw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85">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8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87">
            <w:pPr>
              <w:widowControl w:val="0"/>
              <w:jc w:val="center"/>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88">
            <w:pPr>
              <w:widowControl w:val="0"/>
              <w:rPr/>
            </w:pPr>
            <w:r w:rsidDel="00000000" w:rsidR="00000000" w:rsidRPr="00000000">
              <w:rPr>
                <w:color w:val="151515"/>
                <w:rtl w:val="0"/>
              </w:rPr>
              <w:t xml:space="preserve">Yangon Specialist Hospital (500-bed)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89">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8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8B">
            <w:pPr>
              <w:widowControl w:val="0"/>
              <w:jc w:val="center"/>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8C">
            <w:pPr>
              <w:widowControl w:val="0"/>
              <w:rPr/>
            </w:pPr>
            <w:r w:rsidDel="00000000" w:rsidR="00000000" w:rsidRPr="00000000">
              <w:rPr>
                <w:color w:val="151515"/>
                <w:rtl w:val="0"/>
              </w:rPr>
              <w:t xml:space="preserve">Thingangyun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8D">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8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8F">
            <w:pPr>
              <w:widowControl w:val="0"/>
              <w:jc w:val="center"/>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90">
            <w:pPr>
              <w:widowControl w:val="0"/>
              <w:rPr/>
            </w:pPr>
            <w:r w:rsidDel="00000000" w:rsidR="00000000" w:rsidRPr="00000000">
              <w:rPr>
                <w:color w:val="151515"/>
                <w:rtl w:val="0"/>
              </w:rPr>
              <w:t xml:space="preserve">Magway General Hospital, Magway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91">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9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93">
            <w:pPr>
              <w:widowControl w:val="0"/>
              <w:jc w:val="center"/>
              <w:rPr/>
            </w:pPr>
            <w:r w:rsidDel="00000000" w:rsidR="00000000" w:rsidRPr="00000000">
              <w:rPr>
                <w:rtl w:val="0"/>
              </w:rPr>
              <w:t xml:space="preserve">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94">
            <w:pPr>
              <w:widowControl w:val="0"/>
              <w:rPr/>
            </w:pPr>
            <w:r w:rsidDel="00000000" w:rsidR="00000000" w:rsidRPr="00000000">
              <w:rPr>
                <w:color w:val="151515"/>
                <w:rtl w:val="0"/>
              </w:rPr>
              <w:t xml:space="preserve">lnsein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95">
            <w:pPr>
              <w:widowControl w:val="0"/>
              <w:jc w:val="center"/>
              <w:rPr/>
            </w:pPr>
            <w:r w:rsidDel="00000000" w:rsidR="00000000" w:rsidRPr="00000000">
              <w:rPr>
                <w:color w:val="151515"/>
                <w:rtl w:val="0"/>
              </w:rPr>
              <w:t xml:space="preserve">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9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97">
            <w:pPr>
              <w:widowControl w:val="0"/>
              <w:jc w:val="center"/>
              <w:rPr/>
            </w:pPr>
            <w:r w:rsidDel="00000000" w:rsidR="00000000" w:rsidRPr="00000000">
              <w:rPr>
                <w:rtl w:val="0"/>
              </w:rPr>
              <w:t xml:space="preserve">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98">
            <w:pPr>
              <w:widowControl w:val="0"/>
              <w:rPr/>
            </w:pPr>
            <w:r w:rsidDel="00000000" w:rsidR="00000000" w:rsidRPr="00000000">
              <w:rPr>
                <w:color w:val="151515"/>
                <w:rtl w:val="0"/>
              </w:rPr>
              <w:t xml:space="preserve">Magway Teaching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99">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9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9B">
            <w:pPr>
              <w:widowControl w:val="0"/>
              <w:jc w:val="center"/>
              <w:rPr/>
            </w:pPr>
            <w:r w:rsidDel="00000000" w:rsidR="00000000" w:rsidRPr="00000000">
              <w:rPr>
                <w:rtl w:val="0"/>
              </w:rPr>
              <w:t xml:space="preserve">10</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9C">
            <w:pPr>
              <w:widowControl w:val="0"/>
              <w:rPr/>
            </w:pPr>
            <w:r w:rsidDel="00000000" w:rsidR="00000000" w:rsidRPr="00000000">
              <w:rPr>
                <w:color w:val="151515"/>
                <w:rtl w:val="0"/>
              </w:rPr>
              <w:t xml:space="preserve">Sao San Tun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9D">
            <w:pPr>
              <w:widowControl w:val="0"/>
              <w:jc w:val="center"/>
              <w:rPr/>
            </w:pPr>
            <w:r w:rsidDel="00000000" w:rsidR="00000000" w:rsidRPr="00000000">
              <w:rPr>
                <w:color w:val="151515"/>
                <w:rtl w:val="0"/>
              </w:rPr>
              <w:t xml:space="preserve">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9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9F">
            <w:pPr>
              <w:widowControl w:val="0"/>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A0">
            <w:pPr>
              <w:widowControl w:val="0"/>
              <w:rPr/>
            </w:pPr>
            <w:r w:rsidDel="00000000" w:rsidR="00000000" w:rsidRPr="00000000">
              <w:rPr>
                <w:color w:val="151515"/>
                <w:rtl w:val="0"/>
              </w:rPr>
              <w:t xml:space="preserve">Women and Children Hospital, Shan South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A1">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A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A3">
            <w:pPr>
              <w:widowControl w:val="0"/>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A4">
            <w:pPr>
              <w:widowControl w:val="0"/>
              <w:rPr/>
            </w:pPr>
            <w:r w:rsidDel="00000000" w:rsidR="00000000" w:rsidRPr="00000000">
              <w:rPr>
                <w:color w:val="151515"/>
                <w:rtl w:val="0"/>
              </w:rPr>
              <w:t xml:space="preserve">300-bed Mandalay Teaching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A5">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A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A7">
            <w:pPr>
              <w:widowControl w:val="0"/>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A8">
            <w:pPr>
              <w:widowControl w:val="0"/>
              <w:rPr/>
            </w:pPr>
            <w:r w:rsidDel="00000000" w:rsidR="00000000" w:rsidRPr="00000000">
              <w:rPr>
                <w:color w:val="151515"/>
                <w:rtl w:val="0"/>
              </w:rPr>
              <w:t xml:space="preserve">Myitkyina General Hospital, Kachin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A9">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A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AB">
            <w:pPr>
              <w:widowControl w:val="0"/>
              <w:jc w:val="center"/>
              <w:rPr/>
            </w:pPr>
            <w:r w:rsidDel="00000000" w:rsidR="00000000" w:rsidRPr="00000000">
              <w:rPr>
                <w:rtl w:val="0"/>
              </w:rPr>
              <w:t xml:space="preserve">14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AC">
            <w:pPr>
              <w:widowControl w:val="0"/>
              <w:rPr/>
            </w:pPr>
            <w:r w:rsidDel="00000000" w:rsidR="00000000" w:rsidRPr="00000000">
              <w:rPr>
                <w:color w:val="151515"/>
                <w:rtl w:val="0"/>
              </w:rPr>
              <w:t xml:space="preserve">Bamaw General Hospital, Kachin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AD">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A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AF">
            <w:pPr>
              <w:widowControl w:val="0"/>
              <w:jc w:val="center"/>
              <w:rPr/>
            </w:pPr>
            <w:r w:rsidDel="00000000" w:rsidR="00000000" w:rsidRPr="00000000">
              <w:rPr>
                <w:rtl w:val="0"/>
              </w:rPr>
              <w:t xml:space="preserve">15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B0">
            <w:pPr>
              <w:widowControl w:val="0"/>
              <w:rPr/>
            </w:pPr>
            <w:r w:rsidDel="00000000" w:rsidR="00000000" w:rsidRPr="00000000">
              <w:rPr>
                <w:color w:val="151515"/>
                <w:rtl w:val="0"/>
              </w:rPr>
              <w:t xml:space="preserve">Loikaw General Hospital, Kayah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B1">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B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B3">
            <w:pPr>
              <w:widowControl w:val="0"/>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B4">
            <w:pPr>
              <w:widowControl w:val="0"/>
              <w:rPr/>
            </w:pPr>
            <w:r w:rsidDel="00000000" w:rsidR="00000000" w:rsidRPr="00000000">
              <w:rPr>
                <w:color w:val="151515"/>
                <w:rtl w:val="0"/>
              </w:rPr>
              <w:t xml:space="preserve">Hpa-an General Hospital, Kayin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B5">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B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B7">
            <w:pPr>
              <w:widowControl w:val="0"/>
              <w:jc w:val="center"/>
              <w:rPr/>
            </w:pPr>
            <w:r w:rsidDel="00000000" w:rsidR="00000000" w:rsidRPr="00000000">
              <w:rPr>
                <w:rtl w:val="0"/>
              </w:rPr>
              <w:t xml:space="preserve">17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B8">
            <w:pPr>
              <w:widowControl w:val="0"/>
              <w:rPr/>
            </w:pPr>
            <w:r w:rsidDel="00000000" w:rsidR="00000000" w:rsidRPr="00000000">
              <w:rPr>
                <w:color w:val="151515"/>
                <w:rtl w:val="0"/>
              </w:rPr>
              <w:t xml:space="preserve">Hakha General Hospital, 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B9">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B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BB">
            <w:pPr>
              <w:widowControl w:val="0"/>
              <w:jc w:val="center"/>
              <w:rPr/>
            </w:pPr>
            <w:r w:rsidDel="00000000" w:rsidR="00000000" w:rsidRPr="00000000">
              <w:rPr>
                <w:rtl w:val="0"/>
              </w:rPr>
              <w:t xml:space="preserve">18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BC">
            <w:pPr>
              <w:widowControl w:val="0"/>
              <w:rPr/>
            </w:pPr>
            <w:r w:rsidDel="00000000" w:rsidR="00000000" w:rsidRPr="00000000">
              <w:rPr>
                <w:color w:val="151515"/>
                <w:rtl w:val="0"/>
              </w:rPr>
              <w:t xml:space="preserve">Monywa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BD">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B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BF">
            <w:pPr>
              <w:widowControl w:val="0"/>
              <w:jc w:val="center"/>
              <w:rPr/>
            </w:pPr>
            <w:r w:rsidDel="00000000" w:rsidR="00000000" w:rsidRPr="00000000">
              <w:rPr>
                <w:rtl w:val="0"/>
              </w:rPr>
              <w:t xml:space="preserve">19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C0">
            <w:pPr>
              <w:widowControl w:val="0"/>
              <w:rPr/>
            </w:pPr>
            <w:r w:rsidDel="00000000" w:rsidR="00000000" w:rsidRPr="00000000">
              <w:rPr>
                <w:color w:val="151515"/>
                <w:rtl w:val="0"/>
              </w:rPr>
              <w:t xml:space="preserve">Kalay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C1">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C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C3">
            <w:pPr>
              <w:widowControl w:val="0"/>
              <w:jc w:val="center"/>
              <w:rPr/>
            </w:pPr>
            <w:r w:rsidDel="00000000" w:rsidR="00000000" w:rsidRPr="00000000">
              <w:rPr>
                <w:rtl w:val="0"/>
              </w:rPr>
              <w:t xml:space="preserve">20</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C4">
            <w:pPr>
              <w:widowControl w:val="0"/>
              <w:rPr/>
            </w:pPr>
            <w:r w:rsidDel="00000000" w:rsidR="00000000" w:rsidRPr="00000000">
              <w:rPr>
                <w:color w:val="151515"/>
                <w:rtl w:val="0"/>
              </w:rPr>
              <w:t xml:space="preserve">Sagaing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C5">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C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C7">
            <w:pPr>
              <w:widowControl w:val="0"/>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C8">
            <w:pPr>
              <w:widowControl w:val="0"/>
              <w:rPr/>
            </w:pPr>
            <w:r w:rsidDel="00000000" w:rsidR="00000000" w:rsidRPr="00000000">
              <w:rPr>
                <w:color w:val="151515"/>
                <w:rtl w:val="0"/>
              </w:rPr>
              <w:t xml:space="preserve">Dawei General Hospital, Tanintharyi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C9">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C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CB">
            <w:pPr>
              <w:widowControl w:val="0"/>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CC">
            <w:pPr>
              <w:widowControl w:val="0"/>
              <w:rPr/>
            </w:pPr>
            <w:r w:rsidDel="00000000" w:rsidR="00000000" w:rsidRPr="00000000">
              <w:rPr>
                <w:color w:val="151515"/>
                <w:rtl w:val="0"/>
              </w:rPr>
              <w:t xml:space="preserve">Myeik General Hospital, Tanintharyi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CD">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C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CF">
            <w:pPr>
              <w:widowControl w:val="0"/>
              <w:jc w:val="center"/>
              <w:rPr/>
            </w:pPr>
            <w:r w:rsidDel="00000000" w:rsidR="00000000" w:rsidRPr="00000000">
              <w:rPr>
                <w:rtl w:val="0"/>
              </w:rPr>
              <w:t xml:space="preserve">23</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D0">
            <w:pPr>
              <w:widowControl w:val="0"/>
              <w:rPr/>
            </w:pPr>
            <w:r w:rsidDel="00000000" w:rsidR="00000000" w:rsidRPr="00000000">
              <w:rPr>
                <w:color w:val="151515"/>
                <w:rtl w:val="0"/>
              </w:rPr>
              <w:t xml:space="preserve">Bago General Hospital, Bago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D1">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D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D3">
            <w:pPr>
              <w:widowControl w:val="0"/>
              <w:jc w:val="center"/>
              <w:rPr/>
            </w:pPr>
            <w:r w:rsidDel="00000000" w:rsidR="00000000" w:rsidRPr="00000000">
              <w:rPr>
                <w:rtl w:val="0"/>
              </w:rPr>
              <w:t xml:space="preserve">24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D4">
            <w:pPr>
              <w:widowControl w:val="0"/>
              <w:rPr/>
            </w:pPr>
            <w:r w:rsidDel="00000000" w:rsidR="00000000" w:rsidRPr="00000000">
              <w:rPr>
                <w:color w:val="151515"/>
                <w:rtl w:val="0"/>
              </w:rPr>
              <w:t xml:space="preserve">Pyay General Hospital, Bago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D5">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D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D7">
            <w:pPr>
              <w:widowControl w:val="0"/>
              <w:jc w:val="center"/>
              <w:rPr/>
            </w:pPr>
            <w:r w:rsidDel="00000000" w:rsidR="00000000" w:rsidRPr="00000000">
              <w:rPr>
                <w:rtl w:val="0"/>
              </w:rPr>
              <w:t xml:space="preserve">25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D8">
            <w:pPr>
              <w:widowControl w:val="0"/>
              <w:rPr/>
            </w:pPr>
            <w:r w:rsidDel="00000000" w:rsidR="00000000" w:rsidRPr="00000000">
              <w:rPr>
                <w:color w:val="151515"/>
                <w:rtl w:val="0"/>
              </w:rPr>
              <w:t xml:space="preserve">Taunggu General Hospital, Bago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D9">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D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DB">
            <w:pPr>
              <w:widowControl w:val="0"/>
              <w:jc w:val="center"/>
              <w:rPr/>
            </w:pPr>
            <w:r w:rsidDel="00000000" w:rsidR="00000000" w:rsidRPr="00000000">
              <w:rPr>
                <w:rtl w:val="0"/>
              </w:rPr>
              <w:t xml:space="preserve">26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DC">
            <w:pPr>
              <w:widowControl w:val="0"/>
              <w:rPr/>
            </w:pPr>
            <w:r w:rsidDel="00000000" w:rsidR="00000000" w:rsidRPr="00000000">
              <w:rPr>
                <w:color w:val="151515"/>
                <w:rtl w:val="0"/>
              </w:rPr>
              <w:t xml:space="preserve">Minbu General Hospital, Magway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DD">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D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DF">
            <w:pPr>
              <w:widowControl w:val="0"/>
              <w:jc w:val="center"/>
              <w:rPr/>
            </w:pPr>
            <w:r w:rsidDel="00000000" w:rsidR="00000000" w:rsidRPr="00000000">
              <w:rPr>
                <w:rtl w:val="0"/>
              </w:rPr>
              <w:t xml:space="preserve">27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E0">
            <w:pPr>
              <w:widowControl w:val="0"/>
              <w:rPr/>
            </w:pPr>
            <w:r w:rsidDel="00000000" w:rsidR="00000000" w:rsidRPr="00000000">
              <w:rPr>
                <w:color w:val="151515"/>
                <w:rtl w:val="0"/>
              </w:rPr>
              <w:t xml:space="preserve">Pakkoku General Hospital, Magway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E1">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E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E3">
            <w:pPr>
              <w:widowControl w:val="0"/>
              <w:jc w:val="center"/>
              <w:rPr/>
            </w:pPr>
            <w:r w:rsidDel="00000000" w:rsidR="00000000" w:rsidRPr="00000000">
              <w:rPr>
                <w:rtl w:val="0"/>
              </w:rPr>
              <w:t xml:space="preserve">28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E4">
            <w:pPr>
              <w:widowControl w:val="0"/>
              <w:rPr/>
            </w:pPr>
            <w:r w:rsidDel="00000000" w:rsidR="00000000" w:rsidRPr="00000000">
              <w:rPr>
                <w:color w:val="151515"/>
                <w:rtl w:val="0"/>
              </w:rPr>
              <w:t xml:space="preserve">Pyinoolwin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E5">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E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E7">
            <w:pPr>
              <w:widowControl w:val="0"/>
              <w:jc w:val="center"/>
              <w:rPr/>
            </w:pPr>
            <w:r w:rsidDel="00000000" w:rsidR="00000000" w:rsidRPr="00000000">
              <w:rPr>
                <w:rtl w:val="0"/>
              </w:rPr>
              <w:t xml:space="preserve">29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E8">
            <w:pPr>
              <w:widowControl w:val="0"/>
              <w:rPr/>
            </w:pPr>
            <w:r w:rsidDel="00000000" w:rsidR="00000000" w:rsidRPr="00000000">
              <w:rPr>
                <w:color w:val="151515"/>
                <w:rtl w:val="0"/>
              </w:rPr>
              <w:t xml:space="preserve">Meikthtila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E9">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E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EB">
            <w:pPr>
              <w:widowControl w:val="0"/>
              <w:jc w:val="center"/>
              <w:rPr/>
            </w:pPr>
            <w:r w:rsidDel="00000000" w:rsidR="00000000" w:rsidRPr="00000000">
              <w:rPr>
                <w:rtl w:val="0"/>
              </w:rPr>
              <w:t xml:space="preserve">30</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EC">
            <w:pPr>
              <w:widowControl w:val="0"/>
              <w:rPr/>
            </w:pPr>
            <w:r w:rsidDel="00000000" w:rsidR="00000000" w:rsidRPr="00000000">
              <w:rPr>
                <w:color w:val="151515"/>
                <w:rtl w:val="0"/>
              </w:rPr>
              <w:t xml:space="preserve">Mawlamyine General Hospital, Mon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ED">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E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EF">
            <w:pPr>
              <w:widowControl w:val="0"/>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F0">
            <w:pPr>
              <w:widowControl w:val="0"/>
              <w:rPr/>
            </w:pPr>
            <w:r w:rsidDel="00000000" w:rsidR="00000000" w:rsidRPr="00000000">
              <w:rPr>
                <w:color w:val="151515"/>
                <w:rtl w:val="0"/>
              </w:rPr>
              <w:t xml:space="preserve">Mawlamyine Women and Children Hospital, Mon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F1">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F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F3">
            <w:pPr>
              <w:widowControl w:val="0"/>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F4">
            <w:pPr>
              <w:widowControl w:val="0"/>
              <w:rPr/>
            </w:pPr>
            <w:r w:rsidDel="00000000" w:rsidR="00000000" w:rsidRPr="00000000">
              <w:rPr>
                <w:color w:val="151515"/>
                <w:rtl w:val="0"/>
              </w:rPr>
              <w:t xml:space="preserve">Sittwe General Hospital, Rakhine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F5">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F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F7">
            <w:pPr>
              <w:widowControl w:val="0"/>
              <w:jc w:val="center"/>
              <w:rPr/>
            </w:pPr>
            <w:r w:rsidDel="00000000" w:rsidR="00000000" w:rsidRPr="00000000">
              <w:rPr>
                <w:rtl w:val="0"/>
              </w:rPr>
              <w:t xml:space="preserve">33</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F8">
            <w:pPr>
              <w:widowControl w:val="0"/>
              <w:rPr/>
            </w:pPr>
            <w:r w:rsidDel="00000000" w:rsidR="00000000" w:rsidRPr="00000000">
              <w:rPr>
                <w:color w:val="151515"/>
                <w:rtl w:val="0"/>
              </w:rPr>
              <w:t xml:space="preserve">East Yangon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F9">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F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FB">
            <w:pPr>
              <w:widowControl w:val="0"/>
              <w:jc w:val="center"/>
              <w:rPr/>
            </w:pPr>
            <w:r w:rsidDel="00000000" w:rsidR="00000000" w:rsidRPr="00000000">
              <w:rPr>
                <w:rtl w:val="0"/>
              </w:rPr>
              <w:t xml:space="preserve">34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FC">
            <w:pPr>
              <w:widowControl w:val="0"/>
              <w:rPr/>
            </w:pPr>
            <w:r w:rsidDel="00000000" w:rsidR="00000000" w:rsidRPr="00000000">
              <w:rPr>
                <w:color w:val="151515"/>
                <w:rtl w:val="0"/>
              </w:rPr>
              <w:t xml:space="preserve">West Yangon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FD">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3F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3FF">
            <w:pPr>
              <w:widowControl w:val="0"/>
              <w:jc w:val="center"/>
              <w:rPr/>
            </w:pPr>
            <w:r w:rsidDel="00000000" w:rsidR="00000000" w:rsidRPr="00000000">
              <w:rPr>
                <w:rtl w:val="0"/>
              </w:rPr>
              <w:t xml:space="preserve">35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00">
            <w:pPr>
              <w:widowControl w:val="0"/>
              <w:rPr/>
            </w:pPr>
            <w:r w:rsidDel="00000000" w:rsidR="00000000" w:rsidRPr="00000000">
              <w:rPr>
                <w:color w:val="151515"/>
                <w:rtl w:val="0"/>
              </w:rPr>
              <w:t xml:space="preserve">Hlaingtharyar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01">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0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03">
            <w:pPr>
              <w:widowControl w:val="0"/>
              <w:jc w:val="center"/>
              <w:rPr/>
            </w:pPr>
            <w:r w:rsidDel="00000000" w:rsidR="00000000" w:rsidRPr="00000000">
              <w:rPr>
                <w:rtl w:val="0"/>
              </w:rPr>
              <w:t xml:space="preserve">36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04">
            <w:pPr>
              <w:widowControl w:val="0"/>
              <w:rPr/>
            </w:pPr>
            <w:r w:rsidDel="00000000" w:rsidR="00000000" w:rsidRPr="00000000">
              <w:rPr>
                <w:color w:val="151515"/>
                <w:rtl w:val="0"/>
              </w:rPr>
              <w:t xml:space="preserve">Thanlyin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05">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0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07">
            <w:pPr>
              <w:widowControl w:val="0"/>
              <w:jc w:val="center"/>
              <w:rPr/>
            </w:pPr>
            <w:r w:rsidDel="00000000" w:rsidR="00000000" w:rsidRPr="00000000">
              <w:rPr>
                <w:rtl w:val="0"/>
              </w:rPr>
              <w:t xml:space="preserve">37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08">
            <w:pPr>
              <w:widowControl w:val="0"/>
              <w:rPr/>
            </w:pPr>
            <w:r w:rsidDel="00000000" w:rsidR="00000000" w:rsidRPr="00000000">
              <w:rPr>
                <w:color w:val="151515"/>
                <w:rtl w:val="0"/>
              </w:rPr>
              <w:t xml:space="preserve">Lashio General Hospital, Shan North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09">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0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0B">
            <w:pPr>
              <w:widowControl w:val="0"/>
              <w:jc w:val="center"/>
              <w:rPr/>
            </w:pPr>
            <w:r w:rsidDel="00000000" w:rsidR="00000000" w:rsidRPr="00000000">
              <w:rPr>
                <w:rtl w:val="0"/>
              </w:rPr>
              <w:t xml:space="preserve">38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0C">
            <w:pPr>
              <w:widowControl w:val="0"/>
              <w:rPr/>
            </w:pPr>
            <w:r w:rsidDel="00000000" w:rsidR="00000000" w:rsidRPr="00000000">
              <w:rPr>
                <w:color w:val="151515"/>
                <w:rtl w:val="0"/>
              </w:rPr>
              <w:t xml:space="preserve">Kengtong General Hospital, Shan East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0D">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0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0F">
            <w:pPr>
              <w:widowControl w:val="0"/>
              <w:jc w:val="center"/>
              <w:rPr/>
            </w:pPr>
            <w:r w:rsidDel="00000000" w:rsidR="00000000" w:rsidRPr="00000000">
              <w:rPr>
                <w:rtl w:val="0"/>
              </w:rPr>
              <w:t xml:space="preserve">39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10">
            <w:pPr>
              <w:widowControl w:val="0"/>
              <w:rPr/>
            </w:pPr>
            <w:r w:rsidDel="00000000" w:rsidR="00000000" w:rsidRPr="00000000">
              <w:rPr>
                <w:color w:val="151515"/>
                <w:rtl w:val="0"/>
              </w:rPr>
              <w:t xml:space="preserve">Pathein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11">
            <w:pPr>
              <w:widowControl w:val="0"/>
              <w:jc w:val="center"/>
              <w:rPr/>
            </w:pPr>
            <w:r w:rsidDel="00000000" w:rsidR="00000000" w:rsidRPr="00000000">
              <w:rPr>
                <w:color w:val="151515"/>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1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13">
            <w:pPr>
              <w:widowControl w:val="0"/>
              <w:jc w:val="center"/>
              <w:rPr/>
            </w:pPr>
            <w:r w:rsidDel="00000000" w:rsidR="00000000" w:rsidRPr="00000000">
              <w:rPr>
                <w:rtl w:val="0"/>
              </w:rPr>
              <w:t xml:space="preserve">40</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14">
            <w:pPr>
              <w:widowControl w:val="0"/>
              <w:rPr/>
            </w:pPr>
            <w:r w:rsidDel="00000000" w:rsidR="00000000" w:rsidRPr="00000000">
              <w:rPr>
                <w:color w:val="151515"/>
                <w:rtl w:val="0"/>
              </w:rPr>
              <w:t xml:space="preserve">Pha-Lan General Hospital, 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15">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1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17">
            <w:pPr>
              <w:widowControl w:val="0"/>
              <w:jc w:val="center"/>
              <w:rPr/>
            </w:pPr>
            <w:r w:rsidDel="00000000" w:rsidR="00000000" w:rsidRPr="00000000">
              <w:rPr>
                <w:rtl w:val="0"/>
              </w:rPr>
              <w:t xml:space="preserve">41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18">
            <w:pPr>
              <w:widowControl w:val="0"/>
              <w:rPr/>
            </w:pPr>
            <w:r w:rsidDel="00000000" w:rsidR="00000000" w:rsidRPr="00000000">
              <w:rPr>
                <w:color w:val="151515"/>
                <w:rtl w:val="0"/>
              </w:rPr>
              <w:t xml:space="preserve">Shwe Bo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19">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1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1B">
            <w:pPr>
              <w:widowControl w:val="0"/>
              <w:jc w:val="center"/>
              <w:rPr/>
            </w:pPr>
            <w:r w:rsidDel="00000000" w:rsidR="00000000" w:rsidRPr="00000000">
              <w:rPr>
                <w:rtl w:val="0"/>
              </w:rPr>
              <w:t xml:space="preserve">42</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1C">
            <w:pPr>
              <w:widowControl w:val="0"/>
              <w:rPr/>
            </w:pPr>
            <w:r w:rsidDel="00000000" w:rsidR="00000000" w:rsidRPr="00000000">
              <w:rPr>
                <w:color w:val="151515"/>
                <w:rtl w:val="0"/>
              </w:rPr>
              <w:t xml:space="preserve">Kyaukse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1D">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1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1F">
            <w:pPr>
              <w:widowControl w:val="0"/>
              <w:jc w:val="center"/>
              <w:rPr/>
            </w:pPr>
            <w:r w:rsidDel="00000000" w:rsidR="00000000" w:rsidRPr="00000000">
              <w:rPr>
                <w:rtl w:val="0"/>
              </w:rPr>
              <w:t xml:space="preserve">43</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20">
            <w:pPr>
              <w:widowControl w:val="0"/>
              <w:rPr/>
            </w:pPr>
            <w:r w:rsidDel="00000000" w:rsidR="00000000" w:rsidRPr="00000000">
              <w:rPr>
                <w:color w:val="151515"/>
                <w:rtl w:val="0"/>
              </w:rPr>
              <w:t xml:space="preserve">Nyaung-U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21">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2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23">
            <w:pPr>
              <w:widowControl w:val="0"/>
              <w:jc w:val="center"/>
              <w:rPr/>
            </w:pPr>
            <w:r w:rsidDel="00000000" w:rsidR="00000000" w:rsidRPr="00000000">
              <w:rPr>
                <w:rtl w:val="0"/>
              </w:rPr>
              <w:t xml:space="preserve">44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24">
            <w:pPr>
              <w:widowControl w:val="0"/>
              <w:rPr/>
            </w:pPr>
            <w:r w:rsidDel="00000000" w:rsidR="00000000" w:rsidRPr="00000000">
              <w:rPr>
                <w:color w:val="151515"/>
                <w:rtl w:val="0"/>
              </w:rPr>
              <w:t xml:space="preserve">Kyaukphyu General Hospital, Rakhine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25">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2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27">
            <w:pPr>
              <w:widowControl w:val="0"/>
              <w:jc w:val="center"/>
              <w:rPr/>
            </w:pPr>
            <w:r w:rsidDel="00000000" w:rsidR="00000000" w:rsidRPr="00000000">
              <w:rPr>
                <w:rtl w:val="0"/>
              </w:rPr>
              <w:t xml:space="preserve">45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28">
            <w:pPr>
              <w:widowControl w:val="0"/>
              <w:rPr/>
            </w:pPr>
            <w:r w:rsidDel="00000000" w:rsidR="00000000" w:rsidRPr="00000000">
              <w:rPr>
                <w:color w:val="151515"/>
                <w:rtl w:val="0"/>
              </w:rPr>
              <w:t xml:space="preserve">Loilem General Hospital, Shan South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29">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2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2B">
            <w:pPr>
              <w:widowControl w:val="0"/>
              <w:jc w:val="center"/>
              <w:rPr/>
            </w:pPr>
            <w:r w:rsidDel="00000000" w:rsidR="00000000" w:rsidRPr="00000000">
              <w:rPr>
                <w:rtl w:val="0"/>
              </w:rPr>
              <w:t xml:space="preserve">46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2C">
            <w:pPr>
              <w:widowControl w:val="0"/>
              <w:rPr/>
            </w:pPr>
            <w:r w:rsidDel="00000000" w:rsidR="00000000" w:rsidRPr="00000000">
              <w:rPr>
                <w:color w:val="151515"/>
                <w:rtl w:val="0"/>
              </w:rPr>
              <w:t xml:space="preserve">Maubin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2D">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2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2F">
            <w:pPr>
              <w:widowControl w:val="0"/>
              <w:jc w:val="center"/>
              <w:rPr/>
            </w:pPr>
            <w:r w:rsidDel="00000000" w:rsidR="00000000" w:rsidRPr="00000000">
              <w:rPr>
                <w:rtl w:val="0"/>
              </w:rPr>
              <w:t xml:space="preserve">47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30">
            <w:pPr>
              <w:widowControl w:val="0"/>
              <w:rPr/>
            </w:pPr>
            <w:r w:rsidDel="00000000" w:rsidR="00000000" w:rsidRPr="00000000">
              <w:rPr>
                <w:color w:val="151515"/>
                <w:rtl w:val="0"/>
              </w:rPr>
              <w:t xml:space="preserve">Myaungmya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31">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3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33">
            <w:pPr>
              <w:widowControl w:val="0"/>
              <w:jc w:val="center"/>
              <w:rPr/>
            </w:pPr>
            <w:r w:rsidDel="00000000" w:rsidR="00000000" w:rsidRPr="00000000">
              <w:rPr>
                <w:rtl w:val="0"/>
              </w:rPr>
              <w:t xml:space="preserve">48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34">
            <w:pPr>
              <w:widowControl w:val="0"/>
              <w:rPr/>
            </w:pPr>
            <w:r w:rsidDel="00000000" w:rsidR="00000000" w:rsidRPr="00000000">
              <w:rPr>
                <w:color w:val="151515"/>
                <w:rtl w:val="0"/>
              </w:rPr>
              <w:t xml:space="preserve">Laputta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35">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3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37">
            <w:pPr>
              <w:widowControl w:val="0"/>
              <w:jc w:val="center"/>
              <w:rPr/>
            </w:pPr>
            <w:r w:rsidDel="00000000" w:rsidR="00000000" w:rsidRPr="00000000">
              <w:rPr>
                <w:rtl w:val="0"/>
              </w:rPr>
              <w:t xml:space="preserve">49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38">
            <w:pPr>
              <w:widowControl w:val="0"/>
              <w:rPr/>
            </w:pPr>
            <w:r w:rsidDel="00000000" w:rsidR="00000000" w:rsidRPr="00000000">
              <w:rPr>
                <w:color w:val="151515"/>
                <w:rtl w:val="0"/>
              </w:rPr>
              <w:t xml:space="preserve">Pyapon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39">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3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3B">
            <w:pPr>
              <w:widowControl w:val="0"/>
              <w:jc w:val="center"/>
              <w:rPr/>
            </w:pPr>
            <w:r w:rsidDel="00000000" w:rsidR="00000000" w:rsidRPr="00000000">
              <w:rPr>
                <w:rtl w:val="0"/>
              </w:rPr>
              <w:t xml:space="preserve">50</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3C">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Hinthada General Hospital, Ayeyarwady Region</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3D">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3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3F">
            <w:pPr>
              <w:widowControl w:val="0"/>
              <w:jc w:val="center"/>
              <w:rPr/>
            </w:pPr>
            <w:r w:rsidDel="00000000" w:rsidR="00000000" w:rsidRPr="00000000">
              <w:rPr>
                <w:rtl w:val="0"/>
              </w:rPr>
              <w:t xml:space="preserve">51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40">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Pyinmana General Hospital, Naypyitaw Council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41">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4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43">
            <w:pPr>
              <w:widowControl w:val="0"/>
              <w:jc w:val="center"/>
              <w:rPr/>
            </w:pPr>
            <w:r w:rsidDel="00000000" w:rsidR="00000000" w:rsidRPr="00000000">
              <w:rPr>
                <w:rtl w:val="0"/>
              </w:rPr>
              <w:t xml:space="preserve">52</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44">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Naypyitaw General Hospital (300-bed)</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45">
            <w:pPr>
              <w:widowControl w:val="0"/>
              <w:jc w:val="center"/>
              <w:rPr/>
            </w:pPr>
            <w:r w:rsidDel="00000000" w:rsidR="00000000" w:rsidRPr="00000000">
              <w:rPr>
                <w:color w:val="151515"/>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4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47">
            <w:pPr>
              <w:widowControl w:val="0"/>
              <w:jc w:val="center"/>
              <w:rPr/>
            </w:pPr>
            <w:r w:rsidDel="00000000" w:rsidR="00000000" w:rsidRPr="00000000">
              <w:rPr>
                <w:rtl w:val="0"/>
              </w:rPr>
              <w:t xml:space="preserve">53</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48">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Tedim Township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49">
            <w:pPr>
              <w:widowControl w:val="0"/>
              <w:jc w:val="center"/>
              <w:rPr/>
            </w:pPr>
            <w:r w:rsidDel="00000000" w:rsidR="00000000" w:rsidRPr="00000000">
              <w:rPr>
                <w:color w:val="151515"/>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4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4B">
            <w:pPr>
              <w:widowControl w:val="0"/>
              <w:jc w:val="center"/>
              <w:rPr/>
            </w:pPr>
            <w:r w:rsidDel="00000000" w:rsidR="00000000" w:rsidRPr="00000000">
              <w:rPr>
                <w:rtl w:val="0"/>
              </w:rPr>
              <w:t xml:space="preserve">54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4C">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Mindat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4D">
            <w:pPr>
              <w:widowControl w:val="0"/>
              <w:jc w:val="center"/>
              <w:rPr/>
            </w:pPr>
            <w:r w:rsidDel="00000000" w:rsidR="00000000" w:rsidRPr="00000000">
              <w:rPr>
                <w:color w:val="151515"/>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4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4F">
            <w:pPr>
              <w:widowControl w:val="0"/>
              <w:jc w:val="center"/>
              <w:rPr/>
            </w:pPr>
            <w:r w:rsidDel="00000000" w:rsidR="00000000" w:rsidRPr="00000000">
              <w:rPr>
                <w:rtl w:val="0"/>
              </w:rPr>
              <w:t xml:space="preserve">55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50">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Mogkok Township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51">
            <w:pPr>
              <w:widowControl w:val="0"/>
              <w:jc w:val="center"/>
              <w:rPr/>
            </w:pPr>
            <w:r w:rsidDel="00000000" w:rsidR="00000000" w:rsidRPr="00000000">
              <w:rPr>
                <w:color w:val="151515"/>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5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53">
            <w:pPr>
              <w:widowControl w:val="0"/>
              <w:jc w:val="center"/>
              <w:rPr/>
            </w:pPr>
            <w:r w:rsidDel="00000000" w:rsidR="00000000" w:rsidRPr="00000000">
              <w:rPr>
                <w:rtl w:val="0"/>
              </w:rPr>
              <w:t xml:space="preserve">56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54">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Yamethin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55">
            <w:pPr>
              <w:widowControl w:val="0"/>
              <w:jc w:val="center"/>
              <w:rPr/>
            </w:pPr>
            <w:r w:rsidDel="00000000" w:rsidR="00000000" w:rsidRPr="00000000">
              <w:rPr>
                <w:color w:val="151515"/>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5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57">
            <w:pPr>
              <w:widowControl w:val="0"/>
              <w:jc w:val="center"/>
              <w:rPr/>
            </w:pPr>
            <w:r w:rsidDel="00000000" w:rsidR="00000000" w:rsidRPr="00000000">
              <w:rPr>
                <w:rtl w:val="0"/>
              </w:rPr>
              <w:t xml:space="preserve">57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58">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Kawthaung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59">
            <w:pPr>
              <w:widowControl w:val="0"/>
              <w:jc w:val="center"/>
              <w:rPr/>
            </w:pPr>
            <w:r w:rsidDel="00000000" w:rsidR="00000000" w:rsidRPr="00000000">
              <w:rPr>
                <w:color w:val="151515"/>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5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5B">
            <w:pPr>
              <w:widowControl w:val="0"/>
              <w:jc w:val="center"/>
              <w:rPr/>
            </w:pPr>
            <w:r w:rsidDel="00000000" w:rsidR="00000000" w:rsidRPr="00000000">
              <w:rPr>
                <w:rtl w:val="0"/>
              </w:rPr>
              <w:t xml:space="preserve">58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5C">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Ye Township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5D">
            <w:pPr>
              <w:widowControl w:val="0"/>
              <w:jc w:val="center"/>
              <w:rPr/>
            </w:pPr>
            <w:r w:rsidDel="00000000" w:rsidR="00000000" w:rsidRPr="00000000">
              <w:rPr>
                <w:color w:val="151515"/>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5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5F">
            <w:pPr>
              <w:widowControl w:val="0"/>
              <w:jc w:val="center"/>
              <w:rPr/>
            </w:pPr>
            <w:r w:rsidDel="00000000" w:rsidR="00000000" w:rsidRPr="00000000">
              <w:rPr>
                <w:rtl w:val="0"/>
              </w:rPr>
              <w:t xml:space="preserve">59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60">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Thaton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61">
            <w:pPr>
              <w:widowControl w:val="0"/>
              <w:jc w:val="center"/>
              <w:rPr/>
            </w:pPr>
            <w:r w:rsidDel="00000000" w:rsidR="00000000" w:rsidRPr="00000000">
              <w:rPr>
                <w:color w:val="151515"/>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6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63">
            <w:pPr>
              <w:widowControl w:val="0"/>
              <w:jc w:val="center"/>
              <w:rPr/>
            </w:pPr>
            <w:r w:rsidDel="00000000" w:rsidR="00000000" w:rsidRPr="00000000">
              <w:rPr>
                <w:rtl w:val="0"/>
              </w:rPr>
              <w:t xml:space="preserve">60</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64">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Thandwe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65">
            <w:pPr>
              <w:widowControl w:val="0"/>
              <w:jc w:val="center"/>
              <w:rPr/>
            </w:pPr>
            <w:r w:rsidDel="00000000" w:rsidR="00000000" w:rsidRPr="00000000">
              <w:rPr>
                <w:color w:val="151515"/>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6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67">
            <w:pPr>
              <w:widowControl w:val="0"/>
              <w:jc w:val="center"/>
              <w:rPr/>
            </w:pPr>
            <w:r w:rsidDel="00000000" w:rsidR="00000000" w:rsidRPr="00000000">
              <w:rPr>
                <w:rtl w:val="0"/>
              </w:rPr>
              <w:t xml:space="preserve">61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68">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Tachileik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69">
            <w:pPr>
              <w:widowControl w:val="0"/>
              <w:jc w:val="center"/>
              <w:rPr/>
            </w:pPr>
            <w:r w:rsidDel="00000000" w:rsidR="00000000" w:rsidRPr="00000000">
              <w:rPr>
                <w:color w:val="151515"/>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6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6B">
            <w:pPr>
              <w:widowControl w:val="0"/>
              <w:jc w:val="center"/>
              <w:rPr/>
            </w:pPr>
            <w:r w:rsidDel="00000000" w:rsidR="00000000" w:rsidRPr="00000000">
              <w:rPr>
                <w:rtl w:val="0"/>
              </w:rPr>
              <w:t xml:space="preserve">62</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57.0" w:type="dxa"/>
              <w:bottom w:w="40.0" w:type="dxa"/>
              <w:right w:w="57.0" w:type="dxa"/>
            </w:tcMar>
            <w:vAlign w:val="center"/>
          </w:tcPr>
          <w:p w:rsidR="00000000" w:rsidDel="00000000" w:rsidP="00000000" w:rsidRDefault="00000000" w:rsidRPr="00000000" w14:paraId="0000046C">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Ann District Hospital</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57.0" w:type="dxa"/>
              <w:bottom w:w="40.0" w:type="dxa"/>
              <w:right w:w="57.0" w:type="dxa"/>
            </w:tcMar>
            <w:vAlign w:val="center"/>
          </w:tcPr>
          <w:p w:rsidR="00000000" w:rsidDel="00000000" w:rsidP="00000000" w:rsidRDefault="00000000" w:rsidRPr="00000000" w14:paraId="0000046D">
            <w:pPr>
              <w:widowControl w:val="0"/>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6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6F">
            <w:pPr>
              <w:widowControl w:val="0"/>
              <w:jc w:val="center"/>
              <w:rPr/>
            </w:pPr>
            <w:r w:rsidDel="00000000" w:rsidR="00000000" w:rsidRPr="00000000">
              <w:rPr>
                <w:rtl w:val="0"/>
              </w:rPr>
              <w:t xml:space="preserve">63</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57.0" w:type="dxa"/>
              <w:bottom w:w="40.0" w:type="dxa"/>
              <w:right w:w="57.0" w:type="dxa"/>
            </w:tcMar>
            <w:vAlign w:val="center"/>
          </w:tcPr>
          <w:p w:rsidR="00000000" w:rsidDel="00000000" w:rsidP="00000000" w:rsidRDefault="00000000" w:rsidRPr="00000000" w14:paraId="00000470">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Moe Nyin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71">
            <w:pPr>
              <w:widowControl w:val="0"/>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7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73">
            <w:pPr>
              <w:widowControl w:val="0"/>
              <w:jc w:val="center"/>
              <w:rPr/>
            </w:pPr>
            <w:r w:rsidDel="00000000" w:rsidR="00000000" w:rsidRPr="00000000">
              <w:rPr>
                <w:rtl w:val="0"/>
              </w:rPr>
              <w:t xml:space="preserve">64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74">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Kutkai General Hospital -Shan North</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75">
            <w:pPr>
              <w:widowControl w:val="0"/>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7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77">
            <w:pPr>
              <w:widowControl w:val="0"/>
              <w:jc w:val="center"/>
              <w:rPr/>
            </w:pPr>
            <w:r w:rsidDel="00000000" w:rsidR="00000000" w:rsidRPr="00000000">
              <w:rPr>
                <w:rtl w:val="0"/>
              </w:rPr>
              <w:t xml:space="preserve">65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78">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Shadaw General Hospital - Kayah State</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479">
            <w:pPr>
              <w:widowControl w:val="0"/>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7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439" w:hRule="atLeast"/>
          <w:tblHeader w:val="0"/>
        </w:trPr>
        <w:tc>
          <w:tcPr>
            <w:gridSpan w:val="3"/>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7B">
            <w:pPr>
              <w:jc w:val="center"/>
              <w:rPr>
                <w:b w:val="1"/>
              </w:rPr>
            </w:pPr>
            <w:r w:rsidDel="00000000" w:rsidR="00000000" w:rsidRPr="00000000">
              <w:rPr>
                <w:b w:val="1"/>
                <w:rtl w:val="0"/>
              </w:rPr>
              <w:t xml:space="preserve">Total Price (USD)</w:t>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47E">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47F">
      <w:pPr>
        <w:rPr>
          <w:b w:val="1"/>
          <w:sz w:val="24"/>
          <w:szCs w:val="24"/>
        </w:rPr>
      </w:pPr>
      <w:r w:rsidDel="00000000" w:rsidR="00000000" w:rsidRPr="00000000">
        <w:rPr>
          <w:rtl w:val="0"/>
        </w:rPr>
      </w:r>
    </w:p>
    <w:p w:rsidR="00000000" w:rsidDel="00000000" w:rsidP="00000000" w:rsidRDefault="00000000" w:rsidRPr="00000000" w14:paraId="00000480">
      <w:pPr>
        <w:rPr>
          <w:b w:val="1"/>
        </w:rPr>
      </w:pPr>
      <w:r w:rsidDel="00000000" w:rsidR="00000000" w:rsidRPr="00000000">
        <w:rPr>
          <w:b w:val="1"/>
          <w:rtl w:val="0"/>
        </w:rPr>
        <w:t xml:space="preserve">Lot 6 - Cardiac Table</w:t>
      </w:r>
    </w:p>
    <w:p w:rsidR="00000000" w:rsidDel="00000000" w:rsidP="00000000" w:rsidRDefault="00000000" w:rsidRPr="00000000" w14:paraId="00000481">
      <w:pPr>
        <w:rPr>
          <w:sz w:val="12"/>
          <w:szCs w:val="12"/>
        </w:rPr>
      </w:pPr>
      <w:r w:rsidDel="00000000" w:rsidR="00000000" w:rsidRPr="00000000">
        <w:rPr>
          <w:rtl w:val="0"/>
        </w:rPr>
      </w:r>
    </w:p>
    <w:tbl>
      <w:tblPr>
        <w:tblStyle w:val="Table15"/>
        <w:tblW w:w="32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8"/>
        <w:gridCol w:w="1628"/>
        <w:tblGridChange w:id="0">
          <w:tblGrid>
            <w:gridCol w:w="1628"/>
            <w:gridCol w:w="1628"/>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482">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483">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484">
      <w:pPr>
        <w:rPr>
          <w:sz w:val="12"/>
          <w:szCs w:val="12"/>
        </w:rPr>
      </w:pPr>
      <w:r w:rsidDel="00000000" w:rsidR="00000000" w:rsidRPr="00000000">
        <w:rPr>
          <w:rtl w:val="0"/>
        </w:rPr>
      </w:r>
    </w:p>
    <w:tbl>
      <w:tblPr>
        <w:tblStyle w:val="Table16"/>
        <w:tblW w:w="9781.0" w:type="dxa"/>
        <w:jc w:val="left"/>
        <w:tblInd w:w="-5.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09"/>
        <w:gridCol w:w="6262"/>
        <w:gridCol w:w="1109"/>
        <w:gridCol w:w="1701"/>
        <w:tblGridChange w:id="0">
          <w:tblGrid>
            <w:gridCol w:w="709"/>
            <w:gridCol w:w="6262"/>
            <w:gridCol w:w="1109"/>
            <w:gridCol w:w="1701"/>
          </w:tblGrid>
        </w:tblGridChange>
      </w:tblGrid>
      <w:tr>
        <w:trPr>
          <w:cantSplit w:val="0"/>
          <w:trHeight w:val="20" w:hRule="atLeast"/>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85">
            <w:pPr>
              <w:jc w:val="center"/>
              <w:rPr>
                <w:b w:val="1"/>
              </w:rPr>
            </w:pPr>
            <w:r w:rsidDel="00000000" w:rsidR="00000000" w:rsidRPr="00000000">
              <w:rPr>
                <w:b w:val="1"/>
                <w:rtl w:val="0"/>
              </w:rPr>
              <w:t xml:space="preserve">No</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86">
            <w:pPr>
              <w:jc w:val="center"/>
              <w:rPr>
                <w:b w:val="1"/>
              </w:rPr>
            </w:pPr>
            <w:r w:rsidDel="00000000" w:rsidR="00000000" w:rsidRPr="00000000">
              <w:rPr>
                <w:b w:val="1"/>
                <w:rtl w:val="0"/>
              </w:rPr>
              <w:t xml:space="preserve">Name of Hospitals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87">
            <w:pPr>
              <w:jc w:val="center"/>
              <w:rPr>
                <w:b w:val="1"/>
              </w:rPr>
            </w:pPr>
            <w:r w:rsidDel="00000000" w:rsidR="00000000" w:rsidRPr="00000000">
              <w:rPr>
                <w:b w:val="1"/>
                <w:rtl w:val="0"/>
              </w:rPr>
              <w:t xml:space="preserve">Cardiac Table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88">
            <w:pPr>
              <w:jc w:val="center"/>
              <w:rPr>
                <w:b w:val="1"/>
              </w:rPr>
            </w:pPr>
            <w:r w:rsidDel="00000000" w:rsidR="00000000" w:rsidRPr="00000000">
              <w:rPr>
                <w:b w:val="1"/>
                <w:rtl w:val="0"/>
              </w:rPr>
              <w:t xml:space="preserve">Inland Transportation Cost (Optional)</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89">
            <w:pPr>
              <w:widowControl w:val="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8A">
            <w:pPr>
              <w:widowControl w:val="0"/>
              <w:rPr/>
            </w:pPr>
            <w:r w:rsidDel="00000000" w:rsidR="00000000" w:rsidRPr="00000000">
              <w:rPr>
                <w:color w:val="151515"/>
                <w:rtl w:val="0"/>
              </w:rPr>
              <w:t xml:space="preserve">Yangon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8B">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8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8D">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8E">
            <w:pPr>
              <w:widowControl w:val="0"/>
              <w:rPr/>
            </w:pPr>
            <w:r w:rsidDel="00000000" w:rsidR="00000000" w:rsidRPr="00000000">
              <w:rPr>
                <w:color w:val="151515"/>
                <w:rtl w:val="0"/>
              </w:rPr>
              <w:t xml:space="preserve">Mandalay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8F">
            <w:pPr>
              <w:widowControl w:val="0"/>
              <w:jc w:val="center"/>
              <w:rPr/>
            </w:pPr>
            <w:r w:rsidDel="00000000" w:rsidR="00000000" w:rsidRPr="00000000">
              <w:rPr>
                <w:color w:val="171717"/>
                <w:rtl w:val="0"/>
              </w:rPr>
              <w:t xml:space="preserve">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91">
            <w:pPr>
              <w:widowControl w:val="0"/>
              <w:jc w:val="center"/>
              <w:rPr/>
            </w:pPr>
            <w:r w:rsidDel="00000000" w:rsidR="00000000" w:rsidRPr="00000000">
              <w:rPr>
                <w:rtl w:val="0"/>
              </w:rPr>
              <w:t xml:space="preserve">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92">
            <w:pPr>
              <w:widowControl w:val="0"/>
              <w:rPr/>
            </w:pPr>
            <w:r w:rsidDel="00000000" w:rsidR="00000000" w:rsidRPr="00000000">
              <w:rPr>
                <w:color w:val="151515"/>
                <w:rtl w:val="0"/>
              </w:rPr>
              <w:t xml:space="preserve">North Okkala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93">
            <w:pPr>
              <w:widowControl w:val="0"/>
              <w:jc w:val="center"/>
              <w:rPr/>
            </w:pPr>
            <w:r w:rsidDel="00000000" w:rsidR="00000000" w:rsidRPr="00000000">
              <w:rPr>
                <w:color w:val="1a1a1a"/>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95">
            <w:pPr>
              <w:widowControl w:val="0"/>
              <w:jc w:val="cente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96">
            <w:pPr>
              <w:widowControl w:val="0"/>
              <w:rPr/>
            </w:pPr>
            <w:r w:rsidDel="00000000" w:rsidR="00000000" w:rsidRPr="00000000">
              <w:rPr>
                <w:color w:val="151515"/>
                <w:rtl w:val="0"/>
              </w:rPr>
              <w:t xml:space="preserve">Naypyitaw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97">
            <w:pPr>
              <w:widowControl w:val="0"/>
              <w:jc w:val="center"/>
              <w:rPr/>
            </w:pPr>
            <w:r w:rsidDel="00000000" w:rsidR="00000000" w:rsidRPr="00000000">
              <w:rPr>
                <w:color w:val="131313"/>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99">
            <w:pPr>
              <w:widowControl w:val="0"/>
              <w:jc w:val="center"/>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9A">
            <w:pPr>
              <w:widowControl w:val="0"/>
              <w:rPr/>
            </w:pPr>
            <w:r w:rsidDel="00000000" w:rsidR="00000000" w:rsidRPr="00000000">
              <w:rPr>
                <w:color w:val="151515"/>
                <w:rtl w:val="0"/>
              </w:rPr>
              <w:t xml:space="preserve">Yangon Specialist Hospital (500-bed)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9B">
            <w:pPr>
              <w:widowControl w:val="0"/>
              <w:jc w:val="center"/>
              <w:rPr/>
            </w:pPr>
            <w:r w:rsidDel="00000000" w:rsidR="00000000" w:rsidRPr="00000000">
              <w:rPr>
                <w:color w:val="1a1a1a"/>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9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9D">
            <w:pPr>
              <w:widowControl w:val="0"/>
              <w:jc w:val="center"/>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9E">
            <w:pPr>
              <w:widowControl w:val="0"/>
              <w:rPr/>
            </w:pPr>
            <w:r w:rsidDel="00000000" w:rsidR="00000000" w:rsidRPr="00000000">
              <w:rPr>
                <w:color w:val="151515"/>
                <w:rtl w:val="0"/>
              </w:rPr>
              <w:t xml:space="preserve">Thingangyun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9F">
            <w:pPr>
              <w:widowControl w:val="0"/>
              <w:jc w:val="center"/>
              <w:rPr/>
            </w:pPr>
            <w:r w:rsidDel="00000000" w:rsidR="00000000" w:rsidRPr="00000000">
              <w:rPr>
                <w:color w:val="181818"/>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A1">
            <w:pPr>
              <w:widowControl w:val="0"/>
              <w:jc w:val="center"/>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A2">
            <w:pPr>
              <w:widowControl w:val="0"/>
              <w:rPr/>
            </w:pPr>
            <w:r w:rsidDel="00000000" w:rsidR="00000000" w:rsidRPr="00000000">
              <w:rPr>
                <w:color w:val="151515"/>
                <w:rtl w:val="0"/>
              </w:rPr>
              <w:t xml:space="preserve">Magway General Hospital, Magway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A3">
            <w:pPr>
              <w:widowControl w:val="0"/>
              <w:jc w:val="center"/>
              <w:rPr/>
            </w:pPr>
            <w:r w:rsidDel="00000000" w:rsidR="00000000" w:rsidRPr="00000000">
              <w:rPr>
                <w:color w:val="181818"/>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A5">
            <w:pPr>
              <w:widowControl w:val="0"/>
              <w:jc w:val="center"/>
              <w:rPr/>
            </w:pPr>
            <w:r w:rsidDel="00000000" w:rsidR="00000000" w:rsidRPr="00000000">
              <w:rPr>
                <w:rtl w:val="0"/>
              </w:rPr>
              <w:t xml:space="preserve">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A6">
            <w:pPr>
              <w:widowControl w:val="0"/>
              <w:rPr/>
            </w:pPr>
            <w:r w:rsidDel="00000000" w:rsidR="00000000" w:rsidRPr="00000000">
              <w:rPr>
                <w:color w:val="151515"/>
                <w:rtl w:val="0"/>
              </w:rPr>
              <w:t xml:space="preserve">lnsein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A7">
            <w:pPr>
              <w:widowControl w:val="0"/>
              <w:jc w:val="center"/>
              <w:rPr/>
            </w:pPr>
            <w:r w:rsidDel="00000000" w:rsidR="00000000" w:rsidRPr="00000000">
              <w:rPr>
                <w:color w:val="1c1c1c"/>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A9">
            <w:pPr>
              <w:widowControl w:val="0"/>
              <w:jc w:val="center"/>
              <w:rPr/>
            </w:pPr>
            <w:r w:rsidDel="00000000" w:rsidR="00000000" w:rsidRPr="00000000">
              <w:rPr>
                <w:rtl w:val="0"/>
              </w:rPr>
              <w:t xml:space="preserve">9</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AA">
            <w:pPr>
              <w:widowControl w:val="0"/>
              <w:rPr/>
            </w:pPr>
            <w:r w:rsidDel="00000000" w:rsidR="00000000" w:rsidRPr="00000000">
              <w:rPr>
                <w:color w:val="151515"/>
                <w:rtl w:val="0"/>
              </w:rPr>
              <w:t xml:space="preserve">Magway Teaching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AB">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AD">
            <w:pPr>
              <w:widowControl w:val="0"/>
              <w:jc w:val="center"/>
              <w:rPr/>
            </w:pPr>
            <w:r w:rsidDel="00000000" w:rsidR="00000000" w:rsidRPr="00000000">
              <w:rPr>
                <w:rtl w:val="0"/>
              </w:rPr>
              <w:t xml:space="preserve">10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AE">
            <w:pPr>
              <w:widowControl w:val="0"/>
              <w:rPr/>
            </w:pPr>
            <w:r w:rsidDel="00000000" w:rsidR="00000000" w:rsidRPr="00000000">
              <w:rPr>
                <w:color w:val="151515"/>
                <w:rtl w:val="0"/>
              </w:rPr>
              <w:t xml:space="preserve">Sao San Tun General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AF">
            <w:pPr>
              <w:widowControl w:val="0"/>
              <w:jc w:val="center"/>
              <w:rPr/>
            </w:pPr>
            <w:r w:rsidDel="00000000" w:rsidR="00000000" w:rsidRPr="00000000">
              <w:rPr>
                <w:color w:val="171717"/>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B1">
            <w:pPr>
              <w:widowControl w:val="0"/>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B2">
            <w:pPr>
              <w:widowControl w:val="0"/>
              <w:rPr/>
            </w:pPr>
            <w:r w:rsidDel="00000000" w:rsidR="00000000" w:rsidRPr="00000000">
              <w:rPr>
                <w:color w:val="151515"/>
                <w:rtl w:val="0"/>
              </w:rPr>
              <w:t xml:space="preserve">Women and Children Hospital, Shan South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B3">
            <w:pPr>
              <w:widowControl w:val="0"/>
              <w:jc w:val="center"/>
              <w:rPr/>
            </w:pPr>
            <w:r w:rsidDel="00000000" w:rsidR="00000000" w:rsidRPr="00000000">
              <w:rPr>
                <w:color w:val="1c1c1c"/>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B5">
            <w:pPr>
              <w:widowControl w:val="0"/>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B6">
            <w:pPr>
              <w:widowControl w:val="0"/>
              <w:rPr/>
            </w:pPr>
            <w:r w:rsidDel="00000000" w:rsidR="00000000" w:rsidRPr="00000000">
              <w:rPr>
                <w:color w:val="151515"/>
                <w:rtl w:val="0"/>
              </w:rPr>
              <w:t xml:space="preserve">300-bed Mandalay Teaching Hospital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B7">
            <w:pPr>
              <w:widowControl w:val="0"/>
              <w:jc w:val="center"/>
              <w:rPr/>
            </w:pPr>
            <w:r w:rsidDel="00000000" w:rsidR="00000000" w:rsidRPr="00000000">
              <w:rPr>
                <w:color w:val="171717"/>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B9">
            <w:pPr>
              <w:widowControl w:val="0"/>
              <w:jc w:val="center"/>
              <w:rPr/>
            </w:pPr>
            <w:r w:rsidDel="00000000" w:rsidR="00000000" w:rsidRPr="00000000">
              <w:rPr>
                <w:rtl w:val="0"/>
              </w:rPr>
              <w:t xml:space="preserve">13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BA">
            <w:pPr>
              <w:widowControl w:val="0"/>
              <w:rPr/>
            </w:pPr>
            <w:r w:rsidDel="00000000" w:rsidR="00000000" w:rsidRPr="00000000">
              <w:rPr>
                <w:color w:val="151515"/>
                <w:rtl w:val="0"/>
              </w:rPr>
              <w:t xml:space="preserve">Myitkyina General Hospital, Kachin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BB">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B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BD">
            <w:pPr>
              <w:widowControl w:val="0"/>
              <w:jc w:val="center"/>
              <w:rPr/>
            </w:pPr>
            <w:r w:rsidDel="00000000" w:rsidR="00000000" w:rsidRPr="00000000">
              <w:rPr>
                <w:rtl w:val="0"/>
              </w:rPr>
              <w:t xml:space="preserve">14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BE">
            <w:pPr>
              <w:widowControl w:val="0"/>
              <w:rPr/>
            </w:pPr>
            <w:r w:rsidDel="00000000" w:rsidR="00000000" w:rsidRPr="00000000">
              <w:rPr>
                <w:color w:val="151515"/>
                <w:rtl w:val="0"/>
              </w:rPr>
              <w:t xml:space="preserve">Bamaw General Hospital, Kachin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BF">
            <w:pPr>
              <w:widowControl w:val="0"/>
              <w:jc w:val="center"/>
              <w:rPr/>
            </w:pPr>
            <w:r w:rsidDel="00000000" w:rsidR="00000000" w:rsidRPr="00000000">
              <w:rPr>
                <w:color w:val="171717"/>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C1">
            <w:pPr>
              <w:widowControl w:val="0"/>
              <w:jc w:val="center"/>
              <w:rPr/>
            </w:pPr>
            <w:r w:rsidDel="00000000" w:rsidR="00000000" w:rsidRPr="00000000">
              <w:rPr>
                <w:rtl w:val="0"/>
              </w:rPr>
              <w:t xml:space="preserve">15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C2">
            <w:pPr>
              <w:widowControl w:val="0"/>
              <w:rPr/>
            </w:pPr>
            <w:r w:rsidDel="00000000" w:rsidR="00000000" w:rsidRPr="00000000">
              <w:rPr>
                <w:color w:val="151515"/>
                <w:rtl w:val="0"/>
              </w:rPr>
              <w:t xml:space="preserve">Loikaw General Hospital, Kayah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C3">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C5">
            <w:pPr>
              <w:widowControl w:val="0"/>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C6">
            <w:pPr>
              <w:widowControl w:val="0"/>
              <w:rPr/>
            </w:pPr>
            <w:r w:rsidDel="00000000" w:rsidR="00000000" w:rsidRPr="00000000">
              <w:rPr>
                <w:color w:val="151515"/>
                <w:rtl w:val="0"/>
              </w:rPr>
              <w:t xml:space="preserve">Hpa-an General Hospital, Kayin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C7">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C9">
            <w:pPr>
              <w:widowControl w:val="0"/>
              <w:jc w:val="center"/>
              <w:rPr/>
            </w:pPr>
            <w:r w:rsidDel="00000000" w:rsidR="00000000" w:rsidRPr="00000000">
              <w:rPr>
                <w:rtl w:val="0"/>
              </w:rPr>
              <w:t xml:space="preserve">17</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CA">
            <w:pPr>
              <w:widowControl w:val="0"/>
              <w:rPr/>
            </w:pPr>
            <w:r w:rsidDel="00000000" w:rsidR="00000000" w:rsidRPr="00000000">
              <w:rPr>
                <w:color w:val="151515"/>
                <w:rtl w:val="0"/>
              </w:rPr>
              <w:t xml:space="preserve">Hakha General Hospital, 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CB">
            <w:pPr>
              <w:widowControl w:val="0"/>
              <w:jc w:val="center"/>
              <w:rPr/>
            </w:pPr>
            <w:r w:rsidDel="00000000" w:rsidR="00000000" w:rsidRPr="00000000">
              <w:rPr>
                <w:color w:val="1c1c1c"/>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CD">
            <w:pPr>
              <w:widowControl w:val="0"/>
              <w:jc w:val="center"/>
              <w:rPr/>
            </w:pPr>
            <w:r w:rsidDel="00000000" w:rsidR="00000000" w:rsidRPr="00000000">
              <w:rPr>
                <w:rtl w:val="0"/>
              </w:rPr>
              <w:t xml:space="preserve">18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CE">
            <w:pPr>
              <w:widowControl w:val="0"/>
              <w:rPr/>
            </w:pPr>
            <w:r w:rsidDel="00000000" w:rsidR="00000000" w:rsidRPr="00000000">
              <w:rPr>
                <w:color w:val="151515"/>
                <w:rtl w:val="0"/>
              </w:rPr>
              <w:t xml:space="preserve">Monywa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CF">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D1">
            <w:pPr>
              <w:widowControl w:val="0"/>
              <w:jc w:val="center"/>
              <w:rPr/>
            </w:pPr>
            <w:r w:rsidDel="00000000" w:rsidR="00000000" w:rsidRPr="00000000">
              <w:rPr>
                <w:rtl w:val="0"/>
              </w:rPr>
              <w:t xml:space="preserve">19</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D2">
            <w:pPr>
              <w:widowControl w:val="0"/>
              <w:rPr/>
            </w:pPr>
            <w:r w:rsidDel="00000000" w:rsidR="00000000" w:rsidRPr="00000000">
              <w:rPr>
                <w:color w:val="151515"/>
                <w:rtl w:val="0"/>
              </w:rPr>
              <w:t xml:space="preserve">Kalay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D3">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D5">
            <w:pPr>
              <w:widowControl w:val="0"/>
              <w:jc w:val="center"/>
              <w:rPr/>
            </w:pPr>
            <w:r w:rsidDel="00000000" w:rsidR="00000000" w:rsidRPr="00000000">
              <w:rPr>
                <w:rtl w:val="0"/>
              </w:rPr>
              <w:t xml:space="preserve">20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D6">
            <w:pPr>
              <w:widowControl w:val="0"/>
              <w:rPr/>
            </w:pPr>
            <w:r w:rsidDel="00000000" w:rsidR="00000000" w:rsidRPr="00000000">
              <w:rPr>
                <w:color w:val="151515"/>
                <w:rtl w:val="0"/>
              </w:rPr>
              <w:t xml:space="preserve">Sagaing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D7">
            <w:pPr>
              <w:widowControl w:val="0"/>
              <w:jc w:val="center"/>
              <w:rPr/>
            </w:pPr>
            <w:r w:rsidDel="00000000" w:rsidR="00000000" w:rsidRPr="00000000">
              <w:rPr>
                <w:color w:val="171717"/>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D9">
            <w:pPr>
              <w:widowControl w:val="0"/>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DA">
            <w:pPr>
              <w:widowControl w:val="0"/>
              <w:rPr/>
            </w:pPr>
            <w:r w:rsidDel="00000000" w:rsidR="00000000" w:rsidRPr="00000000">
              <w:rPr>
                <w:color w:val="151515"/>
                <w:rtl w:val="0"/>
              </w:rPr>
              <w:t xml:space="preserve">Dawei General Hospital, Tanintharyi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DB">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D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DD">
            <w:pPr>
              <w:widowControl w:val="0"/>
              <w:jc w:val="center"/>
              <w:rPr/>
            </w:pPr>
            <w:r w:rsidDel="00000000" w:rsidR="00000000" w:rsidRPr="00000000">
              <w:rPr>
                <w:rtl w:val="0"/>
              </w:rPr>
              <w:t xml:space="preserve">22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DE">
            <w:pPr>
              <w:widowControl w:val="0"/>
              <w:rPr/>
            </w:pPr>
            <w:r w:rsidDel="00000000" w:rsidR="00000000" w:rsidRPr="00000000">
              <w:rPr>
                <w:color w:val="151515"/>
                <w:rtl w:val="0"/>
              </w:rPr>
              <w:t xml:space="preserve">Myeik General Hospital, Tanintharyi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DF">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E1">
            <w:pPr>
              <w:widowControl w:val="0"/>
              <w:jc w:val="center"/>
              <w:rPr/>
            </w:pPr>
            <w:r w:rsidDel="00000000" w:rsidR="00000000" w:rsidRPr="00000000">
              <w:rPr>
                <w:rtl w:val="0"/>
              </w:rPr>
              <w:t xml:space="preserve">23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E2">
            <w:pPr>
              <w:widowControl w:val="0"/>
              <w:rPr/>
            </w:pPr>
            <w:r w:rsidDel="00000000" w:rsidR="00000000" w:rsidRPr="00000000">
              <w:rPr>
                <w:color w:val="151515"/>
                <w:rtl w:val="0"/>
              </w:rPr>
              <w:t xml:space="preserve">Bago General Hospital, Bago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E3">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E5">
            <w:pPr>
              <w:widowControl w:val="0"/>
              <w:jc w:val="center"/>
              <w:rPr/>
            </w:pPr>
            <w:r w:rsidDel="00000000" w:rsidR="00000000" w:rsidRPr="00000000">
              <w:rPr>
                <w:rtl w:val="0"/>
              </w:rPr>
              <w:t xml:space="preserve">24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E6">
            <w:pPr>
              <w:widowControl w:val="0"/>
              <w:rPr/>
            </w:pPr>
            <w:r w:rsidDel="00000000" w:rsidR="00000000" w:rsidRPr="00000000">
              <w:rPr>
                <w:color w:val="151515"/>
                <w:rtl w:val="0"/>
              </w:rPr>
              <w:t xml:space="preserve">Pyay General Hospital, Bago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E7">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E9">
            <w:pPr>
              <w:widowControl w:val="0"/>
              <w:jc w:val="center"/>
              <w:rPr/>
            </w:pPr>
            <w:r w:rsidDel="00000000" w:rsidR="00000000" w:rsidRPr="00000000">
              <w:rPr>
                <w:rtl w:val="0"/>
              </w:rPr>
              <w:t xml:space="preserve">25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EA">
            <w:pPr>
              <w:widowControl w:val="0"/>
              <w:rPr/>
            </w:pPr>
            <w:r w:rsidDel="00000000" w:rsidR="00000000" w:rsidRPr="00000000">
              <w:rPr>
                <w:color w:val="151515"/>
                <w:rtl w:val="0"/>
              </w:rPr>
              <w:t xml:space="preserve">Taunggu General Hospital, Bago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EB">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E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ED">
            <w:pPr>
              <w:widowControl w:val="0"/>
              <w:jc w:val="center"/>
              <w:rPr/>
            </w:pPr>
            <w:r w:rsidDel="00000000" w:rsidR="00000000" w:rsidRPr="00000000">
              <w:rPr>
                <w:rtl w:val="0"/>
              </w:rPr>
              <w:t xml:space="preserve">26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EE">
            <w:pPr>
              <w:widowControl w:val="0"/>
              <w:rPr/>
            </w:pPr>
            <w:r w:rsidDel="00000000" w:rsidR="00000000" w:rsidRPr="00000000">
              <w:rPr>
                <w:color w:val="151515"/>
                <w:rtl w:val="0"/>
              </w:rPr>
              <w:t xml:space="preserve">Minbu General Hospital, Magway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EF">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F1">
            <w:pPr>
              <w:widowControl w:val="0"/>
              <w:jc w:val="center"/>
              <w:rPr/>
            </w:pPr>
            <w:r w:rsidDel="00000000" w:rsidR="00000000" w:rsidRPr="00000000">
              <w:rPr>
                <w:rtl w:val="0"/>
              </w:rPr>
              <w:t xml:space="preserve">27</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F2">
            <w:pPr>
              <w:widowControl w:val="0"/>
              <w:rPr/>
            </w:pPr>
            <w:r w:rsidDel="00000000" w:rsidR="00000000" w:rsidRPr="00000000">
              <w:rPr>
                <w:color w:val="151515"/>
                <w:rtl w:val="0"/>
              </w:rPr>
              <w:t xml:space="preserve">Pakkoku General Hospital, Magway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F3">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F5">
            <w:pPr>
              <w:widowControl w:val="0"/>
              <w:jc w:val="center"/>
              <w:rPr/>
            </w:pPr>
            <w:r w:rsidDel="00000000" w:rsidR="00000000" w:rsidRPr="00000000">
              <w:rPr>
                <w:rtl w:val="0"/>
              </w:rPr>
              <w:t xml:space="preserve">28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F6">
            <w:pPr>
              <w:widowControl w:val="0"/>
              <w:rPr/>
            </w:pPr>
            <w:r w:rsidDel="00000000" w:rsidR="00000000" w:rsidRPr="00000000">
              <w:rPr>
                <w:color w:val="151515"/>
                <w:rtl w:val="0"/>
              </w:rPr>
              <w:t xml:space="preserve">Pyinoolwin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F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F9">
            <w:pPr>
              <w:widowControl w:val="0"/>
              <w:jc w:val="center"/>
              <w:rPr/>
            </w:pPr>
            <w:r w:rsidDel="00000000" w:rsidR="00000000" w:rsidRPr="00000000">
              <w:rPr>
                <w:rtl w:val="0"/>
              </w:rPr>
              <w:t xml:space="preserve">29</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FA">
            <w:pPr>
              <w:widowControl w:val="0"/>
              <w:rPr/>
            </w:pPr>
            <w:r w:rsidDel="00000000" w:rsidR="00000000" w:rsidRPr="00000000">
              <w:rPr>
                <w:color w:val="151515"/>
                <w:rtl w:val="0"/>
              </w:rPr>
              <w:t xml:space="preserve">Meikthtila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FB">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F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FD">
            <w:pPr>
              <w:widowControl w:val="0"/>
              <w:jc w:val="center"/>
              <w:rPr/>
            </w:pPr>
            <w:r w:rsidDel="00000000" w:rsidR="00000000" w:rsidRPr="00000000">
              <w:rPr>
                <w:rtl w:val="0"/>
              </w:rPr>
              <w:t xml:space="preserve">30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FE">
            <w:pPr>
              <w:widowControl w:val="0"/>
              <w:rPr/>
            </w:pPr>
            <w:r w:rsidDel="00000000" w:rsidR="00000000" w:rsidRPr="00000000">
              <w:rPr>
                <w:color w:val="151515"/>
                <w:rtl w:val="0"/>
              </w:rPr>
              <w:t xml:space="preserve">Mawlamyine General Hospital, Mon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4FF">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01">
            <w:pPr>
              <w:widowControl w:val="0"/>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02">
            <w:pPr>
              <w:widowControl w:val="0"/>
              <w:rPr/>
            </w:pPr>
            <w:r w:rsidDel="00000000" w:rsidR="00000000" w:rsidRPr="00000000">
              <w:rPr>
                <w:color w:val="151515"/>
                <w:rtl w:val="0"/>
              </w:rPr>
              <w:t xml:space="preserve">Mawlamyine Women and Children Hospital, Mon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03">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05">
            <w:pPr>
              <w:widowControl w:val="0"/>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06">
            <w:pPr>
              <w:widowControl w:val="0"/>
              <w:rPr/>
            </w:pPr>
            <w:r w:rsidDel="00000000" w:rsidR="00000000" w:rsidRPr="00000000">
              <w:rPr>
                <w:color w:val="151515"/>
                <w:rtl w:val="0"/>
              </w:rPr>
              <w:t xml:space="preserve">Sittwe General Hospital, Rakhine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07">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09">
            <w:pPr>
              <w:widowControl w:val="0"/>
              <w:jc w:val="center"/>
              <w:rPr/>
            </w:pPr>
            <w:r w:rsidDel="00000000" w:rsidR="00000000" w:rsidRPr="00000000">
              <w:rPr>
                <w:rtl w:val="0"/>
              </w:rPr>
              <w:t xml:space="preserve">33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0A">
            <w:pPr>
              <w:widowControl w:val="0"/>
              <w:rPr/>
            </w:pPr>
            <w:r w:rsidDel="00000000" w:rsidR="00000000" w:rsidRPr="00000000">
              <w:rPr>
                <w:color w:val="151515"/>
                <w:rtl w:val="0"/>
              </w:rPr>
              <w:t xml:space="preserve">East Yangon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0B">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0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0D">
            <w:pPr>
              <w:widowControl w:val="0"/>
              <w:jc w:val="center"/>
              <w:rPr/>
            </w:pPr>
            <w:r w:rsidDel="00000000" w:rsidR="00000000" w:rsidRPr="00000000">
              <w:rPr>
                <w:rtl w:val="0"/>
              </w:rPr>
              <w:t xml:space="preserve">34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0E">
            <w:pPr>
              <w:widowControl w:val="0"/>
              <w:rPr/>
            </w:pPr>
            <w:r w:rsidDel="00000000" w:rsidR="00000000" w:rsidRPr="00000000">
              <w:rPr>
                <w:color w:val="151515"/>
                <w:rtl w:val="0"/>
              </w:rPr>
              <w:t xml:space="preserve">West Yangon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0F">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1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11">
            <w:pPr>
              <w:widowControl w:val="0"/>
              <w:jc w:val="center"/>
              <w:rPr/>
            </w:pPr>
            <w:r w:rsidDel="00000000" w:rsidR="00000000" w:rsidRPr="00000000">
              <w:rPr>
                <w:rtl w:val="0"/>
              </w:rPr>
              <w:t xml:space="preserve">35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12">
            <w:pPr>
              <w:widowControl w:val="0"/>
              <w:rPr/>
            </w:pPr>
            <w:r w:rsidDel="00000000" w:rsidR="00000000" w:rsidRPr="00000000">
              <w:rPr>
                <w:color w:val="151515"/>
                <w:rtl w:val="0"/>
              </w:rPr>
              <w:t xml:space="preserve">Hlaingtharyar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13">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1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15">
            <w:pPr>
              <w:widowControl w:val="0"/>
              <w:jc w:val="center"/>
              <w:rPr/>
            </w:pPr>
            <w:r w:rsidDel="00000000" w:rsidR="00000000" w:rsidRPr="00000000">
              <w:rPr>
                <w:rtl w:val="0"/>
              </w:rPr>
              <w:t xml:space="preserve">36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16">
            <w:pPr>
              <w:widowControl w:val="0"/>
              <w:rPr/>
            </w:pPr>
            <w:r w:rsidDel="00000000" w:rsidR="00000000" w:rsidRPr="00000000">
              <w:rPr>
                <w:color w:val="151515"/>
                <w:rtl w:val="0"/>
              </w:rPr>
              <w:t xml:space="preserve">Thanlyin General Hospital, Yangon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17">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1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19">
            <w:pPr>
              <w:widowControl w:val="0"/>
              <w:jc w:val="center"/>
              <w:rPr/>
            </w:pPr>
            <w:r w:rsidDel="00000000" w:rsidR="00000000" w:rsidRPr="00000000">
              <w:rPr>
                <w:rtl w:val="0"/>
              </w:rPr>
              <w:t xml:space="preserve">37</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1A">
            <w:pPr>
              <w:widowControl w:val="0"/>
              <w:rPr/>
            </w:pPr>
            <w:r w:rsidDel="00000000" w:rsidR="00000000" w:rsidRPr="00000000">
              <w:rPr>
                <w:color w:val="151515"/>
                <w:rtl w:val="0"/>
              </w:rPr>
              <w:t xml:space="preserve">Lashio General Hospital, Shan North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1B">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1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1D">
            <w:pPr>
              <w:widowControl w:val="0"/>
              <w:jc w:val="center"/>
              <w:rPr/>
            </w:pPr>
            <w:r w:rsidDel="00000000" w:rsidR="00000000" w:rsidRPr="00000000">
              <w:rPr>
                <w:rtl w:val="0"/>
              </w:rPr>
              <w:t xml:space="preserve">38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1E">
            <w:pPr>
              <w:widowControl w:val="0"/>
              <w:rPr/>
            </w:pPr>
            <w:r w:rsidDel="00000000" w:rsidR="00000000" w:rsidRPr="00000000">
              <w:rPr>
                <w:color w:val="151515"/>
                <w:rtl w:val="0"/>
              </w:rPr>
              <w:t xml:space="preserve">Kengtong General Hospital, Shan East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1F">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21">
            <w:pPr>
              <w:widowControl w:val="0"/>
              <w:jc w:val="center"/>
              <w:rPr/>
            </w:pPr>
            <w:r w:rsidDel="00000000" w:rsidR="00000000" w:rsidRPr="00000000">
              <w:rPr>
                <w:rtl w:val="0"/>
              </w:rPr>
              <w:t xml:space="preserve">39</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22">
            <w:pPr>
              <w:widowControl w:val="0"/>
              <w:rPr/>
            </w:pPr>
            <w:r w:rsidDel="00000000" w:rsidR="00000000" w:rsidRPr="00000000">
              <w:rPr>
                <w:color w:val="151515"/>
                <w:rtl w:val="0"/>
              </w:rPr>
              <w:t xml:space="preserve">Pathein General Hospital, Ayeyarwady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23">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25">
            <w:pPr>
              <w:widowControl w:val="0"/>
              <w:jc w:val="center"/>
              <w:rPr/>
            </w:pPr>
            <w:r w:rsidDel="00000000" w:rsidR="00000000" w:rsidRPr="00000000">
              <w:rPr>
                <w:rtl w:val="0"/>
              </w:rPr>
              <w:t xml:space="preserve">40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26">
            <w:pPr>
              <w:widowControl w:val="0"/>
              <w:rPr/>
            </w:pPr>
            <w:r w:rsidDel="00000000" w:rsidR="00000000" w:rsidRPr="00000000">
              <w:rPr>
                <w:color w:val="151515"/>
                <w:rtl w:val="0"/>
              </w:rPr>
              <w:t xml:space="preserve">Pha-Lan General Hospital, 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2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29">
            <w:pPr>
              <w:widowControl w:val="0"/>
              <w:jc w:val="center"/>
              <w:rPr/>
            </w:pPr>
            <w:r w:rsidDel="00000000" w:rsidR="00000000" w:rsidRPr="00000000">
              <w:rPr>
                <w:rtl w:val="0"/>
              </w:rPr>
              <w:t xml:space="preserve">41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2A">
            <w:pPr>
              <w:widowControl w:val="0"/>
              <w:rPr/>
            </w:pPr>
            <w:r w:rsidDel="00000000" w:rsidR="00000000" w:rsidRPr="00000000">
              <w:rPr>
                <w:color w:val="151515"/>
                <w:rtl w:val="0"/>
              </w:rPr>
              <w:t xml:space="preserve">Shwe Bo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2B">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2D">
            <w:pPr>
              <w:widowControl w:val="0"/>
              <w:jc w:val="center"/>
              <w:rPr/>
            </w:pPr>
            <w:r w:rsidDel="00000000" w:rsidR="00000000" w:rsidRPr="00000000">
              <w:rPr>
                <w:rtl w:val="0"/>
              </w:rPr>
              <w:t xml:space="preserve">42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2E">
            <w:pPr>
              <w:widowControl w:val="0"/>
              <w:rPr/>
            </w:pPr>
            <w:r w:rsidDel="00000000" w:rsidR="00000000" w:rsidRPr="00000000">
              <w:rPr>
                <w:color w:val="151515"/>
                <w:rtl w:val="0"/>
              </w:rPr>
              <w:t xml:space="preserve">Kyaukse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2F">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31">
            <w:pPr>
              <w:widowControl w:val="0"/>
              <w:jc w:val="center"/>
              <w:rPr/>
            </w:pPr>
            <w:r w:rsidDel="00000000" w:rsidR="00000000" w:rsidRPr="00000000">
              <w:rPr>
                <w:rtl w:val="0"/>
              </w:rPr>
              <w:t xml:space="preserve">43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32">
            <w:pPr>
              <w:widowControl w:val="0"/>
              <w:rPr/>
            </w:pPr>
            <w:r w:rsidDel="00000000" w:rsidR="00000000" w:rsidRPr="00000000">
              <w:rPr>
                <w:color w:val="151515"/>
                <w:rtl w:val="0"/>
              </w:rPr>
              <w:t xml:space="preserve">Nyaung-U General Hospital, Mandalay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33">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35">
            <w:pPr>
              <w:widowControl w:val="0"/>
              <w:jc w:val="center"/>
              <w:rPr/>
            </w:pPr>
            <w:r w:rsidDel="00000000" w:rsidR="00000000" w:rsidRPr="00000000">
              <w:rPr>
                <w:rtl w:val="0"/>
              </w:rPr>
              <w:t xml:space="preserve">44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36">
            <w:pPr>
              <w:widowControl w:val="0"/>
              <w:rPr/>
            </w:pPr>
            <w:r w:rsidDel="00000000" w:rsidR="00000000" w:rsidRPr="00000000">
              <w:rPr>
                <w:color w:val="151515"/>
                <w:rtl w:val="0"/>
              </w:rPr>
              <w:t xml:space="preserve">Kyaukphyu General Hospital, Rakhine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3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39">
            <w:pPr>
              <w:widowControl w:val="0"/>
              <w:jc w:val="center"/>
              <w:rPr/>
            </w:pPr>
            <w:r w:rsidDel="00000000" w:rsidR="00000000" w:rsidRPr="00000000">
              <w:rPr>
                <w:rtl w:val="0"/>
              </w:rPr>
              <w:t xml:space="preserve">45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3A">
            <w:pPr>
              <w:widowControl w:val="0"/>
              <w:rPr/>
            </w:pPr>
            <w:r w:rsidDel="00000000" w:rsidR="00000000" w:rsidRPr="00000000">
              <w:rPr>
                <w:color w:val="151515"/>
                <w:rtl w:val="0"/>
              </w:rPr>
              <w:t xml:space="preserve">Loilem General Hospital, Shan South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3B">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3D">
            <w:pPr>
              <w:widowControl w:val="0"/>
              <w:jc w:val="center"/>
              <w:rPr/>
            </w:pPr>
            <w:r w:rsidDel="00000000" w:rsidR="00000000" w:rsidRPr="00000000">
              <w:rPr>
                <w:rtl w:val="0"/>
              </w:rPr>
              <w:t xml:space="preserve">46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3E">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Maubin General Hospital, Ayeyarwady Region</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3F">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1">
            <w:pPr>
              <w:widowControl w:val="0"/>
              <w:jc w:val="center"/>
              <w:rPr/>
            </w:pPr>
            <w:r w:rsidDel="00000000" w:rsidR="00000000" w:rsidRPr="00000000">
              <w:rPr>
                <w:rtl w:val="0"/>
              </w:rPr>
              <w:t xml:space="preserve">47</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2">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Myaungmya General Hospital, Ayeyarwady Region</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3">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5">
            <w:pPr>
              <w:widowControl w:val="0"/>
              <w:jc w:val="center"/>
              <w:rPr/>
            </w:pPr>
            <w:r w:rsidDel="00000000" w:rsidR="00000000" w:rsidRPr="00000000">
              <w:rPr>
                <w:rtl w:val="0"/>
              </w:rPr>
              <w:t xml:space="preserve">48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6">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Laputta General Hospital, Ayeyarwady Region</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9">
            <w:pPr>
              <w:widowControl w:val="0"/>
              <w:jc w:val="center"/>
              <w:rPr/>
            </w:pPr>
            <w:r w:rsidDel="00000000" w:rsidR="00000000" w:rsidRPr="00000000">
              <w:rPr>
                <w:rtl w:val="0"/>
              </w:rPr>
              <w:t xml:space="preserve">49</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A">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Pyapon General Hospital, Ayeyarwady Region</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B">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4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D">
            <w:pPr>
              <w:widowControl w:val="0"/>
              <w:jc w:val="center"/>
              <w:rPr/>
            </w:pPr>
            <w:r w:rsidDel="00000000" w:rsidR="00000000" w:rsidRPr="00000000">
              <w:rPr>
                <w:rtl w:val="0"/>
              </w:rPr>
              <w:t xml:space="preserve">50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E">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Hinthada General Hospital, Ayeyarwady Region</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F">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51">
            <w:pPr>
              <w:widowControl w:val="0"/>
              <w:jc w:val="center"/>
              <w:rPr/>
            </w:pPr>
            <w:r w:rsidDel="00000000" w:rsidR="00000000" w:rsidRPr="00000000">
              <w:rPr>
                <w:rtl w:val="0"/>
              </w:rPr>
              <w:t xml:space="preserve">51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52">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Pyinmana General Hospital, Naypyitaw Council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53">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55">
            <w:pPr>
              <w:widowControl w:val="0"/>
              <w:jc w:val="center"/>
              <w:rPr/>
            </w:pPr>
            <w:r w:rsidDel="00000000" w:rsidR="00000000" w:rsidRPr="00000000">
              <w:rPr>
                <w:rtl w:val="0"/>
              </w:rPr>
              <w:t xml:space="preserve">52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56">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Naypyitaw General Hospital (300-bed)</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5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59">
            <w:pPr>
              <w:widowControl w:val="0"/>
              <w:jc w:val="center"/>
              <w:rPr/>
            </w:pPr>
            <w:r w:rsidDel="00000000" w:rsidR="00000000" w:rsidRPr="00000000">
              <w:rPr>
                <w:rtl w:val="0"/>
              </w:rPr>
              <w:t xml:space="preserve">53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5A">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Tedim Township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5B">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5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5D">
            <w:pPr>
              <w:widowControl w:val="0"/>
              <w:jc w:val="center"/>
              <w:rPr/>
            </w:pPr>
            <w:r w:rsidDel="00000000" w:rsidR="00000000" w:rsidRPr="00000000">
              <w:rPr>
                <w:rtl w:val="0"/>
              </w:rPr>
              <w:t xml:space="preserve">54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5E">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Mindat District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5F">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61">
            <w:pPr>
              <w:widowControl w:val="0"/>
              <w:jc w:val="center"/>
              <w:rPr/>
            </w:pPr>
            <w:r w:rsidDel="00000000" w:rsidR="00000000" w:rsidRPr="00000000">
              <w:rPr>
                <w:rtl w:val="0"/>
              </w:rPr>
              <w:t xml:space="preserve">55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62">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Mogkok Township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63">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65">
            <w:pPr>
              <w:widowControl w:val="0"/>
              <w:jc w:val="center"/>
              <w:rPr/>
            </w:pPr>
            <w:r w:rsidDel="00000000" w:rsidR="00000000" w:rsidRPr="00000000">
              <w:rPr>
                <w:rtl w:val="0"/>
              </w:rPr>
              <w:t xml:space="preserve">56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66">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Yamethin District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67">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69">
            <w:pPr>
              <w:widowControl w:val="0"/>
              <w:jc w:val="center"/>
              <w:rPr/>
            </w:pPr>
            <w:r w:rsidDel="00000000" w:rsidR="00000000" w:rsidRPr="00000000">
              <w:rPr>
                <w:rtl w:val="0"/>
              </w:rPr>
              <w:t xml:space="preserve">57</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6A">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Kawthaung District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6B">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6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6D">
            <w:pPr>
              <w:widowControl w:val="0"/>
              <w:jc w:val="center"/>
              <w:rPr/>
            </w:pPr>
            <w:r w:rsidDel="00000000" w:rsidR="00000000" w:rsidRPr="00000000">
              <w:rPr>
                <w:rtl w:val="0"/>
              </w:rPr>
              <w:t xml:space="preserve">58</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6E">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Ye Township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6F">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71">
            <w:pPr>
              <w:widowControl w:val="0"/>
              <w:jc w:val="center"/>
              <w:rPr/>
            </w:pPr>
            <w:r w:rsidDel="00000000" w:rsidR="00000000" w:rsidRPr="00000000">
              <w:rPr>
                <w:rtl w:val="0"/>
              </w:rPr>
              <w:t xml:space="preserve">59</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72">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Thaton District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73">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75">
            <w:pPr>
              <w:widowControl w:val="0"/>
              <w:jc w:val="center"/>
              <w:rPr/>
            </w:pPr>
            <w:r w:rsidDel="00000000" w:rsidR="00000000" w:rsidRPr="00000000">
              <w:rPr>
                <w:rtl w:val="0"/>
              </w:rPr>
              <w:t xml:space="preserve">60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76">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Thandwe District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77">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79">
            <w:pPr>
              <w:widowControl w:val="0"/>
              <w:jc w:val="center"/>
              <w:rPr/>
            </w:pPr>
            <w:r w:rsidDel="00000000" w:rsidR="00000000" w:rsidRPr="00000000">
              <w:rPr>
                <w:rtl w:val="0"/>
              </w:rPr>
              <w:t xml:space="preserve">61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7A">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Tachileik District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7B">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7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7D">
            <w:pPr>
              <w:widowControl w:val="0"/>
              <w:jc w:val="center"/>
              <w:rPr/>
            </w:pPr>
            <w:r w:rsidDel="00000000" w:rsidR="00000000" w:rsidRPr="00000000">
              <w:rPr>
                <w:rtl w:val="0"/>
              </w:rPr>
              <w:t xml:space="preserve">62</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bottom"/>
          </w:tcPr>
          <w:p w:rsidR="00000000" w:rsidDel="00000000" w:rsidP="00000000" w:rsidRDefault="00000000" w:rsidRPr="00000000" w14:paraId="0000057E">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Ann District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57F">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81">
            <w:pPr>
              <w:widowControl w:val="0"/>
              <w:jc w:val="center"/>
              <w:rPr/>
            </w:pPr>
            <w:r w:rsidDel="00000000" w:rsidR="00000000" w:rsidRPr="00000000">
              <w:rPr>
                <w:rtl w:val="0"/>
              </w:rPr>
              <w:t xml:space="preserve">63</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bottom"/>
          </w:tcPr>
          <w:p w:rsidR="00000000" w:rsidDel="00000000" w:rsidP="00000000" w:rsidRDefault="00000000" w:rsidRPr="00000000" w14:paraId="00000582">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Moe Nyin District Hospital</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583">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85">
            <w:pPr>
              <w:widowControl w:val="0"/>
              <w:jc w:val="center"/>
              <w:rPr/>
            </w:pPr>
            <w:r w:rsidDel="00000000" w:rsidR="00000000" w:rsidRPr="00000000">
              <w:rPr>
                <w:rtl w:val="0"/>
              </w:rPr>
              <w:t xml:space="preserve">64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586">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Kutkai General Hospital -Shan North</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587">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89">
            <w:pPr>
              <w:widowControl w:val="0"/>
              <w:jc w:val="center"/>
              <w:rPr/>
            </w:pPr>
            <w:r w:rsidDel="00000000" w:rsidR="00000000" w:rsidRPr="00000000">
              <w:rPr>
                <w:rtl w:val="0"/>
              </w:rPr>
              <w:t xml:space="preserve">65</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58A">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Shadaw General Hospital - Kayah State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58B">
            <w:pPr>
              <w:widowControl w:val="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37" w:hRule="atLeast"/>
          <w:tblHeader w:val="0"/>
        </w:trPr>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8D">
            <w:pPr>
              <w:jc w:val="center"/>
              <w:rPr>
                <w:b w:val="1"/>
              </w:rPr>
            </w:pPr>
            <w:r w:rsidDel="00000000" w:rsidR="00000000" w:rsidRPr="00000000">
              <w:rPr>
                <w:b w:val="1"/>
                <w:rtl w:val="0"/>
              </w:rPr>
              <w:t xml:space="preserve">Total Price (USD)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90">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591">
      <w:pPr>
        <w:rPr>
          <w:b w:val="1"/>
          <w:sz w:val="24"/>
          <w:szCs w:val="24"/>
        </w:rPr>
      </w:pPr>
      <w:r w:rsidDel="00000000" w:rsidR="00000000" w:rsidRPr="00000000">
        <w:rPr>
          <w:rtl w:val="0"/>
        </w:rPr>
      </w:r>
    </w:p>
    <w:p w:rsidR="00000000" w:rsidDel="00000000" w:rsidP="00000000" w:rsidRDefault="00000000" w:rsidRPr="00000000" w14:paraId="00000592">
      <w:pPr>
        <w:rPr>
          <w:b w:val="1"/>
        </w:rPr>
      </w:pPr>
      <w:r w:rsidDel="00000000" w:rsidR="00000000" w:rsidRPr="00000000">
        <w:rPr>
          <w:b w:val="1"/>
          <w:rtl w:val="0"/>
        </w:rPr>
        <w:t xml:space="preserve">Lot 7 - Wheelchair</w:t>
      </w:r>
    </w:p>
    <w:p w:rsidR="00000000" w:rsidDel="00000000" w:rsidP="00000000" w:rsidRDefault="00000000" w:rsidRPr="00000000" w14:paraId="00000593">
      <w:pPr>
        <w:rPr>
          <w:sz w:val="12"/>
          <w:szCs w:val="12"/>
        </w:rPr>
      </w:pPr>
      <w:r w:rsidDel="00000000" w:rsidR="00000000" w:rsidRPr="00000000">
        <w:rPr>
          <w:rtl w:val="0"/>
        </w:rPr>
      </w:r>
    </w:p>
    <w:tbl>
      <w:tblPr>
        <w:tblStyle w:val="Table17"/>
        <w:tblW w:w="32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28"/>
        <w:gridCol w:w="1628"/>
        <w:tblGridChange w:id="0">
          <w:tblGrid>
            <w:gridCol w:w="1628"/>
            <w:gridCol w:w="1628"/>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594">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595">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596">
      <w:pPr>
        <w:rPr>
          <w:b w:val="1"/>
          <w:sz w:val="12"/>
          <w:szCs w:val="12"/>
        </w:rPr>
      </w:pPr>
      <w:r w:rsidDel="00000000" w:rsidR="00000000" w:rsidRPr="00000000">
        <w:rPr>
          <w:rtl w:val="0"/>
        </w:rPr>
      </w:r>
    </w:p>
    <w:tbl>
      <w:tblPr>
        <w:tblStyle w:val="Table18"/>
        <w:tblW w:w="9781.0" w:type="dxa"/>
        <w:jc w:val="left"/>
        <w:tblInd w:w="-5.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09"/>
        <w:gridCol w:w="5149"/>
        <w:gridCol w:w="975"/>
        <w:gridCol w:w="1740"/>
        <w:gridCol w:w="1208"/>
        <w:tblGridChange w:id="0">
          <w:tblGrid>
            <w:gridCol w:w="709"/>
            <w:gridCol w:w="5149"/>
            <w:gridCol w:w="975"/>
            <w:gridCol w:w="1740"/>
            <w:gridCol w:w="1208"/>
          </w:tblGrid>
        </w:tblGridChange>
      </w:tblGrid>
      <w:tr>
        <w:trPr>
          <w:cantSplit w:val="0"/>
          <w:trHeight w:val="20" w:hRule="atLeast"/>
          <w:tblHeader w:val="1"/>
        </w:trPr>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597">
            <w:pPr>
              <w:jc w:val="center"/>
              <w:rPr>
                <w:b w:val="1"/>
              </w:rPr>
            </w:pPr>
            <w:r w:rsidDel="00000000" w:rsidR="00000000" w:rsidRPr="00000000">
              <w:rPr>
                <w:b w:val="1"/>
                <w:rtl w:val="0"/>
              </w:rPr>
              <w:t xml:space="preserve">No</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598">
            <w:pPr>
              <w:jc w:val="center"/>
              <w:rPr>
                <w:b w:val="1"/>
              </w:rPr>
            </w:pPr>
            <w:r w:rsidDel="00000000" w:rsidR="00000000" w:rsidRPr="00000000">
              <w:rPr>
                <w:b w:val="1"/>
                <w:rtl w:val="0"/>
              </w:rPr>
              <w:t xml:space="preserve">Name of Hospitals</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599">
            <w:pPr>
              <w:jc w:val="center"/>
              <w:rPr>
                <w:b w:val="1"/>
              </w:rPr>
            </w:pPr>
            <w:r w:rsidDel="00000000" w:rsidR="00000000" w:rsidRPr="00000000">
              <w:rPr>
                <w:b w:val="1"/>
                <w:rtl w:val="0"/>
              </w:rPr>
              <w:t xml:space="preserve">Wheel-chair</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59A">
            <w:pPr>
              <w:jc w:val="center"/>
              <w:rPr>
                <w:b w:val="1"/>
              </w:rPr>
            </w:pPr>
            <w:r w:rsidDel="00000000" w:rsidR="00000000" w:rsidRPr="00000000">
              <w:rPr>
                <w:b w:val="1"/>
                <w:rtl w:val="0"/>
              </w:rPr>
              <w:t xml:space="preserve">Inland Transportation Cost (Optional)</w:t>
            </w:r>
          </w:p>
        </w:tc>
        <w:tc>
          <w:tcPr>
            <w:tcBorders>
              <w:top w:color="000000" w:space="0" w:sz="4" w:val="single"/>
              <w:left w:color="000000" w:space="0" w:sz="4" w:val="single"/>
              <w:bottom w:color="000000" w:space="0" w:sz="4" w:val="single"/>
              <w:right w:color="000000" w:space="0" w:sz="4" w:val="single"/>
            </w:tcBorders>
            <w:shd w:fill="d9d9d9" w:val="clear"/>
            <w:tcMar>
              <w:left w:w="57.0" w:type="dxa"/>
              <w:right w:w="57.0" w:type="dxa"/>
            </w:tcMar>
            <w:vAlign w:val="center"/>
          </w:tcPr>
          <w:p w:rsidR="00000000" w:rsidDel="00000000" w:rsidP="00000000" w:rsidRDefault="00000000" w:rsidRPr="00000000" w14:paraId="0000059B">
            <w:pPr>
              <w:jc w:val="center"/>
              <w:rPr>
                <w:b w:val="1"/>
              </w:rPr>
            </w:pPr>
            <w:r w:rsidDel="00000000" w:rsidR="00000000" w:rsidRPr="00000000">
              <w:rPr>
                <w:b w:val="1"/>
                <w:rtl w:val="0"/>
              </w:rPr>
              <w:t xml:space="preserve">Assembly Cost</w:t>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9C">
            <w:pPr>
              <w:widowControl w:val="0"/>
              <w:jc w:val="center"/>
              <w:rPr/>
            </w:pPr>
            <w:r w:rsidDel="00000000" w:rsidR="00000000" w:rsidRPr="00000000">
              <w:rPr>
                <w:rtl w:val="0"/>
              </w:rPr>
              <w:t xml:space="preserve">1</w:t>
            </w:r>
          </w:p>
        </w:tc>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9D">
            <w:pPr>
              <w:widowControl w:val="0"/>
              <w:rPr/>
            </w:pPr>
            <w:r w:rsidDel="00000000" w:rsidR="00000000" w:rsidRPr="00000000">
              <w:rPr>
                <w:color w:val="151515"/>
                <w:rtl w:val="0"/>
              </w:rPr>
              <w:t xml:space="preserve">Yangon General Hospital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9E">
            <w:pPr>
              <w:widowControl w:val="0"/>
              <w:jc w:val="center"/>
              <w:rPr/>
            </w:pPr>
            <w:r w:rsidDel="00000000" w:rsidR="00000000" w:rsidRPr="00000000">
              <w:rPr>
                <w:color w:val="151515"/>
                <w:rtl w:val="0"/>
              </w:rPr>
              <w:t xml:space="preserve">133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9F">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A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A1">
            <w:pPr>
              <w:widowControl w:val="0"/>
              <w:jc w:val="center"/>
              <w:rPr/>
            </w:pPr>
            <w:r w:rsidDel="00000000" w:rsidR="00000000" w:rsidRPr="00000000">
              <w:rPr>
                <w:rtl w:val="0"/>
              </w:rPr>
              <w:t xml:space="preserve">2</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A2">
            <w:pPr>
              <w:widowControl w:val="0"/>
              <w:rPr/>
            </w:pPr>
            <w:r w:rsidDel="00000000" w:rsidR="00000000" w:rsidRPr="00000000">
              <w:rPr>
                <w:color w:val="151515"/>
                <w:rtl w:val="0"/>
              </w:rPr>
              <w:t xml:space="preserve">Mandalay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A3">
            <w:pPr>
              <w:widowControl w:val="0"/>
              <w:jc w:val="center"/>
              <w:rPr/>
            </w:pPr>
            <w:r w:rsidDel="00000000" w:rsidR="00000000" w:rsidRPr="00000000">
              <w:rPr>
                <w:color w:val="151515"/>
                <w:rtl w:val="0"/>
              </w:rPr>
              <w:t xml:space="preserve">100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A4">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A5">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A6">
            <w:pPr>
              <w:widowControl w:val="0"/>
              <w:jc w:val="center"/>
              <w:rPr/>
            </w:pPr>
            <w:r w:rsidDel="00000000" w:rsidR="00000000" w:rsidRPr="00000000">
              <w:rPr>
                <w:rtl w:val="0"/>
              </w:rPr>
              <w:t xml:space="preserve">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A7">
            <w:pPr>
              <w:widowControl w:val="0"/>
              <w:rPr/>
            </w:pPr>
            <w:r w:rsidDel="00000000" w:rsidR="00000000" w:rsidRPr="00000000">
              <w:rPr>
                <w:color w:val="151515"/>
                <w:rtl w:val="0"/>
              </w:rPr>
              <w:t xml:space="preserve">North Okkala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A8">
            <w:pPr>
              <w:widowControl w:val="0"/>
              <w:jc w:val="center"/>
              <w:rPr/>
            </w:pPr>
            <w:r w:rsidDel="00000000" w:rsidR="00000000" w:rsidRPr="00000000">
              <w:rPr>
                <w:color w:val="151515"/>
                <w:rtl w:val="0"/>
              </w:rPr>
              <w:t xml:space="preserve">53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A9">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A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AB">
            <w:pPr>
              <w:widowControl w:val="0"/>
              <w:jc w:val="center"/>
              <w:rPr/>
            </w:pPr>
            <w:r w:rsidDel="00000000" w:rsidR="00000000" w:rsidRPr="00000000">
              <w:rPr>
                <w:rtl w:val="0"/>
              </w:rPr>
              <w:t xml:space="preserve">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AC">
            <w:pPr>
              <w:widowControl w:val="0"/>
              <w:rPr/>
            </w:pPr>
            <w:r w:rsidDel="00000000" w:rsidR="00000000" w:rsidRPr="00000000">
              <w:rPr>
                <w:color w:val="151515"/>
                <w:rtl w:val="0"/>
              </w:rPr>
              <w:t xml:space="preserve">Naypyitaw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AD">
            <w:pPr>
              <w:widowControl w:val="0"/>
              <w:jc w:val="center"/>
              <w:rPr/>
            </w:pPr>
            <w:r w:rsidDel="00000000" w:rsidR="00000000" w:rsidRPr="00000000">
              <w:rPr>
                <w:color w:val="151515"/>
                <w:rtl w:val="0"/>
              </w:rPr>
              <w:t xml:space="preserve">67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AE">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AF">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B0">
            <w:pPr>
              <w:widowControl w:val="0"/>
              <w:jc w:val="center"/>
              <w:rPr/>
            </w:pPr>
            <w:r w:rsidDel="00000000" w:rsidR="00000000" w:rsidRPr="00000000">
              <w:rPr>
                <w:rtl w:val="0"/>
              </w:rPr>
              <w:t xml:space="preserve">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B1">
            <w:pPr>
              <w:widowControl w:val="0"/>
              <w:rPr/>
            </w:pPr>
            <w:r w:rsidDel="00000000" w:rsidR="00000000" w:rsidRPr="00000000">
              <w:rPr>
                <w:color w:val="151515"/>
                <w:rtl w:val="0"/>
              </w:rPr>
              <w:t xml:space="preserve">Yangon Specialist Hospital (500-bed)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B2">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B3">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B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B5">
            <w:pPr>
              <w:widowControl w:val="0"/>
              <w:jc w:val="center"/>
              <w:rPr/>
            </w:pPr>
            <w:r w:rsidDel="00000000" w:rsidR="00000000" w:rsidRPr="00000000">
              <w:rPr>
                <w:rtl w:val="0"/>
              </w:rPr>
              <w:t xml:space="preserve">6</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B6">
            <w:pPr>
              <w:widowControl w:val="0"/>
              <w:rPr/>
            </w:pPr>
            <w:r w:rsidDel="00000000" w:rsidR="00000000" w:rsidRPr="00000000">
              <w:rPr>
                <w:color w:val="151515"/>
                <w:rtl w:val="0"/>
              </w:rPr>
              <w:t xml:space="preserve">Thingangyun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B7">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B8">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B9">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BA">
            <w:pPr>
              <w:widowControl w:val="0"/>
              <w:jc w:val="center"/>
              <w:rPr/>
            </w:pPr>
            <w:r w:rsidDel="00000000" w:rsidR="00000000" w:rsidRPr="00000000">
              <w:rPr>
                <w:rtl w:val="0"/>
              </w:rPr>
              <w:t xml:space="preserve">7</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BB">
            <w:pPr>
              <w:widowControl w:val="0"/>
              <w:rPr/>
            </w:pPr>
            <w:r w:rsidDel="00000000" w:rsidR="00000000" w:rsidRPr="00000000">
              <w:rPr>
                <w:color w:val="151515"/>
                <w:rtl w:val="0"/>
              </w:rPr>
              <w:t xml:space="preserve">Magway General Hospital, Magway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BC">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BD">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B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BF">
            <w:pPr>
              <w:widowControl w:val="0"/>
              <w:jc w:val="center"/>
              <w:rPr/>
            </w:pPr>
            <w:r w:rsidDel="00000000" w:rsidR="00000000" w:rsidRPr="00000000">
              <w:rPr>
                <w:rtl w:val="0"/>
              </w:rPr>
              <w:t xml:space="preserve">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C0">
            <w:pPr>
              <w:widowControl w:val="0"/>
              <w:rPr/>
            </w:pPr>
            <w:r w:rsidDel="00000000" w:rsidR="00000000" w:rsidRPr="00000000">
              <w:rPr>
                <w:color w:val="151515"/>
                <w:rtl w:val="0"/>
              </w:rPr>
              <w:t xml:space="preserve">lnsein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C1">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C2">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C3">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C4">
            <w:pPr>
              <w:widowControl w:val="0"/>
              <w:jc w:val="center"/>
              <w:rPr/>
            </w:pPr>
            <w:r w:rsidDel="00000000" w:rsidR="00000000" w:rsidRPr="00000000">
              <w:rPr>
                <w:rtl w:val="0"/>
              </w:rPr>
              <w:t xml:space="preserve">9</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C5">
            <w:pPr>
              <w:widowControl w:val="0"/>
              <w:rPr/>
            </w:pPr>
            <w:r w:rsidDel="00000000" w:rsidR="00000000" w:rsidRPr="00000000">
              <w:rPr>
                <w:color w:val="151515"/>
                <w:rtl w:val="0"/>
              </w:rPr>
              <w:t xml:space="preserve">Magway Teaching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C6">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C7">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C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C9">
            <w:pPr>
              <w:widowControl w:val="0"/>
              <w:jc w:val="center"/>
              <w:rPr/>
            </w:pPr>
            <w:r w:rsidDel="00000000" w:rsidR="00000000" w:rsidRPr="00000000">
              <w:rPr>
                <w:rtl w:val="0"/>
              </w:rPr>
              <w:t xml:space="preserve">10</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CA">
            <w:pPr>
              <w:widowControl w:val="0"/>
              <w:rPr/>
            </w:pPr>
            <w:r w:rsidDel="00000000" w:rsidR="00000000" w:rsidRPr="00000000">
              <w:rPr>
                <w:color w:val="151515"/>
                <w:rtl w:val="0"/>
              </w:rPr>
              <w:t xml:space="preserve">Sao San Tun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CB">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CC">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CD">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CE">
            <w:pPr>
              <w:widowControl w:val="0"/>
              <w:jc w:val="center"/>
              <w:rPr/>
            </w:pPr>
            <w:r w:rsidDel="00000000" w:rsidR="00000000" w:rsidRPr="00000000">
              <w:rPr>
                <w:rtl w:val="0"/>
              </w:rPr>
              <w:t xml:space="preserve">11</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CF">
            <w:pPr>
              <w:widowControl w:val="0"/>
              <w:rPr/>
            </w:pPr>
            <w:r w:rsidDel="00000000" w:rsidR="00000000" w:rsidRPr="00000000">
              <w:rPr>
                <w:color w:val="151515"/>
                <w:rtl w:val="0"/>
              </w:rPr>
              <w:t xml:space="preserve">Women and Children Hospital, Shan South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D0">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D1">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D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D3">
            <w:pPr>
              <w:widowControl w:val="0"/>
              <w:jc w:val="center"/>
              <w:rPr/>
            </w:pPr>
            <w:r w:rsidDel="00000000" w:rsidR="00000000" w:rsidRPr="00000000">
              <w:rPr>
                <w:rtl w:val="0"/>
              </w:rPr>
              <w:t xml:space="preserve">12</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D4">
            <w:pPr>
              <w:widowControl w:val="0"/>
              <w:rPr/>
            </w:pPr>
            <w:r w:rsidDel="00000000" w:rsidR="00000000" w:rsidRPr="00000000">
              <w:rPr>
                <w:color w:val="151515"/>
                <w:rtl w:val="0"/>
              </w:rPr>
              <w:t xml:space="preserve">300-bed Mandalay Teaching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D5">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D6">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D7">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D8">
            <w:pPr>
              <w:widowControl w:val="0"/>
              <w:jc w:val="center"/>
              <w:rPr/>
            </w:pPr>
            <w:r w:rsidDel="00000000" w:rsidR="00000000" w:rsidRPr="00000000">
              <w:rPr>
                <w:rtl w:val="0"/>
              </w:rPr>
              <w:t xml:space="preserve">13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D9">
            <w:pPr>
              <w:widowControl w:val="0"/>
              <w:rPr/>
            </w:pPr>
            <w:r w:rsidDel="00000000" w:rsidR="00000000" w:rsidRPr="00000000">
              <w:rPr>
                <w:color w:val="151515"/>
                <w:rtl w:val="0"/>
              </w:rPr>
              <w:t xml:space="preserve">Myitkyina General Hospital, Kachin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DA">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DB">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D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DD">
            <w:pPr>
              <w:widowControl w:val="0"/>
              <w:jc w:val="center"/>
              <w:rPr/>
            </w:pPr>
            <w:r w:rsidDel="00000000" w:rsidR="00000000" w:rsidRPr="00000000">
              <w:rPr>
                <w:rtl w:val="0"/>
              </w:rPr>
              <w:t xml:space="preserve">14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DE">
            <w:pPr>
              <w:widowControl w:val="0"/>
              <w:rPr/>
            </w:pPr>
            <w:r w:rsidDel="00000000" w:rsidR="00000000" w:rsidRPr="00000000">
              <w:rPr>
                <w:color w:val="151515"/>
                <w:rtl w:val="0"/>
              </w:rPr>
              <w:t xml:space="preserve">Bamaw General Hospital, Kachin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DF">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E0">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E1">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E2">
            <w:pPr>
              <w:widowControl w:val="0"/>
              <w:jc w:val="center"/>
              <w:rPr/>
            </w:pPr>
            <w:r w:rsidDel="00000000" w:rsidR="00000000" w:rsidRPr="00000000">
              <w:rPr>
                <w:rtl w:val="0"/>
              </w:rPr>
              <w:t xml:space="preserve">15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E3">
            <w:pPr>
              <w:widowControl w:val="0"/>
              <w:rPr/>
            </w:pPr>
            <w:r w:rsidDel="00000000" w:rsidR="00000000" w:rsidRPr="00000000">
              <w:rPr>
                <w:color w:val="151515"/>
                <w:rtl w:val="0"/>
              </w:rPr>
              <w:t xml:space="preserve">Loikaw General Hospital, Kayah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E4">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E5">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E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4"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E7">
            <w:pPr>
              <w:widowControl w:val="0"/>
              <w:jc w:val="center"/>
              <w:rPr/>
            </w:pPr>
            <w:r w:rsidDel="00000000" w:rsidR="00000000" w:rsidRPr="00000000">
              <w:rPr>
                <w:rtl w:val="0"/>
              </w:rPr>
              <w:t xml:space="preserve">16</w:t>
            </w:r>
          </w:p>
        </w:tc>
        <w:tc>
          <w:tcPr>
            <w:tcBorders>
              <w:top w:color="cccccc" w:space="0" w:sz="6" w:val="single"/>
              <w:left w:color="000000" w:space="0" w:sz="6" w:val="single"/>
              <w:bottom w:color="000000" w:space="0" w:sz="4"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E8">
            <w:pPr>
              <w:widowControl w:val="0"/>
              <w:rPr/>
            </w:pPr>
            <w:r w:rsidDel="00000000" w:rsidR="00000000" w:rsidRPr="00000000">
              <w:rPr>
                <w:color w:val="151515"/>
                <w:rtl w:val="0"/>
              </w:rPr>
              <w:t xml:space="preserve">Hpa-an General Hospital, Kayin State</w:t>
            </w:r>
            <w:r w:rsidDel="00000000" w:rsidR="00000000" w:rsidRPr="00000000">
              <w:rPr>
                <w:rtl w:val="0"/>
              </w:rPr>
            </w:r>
          </w:p>
        </w:tc>
        <w:tc>
          <w:tcPr>
            <w:tcBorders>
              <w:top w:color="cccccc" w:space="0" w:sz="6" w:val="single"/>
              <w:left w:color="000000" w:space="0" w:sz="6" w:val="single"/>
              <w:bottom w:color="000000" w:space="0" w:sz="4"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5E9">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EA">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EB">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5EC">
            <w:pPr>
              <w:widowControl w:val="0"/>
              <w:jc w:val="center"/>
              <w:rPr/>
            </w:pPr>
            <w:r w:rsidDel="00000000" w:rsidR="00000000" w:rsidRPr="00000000">
              <w:rPr>
                <w:rtl w:val="0"/>
              </w:rPr>
              <w:t xml:space="preserve">17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5ED">
            <w:pPr>
              <w:widowControl w:val="0"/>
              <w:rPr/>
            </w:pPr>
            <w:r w:rsidDel="00000000" w:rsidR="00000000" w:rsidRPr="00000000">
              <w:rPr>
                <w:color w:val="151515"/>
                <w:rtl w:val="0"/>
              </w:rPr>
              <w:t xml:space="preserve">Hakha General Hospital, Chin State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5EE">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EF">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F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5F1">
            <w:pPr>
              <w:widowControl w:val="0"/>
              <w:jc w:val="center"/>
              <w:rPr/>
            </w:pPr>
            <w:r w:rsidDel="00000000" w:rsidR="00000000" w:rsidRPr="00000000">
              <w:rPr>
                <w:rtl w:val="0"/>
              </w:rPr>
              <w:t xml:space="preserve">18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5F2">
            <w:pPr>
              <w:widowControl w:val="0"/>
              <w:rPr/>
            </w:pPr>
            <w:r w:rsidDel="00000000" w:rsidR="00000000" w:rsidRPr="00000000">
              <w:rPr>
                <w:color w:val="151515"/>
                <w:rtl w:val="0"/>
              </w:rPr>
              <w:t xml:space="preserve">Monywa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5F3">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F4">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F5">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5F6">
            <w:pPr>
              <w:widowControl w:val="0"/>
              <w:jc w:val="center"/>
              <w:rPr/>
            </w:pPr>
            <w:r w:rsidDel="00000000" w:rsidR="00000000" w:rsidRPr="00000000">
              <w:rPr>
                <w:rtl w:val="0"/>
              </w:rPr>
              <w:t xml:space="preserve">19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5F7">
            <w:pPr>
              <w:widowControl w:val="0"/>
              <w:rPr/>
            </w:pPr>
            <w:r w:rsidDel="00000000" w:rsidR="00000000" w:rsidRPr="00000000">
              <w:rPr>
                <w:color w:val="151515"/>
                <w:rtl w:val="0"/>
              </w:rPr>
              <w:t xml:space="preserve">Kalay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5F8">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F9">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F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5FB">
            <w:pPr>
              <w:widowControl w:val="0"/>
              <w:jc w:val="center"/>
              <w:rPr/>
            </w:pPr>
            <w:r w:rsidDel="00000000" w:rsidR="00000000" w:rsidRPr="00000000">
              <w:rPr>
                <w:rtl w:val="0"/>
              </w:rPr>
              <w:t xml:space="preserve">20</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5FC">
            <w:pPr>
              <w:widowControl w:val="0"/>
              <w:rPr/>
            </w:pPr>
            <w:r w:rsidDel="00000000" w:rsidR="00000000" w:rsidRPr="00000000">
              <w:rPr>
                <w:color w:val="151515"/>
                <w:rtl w:val="0"/>
              </w:rPr>
              <w:t xml:space="preserve">Sagaing General Hospital, Sagaing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5FD">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FE">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5FF">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00">
            <w:pPr>
              <w:widowControl w:val="0"/>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01">
            <w:pPr>
              <w:widowControl w:val="0"/>
              <w:rPr/>
            </w:pPr>
            <w:r w:rsidDel="00000000" w:rsidR="00000000" w:rsidRPr="00000000">
              <w:rPr>
                <w:color w:val="151515"/>
                <w:rtl w:val="0"/>
              </w:rPr>
              <w:t xml:space="preserve">Dawei General Hospital, Tanintharyi Region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02">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03">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0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05">
            <w:pPr>
              <w:widowControl w:val="0"/>
              <w:jc w:val="center"/>
              <w:rPr/>
            </w:pPr>
            <w:r w:rsidDel="00000000" w:rsidR="00000000" w:rsidRPr="00000000">
              <w:rPr>
                <w:rtl w:val="0"/>
              </w:rPr>
              <w:t xml:space="preserve">22</w:t>
            </w:r>
          </w:p>
        </w:tc>
        <w:tc>
          <w:tcPr>
            <w:tcBorders>
              <w:top w:color="000000" w:space="0" w:sz="4"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06">
            <w:pPr>
              <w:widowControl w:val="0"/>
              <w:rPr/>
            </w:pPr>
            <w:r w:rsidDel="00000000" w:rsidR="00000000" w:rsidRPr="00000000">
              <w:rPr>
                <w:color w:val="151515"/>
                <w:rtl w:val="0"/>
              </w:rPr>
              <w:t xml:space="preserve">Myeik General Hospital, Tanintharyi Region</w:t>
            </w:r>
            <w:r w:rsidDel="00000000" w:rsidR="00000000" w:rsidRPr="00000000">
              <w:rPr>
                <w:rtl w:val="0"/>
              </w:rPr>
            </w:r>
          </w:p>
        </w:tc>
        <w:tc>
          <w:tcPr>
            <w:tcBorders>
              <w:top w:color="000000" w:space="0" w:sz="4"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07">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08">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09">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0A">
            <w:pPr>
              <w:widowControl w:val="0"/>
              <w:jc w:val="center"/>
              <w:rPr/>
            </w:pPr>
            <w:r w:rsidDel="00000000" w:rsidR="00000000" w:rsidRPr="00000000">
              <w:rPr>
                <w:rtl w:val="0"/>
              </w:rPr>
              <w:t xml:space="preserve">23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0B">
            <w:pPr>
              <w:widowControl w:val="0"/>
              <w:rPr/>
            </w:pPr>
            <w:r w:rsidDel="00000000" w:rsidR="00000000" w:rsidRPr="00000000">
              <w:rPr>
                <w:color w:val="151515"/>
                <w:rtl w:val="0"/>
              </w:rPr>
              <w:t xml:space="preserve">Bago General Hospital, Bago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0C">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0D">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0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0F">
            <w:pPr>
              <w:widowControl w:val="0"/>
              <w:jc w:val="center"/>
              <w:rPr/>
            </w:pPr>
            <w:r w:rsidDel="00000000" w:rsidR="00000000" w:rsidRPr="00000000">
              <w:rPr>
                <w:rtl w:val="0"/>
              </w:rPr>
              <w:t xml:space="preserve">24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10">
            <w:pPr>
              <w:widowControl w:val="0"/>
              <w:rPr/>
            </w:pPr>
            <w:r w:rsidDel="00000000" w:rsidR="00000000" w:rsidRPr="00000000">
              <w:rPr>
                <w:color w:val="151515"/>
                <w:rtl w:val="0"/>
              </w:rPr>
              <w:t xml:space="preserve">Pyay General Hospital, Bago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11">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12">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13">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14">
            <w:pPr>
              <w:widowControl w:val="0"/>
              <w:jc w:val="center"/>
              <w:rPr/>
            </w:pPr>
            <w:r w:rsidDel="00000000" w:rsidR="00000000" w:rsidRPr="00000000">
              <w:rPr>
                <w:rtl w:val="0"/>
              </w:rPr>
              <w:t xml:space="preserve">25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15">
            <w:pPr>
              <w:widowControl w:val="0"/>
              <w:rPr/>
            </w:pPr>
            <w:r w:rsidDel="00000000" w:rsidR="00000000" w:rsidRPr="00000000">
              <w:rPr>
                <w:color w:val="151515"/>
                <w:rtl w:val="0"/>
              </w:rPr>
              <w:t xml:space="preserve">Taunggu General Hospital, Bago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16">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17">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1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19">
            <w:pPr>
              <w:widowControl w:val="0"/>
              <w:jc w:val="center"/>
              <w:rPr/>
            </w:pPr>
            <w:r w:rsidDel="00000000" w:rsidR="00000000" w:rsidRPr="00000000">
              <w:rPr>
                <w:rtl w:val="0"/>
              </w:rPr>
              <w:t xml:space="preserve">26</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1A">
            <w:pPr>
              <w:widowControl w:val="0"/>
              <w:rPr/>
            </w:pPr>
            <w:r w:rsidDel="00000000" w:rsidR="00000000" w:rsidRPr="00000000">
              <w:rPr>
                <w:color w:val="151515"/>
                <w:rtl w:val="0"/>
              </w:rPr>
              <w:t xml:space="preserve">Minbu General Hospital, Magway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1B">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1C">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1D">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1E">
            <w:pPr>
              <w:widowControl w:val="0"/>
              <w:jc w:val="center"/>
              <w:rPr/>
            </w:pPr>
            <w:r w:rsidDel="00000000" w:rsidR="00000000" w:rsidRPr="00000000">
              <w:rPr>
                <w:rtl w:val="0"/>
              </w:rPr>
              <w:t xml:space="preserve">27</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1F">
            <w:pPr>
              <w:widowControl w:val="0"/>
              <w:rPr/>
            </w:pPr>
            <w:r w:rsidDel="00000000" w:rsidR="00000000" w:rsidRPr="00000000">
              <w:rPr>
                <w:color w:val="151515"/>
                <w:rtl w:val="0"/>
              </w:rPr>
              <w:t xml:space="preserve">Pakkoku General Hospital, Magway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20">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21">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2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23">
            <w:pPr>
              <w:widowControl w:val="0"/>
              <w:jc w:val="center"/>
              <w:rPr/>
            </w:pPr>
            <w:r w:rsidDel="00000000" w:rsidR="00000000" w:rsidRPr="00000000">
              <w:rPr>
                <w:rtl w:val="0"/>
              </w:rPr>
              <w:t xml:space="preserve">28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24">
            <w:pPr>
              <w:widowControl w:val="0"/>
              <w:rPr/>
            </w:pPr>
            <w:r w:rsidDel="00000000" w:rsidR="00000000" w:rsidRPr="00000000">
              <w:rPr>
                <w:color w:val="151515"/>
                <w:rtl w:val="0"/>
              </w:rPr>
              <w:t xml:space="preserve">Pyinoolwin General Hospital, Mandalay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25">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26">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27">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28">
            <w:pPr>
              <w:widowControl w:val="0"/>
              <w:jc w:val="center"/>
              <w:rPr/>
            </w:pPr>
            <w:r w:rsidDel="00000000" w:rsidR="00000000" w:rsidRPr="00000000">
              <w:rPr>
                <w:rtl w:val="0"/>
              </w:rPr>
              <w:t xml:space="preserve">29</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29">
            <w:pPr>
              <w:widowControl w:val="0"/>
              <w:rPr/>
            </w:pPr>
            <w:r w:rsidDel="00000000" w:rsidR="00000000" w:rsidRPr="00000000">
              <w:rPr>
                <w:color w:val="151515"/>
                <w:rtl w:val="0"/>
              </w:rPr>
              <w:t xml:space="preserve">Meikthtila General Hospital, Mandalay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2A">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2B">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2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2D">
            <w:pPr>
              <w:widowControl w:val="0"/>
              <w:jc w:val="center"/>
              <w:rPr/>
            </w:pPr>
            <w:r w:rsidDel="00000000" w:rsidR="00000000" w:rsidRPr="00000000">
              <w:rPr>
                <w:rtl w:val="0"/>
              </w:rPr>
              <w:t xml:space="preserve">30</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2E">
            <w:pPr>
              <w:widowControl w:val="0"/>
              <w:rPr/>
            </w:pPr>
            <w:r w:rsidDel="00000000" w:rsidR="00000000" w:rsidRPr="00000000">
              <w:rPr>
                <w:color w:val="151515"/>
                <w:rtl w:val="0"/>
              </w:rPr>
              <w:t xml:space="preserve">Mawlamyine General Hospital, Mon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2F">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30">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31">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32">
            <w:pPr>
              <w:widowControl w:val="0"/>
              <w:jc w:val="center"/>
              <w:rPr/>
            </w:pPr>
            <w:r w:rsidDel="00000000" w:rsidR="00000000" w:rsidRPr="00000000">
              <w:rPr>
                <w:rtl w:val="0"/>
              </w:rPr>
              <w:t xml:space="preserve">31</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33">
            <w:pPr>
              <w:widowControl w:val="0"/>
              <w:rPr/>
            </w:pPr>
            <w:r w:rsidDel="00000000" w:rsidR="00000000" w:rsidRPr="00000000">
              <w:rPr>
                <w:color w:val="151515"/>
                <w:rtl w:val="0"/>
              </w:rPr>
              <w:t xml:space="preserve">Mawlamyine Women and Children Hospital, Mon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34">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35">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3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37">
            <w:pPr>
              <w:widowControl w:val="0"/>
              <w:jc w:val="center"/>
              <w:rPr/>
            </w:pPr>
            <w:r w:rsidDel="00000000" w:rsidR="00000000" w:rsidRPr="00000000">
              <w:rPr>
                <w:rtl w:val="0"/>
              </w:rPr>
              <w:t xml:space="preserve">32</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38">
            <w:pPr>
              <w:widowControl w:val="0"/>
              <w:rPr/>
            </w:pPr>
            <w:r w:rsidDel="00000000" w:rsidR="00000000" w:rsidRPr="00000000">
              <w:rPr>
                <w:color w:val="151515"/>
                <w:rtl w:val="0"/>
              </w:rPr>
              <w:t xml:space="preserve">Sittwe General Hospital, Rakhine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39">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3A">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3B">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3C">
            <w:pPr>
              <w:widowControl w:val="0"/>
              <w:jc w:val="center"/>
              <w:rPr/>
            </w:pPr>
            <w:r w:rsidDel="00000000" w:rsidR="00000000" w:rsidRPr="00000000">
              <w:rPr>
                <w:rtl w:val="0"/>
              </w:rPr>
              <w:t xml:space="preserve">33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3D">
            <w:pPr>
              <w:widowControl w:val="0"/>
              <w:rPr/>
            </w:pPr>
            <w:r w:rsidDel="00000000" w:rsidR="00000000" w:rsidRPr="00000000">
              <w:rPr>
                <w:color w:val="151515"/>
                <w:rtl w:val="0"/>
              </w:rPr>
              <w:t xml:space="preserve">East Yangon General Hospital, Yangon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3E">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3F">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4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41">
            <w:pPr>
              <w:widowControl w:val="0"/>
              <w:jc w:val="center"/>
              <w:rPr/>
            </w:pPr>
            <w:r w:rsidDel="00000000" w:rsidR="00000000" w:rsidRPr="00000000">
              <w:rPr>
                <w:rtl w:val="0"/>
              </w:rPr>
              <w:t xml:space="preserve">34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42">
            <w:pPr>
              <w:widowControl w:val="0"/>
              <w:rPr/>
            </w:pPr>
            <w:r w:rsidDel="00000000" w:rsidR="00000000" w:rsidRPr="00000000">
              <w:rPr>
                <w:color w:val="151515"/>
                <w:rtl w:val="0"/>
              </w:rPr>
              <w:t xml:space="preserve">West Yangon General Hospital, Yangon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43">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44">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45">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46">
            <w:pPr>
              <w:widowControl w:val="0"/>
              <w:jc w:val="center"/>
              <w:rPr/>
            </w:pPr>
            <w:r w:rsidDel="00000000" w:rsidR="00000000" w:rsidRPr="00000000">
              <w:rPr>
                <w:rtl w:val="0"/>
              </w:rPr>
              <w:t xml:space="preserve">35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47">
            <w:pPr>
              <w:widowControl w:val="0"/>
              <w:rPr/>
            </w:pPr>
            <w:r w:rsidDel="00000000" w:rsidR="00000000" w:rsidRPr="00000000">
              <w:rPr>
                <w:color w:val="151515"/>
                <w:rtl w:val="0"/>
              </w:rPr>
              <w:t xml:space="preserve">Hlaingtharyar General Hospital, Yangon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48">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49">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4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4B">
            <w:pPr>
              <w:widowControl w:val="0"/>
              <w:jc w:val="center"/>
              <w:rPr/>
            </w:pPr>
            <w:r w:rsidDel="00000000" w:rsidR="00000000" w:rsidRPr="00000000">
              <w:rPr>
                <w:rtl w:val="0"/>
              </w:rPr>
              <w:t xml:space="preserve">36</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4C">
            <w:pPr>
              <w:widowControl w:val="0"/>
              <w:rPr/>
            </w:pPr>
            <w:r w:rsidDel="00000000" w:rsidR="00000000" w:rsidRPr="00000000">
              <w:rPr>
                <w:color w:val="151515"/>
                <w:rtl w:val="0"/>
              </w:rPr>
              <w:t xml:space="preserve">Thanlyin General Hospital, Yangon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4D">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4E">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4F">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50">
            <w:pPr>
              <w:widowControl w:val="0"/>
              <w:jc w:val="center"/>
              <w:rPr/>
            </w:pPr>
            <w:r w:rsidDel="00000000" w:rsidR="00000000" w:rsidRPr="00000000">
              <w:rPr>
                <w:rtl w:val="0"/>
              </w:rPr>
              <w:t xml:space="preserve">37</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51">
            <w:pPr>
              <w:widowControl w:val="0"/>
              <w:rPr/>
            </w:pPr>
            <w:r w:rsidDel="00000000" w:rsidR="00000000" w:rsidRPr="00000000">
              <w:rPr>
                <w:color w:val="151515"/>
                <w:rtl w:val="0"/>
              </w:rPr>
              <w:t xml:space="preserve">Lashio General Hospital, Shan North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52">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53">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5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55">
            <w:pPr>
              <w:widowControl w:val="0"/>
              <w:jc w:val="center"/>
              <w:rPr/>
            </w:pPr>
            <w:r w:rsidDel="00000000" w:rsidR="00000000" w:rsidRPr="00000000">
              <w:rPr>
                <w:rtl w:val="0"/>
              </w:rPr>
              <w:t xml:space="preserve">38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56">
            <w:pPr>
              <w:widowControl w:val="0"/>
              <w:rPr/>
            </w:pPr>
            <w:r w:rsidDel="00000000" w:rsidR="00000000" w:rsidRPr="00000000">
              <w:rPr>
                <w:color w:val="151515"/>
                <w:rtl w:val="0"/>
              </w:rPr>
              <w:t xml:space="preserve">Kengtong General Hospital, Shan East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57">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58">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59">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5A">
            <w:pPr>
              <w:widowControl w:val="0"/>
              <w:jc w:val="center"/>
              <w:rPr/>
            </w:pPr>
            <w:r w:rsidDel="00000000" w:rsidR="00000000" w:rsidRPr="00000000">
              <w:rPr>
                <w:rtl w:val="0"/>
              </w:rPr>
              <w:t xml:space="preserve">39</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5B">
            <w:pPr>
              <w:widowControl w:val="0"/>
              <w:rPr/>
            </w:pPr>
            <w:r w:rsidDel="00000000" w:rsidR="00000000" w:rsidRPr="00000000">
              <w:rPr>
                <w:color w:val="151515"/>
                <w:rtl w:val="0"/>
              </w:rPr>
              <w:t xml:space="preserve">Pathein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5C">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5D">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5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5F">
            <w:pPr>
              <w:widowControl w:val="0"/>
              <w:jc w:val="center"/>
              <w:rPr/>
            </w:pPr>
            <w:r w:rsidDel="00000000" w:rsidR="00000000" w:rsidRPr="00000000">
              <w:rPr>
                <w:rtl w:val="0"/>
              </w:rPr>
              <w:t xml:space="preserve">40</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60">
            <w:pPr>
              <w:widowControl w:val="0"/>
              <w:rPr/>
            </w:pPr>
            <w:r w:rsidDel="00000000" w:rsidR="00000000" w:rsidRPr="00000000">
              <w:rPr>
                <w:color w:val="151515"/>
                <w:rtl w:val="0"/>
              </w:rPr>
              <w:t xml:space="preserve">Pha-Lan General Hospital, Chin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61">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62">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63">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64">
            <w:pPr>
              <w:widowControl w:val="0"/>
              <w:jc w:val="center"/>
              <w:rPr/>
            </w:pPr>
            <w:r w:rsidDel="00000000" w:rsidR="00000000" w:rsidRPr="00000000">
              <w:rPr>
                <w:rtl w:val="0"/>
              </w:rPr>
              <w:t xml:space="preserve">41</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65">
            <w:pPr>
              <w:widowControl w:val="0"/>
              <w:rPr/>
            </w:pPr>
            <w:r w:rsidDel="00000000" w:rsidR="00000000" w:rsidRPr="00000000">
              <w:rPr>
                <w:color w:val="151515"/>
                <w:rtl w:val="0"/>
              </w:rPr>
              <w:t xml:space="preserve">Shwe Bo General Hospital, Sagaing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66">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67">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6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69">
            <w:pPr>
              <w:widowControl w:val="0"/>
              <w:jc w:val="center"/>
              <w:rPr/>
            </w:pPr>
            <w:r w:rsidDel="00000000" w:rsidR="00000000" w:rsidRPr="00000000">
              <w:rPr>
                <w:rtl w:val="0"/>
              </w:rPr>
              <w:t xml:space="preserve">42</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6A">
            <w:pPr>
              <w:widowControl w:val="0"/>
              <w:rPr/>
            </w:pPr>
            <w:r w:rsidDel="00000000" w:rsidR="00000000" w:rsidRPr="00000000">
              <w:rPr>
                <w:color w:val="151515"/>
                <w:rtl w:val="0"/>
              </w:rPr>
              <w:t xml:space="preserve">Kyaukse General Hospital, Mandalay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6B">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6C">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6D">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6E">
            <w:pPr>
              <w:widowControl w:val="0"/>
              <w:jc w:val="center"/>
              <w:rPr/>
            </w:pPr>
            <w:r w:rsidDel="00000000" w:rsidR="00000000" w:rsidRPr="00000000">
              <w:rPr>
                <w:rtl w:val="0"/>
              </w:rPr>
              <w:t xml:space="preserve">43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6F">
            <w:pPr>
              <w:widowControl w:val="0"/>
              <w:rPr/>
            </w:pPr>
            <w:r w:rsidDel="00000000" w:rsidR="00000000" w:rsidRPr="00000000">
              <w:rPr>
                <w:color w:val="151515"/>
                <w:rtl w:val="0"/>
              </w:rPr>
              <w:t xml:space="preserve">Nyaung-U General Hospital, Mandalay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70">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71">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7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73">
            <w:pPr>
              <w:widowControl w:val="0"/>
              <w:jc w:val="center"/>
              <w:rPr/>
            </w:pPr>
            <w:r w:rsidDel="00000000" w:rsidR="00000000" w:rsidRPr="00000000">
              <w:rPr>
                <w:rtl w:val="0"/>
              </w:rPr>
              <w:t xml:space="preserve">44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74">
            <w:pPr>
              <w:widowControl w:val="0"/>
              <w:rPr/>
            </w:pPr>
            <w:r w:rsidDel="00000000" w:rsidR="00000000" w:rsidRPr="00000000">
              <w:rPr>
                <w:color w:val="151515"/>
                <w:rtl w:val="0"/>
              </w:rPr>
              <w:t xml:space="preserve">Kyaukphyu General Hospital, Rakhine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75">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76">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77">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78">
            <w:pPr>
              <w:widowControl w:val="0"/>
              <w:jc w:val="center"/>
              <w:rPr/>
            </w:pPr>
            <w:r w:rsidDel="00000000" w:rsidR="00000000" w:rsidRPr="00000000">
              <w:rPr>
                <w:rtl w:val="0"/>
              </w:rPr>
              <w:t xml:space="preserve">45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79">
            <w:pPr>
              <w:widowControl w:val="0"/>
              <w:rPr/>
            </w:pPr>
            <w:r w:rsidDel="00000000" w:rsidR="00000000" w:rsidRPr="00000000">
              <w:rPr>
                <w:color w:val="151515"/>
                <w:rtl w:val="0"/>
              </w:rPr>
              <w:t xml:space="preserve">Loilem General Hospital, Shan South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7A">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7B">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7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7D">
            <w:pPr>
              <w:widowControl w:val="0"/>
              <w:jc w:val="center"/>
              <w:rPr/>
            </w:pPr>
            <w:r w:rsidDel="00000000" w:rsidR="00000000" w:rsidRPr="00000000">
              <w:rPr>
                <w:rtl w:val="0"/>
              </w:rPr>
              <w:t xml:space="preserve">46</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7E">
            <w:pPr>
              <w:widowControl w:val="0"/>
              <w:rPr/>
            </w:pPr>
            <w:r w:rsidDel="00000000" w:rsidR="00000000" w:rsidRPr="00000000">
              <w:rPr>
                <w:color w:val="151515"/>
                <w:rtl w:val="0"/>
              </w:rPr>
              <w:t xml:space="preserve">Maubin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7F">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80">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81">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82">
            <w:pPr>
              <w:widowControl w:val="0"/>
              <w:jc w:val="center"/>
              <w:rPr/>
            </w:pPr>
            <w:r w:rsidDel="00000000" w:rsidR="00000000" w:rsidRPr="00000000">
              <w:rPr>
                <w:rtl w:val="0"/>
              </w:rPr>
              <w:t xml:space="preserve">47</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83">
            <w:pPr>
              <w:widowControl w:val="0"/>
              <w:rPr/>
            </w:pPr>
            <w:r w:rsidDel="00000000" w:rsidR="00000000" w:rsidRPr="00000000">
              <w:rPr>
                <w:color w:val="151515"/>
                <w:rtl w:val="0"/>
              </w:rPr>
              <w:t xml:space="preserve">Myaungmya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84">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85">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8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87">
            <w:pPr>
              <w:widowControl w:val="0"/>
              <w:jc w:val="center"/>
              <w:rPr/>
            </w:pPr>
            <w:r w:rsidDel="00000000" w:rsidR="00000000" w:rsidRPr="00000000">
              <w:rPr>
                <w:rtl w:val="0"/>
              </w:rPr>
              <w:t xml:space="preserve">48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88">
            <w:pPr>
              <w:widowControl w:val="0"/>
              <w:rPr/>
            </w:pPr>
            <w:r w:rsidDel="00000000" w:rsidR="00000000" w:rsidRPr="00000000">
              <w:rPr>
                <w:color w:val="151515"/>
                <w:rtl w:val="0"/>
              </w:rPr>
              <w:t xml:space="preserve">Laputta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89">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8A">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8B">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8C">
            <w:pPr>
              <w:widowControl w:val="0"/>
              <w:jc w:val="center"/>
              <w:rPr/>
            </w:pPr>
            <w:r w:rsidDel="00000000" w:rsidR="00000000" w:rsidRPr="00000000">
              <w:rPr>
                <w:rtl w:val="0"/>
              </w:rPr>
              <w:t xml:space="preserve">49</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8D">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Pyapon General Hospital, Ayeyarwady Region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8E">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8F">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9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91">
            <w:pPr>
              <w:widowControl w:val="0"/>
              <w:jc w:val="center"/>
              <w:rPr/>
            </w:pPr>
            <w:r w:rsidDel="00000000" w:rsidR="00000000" w:rsidRPr="00000000">
              <w:rPr>
                <w:rtl w:val="0"/>
              </w:rPr>
              <w:t xml:space="preserve">50</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92">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Hinthada General Hospital, Ayeyarwady Region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93">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94">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95">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96">
            <w:pPr>
              <w:widowControl w:val="0"/>
              <w:jc w:val="center"/>
              <w:rPr/>
            </w:pPr>
            <w:r w:rsidDel="00000000" w:rsidR="00000000" w:rsidRPr="00000000">
              <w:rPr>
                <w:rtl w:val="0"/>
              </w:rPr>
              <w:t xml:space="preserve">51</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97">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Pyinmana General Hospital, Naypyitaw Council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98">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99">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9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4"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9B">
            <w:pPr>
              <w:widowControl w:val="0"/>
              <w:jc w:val="center"/>
              <w:rPr/>
            </w:pPr>
            <w:r w:rsidDel="00000000" w:rsidR="00000000" w:rsidRPr="00000000">
              <w:rPr>
                <w:rtl w:val="0"/>
              </w:rPr>
              <w:t xml:space="preserve">52</w:t>
            </w:r>
          </w:p>
        </w:tc>
        <w:tc>
          <w:tcPr>
            <w:tcBorders>
              <w:top w:color="cccccc" w:space="0" w:sz="6" w:val="single"/>
              <w:left w:color="000000" w:space="0" w:sz="6" w:val="single"/>
              <w:bottom w:color="000000" w:space="0" w:sz="4"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9C">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Naypyitaw General Hospital (300-bed)</w:t>
            </w:r>
          </w:p>
        </w:tc>
        <w:tc>
          <w:tcPr>
            <w:tcBorders>
              <w:top w:color="cccccc" w:space="0" w:sz="6" w:val="single"/>
              <w:left w:color="000000" w:space="0" w:sz="6" w:val="single"/>
              <w:bottom w:color="000000" w:space="0" w:sz="4"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69D">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9E">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9F">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A0">
            <w:pPr>
              <w:widowControl w:val="0"/>
              <w:jc w:val="center"/>
              <w:rPr/>
            </w:pPr>
            <w:r w:rsidDel="00000000" w:rsidR="00000000" w:rsidRPr="00000000">
              <w:rPr>
                <w:rtl w:val="0"/>
              </w:rPr>
              <w:t xml:space="preserve">53</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A1">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Tedim Township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A2">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A3">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A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A5">
            <w:pPr>
              <w:widowControl w:val="0"/>
              <w:jc w:val="center"/>
              <w:rPr/>
            </w:pPr>
            <w:r w:rsidDel="00000000" w:rsidR="00000000" w:rsidRPr="00000000">
              <w:rPr>
                <w:rtl w:val="0"/>
              </w:rPr>
              <w:t xml:space="preserve">54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A6">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Mindat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A7">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A8">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A9">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AA">
            <w:pPr>
              <w:widowControl w:val="0"/>
              <w:jc w:val="center"/>
              <w:rPr/>
            </w:pPr>
            <w:r w:rsidDel="00000000" w:rsidR="00000000" w:rsidRPr="00000000">
              <w:rPr>
                <w:rtl w:val="0"/>
              </w:rPr>
              <w:t xml:space="preserve">55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AB">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Mogkok Township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AC">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AD">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A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AF">
            <w:pPr>
              <w:widowControl w:val="0"/>
              <w:jc w:val="center"/>
              <w:rPr/>
            </w:pPr>
            <w:r w:rsidDel="00000000" w:rsidR="00000000" w:rsidRPr="00000000">
              <w:rPr>
                <w:rtl w:val="0"/>
              </w:rPr>
              <w:t xml:space="preserve">56</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B0">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Yamethin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B1">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B2">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B3">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B4">
            <w:pPr>
              <w:widowControl w:val="0"/>
              <w:jc w:val="center"/>
              <w:rPr/>
            </w:pPr>
            <w:r w:rsidDel="00000000" w:rsidR="00000000" w:rsidRPr="00000000">
              <w:rPr>
                <w:rtl w:val="0"/>
              </w:rPr>
              <w:t xml:space="preserve">57</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B5">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Kawthaung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B6">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B7">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B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B9">
            <w:pPr>
              <w:widowControl w:val="0"/>
              <w:jc w:val="center"/>
              <w:rPr/>
            </w:pPr>
            <w:r w:rsidDel="00000000" w:rsidR="00000000" w:rsidRPr="00000000">
              <w:rPr>
                <w:rtl w:val="0"/>
              </w:rPr>
              <w:t xml:space="preserve">58</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BA">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Ye Township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BB">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BC">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BD">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BE">
            <w:pPr>
              <w:widowControl w:val="0"/>
              <w:jc w:val="center"/>
              <w:rPr/>
            </w:pPr>
            <w:r w:rsidDel="00000000" w:rsidR="00000000" w:rsidRPr="00000000">
              <w:rPr>
                <w:rtl w:val="0"/>
              </w:rPr>
              <w:t xml:space="preserve">59</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BF">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Thaton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C0">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C1">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C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C3">
            <w:pPr>
              <w:widowControl w:val="0"/>
              <w:jc w:val="center"/>
              <w:rPr/>
            </w:pPr>
            <w:r w:rsidDel="00000000" w:rsidR="00000000" w:rsidRPr="00000000">
              <w:rPr>
                <w:rtl w:val="0"/>
              </w:rPr>
              <w:t xml:space="preserve">60</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C4">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Thandwe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C5">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C6">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C7">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C8">
            <w:pPr>
              <w:widowControl w:val="0"/>
              <w:jc w:val="center"/>
              <w:rPr/>
            </w:pPr>
            <w:r w:rsidDel="00000000" w:rsidR="00000000" w:rsidRPr="00000000">
              <w:rPr>
                <w:rtl w:val="0"/>
              </w:rPr>
              <w:t xml:space="preserve">61</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C9">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Tachileik District Hospital</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CA">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CB">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C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CD">
            <w:pPr>
              <w:widowControl w:val="0"/>
              <w:jc w:val="center"/>
              <w:rPr/>
            </w:pPr>
            <w:r w:rsidDel="00000000" w:rsidR="00000000" w:rsidRPr="00000000">
              <w:rPr>
                <w:rtl w:val="0"/>
              </w:rPr>
              <w:t xml:space="preserve">62</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57.0" w:type="dxa"/>
              <w:bottom w:w="40.0" w:type="dxa"/>
              <w:right w:w="57.0" w:type="dxa"/>
            </w:tcMar>
            <w:vAlign w:val="center"/>
          </w:tcPr>
          <w:p w:rsidR="00000000" w:rsidDel="00000000" w:rsidP="00000000" w:rsidRDefault="00000000" w:rsidRPr="00000000" w14:paraId="000006CE">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Ann District Hospital</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57.0" w:type="dxa"/>
              <w:bottom w:w="40.0" w:type="dxa"/>
              <w:right w:w="57.0" w:type="dxa"/>
            </w:tcMar>
            <w:vAlign w:val="center"/>
          </w:tcPr>
          <w:p w:rsidR="00000000" w:rsidDel="00000000" w:rsidP="00000000" w:rsidRDefault="00000000" w:rsidRPr="00000000" w14:paraId="000006CF">
            <w:pPr>
              <w:widowControl w:val="0"/>
              <w:jc w:val="center"/>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D0">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D1">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D2">
            <w:pPr>
              <w:widowControl w:val="0"/>
              <w:jc w:val="center"/>
              <w:rPr/>
            </w:pPr>
            <w:r w:rsidDel="00000000" w:rsidR="00000000" w:rsidRPr="00000000">
              <w:rPr>
                <w:rtl w:val="0"/>
              </w:rPr>
              <w:t xml:space="preserve">63</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57.0" w:type="dxa"/>
              <w:bottom w:w="40.0" w:type="dxa"/>
              <w:right w:w="57.0" w:type="dxa"/>
            </w:tcMar>
            <w:vAlign w:val="center"/>
          </w:tcPr>
          <w:p w:rsidR="00000000" w:rsidDel="00000000" w:rsidP="00000000" w:rsidRDefault="00000000" w:rsidRPr="00000000" w14:paraId="000006D3">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Moe Nyin District Hospital</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57.0" w:type="dxa"/>
              <w:bottom w:w="40.0" w:type="dxa"/>
              <w:right w:w="57.0" w:type="dxa"/>
            </w:tcMar>
            <w:vAlign w:val="center"/>
          </w:tcPr>
          <w:p w:rsidR="00000000" w:rsidDel="00000000" w:rsidP="00000000" w:rsidRDefault="00000000" w:rsidRPr="00000000" w14:paraId="000006D4">
            <w:pPr>
              <w:widowControl w:val="0"/>
              <w:jc w:val="center"/>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D5">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D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D7">
            <w:pPr>
              <w:widowControl w:val="0"/>
              <w:jc w:val="center"/>
              <w:rPr/>
            </w:pPr>
            <w:r w:rsidDel="00000000" w:rsidR="00000000" w:rsidRPr="00000000">
              <w:rPr>
                <w:rtl w:val="0"/>
              </w:rPr>
              <w:t xml:space="preserve">64</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D8">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Kutkai General Hospital -Shan North</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57.0" w:type="dxa"/>
              <w:bottom w:w="40.0" w:type="dxa"/>
              <w:right w:w="57.0" w:type="dxa"/>
            </w:tcMar>
            <w:vAlign w:val="center"/>
          </w:tcPr>
          <w:p w:rsidR="00000000" w:rsidDel="00000000" w:rsidP="00000000" w:rsidRDefault="00000000" w:rsidRPr="00000000" w14:paraId="000006D9">
            <w:pPr>
              <w:widowControl w:val="0"/>
              <w:jc w:val="center"/>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DA">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DB">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DC">
            <w:pPr>
              <w:widowControl w:val="0"/>
              <w:jc w:val="center"/>
              <w:rPr/>
            </w:pPr>
            <w:r w:rsidDel="00000000" w:rsidR="00000000" w:rsidRPr="00000000">
              <w:rPr>
                <w:rtl w:val="0"/>
              </w:rPr>
              <w:t xml:space="preserve">65</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6DD">
            <w:pPr>
              <w:widowControl w:val="0"/>
              <w:pBdr>
                <w:top w:space="0" w:sz="0" w:val="nil"/>
                <w:left w:space="0" w:sz="0" w:val="nil"/>
                <w:bottom w:space="0" w:sz="0" w:val="nil"/>
                <w:right w:space="0" w:sz="0" w:val="nil"/>
                <w:between w:space="0" w:sz="0" w:val="nil"/>
              </w:pBdr>
              <w:rPr>
                <w:color w:val="151515"/>
              </w:rPr>
            </w:pPr>
            <w:r w:rsidDel="00000000" w:rsidR="00000000" w:rsidRPr="00000000">
              <w:rPr>
                <w:color w:val="151515"/>
                <w:rtl w:val="0"/>
              </w:rPr>
              <w:t xml:space="preserve">Shadaw General Hospital - Kayah State</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57.0" w:type="dxa"/>
              <w:bottom w:w="40.0" w:type="dxa"/>
              <w:right w:w="57.0" w:type="dxa"/>
            </w:tcMar>
            <w:vAlign w:val="center"/>
          </w:tcPr>
          <w:p w:rsidR="00000000" w:rsidDel="00000000" w:rsidP="00000000" w:rsidRDefault="00000000" w:rsidRPr="00000000" w14:paraId="000006DE">
            <w:pPr>
              <w:widowControl w:val="0"/>
              <w:jc w:val="center"/>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DF">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E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0" w:hRule="atLeast"/>
          <w:tblHeader w:val="0"/>
        </w:trPr>
        <w:tc>
          <w:tcPr>
            <w:gridSpan w:val="3"/>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E1">
            <w:pPr>
              <w:jc w:val="center"/>
              <w:rPr>
                <w:b w:val="1"/>
              </w:rPr>
            </w:pPr>
            <w:r w:rsidDel="00000000" w:rsidR="00000000" w:rsidRPr="00000000">
              <w:rPr>
                <w:b w:val="1"/>
                <w:rtl w:val="0"/>
              </w:rPr>
              <w:t xml:space="preserve">Total Price (USD)</w:t>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E4">
            <w:pPr>
              <w:jc w:val="center"/>
              <w:rPr/>
            </w:pPr>
            <w:r w:rsidDel="00000000" w:rsidR="00000000" w:rsidRPr="00000000">
              <w:rPr>
                <w:highlight w:val="cyan"/>
                <w:rtl w:val="0"/>
              </w:rPr>
              <w:t xml:space="preserve">insert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6E5">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6E6">
      <w:pPr>
        <w:rPr>
          <w:b w:val="1"/>
        </w:rPr>
      </w:pPr>
      <w:r w:rsidDel="00000000" w:rsidR="00000000" w:rsidRPr="00000000">
        <w:rPr>
          <w:rtl w:val="0"/>
        </w:rPr>
      </w:r>
    </w:p>
    <w:p w:rsidR="00000000" w:rsidDel="00000000" w:rsidP="00000000" w:rsidRDefault="00000000" w:rsidRPr="00000000" w14:paraId="000006E7">
      <w:pPr>
        <w:rPr>
          <w:b w:val="1"/>
        </w:rPr>
      </w:pPr>
      <w:r w:rsidDel="00000000" w:rsidR="00000000" w:rsidRPr="00000000">
        <w:rPr>
          <w:b w:val="1"/>
          <w:rtl w:val="0"/>
        </w:rPr>
        <w:t xml:space="preserve">Bidder’s delivery data</w:t>
      </w:r>
    </w:p>
    <w:tbl>
      <w:tblPr>
        <w:tblStyle w:val="Table19"/>
        <w:tblW w:w="978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03"/>
        <w:gridCol w:w="1785"/>
        <w:gridCol w:w="990"/>
        <w:gridCol w:w="990"/>
        <w:gridCol w:w="1290"/>
        <w:gridCol w:w="923"/>
        <w:tblGridChange w:id="0">
          <w:tblGrid>
            <w:gridCol w:w="3803"/>
            <w:gridCol w:w="1785"/>
            <w:gridCol w:w="990"/>
            <w:gridCol w:w="990"/>
            <w:gridCol w:w="1290"/>
            <w:gridCol w:w="923"/>
          </w:tblGrid>
        </w:tblGridChange>
      </w:tblGrid>
      <w:tr>
        <w:trPr>
          <w:cantSplit w:val="0"/>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6E8">
            <w:pPr>
              <w:keepLines w:val="1"/>
              <w:ind w:right="-23"/>
              <w:rPr>
                <w:b w:val="1"/>
              </w:rPr>
            </w:pPr>
            <w:r w:rsidDel="00000000" w:rsidR="00000000" w:rsidRPr="00000000">
              <w:rPr>
                <w:b w:val="1"/>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6E9">
            <w:pPr>
              <w:keepLines w:val="1"/>
              <w:spacing w:line="288" w:lineRule="auto"/>
              <w:ind w:right="-23"/>
              <w:jc w:val="center"/>
              <w:rPr/>
            </w:pPr>
            <w:r w:rsidDel="00000000" w:rsidR="00000000" w:rsidRPr="00000000">
              <w:rPr>
                <w:rtl w:val="0"/>
              </w:rPr>
              <w:t xml:space="preserve">Lot 1</w:t>
            </w:r>
          </w:p>
        </w:tc>
        <w:tc>
          <w:tcPr>
            <w:gridSpan w:val="4"/>
            <w:vAlign w:val="center"/>
          </w:tcPr>
          <w:p w:rsidR="00000000" w:rsidDel="00000000" w:rsidP="00000000" w:rsidRDefault="00000000" w:rsidRPr="00000000" w14:paraId="000006EA">
            <w:pPr>
              <w:keepLines w:val="1"/>
              <w:spacing w:line="288" w:lineRule="auto"/>
              <w:ind w:right="-23"/>
              <w:rPr>
                <w:highlight w:val="lightGray"/>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lightGray"/>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6EF">
            <w:pPr>
              <w:keepLines w:val="1"/>
              <w:spacing w:line="288" w:lineRule="auto"/>
              <w:ind w:right="-23"/>
              <w:jc w:val="center"/>
              <w:rPr/>
            </w:pPr>
            <w:r w:rsidDel="00000000" w:rsidR="00000000" w:rsidRPr="00000000">
              <w:rPr>
                <w:rtl w:val="0"/>
              </w:rPr>
              <w:t xml:space="preserve">Lot 2</w:t>
            </w:r>
          </w:p>
        </w:tc>
        <w:tc>
          <w:tcPr>
            <w:gridSpan w:val="4"/>
          </w:tcPr>
          <w:p w:rsidR="00000000" w:rsidDel="00000000" w:rsidP="00000000" w:rsidRDefault="00000000" w:rsidRPr="00000000" w14:paraId="000006F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ind w:right="-23"/>
              <w:rPr>
                <w:color w:val="ff0000"/>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6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6F5">
            <w:pPr>
              <w:keepLines w:val="1"/>
              <w:spacing w:line="288" w:lineRule="auto"/>
              <w:ind w:right="-23"/>
              <w:jc w:val="center"/>
              <w:rPr/>
            </w:pPr>
            <w:r w:rsidDel="00000000" w:rsidR="00000000" w:rsidRPr="00000000">
              <w:rPr>
                <w:rtl w:val="0"/>
              </w:rPr>
              <w:t xml:space="preserve">Lot 3</w:t>
            </w:r>
          </w:p>
        </w:tc>
        <w:tc>
          <w:tcPr>
            <w:gridSpan w:val="4"/>
          </w:tcPr>
          <w:p w:rsidR="00000000" w:rsidDel="00000000" w:rsidP="00000000" w:rsidRDefault="00000000" w:rsidRPr="00000000" w14:paraId="000006F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ind w:right="-23"/>
              <w:rPr>
                <w:color w:val="ff0000"/>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6FB">
            <w:pPr>
              <w:keepLines w:val="1"/>
              <w:spacing w:line="288" w:lineRule="auto"/>
              <w:ind w:right="-23"/>
              <w:jc w:val="center"/>
              <w:rPr/>
            </w:pPr>
            <w:r w:rsidDel="00000000" w:rsidR="00000000" w:rsidRPr="00000000">
              <w:rPr>
                <w:rtl w:val="0"/>
              </w:rPr>
              <w:t xml:space="preserve">Lot 4</w:t>
            </w:r>
          </w:p>
        </w:tc>
        <w:tc>
          <w:tcPr>
            <w:gridSpan w:val="4"/>
          </w:tcPr>
          <w:p w:rsidR="00000000" w:rsidDel="00000000" w:rsidP="00000000" w:rsidRDefault="00000000" w:rsidRPr="00000000" w14:paraId="000006F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ind w:right="-23"/>
              <w:rPr>
                <w:color w:val="ff0000"/>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01">
            <w:pPr>
              <w:keepLines w:val="1"/>
              <w:spacing w:line="288" w:lineRule="auto"/>
              <w:ind w:right="-23"/>
              <w:jc w:val="center"/>
              <w:rPr/>
            </w:pPr>
            <w:r w:rsidDel="00000000" w:rsidR="00000000" w:rsidRPr="00000000">
              <w:rPr>
                <w:rtl w:val="0"/>
              </w:rPr>
              <w:t xml:space="preserve">Lot 5</w:t>
            </w:r>
          </w:p>
        </w:tc>
        <w:tc>
          <w:tcPr>
            <w:gridSpan w:val="4"/>
            <w:vAlign w:val="center"/>
          </w:tcPr>
          <w:p w:rsidR="00000000" w:rsidDel="00000000" w:rsidP="00000000" w:rsidRDefault="00000000" w:rsidRPr="00000000" w14:paraId="00000702">
            <w:pPr>
              <w:keepLines w:val="1"/>
              <w:spacing w:line="288" w:lineRule="auto"/>
              <w:ind w:right="-23"/>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07">
            <w:pPr>
              <w:keepLines w:val="1"/>
              <w:spacing w:line="288" w:lineRule="auto"/>
              <w:ind w:right="-23"/>
              <w:jc w:val="center"/>
              <w:rPr/>
            </w:pPr>
            <w:r w:rsidDel="00000000" w:rsidR="00000000" w:rsidRPr="00000000">
              <w:rPr>
                <w:rtl w:val="0"/>
              </w:rPr>
              <w:t xml:space="preserve">Lot 6</w:t>
            </w:r>
          </w:p>
        </w:tc>
        <w:tc>
          <w:tcPr>
            <w:gridSpan w:val="4"/>
            <w:vAlign w:val="center"/>
          </w:tcPr>
          <w:p w:rsidR="00000000" w:rsidDel="00000000" w:rsidP="00000000" w:rsidRDefault="00000000" w:rsidRPr="00000000" w14:paraId="00000708">
            <w:pPr>
              <w:keepLines w:val="1"/>
              <w:spacing w:line="288" w:lineRule="auto"/>
              <w:ind w:right="-23"/>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0D">
            <w:pPr>
              <w:keepLines w:val="1"/>
              <w:spacing w:line="288" w:lineRule="auto"/>
              <w:ind w:right="-23"/>
              <w:jc w:val="center"/>
              <w:rPr/>
            </w:pPr>
            <w:r w:rsidDel="00000000" w:rsidR="00000000" w:rsidRPr="00000000">
              <w:rPr>
                <w:rtl w:val="0"/>
              </w:rPr>
              <w:t xml:space="preserve">Lot 7</w:t>
            </w:r>
          </w:p>
        </w:tc>
        <w:tc>
          <w:tcPr>
            <w:gridSpan w:val="4"/>
            <w:vAlign w:val="center"/>
          </w:tcPr>
          <w:p w:rsidR="00000000" w:rsidDel="00000000" w:rsidP="00000000" w:rsidRDefault="00000000" w:rsidRPr="00000000" w14:paraId="0000070E">
            <w:pPr>
              <w:keepLines w:val="1"/>
              <w:spacing w:line="288" w:lineRule="auto"/>
              <w:ind w:right="-23"/>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12">
            <w:pPr>
              <w:ind w:right="-23"/>
              <w:rPr>
                <w:b w:val="1"/>
              </w:rPr>
            </w:pPr>
            <w:r w:rsidDel="00000000" w:rsidR="00000000" w:rsidRPr="00000000">
              <w:rPr>
                <w:b w:val="1"/>
                <w:rtl w:val="0"/>
              </w:rPr>
              <w:t xml:space="preserve">FCA point(s) of delivery for offered products</w:t>
            </w:r>
          </w:p>
        </w:tc>
        <w:tc>
          <w:tcPr>
            <w:tcBorders>
              <w:left w:color="000000" w:space="0" w:sz="4" w:val="single"/>
            </w:tcBorders>
            <w:vAlign w:val="center"/>
          </w:tcPr>
          <w:p w:rsidR="00000000" w:rsidDel="00000000" w:rsidP="00000000" w:rsidRDefault="00000000" w:rsidRPr="00000000" w14:paraId="00000713">
            <w:pPr>
              <w:keepLines w:val="1"/>
              <w:spacing w:line="288" w:lineRule="auto"/>
              <w:ind w:right="-23"/>
              <w:jc w:val="center"/>
              <w:rPr/>
            </w:pPr>
            <w:r w:rsidDel="00000000" w:rsidR="00000000" w:rsidRPr="00000000">
              <w:rPr>
                <w:rtl w:val="0"/>
              </w:rPr>
              <w:t xml:space="preserve">Lot 1</w:t>
            </w:r>
          </w:p>
        </w:tc>
        <w:tc>
          <w:tcPr>
            <w:gridSpan w:val="4"/>
            <w:vAlign w:val="center"/>
          </w:tcPr>
          <w:p w:rsidR="00000000" w:rsidDel="00000000" w:rsidP="00000000" w:rsidRDefault="00000000" w:rsidRPr="00000000" w14:paraId="00000714">
            <w:pPr>
              <w:keepLines w:val="1"/>
              <w:spacing w:line="288" w:lineRule="auto"/>
              <w:ind w:right="-23"/>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19">
            <w:pPr>
              <w:keepLines w:val="1"/>
              <w:spacing w:line="288" w:lineRule="auto"/>
              <w:ind w:right="-23"/>
              <w:jc w:val="center"/>
              <w:rPr/>
            </w:pPr>
            <w:r w:rsidDel="00000000" w:rsidR="00000000" w:rsidRPr="00000000">
              <w:rPr>
                <w:rtl w:val="0"/>
              </w:rPr>
              <w:t xml:space="preserve">Lot 2</w:t>
            </w:r>
          </w:p>
        </w:tc>
        <w:tc>
          <w:tcPr>
            <w:gridSpan w:val="4"/>
          </w:tcPr>
          <w:p w:rsidR="00000000" w:rsidDel="00000000" w:rsidP="00000000" w:rsidRDefault="00000000" w:rsidRPr="00000000" w14:paraId="000007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ind w:right="-23"/>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1F">
            <w:pPr>
              <w:keepLines w:val="1"/>
              <w:spacing w:line="288" w:lineRule="auto"/>
              <w:ind w:right="-23"/>
              <w:jc w:val="center"/>
              <w:rPr/>
            </w:pPr>
            <w:r w:rsidDel="00000000" w:rsidR="00000000" w:rsidRPr="00000000">
              <w:rPr>
                <w:rtl w:val="0"/>
              </w:rPr>
              <w:t xml:space="preserve">Lot 3</w:t>
            </w:r>
          </w:p>
        </w:tc>
        <w:tc>
          <w:tcPr>
            <w:gridSpan w:val="4"/>
          </w:tcPr>
          <w:p w:rsidR="00000000" w:rsidDel="00000000" w:rsidP="00000000" w:rsidRDefault="00000000" w:rsidRPr="00000000" w14:paraId="0000072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line="288" w:lineRule="auto"/>
              <w:ind w:right="-23"/>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25">
            <w:pPr>
              <w:keepLines w:val="1"/>
              <w:spacing w:line="288" w:lineRule="auto"/>
              <w:ind w:right="-23"/>
              <w:jc w:val="center"/>
              <w:rPr/>
            </w:pPr>
            <w:r w:rsidDel="00000000" w:rsidR="00000000" w:rsidRPr="00000000">
              <w:rPr>
                <w:rtl w:val="0"/>
              </w:rPr>
              <w:t xml:space="preserve">Lot 4</w:t>
            </w:r>
          </w:p>
        </w:tc>
        <w:tc>
          <w:tcPr>
            <w:gridSpan w:val="4"/>
            <w:vAlign w:val="center"/>
          </w:tcPr>
          <w:p w:rsidR="00000000" w:rsidDel="00000000" w:rsidP="00000000" w:rsidRDefault="00000000" w:rsidRPr="00000000" w14:paraId="00000726">
            <w:pPr>
              <w:keepLines w:val="1"/>
              <w:spacing w:line="288" w:lineRule="auto"/>
              <w:ind w:right="-23"/>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2B">
            <w:pPr>
              <w:keepLines w:val="1"/>
              <w:spacing w:line="288" w:lineRule="auto"/>
              <w:ind w:right="-23"/>
              <w:jc w:val="center"/>
              <w:rPr/>
            </w:pPr>
            <w:r w:rsidDel="00000000" w:rsidR="00000000" w:rsidRPr="00000000">
              <w:rPr>
                <w:rtl w:val="0"/>
              </w:rPr>
              <w:t xml:space="preserve">Lot 5</w:t>
            </w:r>
          </w:p>
        </w:tc>
        <w:tc>
          <w:tcPr>
            <w:gridSpan w:val="4"/>
            <w:vAlign w:val="center"/>
          </w:tcPr>
          <w:p w:rsidR="00000000" w:rsidDel="00000000" w:rsidP="00000000" w:rsidRDefault="00000000" w:rsidRPr="00000000" w14:paraId="0000072C">
            <w:pPr>
              <w:keepLines w:val="1"/>
              <w:spacing w:line="288" w:lineRule="auto"/>
              <w:ind w:right="-23"/>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31">
            <w:pPr>
              <w:keepLines w:val="1"/>
              <w:spacing w:line="288" w:lineRule="auto"/>
              <w:ind w:right="-23"/>
              <w:jc w:val="center"/>
              <w:rPr/>
            </w:pPr>
            <w:r w:rsidDel="00000000" w:rsidR="00000000" w:rsidRPr="00000000">
              <w:rPr>
                <w:rtl w:val="0"/>
              </w:rPr>
              <w:t xml:space="preserve">Lot 6</w:t>
            </w:r>
          </w:p>
        </w:tc>
        <w:tc>
          <w:tcPr>
            <w:gridSpan w:val="4"/>
            <w:vAlign w:val="center"/>
          </w:tcPr>
          <w:p w:rsidR="00000000" w:rsidDel="00000000" w:rsidP="00000000" w:rsidRDefault="00000000" w:rsidRPr="00000000" w14:paraId="00000732">
            <w:pPr>
              <w:keepLines w:val="1"/>
              <w:spacing w:line="288" w:lineRule="auto"/>
              <w:ind w:right="-23"/>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37">
            <w:pPr>
              <w:keepLines w:val="1"/>
              <w:spacing w:line="288" w:lineRule="auto"/>
              <w:ind w:right="-23"/>
              <w:jc w:val="center"/>
              <w:rPr/>
            </w:pPr>
            <w:r w:rsidDel="00000000" w:rsidR="00000000" w:rsidRPr="00000000">
              <w:rPr>
                <w:rtl w:val="0"/>
              </w:rPr>
              <w:t xml:space="preserve">Lot 7</w:t>
            </w:r>
          </w:p>
        </w:tc>
        <w:tc>
          <w:tcPr>
            <w:gridSpan w:val="4"/>
            <w:vAlign w:val="center"/>
          </w:tcPr>
          <w:p w:rsidR="00000000" w:rsidDel="00000000" w:rsidP="00000000" w:rsidRDefault="00000000" w:rsidRPr="00000000" w14:paraId="00000738">
            <w:pPr>
              <w:keepLines w:val="1"/>
              <w:spacing w:line="288" w:lineRule="auto"/>
              <w:ind w:right="-23"/>
              <w:rPr/>
            </w:pPr>
            <w:r w:rsidDel="00000000" w:rsidR="00000000" w:rsidRPr="00000000">
              <w:rPr>
                <w:highlight w:val="cyan"/>
                <w:rtl w:val="0"/>
              </w:rPr>
              <w:t xml:space="preserve">insert</w:t>
            </w:r>
            <w:r w:rsidDel="00000000" w:rsidR="00000000" w:rsidRPr="00000000">
              <w:rPr>
                <w:rtl w:val="0"/>
              </w:rPr>
            </w:r>
          </w:p>
        </w:tc>
      </w:tr>
      <w:tr>
        <w:trPr>
          <w:cantSplit w:val="0"/>
          <w:trHeight w:val="5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3C">
            <w:pPr>
              <w:ind w:right="-23"/>
              <w:rPr>
                <w:b w:val="1"/>
              </w:rPr>
            </w:pPr>
            <w:r w:rsidDel="00000000" w:rsidR="00000000" w:rsidRPr="00000000">
              <w:rPr>
                <w:b w:val="1"/>
                <w:rtl w:val="0"/>
              </w:rPr>
              <w:t xml:space="preserve">Shipment dimensions of offered products (Including package)</w:t>
            </w:r>
          </w:p>
        </w:tc>
        <w:tc>
          <w:tcPr>
            <w:vMerge w:val="restart"/>
            <w:tcBorders>
              <w:left w:color="000000" w:space="0" w:sz="4" w:val="single"/>
            </w:tcBorders>
            <w:vAlign w:val="center"/>
          </w:tcPr>
          <w:p w:rsidR="00000000" w:rsidDel="00000000" w:rsidP="00000000" w:rsidRDefault="00000000" w:rsidRPr="00000000" w14:paraId="0000073D">
            <w:pPr>
              <w:spacing w:line="288" w:lineRule="auto"/>
              <w:ind w:right="-23"/>
              <w:jc w:val="center"/>
              <w:rPr/>
            </w:pPr>
            <w:r w:rsidDel="00000000" w:rsidR="00000000" w:rsidRPr="00000000">
              <w:rPr>
                <w:rtl w:val="0"/>
              </w:rPr>
            </w:r>
          </w:p>
        </w:tc>
        <w:tc>
          <w:tcPr>
            <w:vMerge w:val="restart"/>
            <w:shd w:fill="d9d9d9" w:val="clear"/>
            <w:vAlign w:val="center"/>
          </w:tcPr>
          <w:p w:rsidR="00000000" w:rsidDel="00000000" w:rsidP="00000000" w:rsidRDefault="00000000" w:rsidRPr="00000000" w14:paraId="0000073E">
            <w:pPr>
              <w:spacing w:line="288" w:lineRule="auto"/>
              <w:ind w:right="-23"/>
              <w:jc w:val="center"/>
              <w:rPr>
                <w:b w:val="1"/>
              </w:rPr>
            </w:pPr>
            <w:r w:rsidDel="00000000" w:rsidR="00000000" w:rsidRPr="00000000">
              <w:rPr>
                <w:b w:val="1"/>
                <w:rtl w:val="0"/>
              </w:rPr>
              <w:t xml:space="preserve">Gross weight (Kg)</w:t>
            </w:r>
          </w:p>
        </w:tc>
        <w:tc>
          <w:tcPr>
            <w:vMerge w:val="restart"/>
            <w:shd w:fill="d9d9d9" w:val="clear"/>
            <w:vAlign w:val="center"/>
          </w:tcPr>
          <w:p w:rsidR="00000000" w:rsidDel="00000000" w:rsidP="00000000" w:rsidRDefault="00000000" w:rsidRPr="00000000" w14:paraId="0000073F">
            <w:pPr>
              <w:spacing w:line="288" w:lineRule="auto"/>
              <w:ind w:right="-23"/>
              <w:jc w:val="center"/>
              <w:rPr>
                <w:b w:val="1"/>
              </w:rPr>
            </w:pPr>
            <w:r w:rsidDel="00000000" w:rsidR="00000000" w:rsidRPr="00000000">
              <w:rPr>
                <w:b w:val="1"/>
                <w:rtl w:val="0"/>
              </w:rPr>
              <w:t xml:space="preserve">Total volume (CBM)</w:t>
            </w:r>
          </w:p>
        </w:tc>
        <w:tc>
          <w:tcPr>
            <w:gridSpan w:val="2"/>
            <w:shd w:fill="d9d9d9" w:val="clear"/>
            <w:vAlign w:val="center"/>
          </w:tcPr>
          <w:p w:rsidR="00000000" w:rsidDel="00000000" w:rsidP="00000000" w:rsidRDefault="00000000" w:rsidRPr="00000000" w14:paraId="00000740">
            <w:pPr>
              <w:pBdr>
                <w:top w:space="0" w:sz="0" w:val="nil"/>
                <w:left w:space="0" w:sz="0" w:val="nil"/>
                <w:bottom w:space="0" w:sz="0" w:val="nil"/>
                <w:right w:space="0" w:sz="0" w:val="nil"/>
                <w:between w:space="0" w:sz="0" w:val="nil"/>
              </w:pBdr>
              <w:spacing w:line="288" w:lineRule="auto"/>
              <w:ind w:right="-23"/>
              <w:jc w:val="center"/>
              <w:rPr>
                <w:b w:val="1"/>
                <w:i w:val="1"/>
                <w:color w:val="000000"/>
              </w:rPr>
            </w:pPr>
            <w:r w:rsidDel="00000000" w:rsidR="00000000" w:rsidRPr="00000000">
              <w:rPr>
                <w:b w:val="1"/>
                <w:i w:val="1"/>
                <w:color w:val="000000"/>
                <w:rtl w:val="0"/>
              </w:rPr>
              <w:t xml:space="preserve">Containers (if applicable)</w:t>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7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shd w:fill="d9d9d9" w:val="clear"/>
            <w:vAlign w:val="center"/>
          </w:tcPr>
          <w:p w:rsidR="00000000" w:rsidDel="00000000" w:rsidP="00000000" w:rsidRDefault="00000000" w:rsidRPr="00000000" w14:paraId="00000746">
            <w:pPr>
              <w:pBdr>
                <w:top w:space="0" w:sz="0" w:val="nil"/>
                <w:left w:space="0" w:sz="0" w:val="nil"/>
                <w:bottom w:space="0" w:sz="0" w:val="nil"/>
                <w:right w:space="0" w:sz="0" w:val="nil"/>
                <w:between w:space="0" w:sz="0" w:val="nil"/>
              </w:pBdr>
              <w:spacing w:line="288" w:lineRule="auto"/>
              <w:ind w:right="-23"/>
              <w:jc w:val="center"/>
              <w:rPr>
                <w:b w:val="1"/>
                <w:i w:val="1"/>
                <w:color w:val="000000"/>
              </w:rPr>
            </w:pPr>
            <w:r w:rsidDel="00000000" w:rsidR="00000000" w:rsidRPr="00000000">
              <w:rPr>
                <w:b w:val="1"/>
                <w:i w:val="1"/>
                <w:color w:val="000000"/>
                <w:rtl w:val="0"/>
              </w:rPr>
              <w:t xml:space="preserve">Number</w:t>
            </w:r>
          </w:p>
        </w:tc>
        <w:tc>
          <w:tcPr>
            <w:shd w:fill="d9d9d9" w:val="clear"/>
            <w:vAlign w:val="center"/>
          </w:tcPr>
          <w:p w:rsidR="00000000" w:rsidDel="00000000" w:rsidP="00000000" w:rsidRDefault="00000000" w:rsidRPr="00000000" w14:paraId="00000747">
            <w:pPr>
              <w:pBdr>
                <w:top w:space="0" w:sz="0" w:val="nil"/>
                <w:left w:space="0" w:sz="0" w:val="nil"/>
                <w:bottom w:space="0" w:sz="0" w:val="nil"/>
                <w:right w:space="0" w:sz="0" w:val="nil"/>
                <w:between w:space="0" w:sz="0" w:val="nil"/>
              </w:pBdr>
              <w:spacing w:line="288" w:lineRule="auto"/>
              <w:ind w:right="-23"/>
              <w:jc w:val="center"/>
              <w:rPr>
                <w:b w:val="1"/>
                <w:i w:val="1"/>
                <w:color w:val="000000"/>
              </w:rPr>
            </w:pPr>
            <w:r w:rsidDel="00000000" w:rsidR="00000000" w:rsidRPr="00000000">
              <w:rPr>
                <w:b w:val="1"/>
                <w:i w:val="1"/>
                <w:color w:val="000000"/>
                <w:rtl w:val="0"/>
              </w:rPr>
              <w:t xml:space="preserve">Size</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color w:val="00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49">
            <w:pPr>
              <w:keepLines w:val="1"/>
              <w:spacing w:line="288" w:lineRule="auto"/>
              <w:ind w:right="-23"/>
              <w:jc w:val="center"/>
              <w:rPr/>
            </w:pPr>
            <w:r w:rsidDel="00000000" w:rsidR="00000000" w:rsidRPr="00000000">
              <w:rPr>
                <w:rtl w:val="0"/>
              </w:rPr>
              <w:t xml:space="preserve">Lot 1</w:t>
            </w:r>
          </w:p>
        </w:tc>
        <w:tc>
          <w:tcPr>
            <w:vAlign w:val="center"/>
          </w:tcPr>
          <w:p w:rsidR="00000000" w:rsidDel="00000000" w:rsidP="00000000" w:rsidRDefault="00000000" w:rsidRPr="00000000" w14:paraId="0000074A">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74B">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74C">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74D">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4F">
            <w:pPr>
              <w:keepLines w:val="1"/>
              <w:spacing w:line="288" w:lineRule="auto"/>
              <w:ind w:right="-23"/>
              <w:jc w:val="center"/>
              <w:rPr/>
            </w:pPr>
            <w:r w:rsidDel="00000000" w:rsidR="00000000" w:rsidRPr="00000000">
              <w:rPr>
                <w:rtl w:val="0"/>
              </w:rPr>
              <w:t xml:space="preserve">Lot 2</w:t>
            </w:r>
          </w:p>
        </w:tc>
        <w:tc>
          <w:tcPr>
            <w:vAlign w:val="center"/>
          </w:tcPr>
          <w:p w:rsidR="00000000" w:rsidDel="00000000" w:rsidP="00000000" w:rsidRDefault="00000000" w:rsidRPr="00000000" w14:paraId="00000750">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751">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752">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753">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55">
            <w:pPr>
              <w:keepLines w:val="1"/>
              <w:spacing w:line="288" w:lineRule="auto"/>
              <w:ind w:right="-23"/>
              <w:jc w:val="center"/>
              <w:rPr/>
            </w:pPr>
            <w:r w:rsidDel="00000000" w:rsidR="00000000" w:rsidRPr="00000000">
              <w:rPr>
                <w:rtl w:val="0"/>
              </w:rPr>
              <w:t xml:space="preserve">Lot 3</w:t>
            </w:r>
          </w:p>
        </w:tc>
        <w:tc>
          <w:tcPr/>
          <w:p w:rsidR="00000000" w:rsidDel="00000000" w:rsidP="00000000" w:rsidRDefault="00000000" w:rsidRPr="00000000" w14:paraId="00000756">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57">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58">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59">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5B">
            <w:pPr>
              <w:keepLines w:val="1"/>
              <w:spacing w:line="288" w:lineRule="auto"/>
              <w:ind w:right="-23"/>
              <w:jc w:val="center"/>
              <w:rPr/>
            </w:pPr>
            <w:r w:rsidDel="00000000" w:rsidR="00000000" w:rsidRPr="00000000">
              <w:rPr>
                <w:rtl w:val="0"/>
              </w:rPr>
              <w:t xml:space="preserve">Lot 4</w:t>
            </w:r>
          </w:p>
        </w:tc>
        <w:tc>
          <w:tcPr/>
          <w:p w:rsidR="00000000" w:rsidDel="00000000" w:rsidP="00000000" w:rsidRDefault="00000000" w:rsidRPr="00000000" w14:paraId="0000075C">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5D">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5E">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5F">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61">
            <w:pPr>
              <w:keepLines w:val="1"/>
              <w:spacing w:line="288" w:lineRule="auto"/>
              <w:ind w:right="-23"/>
              <w:jc w:val="center"/>
              <w:rPr/>
            </w:pPr>
            <w:r w:rsidDel="00000000" w:rsidR="00000000" w:rsidRPr="00000000">
              <w:rPr>
                <w:rtl w:val="0"/>
              </w:rPr>
              <w:t xml:space="preserve">Lot 5</w:t>
            </w:r>
          </w:p>
        </w:tc>
        <w:tc>
          <w:tcPr/>
          <w:p w:rsidR="00000000" w:rsidDel="00000000" w:rsidP="00000000" w:rsidRDefault="00000000" w:rsidRPr="00000000" w14:paraId="00000762">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63">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64">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65">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67">
            <w:pPr>
              <w:keepLines w:val="1"/>
              <w:spacing w:line="288" w:lineRule="auto"/>
              <w:ind w:right="-23"/>
              <w:jc w:val="center"/>
              <w:rPr/>
            </w:pPr>
            <w:r w:rsidDel="00000000" w:rsidR="00000000" w:rsidRPr="00000000">
              <w:rPr>
                <w:rtl w:val="0"/>
              </w:rPr>
              <w:t xml:space="preserve">Lot 6</w:t>
            </w:r>
          </w:p>
        </w:tc>
        <w:tc>
          <w:tcPr/>
          <w:p w:rsidR="00000000" w:rsidDel="00000000" w:rsidP="00000000" w:rsidRDefault="00000000" w:rsidRPr="00000000" w14:paraId="00000768">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69">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6A">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6B">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6D">
            <w:pPr>
              <w:keepLines w:val="1"/>
              <w:spacing w:line="288" w:lineRule="auto"/>
              <w:ind w:right="-23"/>
              <w:jc w:val="center"/>
              <w:rPr/>
            </w:pPr>
            <w:r w:rsidDel="00000000" w:rsidR="00000000" w:rsidRPr="00000000">
              <w:rPr>
                <w:rtl w:val="0"/>
              </w:rPr>
              <w:t xml:space="preserve">Lot 7</w:t>
            </w:r>
          </w:p>
        </w:tc>
        <w:tc>
          <w:tcPr/>
          <w:p w:rsidR="00000000" w:rsidDel="00000000" w:rsidP="00000000" w:rsidRDefault="00000000" w:rsidRPr="00000000" w14:paraId="0000076E">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6F">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70">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71">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7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773">
            <w:pPr>
              <w:spacing w:line="288" w:lineRule="auto"/>
              <w:ind w:right="-23"/>
              <w:jc w:val="center"/>
              <w:rPr>
                <w:b w:val="1"/>
              </w:rPr>
            </w:pPr>
            <w:r w:rsidDel="00000000" w:rsidR="00000000" w:rsidRPr="00000000">
              <w:rPr>
                <w:b w:val="1"/>
                <w:rtl w:val="0"/>
              </w:rPr>
              <w:t xml:space="preserve">Total</w:t>
            </w:r>
          </w:p>
        </w:tc>
        <w:tc>
          <w:tcPr/>
          <w:p w:rsidR="00000000" w:rsidDel="00000000" w:rsidP="00000000" w:rsidRDefault="00000000" w:rsidRPr="00000000" w14:paraId="00000774">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75">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76">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c>
          <w:tcPr/>
          <w:p w:rsidR="00000000" w:rsidDel="00000000" w:rsidP="00000000" w:rsidRDefault="00000000" w:rsidRPr="00000000" w14:paraId="00000777">
            <w:pPr>
              <w:spacing w:line="288" w:lineRule="auto"/>
              <w:ind w:right="-23"/>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778">
      <w:pPr>
        <w:rPr>
          <w:b w:val="1"/>
        </w:rPr>
      </w:pPr>
      <w:r w:rsidDel="00000000" w:rsidR="00000000" w:rsidRPr="00000000">
        <w:rPr>
          <w:rtl w:val="0"/>
        </w:rPr>
      </w:r>
    </w:p>
    <w:p w:rsidR="00000000" w:rsidDel="00000000" w:rsidP="00000000" w:rsidRDefault="00000000" w:rsidRPr="00000000" w14:paraId="00000779">
      <w:pPr>
        <w:pBdr>
          <w:top w:space="0" w:sz="0" w:val="nil"/>
          <w:left w:space="0" w:sz="0" w:val="nil"/>
          <w:bottom w:space="0" w:sz="0" w:val="nil"/>
          <w:right w:space="0" w:sz="0" w:val="nil"/>
          <w:between w:space="0" w:sz="0" w:val="nil"/>
        </w:pBdr>
        <w:spacing w:before="120" w:line="288" w:lineRule="auto"/>
        <w:jc w:val="both"/>
        <w:rPr>
          <w:color w:val="000000"/>
        </w:rPr>
      </w:pPr>
      <w:bookmarkStart w:colFirst="0" w:colLast="0" w:name="_gjdgxs" w:id="0"/>
      <w:bookmarkEnd w:id="0"/>
      <w:r w:rsidDel="00000000" w:rsidR="00000000" w:rsidRPr="00000000">
        <w:rPr>
          <w:rtl w:val="0"/>
        </w:rPr>
      </w:r>
    </w:p>
    <w:p w:rsidR="00000000" w:rsidDel="00000000" w:rsidP="00000000" w:rsidRDefault="00000000" w:rsidRPr="00000000" w14:paraId="0000077A">
      <w:pPr>
        <w:pBdr>
          <w:top w:space="0" w:sz="0" w:val="nil"/>
          <w:left w:space="0" w:sz="0" w:val="nil"/>
          <w:bottom w:space="0" w:sz="0" w:val="nil"/>
          <w:right w:space="0" w:sz="0" w:val="nil"/>
          <w:between w:space="0" w:sz="0" w:val="nil"/>
        </w:pBdr>
        <w:spacing w:before="120" w:line="288"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77B">
      <w:pPr>
        <w:tabs>
          <w:tab w:val="left" w:pos="990"/>
          <w:tab w:val="left" w:pos="5040"/>
          <w:tab w:val="left" w:pos="5850"/>
        </w:tabs>
        <w:spacing w:line="288" w:lineRule="auto"/>
        <w:rPr>
          <w:color w:val="000000"/>
        </w:rPr>
      </w:pPr>
      <w:r w:rsidDel="00000000" w:rsidR="00000000" w:rsidRPr="00000000">
        <w:rPr>
          <w:rtl w:val="0"/>
        </w:rPr>
      </w:r>
    </w:p>
    <w:p w:rsidR="00000000" w:rsidDel="00000000" w:rsidP="00000000" w:rsidRDefault="00000000" w:rsidRPr="00000000" w14:paraId="0000077C">
      <w:pPr>
        <w:tabs>
          <w:tab w:val="left" w:pos="990"/>
          <w:tab w:val="left" w:pos="5040"/>
          <w:tab w:val="left" w:pos="5850"/>
        </w:tabs>
        <w:spacing w:line="288" w:lineRule="auto"/>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77D">
      <w:pPr>
        <w:tabs>
          <w:tab w:val="left" w:pos="720"/>
        </w:tabs>
        <w:spacing w:line="288" w:lineRule="auto"/>
        <w:rPr>
          <w:color w:val="000000"/>
        </w:rPr>
      </w:pPr>
      <w:r w:rsidDel="00000000" w:rsidR="00000000" w:rsidRPr="00000000">
        <w:rPr>
          <w:rtl w:val="0"/>
        </w:rPr>
      </w:r>
    </w:p>
    <w:p w:rsidR="00000000" w:rsidDel="00000000" w:rsidP="00000000" w:rsidRDefault="00000000" w:rsidRPr="00000000" w14:paraId="0000077E">
      <w:pPr>
        <w:tabs>
          <w:tab w:val="left" w:pos="990"/>
        </w:tabs>
        <w:spacing w:line="288" w:lineRule="auto"/>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77F">
      <w:pPr>
        <w:spacing w:line="288" w:lineRule="auto"/>
        <w:rPr>
          <w:color w:val="000000"/>
        </w:rPr>
      </w:pPr>
      <w:r w:rsidDel="00000000" w:rsidR="00000000" w:rsidRPr="00000000">
        <w:rPr>
          <w:rtl w:val="0"/>
        </w:rPr>
      </w:r>
    </w:p>
    <w:p w:rsidR="00000000" w:rsidDel="00000000" w:rsidP="00000000" w:rsidRDefault="00000000" w:rsidRPr="00000000" w14:paraId="00000780">
      <w:pPr>
        <w:tabs>
          <w:tab w:val="left" w:pos="990"/>
        </w:tabs>
        <w:spacing w:line="288" w:lineRule="auto"/>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781">
      <w:pPr>
        <w:spacing w:line="288" w:lineRule="auto"/>
        <w:rPr>
          <w:color w:val="000000"/>
        </w:rPr>
      </w:pPr>
      <w:r w:rsidDel="00000000" w:rsidR="00000000" w:rsidRPr="00000000">
        <w:rPr>
          <w:rtl w:val="0"/>
        </w:rPr>
      </w:r>
    </w:p>
    <w:p w:rsidR="00000000" w:rsidDel="00000000" w:rsidP="00000000" w:rsidRDefault="00000000" w:rsidRPr="00000000" w14:paraId="00000782">
      <w:pPr>
        <w:tabs>
          <w:tab w:val="left" w:pos="990"/>
        </w:tabs>
        <w:spacing w:line="288" w:lineRule="auto"/>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783">
      <w:pPr>
        <w:spacing w:line="288" w:lineRule="auto"/>
        <w:rPr>
          <w:color w:val="000000"/>
        </w:rPr>
      </w:pPr>
      <w:r w:rsidDel="00000000" w:rsidR="00000000" w:rsidRPr="00000000">
        <w:rPr>
          <w:rtl w:val="0"/>
        </w:rPr>
      </w:r>
    </w:p>
    <w:p w:rsidR="00000000" w:rsidDel="00000000" w:rsidP="00000000" w:rsidRDefault="00000000" w:rsidRPr="00000000" w14:paraId="00000784">
      <w:pPr>
        <w:spacing w:line="360" w:lineRule="auto"/>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785">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D: Technical Bid Form</w:t>
      </w:r>
    </w:p>
    <w:p w:rsidR="00000000" w:rsidDel="00000000" w:rsidP="00000000" w:rsidRDefault="00000000" w:rsidRPr="00000000" w14:paraId="00000786">
      <w:pPr>
        <w:rPr/>
      </w:pPr>
      <w:r w:rsidDel="00000000" w:rsidR="00000000" w:rsidRPr="00000000">
        <w:rPr>
          <w:rtl w:val="0"/>
        </w:rPr>
      </w:r>
    </w:p>
    <w:p w:rsidR="00000000" w:rsidDel="00000000" w:rsidP="00000000" w:rsidRDefault="00000000" w:rsidRPr="00000000" w14:paraId="00000787">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color w:val="000000"/>
          <w:rtl w:val="0"/>
        </w:rPr>
        <w:t xml:space="preserve">ITB reference no: </w:t>
      </w:r>
      <w:r w:rsidDel="00000000" w:rsidR="00000000" w:rsidRPr="00000000">
        <w:rPr>
          <w:b w:val="1"/>
          <w:rtl w:val="0"/>
        </w:rPr>
        <w:t xml:space="preserve">ITB/2022/40430</w:t>
      </w:r>
      <w:r w:rsidDel="00000000" w:rsidR="00000000" w:rsidRPr="00000000">
        <w:rPr>
          <w:rtl w:val="0"/>
        </w:rPr>
      </w:r>
    </w:p>
    <w:p w:rsidR="00000000" w:rsidDel="00000000" w:rsidP="00000000" w:rsidRDefault="00000000" w:rsidRPr="00000000" w14:paraId="0000078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789">
      <w:pPr>
        <w:rPr/>
      </w:pPr>
      <w:r w:rsidDel="00000000" w:rsidR="00000000" w:rsidRPr="00000000">
        <w:rPr>
          <w:rtl w:val="0"/>
        </w:rPr>
      </w:r>
    </w:p>
    <w:p w:rsidR="00000000" w:rsidDel="00000000" w:rsidP="00000000" w:rsidRDefault="00000000" w:rsidRPr="00000000" w14:paraId="0000078A">
      <w:pPr>
        <w:shd w:fill="d9d9d9" w:val="clea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78B">
      <w:pPr>
        <w:jc w:val="both"/>
        <w:rPr/>
      </w:pPr>
      <w:r w:rsidDel="00000000" w:rsidR="00000000" w:rsidRPr="00000000">
        <w:rPr>
          <w:rtl w:val="0"/>
        </w:rPr>
      </w:r>
    </w:p>
    <w:p w:rsidR="00000000" w:rsidDel="00000000" w:rsidP="00000000" w:rsidRDefault="00000000" w:rsidRPr="00000000" w14:paraId="0000078C">
      <w:pPr>
        <w:tabs>
          <w:tab w:val="right" w:pos="8640"/>
        </w:tabs>
        <w:rPr>
          <w:b w:val="1"/>
        </w:rPr>
      </w:pPr>
      <w:r w:rsidDel="00000000" w:rsidR="00000000" w:rsidRPr="00000000">
        <w:rPr>
          <w:rtl w:val="0"/>
        </w:rPr>
      </w:r>
    </w:p>
    <w:p w:rsidR="00000000" w:rsidDel="00000000" w:rsidP="00000000" w:rsidRDefault="00000000" w:rsidRPr="00000000" w14:paraId="0000078D">
      <w:pPr>
        <w:tabs>
          <w:tab w:val="right" w:pos="8640"/>
        </w:tabs>
        <w:rPr>
          <w:b w:val="1"/>
        </w:rPr>
      </w:pPr>
      <w:r w:rsidDel="00000000" w:rsidR="00000000" w:rsidRPr="00000000">
        <w:rPr>
          <w:b w:val="1"/>
          <w:rtl w:val="0"/>
        </w:rPr>
        <w:t xml:space="preserve">Summary of Requirements </w:t>
      </w:r>
    </w:p>
    <w:p w:rsidR="00000000" w:rsidDel="00000000" w:rsidP="00000000" w:rsidRDefault="00000000" w:rsidRPr="00000000" w14:paraId="0000078E">
      <w:pPr>
        <w:tabs>
          <w:tab w:val="right" w:pos="8640"/>
        </w:tabs>
        <w:ind w:left="2160" w:hanging="720"/>
        <w:rPr>
          <w:b w:val="1"/>
        </w:rPr>
      </w:pPr>
      <w:r w:rsidDel="00000000" w:rsidR="00000000" w:rsidRPr="00000000">
        <w:rPr>
          <w:rtl w:val="0"/>
        </w:rPr>
      </w:r>
    </w:p>
    <w:p w:rsidR="00000000" w:rsidDel="00000000" w:rsidP="00000000" w:rsidRDefault="00000000" w:rsidRPr="00000000" w14:paraId="0000078F">
      <w:pPr>
        <w:tabs>
          <w:tab w:val="right" w:pos="8640"/>
        </w:tabs>
        <w:rPr/>
      </w:pPr>
      <w:r w:rsidDel="00000000" w:rsidR="00000000" w:rsidRPr="00000000">
        <w:rPr>
          <w:rtl w:val="0"/>
        </w:rPr>
        <w:t xml:space="preserve">UNOPS requirements are comprised of the following Lots:</w:t>
      </w:r>
    </w:p>
    <w:p w:rsidR="00000000" w:rsidDel="00000000" w:rsidP="00000000" w:rsidRDefault="00000000" w:rsidRPr="00000000" w14:paraId="00000790">
      <w:pPr>
        <w:numPr>
          <w:ilvl w:val="0"/>
          <w:numId w:val="4"/>
        </w:numPr>
        <w:tabs>
          <w:tab w:val="right" w:pos="8640"/>
        </w:tabs>
        <w:ind w:left="720" w:hanging="360"/>
        <w:rPr/>
      </w:pPr>
      <w:r w:rsidDel="00000000" w:rsidR="00000000" w:rsidRPr="00000000">
        <w:rPr>
          <w:rtl w:val="0"/>
        </w:rPr>
        <w:t xml:space="preserve">Lot 1: Bedside Locker - 346 EA</w:t>
      </w:r>
    </w:p>
    <w:p w:rsidR="00000000" w:rsidDel="00000000" w:rsidP="00000000" w:rsidRDefault="00000000" w:rsidRPr="00000000" w14:paraId="00000791">
      <w:pPr>
        <w:numPr>
          <w:ilvl w:val="0"/>
          <w:numId w:val="4"/>
        </w:numPr>
        <w:tabs>
          <w:tab w:val="right" w:pos="8640"/>
        </w:tabs>
        <w:ind w:left="720" w:hanging="360"/>
        <w:rPr>
          <w:rFonts w:ascii="Open Sans" w:cs="Open Sans" w:eastAsia="Open Sans" w:hAnsi="Open Sans"/>
        </w:rPr>
      </w:pPr>
      <w:r w:rsidDel="00000000" w:rsidR="00000000" w:rsidRPr="00000000">
        <w:rPr>
          <w:rtl w:val="0"/>
        </w:rPr>
        <w:t xml:space="preserve">Lot 2: Examination table - 12 EA</w:t>
      </w:r>
      <w:r w:rsidDel="00000000" w:rsidR="00000000" w:rsidRPr="00000000">
        <w:rPr>
          <w:rtl w:val="0"/>
        </w:rPr>
      </w:r>
    </w:p>
    <w:p w:rsidR="00000000" w:rsidDel="00000000" w:rsidP="00000000" w:rsidRDefault="00000000" w:rsidRPr="00000000" w14:paraId="00000792">
      <w:pPr>
        <w:numPr>
          <w:ilvl w:val="0"/>
          <w:numId w:val="4"/>
        </w:numPr>
        <w:ind w:left="720" w:hanging="360"/>
        <w:rPr/>
      </w:pPr>
      <w:r w:rsidDel="00000000" w:rsidR="00000000" w:rsidRPr="00000000">
        <w:rPr>
          <w:rtl w:val="0"/>
        </w:rPr>
        <w:t xml:space="preserve">Lot 3: ICU Bed (Electric) - 268 EA</w:t>
      </w:r>
    </w:p>
    <w:p w:rsidR="00000000" w:rsidDel="00000000" w:rsidP="00000000" w:rsidRDefault="00000000" w:rsidRPr="00000000" w14:paraId="00000793">
      <w:pPr>
        <w:numPr>
          <w:ilvl w:val="0"/>
          <w:numId w:val="4"/>
        </w:numPr>
        <w:ind w:left="720" w:hanging="360"/>
        <w:rPr/>
      </w:pPr>
      <w:r w:rsidDel="00000000" w:rsidR="00000000" w:rsidRPr="00000000">
        <w:rPr>
          <w:rtl w:val="0"/>
        </w:rPr>
        <w:t xml:space="preserve">Lot 4: ICU Bed (Manual) - 78 EA</w:t>
      </w:r>
    </w:p>
    <w:p w:rsidR="00000000" w:rsidDel="00000000" w:rsidP="00000000" w:rsidRDefault="00000000" w:rsidRPr="00000000" w14:paraId="00000794">
      <w:pPr>
        <w:numPr>
          <w:ilvl w:val="0"/>
          <w:numId w:val="4"/>
        </w:numPr>
        <w:tabs>
          <w:tab w:val="right" w:pos="8640"/>
        </w:tabs>
        <w:ind w:left="720" w:hanging="360"/>
        <w:rPr/>
      </w:pPr>
      <w:r w:rsidDel="00000000" w:rsidR="00000000" w:rsidRPr="00000000">
        <w:rPr>
          <w:rtl w:val="0"/>
        </w:rPr>
        <w:t xml:space="preserve">Lot 5: IV Stand - 740 EA</w:t>
      </w:r>
    </w:p>
    <w:p w:rsidR="00000000" w:rsidDel="00000000" w:rsidP="00000000" w:rsidRDefault="00000000" w:rsidRPr="00000000" w14:paraId="00000795">
      <w:pPr>
        <w:numPr>
          <w:ilvl w:val="0"/>
          <w:numId w:val="4"/>
        </w:numPr>
        <w:tabs>
          <w:tab w:val="right" w:pos="8640"/>
        </w:tabs>
        <w:ind w:left="720" w:hanging="360"/>
        <w:rPr/>
      </w:pPr>
      <w:r w:rsidDel="00000000" w:rsidR="00000000" w:rsidRPr="00000000">
        <w:rPr>
          <w:rtl w:val="0"/>
        </w:rPr>
        <w:t xml:space="preserve">Lot 6: Cardiac table - 346 EA</w:t>
      </w:r>
    </w:p>
    <w:p w:rsidR="00000000" w:rsidDel="00000000" w:rsidP="00000000" w:rsidRDefault="00000000" w:rsidRPr="00000000" w14:paraId="00000796">
      <w:pPr>
        <w:numPr>
          <w:ilvl w:val="0"/>
          <w:numId w:val="4"/>
        </w:numPr>
        <w:tabs>
          <w:tab w:val="right" w:pos="8640"/>
        </w:tabs>
        <w:ind w:left="720" w:hanging="360"/>
        <w:rPr/>
      </w:pPr>
      <w:r w:rsidDel="00000000" w:rsidR="00000000" w:rsidRPr="00000000">
        <w:rPr>
          <w:rtl w:val="0"/>
        </w:rPr>
        <w:t xml:space="preserve">Lot 7: Wheelchair - 1348 EA</w:t>
      </w:r>
    </w:p>
    <w:p w:rsidR="00000000" w:rsidDel="00000000" w:rsidP="00000000" w:rsidRDefault="00000000" w:rsidRPr="00000000" w14:paraId="00000797">
      <w:pPr>
        <w:tabs>
          <w:tab w:val="right" w:pos="8640"/>
        </w:tabs>
        <w:ind w:left="2160" w:hanging="720"/>
        <w:rPr>
          <w:b w:val="1"/>
        </w:rPr>
      </w:pPr>
      <w:r w:rsidDel="00000000" w:rsidR="00000000" w:rsidRPr="00000000">
        <w:rPr>
          <w:rtl w:val="0"/>
        </w:rPr>
      </w:r>
    </w:p>
    <w:p w:rsidR="00000000" w:rsidDel="00000000" w:rsidP="00000000" w:rsidRDefault="00000000" w:rsidRPr="00000000" w14:paraId="00000798">
      <w:pPr>
        <w:rPr>
          <w:b w:val="1"/>
        </w:rPr>
      </w:pPr>
      <w:r w:rsidDel="00000000" w:rsidR="00000000" w:rsidRPr="00000000">
        <w:rPr>
          <w:b w:val="1"/>
          <w:rtl w:val="0"/>
        </w:rPr>
        <w:t xml:space="preserve">Lot No 1: Bedside Locker – Quantity: 346 EA</w:t>
      </w:r>
    </w:p>
    <w:p w:rsidR="00000000" w:rsidDel="00000000" w:rsidP="00000000" w:rsidRDefault="00000000" w:rsidRPr="00000000" w14:paraId="00000799">
      <w:pPr>
        <w:ind w:firstLine="720"/>
        <w:rPr>
          <w:b w:val="1"/>
          <w:sz w:val="12"/>
          <w:szCs w:val="12"/>
        </w:rPr>
      </w:pPr>
      <w:r w:rsidDel="00000000" w:rsidR="00000000" w:rsidRPr="00000000">
        <w:rPr>
          <w:rtl w:val="0"/>
        </w:rPr>
      </w:r>
    </w:p>
    <w:p w:rsidR="00000000" w:rsidDel="00000000" w:rsidP="00000000" w:rsidRDefault="00000000" w:rsidRPr="00000000" w14:paraId="0000079A">
      <w:pPr>
        <w:tabs>
          <w:tab w:val="right" w:pos="8640"/>
        </w:tabs>
        <w:rPr>
          <w:b w:val="1"/>
        </w:rPr>
      </w:pPr>
      <w:r w:rsidDel="00000000" w:rsidR="00000000" w:rsidRPr="00000000">
        <w:rPr>
          <w:b w:val="1"/>
          <w:rtl w:val="0"/>
        </w:rPr>
        <w:t xml:space="preserve">Technical specifications for Goods and Comparative Data Table:</w:t>
      </w:r>
    </w:p>
    <w:tbl>
      <w:tblPr>
        <w:tblStyle w:val="Table20"/>
        <w:tblW w:w="97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0"/>
        <w:gridCol w:w="4830"/>
        <w:gridCol w:w="1935"/>
        <w:gridCol w:w="2321"/>
        <w:tblGridChange w:id="0">
          <w:tblGrid>
            <w:gridCol w:w="690"/>
            <w:gridCol w:w="4830"/>
            <w:gridCol w:w="1935"/>
            <w:gridCol w:w="2321"/>
          </w:tblGrid>
        </w:tblGridChange>
      </w:tblGrid>
      <w:tr>
        <w:trPr>
          <w:cantSplit w:val="0"/>
          <w:trHeight w:val="20" w:hRule="atLeast"/>
          <w:tblHeader w:val="1"/>
        </w:trPr>
        <w:tc>
          <w:tcPr>
            <w:shd w:fill="d9d9d9" w:val="clear"/>
            <w:vAlign w:val="center"/>
          </w:tcPr>
          <w:p w:rsidR="00000000" w:rsidDel="00000000" w:rsidP="00000000" w:rsidRDefault="00000000" w:rsidRPr="00000000" w14:paraId="0000079B">
            <w:pPr>
              <w:jc w:val="center"/>
              <w:rPr>
                <w:b w:val="1"/>
              </w:rPr>
            </w:pPr>
            <w:r w:rsidDel="00000000" w:rsidR="00000000" w:rsidRPr="00000000">
              <w:rPr>
                <w:b w:val="1"/>
                <w:rtl w:val="0"/>
              </w:rPr>
              <w:t xml:space="preserve">No</w:t>
            </w:r>
          </w:p>
        </w:tc>
        <w:tc>
          <w:tcPr>
            <w:shd w:fill="d9d9d9" w:val="clear"/>
            <w:vAlign w:val="center"/>
          </w:tcPr>
          <w:p w:rsidR="00000000" w:rsidDel="00000000" w:rsidP="00000000" w:rsidRDefault="00000000" w:rsidRPr="00000000" w14:paraId="0000079C">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79D">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79E">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9F">
            <w:pPr>
              <w:rPr>
                <w:b w:val="1"/>
              </w:rPr>
            </w:pPr>
            <w:r w:rsidDel="00000000" w:rsidR="00000000" w:rsidRPr="00000000">
              <w:rPr>
                <w:b w:val="1"/>
                <w:rtl w:val="0"/>
              </w:rPr>
              <w:t xml:space="preserve">1</w:t>
            </w:r>
          </w:p>
        </w:tc>
        <w:tc>
          <w:tcPr>
            <w:gridSpan w:val="3"/>
            <w:vAlign w:val="center"/>
          </w:tcPr>
          <w:p w:rsidR="00000000" w:rsidDel="00000000" w:rsidP="00000000" w:rsidRDefault="00000000" w:rsidRPr="00000000" w14:paraId="000007A0">
            <w:pPr>
              <w:rPr>
                <w:b w:val="1"/>
                <w:u w:val="single"/>
              </w:rPr>
            </w:pPr>
            <w:r w:rsidDel="00000000" w:rsidR="00000000" w:rsidRPr="00000000">
              <w:rPr>
                <w:b w:val="1"/>
                <w:u w:val="single"/>
                <w:rtl w:val="0"/>
              </w:rPr>
              <w:t xml:space="preserve">Bedside locker</w:t>
            </w:r>
          </w:p>
          <w:p w:rsidR="00000000" w:rsidDel="00000000" w:rsidP="00000000" w:rsidRDefault="00000000" w:rsidRPr="00000000" w14:paraId="000007A1">
            <w:pPr>
              <w:rPr/>
            </w:pPr>
            <w:r w:rsidDel="00000000" w:rsidR="00000000" w:rsidRPr="00000000">
              <w:rPr>
                <w:rtl w:val="0"/>
              </w:rPr>
              <w:t xml:space="preserve">Bedside cabinets for hospital ward.</w:t>
            </w:r>
          </w:p>
        </w:tc>
      </w:tr>
      <w:tr>
        <w:trPr>
          <w:cantSplit w:val="0"/>
          <w:trHeight w:val="20" w:hRule="atLeast"/>
          <w:tblHeader w:val="0"/>
        </w:trPr>
        <w:tc>
          <w:tcPr>
            <w:vAlign w:val="center"/>
          </w:tcPr>
          <w:p w:rsidR="00000000" w:rsidDel="00000000" w:rsidP="00000000" w:rsidRDefault="00000000" w:rsidRPr="00000000" w14:paraId="000007A4">
            <w:pPr>
              <w:rPr>
                <w:b w:val="1"/>
              </w:rPr>
            </w:pPr>
            <w:r w:rsidDel="00000000" w:rsidR="00000000" w:rsidRPr="00000000">
              <w:rPr>
                <w:b w:val="1"/>
                <w:rtl w:val="0"/>
              </w:rPr>
              <w:t xml:space="preserve">1.1</w:t>
            </w:r>
          </w:p>
        </w:tc>
        <w:tc>
          <w:tcPr>
            <w:vAlign w:val="center"/>
          </w:tcPr>
          <w:p w:rsidR="00000000" w:rsidDel="00000000" w:rsidP="00000000" w:rsidRDefault="00000000" w:rsidRPr="00000000" w14:paraId="000007A5">
            <w:pPr>
              <w:rPr>
                <w:b w:val="1"/>
                <w:u w:val="single"/>
              </w:rPr>
            </w:pPr>
            <w:r w:rsidDel="00000000" w:rsidR="00000000" w:rsidRPr="00000000">
              <w:rPr>
                <w:b w:val="1"/>
                <w:u w:val="single"/>
                <w:rtl w:val="0"/>
              </w:rPr>
              <w:t xml:space="preserve">Operational Characteristics</w:t>
            </w:r>
          </w:p>
        </w:tc>
        <w:tc>
          <w:tcPr>
            <w:vAlign w:val="center"/>
          </w:tcPr>
          <w:p w:rsidR="00000000" w:rsidDel="00000000" w:rsidP="00000000" w:rsidRDefault="00000000" w:rsidRPr="00000000" w14:paraId="000007A6">
            <w:pPr>
              <w:jc w:val="center"/>
              <w:rPr/>
            </w:pPr>
            <w:r w:rsidDel="00000000" w:rsidR="00000000" w:rsidRPr="00000000">
              <w:rPr>
                <w:rtl w:val="0"/>
              </w:rPr>
            </w:r>
          </w:p>
        </w:tc>
        <w:tc>
          <w:tcPr>
            <w:vAlign w:val="center"/>
          </w:tcPr>
          <w:p w:rsidR="00000000" w:rsidDel="00000000" w:rsidP="00000000" w:rsidRDefault="00000000" w:rsidRPr="00000000" w14:paraId="000007A7">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A8">
            <w:pPr>
              <w:rPr/>
            </w:pPr>
            <w:r w:rsidDel="00000000" w:rsidR="00000000" w:rsidRPr="00000000">
              <w:rPr>
                <w:rtl w:val="0"/>
              </w:rPr>
              <w:t xml:space="preserve">1.1.1</w:t>
            </w:r>
          </w:p>
        </w:tc>
        <w:tc>
          <w:tcPr>
            <w:vAlign w:val="center"/>
          </w:tcPr>
          <w:p w:rsidR="00000000" w:rsidDel="00000000" w:rsidP="00000000" w:rsidRDefault="00000000" w:rsidRPr="00000000" w14:paraId="000007A9">
            <w:pPr>
              <w:rPr/>
            </w:pPr>
            <w:r w:rsidDel="00000000" w:rsidR="00000000" w:rsidRPr="00000000">
              <w:rPr>
                <w:rtl w:val="0"/>
              </w:rPr>
              <w:t xml:space="preserve">Body and structure made of Stainless steel, at least 14 gauge or laminated melamine/particle board with aluminium frame.</w:t>
            </w:r>
          </w:p>
        </w:tc>
        <w:tc>
          <w:tcPr>
            <w:vAlign w:val="center"/>
          </w:tcPr>
          <w:p w:rsidR="00000000" w:rsidDel="00000000" w:rsidP="00000000" w:rsidRDefault="00000000" w:rsidRPr="00000000" w14:paraId="000007AA">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AB">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AC">
            <w:pPr>
              <w:rPr/>
            </w:pPr>
            <w:r w:rsidDel="00000000" w:rsidR="00000000" w:rsidRPr="00000000">
              <w:rPr>
                <w:rtl w:val="0"/>
              </w:rPr>
              <w:t xml:space="preserve">1.1.2</w:t>
            </w:r>
          </w:p>
        </w:tc>
        <w:tc>
          <w:tcPr>
            <w:vAlign w:val="center"/>
          </w:tcPr>
          <w:p w:rsidR="00000000" w:rsidDel="00000000" w:rsidP="00000000" w:rsidRDefault="00000000" w:rsidRPr="00000000" w14:paraId="000007AD">
            <w:pPr>
              <w:rPr/>
            </w:pPr>
            <w:r w:rsidDel="00000000" w:rsidR="00000000" w:rsidRPr="00000000">
              <w:rPr>
                <w:rtl w:val="0"/>
              </w:rPr>
              <w:t xml:space="preserve">The hospital bed cabinet must have:</w:t>
            </w:r>
          </w:p>
          <w:p w:rsidR="00000000" w:rsidDel="00000000" w:rsidP="00000000" w:rsidRDefault="00000000" w:rsidRPr="00000000" w14:paraId="000007AE">
            <w:pPr>
              <w:numPr>
                <w:ilvl w:val="0"/>
                <w:numId w:val="18"/>
              </w:numPr>
              <w:ind w:left="325" w:hanging="283"/>
              <w:rPr/>
            </w:pPr>
            <w:r w:rsidDel="00000000" w:rsidR="00000000" w:rsidRPr="00000000">
              <w:rPr>
                <w:rtl w:val="0"/>
              </w:rPr>
              <w:t xml:space="preserve">Top surface.</w:t>
            </w:r>
          </w:p>
          <w:p w:rsidR="00000000" w:rsidDel="00000000" w:rsidP="00000000" w:rsidRDefault="00000000" w:rsidRPr="00000000" w14:paraId="000007AF">
            <w:pPr>
              <w:numPr>
                <w:ilvl w:val="0"/>
                <w:numId w:val="18"/>
              </w:numPr>
              <w:ind w:left="325" w:hanging="283"/>
              <w:rPr/>
            </w:pPr>
            <w:r w:rsidDel="00000000" w:rsidR="00000000" w:rsidRPr="00000000">
              <w:rPr>
                <w:rtl w:val="0"/>
              </w:rPr>
              <w:t xml:space="preserve">Cupboard section.</w:t>
            </w:r>
          </w:p>
          <w:p w:rsidR="00000000" w:rsidDel="00000000" w:rsidP="00000000" w:rsidRDefault="00000000" w:rsidRPr="00000000" w14:paraId="000007B0">
            <w:pPr>
              <w:numPr>
                <w:ilvl w:val="0"/>
                <w:numId w:val="18"/>
              </w:numPr>
              <w:ind w:left="325" w:hanging="283"/>
              <w:rPr/>
            </w:pPr>
            <w:r w:rsidDel="00000000" w:rsidR="00000000" w:rsidRPr="00000000">
              <w:rPr>
                <w:rtl w:val="0"/>
              </w:rPr>
              <w:t xml:space="preserve">Pull-out drawer for ease of cleaning.</w:t>
            </w:r>
          </w:p>
          <w:p w:rsidR="00000000" w:rsidDel="00000000" w:rsidP="00000000" w:rsidRDefault="00000000" w:rsidRPr="00000000" w14:paraId="000007B1">
            <w:pPr>
              <w:numPr>
                <w:ilvl w:val="0"/>
                <w:numId w:val="18"/>
              </w:numPr>
              <w:ind w:left="325" w:hanging="283"/>
              <w:rPr/>
            </w:pPr>
            <w:r w:rsidDel="00000000" w:rsidR="00000000" w:rsidRPr="00000000">
              <w:rPr>
                <w:rtl w:val="0"/>
              </w:rPr>
              <w:t xml:space="preserve">Swing door with locking/latching device.</w:t>
            </w:r>
          </w:p>
        </w:tc>
        <w:tc>
          <w:tcPr>
            <w:vAlign w:val="center"/>
          </w:tcPr>
          <w:p w:rsidR="00000000" w:rsidDel="00000000" w:rsidP="00000000" w:rsidRDefault="00000000" w:rsidRPr="00000000" w14:paraId="000007B2">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B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B4">
            <w:pPr>
              <w:rPr/>
            </w:pPr>
            <w:r w:rsidDel="00000000" w:rsidR="00000000" w:rsidRPr="00000000">
              <w:rPr>
                <w:rtl w:val="0"/>
              </w:rPr>
              <w:t xml:space="preserve">1.1.3</w:t>
            </w:r>
          </w:p>
        </w:tc>
        <w:tc>
          <w:tcPr>
            <w:vAlign w:val="center"/>
          </w:tcPr>
          <w:p w:rsidR="00000000" w:rsidDel="00000000" w:rsidP="00000000" w:rsidRDefault="00000000" w:rsidRPr="00000000" w14:paraId="000007B5">
            <w:pPr>
              <w:rPr/>
            </w:pPr>
            <w:r w:rsidDel="00000000" w:rsidR="00000000" w:rsidRPr="00000000">
              <w:rPr>
                <w:rtl w:val="0"/>
              </w:rPr>
              <w:t xml:space="preserve">Swing door and drawer shall have suitable handles.</w:t>
            </w:r>
          </w:p>
        </w:tc>
        <w:tc>
          <w:tcPr>
            <w:vAlign w:val="center"/>
          </w:tcPr>
          <w:p w:rsidR="00000000" w:rsidDel="00000000" w:rsidP="00000000" w:rsidRDefault="00000000" w:rsidRPr="00000000" w14:paraId="000007B6">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B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B8">
            <w:pPr>
              <w:rPr/>
            </w:pPr>
            <w:r w:rsidDel="00000000" w:rsidR="00000000" w:rsidRPr="00000000">
              <w:rPr>
                <w:rtl w:val="0"/>
              </w:rPr>
              <w:t xml:space="preserve">1.1.4</w:t>
            </w:r>
          </w:p>
        </w:tc>
        <w:tc>
          <w:tcPr>
            <w:vAlign w:val="center"/>
          </w:tcPr>
          <w:p w:rsidR="00000000" w:rsidDel="00000000" w:rsidP="00000000" w:rsidRDefault="00000000" w:rsidRPr="00000000" w14:paraId="000007B9">
            <w:pPr>
              <w:rPr/>
            </w:pPr>
            <w:r w:rsidDel="00000000" w:rsidR="00000000" w:rsidRPr="00000000">
              <w:rPr>
                <w:rtl w:val="0"/>
              </w:rPr>
              <w:t xml:space="preserve">With 4 dual casters at least 60 mm diameter (at least two with brakes).</w:t>
            </w:r>
          </w:p>
        </w:tc>
        <w:tc>
          <w:tcPr>
            <w:vAlign w:val="center"/>
          </w:tcPr>
          <w:p w:rsidR="00000000" w:rsidDel="00000000" w:rsidP="00000000" w:rsidRDefault="00000000" w:rsidRPr="00000000" w14:paraId="000007BA">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BB">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BC">
            <w:pPr>
              <w:rPr/>
            </w:pPr>
            <w:r w:rsidDel="00000000" w:rsidR="00000000" w:rsidRPr="00000000">
              <w:rPr>
                <w:rtl w:val="0"/>
              </w:rPr>
              <w:t xml:space="preserve">1.1.5</w:t>
            </w:r>
          </w:p>
        </w:tc>
        <w:tc>
          <w:tcPr>
            <w:vAlign w:val="center"/>
          </w:tcPr>
          <w:p w:rsidR="00000000" w:rsidDel="00000000" w:rsidP="00000000" w:rsidRDefault="00000000" w:rsidRPr="00000000" w14:paraId="000007BD">
            <w:pPr>
              <w:rPr/>
            </w:pPr>
            <w:r w:rsidDel="00000000" w:rsidR="00000000" w:rsidRPr="00000000">
              <w:rPr>
                <w:rtl w:val="0"/>
              </w:rPr>
              <w:t xml:space="preserve">With electrostatic powder or epoxy coating in case of stainless-steel cabinets and colour laminate in case of other material. Vendor to submit the colour choices available from the manufacturer.</w:t>
            </w:r>
          </w:p>
        </w:tc>
        <w:tc>
          <w:tcPr>
            <w:vAlign w:val="center"/>
          </w:tcPr>
          <w:p w:rsidR="00000000" w:rsidDel="00000000" w:rsidP="00000000" w:rsidRDefault="00000000" w:rsidRPr="00000000" w14:paraId="000007BE">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B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C0">
            <w:pPr>
              <w:rPr/>
            </w:pPr>
            <w:r w:rsidDel="00000000" w:rsidR="00000000" w:rsidRPr="00000000">
              <w:rPr>
                <w:rtl w:val="0"/>
              </w:rPr>
              <w:t xml:space="preserve">1.1.6</w:t>
            </w:r>
          </w:p>
        </w:tc>
        <w:tc>
          <w:tcPr>
            <w:vAlign w:val="center"/>
          </w:tcPr>
          <w:p w:rsidR="00000000" w:rsidDel="00000000" w:rsidP="00000000" w:rsidRDefault="00000000" w:rsidRPr="00000000" w14:paraId="000007C1">
            <w:pPr>
              <w:rPr/>
            </w:pPr>
            <w:r w:rsidDel="00000000" w:rsidR="00000000" w:rsidRPr="00000000">
              <w:rPr>
                <w:rtl w:val="0"/>
              </w:rPr>
              <w:t xml:space="preserve">Top surface should be with raised edges or perimeter rails for safe storage of items.</w:t>
            </w:r>
          </w:p>
        </w:tc>
        <w:tc>
          <w:tcPr>
            <w:vAlign w:val="center"/>
          </w:tcPr>
          <w:p w:rsidR="00000000" w:rsidDel="00000000" w:rsidP="00000000" w:rsidRDefault="00000000" w:rsidRPr="00000000" w14:paraId="000007C2">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C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C4">
            <w:pPr>
              <w:rPr/>
            </w:pPr>
            <w:r w:rsidDel="00000000" w:rsidR="00000000" w:rsidRPr="00000000">
              <w:rPr>
                <w:rtl w:val="0"/>
              </w:rPr>
              <w:t xml:space="preserve">1.1.7</w:t>
            </w:r>
          </w:p>
        </w:tc>
        <w:tc>
          <w:tcPr>
            <w:vAlign w:val="center"/>
          </w:tcPr>
          <w:p w:rsidR="00000000" w:rsidDel="00000000" w:rsidP="00000000" w:rsidRDefault="00000000" w:rsidRPr="00000000" w14:paraId="000007C5">
            <w:pPr>
              <w:rPr/>
            </w:pPr>
            <w:r w:rsidDel="00000000" w:rsidR="00000000" w:rsidRPr="00000000">
              <w:rPr>
                <w:rtl w:val="0"/>
              </w:rPr>
              <w:t xml:space="preserve">No toxic construction materials.</w:t>
            </w:r>
          </w:p>
        </w:tc>
        <w:tc>
          <w:tcPr>
            <w:vAlign w:val="center"/>
          </w:tcPr>
          <w:p w:rsidR="00000000" w:rsidDel="00000000" w:rsidP="00000000" w:rsidRDefault="00000000" w:rsidRPr="00000000" w14:paraId="000007C6">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C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C8">
            <w:pPr>
              <w:rPr>
                <w:b w:val="1"/>
              </w:rPr>
            </w:pPr>
            <w:r w:rsidDel="00000000" w:rsidR="00000000" w:rsidRPr="00000000">
              <w:rPr>
                <w:b w:val="1"/>
                <w:rtl w:val="0"/>
              </w:rPr>
              <w:t xml:space="preserve">1.2</w:t>
            </w:r>
          </w:p>
        </w:tc>
        <w:tc>
          <w:tcPr>
            <w:vAlign w:val="center"/>
          </w:tcPr>
          <w:p w:rsidR="00000000" w:rsidDel="00000000" w:rsidP="00000000" w:rsidRDefault="00000000" w:rsidRPr="00000000" w14:paraId="000007C9">
            <w:pPr>
              <w:rPr>
                <w:b w:val="1"/>
                <w:u w:val="single"/>
              </w:rPr>
            </w:pPr>
            <w:r w:rsidDel="00000000" w:rsidR="00000000" w:rsidRPr="00000000">
              <w:rPr>
                <w:b w:val="1"/>
                <w:u w:val="single"/>
                <w:rtl w:val="0"/>
              </w:rPr>
              <w:t xml:space="preserve">Approximate dimensions</w:t>
            </w:r>
          </w:p>
        </w:tc>
        <w:tc>
          <w:tcPr>
            <w:vAlign w:val="center"/>
          </w:tcPr>
          <w:p w:rsidR="00000000" w:rsidDel="00000000" w:rsidP="00000000" w:rsidRDefault="00000000" w:rsidRPr="00000000" w14:paraId="000007CA">
            <w:pPr>
              <w:jc w:val="center"/>
              <w:rPr>
                <w:i w:val="1"/>
              </w:rPr>
            </w:pPr>
            <w:r w:rsidDel="00000000" w:rsidR="00000000" w:rsidRPr="00000000">
              <w:rPr>
                <w:rtl w:val="0"/>
              </w:rPr>
            </w:r>
          </w:p>
        </w:tc>
        <w:tc>
          <w:tcPr>
            <w:vAlign w:val="center"/>
          </w:tcPr>
          <w:p w:rsidR="00000000" w:rsidDel="00000000" w:rsidP="00000000" w:rsidRDefault="00000000" w:rsidRPr="00000000" w14:paraId="000007CB">
            <w:pPr>
              <w:rPr>
                <w:i w:val="1"/>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CC">
            <w:pPr>
              <w:rPr/>
            </w:pPr>
            <w:r w:rsidDel="00000000" w:rsidR="00000000" w:rsidRPr="00000000">
              <w:rPr>
                <w:rtl w:val="0"/>
              </w:rPr>
              <w:t xml:space="preserve">1.2.1</w:t>
            </w:r>
          </w:p>
        </w:tc>
        <w:tc>
          <w:tcPr>
            <w:vAlign w:val="center"/>
          </w:tcPr>
          <w:p w:rsidR="00000000" w:rsidDel="00000000" w:rsidP="00000000" w:rsidRDefault="00000000" w:rsidRPr="00000000" w14:paraId="000007CD">
            <w:pPr>
              <w:rPr/>
            </w:pPr>
            <w:r w:rsidDel="00000000" w:rsidR="00000000" w:rsidRPr="00000000">
              <w:rPr>
                <w:rtl w:val="0"/>
              </w:rPr>
              <w:t xml:space="preserve">The cupboard section shall be around 40 cm high.</w:t>
            </w:r>
          </w:p>
        </w:tc>
        <w:tc>
          <w:tcPr>
            <w:vAlign w:val="center"/>
          </w:tcPr>
          <w:p w:rsidR="00000000" w:rsidDel="00000000" w:rsidP="00000000" w:rsidRDefault="00000000" w:rsidRPr="00000000" w14:paraId="000007CE">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C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D0">
            <w:pPr>
              <w:rPr/>
            </w:pPr>
            <w:r w:rsidDel="00000000" w:rsidR="00000000" w:rsidRPr="00000000">
              <w:rPr>
                <w:rtl w:val="0"/>
              </w:rPr>
              <w:t xml:space="preserve">1.2.2</w:t>
            </w:r>
          </w:p>
        </w:tc>
        <w:tc>
          <w:tcPr>
            <w:vAlign w:val="center"/>
          </w:tcPr>
          <w:p w:rsidR="00000000" w:rsidDel="00000000" w:rsidP="00000000" w:rsidRDefault="00000000" w:rsidRPr="00000000" w14:paraId="000007D1">
            <w:pPr>
              <w:rPr/>
            </w:pPr>
            <w:r w:rsidDel="00000000" w:rsidR="00000000" w:rsidRPr="00000000">
              <w:rPr>
                <w:rtl w:val="0"/>
              </w:rPr>
              <w:t xml:space="preserve">(W×D×H) 45 × 47 × 90 cm approximately</w:t>
            </w:r>
          </w:p>
        </w:tc>
        <w:tc>
          <w:tcPr>
            <w:vAlign w:val="center"/>
          </w:tcPr>
          <w:p w:rsidR="00000000" w:rsidDel="00000000" w:rsidP="00000000" w:rsidRDefault="00000000" w:rsidRPr="00000000" w14:paraId="000007D2">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D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D4">
            <w:pPr>
              <w:rPr>
                <w:b w:val="1"/>
              </w:rPr>
            </w:pPr>
            <w:r w:rsidDel="00000000" w:rsidR="00000000" w:rsidRPr="00000000">
              <w:rPr>
                <w:b w:val="1"/>
                <w:rtl w:val="0"/>
              </w:rPr>
              <w:t xml:space="preserve">1.3</w:t>
            </w:r>
          </w:p>
        </w:tc>
        <w:tc>
          <w:tcPr>
            <w:vAlign w:val="center"/>
          </w:tcPr>
          <w:p w:rsidR="00000000" w:rsidDel="00000000" w:rsidP="00000000" w:rsidRDefault="00000000" w:rsidRPr="00000000" w14:paraId="000007D5">
            <w:pPr>
              <w:rPr>
                <w:u w:val="single"/>
              </w:rPr>
            </w:pPr>
            <w:r w:rsidDel="00000000" w:rsidR="00000000" w:rsidRPr="00000000">
              <w:rPr>
                <w:b w:val="1"/>
                <w:u w:val="single"/>
                <w:rtl w:val="0"/>
              </w:rPr>
              <w:t xml:space="preserve">Support Services</w:t>
            </w:r>
            <w:r w:rsidDel="00000000" w:rsidR="00000000" w:rsidRPr="00000000">
              <w:rPr>
                <w:rtl w:val="0"/>
              </w:rPr>
            </w:r>
          </w:p>
        </w:tc>
        <w:tc>
          <w:tcPr>
            <w:vAlign w:val="center"/>
          </w:tcPr>
          <w:p w:rsidR="00000000" w:rsidDel="00000000" w:rsidP="00000000" w:rsidRDefault="00000000" w:rsidRPr="00000000" w14:paraId="000007D6">
            <w:pPr>
              <w:jc w:val="center"/>
              <w:rPr>
                <w:i w:val="1"/>
              </w:rPr>
            </w:pPr>
            <w:r w:rsidDel="00000000" w:rsidR="00000000" w:rsidRPr="00000000">
              <w:rPr>
                <w:rtl w:val="0"/>
              </w:rPr>
            </w:r>
          </w:p>
        </w:tc>
        <w:tc>
          <w:tcPr>
            <w:vAlign w:val="center"/>
          </w:tcPr>
          <w:p w:rsidR="00000000" w:rsidDel="00000000" w:rsidP="00000000" w:rsidRDefault="00000000" w:rsidRPr="00000000" w14:paraId="000007D7">
            <w:pPr>
              <w:rPr>
                <w:i w:val="1"/>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D8">
            <w:pPr>
              <w:rPr/>
            </w:pPr>
            <w:r w:rsidDel="00000000" w:rsidR="00000000" w:rsidRPr="00000000">
              <w:rPr>
                <w:rtl w:val="0"/>
              </w:rPr>
              <w:t xml:space="preserve">1.3.1</w:t>
            </w:r>
          </w:p>
        </w:tc>
        <w:tc>
          <w:tcPr>
            <w:vAlign w:val="center"/>
          </w:tcPr>
          <w:p w:rsidR="00000000" w:rsidDel="00000000" w:rsidP="00000000" w:rsidRDefault="00000000" w:rsidRPr="00000000" w14:paraId="000007D9">
            <w:pPr>
              <w:jc w:val="both"/>
              <w:rPr/>
            </w:pPr>
            <w:r w:rsidDel="00000000" w:rsidR="00000000" w:rsidRPr="00000000">
              <w:rPr>
                <w:b w:val="1"/>
                <w:rtl w:val="0"/>
              </w:rPr>
              <w:t xml:space="preserve">Manufacturer's warranty: </w:t>
            </w:r>
            <w:r w:rsidDel="00000000" w:rsidR="00000000" w:rsidRPr="00000000">
              <w:rPr>
                <w:rtl w:val="0"/>
              </w:rPr>
            </w:r>
          </w:p>
          <w:p w:rsidR="00000000" w:rsidDel="00000000" w:rsidP="00000000" w:rsidRDefault="00000000" w:rsidRPr="00000000" w14:paraId="000007DA">
            <w:pPr>
              <w:numPr>
                <w:ilvl w:val="1"/>
                <w:numId w:val="25"/>
              </w:numPr>
              <w:ind w:left="270" w:hanging="270"/>
              <w:jc w:val="both"/>
              <w:rPr/>
            </w:pPr>
            <w:r w:rsidDel="00000000" w:rsidR="00000000" w:rsidRPr="00000000">
              <w:rPr>
                <w:rtl w:val="0"/>
              </w:rPr>
              <w:t xml:space="preserve">Duration 24 months from final receipt covering all manufacturing defects.</w:t>
            </w:r>
          </w:p>
          <w:p w:rsidR="00000000" w:rsidDel="00000000" w:rsidP="00000000" w:rsidRDefault="00000000" w:rsidRPr="00000000" w14:paraId="000007DB">
            <w:pPr>
              <w:numPr>
                <w:ilvl w:val="1"/>
                <w:numId w:val="25"/>
              </w:numPr>
              <w:ind w:left="270" w:hanging="270"/>
              <w:jc w:val="both"/>
              <w:rPr/>
            </w:pPr>
            <w:r w:rsidDel="00000000" w:rsidR="00000000" w:rsidRPr="00000000">
              <w:rPr>
                <w:rtl w:val="0"/>
              </w:rPr>
              <w:t xml:space="preserve">The warranty covers all delivered equipment and the accessories delivered.</w:t>
            </w:r>
          </w:p>
        </w:tc>
        <w:tc>
          <w:tcPr>
            <w:vAlign w:val="center"/>
          </w:tcPr>
          <w:p w:rsidR="00000000" w:rsidDel="00000000" w:rsidP="00000000" w:rsidRDefault="00000000" w:rsidRPr="00000000" w14:paraId="000007DC">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DD">
            <w:pPr>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DE">
            <w:pPr>
              <w:rPr/>
            </w:pPr>
            <w:r w:rsidDel="00000000" w:rsidR="00000000" w:rsidRPr="00000000">
              <w:rPr>
                <w:rtl w:val="0"/>
              </w:rPr>
              <w:t xml:space="preserve">1.3.2</w:t>
            </w:r>
          </w:p>
        </w:tc>
        <w:tc>
          <w:tcPr>
            <w:vAlign w:val="center"/>
          </w:tcPr>
          <w:p w:rsidR="00000000" w:rsidDel="00000000" w:rsidP="00000000" w:rsidRDefault="00000000" w:rsidRPr="00000000" w14:paraId="000007DF">
            <w:pPr>
              <w:jc w:val="both"/>
              <w:rPr/>
            </w:pPr>
            <w:r w:rsidDel="00000000" w:rsidR="00000000" w:rsidRPr="00000000">
              <w:rPr>
                <w:b w:val="1"/>
                <w:rtl w:val="0"/>
              </w:rPr>
              <w:t xml:space="preserve">Warranty with scope extended by the bidder: </w:t>
            </w:r>
            <w:r w:rsidDel="00000000" w:rsidR="00000000" w:rsidRPr="00000000">
              <w:rPr>
                <w:rtl w:val="0"/>
              </w:rPr>
            </w:r>
          </w:p>
          <w:p w:rsidR="00000000" w:rsidDel="00000000" w:rsidP="00000000" w:rsidRDefault="00000000" w:rsidRPr="00000000" w14:paraId="000007E0">
            <w:pPr>
              <w:numPr>
                <w:ilvl w:val="1"/>
                <w:numId w:val="17"/>
              </w:numPr>
              <w:ind w:left="270" w:hanging="270"/>
              <w:jc w:val="both"/>
              <w:rPr/>
            </w:pPr>
            <w:r w:rsidDel="00000000" w:rsidR="00000000" w:rsidRPr="00000000">
              <w:rPr>
                <w:rtl w:val="0"/>
              </w:rPr>
              <w:t xml:space="preserve">Duration 24 months from final receipt covering all manufacturing defects.</w:t>
            </w:r>
          </w:p>
          <w:p w:rsidR="00000000" w:rsidDel="00000000" w:rsidP="00000000" w:rsidRDefault="00000000" w:rsidRPr="00000000" w14:paraId="000007E1">
            <w:pPr>
              <w:numPr>
                <w:ilvl w:val="1"/>
                <w:numId w:val="17"/>
              </w:numPr>
              <w:ind w:left="270" w:hanging="270"/>
              <w:jc w:val="both"/>
              <w:rPr/>
            </w:pPr>
            <w:r w:rsidDel="00000000" w:rsidR="00000000" w:rsidRPr="00000000">
              <w:rPr>
                <w:rtl w:val="0"/>
              </w:rPr>
              <w:t xml:space="preserve">It includes corrective maintenance: labour and spare parts with no call limitations with the sole exclusion of damage  due to proven misuse.</w:t>
            </w:r>
          </w:p>
          <w:p w:rsidR="00000000" w:rsidDel="00000000" w:rsidP="00000000" w:rsidRDefault="00000000" w:rsidRPr="00000000" w14:paraId="000007E2">
            <w:pPr>
              <w:numPr>
                <w:ilvl w:val="1"/>
                <w:numId w:val="17"/>
              </w:numPr>
              <w:ind w:left="270" w:hanging="270"/>
              <w:jc w:val="both"/>
              <w:rPr/>
            </w:pPr>
            <w:r w:rsidDel="00000000" w:rsidR="00000000" w:rsidRPr="00000000">
              <w:rPr>
                <w:rtl w:val="0"/>
              </w:rPr>
              <w:t xml:space="preserve">Corrective maintenance during warranty can be carried out at the beneficiary premise, or by mailing the broken equipment at supplier or manufacturer premise and mailing back the repaired equipment or the subtituting one to the Beneficiary premise. In the case of transportation all the costs and risks will be covered by the Supplier. The time elapsed between the communication of the faulty equipment and the intervention on site will be, within the warranty period, no more than 2 business days.</w:t>
            </w:r>
          </w:p>
          <w:p w:rsidR="00000000" w:rsidDel="00000000" w:rsidP="00000000" w:rsidRDefault="00000000" w:rsidRPr="00000000" w14:paraId="000007E3">
            <w:pPr>
              <w:numPr>
                <w:ilvl w:val="1"/>
                <w:numId w:val="17"/>
              </w:numPr>
              <w:ind w:left="270" w:hanging="270"/>
              <w:jc w:val="both"/>
              <w:rPr/>
            </w:pPr>
            <w:r w:rsidDel="00000000" w:rsidR="00000000" w:rsidRPr="00000000">
              <w:rPr>
                <w:rtl w:val="0"/>
              </w:rPr>
              <w:t xml:space="preserve">The Supplier will notify the end user in case of any equipment Recall / Field safety Notice / Alerts as issued by the manufacturer/NRA or any other relevant authorities and organisations</w:t>
            </w:r>
          </w:p>
        </w:tc>
        <w:tc>
          <w:tcPr>
            <w:vAlign w:val="center"/>
          </w:tcPr>
          <w:p w:rsidR="00000000" w:rsidDel="00000000" w:rsidP="00000000" w:rsidRDefault="00000000" w:rsidRPr="00000000" w14:paraId="000007E4">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E5">
            <w:pPr>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E6">
            <w:pPr>
              <w:rPr>
                <w:b w:val="1"/>
              </w:rPr>
            </w:pPr>
            <w:r w:rsidDel="00000000" w:rsidR="00000000" w:rsidRPr="00000000">
              <w:rPr>
                <w:b w:val="1"/>
                <w:rtl w:val="0"/>
              </w:rPr>
              <w:t xml:space="preserve">1.4</w:t>
            </w:r>
          </w:p>
        </w:tc>
        <w:tc>
          <w:tcPr>
            <w:vAlign w:val="center"/>
          </w:tcPr>
          <w:p w:rsidR="00000000" w:rsidDel="00000000" w:rsidP="00000000" w:rsidRDefault="00000000" w:rsidRPr="00000000" w14:paraId="000007E7">
            <w:pPr>
              <w:jc w:val="both"/>
              <w:rPr>
                <w:b w:val="1"/>
                <w:u w:val="single"/>
              </w:rPr>
            </w:pPr>
            <w:r w:rsidDel="00000000" w:rsidR="00000000" w:rsidRPr="00000000">
              <w:rPr>
                <w:b w:val="1"/>
                <w:u w:val="single"/>
                <w:rtl w:val="0"/>
              </w:rPr>
              <w:t xml:space="preserve">Documents to be presented with the offer</w:t>
            </w:r>
          </w:p>
        </w:tc>
        <w:tc>
          <w:tcPr>
            <w:vAlign w:val="center"/>
          </w:tcPr>
          <w:p w:rsidR="00000000" w:rsidDel="00000000" w:rsidP="00000000" w:rsidRDefault="00000000" w:rsidRPr="00000000" w14:paraId="000007E8">
            <w:pPr>
              <w:jc w:val="center"/>
              <w:rPr>
                <w:i w:val="1"/>
              </w:rPr>
            </w:pPr>
            <w:r w:rsidDel="00000000" w:rsidR="00000000" w:rsidRPr="00000000">
              <w:rPr>
                <w:rtl w:val="0"/>
              </w:rPr>
            </w:r>
          </w:p>
        </w:tc>
        <w:tc>
          <w:tcPr>
            <w:vAlign w:val="center"/>
          </w:tcPr>
          <w:p w:rsidR="00000000" w:rsidDel="00000000" w:rsidP="00000000" w:rsidRDefault="00000000" w:rsidRPr="00000000" w14:paraId="000007E9">
            <w:pPr>
              <w:rPr>
                <w:i w:val="1"/>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EA">
            <w:pPr>
              <w:rPr/>
            </w:pPr>
            <w:r w:rsidDel="00000000" w:rsidR="00000000" w:rsidRPr="00000000">
              <w:rPr>
                <w:rtl w:val="0"/>
              </w:rPr>
              <w:t xml:space="preserve">1.4.1</w:t>
            </w:r>
          </w:p>
        </w:tc>
        <w:tc>
          <w:tcPr>
            <w:vAlign w:val="center"/>
          </w:tcPr>
          <w:p w:rsidR="00000000" w:rsidDel="00000000" w:rsidP="00000000" w:rsidRDefault="00000000" w:rsidRPr="00000000" w14:paraId="000007EB">
            <w:pPr>
              <w:jc w:val="both"/>
              <w:rPr>
                <w:b w:val="1"/>
              </w:rPr>
            </w:pPr>
            <w:r w:rsidDel="00000000" w:rsidR="00000000" w:rsidRPr="00000000">
              <w:rPr>
                <w:rtl w:val="0"/>
              </w:rPr>
              <w:t xml:space="preserve">Bidder declaration of the brand name, manufacturer, Country of Origin and model name of all the goods (including all consumables and accessories included in the offer).</w:t>
            </w:r>
            <w:r w:rsidDel="00000000" w:rsidR="00000000" w:rsidRPr="00000000">
              <w:rPr>
                <w:rtl w:val="0"/>
              </w:rPr>
            </w:r>
          </w:p>
        </w:tc>
        <w:tc>
          <w:tcPr>
            <w:vAlign w:val="center"/>
          </w:tcPr>
          <w:p w:rsidR="00000000" w:rsidDel="00000000" w:rsidP="00000000" w:rsidRDefault="00000000" w:rsidRPr="00000000" w14:paraId="000007EC">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ED">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EE">
            <w:pPr>
              <w:rPr/>
            </w:pPr>
            <w:r w:rsidDel="00000000" w:rsidR="00000000" w:rsidRPr="00000000">
              <w:rPr>
                <w:rtl w:val="0"/>
              </w:rPr>
              <w:t xml:space="preserve">1.4.2</w:t>
            </w:r>
          </w:p>
        </w:tc>
        <w:tc>
          <w:tcPr>
            <w:vAlign w:val="center"/>
          </w:tcPr>
          <w:p w:rsidR="00000000" w:rsidDel="00000000" w:rsidP="00000000" w:rsidRDefault="00000000" w:rsidRPr="00000000" w14:paraId="000007EF">
            <w:pPr>
              <w:jc w:val="both"/>
              <w:rPr/>
            </w:pPr>
            <w:r w:rsidDel="00000000" w:rsidR="00000000" w:rsidRPr="00000000">
              <w:rPr>
                <w:rtl w:val="0"/>
              </w:rPr>
              <w:t xml:space="preserve">Manufacturer's ISO 13485 certificate or ISO 9001 when ISO13485 is not applicable.</w:t>
            </w:r>
          </w:p>
        </w:tc>
        <w:tc>
          <w:tcPr>
            <w:vAlign w:val="center"/>
          </w:tcPr>
          <w:p w:rsidR="00000000" w:rsidDel="00000000" w:rsidP="00000000" w:rsidRDefault="00000000" w:rsidRPr="00000000" w14:paraId="000007F0">
            <w:pPr>
              <w:jc w:val="center"/>
              <w:rPr>
                <w:i w:val="1"/>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F1">
            <w:pPr>
              <w:rPr>
                <w:i w:val="1"/>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F2">
            <w:pPr>
              <w:rPr/>
            </w:pPr>
            <w:r w:rsidDel="00000000" w:rsidR="00000000" w:rsidRPr="00000000">
              <w:rPr>
                <w:rtl w:val="0"/>
              </w:rPr>
              <w:t xml:space="preserve">1.4.3</w:t>
            </w:r>
          </w:p>
        </w:tc>
        <w:tc>
          <w:tcPr>
            <w:vAlign w:val="center"/>
          </w:tcPr>
          <w:p w:rsidR="00000000" w:rsidDel="00000000" w:rsidP="00000000" w:rsidRDefault="00000000" w:rsidRPr="00000000" w14:paraId="000007F3">
            <w:pPr>
              <w:jc w:val="both"/>
              <w:rPr/>
            </w:pPr>
            <w:r w:rsidDel="00000000" w:rsidR="00000000" w:rsidRPr="00000000">
              <w:rPr>
                <w:rtl w:val="0"/>
              </w:rPr>
              <w:t xml:space="preserve">Manuals: Copies of User manual must be submitted in digital format in English.</w:t>
            </w:r>
          </w:p>
        </w:tc>
        <w:tc>
          <w:tcPr>
            <w:vAlign w:val="center"/>
          </w:tcPr>
          <w:p w:rsidR="00000000" w:rsidDel="00000000" w:rsidP="00000000" w:rsidRDefault="00000000" w:rsidRPr="00000000" w14:paraId="000007F4">
            <w:pPr>
              <w:jc w:val="center"/>
              <w:rPr>
                <w:i w:val="1"/>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F5">
            <w:pPr>
              <w:rPr>
                <w:i w:val="1"/>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F6">
            <w:pPr>
              <w:rPr/>
            </w:pPr>
            <w:r w:rsidDel="00000000" w:rsidR="00000000" w:rsidRPr="00000000">
              <w:rPr>
                <w:rtl w:val="0"/>
              </w:rPr>
              <w:t xml:space="preserve">1.4.4</w:t>
            </w:r>
          </w:p>
        </w:tc>
        <w:tc>
          <w:tcPr>
            <w:vAlign w:val="center"/>
          </w:tcPr>
          <w:p w:rsidR="00000000" w:rsidDel="00000000" w:rsidP="00000000" w:rsidRDefault="00000000" w:rsidRPr="00000000" w14:paraId="000007F7">
            <w:pPr>
              <w:jc w:val="both"/>
              <w:rPr/>
            </w:pPr>
            <w:r w:rsidDel="00000000" w:rsidR="00000000" w:rsidRPr="00000000">
              <w:rPr>
                <w:rtl w:val="0"/>
              </w:rPr>
              <w:t xml:space="preserve">Manufacturer's technical marketing catalogues. Manufacturer marketing catalogues of the goods offered to verify compliance with the technical specifications. Catalogues must be provided in English.</w:t>
            </w:r>
          </w:p>
        </w:tc>
        <w:tc>
          <w:tcPr>
            <w:vAlign w:val="center"/>
          </w:tcPr>
          <w:p w:rsidR="00000000" w:rsidDel="00000000" w:rsidP="00000000" w:rsidRDefault="00000000" w:rsidRPr="00000000" w14:paraId="000007F8">
            <w:pPr>
              <w:jc w:val="center"/>
              <w:rPr>
                <w:i w:val="1"/>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F9">
            <w:pPr>
              <w:rPr>
                <w:i w:val="1"/>
              </w:rPr>
            </w:pPr>
            <w:r w:rsidDel="00000000" w:rsidR="00000000" w:rsidRPr="00000000">
              <w:rPr>
                <w:highlight w:val="cyan"/>
                <w:rtl w:val="0"/>
              </w:rPr>
              <w:t xml:space="preserve">Provide requested catalogues</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FA">
            <w:pPr>
              <w:rPr/>
            </w:pPr>
            <w:r w:rsidDel="00000000" w:rsidR="00000000" w:rsidRPr="00000000">
              <w:rPr>
                <w:rtl w:val="0"/>
              </w:rPr>
              <w:t xml:space="preserve">1.4.5</w:t>
            </w:r>
          </w:p>
        </w:tc>
        <w:tc>
          <w:tcPr>
            <w:vAlign w:val="center"/>
          </w:tcPr>
          <w:p w:rsidR="00000000" w:rsidDel="00000000" w:rsidP="00000000" w:rsidRDefault="00000000" w:rsidRPr="00000000" w14:paraId="000007FB">
            <w:pPr>
              <w:jc w:val="both"/>
              <w:rPr/>
            </w:pPr>
            <w:r w:rsidDel="00000000" w:rsidR="00000000" w:rsidRPr="00000000">
              <w:rPr>
                <w:rtl w:val="0"/>
              </w:rPr>
              <w:t xml:space="preserve">Bidder shall provide invoice/proforma invoice, packing list and at least a draft shipping document without indicating the word “Draft” and with fixed BL/AWB number to UNOPS at least one month in advance before the actual shipping date for the application of Tax Exemption Certificate (TEC).</w:t>
            </w:r>
          </w:p>
        </w:tc>
        <w:tc>
          <w:tcPr>
            <w:vAlign w:val="center"/>
          </w:tcPr>
          <w:p w:rsidR="00000000" w:rsidDel="00000000" w:rsidP="00000000" w:rsidRDefault="00000000" w:rsidRPr="00000000" w14:paraId="000007FC">
            <w:pPr>
              <w:jc w:val="center"/>
              <w:rPr>
                <w:i w:val="1"/>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7FD">
            <w:pPr>
              <w:rPr>
                <w:i w:val="1"/>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7FE">
            <w:pPr>
              <w:rPr>
                <w:b w:val="1"/>
              </w:rPr>
            </w:pPr>
            <w:r w:rsidDel="00000000" w:rsidR="00000000" w:rsidRPr="00000000">
              <w:rPr>
                <w:b w:val="1"/>
                <w:rtl w:val="0"/>
              </w:rPr>
              <w:t xml:space="preserve">1.5</w:t>
            </w:r>
          </w:p>
        </w:tc>
        <w:tc>
          <w:tcPr>
            <w:vAlign w:val="center"/>
          </w:tcPr>
          <w:p w:rsidR="00000000" w:rsidDel="00000000" w:rsidP="00000000" w:rsidRDefault="00000000" w:rsidRPr="00000000" w14:paraId="000007FF">
            <w:pPr>
              <w:jc w:val="both"/>
              <w:rPr>
                <w:b w:val="1"/>
                <w:u w:val="single"/>
              </w:rPr>
            </w:pPr>
            <w:r w:rsidDel="00000000" w:rsidR="00000000" w:rsidRPr="00000000">
              <w:rPr>
                <w:b w:val="1"/>
                <w:u w:val="single"/>
                <w:rtl w:val="0"/>
              </w:rPr>
              <w:t xml:space="preserve">Payment Terms:</w:t>
            </w:r>
          </w:p>
        </w:tc>
        <w:tc>
          <w:tcPr>
            <w:vAlign w:val="center"/>
          </w:tcPr>
          <w:p w:rsidR="00000000" w:rsidDel="00000000" w:rsidP="00000000" w:rsidRDefault="00000000" w:rsidRPr="00000000" w14:paraId="00000800">
            <w:pPr>
              <w:jc w:val="center"/>
              <w:rPr>
                <w:highlight w:val="cyan"/>
              </w:rPr>
            </w:pPr>
            <w:r w:rsidDel="00000000" w:rsidR="00000000" w:rsidRPr="00000000">
              <w:rPr>
                <w:rtl w:val="0"/>
              </w:rPr>
            </w:r>
          </w:p>
        </w:tc>
        <w:tc>
          <w:tcPr>
            <w:vAlign w:val="center"/>
          </w:tcPr>
          <w:p w:rsidR="00000000" w:rsidDel="00000000" w:rsidP="00000000" w:rsidRDefault="00000000" w:rsidRPr="00000000" w14:paraId="00000801">
            <w:pPr>
              <w:rPr>
                <w:highlight w:val="cyan"/>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802">
            <w:pPr>
              <w:rPr/>
            </w:pPr>
            <w:r w:rsidDel="00000000" w:rsidR="00000000" w:rsidRPr="00000000">
              <w:rPr>
                <w:rtl w:val="0"/>
              </w:rPr>
              <w:t xml:space="preserve">1.5.1</w:t>
            </w:r>
          </w:p>
        </w:tc>
        <w:tc>
          <w:tcPr>
            <w:vAlign w:val="center"/>
          </w:tcPr>
          <w:p w:rsidR="00000000" w:rsidDel="00000000" w:rsidP="00000000" w:rsidRDefault="00000000" w:rsidRPr="00000000" w14:paraId="00000803">
            <w:pPr>
              <w:numPr>
                <w:ilvl w:val="0"/>
                <w:numId w:val="18"/>
              </w:numPr>
              <w:pBdr>
                <w:top w:space="0" w:sz="0" w:val="nil"/>
                <w:left w:space="0" w:sz="0" w:val="nil"/>
                <w:bottom w:space="0" w:sz="0" w:val="nil"/>
                <w:right w:space="0" w:sz="0" w:val="nil"/>
                <w:between w:space="0" w:sz="0" w:val="nil"/>
              </w:pBdr>
              <w:ind w:left="325" w:hanging="360"/>
              <w:rPr/>
            </w:pPr>
            <w:r w:rsidDel="00000000" w:rsidR="00000000" w:rsidRPr="00000000">
              <w:rPr>
                <w:rtl w:val="0"/>
              </w:rPr>
              <w:t xml:space="preserve">80% of the cost of the goods shall be paid upon delivery per the Incoterms 2020</w:t>
            </w:r>
          </w:p>
          <w:p w:rsidR="00000000" w:rsidDel="00000000" w:rsidP="00000000" w:rsidRDefault="00000000" w:rsidRPr="00000000" w14:paraId="00000804">
            <w:pPr>
              <w:numPr>
                <w:ilvl w:val="0"/>
                <w:numId w:val="18"/>
              </w:numPr>
              <w:ind w:left="325" w:hanging="360"/>
              <w:rPr/>
            </w:pPr>
            <w:r w:rsidDel="00000000" w:rsidR="00000000" w:rsidRPr="00000000">
              <w:rPr>
                <w:rtl w:val="0"/>
              </w:rPr>
              <w:t xml:space="preserve">20% of the cost of the goods and 100% of the cost of associated services shall be paid upon final acceptance of the goods and the associated services (delivery, installation, testing, commissioning, training of users on operation), as applicable.</w:t>
            </w:r>
          </w:p>
        </w:tc>
        <w:tc>
          <w:tcPr>
            <w:vAlign w:val="center"/>
          </w:tcPr>
          <w:p w:rsidR="00000000" w:rsidDel="00000000" w:rsidP="00000000" w:rsidRDefault="00000000" w:rsidRPr="00000000" w14:paraId="00000805">
            <w:pPr>
              <w:jc w:val="center"/>
              <w:rPr>
                <w:i w:val="1"/>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806">
            <w:pPr>
              <w:rPr>
                <w:i w:val="1"/>
              </w:rPr>
            </w:pPr>
            <w:r w:rsidDel="00000000" w:rsidR="00000000" w:rsidRPr="00000000">
              <w:rPr>
                <w:highlight w:val="cyan"/>
                <w:rtl w:val="0"/>
              </w:rPr>
              <w:t xml:space="preserve">Provide confirmation of acceptance</w:t>
            </w:r>
            <w:r w:rsidDel="00000000" w:rsidR="00000000" w:rsidRPr="00000000">
              <w:rPr>
                <w:rtl w:val="0"/>
              </w:rPr>
            </w:r>
          </w:p>
        </w:tc>
      </w:tr>
    </w:tbl>
    <w:p w:rsidR="00000000" w:rsidDel="00000000" w:rsidP="00000000" w:rsidRDefault="00000000" w:rsidRPr="00000000" w14:paraId="00000807">
      <w:pPr>
        <w:rPr>
          <w:b w:val="1"/>
        </w:rPr>
      </w:pPr>
      <w:r w:rsidDel="00000000" w:rsidR="00000000" w:rsidRPr="00000000">
        <w:rPr>
          <w:rtl w:val="0"/>
        </w:rPr>
      </w:r>
    </w:p>
    <w:p w:rsidR="00000000" w:rsidDel="00000000" w:rsidP="00000000" w:rsidRDefault="00000000" w:rsidRPr="00000000" w14:paraId="00000808">
      <w:pPr>
        <w:tabs>
          <w:tab w:val="right" w:pos="8640"/>
        </w:tabs>
        <w:rPr>
          <w:b w:val="1"/>
        </w:rPr>
      </w:pPr>
      <w:r w:rsidDel="00000000" w:rsidR="00000000" w:rsidRPr="00000000">
        <w:rPr>
          <w:b w:val="1"/>
          <w:rtl w:val="0"/>
        </w:rPr>
        <w:t xml:space="preserve">Delivery requirements and Comparative Data Table:</w:t>
      </w:r>
    </w:p>
    <w:tbl>
      <w:tblPr>
        <w:tblStyle w:val="Table21"/>
        <w:tblW w:w="978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1"/>
        <w:gridCol w:w="4253"/>
        <w:gridCol w:w="1802"/>
        <w:gridCol w:w="2025"/>
        <w:tblGridChange w:id="0">
          <w:tblGrid>
            <w:gridCol w:w="1701"/>
            <w:gridCol w:w="4253"/>
            <w:gridCol w:w="1802"/>
            <w:gridCol w:w="2025"/>
          </w:tblGrid>
        </w:tblGridChange>
      </w:tblGrid>
      <w:tr>
        <w:trPr>
          <w:cantSplit w:val="0"/>
          <w:trHeight w:val="299" w:hRule="atLeast"/>
          <w:tblHeader w:val="1"/>
        </w:trPr>
        <w:tc>
          <w:tcPr>
            <w:gridSpan w:val="2"/>
            <w:shd w:fill="d9d9d9" w:val="clear"/>
            <w:tcMar>
              <w:left w:w="57.0" w:type="dxa"/>
              <w:right w:w="57.0" w:type="dxa"/>
            </w:tcMar>
            <w:vAlign w:val="center"/>
          </w:tcPr>
          <w:p w:rsidR="00000000" w:rsidDel="00000000" w:rsidP="00000000" w:rsidRDefault="00000000" w:rsidRPr="00000000" w14:paraId="00000809">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tcMar>
              <w:left w:w="57.0" w:type="dxa"/>
              <w:right w:w="57.0" w:type="dxa"/>
            </w:tcMar>
            <w:vAlign w:val="center"/>
          </w:tcPr>
          <w:p w:rsidR="00000000" w:rsidDel="00000000" w:rsidP="00000000" w:rsidRDefault="00000000" w:rsidRPr="00000000" w14:paraId="0000080B">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tcMar>
              <w:left w:w="57.0" w:type="dxa"/>
              <w:right w:w="57.0" w:type="dxa"/>
            </w:tcMar>
            <w:vAlign w:val="center"/>
          </w:tcPr>
          <w:p w:rsidR="00000000" w:rsidDel="00000000" w:rsidP="00000000" w:rsidRDefault="00000000" w:rsidRPr="00000000" w14:paraId="0000080C">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80D">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80E">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tcMar>
              <w:left w:w="57.0" w:type="dxa"/>
              <w:right w:w="57.0" w:type="dxa"/>
            </w:tcMar>
            <w:vAlign w:val="center"/>
          </w:tcPr>
          <w:p w:rsidR="00000000" w:rsidDel="00000000" w:rsidP="00000000" w:rsidRDefault="00000000" w:rsidRPr="00000000" w14:paraId="0000080F">
            <w:pPr>
              <w:rPr>
                <w:rFonts w:ascii="Arial" w:cs="Arial" w:eastAsia="Arial" w:hAnsi="Arial"/>
              </w:rPr>
            </w:pPr>
            <w:r w:rsidDel="00000000" w:rsidR="00000000" w:rsidRPr="00000000">
              <w:rPr>
                <w:rFonts w:ascii="Arial" w:cs="Arial" w:eastAsia="Arial" w:hAnsi="Arial"/>
                <w:rtl w:val="0"/>
              </w:rPr>
              <w:t xml:space="preserve">Bidder shall deliver the goods within 10 weeks after issuance of Purchase Order to UNOPS warehouse in Yangon, Myanmar (excluding the time for custom clearance process).</w:t>
            </w:r>
          </w:p>
        </w:tc>
        <w:tc>
          <w:tcPr>
            <w:tcMar>
              <w:left w:w="57.0" w:type="dxa"/>
              <w:right w:w="57.0" w:type="dxa"/>
            </w:tcMar>
            <w:vAlign w:val="center"/>
          </w:tcPr>
          <w:p w:rsidR="00000000" w:rsidDel="00000000" w:rsidP="00000000" w:rsidRDefault="00000000" w:rsidRPr="00000000" w14:paraId="00000810">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11">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812">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tcMar>
              <w:left w:w="57.0" w:type="dxa"/>
              <w:right w:w="57.0" w:type="dxa"/>
            </w:tcMar>
            <w:vAlign w:val="center"/>
          </w:tcPr>
          <w:p w:rsidR="00000000" w:rsidDel="00000000" w:rsidP="00000000" w:rsidRDefault="00000000" w:rsidRPr="00000000" w14:paraId="00000813">
            <w:pPr>
              <w:rPr>
                <w:rFonts w:ascii="Arial" w:cs="Arial" w:eastAsia="Arial" w:hAnsi="Arial"/>
              </w:rPr>
            </w:pPr>
            <w:r w:rsidDel="00000000" w:rsidR="00000000" w:rsidRPr="00000000">
              <w:rPr>
                <w:rFonts w:ascii="Arial" w:cs="Arial" w:eastAsia="Arial" w:hAnsi="Arial"/>
                <w:rtl w:val="0"/>
              </w:rPr>
              <w:t xml:space="preserve">UNOPS warehouse in Yangon, Myanmar.</w:t>
            </w:r>
          </w:p>
          <w:p w:rsidR="00000000" w:rsidDel="00000000" w:rsidP="00000000" w:rsidRDefault="00000000" w:rsidRPr="00000000" w14:paraId="00000814">
            <w:pPr>
              <w:rPr>
                <w:rFonts w:ascii="Arial" w:cs="Arial" w:eastAsia="Arial" w:hAnsi="Arial"/>
              </w:rPr>
            </w:pPr>
            <w:r w:rsidDel="00000000" w:rsidR="00000000" w:rsidRPr="00000000">
              <w:rPr>
                <w:rFonts w:ascii="Arial" w:cs="Arial" w:eastAsia="Arial" w:hAnsi="Arial"/>
                <w:rtl w:val="0"/>
              </w:rPr>
              <w:t xml:space="preserve">Delivered at Place Unloaded [DPU] Incoterms 2020</w:t>
            </w:r>
          </w:p>
        </w:tc>
        <w:tc>
          <w:tcPr>
            <w:tcMar>
              <w:left w:w="57.0" w:type="dxa"/>
              <w:right w:w="57.0" w:type="dxa"/>
            </w:tcMar>
            <w:vAlign w:val="center"/>
          </w:tcPr>
          <w:p w:rsidR="00000000" w:rsidDel="00000000" w:rsidP="00000000" w:rsidRDefault="00000000" w:rsidRPr="00000000" w14:paraId="00000815">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16">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817">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tcMar>
              <w:left w:w="57.0" w:type="dxa"/>
              <w:right w:w="57.0" w:type="dxa"/>
            </w:tcMar>
            <w:vAlign w:val="center"/>
          </w:tcPr>
          <w:p w:rsidR="00000000" w:rsidDel="00000000" w:rsidP="00000000" w:rsidRDefault="00000000" w:rsidRPr="00000000" w14:paraId="00000818">
            <w:pPr>
              <w:rPr>
                <w:rFonts w:ascii="Arial" w:cs="Arial" w:eastAsia="Arial" w:hAnsi="Arial"/>
              </w:rPr>
            </w:pPr>
            <w:r w:rsidDel="00000000" w:rsidR="00000000" w:rsidRPr="00000000">
              <w:rPr>
                <w:rFonts w:ascii="Arial" w:cs="Arial" w:eastAsia="Arial" w:hAnsi="Arial"/>
                <w:rtl w:val="0"/>
              </w:rPr>
              <w:t xml:space="preserve">UNOPS Myanmar</w:t>
            </w:r>
          </w:p>
          <w:p w:rsidR="00000000" w:rsidDel="00000000" w:rsidP="00000000" w:rsidRDefault="00000000" w:rsidRPr="00000000" w14:paraId="00000819">
            <w:pPr>
              <w:rPr>
                <w:rFonts w:ascii="Arial" w:cs="Arial" w:eastAsia="Arial" w:hAnsi="Arial"/>
                <w:highlight w:val="yellow"/>
              </w:rPr>
            </w:pPr>
            <w:r w:rsidDel="00000000" w:rsidR="00000000" w:rsidRPr="00000000">
              <w:rPr>
                <w:rFonts w:ascii="Arial" w:cs="Arial" w:eastAsia="Arial" w:hAnsi="Arial"/>
                <w:rtl w:val="0"/>
              </w:rPr>
              <w:t xml:space="preserve">No.12/O , Pyi Thu Lane, 7 Miles, Mayangone T/S, Yangon, Myanmar</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1A">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1B">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81C">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tcMar>
              <w:left w:w="57.0" w:type="dxa"/>
              <w:right w:w="57.0" w:type="dxa"/>
            </w:tcMar>
            <w:vAlign w:val="center"/>
          </w:tcPr>
          <w:p w:rsidR="00000000" w:rsidDel="00000000" w:rsidP="00000000" w:rsidRDefault="00000000" w:rsidRPr="00000000" w14:paraId="0000081D">
            <w:pPr>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1E">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1F">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820">
            <w:pPr>
              <w:rPr>
                <w:rFonts w:ascii="Arial" w:cs="Arial" w:eastAsia="Arial" w:hAnsi="Arial"/>
                <w:b w:val="1"/>
              </w:rPr>
            </w:pPr>
            <w:r w:rsidDel="00000000" w:rsidR="00000000" w:rsidRPr="00000000">
              <w:rPr>
                <w:rFonts w:ascii="Arial" w:cs="Arial" w:eastAsia="Arial" w:hAnsi="Arial"/>
                <w:b w:val="1"/>
                <w:rtl w:val="0"/>
              </w:rPr>
              <w:t xml:space="preserve">Pre-inspection</w:t>
            </w:r>
          </w:p>
        </w:tc>
        <w:tc>
          <w:tcPr>
            <w:tcMar>
              <w:left w:w="57.0" w:type="dxa"/>
              <w:right w:w="57.0" w:type="dxa"/>
            </w:tcMar>
            <w:vAlign w:val="center"/>
          </w:tcPr>
          <w:p w:rsidR="00000000" w:rsidDel="00000000" w:rsidP="00000000" w:rsidRDefault="00000000" w:rsidRPr="00000000" w14:paraId="00000821">
            <w:pPr>
              <w:rPr>
                <w:rFonts w:ascii="Arial" w:cs="Arial" w:eastAsia="Arial" w:hAnsi="Arial"/>
              </w:rPr>
            </w:pPr>
            <w:r w:rsidDel="00000000" w:rsidR="00000000" w:rsidRPr="00000000">
              <w:rPr>
                <w:rFonts w:ascii="Arial" w:cs="Arial" w:eastAsia="Arial" w:hAnsi="Arial"/>
                <w:rtl w:val="0"/>
              </w:rPr>
              <w:t xml:space="preserve">The goods will be pre-inspected by UNOPS or by a third party appointed by UNOPS either in the production site or in Yangon.</w:t>
            </w:r>
          </w:p>
        </w:tc>
        <w:tc>
          <w:tcPr>
            <w:tcMar>
              <w:left w:w="57.0" w:type="dxa"/>
              <w:right w:w="57.0" w:type="dxa"/>
            </w:tcMar>
            <w:vAlign w:val="center"/>
          </w:tcPr>
          <w:p w:rsidR="00000000" w:rsidDel="00000000" w:rsidP="00000000" w:rsidRDefault="00000000" w:rsidRPr="00000000" w14:paraId="00000822">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23">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824">
      <w:pPr>
        <w:tabs>
          <w:tab w:val="right" w:pos="8640"/>
        </w:tabs>
        <w:rPr>
          <w:b w:val="1"/>
          <w:sz w:val="24"/>
          <w:szCs w:val="24"/>
        </w:rPr>
      </w:pPr>
      <w:r w:rsidDel="00000000" w:rsidR="00000000" w:rsidRPr="00000000">
        <w:rPr>
          <w:rtl w:val="0"/>
        </w:rPr>
      </w:r>
    </w:p>
    <w:p w:rsidR="00000000" w:rsidDel="00000000" w:rsidP="00000000" w:rsidRDefault="00000000" w:rsidRPr="00000000" w14:paraId="00000825">
      <w:pPr>
        <w:rPr>
          <w:b w:val="1"/>
        </w:rPr>
      </w:pPr>
      <w:r w:rsidDel="00000000" w:rsidR="00000000" w:rsidRPr="00000000">
        <w:rPr>
          <w:b w:val="1"/>
          <w:rtl w:val="0"/>
        </w:rPr>
        <w:t xml:space="preserve">Lot No 2: Examination table – Quantity: 12 EA</w:t>
      </w:r>
    </w:p>
    <w:p w:rsidR="00000000" w:rsidDel="00000000" w:rsidP="00000000" w:rsidRDefault="00000000" w:rsidRPr="00000000" w14:paraId="00000826">
      <w:pPr>
        <w:tabs>
          <w:tab w:val="right" w:pos="8640"/>
        </w:tabs>
        <w:rPr>
          <w:b w:val="1"/>
          <w:sz w:val="12"/>
          <w:szCs w:val="12"/>
        </w:rPr>
      </w:pPr>
      <w:r w:rsidDel="00000000" w:rsidR="00000000" w:rsidRPr="00000000">
        <w:rPr>
          <w:rtl w:val="0"/>
        </w:rPr>
      </w:r>
    </w:p>
    <w:p w:rsidR="00000000" w:rsidDel="00000000" w:rsidP="00000000" w:rsidRDefault="00000000" w:rsidRPr="00000000" w14:paraId="00000827">
      <w:pPr>
        <w:tabs>
          <w:tab w:val="right" w:pos="8640"/>
        </w:tabs>
        <w:rPr>
          <w:b w:val="1"/>
        </w:rPr>
      </w:pPr>
      <w:r w:rsidDel="00000000" w:rsidR="00000000" w:rsidRPr="00000000">
        <w:rPr>
          <w:b w:val="1"/>
          <w:rtl w:val="0"/>
        </w:rPr>
        <w:t xml:space="preserve">Technical specifications for Goods and Comparative Data Table:</w:t>
      </w:r>
    </w:p>
    <w:tbl>
      <w:tblPr>
        <w:tblStyle w:val="Table22"/>
        <w:tblW w:w="978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5"/>
        <w:gridCol w:w="4714"/>
        <w:gridCol w:w="1931"/>
        <w:gridCol w:w="2321"/>
        <w:tblGridChange w:id="0">
          <w:tblGrid>
            <w:gridCol w:w="815"/>
            <w:gridCol w:w="4714"/>
            <w:gridCol w:w="1931"/>
            <w:gridCol w:w="2321"/>
          </w:tblGrid>
        </w:tblGridChange>
      </w:tblGrid>
      <w:tr>
        <w:trPr>
          <w:cantSplit w:val="0"/>
          <w:trHeight w:val="479" w:hRule="atLeast"/>
          <w:tblHeader w:val="1"/>
        </w:trPr>
        <w:tc>
          <w:tcPr>
            <w:shd w:fill="d9d9d9" w:val="clear"/>
            <w:vAlign w:val="center"/>
          </w:tcPr>
          <w:p w:rsidR="00000000" w:rsidDel="00000000" w:rsidP="00000000" w:rsidRDefault="00000000" w:rsidRPr="00000000" w14:paraId="00000828">
            <w:pPr>
              <w:jc w:val="center"/>
              <w:rPr>
                <w:b w:val="1"/>
              </w:rPr>
            </w:pPr>
            <w:r w:rsidDel="00000000" w:rsidR="00000000" w:rsidRPr="00000000">
              <w:rPr>
                <w:b w:val="1"/>
                <w:rtl w:val="0"/>
              </w:rPr>
              <w:t xml:space="preserve">No</w:t>
            </w:r>
          </w:p>
        </w:tc>
        <w:tc>
          <w:tcPr>
            <w:shd w:fill="d9d9d9" w:val="clear"/>
            <w:vAlign w:val="center"/>
          </w:tcPr>
          <w:p w:rsidR="00000000" w:rsidDel="00000000" w:rsidP="00000000" w:rsidRDefault="00000000" w:rsidRPr="00000000" w14:paraId="00000829">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82A">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82B">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82C">
            <w:pPr>
              <w:rPr>
                <w:b w:val="1"/>
              </w:rPr>
            </w:pPr>
            <w:r w:rsidDel="00000000" w:rsidR="00000000" w:rsidRPr="00000000">
              <w:rPr>
                <w:b w:val="1"/>
                <w:rtl w:val="0"/>
              </w:rPr>
              <w:t xml:space="preserve">2</w:t>
            </w:r>
          </w:p>
        </w:tc>
        <w:tc>
          <w:tcPr>
            <w:gridSpan w:val="3"/>
            <w:vAlign w:val="center"/>
          </w:tcPr>
          <w:p w:rsidR="00000000" w:rsidDel="00000000" w:rsidP="00000000" w:rsidRDefault="00000000" w:rsidRPr="00000000" w14:paraId="0000082D">
            <w:pPr>
              <w:rPr>
                <w:b w:val="1"/>
                <w:u w:val="single"/>
              </w:rPr>
            </w:pPr>
            <w:r w:rsidDel="00000000" w:rsidR="00000000" w:rsidRPr="00000000">
              <w:rPr>
                <w:b w:val="1"/>
                <w:u w:val="single"/>
                <w:rtl w:val="0"/>
              </w:rPr>
              <w:t xml:space="preserve">Examination table</w:t>
            </w:r>
          </w:p>
          <w:p w:rsidR="00000000" w:rsidDel="00000000" w:rsidP="00000000" w:rsidRDefault="00000000" w:rsidRPr="00000000" w14:paraId="0000082E">
            <w:pPr>
              <w:rPr/>
            </w:pPr>
            <w:r w:rsidDel="00000000" w:rsidR="00000000" w:rsidRPr="00000000">
              <w:rPr>
                <w:rtl w:val="0"/>
              </w:rPr>
              <w:t xml:space="preserve">General examination table suitable for physician office and minor procedures.</w:t>
            </w:r>
          </w:p>
        </w:tc>
      </w:tr>
      <w:tr>
        <w:trPr>
          <w:cantSplit w:val="0"/>
          <w:trHeight w:val="375" w:hRule="atLeast"/>
          <w:tblHeader w:val="0"/>
        </w:trPr>
        <w:tc>
          <w:tcPr>
            <w:vAlign w:val="center"/>
          </w:tcPr>
          <w:p w:rsidR="00000000" w:rsidDel="00000000" w:rsidP="00000000" w:rsidRDefault="00000000" w:rsidRPr="00000000" w14:paraId="00000831">
            <w:pPr>
              <w:rPr>
                <w:b w:val="1"/>
              </w:rPr>
            </w:pPr>
            <w:r w:rsidDel="00000000" w:rsidR="00000000" w:rsidRPr="00000000">
              <w:rPr>
                <w:b w:val="1"/>
                <w:rtl w:val="0"/>
              </w:rPr>
              <w:t xml:space="preserve">2.1</w:t>
            </w:r>
          </w:p>
        </w:tc>
        <w:tc>
          <w:tcPr>
            <w:vAlign w:val="center"/>
          </w:tcPr>
          <w:p w:rsidR="00000000" w:rsidDel="00000000" w:rsidP="00000000" w:rsidRDefault="00000000" w:rsidRPr="00000000" w14:paraId="00000832">
            <w:pPr>
              <w:rPr>
                <w:b w:val="1"/>
                <w:u w:val="single"/>
              </w:rPr>
            </w:pPr>
            <w:r w:rsidDel="00000000" w:rsidR="00000000" w:rsidRPr="00000000">
              <w:rPr>
                <w:b w:val="1"/>
                <w:u w:val="single"/>
                <w:rtl w:val="0"/>
              </w:rPr>
              <w:t xml:space="preserve">Operational Characteristics</w:t>
            </w:r>
          </w:p>
        </w:tc>
        <w:tc>
          <w:tcPr>
            <w:vAlign w:val="center"/>
          </w:tcPr>
          <w:p w:rsidR="00000000" w:rsidDel="00000000" w:rsidP="00000000" w:rsidRDefault="00000000" w:rsidRPr="00000000" w14:paraId="00000833">
            <w:pPr>
              <w:jc w:val="center"/>
              <w:rPr/>
            </w:pPr>
            <w:r w:rsidDel="00000000" w:rsidR="00000000" w:rsidRPr="00000000">
              <w:rPr>
                <w:rtl w:val="0"/>
              </w:rPr>
            </w:r>
          </w:p>
        </w:tc>
        <w:tc>
          <w:tcPr>
            <w:vAlign w:val="center"/>
          </w:tcPr>
          <w:p w:rsidR="00000000" w:rsidDel="00000000" w:rsidP="00000000" w:rsidRDefault="00000000" w:rsidRPr="00000000" w14:paraId="0000083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835">
            <w:pPr>
              <w:rPr/>
            </w:pPr>
            <w:r w:rsidDel="00000000" w:rsidR="00000000" w:rsidRPr="00000000">
              <w:rPr>
                <w:rtl w:val="0"/>
              </w:rPr>
              <w:t xml:space="preserve">2.1.1</w:t>
            </w:r>
          </w:p>
        </w:tc>
        <w:tc>
          <w:tcPr>
            <w:vAlign w:val="center"/>
          </w:tcPr>
          <w:p w:rsidR="00000000" w:rsidDel="00000000" w:rsidP="00000000" w:rsidRDefault="00000000" w:rsidRPr="00000000" w14:paraId="00000836">
            <w:pPr>
              <w:rPr/>
            </w:pPr>
            <w:r w:rsidDel="00000000" w:rsidR="00000000" w:rsidRPr="00000000">
              <w:rPr>
                <w:rtl w:val="0"/>
              </w:rPr>
              <w:t xml:space="preserve">Strong sturdy steel frame structure at least AISI 305 steel.</w:t>
            </w:r>
          </w:p>
        </w:tc>
        <w:tc>
          <w:tcPr>
            <w:vAlign w:val="center"/>
          </w:tcPr>
          <w:p w:rsidR="00000000" w:rsidDel="00000000" w:rsidP="00000000" w:rsidRDefault="00000000" w:rsidRPr="00000000" w14:paraId="00000837">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3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39">
            <w:pPr>
              <w:rPr/>
            </w:pPr>
            <w:r w:rsidDel="00000000" w:rsidR="00000000" w:rsidRPr="00000000">
              <w:rPr>
                <w:rtl w:val="0"/>
              </w:rPr>
              <w:t xml:space="preserve">2.1.2</w:t>
            </w:r>
          </w:p>
        </w:tc>
        <w:tc>
          <w:tcPr>
            <w:vAlign w:val="center"/>
          </w:tcPr>
          <w:p w:rsidR="00000000" w:rsidDel="00000000" w:rsidP="00000000" w:rsidRDefault="00000000" w:rsidRPr="00000000" w14:paraId="0000083A">
            <w:pPr>
              <w:rPr/>
            </w:pPr>
            <w:r w:rsidDel="00000000" w:rsidR="00000000" w:rsidRPr="00000000">
              <w:rPr>
                <w:rtl w:val="0"/>
              </w:rPr>
              <w:t xml:space="preserve">Fixed height.</w:t>
            </w:r>
          </w:p>
        </w:tc>
        <w:tc>
          <w:tcPr>
            <w:vAlign w:val="center"/>
          </w:tcPr>
          <w:p w:rsidR="00000000" w:rsidDel="00000000" w:rsidP="00000000" w:rsidRDefault="00000000" w:rsidRPr="00000000" w14:paraId="0000083B">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3C">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3D">
            <w:pPr>
              <w:rPr/>
            </w:pPr>
            <w:r w:rsidDel="00000000" w:rsidR="00000000" w:rsidRPr="00000000">
              <w:rPr>
                <w:rtl w:val="0"/>
              </w:rPr>
              <w:t xml:space="preserve">2.1.3</w:t>
            </w:r>
          </w:p>
        </w:tc>
        <w:tc>
          <w:tcPr>
            <w:vAlign w:val="center"/>
          </w:tcPr>
          <w:p w:rsidR="00000000" w:rsidDel="00000000" w:rsidP="00000000" w:rsidRDefault="00000000" w:rsidRPr="00000000" w14:paraId="0000083E">
            <w:pPr>
              <w:rPr/>
            </w:pPr>
            <w:r w:rsidDel="00000000" w:rsidR="00000000" w:rsidRPr="00000000">
              <w:rPr>
                <w:rtl w:val="0"/>
              </w:rPr>
              <w:t xml:space="preserve">Two sections.</w:t>
            </w:r>
          </w:p>
        </w:tc>
        <w:tc>
          <w:tcPr>
            <w:vAlign w:val="center"/>
          </w:tcPr>
          <w:p w:rsidR="00000000" w:rsidDel="00000000" w:rsidP="00000000" w:rsidRDefault="00000000" w:rsidRPr="00000000" w14:paraId="0000083F">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40">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41">
            <w:pPr>
              <w:rPr/>
            </w:pPr>
            <w:r w:rsidDel="00000000" w:rsidR="00000000" w:rsidRPr="00000000">
              <w:rPr>
                <w:rtl w:val="0"/>
              </w:rPr>
              <w:t xml:space="preserve">2.1.4</w:t>
            </w:r>
          </w:p>
        </w:tc>
        <w:tc>
          <w:tcPr>
            <w:vAlign w:val="center"/>
          </w:tcPr>
          <w:p w:rsidR="00000000" w:rsidDel="00000000" w:rsidP="00000000" w:rsidRDefault="00000000" w:rsidRPr="00000000" w14:paraId="00000842">
            <w:pPr>
              <w:rPr/>
            </w:pPr>
            <w:r w:rsidDel="00000000" w:rsidR="00000000" w:rsidRPr="00000000">
              <w:rPr>
                <w:rtl w:val="0"/>
              </w:rPr>
              <w:t xml:space="preserve">Adjustable back section by lever: 0 to 60 degrees.</w:t>
            </w:r>
          </w:p>
        </w:tc>
        <w:tc>
          <w:tcPr>
            <w:vAlign w:val="center"/>
          </w:tcPr>
          <w:p w:rsidR="00000000" w:rsidDel="00000000" w:rsidP="00000000" w:rsidRDefault="00000000" w:rsidRPr="00000000" w14:paraId="00000843">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44">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45">
            <w:pPr>
              <w:rPr/>
            </w:pPr>
            <w:r w:rsidDel="00000000" w:rsidR="00000000" w:rsidRPr="00000000">
              <w:rPr>
                <w:rtl w:val="0"/>
              </w:rPr>
              <w:t xml:space="preserve">2.1.5</w:t>
            </w:r>
          </w:p>
        </w:tc>
        <w:tc>
          <w:tcPr>
            <w:vAlign w:val="center"/>
          </w:tcPr>
          <w:p w:rsidR="00000000" w:rsidDel="00000000" w:rsidP="00000000" w:rsidRDefault="00000000" w:rsidRPr="00000000" w14:paraId="00000846">
            <w:pPr>
              <w:rPr/>
            </w:pPr>
            <w:r w:rsidDel="00000000" w:rsidR="00000000" w:rsidRPr="00000000">
              <w:rPr>
                <w:rtl w:val="0"/>
              </w:rPr>
              <w:t xml:space="preserve">Epoxy coated frame structure.</w:t>
            </w:r>
          </w:p>
        </w:tc>
        <w:tc>
          <w:tcPr>
            <w:vAlign w:val="center"/>
          </w:tcPr>
          <w:p w:rsidR="00000000" w:rsidDel="00000000" w:rsidP="00000000" w:rsidRDefault="00000000" w:rsidRPr="00000000" w14:paraId="00000847">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4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55" w:hRule="atLeast"/>
          <w:tblHeader w:val="0"/>
        </w:trPr>
        <w:tc>
          <w:tcPr>
            <w:vAlign w:val="center"/>
          </w:tcPr>
          <w:p w:rsidR="00000000" w:rsidDel="00000000" w:rsidP="00000000" w:rsidRDefault="00000000" w:rsidRPr="00000000" w14:paraId="00000849">
            <w:pPr>
              <w:rPr/>
            </w:pPr>
            <w:r w:rsidDel="00000000" w:rsidR="00000000" w:rsidRPr="00000000">
              <w:rPr>
                <w:rtl w:val="0"/>
              </w:rPr>
              <w:t xml:space="preserve">2.1.6</w:t>
            </w:r>
          </w:p>
        </w:tc>
        <w:tc>
          <w:tcPr>
            <w:vAlign w:val="center"/>
          </w:tcPr>
          <w:p w:rsidR="00000000" w:rsidDel="00000000" w:rsidP="00000000" w:rsidRDefault="00000000" w:rsidRPr="00000000" w14:paraId="0000084A">
            <w:pPr>
              <w:rPr/>
            </w:pPr>
            <w:r w:rsidDel="00000000" w:rsidR="00000000" w:rsidRPr="00000000">
              <w:rPr>
                <w:rtl w:val="0"/>
              </w:rPr>
              <w:t xml:space="preserve">Padded with expandable polyurethane foam rubber, with a density of at least 24 kg/m3 and at least 3 mm thick.</w:t>
            </w:r>
          </w:p>
        </w:tc>
        <w:tc>
          <w:tcPr>
            <w:vAlign w:val="center"/>
          </w:tcPr>
          <w:p w:rsidR="00000000" w:rsidDel="00000000" w:rsidP="00000000" w:rsidRDefault="00000000" w:rsidRPr="00000000" w14:paraId="0000084B">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4C">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4D">
            <w:pPr>
              <w:rPr/>
            </w:pPr>
            <w:r w:rsidDel="00000000" w:rsidR="00000000" w:rsidRPr="00000000">
              <w:rPr>
                <w:rtl w:val="0"/>
              </w:rPr>
              <w:t xml:space="preserve">2.1.7</w:t>
            </w:r>
          </w:p>
        </w:tc>
        <w:tc>
          <w:tcPr>
            <w:vAlign w:val="center"/>
          </w:tcPr>
          <w:p w:rsidR="00000000" w:rsidDel="00000000" w:rsidP="00000000" w:rsidRDefault="00000000" w:rsidRPr="00000000" w14:paraId="0000084E">
            <w:pPr>
              <w:rPr/>
            </w:pPr>
            <w:r w:rsidDel="00000000" w:rsidR="00000000" w:rsidRPr="00000000">
              <w:rPr>
                <w:rtl w:val="0"/>
              </w:rPr>
              <w:t xml:space="preserve">Seamless upholstery antibacterial, antistatic, flame-retardant, resistant to corrosion of water, detergent soap, ethyl alcohol solution and to the hypochlorite of sodium. </w:t>
            </w:r>
          </w:p>
        </w:tc>
        <w:tc>
          <w:tcPr>
            <w:vAlign w:val="center"/>
          </w:tcPr>
          <w:p w:rsidR="00000000" w:rsidDel="00000000" w:rsidP="00000000" w:rsidRDefault="00000000" w:rsidRPr="00000000" w14:paraId="0000084F">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50">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51">
            <w:pPr>
              <w:rPr/>
            </w:pPr>
            <w:r w:rsidDel="00000000" w:rsidR="00000000" w:rsidRPr="00000000">
              <w:rPr>
                <w:rtl w:val="0"/>
              </w:rPr>
              <w:t xml:space="preserve">2.1.8</w:t>
            </w:r>
          </w:p>
        </w:tc>
        <w:tc>
          <w:tcPr>
            <w:vAlign w:val="center"/>
          </w:tcPr>
          <w:p w:rsidR="00000000" w:rsidDel="00000000" w:rsidP="00000000" w:rsidRDefault="00000000" w:rsidRPr="00000000" w14:paraId="00000852">
            <w:pPr>
              <w:rPr/>
            </w:pPr>
            <w:r w:rsidDel="00000000" w:rsidR="00000000" w:rsidRPr="00000000">
              <w:rPr>
                <w:rtl w:val="0"/>
              </w:rPr>
              <w:t xml:space="preserve">Couch roll holder bracket.</w:t>
            </w:r>
          </w:p>
        </w:tc>
        <w:tc>
          <w:tcPr>
            <w:vAlign w:val="center"/>
          </w:tcPr>
          <w:p w:rsidR="00000000" w:rsidDel="00000000" w:rsidP="00000000" w:rsidRDefault="00000000" w:rsidRPr="00000000" w14:paraId="00000853">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54">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55">
            <w:pPr>
              <w:rPr/>
            </w:pPr>
            <w:r w:rsidDel="00000000" w:rsidR="00000000" w:rsidRPr="00000000">
              <w:rPr>
                <w:rtl w:val="0"/>
              </w:rPr>
              <w:t xml:space="preserve">2.1.9</w:t>
            </w:r>
          </w:p>
        </w:tc>
        <w:tc>
          <w:tcPr>
            <w:vAlign w:val="center"/>
          </w:tcPr>
          <w:p w:rsidR="00000000" w:rsidDel="00000000" w:rsidP="00000000" w:rsidRDefault="00000000" w:rsidRPr="00000000" w14:paraId="00000856">
            <w:pPr>
              <w:rPr/>
            </w:pPr>
            <w:r w:rsidDel="00000000" w:rsidR="00000000" w:rsidRPr="00000000">
              <w:rPr>
                <w:rtl w:val="0"/>
              </w:rPr>
              <w:t xml:space="preserve">Fixed on strong stable legs with anti static rubber feet.</w:t>
            </w:r>
          </w:p>
        </w:tc>
        <w:tc>
          <w:tcPr>
            <w:vAlign w:val="center"/>
          </w:tcPr>
          <w:p w:rsidR="00000000" w:rsidDel="00000000" w:rsidP="00000000" w:rsidRDefault="00000000" w:rsidRPr="00000000" w14:paraId="00000857">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5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59">
            <w:pPr>
              <w:rPr/>
            </w:pPr>
            <w:r w:rsidDel="00000000" w:rsidR="00000000" w:rsidRPr="00000000">
              <w:rPr>
                <w:rtl w:val="0"/>
              </w:rPr>
              <w:t xml:space="preserve">2.1.10</w:t>
            </w:r>
          </w:p>
        </w:tc>
        <w:tc>
          <w:tcPr>
            <w:vAlign w:val="center"/>
          </w:tcPr>
          <w:p w:rsidR="00000000" w:rsidDel="00000000" w:rsidP="00000000" w:rsidRDefault="00000000" w:rsidRPr="00000000" w14:paraId="0000085A">
            <w:pPr>
              <w:rPr/>
            </w:pPr>
            <w:r w:rsidDel="00000000" w:rsidR="00000000" w:rsidRPr="00000000">
              <w:rPr>
                <w:rtl w:val="0"/>
              </w:rPr>
              <w:t xml:space="preserve">Dimensions (approximate): 190 x 55 x 80 cm (LxWxH).</w:t>
            </w:r>
          </w:p>
        </w:tc>
        <w:tc>
          <w:tcPr>
            <w:vAlign w:val="center"/>
          </w:tcPr>
          <w:p w:rsidR="00000000" w:rsidDel="00000000" w:rsidP="00000000" w:rsidRDefault="00000000" w:rsidRPr="00000000" w14:paraId="0000085B">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5C">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5D">
            <w:pPr>
              <w:rPr/>
            </w:pPr>
            <w:r w:rsidDel="00000000" w:rsidR="00000000" w:rsidRPr="00000000">
              <w:rPr>
                <w:rtl w:val="0"/>
              </w:rPr>
              <w:t xml:space="preserve">2.1.11</w:t>
            </w:r>
          </w:p>
        </w:tc>
        <w:tc>
          <w:tcPr>
            <w:vAlign w:val="center"/>
          </w:tcPr>
          <w:p w:rsidR="00000000" w:rsidDel="00000000" w:rsidP="00000000" w:rsidRDefault="00000000" w:rsidRPr="00000000" w14:paraId="0000085E">
            <w:pPr>
              <w:rPr/>
            </w:pPr>
            <w:r w:rsidDel="00000000" w:rsidR="00000000" w:rsidRPr="00000000">
              <w:rPr>
                <w:rtl w:val="0"/>
              </w:rPr>
              <w:t xml:space="preserve">Load capacity not below 130 kg.</w:t>
            </w:r>
          </w:p>
        </w:tc>
        <w:tc>
          <w:tcPr>
            <w:vAlign w:val="center"/>
          </w:tcPr>
          <w:p w:rsidR="00000000" w:rsidDel="00000000" w:rsidP="00000000" w:rsidRDefault="00000000" w:rsidRPr="00000000" w14:paraId="0000085F">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60">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861">
            <w:pPr>
              <w:rPr>
                <w:b w:val="1"/>
              </w:rPr>
            </w:pPr>
            <w:r w:rsidDel="00000000" w:rsidR="00000000" w:rsidRPr="00000000">
              <w:rPr>
                <w:b w:val="1"/>
                <w:rtl w:val="0"/>
              </w:rPr>
              <w:t xml:space="preserve">2.2</w:t>
            </w:r>
          </w:p>
        </w:tc>
        <w:tc>
          <w:tcPr>
            <w:gridSpan w:val="3"/>
            <w:vAlign w:val="center"/>
          </w:tcPr>
          <w:p w:rsidR="00000000" w:rsidDel="00000000" w:rsidP="00000000" w:rsidRDefault="00000000" w:rsidRPr="00000000" w14:paraId="00000862">
            <w:pPr>
              <w:rPr>
                <w:b w:val="1"/>
                <w:u w:val="single"/>
              </w:rPr>
            </w:pPr>
            <w:r w:rsidDel="00000000" w:rsidR="00000000" w:rsidRPr="00000000">
              <w:rPr>
                <w:b w:val="1"/>
                <w:u w:val="single"/>
                <w:rtl w:val="0"/>
              </w:rPr>
              <w:t xml:space="preserve">Accessories to be included in the offered price</w:t>
            </w:r>
          </w:p>
        </w:tc>
      </w:tr>
      <w:tr>
        <w:trPr>
          <w:cantSplit w:val="0"/>
          <w:tblHeader w:val="0"/>
        </w:trPr>
        <w:tc>
          <w:tcPr>
            <w:vAlign w:val="center"/>
          </w:tcPr>
          <w:p w:rsidR="00000000" w:rsidDel="00000000" w:rsidP="00000000" w:rsidRDefault="00000000" w:rsidRPr="00000000" w14:paraId="00000865">
            <w:pPr>
              <w:rPr/>
            </w:pPr>
            <w:r w:rsidDel="00000000" w:rsidR="00000000" w:rsidRPr="00000000">
              <w:rPr>
                <w:rtl w:val="0"/>
              </w:rPr>
              <w:t xml:space="preserve">2.2.1</w:t>
            </w:r>
          </w:p>
        </w:tc>
        <w:tc>
          <w:tcPr>
            <w:vAlign w:val="center"/>
          </w:tcPr>
          <w:p w:rsidR="00000000" w:rsidDel="00000000" w:rsidP="00000000" w:rsidRDefault="00000000" w:rsidRPr="00000000" w14:paraId="00000866">
            <w:pPr>
              <w:rPr/>
            </w:pPr>
            <w:r w:rsidDel="00000000" w:rsidR="00000000" w:rsidRPr="00000000">
              <w:rPr>
                <w:rtl w:val="0"/>
              </w:rPr>
              <w:t xml:space="preserve">Two (2) rolls of paper.</w:t>
            </w:r>
          </w:p>
        </w:tc>
        <w:tc>
          <w:tcPr>
            <w:vAlign w:val="center"/>
          </w:tcPr>
          <w:p w:rsidR="00000000" w:rsidDel="00000000" w:rsidP="00000000" w:rsidRDefault="00000000" w:rsidRPr="00000000" w14:paraId="00000867">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6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869">
            <w:pPr>
              <w:rPr>
                <w:b w:val="1"/>
              </w:rPr>
            </w:pPr>
            <w:r w:rsidDel="00000000" w:rsidR="00000000" w:rsidRPr="00000000">
              <w:rPr>
                <w:b w:val="1"/>
                <w:rtl w:val="0"/>
              </w:rPr>
              <w:t xml:space="preserve">2.3</w:t>
            </w:r>
          </w:p>
        </w:tc>
        <w:tc>
          <w:tcPr>
            <w:vAlign w:val="center"/>
          </w:tcPr>
          <w:p w:rsidR="00000000" w:rsidDel="00000000" w:rsidP="00000000" w:rsidRDefault="00000000" w:rsidRPr="00000000" w14:paraId="0000086A">
            <w:pPr>
              <w:rPr>
                <w:u w:val="single"/>
              </w:rPr>
            </w:pPr>
            <w:r w:rsidDel="00000000" w:rsidR="00000000" w:rsidRPr="00000000">
              <w:rPr>
                <w:b w:val="1"/>
                <w:u w:val="single"/>
                <w:rtl w:val="0"/>
              </w:rPr>
              <w:t xml:space="preserve">Support Services</w:t>
            </w:r>
            <w:r w:rsidDel="00000000" w:rsidR="00000000" w:rsidRPr="00000000">
              <w:rPr>
                <w:rtl w:val="0"/>
              </w:rPr>
            </w:r>
          </w:p>
        </w:tc>
        <w:tc>
          <w:tcPr>
            <w:vAlign w:val="center"/>
          </w:tcPr>
          <w:p w:rsidR="00000000" w:rsidDel="00000000" w:rsidP="00000000" w:rsidRDefault="00000000" w:rsidRPr="00000000" w14:paraId="0000086B">
            <w:pPr>
              <w:jc w:val="center"/>
              <w:rPr>
                <w:i w:val="1"/>
              </w:rPr>
            </w:pPr>
            <w:r w:rsidDel="00000000" w:rsidR="00000000" w:rsidRPr="00000000">
              <w:rPr>
                <w:rtl w:val="0"/>
              </w:rPr>
            </w:r>
          </w:p>
        </w:tc>
        <w:tc>
          <w:tcPr>
            <w:vAlign w:val="center"/>
          </w:tcPr>
          <w:p w:rsidR="00000000" w:rsidDel="00000000" w:rsidP="00000000" w:rsidRDefault="00000000" w:rsidRPr="00000000" w14:paraId="0000086C">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86D">
            <w:pPr>
              <w:rPr/>
            </w:pPr>
            <w:r w:rsidDel="00000000" w:rsidR="00000000" w:rsidRPr="00000000">
              <w:rPr>
                <w:rtl w:val="0"/>
              </w:rPr>
              <w:t xml:space="preserve">2.3.1</w:t>
            </w:r>
          </w:p>
        </w:tc>
        <w:tc>
          <w:tcPr>
            <w:vAlign w:val="center"/>
          </w:tcPr>
          <w:p w:rsidR="00000000" w:rsidDel="00000000" w:rsidP="00000000" w:rsidRDefault="00000000" w:rsidRPr="00000000" w14:paraId="0000086E">
            <w:pPr>
              <w:rPr>
                <w:b w:val="1"/>
              </w:rPr>
            </w:pPr>
            <w:r w:rsidDel="00000000" w:rsidR="00000000" w:rsidRPr="00000000">
              <w:rPr>
                <w:b w:val="1"/>
                <w:rtl w:val="0"/>
              </w:rPr>
              <w:t xml:space="preserve">Equipment installation</w:t>
            </w:r>
            <w:r w:rsidDel="00000000" w:rsidR="00000000" w:rsidRPr="00000000">
              <w:rPr>
                <w:rtl w:val="0"/>
              </w:rPr>
              <w:t xml:space="preserve">: the equipment must be delivered at destination, already assembled and tested.</w:t>
            </w:r>
            <w:r w:rsidDel="00000000" w:rsidR="00000000" w:rsidRPr="00000000">
              <w:rPr>
                <w:rtl w:val="0"/>
              </w:rPr>
            </w:r>
          </w:p>
        </w:tc>
        <w:tc>
          <w:tcPr>
            <w:vAlign w:val="center"/>
          </w:tcPr>
          <w:p w:rsidR="00000000" w:rsidDel="00000000" w:rsidP="00000000" w:rsidRDefault="00000000" w:rsidRPr="00000000" w14:paraId="0000086F">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70">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71">
            <w:pPr>
              <w:rPr/>
            </w:pPr>
            <w:r w:rsidDel="00000000" w:rsidR="00000000" w:rsidRPr="00000000">
              <w:rPr>
                <w:rtl w:val="0"/>
              </w:rPr>
              <w:t xml:space="preserve">2.3.2</w:t>
            </w:r>
          </w:p>
        </w:tc>
        <w:tc>
          <w:tcPr>
            <w:vAlign w:val="center"/>
          </w:tcPr>
          <w:p w:rsidR="00000000" w:rsidDel="00000000" w:rsidP="00000000" w:rsidRDefault="00000000" w:rsidRPr="00000000" w14:paraId="00000872">
            <w:pPr>
              <w:jc w:val="both"/>
              <w:rPr>
                <w:b w:val="1"/>
              </w:rPr>
            </w:pPr>
            <w:r w:rsidDel="00000000" w:rsidR="00000000" w:rsidRPr="00000000">
              <w:rPr>
                <w:b w:val="1"/>
                <w:rtl w:val="0"/>
              </w:rPr>
              <w:t xml:space="preserve">Training on use and maintenance</w:t>
            </w:r>
            <w:r w:rsidDel="00000000" w:rsidR="00000000" w:rsidRPr="00000000">
              <w:rPr>
                <w:rtl w:val="0"/>
              </w:rPr>
              <w:t xml:space="preserve">: Operating, cleaning, daily maintenance and training instructions should be included in the manuals delivered with the equipment.</w:t>
            </w:r>
            <w:r w:rsidDel="00000000" w:rsidR="00000000" w:rsidRPr="00000000">
              <w:rPr>
                <w:rtl w:val="0"/>
              </w:rPr>
            </w:r>
          </w:p>
        </w:tc>
        <w:tc>
          <w:tcPr>
            <w:vAlign w:val="center"/>
          </w:tcPr>
          <w:p w:rsidR="00000000" w:rsidDel="00000000" w:rsidP="00000000" w:rsidRDefault="00000000" w:rsidRPr="00000000" w14:paraId="00000873">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74">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75">
            <w:pPr>
              <w:rPr/>
            </w:pPr>
            <w:r w:rsidDel="00000000" w:rsidR="00000000" w:rsidRPr="00000000">
              <w:rPr>
                <w:rtl w:val="0"/>
              </w:rPr>
              <w:t xml:space="preserve">2.3.3</w:t>
            </w:r>
          </w:p>
        </w:tc>
        <w:tc>
          <w:tcPr>
            <w:vAlign w:val="center"/>
          </w:tcPr>
          <w:p w:rsidR="00000000" w:rsidDel="00000000" w:rsidP="00000000" w:rsidRDefault="00000000" w:rsidRPr="00000000" w14:paraId="00000876">
            <w:pPr>
              <w:jc w:val="both"/>
              <w:rPr/>
            </w:pPr>
            <w:r w:rsidDel="00000000" w:rsidR="00000000" w:rsidRPr="00000000">
              <w:rPr>
                <w:b w:val="1"/>
                <w:rtl w:val="0"/>
              </w:rPr>
              <w:t xml:space="preserve">Manufacturer's warranty</w:t>
            </w:r>
            <w:r w:rsidDel="00000000" w:rsidR="00000000" w:rsidRPr="00000000">
              <w:rPr>
                <w:rtl w:val="0"/>
              </w:rPr>
              <w:t xml:space="preserve">: </w:t>
            </w:r>
          </w:p>
          <w:p w:rsidR="00000000" w:rsidDel="00000000" w:rsidP="00000000" w:rsidRDefault="00000000" w:rsidRPr="00000000" w14:paraId="00000877">
            <w:pPr>
              <w:numPr>
                <w:ilvl w:val="0"/>
                <w:numId w:val="8"/>
              </w:numPr>
              <w:ind w:left="270" w:hanging="270"/>
              <w:jc w:val="both"/>
              <w:rPr/>
            </w:pPr>
            <w:r w:rsidDel="00000000" w:rsidR="00000000" w:rsidRPr="00000000">
              <w:rPr>
                <w:rtl w:val="0"/>
              </w:rPr>
              <w:t xml:space="preserve">Duration 24 months from final receipt covering all manufacturing defects.</w:t>
            </w:r>
          </w:p>
          <w:p w:rsidR="00000000" w:rsidDel="00000000" w:rsidP="00000000" w:rsidRDefault="00000000" w:rsidRPr="00000000" w14:paraId="00000878">
            <w:pPr>
              <w:numPr>
                <w:ilvl w:val="0"/>
                <w:numId w:val="8"/>
              </w:numPr>
              <w:ind w:left="270" w:hanging="270"/>
              <w:jc w:val="both"/>
              <w:rPr/>
            </w:pPr>
            <w:r w:rsidDel="00000000" w:rsidR="00000000" w:rsidRPr="00000000">
              <w:rPr>
                <w:rtl w:val="0"/>
              </w:rPr>
              <w:t xml:space="preserve">The warranty covers all delivered equipment and the accessories delivered.</w:t>
            </w:r>
          </w:p>
        </w:tc>
        <w:tc>
          <w:tcPr>
            <w:vAlign w:val="center"/>
          </w:tcPr>
          <w:p w:rsidR="00000000" w:rsidDel="00000000" w:rsidP="00000000" w:rsidRDefault="00000000" w:rsidRPr="00000000" w14:paraId="0000087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7A">
            <w:pPr>
              <w:rPr/>
            </w:pPr>
            <w:r w:rsidDel="00000000" w:rsidR="00000000" w:rsidRPr="00000000">
              <w:rPr>
                <w:highlight w:val="cyan"/>
                <w:rtl w:val="0"/>
              </w:rPr>
              <w:t xml:space="preserve">Insert details of offer</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7B">
            <w:pPr>
              <w:rPr/>
            </w:pPr>
            <w:r w:rsidDel="00000000" w:rsidR="00000000" w:rsidRPr="00000000">
              <w:rPr>
                <w:rtl w:val="0"/>
              </w:rPr>
              <w:t xml:space="preserve">2.3.4</w:t>
            </w:r>
          </w:p>
        </w:tc>
        <w:tc>
          <w:tcPr>
            <w:vAlign w:val="center"/>
          </w:tcPr>
          <w:p w:rsidR="00000000" w:rsidDel="00000000" w:rsidP="00000000" w:rsidRDefault="00000000" w:rsidRPr="00000000" w14:paraId="0000087C">
            <w:pPr>
              <w:jc w:val="both"/>
              <w:rPr/>
            </w:pPr>
            <w:r w:rsidDel="00000000" w:rsidR="00000000" w:rsidRPr="00000000">
              <w:rPr>
                <w:b w:val="1"/>
                <w:rtl w:val="0"/>
              </w:rPr>
              <w:t xml:space="preserve">Warranty with scope extended by the bidder: </w:t>
            </w:r>
            <w:r w:rsidDel="00000000" w:rsidR="00000000" w:rsidRPr="00000000">
              <w:rPr>
                <w:rtl w:val="0"/>
              </w:rPr>
            </w:r>
          </w:p>
          <w:p w:rsidR="00000000" w:rsidDel="00000000" w:rsidP="00000000" w:rsidRDefault="00000000" w:rsidRPr="00000000" w14:paraId="0000087D">
            <w:pPr>
              <w:numPr>
                <w:ilvl w:val="0"/>
                <w:numId w:val="6"/>
              </w:numPr>
              <w:ind w:left="270" w:hanging="360"/>
              <w:jc w:val="both"/>
              <w:rPr/>
            </w:pPr>
            <w:r w:rsidDel="00000000" w:rsidR="00000000" w:rsidRPr="00000000">
              <w:rPr>
                <w:rtl w:val="0"/>
              </w:rPr>
              <w:t xml:space="preserve">Duration 24 months from final receipt covering all manufacturing defects.</w:t>
            </w:r>
          </w:p>
          <w:p w:rsidR="00000000" w:rsidDel="00000000" w:rsidP="00000000" w:rsidRDefault="00000000" w:rsidRPr="00000000" w14:paraId="0000087E">
            <w:pPr>
              <w:numPr>
                <w:ilvl w:val="0"/>
                <w:numId w:val="6"/>
              </w:numPr>
              <w:ind w:left="270" w:hanging="360"/>
              <w:jc w:val="both"/>
              <w:rPr/>
            </w:pPr>
            <w:r w:rsidDel="00000000" w:rsidR="00000000" w:rsidRPr="00000000">
              <w:rPr>
                <w:rtl w:val="0"/>
              </w:rPr>
              <w:t xml:space="preserve">It includes corrective maintenance: labour and spare parts with no call limitations with the sole exclusion of damage  due to proven misuse.</w:t>
            </w:r>
          </w:p>
          <w:p w:rsidR="00000000" w:rsidDel="00000000" w:rsidP="00000000" w:rsidRDefault="00000000" w:rsidRPr="00000000" w14:paraId="0000087F">
            <w:pPr>
              <w:numPr>
                <w:ilvl w:val="0"/>
                <w:numId w:val="6"/>
              </w:numPr>
              <w:ind w:left="270" w:hanging="360"/>
              <w:jc w:val="both"/>
              <w:rPr/>
            </w:pPr>
            <w:r w:rsidDel="00000000" w:rsidR="00000000" w:rsidRPr="00000000">
              <w:rPr>
                <w:rtl w:val="0"/>
              </w:rPr>
              <w:t xml:space="preserve">The preventive and corrective maintenance technical service must be performed by a company based in the country of destination.</w:t>
            </w:r>
          </w:p>
          <w:p w:rsidR="00000000" w:rsidDel="00000000" w:rsidP="00000000" w:rsidRDefault="00000000" w:rsidRPr="00000000" w14:paraId="00000880">
            <w:pPr>
              <w:numPr>
                <w:ilvl w:val="0"/>
                <w:numId w:val="6"/>
              </w:numPr>
              <w:ind w:left="270" w:hanging="360"/>
              <w:jc w:val="both"/>
              <w:rPr/>
            </w:pPr>
            <w:r w:rsidDel="00000000" w:rsidR="00000000" w:rsidRPr="00000000">
              <w:rPr>
                <w:rtl w:val="0"/>
              </w:rPr>
              <w:t xml:space="preserve">The Supplier will notify the end user in case of any equipment Recall / Field safety Notice / Alerts as issued by the manufacturer/NRA or any other relevant authorities and organizations</w:t>
            </w:r>
          </w:p>
        </w:tc>
        <w:tc>
          <w:tcPr>
            <w:vAlign w:val="center"/>
          </w:tcPr>
          <w:p w:rsidR="00000000" w:rsidDel="00000000" w:rsidP="00000000" w:rsidRDefault="00000000" w:rsidRPr="00000000" w14:paraId="00000881">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82">
            <w:pPr>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315" w:hRule="atLeast"/>
          <w:tblHeader w:val="0"/>
        </w:trPr>
        <w:tc>
          <w:tcPr>
            <w:vAlign w:val="center"/>
          </w:tcPr>
          <w:p w:rsidR="00000000" w:rsidDel="00000000" w:rsidP="00000000" w:rsidRDefault="00000000" w:rsidRPr="00000000" w14:paraId="00000883">
            <w:pPr>
              <w:rPr>
                <w:b w:val="1"/>
              </w:rPr>
            </w:pPr>
            <w:r w:rsidDel="00000000" w:rsidR="00000000" w:rsidRPr="00000000">
              <w:rPr>
                <w:b w:val="1"/>
                <w:rtl w:val="0"/>
              </w:rPr>
              <w:t xml:space="preserve">2.4</w:t>
            </w:r>
          </w:p>
        </w:tc>
        <w:tc>
          <w:tcPr>
            <w:vAlign w:val="center"/>
          </w:tcPr>
          <w:p w:rsidR="00000000" w:rsidDel="00000000" w:rsidP="00000000" w:rsidRDefault="00000000" w:rsidRPr="00000000" w14:paraId="00000884">
            <w:pPr>
              <w:jc w:val="both"/>
              <w:rPr>
                <w:b w:val="1"/>
                <w:u w:val="single"/>
              </w:rPr>
            </w:pPr>
            <w:r w:rsidDel="00000000" w:rsidR="00000000" w:rsidRPr="00000000">
              <w:rPr>
                <w:b w:val="1"/>
                <w:u w:val="single"/>
                <w:rtl w:val="0"/>
              </w:rPr>
              <w:t xml:space="preserve">Documents to be presented with the offer</w:t>
            </w:r>
          </w:p>
        </w:tc>
        <w:tc>
          <w:tcPr>
            <w:vAlign w:val="center"/>
          </w:tcPr>
          <w:p w:rsidR="00000000" w:rsidDel="00000000" w:rsidP="00000000" w:rsidRDefault="00000000" w:rsidRPr="00000000" w14:paraId="00000885">
            <w:pPr>
              <w:jc w:val="center"/>
              <w:rPr>
                <w:i w:val="1"/>
              </w:rPr>
            </w:pPr>
            <w:r w:rsidDel="00000000" w:rsidR="00000000" w:rsidRPr="00000000">
              <w:rPr>
                <w:rtl w:val="0"/>
              </w:rPr>
            </w:r>
          </w:p>
        </w:tc>
        <w:tc>
          <w:tcPr>
            <w:vAlign w:val="center"/>
          </w:tcPr>
          <w:p w:rsidR="00000000" w:rsidDel="00000000" w:rsidP="00000000" w:rsidRDefault="00000000" w:rsidRPr="00000000" w14:paraId="00000886">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887">
            <w:pPr>
              <w:rPr/>
            </w:pPr>
            <w:r w:rsidDel="00000000" w:rsidR="00000000" w:rsidRPr="00000000">
              <w:rPr>
                <w:rtl w:val="0"/>
              </w:rPr>
              <w:t xml:space="preserve">2.4.1</w:t>
            </w:r>
          </w:p>
        </w:tc>
        <w:tc>
          <w:tcPr>
            <w:vAlign w:val="center"/>
          </w:tcPr>
          <w:p w:rsidR="00000000" w:rsidDel="00000000" w:rsidP="00000000" w:rsidRDefault="00000000" w:rsidRPr="00000000" w14:paraId="00000888">
            <w:pPr>
              <w:jc w:val="both"/>
              <w:rPr>
                <w:b w:val="1"/>
              </w:rPr>
            </w:pPr>
            <w:r w:rsidDel="00000000" w:rsidR="00000000" w:rsidRPr="00000000">
              <w:rPr>
                <w:rtl w:val="0"/>
              </w:rPr>
              <w:t xml:space="preserve">Bidder declaration of the brand name, manufacturer, Country of Origin and model name of all the goods (including all consumables and accessories included in the offer)</w:t>
            </w:r>
            <w:r w:rsidDel="00000000" w:rsidR="00000000" w:rsidRPr="00000000">
              <w:rPr>
                <w:rtl w:val="0"/>
              </w:rPr>
            </w:r>
          </w:p>
        </w:tc>
        <w:tc>
          <w:tcPr>
            <w:vAlign w:val="center"/>
          </w:tcPr>
          <w:p w:rsidR="00000000" w:rsidDel="00000000" w:rsidP="00000000" w:rsidRDefault="00000000" w:rsidRPr="00000000" w14:paraId="0000088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8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8B">
            <w:pPr>
              <w:rPr/>
            </w:pPr>
            <w:r w:rsidDel="00000000" w:rsidR="00000000" w:rsidRPr="00000000">
              <w:rPr>
                <w:rtl w:val="0"/>
              </w:rPr>
              <w:t xml:space="preserve">2.4.2</w:t>
            </w:r>
          </w:p>
        </w:tc>
        <w:tc>
          <w:tcPr>
            <w:vAlign w:val="center"/>
          </w:tcPr>
          <w:p w:rsidR="00000000" w:rsidDel="00000000" w:rsidP="00000000" w:rsidRDefault="00000000" w:rsidRPr="00000000" w14:paraId="0000088C">
            <w:pPr>
              <w:jc w:val="both"/>
              <w:rPr/>
            </w:pPr>
            <w:r w:rsidDel="00000000" w:rsidR="00000000" w:rsidRPr="00000000">
              <w:rPr>
                <w:rtl w:val="0"/>
              </w:rPr>
              <w:t xml:space="preserve">Manufacturer's ISO 13485 certificate or ISO 9001 when ISO13485 is not applicable.</w:t>
            </w:r>
          </w:p>
        </w:tc>
        <w:tc>
          <w:tcPr>
            <w:vAlign w:val="center"/>
          </w:tcPr>
          <w:p w:rsidR="00000000" w:rsidDel="00000000" w:rsidP="00000000" w:rsidRDefault="00000000" w:rsidRPr="00000000" w14:paraId="0000088D">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8E">
            <w:pPr>
              <w:rPr>
                <w:i w:val="1"/>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8F">
            <w:pPr>
              <w:rPr/>
            </w:pPr>
            <w:r w:rsidDel="00000000" w:rsidR="00000000" w:rsidRPr="00000000">
              <w:rPr>
                <w:rtl w:val="0"/>
              </w:rPr>
              <w:t xml:space="preserve">2.4.3</w:t>
            </w:r>
          </w:p>
        </w:tc>
        <w:tc>
          <w:tcPr>
            <w:vAlign w:val="center"/>
          </w:tcPr>
          <w:p w:rsidR="00000000" w:rsidDel="00000000" w:rsidP="00000000" w:rsidRDefault="00000000" w:rsidRPr="00000000" w14:paraId="00000890">
            <w:pPr>
              <w:jc w:val="both"/>
              <w:rPr/>
            </w:pPr>
            <w:r w:rsidDel="00000000" w:rsidR="00000000" w:rsidRPr="00000000">
              <w:rPr>
                <w:rtl w:val="0"/>
              </w:rPr>
              <w:t xml:space="preserve">Market authorization for one of the following markets/requested certifications:</w:t>
            </w:r>
          </w:p>
          <w:p w:rsidR="00000000" w:rsidDel="00000000" w:rsidP="00000000" w:rsidRDefault="00000000" w:rsidRPr="00000000" w14:paraId="00000891">
            <w:pPr>
              <w:numPr>
                <w:ilvl w:val="0"/>
                <w:numId w:val="9"/>
              </w:numPr>
              <w:ind w:left="270" w:hanging="270"/>
              <w:jc w:val="both"/>
              <w:rPr/>
            </w:pPr>
            <w:r w:rsidDel="00000000" w:rsidR="00000000" w:rsidRPr="00000000">
              <w:rPr>
                <w:rtl w:val="0"/>
              </w:rPr>
              <w:t xml:space="preserve">EUROPE/CE 2017/745 conformity or equipment with CE mark according with 93/42 EEC</w:t>
            </w:r>
          </w:p>
          <w:p w:rsidR="00000000" w:rsidDel="00000000" w:rsidP="00000000" w:rsidRDefault="00000000" w:rsidRPr="00000000" w14:paraId="00000892">
            <w:pPr>
              <w:numPr>
                <w:ilvl w:val="0"/>
                <w:numId w:val="9"/>
              </w:numPr>
              <w:ind w:left="270" w:hanging="270"/>
              <w:jc w:val="both"/>
              <w:rPr/>
            </w:pPr>
            <w:r w:rsidDel="00000000" w:rsidR="00000000" w:rsidRPr="00000000">
              <w:rPr>
                <w:rtl w:val="0"/>
              </w:rPr>
              <w:t xml:space="preserve">USA/FDA certification (Food and Drug Administration) for internal US market</w:t>
            </w:r>
          </w:p>
          <w:p w:rsidR="00000000" w:rsidDel="00000000" w:rsidP="00000000" w:rsidRDefault="00000000" w:rsidRPr="00000000" w14:paraId="00000893">
            <w:pPr>
              <w:numPr>
                <w:ilvl w:val="0"/>
                <w:numId w:val="9"/>
              </w:numPr>
              <w:ind w:left="270" w:hanging="270"/>
              <w:jc w:val="both"/>
              <w:rPr/>
            </w:pPr>
            <w:r w:rsidDel="00000000" w:rsidR="00000000" w:rsidRPr="00000000">
              <w:rPr>
                <w:rtl w:val="0"/>
              </w:rPr>
              <w:t xml:space="preserve">CANADA/SOR/98-282 conformity certification</w:t>
            </w:r>
          </w:p>
          <w:p w:rsidR="00000000" w:rsidDel="00000000" w:rsidP="00000000" w:rsidRDefault="00000000" w:rsidRPr="00000000" w14:paraId="00000894">
            <w:pPr>
              <w:numPr>
                <w:ilvl w:val="0"/>
                <w:numId w:val="9"/>
              </w:numPr>
              <w:ind w:left="270" w:hanging="270"/>
              <w:jc w:val="both"/>
              <w:rPr/>
            </w:pPr>
            <w:r w:rsidDel="00000000" w:rsidR="00000000" w:rsidRPr="00000000">
              <w:rPr>
                <w:rtl w:val="0"/>
              </w:rPr>
              <w:t xml:space="preserve">AUSTRALIA/TGA Conformity certification</w:t>
            </w:r>
          </w:p>
          <w:p w:rsidR="00000000" w:rsidDel="00000000" w:rsidP="00000000" w:rsidRDefault="00000000" w:rsidRPr="00000000" w14:paraId="00000895">
            <w:pPr>
              <w:numPr>
                <w:ilvl w:val="0"/>
                <w:numId w:val="9"/>
              </w:numPr>
              <w:ind w:left="270" w:hanging="270"/>
              <w:jc w:val="both"/>
              <w:rPr/>
            </w:pPr>
            <w:r w:rsidDel="00000000" w:rsidR="00000000" w:rsidRPr="00000000">
              <w:rPr>
                <w:rtl w:val="0"/>
              </w:rPr>
              <w:t xml:space="preserve">JAPAN/ PMDA pre-market approval</w:t>
            </w:r>
          </w:p>
        </w:tc>
        <w:tc>
          <w:tcPr>
            <w:vAlign w:val="center"/>
          </w:tcPr>
          <w:p w:rsidR="00000000" w:rsidDel="00000000" w:rsidP="00000000" w:rsidRDefault="00000000" w:rsidRPr="00000000" w14:paraId="00000896">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97">
            <w:pPr>
              <w:rPr>
                <w:i w:val="1"/>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98">
            <w:pPr>
              <w:rPr/>
            </w:pPr>
            <w:r w:rsidDel="00000000" w:rsidR="00000000" w:rsidRPr="00000000">
              <w:rPr>
                <w:rtl w:val="0"/>
              </w:rPr>
              <w:t xml:space="preserve">2.4.4</w:t>
            </w:r>
          </w:p>
        </w:tc>
        <w:tc>
          <w:tcPr>
            <w:vAlign w:val="center"/>
          </w:tcPr>
          <w:p w:rsidR="00000000" w:rsidDel="00000000" w:rsidP="00000000" w:rsidRDefault="00000000" w:rsidRPr="00000000" w14:paraId="00000899">
            <w:pPr>
              <w:jc w:val="both"/>
              <w:rPr/>
            </w:pPr>
            <w:r w:rsidDel="00000000" w:rsidR="00000000" w:rsidRPr="00000000">
              <w:rPr>
                <w:rtl w:val="0"/>
              </w:rPr>
              <w:t xml:space="preserve">Certificate of registration/Authorization/ Waiver the Import and use of the device by the health regulatory authority (NRA) of the Country of destination.</w:t>
            </w:r>
          </w:p>
        </w:tc>
        <w:tc>
          <w:tcPr>
            <w:vAlign w:val="center"/>
          </w:tcPr>
          <w:p w:rsidR="00000000" w:rsidDel="00000000" w:rsidP="00000000" w:rsidRDefault="00000000" w:rsidRPr="00000000" w14:paraId="0000089A">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9B">
            <w:pPr>
              <w:rPr>
                <w:i w:val="1"/>
              </w:rPr>
            </w:pPr>
            <w:r w:rsidDel="00000000" w:rsidR="00000000" w:rsidRPr="00000000">
              <w:rPr>
                <w:highlight w:val="cyan"/>
                <w:rtl w:val="0"/>
              </w:rPr>
              <w:t xml:space="preserve">provide a confirmation of compliance and provide copy reference document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9C">
            <w:pPr>
              <w:rPr/>
            </w:pPr>
            <w:r w:rsidDel="00000000" w:rsidR="00000000" w:rsidRPr="00000000">
              <w:rPr>
                <w:rtl w:val="0"/>
              </w:rPr>
              <w:t xml:space="preserve">2.4.5</w:t>
            </w:r>
          </w:p>
        </w:tc>
        <w:tc>
          <w:tcPr>
            <w:vAlign w:val="center"/>
          </w:tcPr>
          <w:p w:rsidR="00000000" w:rsidDel="00000000" w:rsidP="00000000" w:rsidRDefault="00000000" w:rsidRPr="00000000" w14:paraId="0000089D">
            <w:pPr>
              <w:jc w:val="both"/>
              <w:rPr/>
            </w:pPr>
            <w:r w:rsidDel="00000000" w:rsidR="00000000" w:rsidRPr="00000000">
              <w:rPr>
                <w:rtl w:val="0"/>
              </w:rPr>
              <w:t xml:space="preserve">Factory certificate that the equipment, and specifically the offered model, is not discontinued on the production line.</w:t>
            </w:r>
          </w:p>
        </w:tc>
        <w:tc>
          <w:tcPr>
            <w:vAlign w:val="center"/>
          </w:tcPr>
          <w:p w:rsidR="00000000" w:rsidDel="00000000" w:rsidP="00000000" w:rsidRDefault="00000000" w:rsidRPr="00000000" w14:paraId="0000089E">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9F">
            <w:pPr>
              <w:rPr>
                <w:i w:val="1"/>
              </w:rPr>
            </w:pPr>
            <w:r w:rsidDel="00000000" w:rsidR="00000000" w:rsidRPr="00000000">
              <w:rPr>
                <w:highlight w:val="cyan"/>
                <w:rtl w:val="0"/>
              </w:rPr>
              <w:t xml:space="preserve">provide a confirmation of compliance and provide copy of document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A0">
            <w:pPr>
              <w:rPr/>
            </w:pPr>
            <w:r w:rsidDel="00000000" w:rsidR="00000000" w:rsidRPr="00000000">
              <w:rPr>
                <w:rtl w:val="0"/>
              </w:rPr>
              <w:t xml:space="preserve">2.4.6</w:t>
            </w:r>
          </w:p>
        </w:tc>
        <w:tc>
          <w:tcPr>
            <w:vAlign w:val="center"/>
          </w:tcPr>
          <w:p w:rsidR="00000000" w:rsidDel="00000000" w:rsidP="00000000" w:rsidRDefault="00000000" w:rsidRPr="00000000" w14:paraId="000008A1">
            <w:pPr>
              <w:jc w:val="both"/>
              <w:rPr/>
            </w:pPr>
            <w:r w:rsidDel="00000000" w:rsidR="00000000" w:rsidRPr="00000000">
              <w:rPr>
                <w:rtl w:val="0"/>
              </w:rPr>
              <w:t xml:space="preserve">Manufacturer's Authorization: Bidders may submit a simple copy of the manufacturer's authorization within their bid, indicating the offered model, according to the bidder's own form.</w:t>
            </w:r>
          </w:p>
        </w:tc>
        <w:tc>
          <w:tcPr>
            <w:vAlign w:val="center"/>
          </w:tcPr>
          <w:p w:rsidR="00000000" w:rsidDel="00000000" w:rsidP="00000000" w:rsidRDefault="00000000" w:rsidRPr="00000000" w14:paraId="000008A2">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A3">
            <w:pPr>
              <w:rPr>
                <w:i w:val="1"/>
              </w:rPr>
            </w:pPr>
            <w:r w:rsidDel="00000000" w:rsidR="00000000" w:rsidRPr="00000000">
              <w:rPr>
                <w:highlight w:val="cyan"/>
                <w:rtl w:val="0"/>
              </w:rPr>
              <w:t xml:space="preserve">Provide manufacturer authorization letter</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A4">
            <w:pPr>
              <w:rPr/>
            </w:pPr>
            <w:r w:rsidDel="00000000" w:rsidR="00000000" w:rsidRPr="00000000">
              <w:rPr>
                <w:rtl w:val="0"/>
              </w:rPr>
              <w:t xml:space="preserve">2.4.7</w:t>
            </w:r>
          </w:p>
        </w:tc>
        <w:tc>
          <w:tcPr>
            <w:vAlign w:val="center"/>
          </w:tcPr>
          <w:p w:rsidR="00000000" w:rsidDel="00000000" w:rsidP="00000000" w:rsidRDefault="00000000" w:rsidRPr="00000000" w14:paraId="000008A5">
            <w:pPr>
              <w:jc w:val="both"/>
              <w:rPr/>
            </w:pPr>
            <w:r w:rsidDel="00000000" w:rsidR="00000000" w:rsidRPr="00000000">
              <w:rPr>
                <w:rtl w:val="0"/>
              </w:rPr>
              <w:t xml:space="preserve">Manufacturer's technical marketing catalogues. Manufacturer marketing catalogues of the goods offered to verify compliance with the technical specifications. Catalogues must be provided in English.</w:t>
            </w:r>
          </w:p>
        </w:tc>
        <w:tc>
          <w:tcPr>
            <w:vAlign w:val="center"/>
          </w:tcPr>
          <w:p w:rsidR="00000000" w:rsidDel="00000000" w:rsidP="00000000" w:rsidRDefault="00000000" w:rsidRPr="00000000" w14:paraId="000008A6">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A7">
            <w:pPr>
              <w:rPr>
                <w:i w:val="1"/>
              </w:rPr>
            </w:pPr>
            <w:r w:rsidDel="00000000" w:rsidR="00000000" w:rsidRPr="00000000">
              <w:rPr>
                <w:highlight w:val="cyan"/>
                <w:rtl w:val="0"/>
              </w:rPr>
              <w:t xml:space="preserve">Provide requested catalogues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8A8">
            <w:pPr>
              <w:rPr/>
            </w:pPr>
            <w:r w:rsidDel="00000000" w:rsidR="00000000" w:rsidRPr="00000000">
              <w:rPr>
                <w:rtl w:val="0"/>
              </w:rPr>
              <w:t xml:space="preserve">2.4.8</w:t>
            </w:r>
          </w:p>
        </w:tc>
        <w:tc>
          <w:tcPr>
            <w:vAlign w:val="center"/>
          </w:tcPr>
          <w:p w:rsidR="00000000" w:rsidDel="00000000" w:rsidP="00000000" w:rsidRDefault="00000000" w:rsidRPr="00000000" w14:paraId="000008A9">
            <w:pPr>
              <w:jc w:val="both"/>
              <w:rPr/>
            </w:pPr>
            <w:r w:rsidDel="00000000" w:rsidR="00000000" w:rsidRPr="00000000">
              <w:rPr>
                <w:rtl w:val="0"/>
              </w:rPr>
              <w:t xml:space="preserve">Bidder shall provide invoice/proforma invoice, packing list and at least a draft shipping document without indicating the word “Draft” and with fixed BL/AWB number to UNOPS at least one month in advance before the actual shipping date for the application of Tax Exemption Certificate (TEC).</w:t>
            </w:r>
          </w:p>
        </w:tc>
        <w:tc>
          <w:tcPr>
            <w:vAlign w:val="center"/>
          </w:tcPr>
          <w:p w:rsidR="00000000" w:rsidDel="00000000" w:rsidP="00000000" w:rsidRDefault="00000000" w:rsidRPr="00000000" w14:paraId="000008AA">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AB">
            <w:pPr>
              <w:rPr>
                <w:i w:val="1"/>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8AC">
            <w:pPr>
              <w:rPr>
                <w:b w:val="1"/>
              </w:rPr>
            </w:pPr>
            <w:r w:rsidDel="00000000" w:rsidR="00000000" w:rsidRPr="00000000">
              <w:rPr>
                <w:b w:val="1"/>
                <w:rtl w:val="0"/>
              </w:rPr>
              <w:t xml:space="preserve">2.5</w:t>
            </w:r>
          </w:p>
        </w:tc>
        <w:tc>
          <w:tcPr>
            <w:vAlign w:val="center"/>
          </w:tcPr>
          <w:p w:rsidR="00000000" w:rsidDel="00000000" w:rsidP="00000000" w:rsidRDefault="00000000" w:rsidRPr="00000000" w14:paraId="000008AD">
            <w:pPr>
              <w:jc w:val="both"/>
              <w:rPr>
                <w:b w:val="1"/>
                <w:u w:val="single"/>
              </w:rPr>
            </w:pPr>
            <w:r w:rsidDel="00000000" w:rsidR="00000000" w:rsidRPr="00000000">
              <w:rPr>
                <w:b w:val="1"/>
                <w:u w:val="single"/>
                <w:rtl w:val="0"/>
              </w:rPr>
              <w:t xml:space="preserve">Payment Terms</w:t>
            </w:r>
          </w:p>
        </w:tc>
        <w:tc>
          <w:tcPr>
            <w:vAlign w:val="center"/>
          </w:tcPr>
          <w:p w:rsidR="00000000" w:rsidDel="00000000" w:rsidP="00000000" w:rsidRDefault="00000000" w:rsidRPr="00000000" w14:paraId="000008AE">
            <w:pPr>
              <w:jc w:val="center"/>
              <w:rPr>
                <w:highlight w:val="cyan"/>
              </w:rPr>
            </w:pPr>
            <w:r w:rsidDel="00000000" w:rsidR="00000000" w:rsidRPr="00000000">
              <w:rPr>
                <w:rtl w:val="0"/>
              </w:rPr>
            </w:r>
          </w:p>
        </w:tc>
        <w:tc>
          <w:tcPr>
            <w:vAlign w:val="center"/>
          </w:tcPr>
          <w:p w:rsidR="00000000" w:rsidDel="00000000" w:rsidP="00000000" w:rsidRDefault="00000000" w:rsidRPr="00000000" w14:paraId="000008AF">
            <w:pPr>
              <w:rPr>
                <w:highlight w:val="cyan"/>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8B0">
            <w:pPr>
              <w:rPr/>
            </w:pPr>
            <w:r w:rsidDel="00000000" w:rsidR="00000000" w:rsidRPr="00000000">
              <w:rPr>
                <w:rtl w:val="0"/>
              </w:rPr>
              <w:t xml:space="preserve">2.5.1</w:t>
            </w:r>
          </w:p>
        </w:tc>
        <w:tc>
          <w:tcPr>
            <w:vAlign w:val="center"/>
          </w:tcPr>
          <w:p w:rsidR="00000000" w:rsidDel="00000000" w:rsidP="00000000" w:rsidRDefault="00000000" w:rsidRPr="00000000" w14:paraId="000008B1">
            <w:pPr>
              <w:numPr>
                <w:ilvl w:val="0"/>
                <w:numId w:val="15"/>
              </w:numPr>
              <w:ind w:left="270" w:hanging="360"/>
              <w:rPr/>
            </w:pPr>
            <w:r w:rsidDel="00000000" w:rsidR="00000000" w:rsidRPr="00000000">
              <w:rPr>
                <w:rtl w:val="0"/>
              </w:rPr>
              <w:t xml:space="preserve">80% of the cost of the goods shall be paid upon delivery per the Incoterms 2020</w:t>
            </w:r>
          </w:p>
          <w:p w:rsidR="00000000" w:rsidDel="00000000" w:rsidP="00000000" w:rsidRDefault="00000000" w:rsidRPr="00000000" w14:paraId="000008B2">
            <w:pPr>
              <w:numPr>
                <w:ilvl w:val="0"/>
                <w:numId w:val="15"/>
              </w:numPr>
              <w:ind w:left="270" w:hanging="360"/>
              <w:rPr/>
            </w:pPr>
            <w:r w:rsidDel="00000000" w:rsidR="00000000" w:rsidRPr="00000000">
              <w:rPr>
                <w:rtl w:val="0"/>
              </w:rPr>
              <w:t xml:space="preserve">20% of the cost of the goods and 100% of the cost of associated services shall be paid upon final acceptance of the goods and the associated services (delivery, installation, testing, commissioning, training of users on operation), as applicable.</w:t>
            </w:r>
          </w:p>
        </w:tc>
        <w:tc>
          <w:tcPr>
            <w:vAlign w:val="center"/>
          </w:tcPr>
          <w:p w:rsidR="00000000" w:rsidDel="00000000" w:rsidP="00000000" w:rsidRDefault="00000000" w:rsidRPr="00000000" w14:paraId="000008B3">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8B4">
            <w:pPr>
              <w:rPr>
                <w:i w:val="1"/>
              </w:rPr>
            </w:pPr>
            <w:r w:rsidDel="00000000" w:rsidR="00000000" w:rsidRPr="00000000">
              <w:rPr>
                <w:highlight w:val="cyan"/>
                <w:rtl w:val="0"/>
              </w:rPr>
              <w:t xml:space="preserve">Provide confirmation of acceptance</w:t>
            </w:r>
            <w:r w:rsidDel="00000000" w:rsidR="00000000" w:rsidRPr="00000000">
              <w:rPr>
                <w:rtl w:val="0"/>
              </w:rPr>
            </w:r>
          </w:p>
        </w:tc>
      </w:tr>
    </w:tbl>
    <w:p w:rsidR="00000000" w:rsidDel="00000000" w:rsidP="00000000" w:rsidRDefault="00000000" w:rsidRPr="00000000" w14:paraId="000008B5">
      <w:pPr>
        <w:rPr>
          <w:highlight w:val="yellow"/>
        </w:rPr>
      </w:pPr>
      <w:r w:rsidDel="00000000" w:rsidR="00000000" w:rsidRPr="00000000">
        <w:rPr>
          <w:rtl w:val="0"/>
        </w:rPr>
      </w:r>
    </w:p>
    <w:p w:rsidR="00000000" w:rsidDel="00000000" w:rsidP="00000000" w:rsidRDefault="00000000" w:rsidRPr="00000000" w14:paraId="000008B6">
      <w:pPr>
        <w:tabs>
          <w:tab w:val="right" w:pos="8640"/>
        </w:tabs>
        <w:rPr>
          <w:b w:val="1"/>
        </w:rPr>
      </w:pPr>
      <w:r w:rsidDel="00000000" w:rsidR="00000000" w:rsidRPr="00000000">
        <w:rPr>
          <w:b w:val="1"/>
          <w:rtl w:val="0"/>
        </w:rPr>
        <w:t xml:space="preserve">Delivery requirements and Comparative Data Table:</w:t>
      </w:r>
    </w:p>
    <w:tbl>
      <w:tblPr>
        <w:tblStyle w:val="Table23"/>
        <w:tblW w:w="978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1"/>
        <w:gridCol w:w="4253"/>
        <w:gridCol w:w="1802"/>
        <w:gridCol w:w="2025"/>
        <w:tblGridChange w:id="0">
          <w:tblGrid>
            <w:gridCol w:w="1701"/>
            <w:gridCol w:w="4253"/>
            <w:gridCol w:w="1802"/>
            <w:gridCol w:w="2025"/>
          </w:tblGrid>
        </w:tblGridChange>
      </w:tblGrid>
      <w:tr>
        <w:trPr>
          <w:cantSplit w:val="0"/>
          <w:trHeight w:val="299" w:hRule="atLeast"/>
          <w:tblHeader w:val="1"/>
        </w:trPr>
        <w:tc>
          <w:tcPr>
            <w:gridSpan w:val="2"/>
            <w:shd w:fill="d9d9d9" w:val="clear"/>
            <w:tcMar>
              <w:left w:w="57.0" w:type="dxa"/>
              <w:right w:w="57.0" w:type="dxa"/>
            </w:tcMar>
            <w:vAlign w:val="center"/>
          </w:tcPr>
          <w:p w:rsidR="00000000" w:rsidDel="00000000" w:rsidP="00000000" w:rsidRDefault="00000000" w:rsidRPr="00000000" w14:paraId="000008B7">
            <w:pPr>
              <w:jc w:val="center"/>
              <w:rPr>
                <w:rFonts w:ascii="Arial" w:cs="Arial" w:eastAsia="Arial" w:hAnsi="Arial"/>
                <w:b w:val="1"/>
              </w:rPr>
            </w:pPr>
            <w:bookmarkStart w:colFirst="0" w:colLast="0" w:name="_30j0zll" w:id="1"/>
            <w:bookmarkEnd w:id="1"/>
            <w:r w:rsidDel="00000000" w:rsidR="00000000" w:rsidRPr="00000000">
              <w:rPr>
                <w:rFonts w:ascii="Arial" w:cs="Arial" w:eastAsia="Arial" w:hAnsi="Arial"/>
                <w:b w:val="1"/>
                <w:rtl w:val="0"/>
              </w:rPr>
              <w:t xml:space="preserve">UNOPS Requirements</w:t>
            </w:r>
          </w:p>
        </w:tc>
        <w:tc>
          <w:tcPr>
            <w:shd w:fill="d9d9d9" w:val="clear"/>
            <w:tcMar>
              <w:left w:w="57.0" w:type="dxa"/>
              <w:right w:w="57.0" w:type="dxa"/>
            </w:tcMar>
            <w:vAlign w:val="center"/>
          </w:tcPr>
          <w:p w:rsidR="00000000" w:rsidDel="00000000" w:rsidP="00000000" w:rsidRDefault="00000000" w:rsidRPr="00000000" w14:paraId="000008B9">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tcMar>
              <w:left w:w="57.0" w:type="dxa"/>
              <w:right w:w="57.0" w:type="dxa"/>
            </w:tcMar>
            <w:vAlign w:val="center"/>
          </w:tcPr>
          <w:p w:rsidR="00000000" w:rsidDel="00000000" w:rsidP="00000000" w:rsidRDefault="00000000" w:rsidRPr="00000000" w14:paraId="000008BA">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8BB">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8BC">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tcMar>
              <w:left w:w="57.0" w:type="dxa"/>
              <w:right w:w="57.0" w:type="dxa"/>
            </w:tcMar>
            <w:vAlign w:val="center"/>
          </w:tcPr>
          <w:p w:rsidR="00000000" w:rsidDel="00000000" w:rsidP="00000000" w:rsidRDefault="00000000" w:rsidRPr="00000000" w14:paraId="000008BD">
            <w:pPr>
              <w:rPr>
                <w:rFonts w:ascii="Arial" w:cs="Arial" w:eastAsia="Arial" w:hAnsi="Arial"/>
              </w:rPr>
            </w:pPr>
            <w:r w:rsidDel="00000000" w:rsidR="00000000" w:rsidRPr="00000000">
              <w:rPr>
                <w:rFonts w:ascii="Arial" w:cs="Arial" w:eastAsia="Arial" w:hAnsi="Arial"/>
                <w:rtl w:val="0"/>
              </w:rPr>
              <w:t xml:space="preserve">Bidder shall deliver the goods within 10 weeks after issuance of Purchase Order to UNOPS warehouse in Yangon, Myanmar (excluding the time for custom clearance process).</w:t>
            </w:r>
          </w:p>
        </w:tc>
        <w:tc>
          <w:tcPr>
            <w:tcMar>
              <w:left w:w="57.0" w:type="dxa"/>
              <w:right w:w="57.0" w:type="dxa"/>
            </w:tcMar>
            <w:vAlign w:val="center"/>
          </w:tcPr>
          <w:p w:rsidR="00000000" w:rsidDel="00000000" w:rsidP="00000000" w:rsidRDefault="00000000" w:rsidRPr="00000000" w14:paraId="000008BE">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BF">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8C0">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tcMar>
              <w:left w:w="57.0" w:type="dxa"/>
              <w:right w:w="57.0" w:type="dxa"/>
            </w:tcMar>
            <w:vAlign w:val="center"/>
          </w:tcPr>
          <w:p w:rsidR="00000000" w:rsidDel="00000000" w:rsidP="00000000" w:rsidRDefault="00000000" w:rsidRPr="00000000" w14:paraId="000008C1">
            <w:pPr>
              <w:rPr>
                <w:rFonts w:ascii="Arial" w:cs="Arial" w:eastAsia="Arial" w:hAnsi="Arial"/>
              </w:rPr>
            </w:pPr>
            <w:r w:rsidDel="00000000" w:rsidR="00000000" w:rsidRPr="00000000">
              <w:rPr>
                <w:rFonts w:ascii="Arial" w:cs="Arial" w:eastAsia="Arial" w:hAnsi="Arial"/>
                <w:rtl w:val="0"/>
              </w:rPr>
              <w:t xml:space="preserve">UNOPS warehouse in Yangon, Myanmar.</w:t>
            </w:r>
          </w:p>
          <w:p w:rsidR="00000000" w:rsidDel="00000000" w:rsidP="00000000" w:rsidRDefault="00000000" w:rsidRPr="00000000" w14:paraId="000008C2">
            <w:pPr>
              <w:rPr>
                <w:rFonts w:ascii="Arial" w:cs="Arial" w:eastAsia="Arial" w:hAnsi="Arial"/>
              </w:rPr>
            </w:pPr>
            <w:r w:rsidDel="00000000" w:rsidR="00000000" w:rsidRPr="00000000">
              <w:rPr>
                <w:rFonts w:ascii="Arial" w:cs="Arial" w:eastAsia="Arial" w:hAnsi="Arial"/>
                <w:rtl w:val="0"/>
              </w:rPr>
              <w:t xml:space="preserve">Delivered at Place Unloaded [DPU] Incoterms 2020</w:t>
            </w:r>
          </w:p>
        </w:tc>
        <w:tc>
          <w:tcPr>
            <w:tcMar>
              <w:left w:w="57.0" w:type="dxa"/>
              <w:right w:w="57.0" w:type="dxa"/>
            </w:tcMar>
            <w:vAlign w:val="center"/>
          </w:tcPr>
          <w:p w:rsidR="00000000" w:rsidDel="00000000" w:rsidP="00000000" w:rsidRDefault="00000000" w:rsidRPr="00000000" w14:paraId="000008C3">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C4">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8C5">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tcMar>
              <w:left w:w="57.0" w:type="dxa"/>
              <w:right w:w="57.0" w:type="dxa"/>
            </w:tcMar>
            <w:vAlign w:val="center"/>
          </w:tcPr>
          <w:p w:rsidR="00000000" w:rsidDel="00000000" w:rsidP="00000000" w:rsidRDefault="00000000" w:rsidRPr="00000000" w14:paraId="000008C6">
            <w:pPr>
              <w:rPr>
                <w:rFonts w:ascii="Arial" w:cs="Arial" w:eastAsia="Arial" w:hAnsi="Arial"/>
              </w:rPr>
            </w:pPr>
            <w:r w:rsidDel="00000000" w:rsidR="00000000" w:rsidRPr="00000000">
              <w:rPr>
                <w:rFonts w:ascii="Arial" w:cs="Arial" w:eastAsia="Arial" w:hAnsi="Arial"/>
                <w:rtl w:val="0"/>
              </w:rPr>
              <w:t xml:space="preserve">UNOPS Myanmar</w:t>
            </w:r>
          </w:p>
          <w:p w:rsidR="00000000" w:rsidDel="00000000" w:rsidP="00000000" w:rsidRDefault="00000000" w:rsidRPr="00000000" w14:paraId="000008C7">
            <w:pPr>
              <w:rPr>
                <w:rFonts w:ascii="Arial" w:cs="Arial" w:eastAsia="Arial" w:hAnsi="Arial"/>
                <w:highlight w:val="yellow"/>
              </w:rPr>
            </w:pPr>
            <w:r w:rsidDel="00000000" w:rsidR="00000000" w:rsidRPr="00000000">
              <w:rPr>
                <w:rFonts w:ascii="Arial" w:cs="Arial" w:eastAsia="Arial" w:hAnsi="Arial"/>
                <w:rtl w:val="0"/>
              </w:rPr>
              <w:t xml:space="preserve">No.12/O , Pyi Thu Lane, 7 Miles, Mayangone T/S, Yangon, Myanmar</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C8">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C9">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8CA">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tcMar>
              <w:left w:w="57.0" w:type="dxa"/>
              <w:right w:w="57.0" w:type="dxa"/>
            </w:tcMar>
            <w:vAlign w:val="center"/>
          </w:tcPr>
          <w:p w:rsidR="00000000" w:rsidDel="00000000" w:rsidP="00000000" w:rsidRDefault="00000000" w:rsidRPr="00000000" w14:paraId="000008CB">
            <w:pPr>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CC">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CD">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8CE">
            <w:pPr>
              <w:rPr>
                <w:rFonts w:ascii="Arial" w:cs="Arial" w:eastAsia="Arial" w:hAnsi="Arial"/>
                <w:b w:val="1"/>
              </w:rPr>
            </w:pPr>
            <w:r w:rsidDel="00000000" w:rsidR="00000000" w:rsidRPr="00000000">
              <w:rPr>
                <w:rFonts w:ascii="Arial" w:cs="Arial" w:eastAsia="Arial" w:hAnsi="Arial"/>
                <w:b w:val="1"/>
                <w:rtl w:val="0"/>
              </w:rPr>
              <w:t xml:space="preserve">Pre-inspection</w:t>
            </w:r>
          </w:p>
        </w:tc>
        <w:tc>
          <w:tcPr>
            <w:tcMar>
              <w:left w:w="57.0" w:type="dxa"/>
              <w:right w:w="57.0" w:type="dxa"/>
            </w:tcMar>
            <w:vAlign w:val="center"/>
          </w:tcPr>
          <w:p w:rsidR="00000000" w:rsidDel="00000000" w:rsidP="00000000" w:rsidRDefault="00000000" w:rsidRPr="00000000" w14:paraId="000008CF">
            <w:pPr>
              <w:rPr>
                <w:rFonts w:ascii="Arial" w:cs="Arial" w:eastAsia="Arial" w:hAnsi="Arial"/>
              </w:rPr>
            </w:pPr>
            <w:r w:rsidDel="00000000" w:rsidR="00000000" w:rsidRPr="00000000">
              <w:rPr>
                <w:rFonts w:ascii="Arial" w:cs="Arial" w:eastAsia="Arial" w:hAnsi="Arial"/>
                <w:rtl w:val="0"/>
              </w:rPr>
              <w:t xml:space="preserve">The goods will be pre-inspected by UNOPS or by a third party appointed by UNOPS either in the production site or in Yangon.</w:t>
            </w:r>
          </w:p>
        </w:tc>
        <w:tc>
          <w:tcPr>
            <w:tcMar>
              <w:left w:w="57.0" w:type="dxa"/>
              <w:right w:w="57.0" w:type="dxa"/>
            </w:tcMar>
            <w:vAlign w:val="center"/>
          </w:tcPr>
          <w:p w:rsidR="00000000" w:rsidDel="00000000" w:rsidP="00000000" w:rsidRDefault="00000000" w:rsidRPr="00000000" w14:paraId="000008D0">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8D1">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8D2">
      <w:pPr>
        <w:tabs>
          <w:tab w:val="right" w:pos="8640"/>
        </w:tabs>
        <w:rPr>
          <w:b w:val="1"/>
        </w:rPr>
      </w:pPr>
      <w:r w:rsidDel="00000000" w:rsidR="00000000" w:rsidRPr="00000000">
        <w:rPr>
          <w:rtl w:val="0"/>
        </w:rPr>
      </w:r>
    </w:p>
    <w:p w:rsidR="00000000" w:rsidDel="00000000" w:rsidP="00000000" w:rsidRDefault="00000000" w:rsidRPr="00000000" w14:paraId="000008D3">
      <w:pPr>
        <w:tabs>
          <w:tab w:val="right" w:pos="8640"/>
        </w:tabs>
        <w:rPr>
          <w:b w:val="1"/>
        </w:rPr>
      </w:pPr>
      <w:r w:rsidDel="00000000" w:rsidR="00000000" w:rsidRPr="00000000">
        <w:rPr>
          <w:b w:val="1"/>
          <w:rtl w:val="0"/>
        </w:rPr>
        <w:t xml:space="preserve">Related services requirements for Examination Table:</w:t>
      </w:r>
    </w:p>
    <w:tbl>
      <w:tblPr>
        <w:tblStyle w:val="Table24"/>
        <w:tblW w:w="9781.000000000002" w:type="dxa"/>
        <w:jc w:val="left"/>
        <w:tblInd w:w="-8.0" w:type="dxa"/>
        <w:tblLayout w:type="fixed"/>
        <w:tblLook w:val="0600"/>
      </w:tblPr>
      <w:tblGrid>
        <w:gridCol w:w="426"/>
        <w:gridCol w:w="2551"/>
        <w:gridCol w:w="2410"/>
        <w:gridCol w:w="567"/>
        <w:gridCol w:w="1815"/>
        <w:gridCol w:w="2012"/>
        <w:tblGridChange w:id="0">
          <w:tblGrid>
            <w:gridCol w:w="426"/>
            <w:gridCol w:w="2551"/>
            <w:gridCol w:w="2410"/>
            <w:gridCol w:w="567"/>
            <w:gridCol w:w="1815"/>
            <w:gridCol w:w="2012"/>
          </w:tblGrid>
        </w:tblGridChange>
      </w:tblGrid>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8D4">
            <w:pPr>
              <w:widowControl w:val="0"/>
              <w:jc w:val="center"/>
              <w:rPr/>
            </w:pPr>
            <w:r w:rsidDel="00000000" w:rsidR="00000000" w:rsidRPr="00000000">
              <w:rPr>
                <w:b w:val="1"/>
                <w:rtl w:val="0"/>
              </w:rPr>
              <w:t xml:space="preserve">SN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8D5">
            <w:pPr>
              <w:widowControl w:val="0"/>
              <w:jc w:val="center"/>
              <w:rPr>
                <w:b w:val="1"/>
              </w:rPr>
            </w:pPr>
            <w:r w:rsidDel="00000000" w:rsidR="00000000" w:rsidRPr="00000000">
              <w:rPr>
                <w:b w:val="1"/>
                <w:rtl w:val="0"/>
              </w:rPr>
              <w:t xml:space="preserve">UNOPS minimum requirements for services</w:t>
            </w:r>
          </w:p>
        </w:tc>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8D6">
            <w:pPr>
              <w:widowControl w:val="0"/>
              <w:jc w:val="center"/>
              <w:rPr/>
            </w:pPr>
            <w:r w:rsidDel="00000000" w:rsidR="00000000" w:rsidRPr="00000000">
              <w:rPr>
                <w:b w:val="1"/>
                <w:rtl w:val="0"/>
              </w:rPr>
              <w:t xml:space="preserve">Place where services will be performed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8D7">
            <w:pPr>
              <w:widowControl w:val="0"/>
              <w:jc w:val="center"/>
              <w:rPr>
                <w:b w:val="1"/>
              </w:rPr>
            </w:pPr>
            <w:r w:rsidDel="00000000" w:rsidR="00000000" w:rsidRPr="00000000">
              <w:rPr>
                <w:b w:val="1"/>
                <w:rtl w:val="0"/>
              </w:rPr>
              <w:t xml:space="preserve">Q-ty</w:t>
            </w:r>
          </w:p>
        </w:tc>
        <w:tc>
          <w:tcPr>
            <w:tcBorders>
              <w:top w:color="000000" w:space="0" w:sz="6" w:val="single"/>
              <w:left w:color="000000" w:space="0" w:sz="6" w:val="single"/>
              <w:bottom w:color="000000" w:space="0" w:sz="6" w:val="single"/>
              <w:right w:color="000000" w:space="0" w:sz="6" w:val="single"/>
            </w:tcBorders>
            <w:shd w:fill="d9d9d9" w:val="clear"/>
            <w:tcMar>
              <w:left w:w="57.0" w:type="dxa"/>
              <w:right w:w="57.0" w:type="dxa"/>
            </w:tcMar>
            <w:vAlign w:val="center"/>
          </w:tcPr>
          <w:p w:rsidR="00000000" w:rsidDel="00000000" w:rsidP="00000000" w:rsidRDefault="00000000" w:rsidRPr="00000000" w14:paraId="000008D8">
            <w:pPr>
              <w:widowControl w:val="0"/>
              <w:jc w:val="center"/>
              <w:rPr>
                <w:b w:val="1"/>
              </w:rPr>
            </w:pPr>
            <w:r w:rsidDel="00000000" w:rsidR="00000000" w:rsidRPr="00000000">
              <w:rPr>
                <w:b w:val="1"/>
                <w:rtl w:val="0"/>
              </w:rPr>
              <w:t xml:space="preserve">Service included? </w:t>
            </w:r>
            <w:r w:rsidDel="00000000" w:rsidR="00000000" w:rsidRPr="00000000">
              <w:rPr>
                <w:rtl w:val="0"/>
              </w:rPr>
              <w:t xml:space="preserve">Bidder to complete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left w:w="57.0" w:type="dxa"/>
              <w:right w:w="57.0" w:type="dxa"/>
            </w:tcMar>
            <w:vAlign w:val="center"/>
          </w:tcPr>
          <w:p w:rsidR="00000000" w:rsidDel="00000000" w:rsidP="00000000" w:rsidRDefault="00000000" w:rsidRPr="00000000" w14:paraId="000008D9">
            <w:pPr>
              <w:jc w:val="center"/>
              <w:rPr>
                <w:b w:val="1"/>
              </w:rPr>
            </w:pPr>
            <w:r w:rsidDel="00000000" w:rsidR="00000000" w:rsidRPr="00000000">
              <w:rPr>
                <w:b w:val="1"/>
                <w:rtl w:val="0"/>
              </w:rPr>
              <w:t xml:space="preserve">Details </w:t>
            </w:r>
          </w:p>
          <w:p w:rsidR="00000000" w:rsidDel="00000000" w:rsidP="00000000" w:rsidRDefault="00000000" w:rsidRPr="00000000" w14:paraId="000008DA">
            <w:pPr>
              <w:widowControl w:val="0"/>
              <w:jc w:val="center"/>
              <w:rPr>
                <w:b w:val="1"/>
              </w:rPr>
            </w:pPr>
            <w:r w:rsidDel="00000000" w:rsidR="00000000" w:rsidRPr="00000000">
              <w:rPr>
                <w:rtl w:val="0"/>
              </w:rPr>
              <w:t xml:space="preserve">Bidder to complete</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8DB">
            <w:pPr>
              <w:widowControl w:val="0"/>
              <w:jc w:val="center"/>
              <w:rPr/>
            </w:pPr>
            <w:r w:rsidDel="00000000" w:rsidR="00000000" w:rsidRPr="00000000">
              <w:rPr>
                <w:rtl w:val="0"/>
              </w:rPr>
              <w:t xml:space="preserve">1</w:t>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08DC">
            <w:pPr>
              <w:widowControl w:val="0"/>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08DD">
            <w:pPr>
              <w:widowControl w:val="0"/>
              <w:rPr/>
            </w:pPr>
            <w:r w:rsidDel="00000000" w:rsidR="00000000" w:rsidRPr="00000000">
              <w:rPr>
                <w:rtl w:val="0"/>
              </w:rPr>
              <w:t xml:space="preserve">Ann District Hospital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8DE">
            <w:pPr>
              <w:widowControl w:val="0"/>
              <w:jc w:val="center"/>
              <w:rPr/>
            </w:pPr>
            <w:r w:rsidDel="00000000" w:rsidR="00000000" w:rsidRPr="00000000">
              <w:rPr>
                <w:color w:val="161616"/>
                <w:rtl w:val="0"/>
              </w:rPr>
              <w:t xml:space="preserve">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8DF">
            <w:pPr>
              <w:widowControl w:val="0"/>
              <w:jc w:val="center"/>
              <w:rPr>
                <w:color w:val="151515"/>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8E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8E1">
            <w:pPr>
              <w:widowControl w:val="0"/>
              <w:jc w:val="center"/>
              <w:rPr/>
            </w:pPr>
            <w:r w:rsidDel="00000000" w:rsidR="00000000" w:rsidRPr="00000000">
              <w:rPr>
                <w:rtl w:val="0"/>
              </w:rPr>
              <w:t xml:space="preserve">2</w:t>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08E2">
            <w:pPr>
              <w:widowControl w:val="0"/>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08E3">
            <w:pPr>
              <w:widowControl w:val="0"/>
              <w:rPr/>
            </w:pPr>
            <w:r w:rsidDel="00000000" w:rsidR="00000000" w:rsidRPr="00000000">
              <w:rPr>
                <w:rtl w:val="0"/>
              </w:rPr>
              <w:t xml:space="preserve">Moe Nyin District Hospital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8E4">
            <w:pPr>
              <w:widowControl w:val="0"/>
              <w:jc w:val="center"/>
              <w:rPr/>
            </w:pPr>
            <w:r w:rsidDel="00000000" w:rsidR="00000000" w:rsidRPr="00000000">
              <w:rPr>
                <w:rtl w:val="0"/>
              </w:rPr>
              <w:t xml:space="preserve">3</w:t>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8E5">
            <w:pPr>
              <w:widowControl w:val="0"/>
              <w:jc w:val="center"/>
              <w:rPr>
                <w:color w:val="151515"/>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8E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8E7">
            <w:pPr>
              <w:widowControl w:val="0"/>
              <w:jc w:val="center"/>
              <w:rPr/>
            </w:pPr>
            <w:r w:rsidDel="00000000" w:rsidR="00000000" w:rsidRPr="00000000">
              <w:rPr>
                <w:rtl w:val="0"/>
              </w:rPr>
              <w:t xml:space="preserve">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8E8">
            <w:pPr>
              <w:widowControl w:val="0"/>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8E9">
            <w:pPr>
              <w:widowControl w:val="0"/>
              <w:rPr/>
            </w:pPr>
            <w:r w:rsidDel="00000000" w:rsidR="00000000" w:rsidRPr="00000000">
              <w:rPr>
                <w:rtl w:val="0"/>
              </w:rPr>
              <w:t xml:space="preserve">Kutkai General Hospital -Shan North</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8EA">
            <w:pPr>
              <w:widowControl w:val="0"/>
              <w:jc w:val="center"/>
              <w:rPr/>
            </w:pPr>
            <w:r w:rsidDel="00000000" w:rsidR="00000000" w:rsidRPr="00000000">
              <w:rPr>
                <w:rtl w:val="0"/>
              </w:rPr>
              <w:t xml:space="preserve">3</w:t>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8EB">
            <w:pPr>
              <w:widowControl w:val="0"/>
              <w:jc w:val="center"/>
              <w:rPr>
                <w:color w:val="151515"/>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8E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4"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8ED">
            <w:pPr>
              <w:widowControl w:val="0"/>
              <w:jc w:val="center"/>
              <w:rPr/>
            </w:pPr>
            <w:r w:rsidDel="00000000" w:rsidR="00000000" w:rsidRPr="00000000">
              <w:rPr>
                <w:rtl w:val="0"/>
              </w:rPr>
              <w:t xml:space="preserve">4</w:t>
            </w:r>
          </w:p>
        </w:tc>
        <w:tc>
          <w:tcPr>
            <w:tcBorders>
              <w:top w:color="cccccc" w:space="0" w:sz="6" w:val="single"/>
              <w:left w:color="000000" w:space="0" w:sz="6" w:val="single"/>
              <w:bottom w:color="000000" w:space="0" w:sz="4"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8EE">
            <w:pPr>
              <w:widowControl w:val="0"/>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4"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8EF">
            <w:pPr>
              <w:widowControl w:val="0"/>
              <w:rPr/>
            </w:pPr>
            <w:r w:rsidDel="00000000" w:rsidR="00000000" w:rsidRPr="00000000">
              <w:rPr>
                <w:rtl w:val="0"/>
              </w:rPr>
              <w:t xml:space="preserve">Shadaw General Hospital - Kayah State</w:t>
            </w:r>
          </w:p>
        </w:tc>
        <w:tc>
          <w:tcPr>
            <w:tcBorders>
              <w:top w:color="cccccc" w:space="0" w:sz="6" w:val="single"/>
              <w:left w:color="000000" w:space="0" w:sz="6" w:val="single"/>
              <w:bottom w:color="000000" w:space="0" w:sz="4"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8F0">
            <w:pPr>
              <w:widowControl w:val="0"/>
              <w:jc w:val="center"/>
              <w:rPr/>
            </w:pPr>
            <w:r w:rsidDel="00000000" w:rsidR="00000000" w:rsidRPr="00000000">
              <w:rPr>
                <w:rtl w:val="0"/>
              </w:rPr>
              <w:t xml:space="preserve">3</w:t>
            </w:r>
          </w:p>
        </w:tc>
        <w:tc>
          <w:tcPr>
            <w:tcBorders>
              <w:top w:color="cccccc" w:space="0" w:sz="6" w:val="single"/>
              <w:left w:color="000000" w:space="0" w:sz="6" w:val="single"/>
              <w:bottom w:color="000000" w:space="0" w:sz="4" w:val="single"/>
              <w:right w:color="000000" w:space="0" w:sz="6" w:val="single"/>
            </w:tcBorders>
            <w:tcMar>
              <w:left w:w="57.0" w:type="dxa"/>
              <w:right w:w="57.0" w:type="dxa"/>
            </w:tcMar>
            <w:vAlign w:val="center"/>
          </w:tcPr>
          <w:p w:rsidR="00000000" w:rsidDel="00000000" w:rsidP="00000000" w:rsidRDefault="00000000" w:rsidRPr="00000000" w14:paraId="000008F1">
            <w:pPr>
              <w:widowControl w:val="0"/>
              <w:jc w:val="center"/>
              <w:rPr>
                <w:color w:val="151515"/>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4" w:val="single"/>
              <w:right w:color="000000" w:space="0" w:sz="6" w:val="single"/>
            </w:tcBorders>
            <w:tcMar>
              <w:left w:w="57.0" w:type="dxa"/>
              <w:right w:w="57.0" w:type="dxa"/>
            </w:tcMar>
            <w:vAlign w:val="center"/>
          </w:tcPr>
          <w:p w:rsidR="00000000" w:rsidDel="00000000" w:rsidP="00000000" w:rsidRDefault="00000000" w:rsidRPr="00000000" w14:paraId="000008F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gridSpan w:val="3"/>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8F3">
            <w:pPr>
              <w:widowControl w:val="0"/>
              <w:jc w:val="center"/>
              <w:rPr>
                <w:b w:val="1"/>
              </w:rPr>
            </w:pPr>
            <w:r w:rsidDel="00000000" w:rsidR="00000000" w:rsidRPr="00000000">
              <w:rPr>
                <w:b w:val="1"/>
                <w:rtl w:val="0"/>
              </w:rPr>
              <w:t xml:space="preserve">Total quantity</w:t>
            </w:r>
          </w:p>
        </w:tc>
        <w:tc>
          <w:tcPr>
            <w:tcBorders>
              <w:top w:color="000000" w:space="0" w:sz="4" w:val="single"/>
              <w:left w:color="000000" w:space="0" w:sz="4" w:val="single"/>
              <w:bottom w:color="000000" w:space="0" w:sz="4" w:val="single"/>
              <w:right w:color="000000" w:space="0" w:sz="4" w:val="single"/>
            </w:tcBorders>
            <w:tcMar>
              <w:top w:w="40.0" w:type="dxa"/>
              <w:left w:w="57.0" w:type="dxa"/>
              <w:bottom w:w="40.0" w:type="dxa"/>
              <w:right w:w="57.0" w:type="dxa"/>
            </w:tcMar>
            <w:vAlign w:val="center"/>
          </w:tcPr>
          <w:p w:rsidR="00000000" w:rsidDel="00000000" w:rsidP="00000000" w:rsidRDefault="00000000" w:rsidRPr="00000000" w14:paraId="000008F6">
            <w:pPr>
              <w:widowControl w:val="0"/>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8F7">
            <w:pPr>
              <w:widowControl w:val="0"/>
              <w:jc w:val="cente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57.0" w:type="dxa"/>
              <w:right w:w="57.0" w:type="dxa"/>
            </w:tcMar>
            <w:vAlign w:val="center"/>
          </w:tcPr>
          <w:p w:rsidR="00000000" w:rsidDel="00000000" w:rsidP="00000000" w:rsidRDefault="00000000" w:rsidRPr="00000000" w14:paraId="000008F8">
            <w:pPr>
              <w:widowControl w:val="0"/>
              <w:jc w:val="center"/>
              <w:rPr/>
            </w:pPr>
            <w:r w:rsidDel="00000000" w:rsidR="00000000" w:rsidRPr="00000000">
              <w:rPr>
                <w:rtl w:val="0"/>
              </w:rPr>
            </w:r>
          </w:p>
        </w:tc>
      </w:tr>
    </w:tbl>
    <w:p w:rsidR="00000000" w:rsidDel="00000000" w:rsidP="00000000" w:rsidRDefault="00000000" w:rsidRPr="00000000" w14:paraId="000008F9">
      <w:pPr>
        <w:rPr>
          <w:b w:val="1"/>
          <w:sz w:val="24"/>
          <w:szCs w:val="24"/>
        </w:rPr>
      </w:pPr>
      <w:r w:rsidDel="00000000" w:rsidR="00000000" w:rsidRPr="00000000">
        <w:rPr>
          <w:rtl w:val="0"/>
        </w:rPr>
      </w:r>
    </w:p>
    <w:p w:rsidR="00000000" w:rsidDel="00000000" w:rsidP="00000000" w:rsidRDefault="00000000" w:rsidRPr="00000000" w14:paraId="000008FA">
      <w:pPr>
        <w:tabs>
          <w:tab w:val="right" w:pos="8640"/>
        </w:tabs>
        <w:rPr>
          <w:b w:val="1"/>
        </w:rPr>
      </w:pPr>
      <w:r w:rsidDel="00000000" w:rsidR="00000000" w:rsidRPr="00000000">
        <w:rPr>
          <w:b w:val="1"/>
          <w:rtl w:val="0"/>
        </w:rPr>
        <w:t xml:space="preserve">Lot No 3: ICU Bed (Electric) – Quantity: 268 EA</w:t>
      </w:r>
    </w:p>
    <w:p w:rsidR="00000000" w:rsidDel="00000000" w:rsidP="00000000" w:rsidRDefault="00000000" w:rsidRPr="00000000" w14:paraId="000008FB">
      <w:pPr>
        <w:tabs>
          <w:tab w:val="right" w:pos="8640"/>
        </w:tabs>
        <w:rPr>
          <w:b w:val="1"/>
          <w:sz w:val="12"/>
          <w:szCs w:val="12"/>
        </w:rPr>
      </w:pPr>
      <w:r w:rsidDel="00000000" w:rsidR="00000000" w:rsidRPr="00000000">
        <w:rPr>
          <w:rtl w:val="0"/>
        </w:rPr>
      </w:r>
    </w:p>
    <w:p w:rsidR="00000000" w:rsidDel="00000000" w:rsidP="00000000" w:rsidRDefault="00000000" w:rsidRPr="00000000" w14:paraId="000008FC">
      <w:pPr>
        <w:tabs>
          <w:tab w:val="right" w:pos="8640"/>
        </w:tabs>
        <w:rPr>
          <w:b w:val="1"/>
        </w:rPr>
      </w:pPr>
      <w:r w:rsidDel="00000000" w:rsidR="00000000" w:rsidRPr="00000000">
        <w:rPr>
          <w:b w:val="1"/>
          <w:rtl w:val="0"/>
        </w:rPr>
        <w:t xml:space="preserve">Technical specifications for Goods and Comparative Data Table:</w:t>
      </w:r>
    </w:p>
    <w:tbl>
      <w:tblPr>
        <w:tblStyle w:val="Table25"/>
        <w:tblW w:w="9825.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95"/>
        <w:gridCol w:w="4785"/>
        <w:gridCol w:w="1725"/>
        <w:gridCol w:w="2220"/>
        <w:tblGridChange w:id="0">
          <w:tblGrid>
            <w:gridCol w:w="1095"/>
            <w:gridCol w:w="4785"/>
            <w:gridCol w:w="1725"/>
            <w:gridCol w:w="2220"/>
          </w:tblGrid>
        </w:tblGridChange>
      </w:tblGrid>
      <w:tr>
        <w:trPr>
          <w:cantSplit w:val="0"/>
          <w:trHeight w:val="20" w:hRule="atLeast"/>
          <w:tblHeader w:val="1"/>
        </w:trPr>
        <w:tc>
          <w:tcPr>
            <w:shd w:fill="d9d9d9" w:val="clear"/>
            <w:vAlign w:val="center"/>
          </w:tcPr>
          <w:p w:rsidR="00000000" w:rsidDel="00000000" w:rsidP="00000000" w:rsidRDefault="00000000" w:rsidRPr="00000000" w14:paraId="000008FD">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8FE">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8FF">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900">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01">
            <w:pPr>
              <w:rPr>
                <w:b w:val="1"/>
              </w:rPr>
            </w:pPr>
            <w:r w:rsidDel="00000000" w:rsidR="00000000" w:rsidRPr="00000000">
              <w:rPr>
                <w:b w:val="1"/>
                <w:rtl w:val="0"/>
              </w:rPr>
              <w:t xml:space="preserve">3</w:t>
            </w:r>
          </w:p>
        </w:tc>
        <w:tc>
          <w:tcPr>
            <w:gridSpan w:val="3"/>
            <w:vAlign w:val="center"/>
          </w:tcPr>
          <w:p w:rsidR="00000000" w:rsidDel="00000000" w:rsidP="00000000" w:rsidRDefault="00000000" w:rsidRPr="00000000" w14:paraId="00000902">
            <w:pPr>
              <w:jc w:val="both"/>
              <w:rPr>
                <w:b w:val="1"/>
                <w:u w:val="single"/>
              </w:rPr>
            </w:pPr>
            <w:r w:rsidDel="00000000" w:rsidR="00000000" w:rsidRPr="00000000">
              <w:rPr>
                <w:b w:val="1"/>
                <w:u w:val="single"/>
                <w:rtl w:val="0"/>
              </w:rPr>
              <w:t xml:space="preserve">ICU Bed (Electric)</w:t>
            </w:r>
          </w:p>
          <w:p w:rsidR="00000000" w:rsidDel="00000000" w:rsidP="00000000" w:rsidRDefault="00000000" w:rsidRPr="00000000" w14:paraId="00000903">
            <w:pPr>
              <w:rPr/>
            </w:pPr>
            <w:r w:rsidDel="00000000" w:rsidR="00000000" w:rsidRPr="00000000">
              <w:rPr>
                <w:rtl w:val="0"/>
              </w:rPr>
              <w:t xml:space="preserve">Electrical dual-sided mattress platform, height adjustable, 3 articulated sections, bed for intensive care patients.</w:t>
            </w:r>
          </w:p>
        </w:tc>
      </w:tr>
      <w:tr>
        <w:trPr>
          <w:cantSplit w:val="0"/>
          <w:trHeight w:val="20" w:hRule="atLeast"/>
          <w:tblHeader w:val="0"/>
        </w:trPr>
        <w:tc>
          <w:tcPr>
            <w:vAlign w:val="center"/>
          </w:tcPr>
          <w:p w:rsidR="00000000" w:rsidDel="00000000" w:rsidP="00000000" w:rsidRDefault="00000000" w:rsidRPr="00000000" w14:paraId="00000906">
            <w:pPr>
              <w:rPr>
                <w:b w:val="1"/>
              </w:rPr>
            </w:pPr>
            <w:r w:rsidDel="00000000" w:rsidR="00000000" w:rsidRPr="00000000">
              <w:rPr>
                <w:b w:val="1"/>
                <w:rtl w:val="0"/>
              </w:rPr>
              <w:t xml:space="preserve">3.1</w:t>
            </w:r>
          </w:p>
        </w:tc>
        <w:tc>
          <w:tcPr>
            <w:vAlign w:val="center"/>
          </w:tcPr>
          <w:p w:rsidR="00000000" w:rsidDel="00000000" w:rsidP="00000000" w:rsidRDefault="00000000" w:rsidRPr="00000000" w14:paraId="00000907">
            <w:pPr>
              <w:rPr>
                <w:b w:val="1"/>
                <w:u w:val="single"/>
              </w:rPr>
            </w:pPr>
            <w:r w:rsidDel="00000000" w:rsidR="00000000" w:rsidRPr="00000000">
              <w:rPr>
                <w:b w:val="1"/>
                <w:u w:val="single"/>
                <w:rtl w:val="0"/>
              </w:rPr>
              <w:t xml:space="preserve">Technical requirements:</w:t>
            </w:r>
          </w:p>
        </w:tc>
        <w:tc>
          <w:tcPr>
            <w:vAlign w:val="center"/>
          </w:tcPr>
          <w:p w:rsidR="00000000" w:rsidDel="00000000" w:rsidP="00000000" w:rsidRDefault="00000000" w:rsidRPr="00000000" w14:paraId="00000908">
            <w:pPr>
              <w:jc w:val="center"/>
              <w:rPr/>
            </w:pPr>
            <w:r w:rsidDel="00000000" w:rsidR="00000000" w:rsidRPr="00000000">
              <w:rPr>
                <w:rtl w:val="0"/>
              </w:rPr>
            </w:r>
          </w:p>
        </w:tc>
        <w:tc>
          <w:tcPr>
            <w:vAlign w:val="center"/>
          </w:tcPr>
          <w:p w:rsidR="00000000" w:rsidDel="00000000" w:rsidP="00000000" w:rsidRDefault="00000000" w:rsidRPr="00000000" w14:paraId="00000909">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0A">
            <w:pPr>
              <w:rPr/>
            </w:pPr>
            <w:r w:rsidDel="00000000" w:rsidR="00000000" w:rsidRPr="00000000">
              <w:rPr>
                <w:rtl w:val="0"/>
              </w:rPr>
              <w:t xml:space="preserve">3.1.1</w:t>
            </w:r>
          </w:p>
        </w:tc>
        <w:tc>
          <w:tcPr>
            <w:vAlign w:val="center"/>
          </w:tcPr>
          <w:p w:rsidR="00000000" w:rsidDel="00000000" w:rsidP="00000000" w:rsidRDefault="00000000" w:rsidRPr="00000000" w14:paraId="0000090B">
            <w:pPr>
              <w:jc w:val="both"/>
              <w:rPr>
                <w:b w:val="1"/>
              </w:rPr>
            </w:pPr>
            <w:r w:rsidDel="00000000" w:rsidR="00000000" w:rsidRPr="00000000">
              <w:rPr>
                <w:b w:val="1"/>
                <w:rtl w:val="0"/>
              </w:rPr>
              <w:t xml:space="preserve">Electrical requirements:</w:t>
            </w:r>
          </w:p>
          <w:p w:rsidR="00000000" w:rsidDel="00000000" w:rsidP="00000000" w:rsidRDefault="00000000" w:rsidRPr="00000000" w14:paraId="0000090C">
            <w:pPr>
              <w:rPr/>
            </w:pPr>
            <w:r w:rsidDel="00000000" w:rsidR="00000000" w:rsidRPr="00000000">
              <w:rPr>
                <w:rtl w:val="0"/>
              </w:rPr>
              <w:t xml:space="preserve">220V±10% 50 Hz mono-phase electrical source, supplied with hospital grade power BS 1363 plug.</w:t>
            </w:r>
          </w:p>
        </w:tc>
        <w:tc>
          <w:tcPr>
            <w:vAlign w:val="center"/>
          </w:tcPr>
          <w:p w:rsidR="00000000" w:rsidDel="00000000" w:rsidP="00000000" w:rsidRDefault="00000000" w:rsidRPr="00000000" w14:paraId="0000090D">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0E">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0F">
            <w:pPr>
              <w:rPr/>
            </w:pPr>
            <w:r w:rsidDel="00000000" w:rsidR="00000000" w:rsidRPr="00000000">
              <w:rPr>
                <w:rtl w:val="0"/>
              </w:rPr>
              <w:t xml:space="preserve">3.1.2</w:t>
            </w:r>
          </w:p>
        </w:tc>
        <w:tc>
          <w:tcPr>
            <w:vAlign w:val="center"/>
          </w:tcPr>
          <w:p w:rsidR="00000000" w:rsidDel="00000000" w:rsidP="00000000" w:rsidRDefault="00000000" w:rsidRPr="00000000" w14:paraId="00000910">
            <w:pPr>
              <w:jc w:val="both"/>
              <w:rPr>
                <w:b w:val="1"/>
              </w:rPr>
            </w:pPr>
            <w:r w:rsidDel="00000000" w:rsidR="00000000" w:rsidRPr="00000000">
              <w:rPr>
                <w:b w:val="1"/>
                <w:rtl w:val="0"/>
              </w:rPr>
              <w:t xml:space="preserve">Frame:</w:t>
            </w:r>
          </w:p>
        </w:tc>
        <w:tc>
          <w:tcPr>
            <w:vAlign w:val="center"/>
          </w:tcPr>
          <w:p w:rsidR="00000000" w:rsidDel="00000000" w:rsidP="00000000" w:rsidRDefault="00000000" w:rsidRPr="00000000" w14:paraId="00000911">
            <w:pPr>
              <w:jc w:val="center"/>
              <w:rPr>
                <w:highlight w:val="cyan"/>
              </w:rPr>
            </w:pPr>
            <w:r w:rsidDel="00000000" w:rsidR="00000000" w:rsidRPr="00000000">
              <w:rPr>
                <w:rtl w:val="0"/>
              </w:rPr>
            </w:r>
          </w:p>
        </w:tc>
        <w:tc>
          <w:tcPr>
            <w:vAlign w:val="center"/>
          </w:tcPr>
          <w:p w:rsidR="00000000" w:rsidDel="00000000" w:rsidP="00000000" w:rsidRDefault="00000000" w:rsidRPr="00000000" w14:paraId="00000912">
            <w:pPr>
              <w:rPr>
                <w:highlight w:val="cyan"/>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3">
            <w:pPr>
              <w:rPr/>
            </w:pPr>
            <w:r w:rsidDel="00000000" w:rsidR="00000000" w:rsidRPr="00000000">
              <w:rPr>
                <w:rtl w:val="0"/>
              </w:rPr>
              <w:t xml:space="preserve">3.1.2 (a)</w:t>
            </w:r>
          </w:p>
        </w:tc>
        <w:tc>
          <w:tcPr>
            <w:vAlign w:val="center"/>
          </w:tcPr>
          <w:p w:rsidR="00000000" w:rsidDel="00000000" w:rsidP="00000000" w:rsidRDefault="00000000" w:rsidRPr="00000000" w14:paraId="00000914">
            <w:pPr>
              <w:jc w:val="both"/>
              <w:rPr/>
            </w:pPr>
            <w:r w:rsidDel="00000000" w:rsidR="00000000" w:rsidRPr="00000000">
              <w:rPr>
                <w:rtl w:val="0"/>
              </w:rPr>
              <w:t xml:space="preserve">Made of 4 epoxy-coated steel at least 12 gauge, round tube legs including seats for wheels and locking gears.</w:t>
            </w:r>
          </w:p>
        </w:tc>
        <w:tc>
          <w:tcPr>
            <w:vAlign w:val="center"/>
          </w:tcPr>
          <w:p w:rsidR="00000000" w:rsidDel="00000000" w:rsidP="00000000" w:rsidRDefault="00000000" w:rsidRPr="00000000" w14:paraId="00000915">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1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7">
            <w:pPr>
              <w:rPr/>
            </w:pPr>
            <w:r w:rsidDel="00000000" w:rsidR="00000000" w:rsidRPr="00000000">
              <w:rPr>
                <w:rtl w:val="0"/>
              </w:rPr>
              <w:t xml:space="preserve">3.1.2 (b)</w:t>
            </w:r>
          </w:p>
        </w:tc>
        <w:tc>
          <w:tcPr>
            <w:vAlign w:val="center"/>
          </w:tcPr>
          <w:p w:rsidR="00000000" w:rsidDel="00000000" w:rsidP="00000000" w:rsidRDefault="00000000" w:rsidRPr="00000000" w14:paraId="00000918">
            <w:pPr>
              <w:jc w:val="both"/>
              <w:rPr>
                <w:b w:val="1"/>
              </w:rPr>
            </w:pPr>
            <w:r w:rsidDel="00000000" w:rsidR="00000000" w:rsidRPr="00000000">
              <w:rPr>
                <w:rtl w:val="0"/>
              </w:rPr>
              <w:t xml:space="preserve">Equipped with plastic bumpers and receptacles for patient-lifting and/or IV poles.</w:t>
            </w:r>
            <w:r w:rsidDel="00000000" w:rsidR="00000000" w:rsidRPr="00000000">
              <w:rPr>
                <w:rtl w:val="0"/>
              </w:rPr>
            </w:r>
          </w:p>
        </w:tc>
        <w:tc>
          <w:tcPr>
            <w:vAlign w:val="center"/>
          </w:tcPr>
          <w:p w:rsidR="00000000" w:rsidDel="00000000" w:rsidP="00000000" w:rsidRDefault="00000000" w:rsidRPr="00000000" w14:paraId="0000091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1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B">
            <w:pPr>
              <w:rPr/>
            </w:pPr>
            <w:r w:rsidDel="00000000" w:rsidR="00000000" w:rsidRPr="00000000">
              <w:rPr>
                <w:rtl w:val="0"/>
              </w:rPr>
              <w:t xml:space="preserve">3.1.2 (d)</w:t>
            </w:r>
          </w:p>
        </w:tc>
        <w:tc>
          <w:tcPr>
            <w:vAlign w:val="center"/>
          </w:tcPr>
          <w:p w:rsidR="00000000" w:rsidDel="00000000" w:rsidP="00000000" w:rsidRDefault="00000000" w:rsidRPr="00000000" w14:paraId="0000091C">
            <w:pPr>
              <w:jc w:val="both"/>
              <w:rPr>
                <w:b w:val="1"/>
              </w:rPr>
            </w:pPr>
            <w:r w:rsidDel="00000000" w:rsidR="00000000" w:rsidRPr="00000000">
              <w:rPr>
                <w:rtl w:val="0"/>
              </w:rPr>
              <w:t xml:space="preserve">Safe working load not less than 130 Kg.</w:t>
            </w:r>
            <w:r w:rsidDel="00000000" w:rsidR="00000000" w:rsidRPr="00000000">
              <w:rPr>
                <w:rtl w:val="0"/>
              </w:rPr>
            </w:r>
          </w:p>
        </w:tc>
        <w:tc>
          <w:tcPr>
            <w:vAlign w:val="center"/>
          </w:tcPr>
          <w:p w:rsidR="00000000" w:rsidDel="00000000" w:rsidP="00000000" w:rsidRDefault="00000000" w:rsidRPr="00000000" w14:paraId="0000091D">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1E">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1F">
            <w:pPr>
              <w:rPr/>
            </w:pPr>
            <w:r w:rsidDel="00000000" w:rsidR="00000000" w:rsidRPr="00000000">
              <w:rPr>
                <w:rtl w:val="0"/>
              </w:rPr>
              <w:t xml:space="preserve">3.1.2 (e) </w:t>
            </w:r>
          </w:p>
        </w:tc>
        <w:tc>
          <w:tcPr>
            <w:vAlign w:val="center"/>
          </w:tcPr>
          <w:p w:rsidR="00000000" w:rsidDel="00000000" w:rsidP="00000000" w:rsidRDefault="00000000" w:rsidRPr="00000000" w14:paraId="00000920">
            <w:pPr>
              <w:jc w:val="both"/>
              <w:rPr/>
            </w:pPr>
            <w:r w:rsidDel="00000000" w:rsidR="00000000" w:rsidRPr="00000000">
              <w:rPr>
                <w:rtl w:val="0"/>
              </w:rPr>
              <w:t xml:space="preserve">Overall dimension:  2±0.1 × 0.9±0.1 m (L x W).</w:t>
            </w:r>
          </w:p>
        </w:tc>
        <w:tc>
          <w:tcPr>
            <w:vAlign w:val="center"/>
          </w:tcPr>
          <w:p w:rsidR="00000000" w:rsidDel="00000000" w:rsidP="00000000" w:rsidRDefault="00000000" w:rsidRPr="00000000" w14:paraId="00000921">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22">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23">
            <w:pPr>
              <w:rPr/>
            </w:pPr>
            <w:r w:rsidDel="00000000" w:rsidR="00000000" w:rsidRPr="00000000">
              <w:rPr>
                <w:rtl w:val="0"/>
              </w:rPr>
              <w:t xml:space="preserve">3.1.2 (f)</w:t>
            </w:r>
          </w:p>
        </w:tc>
        <w:tc>
          <w:tcPr>
            <w:vAlign w:val="center"/>
          </w:tcPr>
          <w:p w:rsidR="00000000" w:rsidDel="00000000" w:rsidP="00000000" w:rsidRDefault="00000000" w:rsidRPr="00000000" w14:paraId="00000924">
            <w:pPr>
              <w:jc w:val="both"/>
              <w:rPr/>
            </w:pPr>
            <w:r w:rsidDel="00000000" w:rsidR="00000000" w:rsidRPr="00000000">
              <w:rPr>
                <w:rtl w:val="0"/>
              </w:rPr>
              <w:t xml:space="preserve">Two (2) folding or tilting safe stainless steel side rails with locking mechanism, at least 3/4 bed size.</w:t>
            </w:r>
          </w:p>
        </w:tc>
        <w:tc>
          <w:tcPr>
            <w:vAlign w:val="center"/>
          </w:tcPr>
          <w:p w:rsidR="00000000" w:rsidDel="00000000" w:rsidP="00000000" w:rsidRDefault="00000000" w:rsidRPr="00000000" w14:paraId="00000925">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2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27">
            <w:pPr>
              <w:rPr/>
            </w:pPr>
            <w:r w:rsidDel="00000000" w:rsidR="00000000" w:rsidRPr="00000000">
              <w:rPr>
                <w:rtl w:val="0"/>
              </w:rPr>
              <w:t xml:space="preserve">3.1.2 (g)</w:t>
            </w:r>
          </w:p>
        </w:tc>
        <w:tc>
          <w:tcPr>
            <w:vAlign w:val="center"/>
          </w:tcPr>
          <w:p w:rsidR="00000000" w:rsidDel="00000000" w:rsidP="00000000" w:rsidRDefault="00000000" w:rsidRPr="00000000" w14:paraId="00000928">
            <w:pPr>
              <w:jc w:val="both"/>
              <w:rPr/>
            </w:pPr>
            <w:r w:rsidDel="00000000" w:rsidR="00000000" w:rsidRPr="00000000">
              <w:rPr>
                <w:rtl w:val="0"/>
              </w:rPr>
              <w:t xml:space="preserve">All construction materials should be highly resistant to corrosion like stainless steel, epoxy coated steel or similar.</w:t>
            </w:r>
          </w:p>
        </w:tc>
        <w:tc>
          <w:tcPr>
            <w:vAlign w:val="center"/>
          </w:tcPr>
          <w:p w:rsidR="00000000" w:rsidDel="00000000" w:rsidP="00000000" w:rsidRDefault="00000000" w:rsidRPr="00000000" w14:paraId="0000092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2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2B">
            <w:pPr>
              <w:rPr/>
            </w:pPr>
            <w:r w:rsidDel="00000000" w:rsidR="00000000" w:rsidRPr="00000000">
              <w:rPr>
                <w:rtl w:val="0"/>
              </w:rPr>
              <w:t xml:space="preserve">3.1.3</w:t>
            </w:r>
          </w:p>
        </w:tc>
        <w:tc>
          <w:tcPr>
            <w:vAlign w:val="center"/>
          </w:tcPr>
          <w:p w:rsidR="00000000" w:rsidDel="00000000" w:rsidP="00000000" w:rsidRDefault="00000000" w:rsidRPr="00000000" w14:paraId="0000092C">
            <w:pPr>
              <w:jc w:val="both"/>
              <w:rPr>
                <w:b w:val="1"/>
              </w:rPr>
            </w:pPr>
            <w:r w:rsidDel="00000000" w:rsidR="00000000" w:rsidRPr="00000000">
              <w:rPr>
                <w:b w:val="1"/>
                <w:rtl w:val="0"/>
              </w:rPr>
              <w:t xml:space="preserve">Mattress platform:</w:t>
            </w:r>
          </w:p>
        </w:tc>
        <w:tc>
          <w:tcPr>
            <w:vAlign w:val="center"/>
          </w:tcPr>
          <w:p w:rsidR="00000000" w:rsidDel="00000000" w:rsidP="00000000" w:rsidRDefault="00000000" w:rsidRPr="00000000" w14:paraId="0000092D">
            <w:pPr>
              <w:jc w:val="center"/>
              <w:rPr>
                <w:highlight w:val="cyan"/>
              </w:rPr>
            </w:pPr>
            <w:r w:rsidDel="00000000" w:rsidR="00000000" w:rsidRPr="00000000">
              <w:rPr>
                <w:rtl w:val="0"/>
              </w:rPr>
            </w:r>
          </w:p>
        </w:tc>
        <w:tc>
          <w:tcPr>
            <w:vAlign w:val="center"/>
          </w:tcPr>
          <w:p w:rsidR="00000000" w:rsidDel="00000000" w:rsidP="00000000" w:rsidRDefault="00000000" w:rsidRPr="00000000" w14:paraId="0000092E">
            <w:pPr>
              <w:rPr>
                <w:highlight w:val="cyan"/>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2F">
            <w:pPr>
              <w:rPr/>
            </w:pPr>
            <w:r w:rsidDel="00000000" w:rsidR="00000000" w:rsidRPr="00000000">
              <w:rPr>
                <w:rtl w:val="0"/>
              </w:rPr>
              <w:t xml:space="preserve">3.1.3 (a)</w:t>
            </w:r>
          </w:p>
        </w:tc>
        <w:tc>
          <w:tcPr>
            <w:vAlign w:val="center"/>
          </w:tcPr>
          <w:p w:rsidR="00000000" w:rsidDel="00000000" w:rsidP="00000000" w:rsidRDefault="00000000" w:rsidRPr="00000000" w14:paraId="00000930">
            <w:pPr>
              <w:jc w:val="both"/>
              <w:rPr/>
            </w:pPr>
            <w:r w:rsidDel="00000000" w:rsidR="00000000" w:rsidRPr="00000000">
              <w:rPr>
                <w:rtl w:val="0"/>
              </w:rPr>
              <w:t xml:space="preserve">Base consisting of rigid non conductive hard plastic surfaces to allow save cardiopulmonary resuscitation.</w:t>
            </w:r>
          </w:p>
        </w:tc>
        <w:tc>
          <w:tcPr>
            <w:vAlign w:val="center"/>
          </w:tcPr>
          <w:p w:rsidR="00000000" w:rsidDel="00000000" w:rsidP="00000000" w:rsidRDefault="00000000" w:rsidRPr="00000000" w14:paraId="00000931">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32">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33">
            <w:pPr>
              <w:rPr/>
            </w:pPr>
            <w:r w:rsidDel="00000000" w:rsidR="00000000" w:rsidRPr="00000000">
              <w:rPr>
                <w:rtl w:val="0"/>
              </w:rPr>
              <w:t xml:space="preserve">3.1.3 (b)</w:t>
            </w:r>
          </w:p>
        </w:tc>
        <w:tc>
          <w:tcPr>
            <w:vAlign w:val="center"/>
          </w:tcPr>
          <w:p w:rsidR="00000000" w:rsidDel="00000000" w:rsidP="00000000" w:rsidRDefault="00000000" w:rsidRPr="00000000" w14:paraId="00000934">
            <w:pPr>
              <w:jc w:val="both"/>
              <w:rPr>
                <w:b w:val="1"/>
              </w:rPr>
            </w:pPr>
            <w:r w:rsidDel="00000000" w:rsidR="00000000" w:rsidRPr="00000000">
              <w:rPr>
                <w:rtl w:val="0"/>
              </w:rPr>
              <w:t xml:space="preserve">Back section must be made of radiolucent material and shall include an x-ray cassette holder.</w:t>
            </w:r>
            <w:r w:rsidDel="00000000" w:rsidR="00000000" w:rsidRPr="00000000">
              <w:rPr>
                <w:rtl w:val="0"/>
              </w:rPr>
            </w:r>
          </w:p>
        </w:tc>
        <w:tc>
          <w:tcPr>
            <w:vAlign w:val="center"/>
          </w:tcPr>
          <w:p w:rsidR="00000000" w:rsidDel="00000000" w:rsidP="00000000" w:rsidRDefault="00000000" w:rsidRPr="00000000" w14:paraId="00000935">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3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37">
            <w:pPr>
              <w:rPr/>
            </w:pPr>
            <w:r w:rsidDel="00000000" w:rsidR="00000000" w:rsidRPr="00000000">
              <w:rPr>
                <w:rtl w:val="0"/>
              </w:rPr>
              <w:t xml:space="preserve">3.1.3 (c)</w:t>
            </w:r>
          </w:p>
        </w:tc>
        <w:tc>
          <w:tcPr>
            <w:vAlign w:val="center"/>
          </w:tcPr>
          <w:p w:rsidR="00000000" w:rsidDel="00000000" w:rsidP="00000000" w:rsidRDefault="00000000" w:rsidRPr="00000000" w14:paraId="00000938">
            <w:pPr>
              <w:jc w:val="both"/>
              <w:rPr>
                <w:b w:val="1"/>
              </w:rPr>
            </w:pPr>
            <w:r w:rsidDel="00000000" w:rsidR="00000000" w:rsidRPr="00000000">
              <w:rPr>
                <w:rtl w:val="0"/>
              </w:rPr>
              <w:t xml:space="preserve">Mattress retainers.</w:t>
            </w:r>
            <w:r w:rsidDel="00000000" w:rsidR="00000000" w:rsidRPr="00000000">
              <w:rPr>
                <w:rtl w:val="0"/>
              </w:rPr>
            </w:r>
          </w:p>
        </w:tc>
        <w:tc>
          <w:tcPr>
            <w:vAlign w:val="center"/>
          </w:tcPr>
          <w:p w:rsidR="00000000" w:rsidDel="00000000" w:rsidP="00000000" w:rsidRDefault="00000000" w:rsidRPr="00000000" w14:paraId="0000093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3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3B">
            <w:pPr>
              <w:rPr/>
            </w:pPr>
            <w:r w:rsidDel="00000000" w:rsidR="00000000" w:rsidRPr="00000000">
              <w:rPr>
                <w:rtl w:val="0"/>
              </w:rPr>
              <w:t xml:space="preserve">3.1.3 (d)</w:t>
            </w:r>
          </w:p>
        </w:tc>
        <w:tc>
          <w:tcPr>
            <w:vAlign w:val="center"/>
          </w:tcPr>
          <w:p w:rsidR="00000000" w:rsidDel="00000000" w:rsidP="00000000" w:rsidRDefault="00000000" w:rsidRPr="00000000" w14:paraId="0000093C">
            <w:pPr>
              <w:jc w:val="both"/>
              <w:rPr>
                <w:b w:val="1"/>
              </w:rPr>
            </w:pPr>
            <w:r w:rsidDel="00000000" w:rsidR="00000000" w:rsidRPr="00000000">
              <w:rPr>
                <w:rtl w:val="0"/>
              </w:rPr>
              <w:t xml:space="preserve">Radiotransparent.</w:t>
            </w:r>
            <w:r w:rsidDel="00000000" w:rsidR="00000000" w:rsidRPr="00000000">
              <w:rPr>
                <w:rtl w:val="0"/>
              </w:rPr>
            </w:r>
          </w:p>
        </w:tc>
        <w:tc>
          <w:tcPr>
            <w:vAlign w:val="center"/>
          </w:tcPr>
          <w:p w:rsidR="00000000" w:rsidDel="00000000" w:rsidP="00000000" w:rsidRDefault="00000000" w:rsidRPr="00000000" w14:paraId="0000093D">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3E">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3F">
            <w:pPr>
              <w:rPr/>
            </w:pPr>
            <w:r w:rsidDel="00000000" w:rsidR="00000000" w:rsidRPr="00000000">
              <w:rPr>
                <w:rtl w:val="0"/>
              </w:rPr>
              <w:t xml:space="preserve">3.1.4</w:t>
            </w:r>
          </w:p>
        </w:tc>
        <w:tc>
          <w:tcPr>
            <w:vAlign w:val="center"/>
          </w:tcPr>
          <w:p w:rsidR="00000000" w:rsidDel="00000000" w:rsidP="00000000" w:rsidRDefault="00000000" w:rsidRPr="00000000" w14:paraId="00000940">
            <w:pPr>
              <w:jc w:val="both"/>
              <w:rPr/>
            </w:pPr>
            <w:r w:rsidDel="00000000" w:rsidR="00000000" w:rsidRPr="00000000">
              <w:rPr>
                <w:b w:val="1"/>
                <w:rtl w:val="0"/>
              </w:rPr>
              <w:t xml:space="preserve">Mattress and pillow:</w:t>
            </w:r>
            <w:r w:rsidDel="00000000" w:rsidR="00000000" w:rsidRPr="00000000">
              <w:rPr>
                <w:rtl w:val="0"/>
              </w:rPr>
            </w:r>
          </w:p>
        </w:tc>
        <w:tc>
          <w:tcPr>
            <w:vAlign w:val="center"/>
          </w:tcPr>
          <w:p w:rsidR="00000000" w:rsidDel="00000000" w:rsidP="00000000" w:rsidRDefault="00000000" w:rsidRPr="00000000" w14:paraId="00000941">
            <w:pPr>
              <w:jc w:val="center"/>
              <w:rPr/>
            </w:pPr>
            <w:r w:rsidDel="00000000" w:rsidR="00000000" w:rsidRPr="00000000">
              <w:rPr>
                <w:rtl w:val="0"/>
              </w:rPr>
            </w:r>
          </w:p>
        </w:tc>
        <w:tc>
          <w:tcPr>
            <w:vAlign w:val="center"/>
          </w:tcPr>
          <w:p w:rsidR="00000000" w:rsidDel="00000000" w:rsidP="00000000" w:rsidRDefault="00000000" w:rsidRPr="00000000" w14:paraId="00000942">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43">
            <w:pPr>
              <w:rPr/>
            </w:pPr>
            <w:r w:rsidDel="00000000" w:rsidR="00000000" w:rsidRPr="00000000">
              <w:rPr>
                <w:rtl w:val="0"/>
              </w:rPr>
              <w:t xml:space="preserve">3.1.4 (a)</w:t>
            </w:r>
          </w:p>
        </w:tc>
        <w:tc>
          <w:tcPr>
            <w:vAlign w:val="center"/>
          </w:tcPr>
          <w:p w:rsidR="00000000" w:rsidDel="00000000" w:rsidP="00000000" w:rsidRDefault="00000000" w:rsidRPr="00000000" w14:paraId="00000944">
            <w:pPr>
              <w:jc w:val="both"/>
              <w:rPr>
                <w:b w:val="1"/>
              </w:rPr>
            </w:pPr>
            <w:r w:rsidDel="00000000" w:rsidR="00000000" w:rsidRPr="00000000">
              <w:rPr>
                <w:rtl w:val="0"/>
              </w:rPr>
              <w:t xml:space="preserve">Fire resistant mattress, made of high-density polyurethane foam (at least 24 kg / m3) with waterproof coating, made of hypoallergenic material.</w:t>
            </w:r>
            <w:r w:rsidDel="00000000" w:rsidR="00000000" w:rsidRPr="00000000">
              <w:rPr>
                <w:rtl w:val="0"/>
              </w:rPr>
            </w:r>
          </w:p>
        </w:tc>
        <w:tc>
          <w:tcPr>
            <w:vAlign w:val="center"/>
          </w:tcPr>
          <w:p w:rsidR="00000000" w:rsidDel="00000000" w:rsidP="00000000" w:rsidRDefault="00000000" w:rsidRPr="00000000" w14:paraId="00000945">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4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47">
            <w:pPr>
              <w:rPr/>
            </w:pPr>
            <w:r w:rsidDel="00000000" w:rsidR="00000000" w:rsidRPr="00000000">
              <w:rPr>
                <w:rtl w:val="0"/>
              </w:rPr>
              <w:t xml:space="preserve">3.1.4 (b)</w:t>
            </w:r>
          </w:p>
        </w:tc>
        <w:tc>
          <w:tcPr>
            <w:vAlign w:val="center"/>
          </w:tcPr>
          <w:p w:rsidR="00000000" w:rsidDel="00000000" w:rsidP="00000000" w:rsidRDefault="00000000" w:rsidRPr="00000000" w14:paraId="00000948">
            <w:pPr>
              <w:jc w:val="both"/>
              <w:rPr>
                <w:b w:val="1"/>
              </w:rPr>
            </w:pPr>
            <w:r w:rsidDel="00000000" w:rsidR="00000000" w:rsidRPr="00000000">
              <w:rPr>
                <w:rtl w:val="0"/>
              </w:rPr>
              <w:t xml:space="preserve">Mattress size according to the size of the bed.</w:t>
            </w:r>
            <w:r w:rsidDel="00000000" w:rsidR="00000000" w:rsidRPr="00000000">
              <w:rPr>
                <w:rtl w:val="0"/>
              </w:rPr>
            </w:r>
          </w:p>
        </w:tc>
        <w:tc>
          <w:tcPr>
            <w:vAlign w:val="center"/>
          </w:tcPr>
          <w:p w:rsidR="00000000" w:rsidDel="00000000" w:rsidP="00000000" w:rsidRDefault="00000000" w:rsidRPr="00000000" w14:paraId="0000094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4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4B">
            <w:pPr>
              <w:rPr/>
            </w:pPr>
            <w:r w:rsidDel="00000000" w:rsidR="00000000" w:rsidRPr="00000000">
              <w:rPr>
                <w:rtl w:val="0"/>
              </w:rPr>
              <w:t xml:space="preserve">3.1.4 (c)</w:t>
            </w:r>
          </w:p>
        </w:tc>
        <w:tc>
          <w:tcPr>
            <w:vAlign w:val="center"/>
          </w:tcPr>
          <w:p w:rsidR="00000000" w:rsidDel="00000000" w:rsidP="00000000" w:rsidRDefault="00000000" w:rsidRPr="00000000" w14:paraId="0000094C">
            <w:pPr>
              <w:jc w:val="both"/>
              <w:rPr>
                <w:b w:val="1"/>
              </w:rPr>
            </w:pPr>
            <w:r w:rsidDel="00000000" w:rsidR="00000000" w:rsidRPr="00000000">
              <w:rPr>
                <w:rtl w:val="0"/>
              </w:rPr>
              <w:t xml:space="preserve">Removable waterproof, antibacterial, anti-static, toxic-free and seamless cover.</w:t>
            </w:r>
            <w:r w:rsidDel="00000000" w:rsidR="00000000" w:rsidRPr="00000000">
              <w:rPr>
                <w:rtl w:val="0"/>
              </w:rPr>
            </w:r>
          </w:p>
        </w:tc>
        <w:tc>
          <w:tcPr>
            <w:vAlign w:val="center"/>
          </w:tcPr>
          <w:p w:rsidR="00000000" w:rsidDel="00000000" w:rsidP="00000000" w:rsidRDefault="00000000" w:rsidRPr="00000000" w14:paraId="0000094D">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4E">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4F">
            <w:pPr>
              <w:rPr/>
            </w:pPr>
            <w:r w:rsidDel="00000000" w:rsidR="00000000" w:rsidRPr="00000000">
              <w:rPr>
                <w:rtl w:val="0"/>
              </w:rPr>
              <w:t xml:space="preserve">3.1.4 (d)</w:t>
            </w:r>
          </w:p>
        </w:tc>
        <w:tc>
          <w:tcPr>
            <w:vAlign w:val="center"/>
          </w:tcPr>
          <w:p w:rsidR="00000000" w:rsidDel="00000000" w:rsidP="00000000" w:rsidRDefault="00000000" w:rsidRPr="00000000" w14:paraId="00000950">
            <w:pPr>
              <w:jc w:val="both"/>
              <w:rPr>
                <w:b w:val="1"/>
              </w:rPr>
            </w:pPr>
            <w:r w:rsidDel="00000000" w:rsidR="00000000" w:rsidRPr="00000000">
              <w:rPr>
                <w:rtl w:val="0"/>
              </w:rPr>
              <w:t xml:space="preserve">Mattress thickness of at least 120 mm. </w:t>
            </w:r>
            <w:r w:rsidDel="00000000" w:rsidR="00000000" w:rsidRPr="00000000">
              <w:rPr>
                <w:rtl w:val="0"/>
              </w:rPr>
            </w:r>
          </w:p>
        </w:tc>
        <w:tc>
          <w:tcPr>
            <w:vAlign w:val="center"/>
          </w:tcPr>
          <w:p w:rsidR="00000000" w:rsidDel="00000000" w:rsidP="00000000" w:rsidRDefault="00000000" w:rsidRPr="00000000" w14:paraId="00000951">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52">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53">
            <w:pPr>
              <w:rPr/>
            </w:pPr>
            <w:r w:rsidDel="00000000" w:rsidR="00000000" w:rsidRPr="00000000">
              <w:rPr>
                <w:rtl w:val="0"/>
              </w:rPr>
              <w:t xml:space="preserve">3.1.4 (e)</w:t>
            </w:r>
          </w:p>
        </w:tc>
        <w:tc>
          <w:tcPr>
            <w:vAlign w:val="center"/>
          </w:tcPr>
          <w:p w:rsidR="00000000" w:rsidDel="00000000" w:rsidP="00000000" w:rsidRDefault="00000000" w:rsidRPr="00000000" w14:paraId="00000954">
            <w:pPr>
              <w:jc w:val="both"/>
              <w:rPr>
                <w:b w:val="1"/>
              </w:rPr>
            </w:pPr>
            <w:r w:rsidDel="00000000" w:rsidR="00000000" w:rsidRPr="00000000">
              <w:rPr>
                <w:rtl w:val="0"/>
              </w:rPr>
              <w:t xml:space="preserve">Pillow made of antibacterial, anti-static, toxic-free, high-density foam core, provided with removable and washable hard cotton cover.</w:t>
            </w:r>
            <w:r w:rsidDel="00000000" w:rsidR="00000000" w:rsidRPr="00000000">
              <w:rPr>
                <w:rtl w:val="0"/>
              </w:rPr>
            </w:r>
          </w:p>
        </w:tc>
        <w:tc>
          <w:tcPr>
            <w:vAlign w:val="center"/>
          </w:tcPr>
          <w:p w:rsidR="00000000" w:rsidDel="00000000" w:rsidP="00000000" w:rsidRDefault="00000000" w:rsidRPr="00000000" w14:paraId="00000955">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5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57">
            <w:pPr>
              <w:rPr/>
            </w:pPr>
            <w:r w:rsidDel="00000000" w:rsidR="00000000" w:rsidRPr="00000000">
              <w:rPr>
                <w:rtl w:val="0"/>
              </w:rPr>
              <w:t xml:space="preserve">3.1.4 (f)</w:t>
            </w:r>
          </w:p>
        </w:tc>
        <w:tc>
          <w:tcPr>
            <w:vAlign w:val="center"/>
          </w:tcPr>
          <w:p w:rsidR="00000000" w:rsidDel="00000000" w:rsidP="00000000" w:rsidRDefault="00000000" w:rsidRPr="00000000" w14:paraId="00000958">
            <w:pPr>
              <w:jc w:val="both"/>
              <w:rPr/>
            </w:pPr>
            <w:r w:rsidDel="00000000" w:rsidR="00000000" w:rsidRPr="00000000">
              <w:rPr>
                <w:rtl w:val="0"/>
              </w:rPr>
              <w:t xml:space="preserve">Mattress cover and pillow resistant to hospital cleaning agents: water and detergent soap; 70% ethyl alcohol solution with or without nitrite; sodium hypochlorite; hospital use solvents and biological liquids.</w:t>
            </w:r>
          </w:p>
        </w:tc>
        <w:tc>
          <w:tcPr>
            <w:vAlign w:val="center"/>
          </w:tcPr>
          <w:p w:rsidR="00000000" w:rsidDel="00000000" w:rsidP="00000000" w:rsidRDefault="00000000" w:rsidRPr="00000000" w14:paraId="0000095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5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5B">
            <w:pPr>
              <w:rPr/>
            </w:pPr>
            <w:r w:rsidDel="00000000" w:rsidR="00000000" w:rsidRPr="00000000">
              <w:rPr>
                <w:rtl w:val="0"/>
              </w:rPr>
              <w:t xml:space="preserve">3.1.5</w:t>
            </w:r>
          </w:p>
        </w:tc>
        <w:tc>
          <w:tcPr>
            <w:vAlign w:val="center"/>
          </w:tcPr>
          <w:p w:rsidR="00000000" w:rsidDel="00000000" w:rsidP="00000000" w:rsidRDefault="00000000" w:rsidRPr="00000000" w14:paraId="0000095C">
            <w:pPr>
              <w:jc w:val="both"/>
              <w:rPr>
                <w:b w:val="1"/>
              </w:rPr>
            </w:pPr>
            <w:r w:rsidDel="00000000" w:rsidR="00000000" w:rsidRPr="00000000">
              <w:rPr>
                <w:b w:val="1"/>
                <w:rtl w:val="0"/>
              </w:rPr>
              <w:t xml:space="preserve">Movements/controls:</w:t>
            </w:r>
          </w:p>
          <w:p w:rsidR="00000000" w:rsidDel="00000000" w:rsidP="00000000" w:rsidRDefault="00000000" w:rsidRPr="00000000" w14:paraId="0000095D">
            <w:pPr>
              <w:numPr>
                <w:ilvl w:val="0"/>
                <w:numId w:val="3"/>
              </w:numPr>
              <w:ind w:left="360" w:hanging="360"/>
              <w:jc w:val="both"/>
              <w:rPr/>
            </w:pPr>
            <w:r w:rsidDel="00000000" w:rsidR="00000000" w:rsidRPr="00000000">
              <w:rPr>
                <w:rtl w:val="0"/>
              </w:rPr>
              <w:t xml:space="preserve">Allowed movement / positions: Fowler / Semi-fowler, Trendelenburg / Anti-trendelenburg and knee lift, raising and keeping the segment horizontal from knee to ankle.</w:t>
            </w:r>
          </w:p>
          <w:p w:rsidR="00000000" w:rsidDel="00000000" w:rsidP="00000000" w:rsidRDefault="00000000" w:rsidRPr="00000000" w14:paraId="0000095E">
            <w:pPr>
              <w:numPr>
                <w:ilvl w:val="0"/>
                <w:numId w:val="3"/>
              </w:numPr>
              <w:ind w:left="360" w:hanging="360"/>
              <w:jc w:val="both"/>
              <w:rPr/>
            </w:pPr>
            <w:r w:rsidDel="00000000" w:rsidR="00000000" w:rsidRPr="00000000">
              <w:rPr>
                <w:highlight w:val="white"/>
                <w:rtl w:val="0"/>
              </w:rPr>
              <w:t xml:space="preserve">Backrest movement adjustment range of at least: 0 to 65°</w:t>
            </w:r>
            <w:r w:rsidDel="00000000" w:rsidR="00000000" w:rsidRPr="00000000">
              <w:rPr>
                <w:rtl w:val="0"/>
              </w:rPr>
              <w:t xml:space="preserve">.</w:t>
            </w:r>
          </w:p>
          <w:p w:rsidR="00000000" w:rsidDel="00000000" w:rsidP="00000000" w:rsidRDefault="00000000" w:rsidRPr="00000000" w14:paraId="0000095F">
            <w:pPr>
              <w:numPr>
                <w:ilvl w:val="0"/>
                <w:numId w:val="3"/>
              </w:numPr>
              <w:ind w:left="360" w:hanging="360"/>
              <w:jc w:val="both"/>
              <w:rPr/>
            </w:pPr>
            <w:r w:rsidDel="00000000" w:rsidR="00000000" w:rsidRPr="00000000">
              <w:rPr>
                <w:highlight w:val="white"/>
                <w:rtl w:val="0"/>
              </w:rPr>
              <w:t xml:space="preserve">Knee elevation of at least: 0 to 30°</w:t>
            </w:r>
            <w:r w:rsidDel="00000000" w:rsidR="00000000" w:rsidRPr="00000000">
              <w:rPr>
                <w:rtl w:val="0"/>
              </w:rPr>
              <w:t xml:space="preserve">.</w:t>
            </w:r>
          </w:p>
          <w:p w:rsidR="00000000" w:rsidDel="00000000" w:rsidP="00000000" w:rsidRDefault="00000000" w:rsidRPr="00000000" w14:paraId="00000960">
            <w:pPr>
              <w:numPr>
                <w:ilvl w:val="0"/>
                <w:numId w:val="3"/>
              </w:numPr>
              <w:ind w:left="360" w:hanging="360"/>
              <w:jc w:val="both"/>
              <w:rPr/>
            </w:pPr>
            <w:r w:rsidDel="00000000" w:rsidR="00000000" w:rsidRPr="00000000">
              <w:rPr>
                <w:highlight w:val="white"/>
                <w:rtl w:val="0"/>
              </w:rPr>
              <w:t xml:space="preserve">Trendelenburg / Anti-trendelenburg of at least: + 12°/-12°.</w:t>
            </w:r>
            <w:r w:rsidDel="00000000" w:rsidR="00000000" w:rsidRPr="00000000">
              <w:rPr>
                <w:rFonts w:ascii="Arial" w:cs="Arial" w:eastAsia="Arial" w:hAnsi="Arial"/>
                <w:highlight w:val="white"/>
                <w:rtl w:val="0"/>
              </w:rPr>
              <w:t xml:space="preserve"> </w:t>
            </w:r>
            <w:r w:rsidDel="00000000" w:rsidR="00000000" w:rsidRPr="00000000">
              <w:rPr>
                <w:rtl w:val="0"/>
              </w:rPr>
            </w:r>
          </w:p>
          <w:p w:rsidR="00000000" w:rsidDel="00000000" w:rsidP="00000000" w:rsidRDefault="00000000" w:rsidRPr="00000000" w14:paraId="00000961">
            <w:pPr>
              <w:numPr>
                <w:ilvl w:val="0"/>
                <w:numId w:val="3"/>
              </w:numPr>
              <w:ind w:left="360" w:hanging="360"/>
              <w:jc w:val="both"/>
              <w:rPr/>
            </w:pPr>
            <w:r w:rsidDel="00000000" w:rsidR="00000000" w:rsidRPr="00000000">
              <w:rPr>
                <w:rtl w:val="0"/>
              </w:rPr>
              <w:t xml:space="preserve">Cardiopulmonary resuscitation (CPR) position required, with single button or manual control.</w:t>
            </w:r>
          </w:p>
          <w:p w:rsidR="00000000" w:rsidDel="00000000" w:rsidP="00000000" w:rsidRDefault="00000000" w:rsidRPr="00000000" w14:paraId="00000962">
            <w:pPr>
              <w:numPr>
                <w:ilvl w:val="0"/>
                <w:numId w:val="3"/>
              </w:numPr>
              <w:ind w:left="360" w:hanging="360"/>
              <w:jc w:val="both"/>
              <w:rPr/>
            </w:pPr>
            <w:r w:rsidDel="00000000" w:rsidR="00000000" w:rsidRPr="00000000">
              <w:rPr>
                <w:rtl w:val="0"/>
              </w:rPr>
              <w:t xml:space="preserve">Vertical movement control/adjustment via mechanically operated actuator with dual-sided pedal control.</w:t>
            </w:r>
          </w:p>
          <w:p w:rsidR="00000000" w:rsidDel="00000000" w:rsidP="00000000" w:rsidRDefault="00000000" w:rsidRPr="00000000" w14:paraId="00000963">
            <w:pPr>
              <w:numPr>
                <w:ilvl w:val="0"/>
                <w:numId w:val="3"/>
              </w:numPr>
              <w:ind w:left="360" w:hanging="360"/>
              <w:jc w:val="both"/>
              <w:rPr/>
            </w:pPr>
            <w:r w:rsidDel="00000000" w:rsidR="00000000" w:rsidRPr="00000000">
              <w:rPr>
                <w:rtl w:val="0"/>
              </w:rPr>
              <w:t xml:space="preserve">Vertical movement range of at least between 60 and 75 cm.</w:t>
            </w:r>
          </w:p>
          <w:p w:rsidR="00000000" w:rsidDel="00000000" w:rsidP="00000000" w:rsidRDefault="00000000" w:rsidRPr="00000000" w14:paraId="00000964">
            <w:pPr>
              <w:numPr>
                <w:ilvl w:val="0"/>
                <w:numId w:val="3"/>
              </w:numPr>
              <w:ind w:left="360" w:hanging="360"/>
              <w:jc w:val="both"/>
              <w:rPr/>
            </w:pPr>
            <w:r w:rsidDel="00000000" w:rsidR="00000000" w:rsidRPr="00000000">
              <w:rPr>
                <w:rtl w:val="0"/>
              </w:rPr>
              <w:t xml:space="preserve">Easily removable head &amp; foot ends with plastic-covered bends and grips.</w:t>
            </w:r>
          </w:p>
        </w:tc>
        <w:tc>
          <w:tcPr>
            <w:vAlign w:val="center"/>
          </w:tcPr>
          <w:p w:rsidR="00000000" w:rsidDel="00000000" w:rsidP="00000000" w:rsidRDefault="00000000" w:rsidRPr="00000000" w14:paraId="00000965">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6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67">
            <w:pPr>
              <w:rPr>
                <w:b w:val="1"/>
              </w:rPr>
            </w:pPr>
            <w:r w:rsidDel="00000000" w:rsidR="00000000" w:rsidRPr="00000000">
              <w:rPr>
                <w:b w:val="1"/>
                <w:rtl w:val="0"/>
              </w:rPr>
              <w:t xml:space="preserve">3.2</w:t>
            </w:r>
          </w:p>
        </w:tc>
        <w:tc>
          <w:tcPr>
            <w:vAlign w:val="center"/>
          </w:tcPr>
          <w:p w:rsidR="00000000" w:rsidDel="00000000" w:rsidP="00000000" w:rsidRDefault="00000000" w:rsidRPr="00000000" w14:paraId="00000968">
            <w:pPr>
              <w:rPr>
                <w:u w:val="single"/>
              </w:rPr>
            </w:pPr>
            <w:r w:rsidDel="00000000" w:rsidR="00000000" w:rsidRPr="00000000">
              <w:rPr>
                <w:b w:val="1"/>
                <w:u w:val="single"/>
                <w:rtl w:val="0"/>
              </w:rPr>
              <w:t xml:space="preserve">Standards:</w:t>
            </w:r>
            <w:r w:rsidDel="00000000" w:rsidR="00000000" w:rsidRPr="00000000">
              <w:rPr>
                <w:rtl w:val="0"/>
              </w:rPr>
            </w:r>
          </w:p>
        </w:tc>
        <w:tc>
          <w:tcPr>
            <w:vAlign w:val="center"/>
          </w:tcPr>
          <w:p w:rsidR="00000000" w:rsidDel="00000000" w:rsidP="00000000" w:rsidRDefault="00000000" w:rsidRPr="00000000" w14:paraId="00000969">
            <w:pPr>
              <w:jc w:val="center"/>
              <w:rPr/>
            </w:pPr>
            <w:r w:rsidDel="00000000" w:rsidR="00000000" w:rsidRPr="00000000">
              <w:rPr>
                <w:rtl w:val="0"/>
              </w:rPr>
            </w:r>
          </w:p>
        </w:tc>
        <w:tc>
          <w:tcPr>
            <w:vAlign w:val="center"/>
          </w:tcPr>
          <w:p w:rsidR="00000000" w:rsidDel="00000000" w:rsidP="00000000" w:rsidRDefault="00000000" w:rsidRPr="00000000" w14:paraId="0000096A">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6B">
            <w:pPr>
              <w:rPr/>
            </w:pPr>
            <w:r w:rsidDel="00000000" w:rsidR="00000000" w:rsidRPr="00000000">
              <w:rPr>
                <w:rtl w:val="0"/>
              </w:rPr>
              <w:t xml:space="preserve">3.2.1</w:t>
            </w:r>
          </w:p>
        </w:tc>
        <w:tc>
          <w:tcPr>
            <w:vAlign w:val="center"/>
          </w:tcPr>
          <w:p w:rsidR="00000000" w:rsidDel="00000000" w:rsidP="00000000" w:rsidRDefault="00000000" w:rsidRPr="00000000" w14:paraId="0000096C">
            <w:pPr>
              <w:rPr/>
            </w:pPr>
            <w:r w:rsidDel="00000000" w:rsidR="00000000" w:rsidRPr="00000000">
              <w:rPr>
                <w:rtl w:val="0"/>
              </w:rPr>
              <w:t xml:space="preserve">Manufacturer declaration of painting thickness and resistance conforming to UNI-EN-ISO 2409 and ISO-2802.</w:t>
            </w:r>
          </w:p>
        </w:tc>
        <w:tc>
          <w:tcPr>
            <w:vAlign w:val="center"/>
          </w:tcPr>
          <w:p w:rsidR="00000000" w:rsidDel="00000000" w:rsidP="00000000" w:rsidRDefault="00000000" w:rsidRPr="00000000" w14:paraId="0000096D">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6E">
            <w:pPr>
              <w:rPr/>
            </w:pPr>
            <w:r w:rsidDel="00000000" w:rsidR="00000000" w:rsidRPr="00000000">
              <w:rPr>
                <w:highlight w:val="cyan"/>
                <w:rtl w:val="0"/>
              </w:rPr>
              <w:t xml:space="preserve">provide a confirmation of compliance and copy of document</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6F">
            <w:pPr>
              <w:rPr/>
            </w:pPr>
            <w:r w:rsidDel="00000000" w:rsidR="00000000" w:rsidRPr="00000000">
              <w:rPr>
                <w:rtl w:val="0"/>
              </w:rPr>
              <w:t xml:space="preserve">3.2.2</w:t>
            </w:r>
          </w:p>
        </w:tc>
        <w:tc>
          <w:tcPr>
            <w:vAlign w:val="center"/>
          </w:tcPr>
          <w:p w:rsidR="00000000" w:rsidDel="00000000" w:rsidP="00000000" w:rsidRDefault="00000000" w:rsidRPr="00000000" w14:paraId="00000970">
            <w:pPr>
              <w:rPr/>
            </w:pPr>
            <w:r w:rsidDel="00000000" w:rsidR="00000000" w:rsidRPr="00000000">
              <w:rPr>
                <w:rtl w:val="0"/>
              </w:rPr>
              <w:t xml:space="preserve">WELDING: Manufacturer declaration of conformity to UNI-EN 288 and UNI-EN 25817.</w:t>
            </w:r>
          </w:p>
        </w:tc>
        <w:tc>
          <w:tcPr>
            <w:vAlign w:val="center"/>
          </w:tcPr>
          <w:p w:rsidR="00000000" w:rsidDel="00000000" w:rsidP="00000000" w:rsidRDefault="00000000" w:rsidRPr="00000000" w14:paraId="00000971">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72">
            <w:pPr>
              <w:rPr/>
            </w:pPr>
            <w:r w:rsidDel="00000000" w:rsidR="00000000" w:rsidRPr="00000000">
              <w:rPr>
                <w:highlight w:val="cyan"/>
                <w:rtl w:val="0"/>
              </w:rPr>
              <w:t xml:space="preserve">provide a confirmation of compliance and copy of document</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73">
            <w:pPr>
              <w:rPr>
                <w:b w:val="1"/>
              </w:rPr>
            </w:pPr>
            <w:r w:rsidDel="00000000" w:rsidR="00000000" w:rsidRPr="00000000">
              <w:rPr>
                <w:b w:val="1"/>
                <w:rtl w:val="0"/>
              </w:rPr>
              <w:t xml:space="preserve">3.3</w:t>
            </w:r>
          </w:p>
        </w:tc>
        <w:tc>
          <w:tcPr>
            <w:vAlign w:val="center"/>
          </w:tcPr>
          <w:p w:rsidR="00000000" w:rsidDel="00000000" w:rsidP="00000000" w:rsidRDefault="00000000" w:rsidRPr="00000000" w14:paraId="00000974">
            <w:pPr>
              <w:rPr>
                <w:u w:val="single"/>
              </w:rPr>
            </w:pPr>
            <w:r w:rsidDel="00000000" w:rsidR="00000000" w:rsidRPr="00000000">
              <w:rPr>
                <w:b w:val="1"/>
                <w:u w:val="single"/>
                <w:rtl w:val="0"/>
              </w:rPr>
              <w:t xml:space="preserve">Accessories to be included in the offered price:</w:t>
            </w:r>
            <w:r w:rsidDel="00000000" w:rsidR="00000000" w:rsidRPr="00000000">
              <w:rPr>
                <w:rtl w:val="0"/>
              </w:rPr>
            </w:r>
          </w:p>
        </w:tc>
        <w:tc>
          <w:tcPr>
            <w:vAlign w:val="center"/>
          </w:tcPr>
          <w:p w:rsidR="00000000" w:rsidDel="00000000" w:rsidP="00000000" w:rsidRDefault="00000000" w:rsidRPr="00000000" w14:paraId="00000975">
            <w:pPr>
              <w:jc w:val="center"/>
              <w:rPr/>
            </w:pPr>
            <w:r w:rsidDel="00000000" w:rsidR="00000000" w:rsidRPr="00000000">
              <w:rPr>
                <w:rtl w:val="0"/>
              </w:rPr>
            </w:r>
          </w:p>
        </w:tc>
        <w:tc>
          <w:tcPr>
            <w:vAlign w:val="center"/>
          </w:tcPr>
          <w:p w:rsidR="00000000" w:rsidDel="00000000" w:rsidP="00000000" w:rsidRDefault="00000000" w:rsidRPr="00000000" w14:paraId="00000976">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77">
            <w:pPr>
              <w:rPr/>
            </w:pPr>
            <w:r w:rsidDel="00000000" w:rsidR="00000000" w:rsidRPr="00000000">
              <w:rPr>
                <w:rtl w:val="0"/>
              </w:rPr>
              <w:t xml:space="preserve">3.3.1</w:t>
            </w:r>
          </w:p>
        </w:tc>
        <w:tc>
          <w:tcPr>
            <w:vAlign w:val="center"/>
          </w:tcPr>
          <w:p w:rsidR="00000000" w:rsidDel="00000000" w:rsidP="00000000" w:rsidRDefault="00000000" w:rsidRPr="00000000" w14:paraId="00000978">
            <w:pPr>
              <w:jc w:val="both"/>
              <w:rPr/>
            </w:pPr>
            <w:r w:rsidDel="00000000" w:rsidR="00000000" w:rsidRPr="00000000">
              <w:rPr>
                <w:rtl w:val="0"/>
              </w:rPr>
              <w:t xml:space="preserve">Two (2) stainless steel telescopic IV holders with 2 hooks each.</w:t>
            </w:r>
          </w:p>
        </w:tc>
        <w:tc>
          <w:tcPr>
            <w:vAlign w:val="center"/>
          </w:tcPr>
          <w:p w:rsidR="00000000" w:rsidDel="00000000" w:rsidP="00000000" w:rsidRDefault="00000000" w:rsidRPr="00000000" w14:paraId="0000097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7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7B">
            <w:pPr>
              <w:rPr/>
            </w:pPr>
            <w:r w:rsidDel="00000000" w:rsidR="00000000" w:rsidRPr="00000000">
              <w:rPr>
                <w:rtl w:val="0"/>
              </w:rPr>
              <w:t xml:space="preserve">3.3.2</w:t>
            </w:r>
          </w:p>
        </w:tc>
        <w:tc>
          <w:tcPr>
            <w:vAlign w:val="center"/>
          </w:tcPr>
          <w:p w:rsidR="00000000" w:rsidDel="00000000" w:rsidP="00000000" w:rsidRDefault="00000000" w:rsidRPr="00000000" w14:paraId="0000097C">
            <w:pPr>
              <w:rPr/>
            </w:pPr>
            <w:r w:rsidDel="00000000" w:rsidR="00000000" w:rsidRPr="00000000">
              <w:rPr>
                <w:rtl w:val="0"/>
              </w:rPr>
              <w:t xml:space="preserve">Support for oxygen tubes.</w:t>
            </w:r>
          </w:p>
        </w:tc>
        <w:tc>
          <w:tcPr>
            <w:vAlign w:val="center"/>
          </w:tcPr>
          <w:p w:rsidR="00000000" w:rsidDel="00000000" w:rsidP="00000000" w:rsidRDefault="00000000" w:rsidRPr="00000000" w14:paraId="0000097D">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7E">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7F">
            <w:pPr>
              <w:rPr/>
            </w:pPr>
            <w:r w:rsidDel="00000000" w:rsidR="00000000" w:rsidRPr="00000000">
              <w:rPr>
                <w:rtl w:val="0"/>
              </w:rPr>
              <w:t xml:space="preserve">3.3.3</w:t>
            </w:r>
          </w:p>
        </w:tc>
        <w:tc>
          <w:tcPr>
            <w:vAlign w:val="center"/>
          </w:tcPr>
          <w:p w:rsidR="00000000" w:rsidDel="00000000" w:rsidP="00000000" w:rsidRDefault="00000000" w:rsidRPr="00000000" w14:paraId="00000980">
            <w:pPr>
              <w:rPr/>
            </w:pPr>
            <w:r w:rsidDel="00000000" w:rsidR="00000000" w:rsidRPr="00000000">
              <w:rPr>
                <w:rtl w:val="0"/>
              </w:rPr>
              <w:t xml:space="preserve">Possibility of placing trauma accessories.</w:t>
            </w:r>
          </w:p>
        </w:tc>
        <w:tc>
          <w:tcPr>
            <w:vAlign w:val="center"/>
          </w:tcPr>
          <w:p w:rsidR="00000000" w:rsidDel="00000000" w:rsidP="00000000" w:rsidRDefault="00000000" w:rsidRPr="00000000" w14:paraId="00000981">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82">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83">
            <w:pPr>
              <w:rPr/>
            </w:pPr>
            <w:r w:rsidDel="00000000" w:rsidR="00000000" w:rsidRPr="00000000">
              <w:rPr>
                <w:rtl w:val="0"/>
              </w:rPr>
              <w:t xml:space="preserve">3.3.4</w:t>
            </w:r>
          </w:p>
        </w:tc>
        <w:tc>
          <w:tcPr>
            <w:vAlign w:val="center"/>
          </w:tcPr>
          <w:p w:rsidR="00000000" w:rsidDel="00000000" w:rsidP="00000000" w:rsidRDefault="00000000" w:rsidRPr="00000000" w14:paraId="00000984">
            <w:pPr>
              <w:rPr>
                <w:b w:val="1"/>
                <w:u w:val="single"/>
              </w:rPr>
            </w:pPr>
            <w:r w:rsidDel="00000000" w:rsidR="00000000" w:rsidRPr="00000000">
              <w:rPr>
                <w:rtl w:val="0"/>
              </w:rPr>
              <w:t xml:space="preserve">Blanket support.</w:t>
            </w:r>
            <w:r w:rsidDel="00000000" w:rsidR="00000000" w:rsidRPr="00000000">
              <w:rPr>
                <w:rtl w:val="0"/>
              </w:rPr>
            </w:r>
          </w:p>
        </w:tc>
        <w:tc>
          <w:tcPr>
            <w:vAlign w:val="center"/>
          </w:tcPr>
          <w:p w:rsidR="00000000" w:rsidDel="00000000" w:rsidP="00000000" w:rsidRDefault="00000000" w:rsidRPr="00000000" w14:paraId="00000985">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8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87">
            <w:pPr>
              <w:rPr/>
            </w:pPr>
            <w:r w:rsidDel="00000000" w:rsidR="00000000" w:rsidRPr="00000000">
              <w:rPr>
                <w:rtl w:val="0"/>
              </w:rPr>
              <w:t xml:space="preserve">3.3.5</w:t>
            </w:r>
          </w:p>
        </w:tc>
        <w:tc>
          <w:tcPr>
            <w:vAlign w:val="center"/>
          </w:tcPr>
          <w:p w:rsidR="00000000" w:rsidDel="00000000" w:rsidP="00000000" w:rsidRDefault="00000000" w:rsidRPr="00000000" w14:paraId="00000988">
            <w:pPr>
              <w:rPr/>
            </w:pPr>
            <w:r w:rsidDel="00000000" w:rsidR="00000000" w:rsidRPr="00000000">
              <w:rPr>
                <w:rtl w:val="0"/>
              </w:rPr>
              <w:t xml:space="preserve">Chart holder.</w:t>
            </w:r>
          </w:p>
        </w:tc>
        <w:tc>
          <w:tcPr>
            <w:vAlign w:val="center"/>
          </w:tcPr>
          <w:p w:rsidR="00000000" w:rsidDel="00000000" w:rsidP="00000000" w:rsidRDefault="00000000" w:rsidRPr="00000000" w14:paraId="0000098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8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8B">
            <w:pPr>
              <w:rPr/>
            </w:pPr>
            <w:r w:rsidDel="00000000" w:rsidR="00000000" w:rsidRPr="00000000">
              <w:rPr>
                <w:rtl w:val="0"/>
              </w:rPr>
              <w:t xml:space="preserve">3.3.6</w:t>
            </w:r>
          </w:p>
        </w:tc>
        <w:tc>
          <w:tcPr>
            <w:vAlign w:val="center"/>
          </w:tcPr>
          <w:p w:rsidR="00000000" w:rsidDel="00000000" w:rsidP="00000000" w:rsidRDefault="00000000" w:rsidRPr="00000000" w14:paraId="0000098C">
            <w:pPr>
              <w:rPr/>
            </w:pPr>
            <w:r w:rsidDel="00000000" w:rsidR="00000000" w:rsidRPr="00000000">
              <w:rPr>
                <w:rtl w:val="0"/>
              </w:rPr>
              <w:t xml:space="preserve">Urine/Liquids sack holder.</w:t>
            </w:r>
          </w:p>
        </w:tc>
        <w:tc>
          <w:tcPr>
            <w:vAlign w:val="center"/>
          </w:tcPr>
          <w:p w:rsidR="00000000" w:rsidDel="00000000" w:rsidP="00000000" w:rsidRDefault="00000000" w:rsidRPr="00000000" w14:paraId="0000098D">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8E">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8F">
            <w:pPr>
              <w:rPr>
                <w:b w:val="1"/>
              </w:rPr>
            </w:pPr>
            <w:r w:rsidDel="00000000" w:rsidR="00000000" w:rsidRPr="00000000">
              <w:rPr>
                <w:b w:val="1"/>
                <w:rtl w:val="0"/>
              </w:rPr>
              <w:t xml:space="preserve">3.4</w:t>
            </w:r>
          </w:p>
        </w:tc>
        <w:tc>
          <w:tcPr>
            <w:vAlign w:val="center"/>
          </w:tcPr>
          <w:p w:rsidR="00000000" w:rsidDel="00000000" w:rsidP="00000000" w:rsidRDefault="00000000" w:rsidRPr="00000000" w14:paraId="00000990">
            <w:pPr>
              <w:rPr>
                <w:u w:val="single"/>
              </w:rPr>
            </w:pPr>
            <w:r w:rsidDel="00000000" w:rsidR="00000000" w:rsidRPr="00000000">
              <w:rPr>
                <w:b w:val="1"/>
                <w:u w:val="single"/>
                <w:rtl w:val="0"/>
              </w:rPr>
              <w:t xml:space="preserve">Environmental Conditions:</w:t>
            </w:r>
            <w:r w:rsidDel="00000000" w:rsidR="00000000" w:rsidRPr="00000000">
              <w:rPr>
                <w:rtl w:val="0"/>
              </w:rPr>
            </w:r>
          </w:p>
        </w:tc>
        <w:tc>
          <w:tcPr>
            <w:vAlign w:val="center"/>
          </w:tcPr>
          <w:p w:rsidR="00000000" w:rsidDel="00000000" w:rsidP="00000000" w:rsidRDefault="00000000" w:rsidRPr="00000000" w14:paraId="00000991">
            <w:pPr>
              <w:jc w:val="center"/>
              <w:rPr>
                <w:i w:val="1"/>
              </w:rPr>
            </w:pPr>
            <w:r w:rsidDel="00000000" w:rsidR="00000000" w:rsidRPr="00000000">
              <w:rPr>
                <w:rtl w:val="0"/>
              </w:rPr>
            </w:r>
          </w:p>
        </w:tc>
        <w:tc>
          <w:tcPr>
            <w:vAlign w:val="center"/>
          </w:tcPr>
          <w:p w:rsidR="00000000" w:rsidDel="00000000" w:rsidP="00000000" w:rsidRDefault="00000000" w:rsidRPr="00000000" w14:paraId="00000992">
            <w:pPr>
              <w:rPr>
                <w:i w:val="1"/>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93">
            <w:pPr>
              <w:rPr/>
            </w:pPr>
            <w:r w:rsidDel="00000000" w:rsidR="00000000" w:rsidRPr="00000000">
              <w:rPr>
                <w:rtl w:val="0"/>
              </w:rPr>
              <w:t xml:space="preserve">3.4.1</w:t>
            </w:r>
          </w:p>
        </w:tc>
        <w:tc>
          <w:tcPr>
            <w:vAlign w:val="center"/>
          </w:tcPr>
          <w:p w:rsidR="00000000" w:rsidDel="00000000" w:rsidP="00000000" w:rsidRDefault="00000000" w:rsidRPr="00000000" w14:paraId="00000994">
            <w:pPr>
              <w:rPr>
                <w:b w:val="1"/>
              </w:rPr>
            </w:pPr>
            <w:r w:rsidDel="00000000" w:rsidR="00000000" w:rsidRPr="00000000">
              <w:rPr>
                <w:rtl w:val="0"/>
              </w:rPr>
              <w:t xml:space="preserve">Operating conditions range: at least 5°C - 35°C / 20% – 90% RH.</w:t>
            </w:r>
            <w:r w:rsidDel="00000000" w:rsidR="00000000" w:rsidRPr="00000000">
              <w:rPr>
                <w:rtl w:val="0"/>
              </w:rPr>
            </w:r>
          </w:p>
        </w:tc>
        <w:tc>
          <w:tcPr>
            <w:vAlign w:val="center"/>
          </w:tcPr>
          <w:p w:rsidR="00000000" w:rsidDel="00000000" w:rsidP="00000000" w:rsidRDefault="00000000" w:rsidRPr="00000000" w14:paraId="00000995">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96">
            <w:pPr>
              <w:rPr>
                <w:highlight w:val="cyan"/>
              </w:rPr>
            </w:pPr>
            <w:r w:rsidDel="00000000" w:rsidR="00000000" w:rsidRPr="00000000">
              <w:rPr>
                <w:highlight w:val="cyan"/>
                <w:rtl w:val="0"/>
              </w:rPr>
              <w:t xml:space="preserve">Insert details of goods offered</w:t>
            </w:r>
          </w:p>
        </w:tc>
      </w:tr>
      <w:tr>
        <w:trPr>
          <w:cantSplit w:val="0"/>
          <w:trHeight w:val="20" w:hRule="atLeast"/>
          <w:tblHeader w:val="0"/>
        </w:trPr>
        <w:tc>
          <w:tcPr>
            <w:vAlign w:val="center"/>
          </w:tcPr>
          <w:p w:rsidR="00000000" w:rsidDel="00000000" w:rsidP="00000000" w:rsidRDefault="00000000" w:rsidRPr="00000000" w14:paraId="00000997">
            <w:pPr>
              <w:rPr/>
            </w:pPr>
            <w:r w:rsidDel="00000000" w:rsidR="00000000" w:rsidRPr="00000000">
              <w:rPr>
                <w:rtl w:val="0"/>
              </w:rPr>
              <w:t xml:space="preserve">3.4.2</w:t>
            </w:r>
          </w:p>
        </w:tc>
        <w:tc>
          <w:tcPr>
            <w:vAlign w:val="center"/>
          </w:tcPr>
          <w:p w:rsidR="00000000" w:rsidDel="00000000" w:rsidP="00000000" w:rsidRDefault="00000000" w:rsidRPr="00000000" w14:paraId="00000998">
            <w:pPr>
              <w:jc w:val="both"/>
              <w:rPr>
                <w:b w:val="1"/>
              </w:rPr>
            </w:pPr>
            <w:r w:rsidDel="00000000" w:rsidR="00000000" w:rsidRPr="00000000">
              <w:rPr>
                <w:rtl w:val="0"/>
              </w:rPr>
              <w:t xml:space="preserve">Storage conditions range: at least -10°C - 55°C / 20 % – 80% RH.</w:t>
            </w:r>
            <w:r w:rsidDel="00000000" w:rsidR="00000000" w:rsidRPr="00000000">
              <w:rPr>
                <w:rtl w:val="0"/>
              </w:rPr>
            </w:r>
          </w:p>
        </w:tc>
        <w:tc>
          <w:tcPr>
            <w:vAlign w:val="center"/>
          </w:tcPr>
          <w:p w:rsidR="00000000" w:rsidDel="00000000" w:rsidP="00000000" w:rsidRDefault="00000000" w:rsidRPr="00000000" w14:paraId="0000099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9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9B">
            <w:pPr>
              <w:rPr/>
            </w:pPr>
            <w:r w:rsidDel="00000000" w:rsidR="00000000" w:rsidRPr="00000000">
              <w:rPr>
                <w:rtl w:val="0"/>
              </w:rPr>
              <w:t xml:space="preserve">3.4.3</w:t>
            </w:r>
          </w:p>
        </w:tc>
        <w:tc>
          <w:tcPr>
            <w:vAlign w:val="center"/>
          </w:tcPr>
          <w:p w:rsidR="00000000" w:rsidDel="00000000" w:rsidP="00000000" w:rsidRDefault="00000000" w:rsidRPr="00000000" w14:paraId="0000099C">
            <w:pPr>
              <w:jc w:val="both"/>
              <w:rPr>
                <w:b w:val="1"/>
              </w:rPr>
            </w:pPr>
            <w:r w:rsidDel="00000000" w:rsidR="00000000" w:rsidRPr="00000000">
              <w:rPr>
                <w:rtl w:val="0"/>
              </w:rPr>
              <w:t xml:space="preserve">Atmospheric pressure operating range: at least 800 ~ 1060hPa.</w:t>
            </w:r>
            <w:r w:rsidDel="00000000" w:rsidR="00000000" w:rsidRPr="00000000">
              <w:rPr>
                <w:rtl w:val="0"/>
              </w:rPr>
            </w:r>
          </w:p>
        </w:tc>
        <w:tc>
          <w:tcPr>
            <w:vAlign w:val="center"/>
          </w:tcPr>
          <w:p w:rsidR="00000000" w:rsidDel="00000000" w:rsidP="00000000" w:rsidRDefault="00000000" w:rsidRPr="00000000" w14:paraId="0000099D">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9E">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9F">
            <w:pPr>
              <w:rPr/>
            </w:pPr>
            <w:r w:rsidDel="00000000" w:rsidR="00000000" w:rsidRPr="00000000">
              <w:rPr>
                <w:rtl w:val="0"/>
              </w:rPr>
              <w:t xml:space="preserve">3.4.4</w:t>
            </w:r>
          </w:p>
        </w:tc>
        <w:tc>
          <w:tcPr>
            <w:vAlign w:val="center"/>
          </w:tcPr>
          <w:p w:rsidR="00000000" w:rsidDel="00000000" w:rsidP="00000000" w:rsidRDefault="00000000" w:rsidRPr="00000000" w14:paraId="000009A0">
            <w:pPr>
              <w:jc w:val="both"/>
              <w:rPr>
                <w:b w:val="1"/>
              </w:rPr>
            </w:pPr>
            <w:r w:rsidDel="00000000" w:rsidR="00000000" w:rsidRPr="00000000">
              <w:rPr>
                <w:rtl w:val="0"/>
              </w:rPr>
              <w:t xml:space="preserve">Protection rating: at least IP55 or better.</w:t>
            </w:r>
            <w:r w:rsidDel="00000000" w:rsidR="00000000" w:rsidRPr="00000000">
              <w:rPr>
                <w:rtl w:val="0"/>
              </w:rPr>
            </w:r>
          </w:p>
        </w:tc>
        <w:tc>
          <w:tcPr>
            <w:vAlign w:val="center"/>
          </w:tcPr>
          <w:p w:rsidR="00000000" w:rsidDel="00000000" w:rsidP="00000000" w:rsidRDefault="00000000" w:rsidRPr="00000000" w14:paraId="000009A1">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A2">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A3">
            <w:pPr>
              <w:rPr>
                <w:b w:val="1"/>
              </w:rPr>
            </w:pPr>
            <w:r w:rsidDel="00000000" w:rsidR="00000000" w:rsidRPr="00000000">
              <w:rPr>
                <w:b w:val="1"/>
                <w:rtl w:val="0"/>
              </w:rPr>
              <w:t xml:space="preserve">3.5</w:t>
            </w:r>
          </w:p>
        </w:tc>
        <w:tc>
          <w:tcPr>
            <w:vAlign w:val="center"/>
          </w:tcPr>
          <w:p w:rsidR="00000000" w:rsidDel="00000000" w:rsidP="00000000" w:rsidRDefault="00000000" w:rsidRPr="00000000" w14:paraId="000009A4">
            <w:pPr>
              <w:jc w:val="both"/>
              <w:rPr>
                <w:b w:val="1"/>
                <w:u w:val="single"/>
              </w:rPr>
            </w:pPr>
            <w:r w:rsidDel="00000000" w:rsidR="00000000" w:rsidRPr="00000000">
              <w:rPr>
                <w:b w:val="1"/>
                <w:u w:val="single"/>
                <w:rtl w:val="0"/>
              </w:rPr>
              <w:t xml:space="preserve">Support Services</w:t>
            </w:r>
          </w:p>
        </w:tc>
        <w:tc>
          <w:tcPr>
            <w:vAlign w:val="center"/>
          </w:tcPr>
          <w:p w:rsidR="00000000" w:rsidDel="00000000" w:rsidP="00000000" w:rsidRDefault="00000000" w:rsidRPr="00000000" w14:paraId="000009A5">
            <w:pPr>
              <w:jc w:val="center"/>
              <w:rPr>
                <w:i w:val="1"/>
              </w:rPr>
            </w:pPr>
            <w:r w:rsidDel="00000000" w:rsidR="00000000" w:rsidRPr="00000000">
              <w:rPr>
                <w:rtl w:val="0"/>
              </w:rPr>
            </w:r>
          </w:p>
        </w:tc>
        <w:tc>
          <w:tcPr>
            <w:vAlign w:val="center"/>
          </w:tcPr>
          <w:p w:rsidR="00000000" w:rsidDel="00000000" w:rsidP="00000000" w:rsidRDefault="00000000" w:rsidRPr="00000000" w14:paraId="000009A6">
            <w:pPr>
              <w:rPr>
                <w:i w:val="1"/>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A7">
            <w:pPr>
              <w:rPr/>
            </w:pPr>
            <w:r w:rsidDel="00000000" w:rsidR="00000000" w:rsidRPr="00000000">
              <w:rPr>
                <w:rtl w:val="0"/>
              </w:rPr>
              <w:t xml:space="preserve">3.5.1</w:t>
            </w:r>
          </w:p>
        </w:tc>
        <w:tc>
          <w:tcPr>
            <w:vAlign w:val="center"/>
          </w:tcPr>
          <w:p w:rsidR="00000000" w:rsidDel="00000000" w:rsidP="00000000" w:rsidRDefault="00000000" w:rsidRPr="00000000" w14:paraId="000009A8">
            <w:pPr>
              <w:jc w:val="both"/>
              <w:rPr/>
            </w:pPr>
            <w:r w:rsidDel="00000000" w:rsidR="00000000" w:rsidRPr="00000000">
              <w:rPr>
                <w:b w:val="1"/>
                <w:rtl w:val="0"/>
              </w:rPr>
              <w:t xml:space="preserve">Equipment installation</w:t>
            </w:r>
            <w:r w:rsidDel="00000000" w:rsidR="00000000" w:rsidRPr="00000000">
              <w:rPr>
                <w:rtl w:val="0"/>
              </w:rPr>
              <w:t xml:space="preserve">: the equipment must be assembled and tested (functional and electrical safety test) at the destination unit and the results, certification signed by a qualified technician, of the functional and electrical safety tests delivered to the beneficiary unit.</w:t>
            </w:r>
          </w:p>
        </w:tc>
        <w:tc>
          <w:tcPr>
            <w:vAlign w:val="center"/>
          </w:tcPr>
          <w:p w:rsidR="00000000" w:rsidDel="00000000" w:rsidP="00000000" w:rsidRDefault="00000000" w:rsidRPr="00000000" w14:paraId="000009A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A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AB">
            <w:pPr>
              <w:rPr/>
            </w:pPr>
            <w:r w:rsidDel="00000000" w:rsidR="00000000" w:rsidRPr="00000000">
              <w:rPr>
                <w:rtl w:val="0"/>
              </w:rPr>
              <w:t xml:space="preserve">3.5.2</w:t>
            </w:r>
          </w:p>
        </w:tc>
        <w:tc>
          <w:tcPr>
            <w:vAlign w:val="center"/>
          </w:tcPr>
          <w:p w:rsidR="00000000" w:rsidDel="00000000" w:rsidP="00000000" w:rsidRDefault="00000000" w:rsidRPr="00000000" w14:paraId="000009AC">
            <w:pPr>
              <w:jc w:val="both"/>
              <w:rPr/>
            </w:pPr>
            <w:r w:rsidDel="00000000" w:rsidR="00000000" w:rsidRPr="00000000">
              <w:rPr>
                <w:b w:val="1"/>
                <w:rtl w:val="0"/>
              </w:rPr>
              <w:t xml:space="preserve">Training on use and maintenance</w:t>
            </w:r>
            <w:r w:rsidDel="00000000" w:rsidR="00000000" w:rsidRPr="00000000">
              <w:rPr>
                <w:rtl w:val="0"/>
              </w:rPr>
              <w:t xml:space="preserve">: </w:t>
            </w:r>
          </w:p>
          <w:p w:rsidR="00000000" w:rsidDel="00000000" w:rsidP="00000000" w:rsidRDefault="00000000" w:rsidRPr="00000000" w14:paraId="000009AD">
            <w:pPr>
              <w:numPr>
                <w:ilvl w:val="1"/>
                <w:numId w:val="27"/>
              </w:numPr>
              <w:ind w:left="360" w:hanging="360"/>
              <w:jc w:val="both"/>
              <w:rPr/>
            </w:pPr>
            <w:r w:rsidDel="00000000" w:rsidR="00000000" w:rsidRPr="00000000">
              <w:rPr>
                <w:rtl w:val="0"/>
              </w:rPr>
              <w:t xml:space="preserve">User and Maintenance manuals delivered with each equipment.</w:t>
            </w:r>
          </w:p>
          <w:p w:rsidR="00000000" w:rsidDel="00000000" w:rsidP="00000000" w:rsidRDefault="00000000" w:rsidRPr="00000000" w14:paraId="000009AE">
            <w:pPr>
              <w:numPr>
                <w:ilvl w:val="1"/>
                <w:numId w:val="27"/>
              </w:numPr>
              <w:ind w:left="360" w:hanging="360"/>
              <w:jc w:val="both"/>
              <w:rPr/>
            </w:pPr>
            <w:r w:rsidDel="00000000" w:rsidR="00000000" w:rsidRPr="00000000">
              <w:rPr>
                <w:rtl w:val="0"/>
              </w:rPr>
              <w:t xml:space="preserve">Training on site for users and maintenance people.</w:t>
            </w:r>
          </w:p>
          <w:p w:rsidR="00000000" w:rsidDel="00000000" w:rsidP="00000000" w:rsidRDefault="00000000" w:rsidRPr="00000000" w14:paraId="000009AF">
            <w:pPr>
              <w:numPr>
                <w:ilvl w:val="1"/>
                <w:numId w:val="27"/>
              </w:numPr>
              <w:ind w:left="360" w:hanging="360"/>
              <w:jc w:val="both"/>
              <w:rPr/>
            </w:pPr>
            <w:r w:rsidDel="00000000" w:rsidR="00000000" w:rsidRPr="00000000">
              <w:rPr>
                <w:rtl w:val="0"/>
              </w:rPr>
              <w:t xml:space="preserve">User training shall include at least: 1) Normal operating mode, 2) Daily and periodic cleaning and maintenance, 3) Basic troubleshooting, 4) Min risks in the use of the equipment.</w:t>
            </w:r>
          </w:p>
          <w:p w:rsidR="00000000" w:rsidDel="00000000" w:rsidP="00000000" w:rsidRDefault="00000000" w:rsidRPr="00000000" w14:paraId="000009B0">
            <w:pPr>
              <w:numPr>
                <w:ilvl w:val="1"/>
                <w:numId w:val="27"/>
              </w:numPr>
              <w:ind w:left="360" w:hanging="360"/>
              <w:jc w:val="both"/>
              <w:rPr/>
            </w:pPr>
            <w:r w:rsidDel="00000000" w:rsidR="00000000" w:rsidRPr="00000000">
              <w:rPr>
                <w:rtl w:val="0"/>
              </w:rPr>
              <w:t xml:space="preserve">Maintenance training shall include at least: 1) Normal operating mode, 2) Daily and periodic cleaning and maintenance, 3) Advanced troubleshooting, 4) Accessories and spare parts description and codes, 5) Warranty conditions, 6) Supplier and Manufacturer contact references.</w:t>
            </w:r>
          </w:p>
          <w:p w:rsidR="00000000" w:rsidDel="00000000" w:rsidP="00000000" w:rsidRDefault="00000000" w:rsidRPr="00000000" w14:paraId="000009B1">
            <w:pPr>
              <w:numPr>
                <w:ilvl w:val="1"/>
                <w:numId w:val="27"/>
              </w:numPr>
              <w:ind w:left="360" w:hanging="360"/>
              <w:jc w:val="both"/>
              <w:rPr/>
            </w:pPr>
            <w:r w:rsidDel="00000000" w:rsidR="00000000" w:rsidRPr="00000000">
              <w:rPr>
                <w:rtl w:val="0"/>
              </w:rPr>
              <w:t xml:space="preserve">The bidder must certify that the technician who will provide the virtual training to the medical and technical personnel was trained by the manufacturer of the equipment.</w:t>
            </w:r>
          </w:p>
          <w:p w:rsidR="00000000" w:rsidDel="00000000" w:rsidP="00000000" w:rsidRDefault="00000000" w:rsidRPr="00000000" w14:paraId="000009B2">
            <w:pPr>
              <w:numPr>
                <w:ilvl w:val="1"/>
                <w:numId w:val="27"/>
              </w:numPr>
              <w:ind w:left="360" w:hanging="360"/>
              <w:jc w:val="both"/>
              <w:rPr/>
            </w:pPr>
            <w:r w:rsidDel="00000000" w:rsidR="00000000" w:rsidRPr="00000000">
              <w:rPr>
                <w:rtl w:val="0"/>
              </w:rPr>
              <w:t xml:space="preserve">The technician must prepare a record of the persons trained with the signatures to confirm the training received.</w:t>
            </w:r>
          </w:p>
        </w:tc>
        <w:tc>
          <w:tcPr>
            <w:vAlign w:val="center"/>
          </w:tcPr>
          <w:p w:rsidR="00000000" w:rsidDel="00000000" w:rsidP="00000000" w:rsidRDefault="00000000" w:rsidRPr="00000000" w14:paraId="000009B3">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B4">
            <w:pPr>
              <w:rPr>
                <w:i w:val="1"/>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B5">
            <w:pPr>
              <w:rPr/>
            </w:pPr>
            <w:r w:rsidDel="00000000" w:rsidR="00000000" w:rsidRPr="00000000">
              <w:rPr>
                <w:rtl w:val="0"/>
              </w:rPr>
              <w:t xml:space="preserve">3.5.3</w:t>
            </w:r>
          </w:p>
        </w:tc>
        <w:tc>
          <w:tcPr>
            <w:vAlign w:val="center"/>
          </w:tcPr>
          <w:p w:rsidR="00000000" w:rsidDel="00000000" w:rsidP="00000000" w:rsidRDefault="00000000" w:rsidRPr="00000000" w14:paraId="000009B6">
            <w:pPr>
              <w:jc w:val="both"/>
              <w:rPr/>
            </w:pPr>
            <w:r w:rsidDel="00000000" w:rsidR="00000000" w:rsidRPr="00000000">
              <w:rPr>
                <w:b w:val="1"/>
                <w:rtl w:val="0"/>
              </w:rPr>
              <w:t xml:space="preserve">Manufacturer's warranty</w:t>
            </w:r>
            <w:r w:rsidDel="00000000" w:rsidR="00000000" w:rsidRPr="00000000">
              <w:rPr>
                <w:rtl w:val="0"/>
              </w:rPr>
              <w:t xml:space="preserve">: The warranty covers all delivered equipment and accessories. 24 months from final receipt covering all manufacturing defects.</w:t>
            </w:r>
          </w:p>
        </w:tc>
        <w:tc>
          <w:tcPr>
            <w:vAlign w:val="center"/>
          </w:tcPr>
          <w:p w:rsidR="00000000" w:rsidDel="00000000" w:rsidP="00000000" w:rsidRDefault="00000000" w:rsidRPr="00000000" w14:paraId="000009B7">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B8">
            <w:pPr>
              <w:rPr>
                <w:i w:val="1"/>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B9">
            <w:pPr>
              <w:rPr/>
            </w:pPr>
            <w:r w:rsidDel="00000000" w:rsidR="00000000" w:rsidRPr="00000000">
              <w:rPr>
                <w:rtl w:val="0"/>
              </w:rPr>
              <w:t xml:space="preserve">3.5.4</w:t>
            </w:r>
          </w:p>
        </w:tc>
        <w:tc>
          <w:tcPr>
            <w:vAlign w:val="center"/>
          </w:tcPr>
          <w:p w:rsidR="00000000" w:rsidDel="00000000" w:rsidP="00000000" w:rsidRDefault="00000000" w:rsidRPr="00000000" w14:paraId="000009BA">
            <w:pPr>
              <w:jc w:val="both"/>
              <w:rPr/>
            </w:pPr>
            <w:r w:rsidDel="00000000" w:rsidR="00000000" w:rsidRPr="00000000">
              <w:rPr>
                <w:b w:val="1"/>
                <w:rtl w:val="0"/>
              </w:rPr>
              <w:t xml:space="preserve">Warranty</w:t>
            </w:r>
            <w:r w:rsidDel="00000000" w:rsidR="00000000" w:rsidRPr="00000000">
              <w:rPr>
                <w:rtl w:val="0"/>
              </w:rPr>
              <w:t xml:space="preserve"> </w:t>
            </w:r>
            <w:r w:rsidDel="00000000" w:rsidR="00000000" w:rsidRPr="00000000">
              <w:rPr>
                <w:b w:val="1"/>
                <w:rtl w:val="0"/>
              </w:rPr>
              <w:t xml:space="preserve">with scope extended by the bidder:</w:t>
            </w:r>
            <w:r w:rsidDel="00000000" w:rsidR="00000000" w:rsidRPr="00000000">
              <w:rPr>
                <w:rtl w:val="0"/>
              </w:rPr>
              <w:t xml:space="preserve"> </w:t>
            </w:r>
          </w:p>
          <w:p w:rsidR="00000000" w:rsidDel="00000000" w:rsidP="00000000" w:rsidRDefault="00000000" w:rsidRPr="00000000" w14:paraId="000009BB">
            <w:pPr>
              <w:numPr>
                <w:ilvl w:val="1"/>
                <w:numId w:val="20"/>
              </w:numPr>
              <w:ind w:left="360" w:hanging="360"/>
              <w:jc w:val="both"/>
              <w:rPr/>
            </w:pPr>
            <w:r w:rsidDel="00000000" w:rsidR="00000000" w:rsidRPr="00000000">
              <w:rPr>
                <w:rtl w:val="0"/>
              </w:rPr>
              <w:t xml:space="preserve">The warranty covers all equipment and accessories delivered.</w:t>
            </w:r>
          </w:p>
          <w:p w:rsidR="00000000" w:rsidDel="00000000" w:rsidP="00000000" w:rsidRDefault="00000000" w:rsidRPr="00000000" w14:paraId="000009BC">
            <w:pPr>
              <w:numPr>
                <w:ilvl w:val="1"/>
                <w:numId w:val="20"/>
              </w:numPr>
              <w:ind w:left="360" w:hanging="360"/>
              <w:jc w:val="both"/>
              <w:rPr/>
            </w:pPr>
            <w:r w:rsidDel="00000000" w:rsidR="00000000" w:rsidRPr="00000000">
              <w:rPr>
                <w:rtl w:val="0"/>
              </w:rPr>
              <w:t xml:space="preserve">Duration 24 months including preventive and corrective maintenance at the installation site.</w:t>
            </w:r>
          </w:p>
          <w:p w:rsidR="00000000" w:rsidDel="00000000" w:rsidP="00000000" w:rsidRDefault="00000000" w:rsidRPr="00000000" w14:paraId="000009BD">
            <w:pPr>
              <w:numPr>
                <w:ilvl w:val="1"/>
                <w:numId w:val="20"/>
              </w:numPr>
              <w:ind w:left="360" w:hanging="360"/>
              <w:jc w:val="both"/>
              <w:rPr/>
            </w:pPr>
            <w:r w:rsidDel="00000000" w:rsidR="00000000" w:rsidRPr="00000000">
              <w:rPr>
                <w:rtl w:val="0"/>
              </w:rPr>
              <w:t xml:space="preserve">It includes corrective maintenance: labour and spare parts with no call limitations with the sole exclusion of damage from misuse.</w:t>
            </w:r>
          </w:p>
          <w:p w:rsidR="00000000" w:rsidDel="00000000" w:rsidP="00000000" w:rsidRDefault="00000000" w:rsidRPr="00000000" w14:paraId="000009BE">
            <w:pPr>
              <w:numPr>
                <w:ilvl w:val="1"/>
                <w:numId w:val="20"/>
              </w:numPr>
              <w:ind w:left="360" w:hanging="360"/>
              <w:jc w:val="both"/>
              <w:rPr/>
            </w:pPr>
            <w:r w:rsidDel="00000000" w:rsidR="00000000" w:rsidRPr="00000000">
              <w:rPr>
                <w:rtl w:val="0"/>
              </w:rPr>
              <w:t xml:space="preserve">The time elapsed between the communication of the faulty equipment and the intervention on site will be, within the warranty period, no more than 2 business days.</w:t>
            </w:r>
          </w:p>
          <w:p w:rsidR="00000000" w:rsidDel="00000000" w:rsidP="00000000" w:rsidRDefault="00000000" w:rsidRPr="00000000" w14:paraId="000009BF">
            <w:pPr>
              <w:numPr>
                <w:ilvl w:val="1"/>
                <w:numId w:val="20"/>
              </w:numPr>
              <w:ind w:left="360" w:hanging="360"/>
              <w:jc w:val="both"/>
              <w:rPr/>
            </w:pPr>
            <w:r w:rsidDel="00000000" w:rsidR="00000000" w:rsidRPr="00000000">
              <w:rPr>
                <w:rtl w:val="0"/>
              </w:rPr>
              <w:t xml:space="preserve">The  corrective maintenance technical service must be performed by a company based in country of destination</w:t>
            </w:r>
          </w:p>
          <w:p w:rsidR="00000000" w:rsidDel="00000000" w:rsidP="00000000" w:rsidRDefault="00000000" w:rsidRPr="00000000" w14:paraId="000009C0">
            <w:pPr>
              <w:numPr>
                <w:ilvl w:val="1"/>
                <w:numId w:val="20"/>
              </w:numPr>
              <w:ind w:left="360" w:hanging="360"/>
              <w:jc w:val="both"/>
              <w:rPr/>
            </w:pPr>
            <w:r w:rsidDel="00000000" w:rsidR="00000000" w:rsidRPr="00000000">
              <w:rPr>
                <w:rtl w:val="0"/>
              </w:rPr>
              <w:t xml:space="preserve">Notify the end user in case of any equipment Recall / Field safety Notice / Alerts as issued by the manufacturer/NRA or any other relevant authorities and organizations</w:t>
            </w:r>
          </w:p>
        </w:tc>
        <w:tc>
          <w:tcPr>
            <w:vAlign w:val="center"/>
          </w:tcPr>
          <w:p w:rsidR="00000000" w:rsidDel="00000000" w:rsidP="00000000" w:rsidRDefault="00000000" w:rsidRPr="00000000" w14:paraId="000009C1">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C2">
            <w:pPr>
              <w:rPr>
                <w:i w:val="1"/>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C3">
            <w:pPr>
              <w:rPr>
                <w:b w:val="1"/>
              </w:rPr>
            </w:pPr>
            <w:r w:rsidDel="00000000" w:rsidR="00000000" w:rsidRPr="00000000">
              <w:rPr>
                <w:b w:val="1"/>
                <w:rtl w:val="0"/>
              </w:rPr>
              <w:t xml:space="preserve">3.6</w:t>
            </w:r>
          </w:p>
        </w:tc>
        <w:tc>
          <w:tcPr>
            <w:vAlign w:val="center"/>
          </w:tcPr>
          <w:p w:rsidR="00000000" w:rsidDel="00000000" w:rsidP="00000000" w:rsidRDefault="00000000" w:rsidRPr="00000000" w14:paraId="000009C4">
            <w:pPr>
              <w:jc w:val="both"/>
              <w:rPr>
                <w:u w:val="single"/>
              </w:rPr>
            </w:pPr>
            <w:r w:rsidDel="00000000" w:rsidR="00000000" w:rsidRPr="00000000">
              <w:rPr>
                <w:b w:val="1"/>
                <w:u w:val="single"/>
                <w:rtl w:val="0"/>
              </w:rPr>
              <w:t xml:space="preserve">Documents to be presented with the offer</w:t>
            </w:r>
            <w:r w:rsidDel="00000000" w:rsidR="00000000" w:rsidRPr="00000000">
              <w:rPr>
                <w:rtl w:val="0"/>
              </w:rPr>
            </w:r>
          </w:p>
        </w:tc>
        <w:tc>
          <w:tcPr>
            <w:vAlign w:val="center"/>
          </w:tcPr>
          <w:p w:rsidR="00000000" w:rsidDel="00000000" w:rsidP="00000000" w:rsidRDefault="00000000" w:rsidRPr="00000000" w14:paraId="000009C5">
            <w:pPr>
              <w:jc w:val="center"/>
              <w:rPr>
                <w:i w:val="1"/>
              </w:rPr>
            </w:pPr>
            <w:r w:rsidDel="00000000" w:rsidR="00000000" w:rsidRPr="00000000">
              <w:rPr>
                <w:rtl w:val="0"/>
              </w:rPr>
            </w:r>
          </w:p>
        </w:tc>
        <w:tc>
          <w:tcPr>
            <w:vAlign w:val="center"/>
          </w:tcPr>
          <w:p w:rsidR="00000000" w:rsidDel="00000000" w:rsidP="00000000" w:rsidRDefault="00000000" w:rsidRPr="00000000" w14:paraId="000009C6">
            <w:pPr>
              <w:rPr>
                <w:i w:val="1"/>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C7">
            <w:pPr>
              <w:rPr/>
            </w:pPr>
            <w:r w:rsidDel="00000000" w:rsidR="00000000" w:rsidRPr="00000000">
              <w:rPr>
                <w:rtl w:val="0"/>
              </w:rPr>
              <w:t xml:space="preserve">3.6.1</w:t>
            </w:r>
          </w:p>
        </w:tc>
        <w:tc>
          <w:tcPr>
            <w:vAlign w:val="center"/>
          </w:tcPr>
          <w:p w:rsidR="00000000" w:rsidDel="00000000" w:rsidP="00000000" w:rsidRDefault="00000000" w:rsidRPr="00000000" w14:paraId="000009C8">
            <w:pPr>
              <w:jc w:val="both"/>
              <w:rPr/>
            </w:pPr>
            <w:r w:rsidDel="00000000" w:rsidR="00000000" w:rsidRPr="00000000">
              <w:rPr>
                <w:rtl w:val="0"/>
              </w:rPr>
              <w:t xml:space="preserve">Bidder declaration of the brand name, manufacturer, Country of Origin and model name of all the goods (including all consumables and accessories included in the offer)</w:t>
            </w:r>
          </w:p>
        </w:tc>
        <w:tc>
          <w:tcPr>
            <w:vAlign w:val="center"/>
          </w:tcPr>
          <w:p w:rsidR="00000000" w:rsidDel="00000000" w:rsidP="00000000" w:rsidRDefault="00000000" w:rsidRPr="00000000" w14:paraId="000009C9">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CA">
            <w:pPr>
              <w:rPr>
                <w:i w:val="1"/>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CB">
            <w:pPr>
              <w:rPr/>
            </w:pPr>
            <w:r w:rsidDel="00000000" w:rsidR="00000000" w:rsidRPr="00000000">
              <w:rPr>
                <w:rtl w:val="0"/>
              </w:rPr>
              <w:t xml:space="preserve">3.6.2</w:t>
            </w:r>
          </w:p>
        </w:tc>
        <w:tc>
          <w:tcPr>
            <w:vAlign w:val="center"/>
          </w:tcPr>
          <w:p w:rsidR="00000000" w:rsidDel="00000000" w:rsidP="00000000" w:rsidRDefault="00000000" w:rsidRPr="00000000" w14:paraId="000009CC">
            <w:pPr>
              <w:jc w:val="both"/>
              <w:rPr/>
            </w:pPr>
            <w:r w:rsidDel="00000000" w:rsidR="00000000" w:rsidRPr="00000000">
              <w:rPr>
                <w:rtl w:val="0"/>
              </w:rPr>
              <w:t xml:space="preserve">Manufacturer's ISO 13485 certificate or ISO 9001 when ISO13485 is not applicable.</w:t>
            </w:r>
          </w:p>
        </w:tc>
        <w:tc>
          <w:tcPr>
            <w:vAlign w:val="center"/>
          </w:tcPr>
          <w:p w:rsidR="00000000" w:rsidDel="00000000" w:rsidP="00000000" w:rsidRDefault="00000000" w:rsidRPr="00000000" w14:paraId="000009CD">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CE">
            <w:pPr>
              <w:rPr>
                <w:i w:val="1"/>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CF">
            <w:pPr>
              <w:rPr/>
            </w:pPr>
            <w:r w:rsidDel="00000000" w:rsidR="00000000" w:rsidRPr="00000000">
              <w:rPr>
                <w:rtl w:val="0"/>
              </w:rPr>
              <w:t xml:space="preserve">3.6.3</w:t>
            </w:r>
          </w:p>
        </w:tc>
        <w:tc>
          <w:tcPr>
            <w:vAlign w:val="center"/>
          </w:tcPr>
          <w:p w:rsidR="00000000" w:rsidDel="00000000" w:rsidP="00000000" w:rsidRDefault="00000000" w:rsidRPr="00000000" w14:paraId="000009D0">
            <w:pPr>
              <w:jc w:val="both"/>
              <w:rPr/>
            </w:pPr>
            <w:r w:rsidDel="00000000" w:rsidR="00000000" w:rsidRPr="00000000">
              <w:rPr>
                <w:rtl w:val="0"/>
              </w:rPr>
              <w:t xml:space="preserve">Market authorization for one of the following markets/requested certifications:</w:t>
            </w:r>
          </w:p>
          <w:p w:rsidR="00000000" w:rsidDel="00000000" w:rsidP="00000000" w:rsidRDefault="00000000" w:rsidRPr="00000000" w14:paraId="000009D1">
            <w:pPr>
              <w:numPr>
                <w:ilvl w:val="1"/>
                <w:numId w:val="24"/>
              </w:numPr>
              <w:ind w:left="450" w:hanging="360"/>
              <w:jc w:val="both"/>
              <w:rPr/>
            </w:pPr>
            <w:r w:rsidDel="00000000" w:rsidR="00000000" w:rsidRPr="00000000">
              <w:rPr>
                <w:rtl w:val="0"/>
              </w:rPr>
              <w:t xml:space="preserve">EUROPE/CE 2017/745 conformity or equipment with CE mark according with 93/42 EEC</w:t>
            </w:r>
          </w:p>
          <w:p w:rsidR="00000000" w:rsidDel="00000000" w:rsidP="00000000" w:rsidRDefault="00000000" w:rsidRPr="00000000" w14:paraId="000009D2">
            <w:pPr>
              <w:numPr>
                <w:ilvl w:val="1"/>
                <w:numId w:val="24"/>
              </w:numPr>
              <w:ind w:left="450" w:hanging="360"/>
              <w:jc w:val="both"/>
              <w:rPr/>
            </w:pPr>
            <w:r w:rsidDel="00000000" w:rsidR="00000000" w:rsidRPr="00000000">
              <w:rPr>
                <w:rtl w:val="0"/>
              </w:rPr>
              <w:t xml:space="preserve">USA/FDA certification (Food and Drug Administration) for internal US market</w:t>
            </w:r>
          </w:p>
          <w:p w:rsidR="00000000" w:rsidDel="00000000" w:rsidP="00000000" w:rsidRDefault="00000000" w:rsidRPr="00000000" w14:paraId="000009D3">
            <w:pPr>
              <w:numPr>
                <w:ilvl w:val="1"/>
                <w:numId w:val="24"/>
              </w:numPr>
              <w:ind w:left="450" w:hanging="360"/>
              <w:jc w:val="both"/>
              <w:rPr/>
            </w:pPr>
            <w:r w:rsidDel="00000000" w:rsidR="00000000" w:rsidRPr="00000000">
              <w:rPr>
                <w:rtl w:val="0"/>
              </w:rPr>
              <w:t xml:space="preserve">CANADA/SOR/98-282 conformity certification</w:t>
            </w:r>
          </w:p>
          <w:p w:rsidR="00000000" w:rsidDel="00000000" w:rsidP="00000000" w:rsidRDefault="00000000" w:rsidRPr="00000000" w14:paraId="000009D4">
            <w:pPr>
              <w:numPr>
                <w:ilvl w:val="1"/>
                <w:numId w:val="24"/>
              </w:numPr>
              <w:ind w:left="450" w:hanging="360"/>
              <w:jc w:val="both"/>
              <w:rPr/>
            </w:pPr>
            <w:r w:rsidDel="00000000" w:rsidR="00000000" w:rsidRPr="00000000">
              <w:rPr>
                <w:rtl w:val="0"/>
              </w:rPr>
              <w:t xml:space="preserve">AUSTRALIA/TGA Conformity certification</w:t>
            </w:r>
          </w:p>
          <w:p w:rsidR="00000000" w:rsidDel="00000000" w:rsidP="00000000" w:rsidRDefault="00000000" w:rsidRPr="00000000" w14:paraId="000009D5">
            <w:pPr>
              <w:numPr>
                <w:ilvl w:val="1"/>
                <w:numId w:val="24"/>
              </w:numPr>
              <w:ind w:left="450" w:hanging="360"/>
              <w:jc w:val="both"/>
              <w:rPr/>
            </w:pPr>
            <w:r w:rsidDel="00000000" w:rsidR="00000000" w:rsidRPr="00000000">
              <w:rPr>
                <w:rtl w:val="0"/>
              </w:rPr>
              <w:t xml:space="preserve">JAPAN/ PMDA pre-market approval</w:t>
            </w:r>
          </w:p>
        </w:tc>
        <w:tc>
          <w:tcPr>
            <w:vAlign w:val="center"/>
          </w:tcPr>
          <w:p w:rsidR="00000000" w:rsidDel="00000000" w:rsidP="00000000" w:rsidRDefault="00000000" w:rsidRPr="00000000" w14:paraId="000009D6">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D7">
            <w:pPr>
              <w:rPr>
                <w:i w:val="1"/>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D8">
            <w:pPr>
              <w:rPr/>
            </w:pPr>
            <w:r w:rsidDel="00000000" w:rsidR="00000000" w:rsidRPr="00000000">
              <w:rPr>
                <w:rtl w:val="0"/>
              </w:rPr>
              <w:t xml:space="preserve">3.6.4</w:t>
            </w:r>
          </w:p>
        </w:tc>
        <w:tc>
          <w:tcPr>
            <w:vAlign w:val="center"/>
          </w:tcPr>
          <w:p w:rsidR="00000000" w:rsidDel="00000000" w:rsidP="00000000" w:rsidRDefault="00000000" w:rsidRPr="00000000" w14:paraId="000009D9">
            <w:pPr>
              <w:jc w:val="both"/>
              <w:rPr/>
            </w:pPr>
            <w:r w:rsidDel="00000000" w:rsidR="00000000" w:rsidRPr="00000000">
              <w:rPr>
                <w:rtl w:val="0"/>
              </w:rPr>
              <w:t xml:space="preserve">Certificate of registration/Authorization/ Waiver the Import and use of the device by the health regulatory authority (NRA) of the Country of destination.</w:t>
            </w:r>
          </w:p>
        </w:tc>
        <w:tc>
          <w:tcPr>
            <w:vAlign w:val="center"/>
          </w:tcPr>
          <w:p w:rsidR="00000000" w:rsidDel="00000000" w:rsidP="00000000" w:rsidRDefault="00000000" w:rsidRPr="00000000" w14:paraId="000009DA">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DB">
            <w:pPr>
              <w:rPr>
                <w:i w:val="1"/>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DC">
            <w:pPr>
              <w:rPr/>
            </w:pPr>
            <w:r w:rsidDel="00000000" w:rsidR="00000000" w:rsidRPr="00000000">
              <w:rPr>
                <w:rtl w:val="0"/>
              </w:rPr>
              <w:t xml:space="preserve">3.6.5</w:t>
            </w:r>
          </w:p>
        </w:tc>
        <w:tc>
          <w:tcPr>
            <w:vAlign w:val="center"/>
          </w:tcPr>
          <w:p w:rsidR="00000000" w:rsidDel="00000000" w:rsidP="00000000" w:rsidRDefault="00000000" w:rsidRPr="00000000" w14:paraId="000009DD">
            <w:pPr>
              <w:jc w:val="both"/>
              <w:rPr/>
            </w:pPr>
            <w:r w:rsidDel="00000000" w:rsidR="00000000" w:rsidRPr="00000000">
              <w:rPr>
                <w:rtl w:val="0"/>
              </w:rPr>
              <w:t xml:space="preserve">Manufacturer's Authorization: Bidders may submit a simple copy of the manufacturer's authorization within their bid, indicating the offered model, according to the bidder's own form.</w:t>
            </w:r>
          </w:p>
        </w:tc>
        <w:tc>
          <w:tcPr>
            <w:vAlign w:val="center"/>
          </w:tcPr>
          <w:p w:rsidR="00000000" w:rsidDel="00000000" w:rsidP="00000000" w:rsidRDefault="00000000" w:rsidRPr="00000000" w14:paraId="000009DE">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DF">
            <w:pPr>
              <w:rPr>
                <w:i w:val="1"/>
              </w:rPr>
            </w:pPr>
            <w:r w:rsidDel="00000000" w:rsidR="00000000" w:rsidRPr="00000000">
              <w:rPr>
                <w:highlight w:val="cyan"/>
                <w:rtl w:val="0"/>
              </w:rPr>
              <w:t xml:space="preserve">Provide manufacturer authorization letter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E0">
            <w:pPr>
              <w:rPr/>
            </w:pPr>
            <w:r w:rsidDel="00000000" w:rsidR="00000000" w:rsidRPr="00000000">
              <w:rPr>
                <w:rtl w:val="0"/>
              </w:rPr>
              <w:t xml:space="preserve">3.6.6</w:t>
            </w:r>
          </w:p>
        </w:tc>
        <w:tc>
          <w:tcPr>
            <w:vAlign w:val="center"/>
          </w:tcPr>
          <w:p w:rsidR="00000000" w:rsidDel="00000000" w:rsidP="00000000" w:rsidRDefault="00000000" w:rsidRPr="00000000" w14:paraId="000009E1">
            <w:pPr>
              <w:jc w:val="both"/>
              <w:rPr/>
            </w:pPr>
            <w:r w:rsidDel="00000000" w:rsidR="00000000" w:rsidRPr="00000000">
              <w:rPr>
                <w:rtl w:val="0"/>
              </w:rPr>
              <w:t xml:space="preserve">Manuals: Copies of User and Maintenance manual must be submitted in digital format in English.</w:t>
            </w:r>
          </w:p>
        </w:tc>
        <w:tc>
          <w:tcPr>
            <w:vAlign w:val="center"/>
          </w:tcPr>
          <w:p w:rsidR="00000000" w:rsidDel="00000000" w:rsidP="00000000" w:rsidRDefault="00000000" w:rsidRPr="00000000" w14:paraId="000009E2">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E3">
            <w:pPr>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E4">
            <w:pPr>
              <w:rPr/>
            </w:pPr>
            <w:r w:rsidDel="00000000" w:rsidR="00000000" w:rsidRPr="00000000">
              <w:rPr>
                <w:rtl w:val="0"/>
              </w:rPr>
              <w:t xml:space="preserve">3.6.7</w:t>
            </w:r>
          </w:p>
        </w:tc>
        <w:tc>
          <w:tcPr>
            <w:vAlign w:val="center"/>
          </w:tcPr>
          <w:p w:rsidR="00000000" w:rsidDel="00000000" w:rsidP="00000000" w:rsidRDefault="00000000" w:rsidRPr="00000000" w14:paraId="000009E5">
            <w:pPr>
              <w:jc w:val="both"/>
              <w:rPr/>
            </w:pPr>
            <w:r w:rsidDel="00000000" w:rsidR="00000000" w:rsidRPr="00000000">
              <w:rPr>
                <w:rtl w:val="0"/>
              </w:rPr>
              <w:t xml:space="preserve">Manufacturer's technical marketing catalogues. Manufacturer marketing catalogues of the goods offered to verify compliance with the technical specifications. Catalogues must be provided in English.</w:t>
            </w:r>
          </w:p>
        </w:tc>
        <w:tc>
          <w:tcPr>
            <w:vAlign w:val="center"/>
          </w:tcPr>
          <w:p w:rsidR="00000000" w:rsidDel="00000000" w:rsidP="00000000" w:rsidRDefault="00000000" w:rsidRPr="00000000" w14:paraId="000009E6">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E7">
            <w:pPr>
              <w:rPr/>
            </w:pPr>
            <w:r w:rsidDel="00000000" w:rsidR="00000000" w:rsidRPr="00000000">
              <w:rPr>
                <w:highlight w:val="cyan"/>
                <w:rtl w:val="0"/>
              </w:rPr>
              <w:t xml:space="preserve">Provide requested catalogues</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E8">
            <w:pPr>
              <w:rPr/>
            </w:pPr>
            <w:r w:rsidDel="00000000" w:rsidR="00000000" w:rsidRPr="00000000">
              <w:rPr>
                <w:rtl w:val="0"/>
              </w:rPr>
              <w:t xml:space="preserve">3.6.8</w:t>
            </w:r>
          </w:p>
        </w:tc>
        <w:tc>
          <w:tcPr>
            <w:vAlign w:val="center"/>
          </w:tcPr>
          <w:p w:rsidR="00000000" w:rsidDel="00000000" w:rsidP="00000000" w:rsidRDefault="00000000" w:rsidRPr="00000000" w14:paraId="000009E9">
            <w:pPr>
              <w:jc w:val="both"/>
              <w:rPr/>
            </w:pPr>
            <w:r w:rsidDel="00000000" w:rsidR="00000000" w:rsidRPr="00000000">
              <w:rPr>
                <w:rtl w:val="0"/>
              </w:rPr>
              <w:t xml:space="preserve">Letter of the manufacturer stating his commitment of spare parts availability for 7 years in case of award (only availability the supply of spare parts shall not be included in the bid price).</w:t>
            </w:r>
          </w:p>
        </w:tc>
        <w:tc>
          <w:tcPr>
            <w:vAlign w:val="center"/>
          </w:tcPr>
          <w:p w:rsidR="00000000" w:rsidDel="00000000" w:rsidP="00000000" w:rsidRDefault="00000000" w:rsidRPr="00000000" w14:paraId="000009EA">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EB">
            <w:pPr>
              <w:rPr/>
            </w:pPr>
            <w:r w:rsidDel="00000000" w:rsidR="00000000" w:rsidRPr="00000000">
              <w:rPr>
                <w:highlight w:val="cyan"/>
                <w:rtl w:val="0"/>
              </w:rPr>
              <w:t xml:space="preserve">Provide letter of commitment from manufacturer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EC">
            <w:pPr>
              <w:rPr/>
            </w:pPr>
            <w:r w:rsidDel="00000000" w:rsidR="00000000" w:rsidRPr="00000000">
              <w:rPr>
                <w:rtl w:val="0"/>
              </w:rPr>
              <w:t xml:space="preserve">3.6.9</w:t>
            </w:r>
          </w:p>
        </w:tc>
        <w:tc>
          <w:tcPr>
            <w:vAlign w:val="center"/>
          </w:tcPr>
          <w:p w:rsidR="00000000" w:rsidDel="00000000" w:rsidP="00000000" w:rsidRDefault="00000000" w:rsidRPr="00000000" w14:paraId="000009ED">
            <w:pPr>
              <w:jc w:val="both"/>
              <w:rPr/>
            </w:pPr>
            <w:r w:rsidDel="00000000" w:rsidR="00000000" w:rsidRPr="00000000">
              <w:rPr>
                <w:rtl w:val="0"/>
              </w:rPr>
              <w:t xml:space="preserve">Bidder shall provide invoice/proforma invoice, packing list and at least a draft shipping document without indicating the word “Draft” and with fixed BL/AWB number to UNOPS at least one month in advance before the actual shipping date for the application of Tax Exemption Certificate (TEC).</w:t>
            </w:r>
          </w:p>
        </w:tc>
        <w:tc>
          <w:tcPr>
            <w:vAlign w:val="center"/>
          </w:tcPr>
          <w:p w:rsidR="00000000" w:rsidDel="00000000" w:rsidP="00000000" w:rsidRDefault="00000000" w:rsidRPr="00000000" w14:paraId="000009EE">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EF">
            <w:pPr>
              <w:rPr>
                <w:i w:val="1"/>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F0">
            <w:pPr>
              <w:rPr>
                <w:b w:val="1"/>
              </w:rPr>
            </w:pPr>
            <w:r w:rsidDel="00000000" w:rsidR="00000000" w:rsidRPr="00000000">
              <w:rPr>
                <w:b w:val="1"/>
                <w:rtl w:val="0"/>
              </w:rPr>
              <w:t xml:space="preserve">3.7</w:t>
            </w:r>
          </w:p>
        </w:tc>
        <w:tc>
          <w:tcPr>
            <w:vAlign w:val="center"/>
          </w:tcPr>
          <w:p w:rsidR="00000000" w:rsidDel="00000000" w:rsidP="00000000" w:rsidRDefault="00000000" w:rsidRPr="00000000" w14:paraId="000009F1">
            <w:pPr>
              <w:jc w:val="both"/>
              <w:rPr>
                <w:b w:val="1"/>
                <w:u w:val="single"/>
              </w:rPr>
            </w:pPr>
            <w:r w:rsidDel="00000000" w:rsidR="00000000" w:rsidRPr="00000000">
              <w:rPr>
                <w:b w:val="1"/>
                <w:u w:val="single"/>
                <w:rtl w:val="0"/>
              </w:rPr>
              <w:t xml:space="preserve">Payment Terms</w:t>
            </w:r>
          </w:p>
        </w:tc>
        <w:tc>
          <w:tcPr>
            <w:vAlign w:val="center"/>
          </w:tcPr>
          <w:p w:rsidR="00000000" w:rsidDel="00000000" w:rsidP="00000000" w:rsidRDefault="00000000" w:rsidRPr="00000000" w14:paraId="000009F2">
            <w:pPr>
              <w:jc w:val="center"/>
              <w:rPr>
                <w:highlight w:val="cyan"/>
              </w:rPr>
            </w:pPr>
            <w:r w:rsidDel="00000000" w:rsidR="00000000" w:rsidRPr="00000000">
              <w:rPr>
                <w:rtl w:val="0"/>
              </w:rPr>
            </w:r>
          </w:p>
        </w:tc>
        <w:tc>
          <w:tcPr>
            <w:vAlign w:val="center"/>
          </w:tcPr>
          <w:p w:rsidR="00000000" w:rsidDel="00000000" w:rsidP="00000000" w:rsidRDefault="00000000" w:rsidRPr="00000000" w14:paraId="000009F3">
            <w:pPr>
              <w:rPr>
                <w:highlight w:val="cyan"/>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9F4">
            <w:pPr>
              <w:rPr/>
            </w:pPr>
            <w:r w:rsidDel="00000000" w:rsidR="00000000" w:rsidRPr="00000000">
              <w:rPr>
                <w:rtl w:val="0"/>
              </w:rPr>
              <w:t xml:space="preserve">3.7.1</w:t>
            </w:r>
          </w:p>
        </w:tc>
        <w:tc>
          <w:tcPr>
            <w:vAlign w:val="center"/>
          </w:tcPr>
          <w:p w:rsidR="00000000" w:rsidDel="00000000" w:rsidP="00000000" w:rsidRDefault="00000000" w:rsidRPr="00000000" w14:paraId="000009F5">
            <w:pPr>
              <w:numPr>
                <w:ilvl w:val="0"/>
                <w:numId w:val="15"/>
              </w:numPr>
              <w:pBdr>
                <w:top w:space="0" w:sz="0" w:val="nil"/>
                <w:left w:space="0" w:sz="0" w:val="nil"/>
                <w:bottom w:space="0" w:sz="0" w:val="nil"/>
                <w:right w:space="0" w:sz="0" w:val="nil"/>
                <w:between w:space="0" w:sz="0" w:val="nil"/>
              </w:pBdr>
              <w:ind w:left="270" w:hanging="270"/>
              <w:rPr/>
            </w:pPr>
            <w:r w:rsidDel="00000000" w:rsidR="00000000" w:rsidRPr="00000000">
              <w:rPr>
                <w:rtl w:val="0"/>
              </w:rPr>
              <w:t xml:space="preserve">80% of the cost of the goods shall be paid upon delivery per the Incoterms 2020</w:t>
            </w:r>
          </w:p>
          <w:p w:rsidR="00000000" w:rsidDel="00000000" w:rsidP="00000000" w:rsidRDefault="00000000" w:rsidRPr="00000000" w14:paraId="000009F6">
            <w:pPr>
              <w:numPr>
                <w:ilvl w:val="0"/>
                <w:numId w:val="15"/>
              </w:numPr>
              <w:ind w:left="270" w:hanging="270"/>
              <w:rPr/>
            </w:pPr>
            <w:r w:rsidDel="00000000" w:rsidR="00000000" w:rsidRPr="00000000">
              <w:rPr>
                <w:rtl w:val="0"/>
              </w:rPr>
              <w:t xml:space="preserve">20% of the cost of the goods and 100% of the cost of associated services shall be paid upon final acceptance of the goods and the associated services (delivery, installation, testing, commissioning, training of users on operation), as applicable.</w:t>
            </w:r>
          </w:p>
        </w:tc>
        <w:tc>
          <w:tcPr>
            <w:vAlign w:val="center"/>
          </w:tcPr>
          <w:p w:rsidR="00000000" w:rsidDel="00000000" w:rsidP="00000000" w:rsidRDefault="00000000" w:rsidRPr="00000000" w14:paraId="000009F7">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9F8">
            <w:pPr>
              <w:rPr/>
            </w:pPr>
            <w:r w:rsidDel="00000000" w:rsidR="00000000" w:rsidRPr="00000000">
              <w:rPr>
                <w:highlight w:val="cyan"/>
                <w:rtl w:val="0"/>
              </w:rPr>
              <w:t xml:space="preserve">Provide confirmation of acceptance</w:t>
            </w:r>
            <w:r w:rsidDel="00000000" w:rsidR="00000000" w:rsidRPr="00000000">
              <w:rPr>
                <w:rtl w:val="0"/>
              </w:rPr>
            </w:r>
          </w:p>
        </w:tc>
      </w:tr>
    </w:tbl>
    <w:p w:rsidR="00000000" w:rsidDel="00000000" w:rsidP="00000000" w:rsidRDefault="00000000" w:rsidRPr="00000000" w14:paraId="000009F9">
      <w:pPr>
        <w:rPr>
          <w:b w:val="1"/>
        </w:rPr>
      </w:pPr>
      <w:r w:rsidDel="00000000" w:rsidR="00000000" w:rsidRPr="00000000">
        <w:rPr>
          <w:rtl w:val="0"/>
        </w:rPr>
      </w:r>
    </w:p>
    <w:p w:rsidR="00000000" w:rsidDel="00000000" w:rsidP="00000000" w:rsidRDefault="00000000" w:rsidRPr="00000000" w14:paraId="000009FA">
      <w:pPr>
        <w:tabs>
          <w:tab w:val="right" w:pos="8640"/>
        </w:tabs>
        <w:rPr>
          <w:b w:val="1"/>
        </w:rPr>
      </w:pPr>
      <w:r w:rsidDel="00000000" w:rsidR="00000000" w:rsidRPr="00000000">
        <w:rPr>
          <w:b w:val="1"/>
          <w:rtl w:val="0"/>
        </w:rPr>
        <w:t xml:space="preserve">Delivery requirements and Comparative Data Table:</w:t>
      </w:r>
    </w:p>
    <w:tbl>
      <w:tblPr>
        <w:tblStyle w:val="Table26"/>
        <w:tblW w:w="981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5"/>
        <w:gridCol w:w="4236"/>
        <w:gridCol w:w="1944"/>
        <w:gridCol w:w="2025"/>
        <w:tblGridChange w:id="0">
          <w:tblGrid>
            <w:gridCol w:w="1605"/>
            <w:gridCol w:w="4236"/>
            <w:gridCol w:w="1944"/>
            <w:gridCol w:w="2025"/>
          </w:tblGrid>
        </w:tblGridChange>
      </w:tblGrid>
      <w:tr>
        <w:trPr>
          <w:cantSplit w:val="0"/>
          <w:trHeight w:val="300" w:hRule="atLeast"/>
          <w:tblHeader w:val="0"/>
        </w:trPr>
        <w:tc>
          <w:tcPr>
            <w:gridSpan w:val="2"/>
            <w:shd w:fill="d9d9d9" w:val="clear"/>
            <w:tcMar>
              <w:left w:w="57.0" w:type="dxa"/>
              <w:right w:w="57.0" w:type="dxa"/>
            </w:tcMar>
            <w:vAlign w:val="center"/>
          </w:tcPr>
          <w:p w:rsidR="00000000" w:rsidDel="00000000" w:rsidP="00000000" w:rsidRDefault="00000000" w:rsidRPr="00000000" w14:paraId="000009FB">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tcMar>
              <w:left w:w="57.0" w:type="dxa"/>
              <w:right w:w="57.0" w:type="dxa"/>
            </w:tcMar>
            <w:vAlign w:val="center"/>
          </w:tcPr>
          <w:p w:rsidR="00000000" w:rsidDel="00000000" w:rsidP="00000000" w:rsidRDefault="00000000" w:rsidRPr="00000000" w14:paraId="000009FD">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tcMar>
              <w:left w:w="57.0" w:type="dxa"/>
              <w:right w:w="57.0" w:type="dxa"/>
            </w:tcMar>
            <w:vAlign w:val="center"/>
          </w:tcPr>
          <w:p w:rsidR="00000000" w:rsidDel="00000000" w:rsidP="00000000" w:rsidRDefault="00000000" w:rsidRPr="00000000" w14:paraId="000009FE">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9FF">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A00">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tcMar>
              <w:left w:w="57.0" w:type="dxa"/>
              <w:right w:w="57.0" w:type="dxa"/>
            </w:tcMar>
            <w:vAlign w:val="center"/>
          </w:tcPr>
          <w:p w:rsidR="00000000" w:rsidDel="00000000" w:rsidP="00000000" w:rsidRDefault="00000000" w:rsidRPr="00000000" w14:paraId="00000A01">
            <w:pPr>
              <w:rPr>
                <w:rFonts w:ascii="Arial" w:cs="Arial" w:eastAsia="Arial" w:hAnsi="Arial"/>
              </w:rPr>
            </w:pPr>
            <w:r w:rsidDel="00000000" w:rsidR="00000000" w:rsidRPr="00000000">
              <w:rPr>
                <w:rFonts w:ascii="Arial" w:cs="Arial" w:eastAsia="Arial" w:hAnsi="Arial"/>
                <w:rtl w:val="0"/>
              </w:rPr>
              <w:t xml:space="preserve">Bidder shall deliver the goods within 10 weeks after issuance of Purchase Order to UNOPS warehouse in Yangon, Myanmar (excluding the time for custom clearance process).</w:t>
            </w:r>
          </w:p>
        </w:tc>
        <w:tc>
          <w:tcPr>
            <w:tcMar>
              <w:left w:w="57.0" w:type="dxa"/>
              <w:right w:w="57.0" w:type="dxa"/>
            </w:tcMar>
            <w:vAlign w:val="center"/>
          </w:tcPr>
          <w:p w:rsidR="00000000" w:rsidDel="00000000" w:rsidP="00000000" w:rsidRDefault="00000000" w:rsidRPr="00000000" w14:paraId="00000A02">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A03">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A04">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tcMar>
              <w:left w:w="57.0" w:type="dxa"/>
              <w:right w:w="57.0" w:type="dxa"/>
            </w:tcMar>
            <w:vAlign w:val="center"/>
          </w:tcPr>
          <w:p w:rsidR="00000000" w:rsidDel="00000000" w:rsidP="00000000" w:rsidRDefault="00000000" w:rsidRPr="00000000" w14:paraId="00000A05">
            <w:pPr>
              <w:rPr>
                <w:rFonts w:ascii="Arial" w:cs="Arial" w:eastAsia="Arial" w:hAnsi="Arial"/>
              </w:rPr>
            </w:pPr>
            <w:r w:rsidDel="00000000" w:rsidR="00000000" w:rsidRPr="00000000">
              <w:rPr>
                <w:rFonts w:ascii="Arial" w:cs="Arial" w:eastAsia="Arial" w:hAnsi="Arial"/>
                <w:rtl w:val="0"/>
              </w:rPr>
              <w:t xml:space="preserve">UNOPS warehouse in Yangon, Myanmar.</w:t>
            </w:r>
          </w:p>
          <w:p w:rsidR="00000000" w:rsidDel="00000000" w:rsidP="00000000" w:rsidRDefault="00000000" w:rsidRPr="00000000" w14:paraId="00000A06">
            <w:pPr>
              <w:rPr>
                <w:rFonts w:ascii="Arial" w:cs="Arial" w:eastAsia="Arial" w:hAnsi="Arial"/>
              </w:rPr>
            </w:pPr>
            <w:r w:rsidDel="00000000" w:rsidR="00000000" w:rsidRPr="00000000">
              <w:rPr>
                <w:rFonts w:ascii="Arial" w:cs="Arial" w:eastAsia="Arial" w:hAnsi="Arial"/>
                <w:rtl w:val="0"/>
              </w:rPr>
              <w:t xml:space="preserve">Delivered at Place Unloaded [DPU] Incoterms 2020</w:t>
            </w:r>
          </w:p>
        </w:tc>
        <w:tc>
          <w:tcPr>
            <w:tcMar>
              <w:left w:w="57.0" w:type="dxa"/>
              <w:right w:w="57.0" w:type="dxa"/>
            </w:tcMar>
            <w:vAlign w:val="center"/>
          </w:tcPr>
          <w:p w:rsidR="00000000" w:rsidDel="00000000" w:rsidP="00000000" w:rsidRDefault="00000000" w:rsidRPr="00000000" w14:paraId="00000A07">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A08">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A09">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tcMar>
              <w:left w:w="57.0" w:type="dxa"/>
              <w:right w:w="57.0" w:type="dxa"/>
            </w:tcMar>
            <w:vAlign w:val="center"/>
          </w:tcPr>
          <w:p w:rsidR="00000000" w:rsidDel="00000000" w:rsidP="00000000" w:rsidRDefault="00000000" w:rsidRPr="00000000" w14:paraId="00000A0A">
            <w:pPr>
              <w:rPr>
                <w:rFonts w:ascii="Arial" w:cs="Arial" w:eastAsia="Arial" w:hAnsi="Arial"/>
              </w:rPr>
            </w:pPr>
            <w:r w:rsidDel="00000000" w:rsidR="00000000" w:rsidRPr="00000000">
              <w:rPr>
                <w:rFonts w:ascii="Arial" w:cs="Arial" w:eastAsia="Arial" w:hAnsi="Arial"/>
                <w:rtl w:val="0"/>
              </w:rPr>
              <w:t xml:space="preserve">UNOPS Myanmar</w:t>
            </w:r>
          </w:p>
          <w:p w:rsidR="00000000" w:rsidDel="00000000" w:rsidP="00000000" w:rsidRDefault="00000000" w:rsidRPr="00000000" w14:paraId="00000A0B">
            <w:pPr>
              <w:rPr>
                <w:rFonts w:ascii="Arial" w:cs="Arial" w:eastAsia="Arial" w:hAnsi="Arial"/>
                <w:highlight w:val="yellow"/>
              </w:rPr>
            </w:pPr>
            <w:r w:rsidDel="00000000" w:rsidR="00000000" w:rsidRPr="00000000">
              <w:rPr>
                <w:rFonts w:ascii="Arial" w:cs="Arial" w:eastAsia="Arial" w:hAnsi="Arial"/>
                <w:rtl w:val="0"/>
              </w:rPr>
              <w:t xml:space="preserve">No.12/O , Pyi Thu Lane, 7 Miles, Mayangone T/S, Yangon, Myanmar</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A0C">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A0D">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A0E">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tcMar>
              <w:left w:w="57.0" w:type="dxa"/>
              <w:right w:w="57.0" w:type="dxa"/>
            </w:tcMar>
            <w:vAlign w:val="center"/>
          </w:tcPr>
          <w:p w:rsidR="00000000" w:rsidDel="00000000" w:rsidP="00000000" w:rsidRDefault="00000000" w:rsidRPr="00000000" w14:paraId="00000A0F">
            <w:pPr>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A10">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A11">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A12">
            <w:pPr>
              <w:rPr>
                <w:rFonts w:ascii="Arial" w:cs="Arial" w:eastAsia="Arial" w:hAnsi="Arial"/>
                <w:b w:val="1"/>
              </w:rPr>
            </w:pPr>
            <w:r w:rsidDel="00000000" w:rsidR="00000000" w:rsidRPr="00000000">
              <w:rPr>
                <w:rFonts w:ascii="Arial" w:cs="Arial" w:eastAsia="Arial" w:hAnsi="Arial"/>
                <w:b w:val="1"/>
                <w:rtl w:val="0"/>
              </w:rPr>
              <w:t xml:space="preserve">Pre-inspection</w:t>
            </w:r>
          </w:p>
        </w:tc>
        <w:tc>
          <w:tcPr>
            <w:tcMar>
              <w:left w:w="57.0" w:type="dxa"/>
              <w:right w:w="57.0" w:type="dxa"/>
            </w:tcMar>
            <w:vAlign w:val="center"/>
          </w:tcPr>
          <w:p w:rsidR="00000000" w:rsidDel="00000000" w:rsidP="00000000" w:rsidRDefault="00000000" w:rsidRPr="00000000" w14:paraId="00000A13">
            <w:pPr>
              <w:rPr>
                <w:rFonts w:ascii="Arial" w:cs="Arial" w:eastAsia="Arial" w:hAnsi="Arial"/>
              </w:rPr>
            </w:pPr>
            <w:r w:rsidDel="00000000" w:rsidR="00000000" w:rsidRPr="00000000">
              <w:rPr>
                <w:rFonts w:ascii="Arial" w:cs="Arial" w:eastAsia="Arial" w:hAnsi="Arial"/>
                <w:rtl w:val="0"/>
              </w:rPr>
              <w:t xml:space="preserve">The goods will be pre-inspected by UNOPS or by a third party appointed by UNOPS either in the production site or in Yangon.</w:t>
            </w:r>
          </w:p>
        </w:tc>
        <w:tc>
          <w:tcPr>
            <w:tcMar>
              <w:left w:w="57.0" w:type="dxa"/>
              <w:right w:w="57.0" w:type="dxa"/>
            </w:tcMar>
            <w:vAlign w:val="center"/>
          </w:tcPr>
          <w:p w:rsidR="00000000" w:rsidDel="00000000" w:rsidP="00000000" w:rsidRDefault="00000000" w:rsidRPr="00000000" w14:paraId="00000A14">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A15">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A16">
      <w:pPr>
        <w:tabs>
          <w:tab w:val="right" w:pos="8640"/>
        </w:tabs>
        <w:rPr>
          <w:b w:val="1"/>
        </w:rPr>
      </w:pPr>
      <w:r w:rsidDel="00000000" w:rsidR="00000000" w:rsidRPr="00000000">
        <w:rPr>
          <w:rtl w:val="0"/>
        </w:rPr>
      </w:r>
    </w:p>
    <w:p w:rsidR="00000000" w:rsidDel="00000000" w:rsidP="00000000" w:rsidRDefault="00000000" w:rsidRPr="00000000" w14:paraId="00000A17">
      <w:pPr>
        <w:tabs>
          <w:tab w:val="right" w:pos="8640"/>
        </w:tabs>
        <w:rPr>
          <w:b w:val="1"/>
        </w:rPr>
      </w:pPr>
      <w:r w:rsidDel="00000000" w:rsidR="00000000" w:rsidRPr="00000000">
        <w:rPr>
          <w:b w:val="1"/>
          <w:rtl w:val="0"/>
        </w:rPr>
        <w:t xml:space="preserve">Related services requirements for ICU Bed (Electric):</w:t>
      </w:r>
    </w:p>
    <w:tbl>
      <w:tblPr>
        <w:tblStyle w:val="Table27"/>
        <w:tblW w:w="9781.0" w:type="dxa"/>
        <w:jc w:val="left"/>
        <w:tblInd w:w="-8.0" w:type="dxa"/>
        <w:tblLayout w:type="fixed"/>
        <w:tblLook w:val="0600"/>
      </w:tblPr>
      <w:tblGrid>
        <w:gridCol w:w="438"/>
        <w:gridCol w:w="2397"/>
        <w:gridCol w:w="2694"/>
        <w:gridCol w:w="567"/>
        <w:gridCol w:w="1701"/>
        <w:gridCol w:w="1984"/>
        <w:tblGridChange w:id="0">
          <w:tblGrid>
            <w:gridCol w:w="438"/>
            <w:gridCol w:w="2397"/>
            <w:gridCol w:w="2694"/>
            <w:gridCol w:w="567"/>
            <w:gridCol w:w="1701"/>
            <w:gridCol w:w="1984"/>
          </w:tblGrid>
        </w:tblGridChange>
      </w:tblGrid>
      <w:tr>
        <w:trPr>
          <w:cantSplit w:val="0"/>
          <w:trHeight w:val="20" w:hRule="atLeast"/>
          <w:tblHeader w:val="1"/>
        </w:trPr>
        <w:tc>
          <w:tcPr>
            <w:tcBorders>
              <w:top w:color="000000" w:space="0" w:sz="6" w:val="single"/>
              <w:left w:color="000000" w:space="0" w:sz="6" w:val="single"/>
              <w:bottom w:color="000000" w:space="0" w:sz="6" w:val="single"/>
              <w:right w:color="000000" w:space="0" w:sz="6" w:val="single"/>
            </w:tcBorders>
            <w:shd w:fill="d9d9d9" w:val="clear"/>
            <w:tcMar>
              <w:top w:w="40.0" w:type="dxa"/>
              <w:left w:w="40.0" w:type="dxa"/>
              <w:bottom w:w="40.0" w:type="dxa"/>
              <w:right w:w="40.0" w:type="dxa"/>
            </w:tcMar>
            <w:vAlign w:val="center"/>
          </w:tcPr>
          <w:p w:rsidR="00000000" w:rsidDel="00000000" w:rsidP="00000000" w:rsidRDefault="00000000" w:rsidRPr="00000000" w14:paraId="00000A18">
            <w:pPr>
              <w:widowControl w:val="0"/>
              <w:rPr/>
            </w:pPr>
            <w:r w:rsidDel="00000000" w:rsidR="00000000" w:rsidRPr="00000000">
              <w:rPr>
                <w:b w:val="1"/>
                <w:rtl w:val="0"/>
              </w:rPr>
              <w:t xml:space="preserve">SN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40.0" w:type="dxa"/>
              <w:left w:w="40.0" w:type="dxa"/>
              <w:bottom w:w="40.0" w:type="dxa"/>
              <w:right w:w="40.0" w:type="dxa"/>
            </w:tcMar>
            <w:vAlign w:val="center"/>
          </w:tcPr>
          <w:p w:rsidR="00000000" w:rsidDel="00000000" w:rsidP="00000000" w:rsidRDefault="00000000" w:rsidRPr="00000000" w14:paraId="00000A19">
            <w:pPr>
              <w:widowControl w:val="0"/>
              <w:jc w:val="center"/>
              <w:rPr>
                <w:b w:val="1"/>
              </w:rPr>
            </w:pPr>
            <w:r w:rsidDel="00000000" w:rsidR="00000000" w:rsidRPr="00000000">
              <w:rPr>
                <w:b w:val="1"/>
                <w:rtl w:val="0"/>
              </w:rPr>
              <w:t xml:space="preserve">UNOPS minimum requirements for services </w:t>
            </w:r>
          </w:p>
        </w:tc>
        <w:tc>
          <w:tcPr>
            <w:tcBorders>
              <w:top w:color="000000" w:space="0" w:sz="6" w:val="single"/>
              <w:left w:color="000000" w:space="0" w:sz="6" w:val="single"/>
              <w:bottom w:color="000000" w:space="0" w:sz="6" w:val="single"/>
              <w:right w:color="000000" w:space="0" w:sz="6" w:val="single"/>
            </w:tcBorders>
            <w:shd w:fill="d9d9d9" w:val="clear"/>
            <w:tcMar>
              <w:top w:w="40.0" w:type="dxa"/>
              <w:left w:w="40.0" w:type="dxa"/>
              <w:bottom w:w="40.0" w:type="dxa"/>
              <w:right w:w="40.0" w:type="dxa"/>
            </w:tcMar>
            <w:vAlign w:val="center"/>
          </w:tcPr>
          <w:p w:rsidR="00000000" w:rsidDel="00000000" w:rsidP="00000000" w:rsidRDefault="00000000" w:rsidRPr="00000000" w14:paraId="00000A1A">
            <w:pPr>
              <w:widowControl w:val="0"/>
              <w:jc w:val="center"/>
              <w:rPr/>
            </w:pPr>
            <w:r w:rsidDel="00000000" w:rsidR="00000000" w:rsidRPr="00000000">
              <w:rPr>
                <w:b w:val="1"/>
                <w:rtl w:val="0"/>
              </w:rPr>
              <w:t xml:space="preserve">Place where services will be performed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40.0" w:type="dxa"/>
              <w:left w:w="40.0" w:type="dxa"/>
              <w:bottom w:w="40.0" w:type="dxa"/>
              <w:right w:w="40.0" w:type="dxa"/>
            </w:tcMar>
            <w:vAlign w:val="center"/>
          </w:tcPr>
          <w:p w:rsidR="00000000" w:rsidDel="00000000" w:rsidP="00000000" w:rsidRDefault="00000000" w:rsidRPr="00000000" w14:paraId="00000A1B">
            <w:pPr>
              <w:widowControl w:val="0"/>
              <w:jc w:val="center"/>
              <w:rPr>
                <w:b w:val="1"/>
              </w:rPr>
            </w:pPr>
            <w:r w:rsidDel="00000000" w:rsidR="00000000" w:rsidRPr="00000000">
              <w:rPr>
                <w:b w:val="1"/>
                <w:rtl w:val="0"/>
              </w:rPr>
              <w:t xml:space="preserve">Qty</w:t>
            </w:r>
          </w:p>
        </w:tc>
        <w:tc>
          <w:tcPr>
            <w:tcBorders>
              <w:top w:color="000000" w:space="0" w:sz="6" w:val="single"/>
              <w:left w:color="000000" w:space="0" w:sz="6" w:val="single"/>
              <w:bottom w:color="000000" w:space="0" w:sz="6" w:val="single"/>
              <w:right w:color="000000" w:space="0" w:sz="6" w:val="single"/>
            </w:tcBorders>
            <w:shd w:fill="d9d9d9" w:val="clear"/>
            <w:tcMar>
              <w:top w:w="40.0" w:type="dxa"/>
              <w:left w:w="40.0" w:type="dxa"/>
              <w:bottom w:w="40.0" w:type="dxa"/>
              <w:right w:w="40.0" w:type="dxa"/>
            </w:tcMar>
            <w:vAlign w:val="center"/>
          </w:tcPr>
          <w:p w:rsidR="00000000" w:rsidDel="00000000" w:rsidP="00000000" w:rsidRDefault="00000000" w:rsidRPr="00000000" w14:paraId="00000A1C">
            <w:pPr>
              <w:widowControl w:val="0"/>
              <w:jc w:val="center"/>
              <w:rPr>
                <w:b w:val="1"/>
              </w:rPr>
            </w:pPr>
            <w:r w:rsidDel="00000000" w:rsidR="00000000" w:rsidRPr="00000000">
              <w:rPr>
                <w:b w:val="1"/>
                <w:rtl w:val="0"/>
              </w:rPr>
              <w:t xml:space="preserve">Service included? </w:t>
            </w:r>
            <w:r w:rsidDel="00000000" w:rsidR="00000000" w:rsidRPr="00000000">
              <w:rPr>
                <w:rtl w:val="0"/>
              </w:rPr>
              <w:t xml:space="preserve">Bidder to complete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vAlign w:val="center"/>
          </w:tcPr>
          <w:p w:rsidR="00000000" w:rsidDel="00000000" w:rsidP="00000000" w:rsidRDefault="00000000" w:rsidRPr="00000000" w14:paraId="00000A1D">
            <w:pPr>
              <w:jc w:val="center"/>
              <w:rPr>
                <w:b w:val="1"/>
              </w:rPr>
            </w:pPr>
            <w:r w:rsidDel="00000000" w:rsidR="00000000" w:rsidRPr="00000000">
              <w:rPr>
                <w:b w:val="1"/>
                <w:rtl w:val="0"/>
              </w:rPr>
              <w:t xml:space="preserve">Details </w:t>
            </w:r>
          </w:p>
          <w:p w:rsidR="00000000" w:rsidDel="00000000" w:rsidP="00000000" w:rsidRDefault="00000000" w:rsidRPr="00000000" w14:paraId="00000A1E">
            <w:pPr>
              <w:widowControl w:val="0"/>
              <w:jc w:val="center"/>
              <w:rPr>
                <w:b w:val="1"/>
              </w:rPr>
            </w:pPr>
            <w:r w:rsidDel="00000000" w:rsidR="00000000" w:rsidRPr="00000000">
              <w:rPr>
                <w:rtl w:val="0"/>
              </w:rPr>
              <w:t xml:space="preserve">Bidder to complete</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1F">
            <w:pPr>
              <w:widowControl w:val="0"/>
              <w:jc w:val="center"/>
              <w:rPr/>
            </w:pPr>
            <w:r w:rsidDel="00000000" w:rsidR="00000000" w:rsidRPr="00000000">
              <w:rPr>
                <w:rtl w:val="0"/>
              </w:rPr>
              <w:t xml:space="preserve">1</w:t>
            </w:r>
          </w:p>
        </w:tc>
        <w:tc>
          <w:tcPr>
            <w:vMerge w:val="restart"/>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0">
            <w:pPr>
              <w:widowControl w:val="0"/>
              <w:rPr>
                <w:color w:val="151515"/>
              </w:rPr>
            </w:pPr>
            <w:r w:rsidDel="00000000" w:rsidR="00000000" w:rsidRPr="00000000">
              <w:rPr>
                <w:color w:val="151515"/>
                <w:rtl w:val="0"/>
              </w:rPr>
              <w:t xml:space="preserve">Assembled at destination and on-site training for users and maintenance people.</w:t>
            </w:r>
          </w:p>
        </w:tc>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1">
            <w:pPr>
              <w:widowControl w:val="0"/>
              <w:rPr/>
            </w:pPr>
            <w:r w:rsidDel="00000000" w:rsidR="00000000" w:rsidRPr="00000000">
              <w:rPr>
                <w:color w:val="151515"/>
                <w:rtl w:val="0"/>
              </w:rPr>
              <w:t xml:space="preserve">Yangon General Hospital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2">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3">
            <w:pPr>
              <w:widowControl w:val="0"/>
              <w:jc w:val="center"/>
              <w:rPr>
                <w:color w:val="151515"/>
              </w:rPr>
            </w:pPr>
            <w:r w:rsidDel="00000000" w:rsidR="00000000" w:rsidRPr="00000000">
              <w:rPr>
                <w:highlight w:val="cyan"/>
                <w:rtl w:val="0"/>
              </w:rPr>
              <w:t xml:space="preserve">☐ Yes   ☐ No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24">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5">
            <w:pPr>
              <w:widowControl w:val="0"/>
              <w:jc w:val="center"/>
              <w:rPr/>
            </w:pPr>
            <w:r w:rsidDel="00000000" w:rsidR="00000000" w:rsidRPr="00000000">
              <w:rPr>
                <w:rtl w:val="0"/>
              </w:rPr>
              <w:t xml:space="preserve">2</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7">
            <w:pPr>
              <w:widowControl w:val="0"/>
              <w:rPr/>
            </w:pPr>
            <w:r w:rsidDel="00000000" w:rsidR="00000000" w:rsidRPr="00000000">
              <w:rPr>
                <w:color w:val="151515"/>
                <w:rtl w:val="0"/>
              </w:rPr>
              <w:t xml:space="preserve">Mandalay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8">
            <w:pPr>
              <w:widowControl w:val="0"/>
              <w:jc w:val="center"/>
              <w:rPr/>
            </w:pPr>
            <w:r w:rsidDel="00000000" w:rsidR="00000000" w:rsidRPr="00000000">
              <w:rPr>
                <w:color w:val="171717"/>
                <w:rtl w:val="0"/>
              </w:rPr>
              <w:t xml:space="preserve">16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9">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2A">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B">
            <w:pPr>
              <w:widowControl w:val="0"/>
              <w:jc w:val="center"/>
              <w:rPr/>
            </w:pPr>
            <w:r w:rsidDel="00000000" w:rsidR="00000000" w:rsidRPr="00000000">
              <w:rPr>
                <w:rtl w:val="0"/>
              </w:rPr>
              <w:t xml:space="preserve">3</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D">
            <w:pPr>
              <w:widowControl w:val="0"/>
              <w:rPr/>
            </w:pPr>
            <w:r w:rsidDel="00000000" w:rsidR="00000000" w:rsidRPr="00000000">
              <w:rPr>
                <w:color w:val="151515"/>
                <w:rtl w:val="0"/>
              </w:rPr>
              <w:t xml:space="preserve">North Okkala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E">
            <w:pPr>
              <w:widowControl w:val="0"/>
              <w:jc w:val="center"/>
              <w:rPr/>
            </w:pPr>
            <w:r w:rsidDel="00000000" w:rsidR="00000000" w:rsidRPr="00000000">
              <w:rPr>
                <w:color w:val="1a1a1a"/>
                <w:rtl w:val="0"/>
              </w:rPr>
              <w:t xml:space="preserve">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2F">
            <w:pPr>
              <w:widowControl w:val="0"/>
              <w:jc w:val="center"/>
              <w:rPr>
                <w:color w:val="1a1a1a"/>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3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31">
            <w:pPr>
              <w:widowControl w:val="0"/>
              <w:jc w:val="center"/>
              <w:rPr/>
            </w:pPr>
            <w:r w:rsidDel="00000000" w:rsidR="00000000" w:rsidRPr="00000000">
              <w:rPr>
                <w:rtl w:val="0"/>
              </w:rPr>
              <w:t xml:space="preserve">4</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33">
            <w:pPr>
              <w:widowControl w:val="0"/>
              <w:rPr/>
            </w:pPr>
            <w:r w:rsidDel="00000000" w:rsidR="00000000" w:rsidRPr="00000000">
              <w:rPr>
                <w:color w:val="151515"/>
                <w:rtl w:val="0"/>
              </w:rPr>
              <w:t xml:space="preserve">Naypyitaw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34">
            <w:pPr>
              <w:widowControl w:val="0"/>
              <w:jc w:val="center"/>
              <w:rPr/>
            </w:pPr>
            <w:r w:rsidDel="00000000" w:rsidR="00000000" w:rsidRPr="00000000">
              <w:rPr>
                <w:color w:val="131313"/>
                <w:rtl w:val="0"/>
              </w:rPr>
              <w:t xml:space="preserve">10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35">
            <w:pPr>
              <w:widowControl w:val="0"/>
              <w:jc w:val="center"/>
              <w:rPr>
                <w:color w:val="131313"/>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3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37">
            <w:pPr>
              <w:widowControl w:val="0"/>
              <w:jc w:val="center"/>
              <w:rPr/>
            </w:pPr>
            <w:r w:rsidDel="00000000" w:rsidR="00000000" w:rsidRPr="00000000">
              <w:rPr>
                <w:rtl w:val="0"/>
              </w:rPr>
              <w:t xml:space="preserve">5</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39">
            <w:pPr>
              <w:widowControl w:val="0"/>
              <w:rPr/>
            </w:pPr>
            <w:r w:rsidDel="00000000" w:rsidR="00000000" w:rsidRPr="00000000">
              <w:rPr>
                <w:color w:val="151515"/>
                <w:rtl w:val="0"/>
              </w:rPr>
              <w:t xml:space="preserve">Yangon Specialist Hospital (500-bed)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3A">
            <w:pPr>
              <w:widowControl w:val="0"/>
              <w:jc w:val="center"/>
              <w:rPr/>
            </w:pPr>
            <w:r w:rsidDel="00000000" w:rsidR="00000000" w:rsidRPr="00000000">
              <w:rPr>
                <w:color w:val="1a1a1a"/>
                <w:rtl w:val="0"/>
              </w:rPr>
              <w:t xml:space="preserve">10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3B">
            <w:pPr>
              <w:widowControl w:val="0"/>
              <w:jc w:val="center"/>
              <w:rPr>
                <w:color w:val="1a1a1a"/>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3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3D">
            <w:pPr>
              <w:widowControl w:val="0"/>
              <w:jc w:val="center"/>
              <w:rPr/>
            </w:pPr>
            <w:r w:rsidDel="00000000" w:rsidR="00000000" w:rsidRPr="00000000">
              <w:rPr>
                <w:rtl w:val="0"/>
              </w:rPr>
              <w:t xml:space="preserve">6</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3F">
            <w:pPr>
              <w:widowControl w:val="0"/>
              <w:rPr/>
            </w:pPr>
            <w:r w:rsidDel="00000000" w:rsidR="00000000" w:rsidRPr="00000000">
              <w:rPr>
                <w:color w:val="151515"/>
                <w:rtl w:val="0"/>
              </w:rPr>
              <w:t xml:space="preserve">Thingangyun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40">
            <w:pPr>
              <w:widowControl w:val="0"/>
              <w:jc w:val="center"/>
              <w:rPr/>
            </w:pPr>
            <w:r w:rsidDel="00000000" w:rsidR="00000000" w:rsidRPr="00000000">
              <w:rPr>
                <w:color w:val="181818"/>
                <w:rtl w:val="0"/>
              </w:rPr>
              <w:t xml:space="preserve">10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41">
            <w:pPr>
              <w:widowControl w:val="0"/>
              <w:jc w:val="center"/>
              <w:rPr>
                <w:color w:val="181818"/>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4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43">
            <w:pPr>
              <w:widowControl w:val="0"/>
              <w:jc w:val="center"/>
              <w:rPr/>
            </w:pPr>
            <w:r w:rsidDel="00000000" w:rsidR="00000000" w:rsidRPr="00000000">
              <w:rPr>
                <w:rtl w:val="0"/>
              </w:rPr>
              <w:t xml:space="preserve">7</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45">
            <w:pPr>
              <w:widowControl w:val="0"/>
              <w:rPr/>
            </w:pPr>
            <w:r w:rsidDel="00000000" w:rsidR="00000000" w:rsidRPr="00000000">
              <w:rPr>
                <w:color w:val="151515"/>
                <w:rtl w:val="0"/>
              </w:rPr>
              <w:t xml:space="preserve">Magway General Hospital, Magway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46">
            <w:pPr>
              <w:widowControl w:val="0"/>
              <w:jc w:val="center"/>
              <w:rPr/>
            </w:pPr>
            <w:r w:rsidDel="00000000" w:rsidR="00000000" w:rsidRPr="00000000">
              <w:rPr>
                <w:color w:val="181818"/>
                <w:rtl w:val="0"/>
              </w:rPr>
              <w:t xml:space="preserve">10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47">
            <w:pPr>
              <w:widowControl w:val="0"/>
              <w:jc w:val="center"/>
              <w:rPr>
                <w:color w:val="181818"/>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48">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49">
            <w:pPr>
              <w:widowControl w:val="0"/>
              <w:jc w:val="center"/>
              <w:rPr/>
            </w:pPr>
            <w:r w:rsidDel="00000000" w:rsidR="00000000" w:rsidRPr="00000000">
              <w:rPr>
                <w:rtl w:val="0"/>
              </w:rPr>
              <w:t xml:space="preserve">8</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4B">
            <w:pPr>
              <w:widowControl w:val="0"/>
              <w:rPr/>
            </w:pPr>
            <w:r w:rsidDel="00000000" w:rsidR="00000000" w:rsidRPr="00000000">
              <w:rPr>
                <w:color w:val="151515"/>
                <w:rtl w:val="0"/>
              </w:rPr>
              <w:t xml:space="preserve">lnsein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4C">
            <w:pPr>
              <w:widowControl w:val="0"/>
              <w:jc w:val="center"/>
              <w:rPr/>
            </w:pPr>
            <w:r w:rsidDel="00000000" w:rsidR="00000000" w:rsidRPr="00000000">
              <w:rPr>
                <w:color w:val="1c1c1c"/>
                <w:rtl w:val="0"/>
              </w:rPr>
              <w:t xml:space="preserve">8</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4D">
            <w:pPr>
              <w:widowControl w:val="0"/>
              <w:jc w:val="center"/>
              <w:rPr>
                <w:color w:val="1c1c1c"/>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4E">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4F">
            <w:pPr>
              <w:widowControl w:val="0"/>
              <w:jc w:val="center"/>
              <w:rPr/>
            </w:pPr>
            <w:r w:rsidDel="00000000" w:rsidR="00000000" w:rsidRPr="00000000">
              <w:rPr>
                <w:rtl w:val="0"/>
              </w:rPr>
              <w:t xml:space="preserve">9</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1">
            <w:pPr>
              <w:widowControl w:val="0"/>
              <w:rPr/>
            </w:pPr>
            <w:r w:rsidDel="00000000" w:rsidR="00000000" w:rsidRPr="00000000">
              <w:rPr>
                <w:color w:val="151515"/>
                <w:rtl w:val="0"/>
              </w:rPr>
              <w:t xml:space="preserve">Magway Teaching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2">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3">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54">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5">
            <w:pPr>
              <w:widowControl w:val="0"/>
              <w:jc w:val="center"/>
              <w:rPr/>
            </w:pPr>
            <w:r w:rsidDel="00000000" w:rsidR="00000000" w:rsidRPr="00000000">
              <w:rPr>
                <w:rtl w:val="0"/>
              </w:rPr>
              <w:t xml:space="preserve">10</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7">
            <w:pPr>
              <w:widowControl w:val="0"/>
              <w:rPr/>
            </w:pPr>
            <w:r w:rsidDel="00000000" w:rsidR="00000000" w:rsidRPr="00000000">
              <w:rPr>
                <w:color w:val="151515"/>
                <w:rtl w:val="0"/>
              </w:rPr>
              <w:t xml:space="preserve">Sao San Tun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8">
            <w:pPr>
              <w:widowControl w:val="0"/>
              <w:jc w:val="center"/>
              <w:rPr/>
            </w:pPr>
            <w:r w:rsidDel="00000000" w:rsidR="00000000" w:rsidRPr="00000000">
              <w:rPr>
                <w:color w:val="171717"/>
                <w:rtl w:val="0"/>
              </w:rPr>
              <w:t xml:space="preserve">8</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9">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5A">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B">
            <w:pPr>
              <w:widowControl w:val="0"/>
              <w:jc w:val="center"/>
              <w:rPr/>
            </w:pPr>
            <w:r w:rsidDel="00000000" w:rsidR="00000000" w:rsidRPr="00000000">
              <w:rPr>
                <w:rtl w:val="0"/>
              </w:rPr>
              <w:t xml:space="preserve">11</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D">
            <w:pPr>
              <w:widowControl w:val="0"/>
              <w:rPr/>
            </w:pPr>
            <w:r w:rsidDel="00000000" w:rsidR="00000000" w:rsidRPr="00000000">
              <w:rPr>
                <w:color w:val="151515"/>
                <w:rtl w:val="0"/>
              </w:rPr>
              <w:t xml:space="preserve">Women and Children Hospital, Shan South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E">
            <w:pPr>
              <w:widowControl w:val="0"/>
              <w:jc w:val="center"/>
              <w:rPr/>
            </w:pPr>
            <w:r w:rsidDel="00000000" w:rsidR="00000000" w:rsidRPr="00000000">
              <w:rPr>
                <w:color w:val="1c1c1c"/>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5F">
            <w:pPr>
              <w:widowControl w:val="0"/>
              <w:jc w:val="center"/>
              <w:rPr>
                <w:color w:val="1c1c1c"/>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6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61">
            <w:pPr>
              <w:widowControl w:val="0"/>
              <w:jc w:val="center"/>
              <w:rPr/>
            </w:pPr>
            <w:r w:rsidDel="00000000" w:rsidR="00000000" w:rsidRPr="00000000">
              <w:rPr>
                <w:rtl w:val="0"/>
              </w:rPr>
              <w:t xml:space="preserve">12</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63">
            <w:pPr>
              <w:widowControl w:val="0"/>
              <w:rPr/>
            </w:pPr>
            <w:r w:rsidDel="00000000" w:rsidR="00000000" w:rsidRPr="00000000">
              <w:rPr>
                <w:color w:val="151515"/>
                <w:rtl w:val="0"/>
              </w:rPr>
              <w:t xml:space="preserve">300-bed Mandalay Teaching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64">
            <w:pPr>
              <w:widowControl w:val="0"/>
              <w:jc w:val="center"/>
              <w:rPr/>
            </w:pPr>
            <w:r w:rsidDel="00000000" w:rsidR="00000000" w:rsidRPr="00000000">
              <w:rPr>
                <w:color w:val="171717"/>
                <w:rtl w:val="0"/>
              </w:rPr>
              <w:t xml:space="preserve">10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65">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6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67">
            <w:pPr>
              <w:widowControl w:val="0"/>
              <w:jc w:val="center"/>
              <w:rPr/>
            </w:pPr>
            <w:r w:rsidDel="00000000" w:rsidR="00000000" w:rsidRPr="00000000">
              <w:rPr>
                <w:rtl w:val="0"/>
              </w:rPr>
              <w:t xml:space="preserve">13</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69">
            <w:pPr>
              <w:widowControl w:val="0"/>
              <w:rPr/>
            </w:pPr>
            <w:r w:rsidDel="00000000" w:rsidR="00000000" w:rsidRPr="00000000">
              <w:rPr>
                <w:color w:val="151515"/>
                <w:rtl w:val="0"/>
              </w:rPr>
              <w:t xml:space="preserve">Myitkyina General Hospital, Kachin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6A">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6B">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6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6D">
            <w:pPr>
              <w:widowControl w:val="0"/>
              <w:jc w:val="center"/>
              <w:rPr/>
            </w:pPr>
            <w:r w:rsidDel="00000000" w:rsidR="00000000" w:rsidRPr="00000000">
              <w:rPr>
                <w:rtl w:val="0"/>
              </w:rPr>
              <w:t xml:space="preserve">14</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6F">
            <w:pPr>
              <w:widowControl w:val="0"/>
              <w:rPr/>
            </w:pPr>
            <w:r w:rsidDel="00000000" w:rsidR="00000000" w:rsidRPr="00000000">
              <w:rPr>
                <w:color w:val="151515"/>
                <w:rtl w:val="0"/>
              </w:rPr>
              <w:t xml:space="preserve">Bamaw General Hospital, Kachin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70">
            <w:pPr>
              <w:widowControl w:val="0"/>
              <w:jc w:val="center"/>
              <w:rPr/>
            </w:pPr>
            <w:r w:rsidDel="00000000" w:rsidR="00000000" w:rsidRPr="00000000">
              <w:rPr>
                <w:color w:val="171717"/>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71">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7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73">
            <w:pPr>
              <w:widowControl w:val="0"/>
              <w:jc w:val="center"/>
              <w:rPr/>
            </w:pPr>
            <w:r w:rsidDel="00000000" w:rsidR="00000000" w:rsidRPr="00000000">
              <w:rPr>
                <w:rtl w:val="0"/>
              </w:rPr>
              <w:t xml:space="preserve">15</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75">
            <w:pPr>
              <w:widowControl w:val="0"/>
              <w:rPr/>
            </w:pPr>
            <w:r w:rsidDel="00000000" w:rsidR="00000000" w:rsidRPr="00000000">
              <w:rPr>
                <w:color w:val="151515"/>
                <w:rtl w:val="0"/>
              </w:rPr>
              <w:t xml:space="preserve">Loikaw General Hospital, Kayah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76">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77">
            <w:pPr>
              <w:widowControl w:val="0"/>
              <w:jc w:val="center"/>
              <w:rPr>
                <w:color w:val="131313"/>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78">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79">
            <w:pPr>
              <w:widowControl w:val="0"/>
              <w:jc w:val="center"/>
              <w:rPr/>
            </w:pPr>
            <w:r w:rsidDel="00000000" w:rsidR="00000000" w:rsidRPr="00000000">
              <w:rPr>
                <w:rtl w:val="0"/>
              </w:rPr>
              <w:t xml:space="preserve">16</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7B">
            <w:pPr>
              <w:widowControl w:val="0"/>
              <w:rPr/>
            </w:pPr>
            <w:r w:rsidDel="00000000" w:rsidR="00000000" w:rsidRPr="00000000">
              <w:rPr>
                <w:color w:val="151515"/>
                <w:rtl w:val="0"/>
              </w:rPr>
              <w:t xml:space="preserve">Hpa-an General Hospital, Kayin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7C">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7D">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7E">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7F">
            <w:pPr>
              <w:widowControl w:val="0"/>
              <w:jc w:val="center"/>
              <w:rPr/>
            </w:pPr>
            <w:r w:rsidDel="00000000" w:rsidR="00000000" w:rsidRPr="00000000">
              <w:rPr>
                <w:rtl w:val="0"/>
              </w:rPr>
              <w:t xml:space="preserve">17</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1">
            <w:pPr>
              <w:widowControl w:val="0"/>
              <w:rPr/>
            </w:pPr>
            <w:r w:rsidDel="00000000" w:rsidR="00000000" w:rsidRPr="00000000">
              <w:rPr>
                <w:color w:val="151515"/>
                <w:rtl w:val="0"/>
              </w:rPr>
              <w:t xml:space="preserve">Hakha General Hospital, Chin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2">
            <w:pPr>
              <w:widowControl w:val="0"/>
              <w:jc w:val="center"/>
              <w:rPr/>
            </w:pPr>
            <w:r w:rsidDel="00000000" w:rsidR="00000000" w:rsidRPr="00000000">
              <w:rPr>
                <w:color w:val="1c1c1c"/>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3">
            <w:pPr>
              <w:widowControl w:val="0"/>
              <w:jc w:val="center"/>
              <w:rPr>
                <w:color w:val="1c1c1c"/>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84">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5">
            <w:pPr>
              <w:widowControl w:val="0"/>
              <w:jc w:val="center"/>
              <w:rPr/>
            </w:pPr>
            <w:r w:rsidDel="00000000" w:rsidR="00000000" w:rsidRPr="00000000">
              <w:rPr>
                <w:rtl w:val="0"/>
              </w:rPr>
              <w:t xml:space="preserve">18</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7">
            <w:pPr>
              <w:widowControl w:val="0"/>
              <w:rPr/>
            </w:pPr>
            <w:r w:rsidDel="00000000" w:rsidR="00000000" w:rsidRPr="00000000">
              <w:rPr>
                <w:color w:val="151515"/>
                <w:rtl w:val="0"/>
              </w:rPr>
              <w:t xml:space="preserve">Monywa General Hospital, Sagaing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8">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9">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8A">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B">
            <w:pPr>
              <w:widowControl w:val="0"/>
              <w:jc w:val="center"/>
              <w:rPr/>
            </w:pPr>
            <w:r w:rsidDel="00000000" w:rsidR="00000000" w:rsidRPr="00000000">
              <w:rPr>
                <w:rtl w:val="0"/>
              </w:rPr>
              <w:t xml:space="preserve">19</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D">
            <w:pPr>
              <w:widowControl w:val="0"/>
              <w:rPr/>
            </w:pPr>
            <w:r w:rsidDel="00000000" w:rsidR="00000000" w:rsidRPr="00000000">
              <w:rPr>
                <w:color w:val="151515"/>
                <w:rtl w:val="0"/>
              </w:rPr>
              <w:t xml:space="preserve">Kalay General Hospital, Sagaing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E">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8F">
            <w:pPr>
              <w:widowControl w:val="0"/>
              <w:jc w:val="center"/>
              <w:rPr>
                <w:color w:val="131313"/>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9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91">
            <w:pPr>
              <w:widowControl w:val="0"/>
              <w:jc w:val="center"/>
              <w:rPr/>
            </w:pPr>
            <w:r w:rsidDel="00000000" w:rsidR="00000000" w:rsidRPr="00000000">
              <w:rPr>
                <w:rtl w:val="0"/>
              </w:rPr>
              <w:t xml:space="preserve">20</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93">
            <w:pPr>
              <w:widowControl w:val="0"/>
              <w:rPr/>
            </w:pPr>
            <w:r w:rsidDel="00000000" w:rsidR="00000000" w:rsidRPr="00000000">
              <w:rPr>
                <w:color w:val="151515"/>
                <w:rtl w:val="0"/>
              </w:rPr>
              <w:t xml:space="preserve">Sagaing General Hospital, Sagaing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94">
            <w:pPr>
              <w:widowControl w:val="0"/>
              <w:jc w:val="center"/>
              <w:rPr/>
            </w:pPr>
            <w:r w:rsidDel="00000000" w:rsidR="00000000" w:rsidRPr="00000000">
              <w:rPr>
                <w:color w:val="171717"/>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95">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9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97">
            <w:pPr>
              <w:widowControl w:val="0"/>
              <w:jc w:val="center"/>
              <w:rPr/>
            </w:pPr>
            <w:r w:rsidDel="00000000" w:rsidR="00000000" w:rsidRPr="00000000">
              <w:rPr>
                <w:rtl w:val="0"/>
              </w:rPr>
              <w:t xml:space="preserve">21</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99">
            <w:pPr>
              <w:widowControl w:val="0"/>
              <w:rPr/>
            </w:pPr>
            <w:r w:rsidDel="00000000" w:rsidR="00000000" w:rsidRPr="00000000">
              <w:rPr>
                <w:color w:val="151515"/>
                <w:rtl w:val="0"/>
              </w:rPr>
              <w:t xml:space="preserve">Dawei General Hospital, Tanintharyi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9A">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9B">
            <w:pPr>
              <w:widowControl w:val="0"/>
              <w:jc w:val="center"/>
              <w:rPr>
                <w:color w:val="131313"/>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9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9D">
            <w:pPr>
              <w:widowControl w:val="0"/>
              <w:jc w:val="center"/>
              <w:rPr/>
            </w:pPr>
            <w:r w:rsidDel="00000000" w:rsidR="00000000" w:rsidRPr="00000000">
              <w:rPr>
                <w:rtl w:val="0"/>
              </w:rPr>
              <w:t xml:space="preserve">22</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9F">
            <w:pPr>
              <w:widowControl w:val="0"/>
              <w:rPr/>
            </w:pPr>
            <w:r w:rsidDel="00000000" w:rsidR="00000000" w:rsidRPr="00000000">
              <w:rPr>
                <w:color w:val="151515"/>
                <w:rtl w:val="0"/>
              </w:rPr>
              <w:t xml:space="preserve">Myeik General Hospital, Tanintharyi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A0">
            <w:pPr>
              <w:widowControl w:val="0"/>
              <w:jc w:val="center"/>
              <w:rPr/>
            </w:pPr>
            <w:r w:rsidDel="00000000" w:rsidR="00000000" w:rsidRPr="00000000">
              <w:rPr>
                <w:color w:val="131313"/>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A1">
            <w:pPr>
              <w:widowControl w:val="0"/>
              <w:jc w:val="center"/>
              <w:rPr>
                <w:color w:val="131313"/>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A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A3">
            <w:pPr>
              <w:widowControl w:val="0"/>
              <w:jc w:val="center"/>
              <w:rPr/>
            </w:pPr>
            <w:r w:rsidDel="00000000" w:rsidR="00000000" w:rsidRPr="00000000">
              <w:rPr>
                <w:rtl w:val="0"/>
              </w:rPr>
              <w:t xml:space="preserve">23</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A5">
            <w:pPr>
              <w:widowControl w:val="0"/>
              <w:rPr/>
            </w:pPr>
            <w:r w:rsidDel="00000000" w:rsidR="00000000" w:rsidRPr="00000000">
              <w:rPr>
                <w:color w:val="151515"/>
                <w:rtl w:val="0"/>
              </w:rPr>
              <w:t xml:space="preserve">Bago General Hospital, Bago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A6">
            <w:pPr>
              <w:widowControl w:val="0"/>
              <w:jc w:val="center"/>
              <w:rPr/>
            </w:pPr>
            <w:r w:rsidDel="00000000" w:rsidR="00000000" w:rsidRPr="00000000">
              <w:rPr>
                <w:color w:val="171717"/>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A7">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A8">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A9">
            <w:pPr>
              <w:widowControl w:val="0"/>
              <w:jc w:val="center"/>
              <w:rPr/>
            </w:pPr>
            <w:r w:rsidDel="00000000" w:rsidR="00000000" w:rsidRPr="00000000">
              <w:rPr>
                <w:rtl w:val="0"/>
              </w:rPr>
              <w:t xml:space="preserve">24</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AB">
            <w:pPr>
              <w:widowControl w:val="0"/>
              <w:rPr/>
            </w:pPr>
            <w:r w:rsidDel="00000000" w:rsidR="00000000" w:rsidRPr="00000000">
              <w:rPr>
                <w:color w:val="151515"/>
                <w:rtl w:val="0"/>
              </w:rPr>
              <w:t xml:space="preserve">Pyay General Hospital, Bago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AC">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AD">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AE">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AF">
            <w:pPr>
              <w:widowControl w:val="0"/>
              <w:jc w:val="center"/>
              <w:rPr/>
            </w:pPr>
            <w:r w:rsidDel="00000000" w:rsidR="00000000" w:rsidRPr="00000000">
              <w:rPr>
                <w:rtl w:val="0"/>
              </w:rPr>
              <w:t xml:space="preserve">25</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1">
            <w:pPr>
              <w:widowControl w:val="0"/>
              <w:rPr/>
            </w:pPr>
            <w:r w:rsidDel="00000000" w:rsidR="00000000" w:rsidRPr="00000000">
              <w:rPr>
                <w:color w:val="151515"/>
                <w:rtl w:val="0"/>
              </w:rPr>
              <w:t xml:space="preserve">Taunggu General Hospital, Bago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2">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3">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B4">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5">
            <w:pPr>
              <w:widowControl w:val="0"/>
              <w:jc w:val="center"/>
              <w:rPr/>
            </w:pPr>
            <w:r w:rsidDel="00000000" w:rsidR="00000000" w:rsidRPr="00000000">
              <w:rPr>
                <w:rtl w:val="0"/>
              </w:rPr>
              <w:t xml:space="preserve">26</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7">
            <w:pPr>
              <w:widowControl w:val="0"/>
              <w:rPr/>
            </w:pPr>
            <w:r w:rsidDel="00000000" w:rsidR="00000000" w:rsidRPr="00000000">
              <w:rPr>
                <w:color w:val="151515"/>
                <w:rtl w:val="0"/>
              </w:rPr>
              <w:t xml:space="preserve">Minbu General Hospital, Magway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8">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9">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BA">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B">
            <w:pPr>
              <w:widowControl w:val="0"/>
              <w:jc w:val="center"/>
              <w:rPr/>
            </w:pPr>
            <w:r w:rsidDel="00000000" w:rsidR="00000000" w:rsidRPr="00000000">
              <w:rPr>
                <w:rtl w:val="0"/>
              </w:rPr>
              <w:t xml:space="preserve">27</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D">
            <w:pPr>
              <w:widowControl w:val="0"/>
              <w:rPr/>
            </w:pPr>
            <w:r w:rsidDel="00000000" w:rsidR="00000000" w:rsidRPr="00000000">
              <w:rPr>
                <w:color w:val="151515"/>
                <w:rtl w:val="0"/>
              </w:rPr>
              <w:t xml:space="preserve">Pakkoku General Hospital, Magway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E">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BF">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C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C1">
            <w:pPr>
              <w:widowControl w:val="0"/>
              <w:jc w:val="center"/>
              <w:rPr/>
            </w:pPr>
            <w:r w:rsidDel="00000000" w:rsidR="00000000" w:rsidRPr="00000000">
              <w:rPr>
                <w:rtl w:val="0"/>
              </w:rPr>
              <w:t xml:space="preserve">28</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C3">
            <w:pPr>
              <w:widowControl w:val="0"/>
              <w:rPr/>
            </w:pPr>
            <w:r w:rsidDel="00000000" w:rsidR="00000000" w:rsidRPr="00000000">
              <w:rPr>
                <w:color w:val="151515"/>
                <w:rtl w:val="0"/>
              </w:rPr>
              <w:t xml:space="preserve">Pyinoolwin General Hospital, Mandalay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C4">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C5">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C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C7">
            <w:pPr>
              <w:widowControl w:val="0"/>
              <w:jc w:val="center"/>
              <w:rPr/>
            </w:pPr>
            <w:r w:rsidDel="00000000" w:rsidR="00000000" w:rsidRPr="00000000">
              <w:rPr>
                <w:rtl w:val="0"/>
              </w:rPr>
              <w:t xml:space="preserve">29</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C9">
            <w:pPr>
              <w:widowControl w:val="0"/>
              <w:rPr/>
            </w:pPr>
            <w:r w:rsidDel="00000000" w:rsidR="00000000" w:rsidRPr="00000000">
              <w:rPr>
                <w:color w:val="151515"/>
                <w:rtl w:val="0"/>
              </w:rPr>
              <w:t xml:space="preserve">Meikthtila General Hospital, Mandalay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CA">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CB">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C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CD">
            <w:pPr>
              <w:widowControl w:val="0"/>
              <w:jc w:val="center"/>
              <w:rPr/>
            </w:pPr>
            <w:r w:rsidDel="00000000" w:rsidR="00000000" w:rsidRPr="00000000">
              <w:rPr>
                <w:rtl w:val="0"/>
              </w:rPr>
              <w:t xml:space="preserve">30</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CF">
            <w:pPr>
              <w:widowControl w:val="0"/>
              <w:rPr/>
            </w:pPr>
            <w:r w:rsidDel="00000000" w:rsidR="00000000" w:rsidRPr="00000000">
              <w:rPr>
                <w:color w:val="151515"/>
                <w:rtl w:val="0"/>
              </w:rPr>
              <w:t xml:space="preserve">Mawlamyine General Hospital, Mon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D0">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D1">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D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D3">
            <w:pPr>
              <w:widowControl w:val="0"/>
              <w:jc w:val="center"/>
              <w:rPr/>
            </w:pPr>
            <w:r w:rsidDel="00000000" w:rsidR="00000000" w:rsidRPr="00000000">
              <w:rPr>
                <w:rtl w:val="0"/>
              </w:rPr>
              <w:t xml:space="preserve">31</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D5">
            <w:pPr>
              <w:widowControl w:val="0"/>
              <w:rPr/>
            </w:pPr>
            <w:r w:rsidDel="00000000" w:rsidR="00000000" w:rsidRPr="00000000">
              <w:rPr>
                <w:color w:val="151515"/>
                <w:rtl w:val="0"/>
              </w:rPr>
              <w:t xml:space="preserve">Mawlamyine Women and Children Hospital, Mon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D6">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D7">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D8">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D9">
            <w:pPr>
              <w:widowControl w:val="0"/>
              <w:jc w:val="center"/>
              <w:rPr/>
            </w:pPr>
            <w:r w:rsidDel="00000000" w:rsidR="00000000" w:rsidRPr="00000000">
              <w:rPr>
                <w:rtl w:val="0"/>
              </w:rPr>
              <w:t xml:space="preserve">32</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DB">
            <w:pPr>
              <w:widowControl w:val="0"/>
              <w:rPr/>
            </w:pPr>
            <w:r w:rsidDel="00000000" w:rsidR="00000000" w:rsidRPr="00000000">
              <w:rPr>
                <w:color w:val="151515"/>
                <w:rtl w:val="0"/>
              </w:rPr>
              <w:t xml:space="preserve">Sittwe General Hospital, Rakhine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DC">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DD">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DE">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DF">
            <w:pPr>
              <w:widowControl w:val="0"/>
              <w:jc w:val="center"/>
              <w:rPr/>
            </w:pPr>
            <w:r w:rsidDel="00000000" w:rsidR="00000000" w:rsidRPr="00000000">
              <w:rPr>
                <w:rtl w:val="0"/>
              </w:rPr>
              <w:t xml:space="preserve">33</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1">
            <w:pPr>
              <w:widowControl w:val="0"/>
              <w:rPr/>
            </w:pPr>
            <w:r w:rsidDel="00000000" w:rsidR="00000000" w:rsidRPr="00000000">
              <w:rPr>
                <w:color w:val="151515"/>
                <w:rtl w:val="0"/>
              </w:rPr>
              <w:t xml:space="preserve">East Yangon General Hospital, Yangon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2">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3">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E4">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5">
            <w:pPr>
              <w:widowControl w:val="0"/>
              <w:jc w:val="center"/>
              <w:rPr/>
            </w:pPr>
            <w:r w:rsidDel="00000000" w:rsidR="00000000" w:rsidRPr="00000000">
              <w:rPr>
                <w:rtl w:val="0"/>
              </w:rPr>
              <w:t xml:space="preserve">34</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7">
            <w:pPr>
              <w:widowControl w:val="0"/>
              <w:rPr/>
            </w:pPr>
            <w:r w:rsidDel="00000000" w:rsidR="00000000" w:rsidRPr="00000000">
              <w:rPr>
                <w:color w:val="151515"/>
                <w:rtl w:val="0"/>
              </w:rPr>
              <w:t xml:space="preserve">West Yangon General Hospital, Yangon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8">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9">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EA">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B">
            <w:pPr>
              <w:widowControl w:val="0"/>
              <w:jc w:val="center"/>
              <w:rPr/>
            </w:pPr>
            <w:r w:rsidDel="00000000" w:rsidR="00000000" w:rsidRPr="00000000">
              <w:rPr>
                <w:rtl w:val="0"/>
              </w:rPr>
              <w:t xml:space="preserve">35</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D">
            <w:pPr>
              <w:widowControl w:val="0"/>
              <w:rPr/>
            </w:pPr>
            <w:r w:rsidDel="00000000" w:rsidR="00000000" w:rsidRPr="00000000">
              <w:rPr>
                <w:color w:val="151515"/>
                <w:rtl w:val="0"/>
              </w:rPr>
              <w:t xml:space="preserve">Hlaingtharyar General Hospital, Yangon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E">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EF">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F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F1">
            <w:pPr>
              <w:widowControl w:val="0"/>
              <w:jc w:val="center"/>
              <w:rPr/>
            </w:pPr>
            <w:r w:rsidDel="00000000" w:rsidR="00000000" w:rsidRPr="00000000">
              <w:rPr>
                <w:rtl w:val="0"/>
              </w:rPr>
              <w:t xml:space="preserve">36</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F3">
            <w:pPr>
              <w:widowControl w:val="0"/>
              <w:rPr/>
            </w:pPr>
            <w:r w:rsidDel="00000000" w:rsidR="00000000" w:rsidRPr="00000000">
              <w:rPr>
                <w:color w:val="151515"/>
                <w:rtl w:val="0"/>
              </w:rPr>
              <w:t xml:space="preserve">Thanlyin General Hospital, Yangon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F4">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F5">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F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1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F7">
            <w:pPr>
              <w:widowControl w:val="0"/>
              <w:jc w:val="center"/>
              <w:rPr/>
            </w:pPr>
            <w:r w:rsidDel="00000000" w:rsidR="00000000" w:rsidRPr="00000000">
              <w:rPr>
                <w:rtl w:val="0"/>
              </w:rPr>
              <w:t xml:space="preserve">37</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F9">
            <w:pPr>
              <w:widowControl w:val="0"/>
              <w:rPr/>
            </w:pPr>
            <w:r w:rsidDel="00000000" w:rsidR="00000000" w:rsidRPr="00000000">
              <w:rPr>
                <w:color w:val="151515"/>
                <w:rtl w:val="0"/>
              </w:rPr>
              <w:t xml:space="preserve">Lashio General Hospital, Shan North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FA">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FB">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AF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FD">
            <w:pPr>
              <w:widowControl w:val="0"/>
              <w:jc w:val="center"/>
              <w:rPr/>
            </w:pPr>
            <w:r w:rsidDel="00000000" w:rsidR="00000000" w:rsidRPr="00000000">
              <w:rPr>
                <w:rtl w:val="0"/>
              </w:rPr>
              <w:t xml:space="preserve">38</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AFF">
            <w:pPr>
              <w:widowControl w:val="0"/>
              <w:rPr/>
            </w:pPr>
            <w:r w:rsidDel="00000000" w:rsidR="00000000" w:rsidRPr="00000000">
              <w:rPr>
                <w:color w:val="151515"/>
                <w:rtl w:val="0"/>
              </w:rPr>
              <w:t xml:space="preserve">Kengtong General Hospital, Shan East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B00">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B01">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B0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B03">
            <w:pPr>
              <w:widowControl w:val="0"/>
              <w:jc w:val="center"/>
              <w:rPr/>
            </w:pPr>
            <w:r w:rsidDel="00000000" w:rsidR="00000000" w:rsidRPr="00000000">
              <w:rPr>
                <w:rtl w:val="0"/>
              </w:rPr>
              <w:t xml:space="preserve">39</w:t>
            </w:r>
          </w:p>
        </w:tc>
        <w:tc>
          <w:tcPr>
            <w:vMerge w:val="continue"/>
            <w:tcBorders>
              <w:top w:color="000000" w:space="0" w:sz="6" w:val="single"/>
              <w:left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B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B05">
            <w:pPr>
              <w:widowControl w:val="0"/>
              <w:rPr/>
            </w:pPr>
            <w:r w:rsidDel="00000000" w:rsidR="00000000" w:rsidRPr="00000000">
              <w:rPr>
                <w:color w:val="151515"/>
                <w:rtl w:val="0"/>
              </w:rPr>
              <w:t xml:space="preserve">Pathein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B06">
            <w:pPr>
              <w:widowControl w:val="0"/>
              <w:jc w:val="center"/>
              <w:rPr/>
            </w:pPr>
            <w:r w:rsidDel="00000000" w:rsidR="00000000" w:rsidRPr="00000000">
              <w:rPr>
                <w:color w:val="161616"/>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B07">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B08">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B09">
            <w:pPr>
              <w:widowControl w:val="0"/>
              <w:jc w:val="center"/>
              <w:rPr>
                <w:b w:val="1"/>
              </w:rPr>
            </w:pPr>
            <w:r w:rsidDel="00000000" w:rsidR="00000000" w:rsidRPr="00000000">
              <w:rPr>
                <w:b w:val="1"/>
                <w:rtl w:val="0"/>
              </w:rPr>
              <w:t xml:space="preserve">Total quantity</w:t>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B0C">
            <w:pPr>
              <w:widowControl w:val="0"/>
              <w:jc w:val="center"/>
              <w:rPr>
                <w:b w:val="1"/>
              </w:rPr>
            </w:pPr>
            <w:r w:rsidDel="00000000" w:rsidR="00000000" w:rsidRPr="00000000">
              <w:rPr>
                <w:b w:val="1"/>
                <w:rtl w:val="0"/>
              </w:rPr>
              <w:t xml:space="preserve">268</w:t>
            </w:r>
          </w:p>
        </w:tc>
        <w:tc>
          <w:tcPr>
            <w:tcBorders>
              <w:top w:color="cccccc" w:space="0" w:sz="6" w:val="single"/>
              <w:left w:color="000000" w:space="0" w:sz="6" w:val="single"/>
              <w:bottom w:color="000000" w:space="0" w:sz="6" w:val="single"/>
              <w:right w:color="000000" w:space="0" w:sz="6" w:val="single"/>
            </w:tcBorders>
            <w:tcMar>
              <w:top w:w="40.0" w:type="dxa"/>
              <w:left w:w="28.0" w:type="dxa"/>
              <w:bottom w:w="40.0" w:type="dxa"/>
              <w:right w:w="28.0" w:type="dxa"/>
            </w:tcMar>
            <w:vAlign w:val="center"/>
          </w:tcPr>
          <w:p w:rsidR="00000000" w:rsidDel="00000000" w:rsidP="00000000" w:rsidRDefault="00000000" w:rsidRPr="00000000" w14:paraId="00000B0D">
            <w:pPr>
              <w:widowControl w:val="0"/>
              <w:jc w:val="center"/>
              <w:rPr>
                <w:b w:val="1"/>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28.0" w:type="dxa"/>
              <w:right w:w="28.0" w:type="dxa"/>
            </w:tcMar>
            <w:vAlign w:val="center"/>
          </w:tcPr>
          <w:p w:rsidR="00000000" w:rsidDel="00000000" w:rsidP="00000000" w:rsidRDefault="00000000" w:rsidRPr="00000000" w14:paraId="00000B0E">
            <w:pPr>
              <w:widowControl w:val="0"/>
              <w:jc w:val="center"/>
              <w:rPr>
                <w:b w:val="1"/>
              </w:rPr>
            </w:pPr>
            <w:r w:rsidDel="00000000" w:rsidR="00000000" w:rsidRPr="00000000">
              <w:rPr>
                <w:rtl w:val="0"/>
              </w:rPr>
            </w:r>
          </w:p>
        </w:tc>
      </w:tr>
    </w:tbl>
    <w:p w:rsidR="00000000" w:rsidDel="00000000" w:rsidP="00000000" w:rsidRDefault="00000000" w:rsidRPr="00000000" w14:paraId="00000B0F">
      <w:pPr>
        <w:rPr>
          <w:b w:val="1"/>
          <w:sz w:val="24"/>
          <w:szCs w:val="24"/>
        </w:rPr>
      </w:pPr>
      <w:r w:rsidDel="00000000" w:rsidR="00000000" w:rsidRPr="00000000">
        <w:rPr>
          <w:rtl w:val="0"/>
        </w:rPr>
      </w:r>
    </w:p>
    <w:p w:rsidR="00000000" w:rsidDel="00000000" w:rsidP="00000000" w:rsidRDefault="00000000" w:rsidRPr="00000000" w14:paraId="00000B10">
      <w:pPr>
        <w:rPr>
          <w:b w:val="1"/>
        </w:rPr>
      </w:pPr>
      <w:r w:rsidDel="00000000" w:rsidR="00000000" w:rsidRPr="00000000">
        <w:rPr>
          <w:b w:val="1"/>
          <w:rtl w:val="0"/>
        </w:rPr>
        <w:t xml:space="preserve">Lot No 4: ICU Bed (Manual) – Quantity: 78 EA</w:t>
      </w:r>
    </w:p>
    <w:p w:rsidR="00000000" w:rsidDel="00000000" w:rsidP="00000000" w:rsidRDefault="00000000" w:rsidRPr="00000000" w14:paraId="00000B11">
      <w:pPr>
        <w:rPr>
          <w:b w:val="1"/>
          <w:sz w:val="12"/>
          <w:szCs w:val="12"/>
        </w:rPr>
      </w:pPr>
      <w:r w:rsidDel="00000000" w:rsidR="00000000" w:rsidRPr="00000000">
        <w:rPr>
          <w:rtl w:val="0"/>
        </w:rPr>
      </w:r>
    </w:p>
    <w:p w:rsidR="00000000" w:rsidDel="00000000" w:rsidP="00000000" w:rsidRDefault="00000000" w:rsidRPr="00000000" w14:paraId="00000B12">
      <w:pPr>
        <w:tabs>
          <w:tab w:val="right" w:pos="8640"/>
        </w:tabs>
        <w:rPr>
          <w:b w:val="1"/>
        </w:rPr>
      </w:pPr>
      <w:r w:rsidDel="00000000" w:rsidR="00000000" w:rsidRPr="00000000">
        <w:rPr>
          <w:b w:val="1"/>
          <w:rtl w:val="0"/>
        </w:rPr>
        <w:t xml:space="preserve">Technical specifications for Goods and Comparative Data Table:</w:t>
      </w:r>
    </w:p>
    <w:tbl>
      <w:tblPr>
        <w:tblStyle w:val="Table28"/>
        <w:tblW w:w="97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8"/>
        <w:gridCol w:w="4536"/>
        <w:gridCol w:w="1901"/>
        <w:gridCol w:w="2280"/>
        <w:tblGridChange w:id="0">
          <w:tblGrid>
            <w:gridCol w:w="988"/>
            <w:gridCol w:w="4536"/>
            <w:gridCol w:w="1901"/>
            <w:gridCol w:w="2280"/>
          </w:tblGrid>
        </w:tblGridChange>
      </w:tblGrid>
      <w:tr>
        <w:trPr>
          <w:cantSplit w:val="0"/>
          <w:trHeight w:val="20" w:hRule="atLeast"/>
          <w:tblHeader w:val="1"/>
        </w:trPr>
        <w:tc>
          <w:tcPr>
            <w:shd w:fill="d9d9d9" w:val="clear"/>
            <w:tcMar>
              <w:left w:w="57.0" w:type="dxa"/>
              <w:right w:w="57.0" w:type="dxa"/>
            </w:tcMar>
            <w:vAlign w:val="center"/>
          </w:tcPr>
          <w:p w:rsidR="00000000" w:rsidDel="00000000" w:rsidP="00000000" w:rsidRDefault="00000000" w:rsidRPr="00000000" w14:paraId="00000B13">
            <w:pPr>
              <w:jc w:val="center"/>
              <w:rPr>
                <w:b w:val="1"/>
              </w:rPr>
            </w:pPr>
            <w:r w:rsidDel="00000000" w:rsidR="00000000" w:rsidRPr="00000000">
              <w:rPr>
                <w:b w:val="1"/>
                <w:rtl w:val="0"/>
              </w:rPr>
              <w:t xml:space="preserve">Item No.</w:t>
            </w:r>
          </w:p>
        </w:tc>
        <w:tc>
          <w:tcPr>
            <w:shd w:fill="d9d9d9" w:val="clear"/>
            <w:tcMar>
              <w:left w:w="57.0" w:type="dxa"/>
              <w:right w:w="57.0" w:type="dxa"/>
            </w:tcMar>
            <w:vAlign w:val="center"/>
          </w:tcPr>
          <w:p w:rsidR="00000000" w:rsidDel="00000000" w:rsidP="00000000" w:rsidRDefault="00000000" w:rsidRPr="00000000" w14:paraId="00000B14">
            <w:pPr>
              <w:jc w:val="center"/>
              <w:rPr>
                <w:b w:val="1"/>
              </w:rPr>
            </w:pPr>
            <w:r w:rsidDel="00000000" w:rsidR="00000000" w:rsidRPr="00000000">
              <w:rPr>
                <w:b w:val="1"/>
                <w:rtl w:val="0"/>
              </w:rPr>
              <w:t xml:space="preserve">UNOPS minimum technical requirements</w:t>
            </w:r>
          </w:p>
        </w:tc>
        <w:tc>
          <w:tcPr>
            <w:shd w:fill="d9d9d9" w:val="clear"/>
            <w:tcMar>
              <w:left w:w="57.0" w:type="dxa"/>
              <w:right w:w="57.0" w:type="dxa"/>
            </w:tcMar>
            <w:vAlign w:val="center"/>
          </w:tcPr>
          <w:p w:rsidR="00000000" w:rsidDel="00000000" w:rsidP="00000000" w:rsidRDefault="00000000" w:rsidRPr="00000000" w14:paraId="00000B15">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tcMar>
              <w:left w:w="57.0" w:type="dxa"/>
              <w:right w:w="57.0" w:type="dxa"/>
            </w:tcMar>
            <w:vAlign w:val="center"/>
          </w:tcPr>
          <w:p w:rsidR="00000000" w:rsidDel="00000000" w:rsidP="00000000" w:rsidRDefault="00000000" w:rsidRPr="00000000" w14:paraId="00000B16">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17">
            <w:pPr>
              <w:rPr>
                <w:b w:val="1"/>
              </w:rPr>
            </w:pPr>
            <w:r w:rsidDel="00000000" w:rsidR="00000000" w:rsidRPr="00000000">
              <w:rPr>
                <w:b w:val="1"/>
                <w:rtl w:val="0"/>
              </w:rPr>
              <w:t xml:space="preserve">4</w:t>
            </w:r>
          </w:p>
        </w:tc>
        <w:tc>
          <w:tcPr>
            <w:gridSpan w:val="3"/>
            <w:tcMar>
              <w:left w:w="57.0" w:type="dxa"/>
              <w:right w:w="57.0" w:type="dxa"/>
            </w:tcMar>
            <w:vAlign w:val="center"/>
          </w:tcPr>
          <w:p w:rsidR="00000000" w:rsidDel="00000000" w:rsidP="00000000" w:rsidRDefault="00000000" w:rsidRPr="00000000" w14:paraId="00000B18">
            <w:pPr>
              <w:rPr>
                <w:i w:val="1"/>
              </w:rPr>
            </w:pPr>
            <w:r w:rsidDel="00000000" w:rsidR="00000000" w:rsidRPr="00000000">
              <w:rPr>
                <w:b w:val="1"/>
                <w:u w:val="single"/>
                <w:rtl w:val="0"/>
              </w:rPr>
              <w:t xml:space="preserve">ICU Bed Hydraulic</w:t>
            </w:r>
            <w:r w:rsidDel="00000000" w:rsidR="00000000" w:rsidRPr="00000000">
              <w:rPr>
                <w:rtl w:val="0"/>
              </w:rPr>
            </w:r>
          </w:p>
          <w:p w:rsidR="00000000" w:rsidDel="00000000" w:rsidP="00000000" w:rsidRDefault="00000000" w:rsidRPr="00000000" w14:paraId="00000B19">
            <w:pPr>
              <w:rPr/>
            </w:pPr>
            <w:r w:rsidDel="00000000" w:rsidR="00000000" w:rsidRPr="00000000">
              <w:rPr>
                <w:rtl w:val="0"/>
              </w:rPr>
              <w:t xml:space="preserve">Hydraulic dual-sided mattress platform, height adjustable, 3 articulated sections, bed for intensive care patients.</w:t>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1C">
            <w:pPr>
              <w:rPr>
                <w:b w:val="1"/>
              </w:rPr>
            </w:pPr>
            <w:r w:rsidDel="00000000" w:rsidR="00000000" w:rsidRPr="00000000">
              <w:rPr>
                <w:b w:val="1"/>
                <w:rtl w:val="0"/>
              </w:rPr>
              <w:t xml:space="preserve">4.1</w:t>
            </w:r>
          </w:p>
        </w:tc>
        <w:tc>
          <w:tcPr>
            <w:tcMar>
              <w:left w:w="57.0" w:type="dxa"/>
              <w:right w:w="57.0" w:type="dxa"/>
            </w:tcMar>
            <w:vAlign w:val="center"/>
          </w:tcPr>
          <w:p w:rsidR="00000000" w:rsidDel="00000000" w:rsidP="00000000" w:rsidRDefault="00000000" w:rsidRPr="00000000" w14:paraId="00000B1D">
            <w:pPr>
              <w:rPr>
                <w:b w:val="1"/>
                <w:u w:val="single"/>
              </w:rPr>
            </w:pPr>
            <w:r w:rsidDel="00000000" w:rsidR="00000000" w:rsidRPr="00000000">
              <w:rPr>
                <w:b w:val="1"/>
                <w:u w:val="single"/>
                <w:rtl w:val="0"/>
              </w:rPr>
              <w:t xml:space="preserve">Technical requirements:</w:t>
            </w:r>
          </w:p>
        </w:tc>
        <w:tc>
          <w:tcPr>
            <w:tcMar>
              <w:left w:w="57.0" w:type="dxa"/>
              <w:right w:w="57.0" w:type="dxa"/>
            </w:tcMar>
            <w:vAlign w:val="center"/>
          </w:tcPr>
          <w:p w:rsidR="00000000" w:rsidDel="00000000" w:rsidP="00000000" w:rsidRDefault="00000000" w:rsidRPr="00000000" w14:paraId="00000B1E">
            <w:pPr>
              <w:jc w:val="center"/>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1F">
            <w:pPr>
              <w:rPr/>
            </w:pP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20">
            <w:pPr>
              <w:rPr/>
            </w:pPr>
            <w:r w:rsidDel="00000000" w:rsidR="00000000" w:rsidRPr="00000000">
              <w:rPr>
                <w:rtl w:val="0"/>
              </w:rPr>
              <w:t xml:space="preserve">4.1.1</w:t>
            </w:r>
          </w:p>
        </w:tc>
        <w:tc>
          <w:tcPr>
            <w:tcMar>
              <w:left w:w="57.0" w:type="dxa"/>
              <w:right w:w="57.0" w:type="dxa"/>
            </w:tcMar>
            <w:vAlign w:val="center"/>
          </w:tcPr>
          <w:p w:rsidR="00000000" w:rsidDel="00000000" w:rsidP="00000000" w:rsidRDefault="00000000" w:rsidRPr="00000000" w14:paraId="00000B21">
            <w:pPr>
              <w:jc w:val="both"/>
              <w:rPr>
                <w:b w:val="1"/>
              </w:rPr>
            </w:pPr>
            <w:r w:rsidDel="00000000" w:rsidR="00000000" w:rsidRPr="00000000">
              <w:rPr>
                <w:b w:val="1"/>
                <w:rtl w:val="0"/>
              </w:rPr>
              <w:t xml:space="preserve">Frame: </w:t>
            </w:r>
          </w:p>
        </w:tc>
        <w:tc>
          <w:tcPr>
            <w:tcMar>
              <w:left w:w="57.0" w:type="dxa"/>
              <w:right w:w="57.0" w:type="dxa"/>
            </w:tcMar>
            <w:vAlign w:val="center"/>
          </w:tcPr>
          <w:p w:rsidR="00000000" w:rsidDel="00000000" w:rsidP="00000000" w:rsidRDefault="00000000" w:rsidRPr="00000000" w14:paraId="00000B22">
            <w:pPr>
              <w:jc w:val="center"/>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23">
            <w:pPr>
              <w:rPr/>
            </w:pP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24">
            <w:pPr>
              <w:rPr/>
            </w:pPr>
            <w:r w:rsidDel="00000000" w:rsidR="00000000" w:rsidRPr="00000000">
              <w:rPr>
                <w:rtl w:val="0"/>
              </w:rPr>
              <w:t xml:space="preserve">4.1.1 (a)</w:t>
            </w:r>
          </w:p>
        </w:tc>
        <w:tc>
          <w:tcPr>
            <w:tcMar>
              <w:left w:w="57.0" w:type="dxa"/>
              <w:right w:w="57.0" w:type="dxa"/>
            </w:tcMar>
            <w:vAlign w:val="center"/>
          </w:tcPr>
          <w:p w:rsidR="00000000" w:rsidDel="00000000" w:rsidP="00000000" w:rsidRDefault="00000000" w:rsidRPr="00000000" w14:paraId="00000B25">
            <w:pPr>
              <w:jc w:val="both"/>
              <w:rPr>
                <w:b w:val="1"/>
              </w:rPr>
            </w:pPr>
            <w:r w:rsidDel="00000000" w:rsidR="00000000" w:rsidRPr="00000000">
              <w:rPr>
                <w:rtl w:val="0"/>
              </w:rPr>
              <w:t xml:space="preserve">Made of 4 epoxy-coated steel at least 12 gauge, round tube legs including seats for wheels and locking gears.</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26">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2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28">
            <w:pPr>
              <w:rPr/>
            </w:pPr>
            <w:r w:rsidDel="00000000" w:rsidR="00000000" w:rsidRPr="00000000">
              <w:rPr>
                <w:rtl w:val="0"/>
              </w:rPr>
              <w:t xml:space="preserve">4.1.1(b)</w:t>
            </w:r>
          </w:p>
        </w:tc>
        <w:tc>
          <w:tcPr>
            <w:tcMar>
              <w:left w:w="57.0" w:type="dxa"/>
              <w:right w:w="57.0" w:type="dxa"/>
            </w:tcMar>
            <w:vAlign w:val="center"/>
          </w:tcPr>
          <w:p w:rsidR="00000000" w:rsidDel="00000000" w:rsidP="00000000" w:rsidRDefault="00000000" w:rsidRPr="00000000" w14:paraId="00000B29">
            <w:pPr>
              <w:jc w:val="both"/>
              <w:rPr>
                <w:b w:val="1"/>
              </w:rPr>
            </w:pPr>
            <w:r w:rsidDel="00000000" w:rsidR="00000000" w:rsidRPr="00000000">
              <w:rPr>
                <w:rtl w:val="0"/>
              </w:rPr>
              <w:t xml:space="preserve">Equipped with plastic bumpers and receptacles for patient-lifting and/or IV poles.</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2A">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2B">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2C">
            <w:pPr>
              <w:rPr/>
            </w:pPr>
            <w:r w:rsidDel="00000000" w:rsidR="00000000" w:rsidRPr="00000000">
              <w:rPr>
                <w:rtl w:val="0"/>
              </w:rPr>
              <w:t xml:space="preserve">4.1.1 (c)</w:t>
            </w:r>
          </w:p>
        </w:tc>
        <w:tc>
          <w:tcPr>
            <w:tcMar>
              <w:left w:w="57.0" w:type="dxa"/>
              <w:right w:w="57.0" w:type="dxa"/>
            </w:tcMar>
            <w:vAlign w:val="center"/>
          </w:tcPr>
          <w:p w:rsidR="00000000" w:rsidDel="00000000" w:rsidP="00000000" w:rsidRDefault="00000000" w:rsidRPr="00000000" w14:paraId="00000B2D">
            <w:pPr>
              <w:jc w:val="both"/>
              <w:rPr>
                <w:b w:val="1"/>
              </w:rPr>
            </w:pPr>
            <w:r w:rsidDel="00000000" w:rsidR="00000000" w:rsidRPr="00000000">
              <w:rPr>
                <w:rtl w:val="0"/>
              </w:rPr>
              <w:t xml:space="preserve">All lifting mechanisms and hydraulic pumps support are made of epoxy coated, cold-drawn steel.</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2E">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2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30">
            <w:pPr>
              <w:rPr/>
            </w:pPr>
            <w:r w:rsidDel="00000000" w:rsidR="00000000" w:rsidRPr="00000000">
              <w:rPr>
                <w:rtl w:val="0"/>
              </w:rPr>
              <w:t xml:space="preserve">4.1.1 (d)</w:t>
            </w:r>
          </w:p>
        </w:tc>
        <w:tc>
          <w:tcPr>
            <w:tcMar>
              <w:left w:w="57.0" w:type="dxa"/>
              <w:right w:w="57.0" w:type="dxa"/>
            </w:tcMar>
            <w:vAlign w:val="center"/>
          </w:tcPr>
          <w:p w:rsidR="00000000" w:rsidDel="00000000" w:rsidP="00000000" w:rsidRDefault="00000000" w:rsidRPr="00000000" w14:paraId="00000B31">
            <w:pPr>
              <w:jc w:val="both"/>
              <w:rPr>
                <w:b w:val="1"/>
              </w:rPr>
            </w:pPr>
            <w:r w:rsidDel="00000000" w:rsidR="00000000" w:rsidRPr="00000000">
              <w:rPr>
                <w:rtl w:val="0"/>
              </w:rPr>
              <w:t xml:space="preserve">Safe working load not less than 130 Kg.</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32">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3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34">
            <w:pPr>
              <w:rPr/>
            </w:pPr>
            <w:r w:rsidDel="00000000" w:rsidR="00000000" w:rsidRPr="00000000">
              <w:rPr>
                <w:rtl w:val="0"/>
              </w:rPr>
              <w:t xml:space="preserve">4.1.1 (e)</w:t>
            </w:r>
          </w:p>
        </w:tc>
        <w:tc>
          <w:tcPr>
            <w:tcMar>
              <w:left w:w="57.0" w:type="dxa"/>
              <w:right w:w="57.0" w:type="dxa"/>
            </w:tcMar>
            <w:vAlign w:val="center"/>
          </w:tcPr>
          <w:p w:rsidR="00000000" w:rsidDel="00000000" w:rsidP="00000000" w:rsidRDefault="00000000" w:rsidRPr="00000000" w14:paraId="00000B35">
            <w:pPr>
              <w:jc w:val="both"/>
              <w:rPr>
                <w:b w:val="1"/>
              </w:rPr>
            </w:pPr>
            <w:r w:rsidDel="00000000" w:rsidR="00000000" w:rsidRPr="00000000">
              <w:rPr>
                <w:rtl w:val="0"/>
              </w:rPr>
              <w:t xml:space="preserve">Overall dimension:  2±0.1 × 0.9±0.1 m (L x W).</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36">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3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38">
            <w:pPr>
              <w:rPr/>
            </w:pPr>
            <w:r w:rsidDel="00000000" w:rsidR="00000000" w:rsidRPr="00000000">
              <w:rPr>
                <w:rtl w:val="0"/>
              </w:rPr>
              <w:t xml:space="preserve">4.1.1 (f)</w:t>
            </w:r>
          </w:p>
        </w:tc>
        <w:tc>
          <w:tcPr>
            <w:tcMar>
              <w:left w:w="57.0" w:type="dxa"/>
              <w:right w:w="57.0" w:type="dxa"/>
            </w:tcMar>
            <w:vAlign w:val="center"/>
          </w:tcPr>
          <w:p w:rsidR="00000000" w:rsidDel="00000000" w:rsidP="00000000" w:rsidRDefault="00000000" w:rsidRPr="00000000" w14:paraId="00000B39">
            <w:pPr>
              <w:jc w:val="both"/>
              <w:rPr>
                <w:b w:val="1"/>
              </w:rPr>
            </w:pPr>
            <w:r w:rsidDel="00000000" w:rsidR="00000000" w:rsidRPr="00000000">
              <w:rPr>
                <w:rtl w:val="0"/>
              </w:rPr>
              <w:t xml:space="preserve">Two (2) folding or tilting safe stainless steel side rails with locking mechanism, at least 3/4 bed size.</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3A">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3B">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3C">
            <w:pPr>
              <w:rPr/>
            </w:pPr>
            <w:r w:rsidDel="00000000" w:rsidR="00000000" w:rsidRPr="00000000">
              <w:rPr>
                <w:rtl w:val="0"/>
              </w:rPr>
              <w:t xml:space="preserve">4.1.1 (g)</w:t>
            </w:r>
          </w:p>
        </w:tc>
        <w:tc>
          <w:tcPr>
            <w:tcMar>
              <w:left w:w="57.0" w:type="dxa"/>
              <w:right w:w="57.0" w:type="dxa"/>
            </w:tcMar>
            <w:vAlign w:val="center"/>
          </w:tcPr>
          <w:p w:rsidR="00000000" w:rsidDel="00000000" w:rsidP="00000000" w:rsidRDefault="00000000" w:rsidRPr="00000000" w14:paraId="00000B3D">
            <w:pPr>
              <w:jc w:val="both"/>
              <w:rPr/>
            </w:pPr>
            <w:r w:rsidDel="00000000" w:rsidR="00000000" w:rsidRPr="00000000">
              <w:rPr>
                <w:rtl w:val="0"/>
              </w:rPr>
              <w:t xml:space="preserve">All construction materials should be highly resistant to corrosion like stainless steel, epoxy coated steel or similar.</w:t>
            </w:r>
          </w:p>
        </w:tc>
        <w:tc>
          <w:tcPr>
            <w:tcMar>
              <w:left w:w="57.0" w:type="dxa"/>
              <w:right w:w="57.0" w:type="dxa"/>
            </w:tcMar>
            <w:vAlign w:val="center"/>
          </w:tcPr>
          <w:p w:rsidR="00000000" w:rsidDel="00000000" w:rsidP="00000000" w:rsidRDefault="00000000" w:rsidRPr="00000000" w14:paraId="00000B3E">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3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40">
            <w:pPr>
              <w:rPr/>
            </w:pPr>
            <w:r w:rsidDel="00000000" w:rsidR="00000000" w:rsidRPr="00000000">
              <w:rPr>
                <w:rtl w:val="0"/>
              </w:rPr>
              <w:t xml:space="preserve">4.1.2</w:t>
            </w:r>
          </w:p>
        </w:tc>
        <w:tc>
          <w:tcPr>
            <w:tcMar>
              <w:left w:w="57.0" w:type="dxa"/>
              <w:right w:w="57.0" w:type="dxa"/>
            </w:tcMar>
            <w:vAlign w:val="center"/>
          </w:tcPr>
          <w:p w:rsidR="00000000" w:rsidDel="00000000" w:rsidP="00000000" w:rsidRDefault="00000000" w:rsidRPr="00000000" w14:paraId="00000B41">
            <w:pPr>
              <w:jc w:val="both"/>
              <w:rPr>
                <w:b w:val="1"/>
              </w:rPr>
            </w:pPr>
            <w:r w:rsidDel="00000000" w:rsidR="00000000" w:rsidRPr="00000000">
              <w:rPr>
                <w:b w:val="1"/>
                <w:rtl w:val="0"/>
              </w:rPr>
              <w:t xml:space="preserve">Mattress platform:</w:t>
            </w:r>
          </w:p>
        </w:tc>
        <w:tc>
          <w:tcPr>
            <w:tcMar>
              <w:left w:w="57.0" w:type="dxa"/>
              <w:right w:w="57.0" w:type="dxa"/>
            </w:tcMar>
            <w:vAlign w:val="center"/>
          </w:tcPr>
          <w:p w:rsidR="00000000" w:rsidDel="00000000" w:rsidP="00000000" w:rsidRDefault="00000000" w:rsidRPr="00000000" w14:paraId="00000B42">
            <w:pPr>
              <w:jc w:val="center"/>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43">
            <w:pPr>
              <w:rPr/>
            </w:pP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44">
            <w:pPr>
              <w:rPr/>
            </w:pPr>
            <w:r w:rsidDel="00000000" w:rsidR="00000000" w:rsidRPr="00000000">
              <w:rPr>
                <w:rtl w:val="0"/>
              </w:rPr>
              <w:t xml:space="preserve">4.1.2 (a)</w:t>
            </w:r>
          </w:p>
        </w:tc>
        <w:tc>
          <w:tcPr>
            <w:tcMar>
              <w:left w:w="57.0" w:type="dxa"/>
              <w:right w:w="57.0" w:type="dxa"/>
            </w:tcMar>
            <w:vAlign w:val="center"/>
          </w:tcPr>
          <w:p w:rsidR="00000000" w:rsidDel="00000000" w:rsidP="00000000" w:rsidRDefault="00000000" w:rsidRPr="00000000" w14:paraId="00000B45">
            <w:pPr>
              <w:jc w:val="both"/>
              <w:rPr>
                <w:b w:val="1"/>
              </w:rPr>
            </w:pPr>
            <w:r w:rsidDel="00000000" w:rsidR="00000000" w:rsidRPr="00000000">
              <w:rPr>
                <w:rtl w:val="0"/>
              </w:rPr>
              <w:t xml:space="preserve">Base consisting of rigid non conductive hard plastic surfaces to allow save cardiopulmonary resuscitation.</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46">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4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48">
            <w:pPr>
              <w:rPr/>
            </w:pPr>
            <w:r w:rsidDel="00000000" w:rsidR="00000000" w:rsidRPr="00000000">
              <w:rPr>
                <w:rtl w:val="0"/>
              </w:rPr>
              <w:t xml:space="preserve">4.1.2 (b)</w:t>
            </w:r>
          </w:p>
        </w:tc>
        <w:tc>
          <w:tcPr>
            <w:tcMar>
              <w:left w:w="57.0" w:type="dxa"/>
              <w:right w:w="57.0" w:type="dxa"/>
            </w:tcMar>
            <w:vAlign w:val="center"/>
          </w:tcPr>
          <w:p w:rsidR="00000000" w:rsidDel="00000000" w:rsidP="00000000" w:rsidRDefault="00000000" w:rsidRPr="00000000" w14:paraId="00000B49">
            <w:pPr>
              <w:jc w:val="both"/>
              <w:rPr>
                <w:b w:val="1"/>
              </w:rPr>
            </w:pPr>
            <w:r w:rsidDel="00000000" w:rsidR="00000000" w:rsidRPr="00000000">
              <w:rPr>
                <w:rtl w:val="0"/>
              </w:rPr>
              <w:t xml:space="preserve">Back section must be made of radiolucent material and shall include an x-ray cassette holder.</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4A">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4B">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4C">
            <w:pPr>
              <w:rPr/>
            </w:pPr>
            <w:r w:rsidDel="00000000" w:rsidR="00000000" w:rsidRPr="00000000">
              <w:rPr>
                <w:rtl w:val="0"/>
              </w:rPr>
              <w:t xml:space="preserve">4.1.2 (c)</w:t>
            </w:r>
          </w:p>
        </w:tc>
        <w:tc>
          <w:tcPr>
            <w:tcMar>
              <w:left w:w="57.0" w:type="dxa"/>
              <w:right w:w="57.0" w:type="dxa"/>
            </w:tcMar>
            <w:vAlign w:val="center"/>
          </w:tcPr>
          <w:p w:rsidR="00000000" w:rsidDel="00000000" w:rsidP="00000000" w:rsidRDefault="00000000" w:rsidRPr="00000000" w14:paraId="00000B4D">
            <w:pPr>
              <w:jc w:val="both"/>
              <w:rPr>
                <w:b w:val="1"/>
              </w:rPr>
            </w:pPr>
            <w:r w:rsidDel="00000000" w:rsidR="00000000" w:rsidRPr="00000000">
              <w:rPr>
                <w:rtl w:val="0"/>
              </w:rPr>
              <w:t xml:space="preserve">Mattress retainers.</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4E">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4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50">
            <w:pPr>
              <w:rPr/>
            </w:pPr>
            <w:r w:rsidDel="00000000" w:rsidR="00000000" w:rsidRPr="00000000">
              <w:rPr>
                <w:rtl w:val="0"/>
              </w:rPr>
              <w:t xml:space="preserve">4.1.2 (d)</w:t>
            </w:r>
          </w:p>
        </w:tc>
        <w:tc>
          <w:tcPr>
            <w:tcMar>
              <w:left w:w="57.0" w:type="dxa"/>
              <w:right w:w="57.0" w:type="dxa"/>
            </w:tcMar>
            <w:vAlign w:val="center"/>
          </w:tcPr>
          <w:p w:rsidR="00000000" w:rsidDel="00000000" w:rsidP="00000000" w:rsidRDefault="00000000" w:rsidRPr="00000000" w14:paraId="00000B51">
            <w:pPr>
              <w:jc w:val="both"/>
              <w:rPr>
                <w:b w:val="1"/>
              </w:rPr>
            </w:pPr>
            <w:r w:rsidDel="00000000" w:rsidR="00000000" w:rsidRPr="00000000">
              <w:rPr>
                <w:rtl w:val="0"/>
              </w:rPr>
              <w:t xml:space="preserve">Radiotransparent.</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52">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5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54">
            <w:pPr>
              <w:rPr/>
            </w:pPr>
            <w:r w:rsidDel="00000000" w:rsidR="00000000" w:rsidRPr="00000000">
              <w:rPr>
                <w:rtl w:val="0"/>
              </w:rPr>
              <w:t xml:space="preserve">4.1.3</w:t>
            </w:r>
          </w:p>
        </w:tc>
        <w:tc>
          <w:tcPr>
            <w:tcMar>
              <w:left w:w="57.0" w:type="dxa"/>
              <w:right w:w="57.0" w:type="dxa"/>
            </w:tcMar>
            <w:vAlign w:val="center"/>
          </w:tcPr>
          <w:p w:rsidR="00000000" w:rsidDel="00000000" w:rsidP="00000000" w:rsidRDefault="00000000" w:rsidRPr="00000000" w14:paraId="00000B55">
            <w:pPr>
              <w:jc w:val="both"/>
              <w:rPr>
                <w:b w:val="1"/>
              </w:rPr>
            </w:pPr>
            <w:r w:rsidDel="00000000" w:rsidR="00000000" w:rsidRPr="00000000">
              <w:rPr>
                <w:b w:val="1"/>
                <w:rtl w:val="0"/>
              </w:rPr>
              <w:t xml:space="preserve">Mattress and pillow:</w:t>
            </w:r>
          </w:p>
        </w:tc>
        <w:tc>
          <w:tcPr>
            <w:tcMar>
              <w:left w:w="57.0" w:type="dxa"/>
              <w:right w:w="57.0" w:type="dxa"/>
            </w:tcMar>
            <w:vAlign w:val="center"/>
          </w:tcPr>
          <w:p w:rsidR="00000000" w:rsidDel="00000000" w:rsidP="00000000" w:rsidRDefault="00000000" w:rsidRPr="00000000" w14:paraId="00000B56">
            <w:pPr>
              <w:jc w:val="center"/>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57">
            <w:pPr>
              <w:rPr/>
            </w:pP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58">
            <w:pPr>
              <w:rPr/>
            </w:pPr>
            <w:r w:rsidDel="00000000" w:rsidR="00000000" w:rsidRPr="00000000">
              <w:rPr>
                <w:rtl w:val="0"/>
              </w:rPr>
              <w:t xml:space="preserve">4.1.3 (a)</w:t>
            </w:r>
          </w:p>
        </w:tc>
        <w:tc>
          <w:tcPr>
            <w:tcMar>
              <w:left w:w="57.0" w:type="dxa"/>
              <w:right w:w="57.0" w:type="dxa"/>
            </w:tcMar>
            <w:vAlign w:val="center"/>
          </w:tcPr>
          <w:p w:rsidR="00000000" w:rsidDel="00000000" w:rsidP="00000000" w:rsidRDefault="00000000" w:rsidRPr="00000000" w14:paraId="00000B59">
            <w:pPr>
              <w:jc w:val="both"/>
              <w:rPr>
                <w:b w:val="1"/>
              </w:rPr>
            </w:pPr>
            <w:r w:rsidDel="00000000" w:rsidR="00000000" w:rsidRPr="00000000">
              <w:rPr>
                <w:rtl w:val="0"/>
              </w:rPr>
              <w:t xml:space="preserve">Fire resistant mattress, made of high-density polyurethane foam (at least 24 kg / m3) with waterproof coating, made of hypoallergenic material.</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5A">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5B">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5C">
            <w:pPr>
              <w:rPr/>
            </w:pPr>
            <w:r w:rsidDel="00000000" w:rsidR="00000000" w:rsidRPr="00000000">
              <w:rPr>
                <w:rtl w:val="0"/>
              </w:rPr>
              <w:t xml:space="preserve">4.1.3 (b)</w:t>
            </w:r>
          </w:p>
        </w:tc>
        <w:tc>
          <w:tcPr>
            <w:tcMar>
              <w:left w:w="57.0" w:type="dxa"/>
              <w:right w:w="57.0" w:type="dxa"/>
            </w:tcMar>
            <w:vAlign w:val="center"/>
          </w:tcPr>
          <w:p w:rsidR="00000000" w:rsidDel="00000000" w:rsidP="00000000" w:rsidRDefault="00000000" w:rsidRPr="00000000" w14:paraId="00000B5D">
            <w:pPr>
              <w:jc w:val="both"/>
              <w:rPr>
                <w:b w:val="1"/>
              </w:rPr>
            </w:pPr>
            <w:r w:rsidDel="00000000" w:rsidR="00000000" w:rsidRPr="00000000">
              <w:rPr>
                <w:rtl w:val="0"/>
              </w:rPr>
              <w:t xml:space="preserve">Mattress size according to the size of the bed.</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5E">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5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60">
            <w:pPr>
              <w:rPr/>
            </w:pPr>
            <w:r w:rsidDel="00000000" w:rsidR="00000000" w:rsidRPr="00000000">
              <w:rPr>
                <w:rtl w:val="0"/>
              </w:rPr>
              <w:t xml:space="preserve">4.1.3 (c)</w:t>
            </w:r>
          </w:p>
        </w:tc>
        <w:tc>
          <w:tcPr>
            <w:tcMar>
              <w:left w:w="57.0" w:type="dxa"/>
              <w:right w:w="57.0" w:type="dxa"/>
            </w:tcMar>
            <w:vAlign w:val="center"/>
          </w:tcPr>
          <w:p w:rsidR="00000000" w:rsidDel="00000000" w:rsidP="00000000" w:rsidRDefault="00000000" w:rsidRPr="00000000" w14:paraId="00000B61">
            <w:pPr>
              <w:jc w:val="both"/>
              <w:rPr>
                <w:b w:val="1"/>
              </w:rPr>
            </w:pPr>
            <w:r w:rsidDel="00000000" w:rsidR="00000000" w:rsidRPr="00000000">
              <w:rPr>
                <w:rtl w:val="0"/>
              </w:rPr>
              <w:t xml:space="preserve">Removable waterproof, antibacterial, anti-static, toxic-free and seamless cover.</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62">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6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64">
            <w:pPr>
              <w:rPr/>
            </w:pPr>
            <w:r w:rsidDel="00000000" w:rsidR="00000000" w:rsidRPr="00000000">
              <w:rPr>
                <w:rtl w:val="0"/>
              </w:rPr>
              <w:t xml:space="preserve">4.1.3 (d)</w:t>
            </w:r>
          </w:p>
        </w:tc>
        <w:tc>
          <w:tcPr>
            <w:tcMar>
              <w:left w:w="57.0" w:type="dxa"/>
              <w:right w:w="57.0" w:type="dxa"/>
            </w:tcMar>
            <w:vAlign w:val="center"/>
          </w:tcPr>
          <w:p w:rsidR="00000000" w:rsidDel="00000000" w:rsidP="00000000" w:rsidRDefault="00000000" w:rsidRPr="00000000" w14:paraId="00000B65">
            <w:pPr>
              <w:jc w:val="both"/>
              <w:rPr>
                <w:b w:val="1"/>
              </w:rPr>
            </w:pPr>
            <w:r w:rsidDel="00000000" w:rsidR="00000000" w:rsidRPr="00000000">
              <w:rPr>
                <w:rtl w:val="0"/>
              </w:rPr>
              <w:t xml:space="preserve">Mattress thickness of at least 120 mm.</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66">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6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68">
            <w:pPr>
              <w:rPr/>
            </w:pPr>
            <w:r w:rsidDel="00000000" w:rsidR="00000000" w:rsidRPr="00000000">
              <w:rPr>
                <w:rtl w:val="0"/>
              </w:rPr>
              <w:t xml:space="preserve">4.1.3 (e)</w:t>
            </w:r>
          </w:p>
        </w:tc>
        <w:tc>
          <w:tcPr>
            <w:tcMar>
              <w:left w:w="57.0" w:type="dxa"/>
              <w:right w:w="57.0" w:type="dxa"/>
            </w:tcMar>
            <w:vAlign w:val="center"/>
          </w:tcPr>
          <w:p w:rsidR="00000000" w:rsidDel="00000000" w:rsidP="00000000" w:rsidRDefault="00000000" w:rsidRPr="00000000" w14:paraId="00000B69">
            <w:pPr>
              <w:jc w:val="both"/>
              <w:rPr>
                <w:b w:val="1"/>
              </w:rPr>
            </w:pPr>
            <w:r w:rsidDel="00000000" w:rsidR="00000000" w:rsidRPr="00000000">
              <w:rPr>
                <w:rtl w:val="0"/>
              </w:rPr>
              <w:t xml:space="preserve">Pillow made of antibacterial, anti-static, toxic-free, high-density foam core, provided with removable and washable hard cotton cover.</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6A">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6B">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6C">
            <w:pPr>
              <w:rPr/>
            </w:pPr>
            <w:r w:rsidDel="00000000" w:rsidR="00000000" w:rsidRPr="00000000">
              <w:rPr>
                <w:rtl w:val="0"/>
              </w:rPr>
              <w:t xml:space="preserve">4.1.3 (f)</w:t>
            </w:r>
          </w:p>
        </w:tc>
        <w:tc>
          <w:tcPr>
            <w:tcMar>
              <w:left w:w="57.0" w:type="dxa"/>
              <w:right w:w="57.0" w:type="dxa"/>
            </w:tcMar>
            <w:vAlign w:val="center"/>
          </w:tcPr>
          <w:p w:rsidR="00000000" w:rsidDel="00000000" w:rsidP="00000000" w:rsidRDefault="00000000" w:rsidRPr="00000000" w14:paraId="00000B6D">
            <w:pPr>
              <w:jc w:val="both"/>
              <w:rPr>
                <w:b w:val="1"/>
              </w:rPr>
            </w:pPr>
            <w:r w:rsidDel="00000000" w:rsidR="00000000" w:rsidRPr="00000000">
              <w:rPr>
                <w:rtl w:val="0"/>
              </w:rPr>
              <w:t xml:space="preserve">Mattress cover and pillow resistant to hospital cleaning agents: water and detergent soap; 70% ethyl alcohol solution with or without nitrite; sodium hypochlorite; hospital use solvents and biological liquids.</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6E">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6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70">
            <w:pPr>
              <w:rPr/>
            </w:pPr>
            <w:r w:rsidDel="00000000" w:rsidR="00000000" w:rsidRPr="00000000">
              <w:rPr>
                <w:rtl w:val="0"/>
              </w:rPr>
              <w:t xml:space="preserve">4.1.4</w:t>
            </w:r>
          </w:p>
        </w:tc>
        <w:tc>
          <w:tcPr>
            <w:tcMar>
              <w:left w:w="57.0" w:type="dxa"/>
              <w:right w:w="57.0" w:type="dxa"/>
            </w:tcMar>
            <w:vAlign w:val="center"/>
          </w:tcPr>
          <w:p w:rsidR="00000000" w:rsidDel="00000000" w:rsidP="00000000" w:rsidRDefault="00000000" w:rsidRPr="00000000" w14:paraId="00000B71">
            <w:pPr>
              <w:jc w:val="both"/>
              <w:rPr>
                <w:b w:val="1"/>
              </w:rPr>
            </w:pPr>
            <w:r w:rsidDel="00000000" w:rsidR="00000000" w:rsidRPr="00000000">
              <w:rPr>
                <w:b w:val="1"/>
                <w:rtl w:val="0"/>
              </w:rPr>
              <w:t xml:space="preserve">Movements/controls:</w:t>
            </w:r>
          </w:p>
          <w:p w:rsidR="00000000" w:rsidDel="00000000" w:rsidP="00000000" w:rsidRDefault="00000000" w:rsidRPr="00000000" w14:paraId="00000B72">
            <w:pPr>
              <w:numPr>
                <w:ilvl w:val="0"/>
                <w:numId w:val="1"/>
              </w:numPr>
              <w:ind w:left="369" w:hanging="324"/>
              <w:jc w:val="both"/>
              <w:rPr/>
            </w:pPr>
            <w:r w:rsidDel="00000000" w:rsidR="00000000" w:rsidRPr="00000000">
              <w:rPr>
                <w:rtl w:val="0"/>
              </w:rPr>
              <w:t xml:space="preserve">Allowed movement / positions: Fowler / Semi-fowler, Trendelenburg / Anti-trendelenburg and knee lift, raising and keeping the segment horizontal from knee to ankle.</w:t>
            </w:r>
          </w:p>
          <w:p w:rsidR="00000000" w:rsidDel="00000000" w:rsidP="00000000" w:rsidRDefault="00000000" w:rsidRPr="00000000" w14:paraId="00000B73">
            <w:pPr>
              <w:numPr>
                <w:ilvl w:val="0"/>
                <w:numId w:val="1"/>
              </w:numPr>
              <w:ind w:left="369" w:hanging="324"/>
              <w:jc w:val="both"/>
              <w:rPr/>
            </w:pPr>
            <w:r w:rsidDel="00000000" w:rsidR="00000000" w:rsidRPr="00000000">
              <w:rPr>
                <w:rtl w:val="0"/>
              </w:rPr>
              <w:t xml:space="preserve">Backrest movement adjustment range of at least: 0 to 65°.</w:t>
            </w:r>
          </w:p>
          <w:p w:rsidR="00000000" w:rsidDel="00000000" w:rsidP="00000000" w:rsidRDefault="00000000" w:rsidRPr="00000000" w14:paraId="00000B74">
            <w:pPr>
              <w:numPr>
                <w:ilvl w:val="0"/>
                <w:numId w:val="1"/>
              </w:numPr>
              <w:ind w:left="369" w:hanging="324"/>
              <w:jc w:val="both"/>
              <w:rPr/>
            </w:pPr>
            <w:r w:rsidDel="00000000" w:rsidR="00000000" w:rsidRPr="00000000">
              <w:rPr>
                <w:highlight w:val="white"/>
                <w:rtl w:val="0"/>
              </w:rPr>
              <w:t xml:space="preserve">Knee elevation of at least: 0 to 30°</w:t>
            </w:r>
            <w:r w:rsidDel="00000000" w:rsidR="00000000" w:rsidRPr="00000000">
              <w:rPr>
                <w:rtl w:val="0"/>
              </w:rPr>
              <w:t xml:space="preserve">.</w:t>
            </w:r>
          </w:p>
          <w:p w:rsidR="00000000" w:rsidDel="00000000" w:rsidP="00000000" w:rsidRDefault="00000000" w:rsidRPr="00000000" w14:paraId="00000B75">
            <w:pPr>
              <w:numPr>
                <w:ilvl w:val="0"/>
                <w:numId w:val="1"/>
              </w:numPr>
              <w:ind w:left="369" w:hanging="324"/>
              <w:jc w:val="both"/>
              <w:rPr/>
            </w:pPr>
            <w:r w:rsidDel="00000000" w:rsidR="00000000" w:rsidRPr="00000000">
              <w:rPr>
                <w:rtl w:val="0"/>
              </w:rPr>
              <w:t xml:space="preserve">Trendelenburg / Anti-trendelenburg of at least: + 12°/-12°.</w:t>
            </w:r>
          </w:p>
          <w:p w:rsidR="00000000" w:rsidDel="00000000" w:rsidP="00000000" w:rsidRDefault="00000000" w:rsidRPr="00000000" w14:paraId="00000B76">
            <w:pPr>
              <w:numPr>
                <w:ilvl w:val="0"/>
                <w:numId w:val="1"/>
              </w:numPr>
              <w:ind w:left="369" w:hanging="324"/>
              <w:jc w:val="both"/>
              <w:rPr/>
            </w:pPr>
            <w:r w:rsidDel="00000000" w:rsidR="00000000" w:rsidRPr="00000000">
              <w:rPr>
                <w:rtl w:val="0"/>
              </w:rPr>
              <w:t xml:space="preserve">Cardiopulmonary resuscitation (CPR) position required, with manual control.</w:t>
            </w:r>
          </w:p>
          <w:p w:rsidR="00000000" w:rsidDel="00000000" w:rsidP="00000000" w:rsidRDefault="00000000" w:rsidRPr="00000000" w14:paraId="00000B77">
            <w:pPr>
              <w:numPr>
                <w:ilvl w:val="0"/>
                <w:numId w:val="1"/>
              </w:numPr>
              <w:ind w:left="369" w:hanging="324"/>
              <w:jc w:val="both"/>
              <w:rPr/>
            </w:pPr>
            <w:r w:rsidDel="00000000" w:rsidR="00000000" w:rsidRPr="00000000">
              <w:rPr>
                <w:rtl w:val="0"/>
              </w:rPr>
              <w:t xml:space="preserve">Vertical movement control/adjustment via mechanically operated actuator with dual-sided pedal control or </w:t>
            </w:r>
            <w:r w:rsidDel="00000000" w:rsidR="00000000" w:rsidRPr="00000000">
              <w:rPr>
                <w:highlight w:val="white"/>
                <w:rtl w:val="0"/>
              </w:rPr>
              <w:t xml:space="preserve">by crank mechanism</w:t>
            </w:r>
            <w:r w:rsidDel="00000000" w:rsidR="00000000" w:rsidRPr="00000000">
              <w:rPr>
                <w:rtl w:val="0"/>
              </w:rPr>
            </w:r>
          </w:p>
          <w:p w:rsidR="00000000" w:rsidDel="00000000" w:rsidP="00000000" w:rsidRDefault="00000000" w:rsidRPr="00000000" w14:paraId="00000B78">
            <w:pPr>
              <w:numPr>
                <w:ilvl w:val="0"/>
                <w:numId w:val="1"/>
              </w:numPr>
              <w:ind w:left="369" w:hanging="324"/>
              <w:jc w:val="both"/>
              <w:rPr/>
            </w:pPr>
            <w:r w:rsidDel="00000000" w:rsidR="00000000" w:rsidRPr="00000000">
              <w:rPr>
                <w:rtl w:val="0"/>
              </w:rPr>
              <w:t xml:space="preserve">Vertical movement range of at least between 60 and 75 cm.</w:t>
            </w:r>
          </w:p>
          <w:p w:rsidR="00000000" w:rsidDel="00000000" w:rsidP="00000000" w:rsidRDefault="00000000" w:rsidRPr="00000000" w14:paraId="00000B79">
            <w:pPr>
              <w:numPr>
                <w:ilvl w:val="0"/>
                <w:numId w:val="1"/>
              </w:numPr>
              <w:ind w:left="369" w:hanging="324"/>
              <w:jc w:val="both"/>
              <w:rPr/>
            </w:pPr>
            <w:r w:rsidDel="00000000" w:rsidR="00000000" w:rsidRPr="00000000">
              <w:rPr>
                <w:rtl w:val="0"/>
              </w:rPr>
              <w:t xml:space="preserve">Easily removable head &amp; foot ends with plastic-covered bends and grips.</w:t>
            </w:r>
          </w:p>
        </w:tc>
        <w:tc>
          <w:tcPr>
            <w:tcMar>
              <w:left w:w="57.0" w:type="dxa"/>
              <w:right w:w="57.0" w:type="dxa"/>
            </w:tcMar>
            <w:vAlign w:val="center"/>
          </w:tcPr>
          <w:p w:rsidR="00000000" w:rsidDel="00000000" w:rsidP="00000000" w:rsidRDefault="00000000" w:rsidRPr="00000000" w14:paraId="00000B7A">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7B">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7C">
            <w:pPr>
              <w:rPr>
                <w:b w:val="1"/>
              </w:rPr>
            </w:pPr>
            <w:r w:rsidDel="00000000" w:rsidR="00000000" w:rsidRPr="00000000">
              <w:rPr>
                <w:b w:val="1"/>
                <w:rtl w:val="0"/>
              </w:rPr>
              <w:t xml:space="preserve">4.2</w:t>
            </w:r>
          </w:p>
        </w:tc>
        <w:tc>
          <w:tcPr>
            <w:tcMar>
              <w:left w:w="57.0" w:type="dxa"/>
              <w:right w:w="57.0" w:type="dxa"/>
            </w:tcMar>
            <w:vAlign w:val="center"/>
          </w:tcPr>
          <w:p w:rsidR="00000000" w:rsidDel="00000000" w:rsidP="00000000" w:rsidRDefault="00000000" w:rsidRPr="00000000" w14:paraId="00000B7D">
            <w:pPr>
              <w:rPr>
                <w:u w:val="single"/>
              </w:rPr>
            </w:pPr>
            <w:r w:rsidDel="00000000" w:rsidR="00000000" w:rsidRPr="00000000">
              <w:rPr>
                <w:b w:val="1"/>
                <w:u w:val="single"/>
                <w:rtl w:val="0"/>
              </w:rPr>
              <w:t xml:space="preserve">Accessories to be included in the offered price:</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7E">
            <w:pPr>
              <w:jc w:val="center"/>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7F">
            <w:pPr>
              <w:rPr/>
            </w:pP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80">
            <w:pPr>
              <w:rPr/>
            </w:pPr>
            <w:r w:rsidDel="00000000" w:rsidR="00000000" w:rsidRPr="00000000">
              <w:rPr>
                <w:rtl w:val="0"/>
              </w:rPr>
              <w:t xml:space="preserve">4.2.1</w:t>
            </w:r>
          </w:p>
        </w:tc>
        <w:tc>
          <w:tcPr>
            <w:tcMar>
              <w:left w:w="57.0" w:type="dxa"/>
              <w:right w:w="57.0" w:type="dxa"/>
            </w:tcMar>
            <w:vAlign w:val="center"/>
          </w:tcPr>
          <w:p w:rsidR="00000000" w:rsidDel="00000000" w:rsidP="00000000" w:rsidRDefault="00000000" w:rsidRPr="00000000" w14:paraId="00000B81">
            <w:pPr>
              <w:rPr/>
            </w:pPr>
            <w:r w:rsidDel="00000000" w:rsidR="00000000" w:rsidRPr="00000000">
              <w:rPr>
                <w:rtl w:val="0"/>
              </w:rPr>
              <w:t xml:space="preserve">Two (2) stainless steel telescopic IV holders with 2 hooks each.</w:t>
            </w:r>
          </w:p>
        </w:tc>
        <w:tc>
          <w:tcPr>
            <w:tcMar>
              <w:left w:w="57.0" w:type="dxa"/>
              <w:right w:w="57.0" w:type="dxa"/>
            </w:tcMar>
            <w:vAlign w:val="center"/>
          </w:tcPr>
          <w:p w:rsidR="00000000" w:rsidDel="00000000" w:rsidP="00000000" w:rsidRDefault="00000000" w:rsidRPr="00000000" w14:paraId="00000B82">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8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84">
            <w:pPr>
              <w:rPr/>
            </w:pPr>
            <w:r w:rsidDel="00000000" w:rsidR="00000000" w:rsidRPr="00000000">
              <w:rPr>
                <w:rtl w:val="0"/>
              </w:rPr>
              <w:t xml:space="preserve">4.2.2</w:t>
            </w:r>
          </w:p>
        </w:tc>
        <w:tc>
          <w:tcPr>
            <w:tcMar>
              <w:left w:w="57.0" w:type="dxa"/>
              <w:right w:w="57.0" w:type="dxa"/>
            </w:tcMar>
            <w:vAlign w:val="center"/>
          </w:tcPr>
          <w:p w:rsidR="00000000" w:rsidDel="00000000" w:rsidP="00000000" w:rsidRDefault="00000000" w:rsidRPr="00000000" w14:paraId="00000B85">
            <w:pPr>
              <w:rPr/>
            </w:pPr>
            <w:r w:rsidDel="00000000" w:rsidR="00000000" w:rsidRPr="00000000">
              <w:rPr>
                <w:rtl w:val="0"/>
              </w:rPr>
              <w:t xml:space="preserve">Support for oxygen tubes.</w:t>
            </w:r>
          </w:p>
        </w:tc>
        <w:tc>
          <w:tcPr>
            <w:tcMar>
              <w:left w:w="57.0" w:type="dxa"/>
              <w:right w:w="57.0" w:type="dxa"/>
            </w:tcMar>
            <w:vAlign w:val="center"/>
          </w:tcPr>
          <w:p w:rsidR="00000000" w:rsidDel="00000000" w:rsidP="00000000" w:rsidRDefault="00000000" w:rsidRPr="00000000" w14:paraId="00000B86">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8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88">
            <w:pPr>
              <w:rPr/>
            </w:pPr>
            <w:r w:rsidDel="00000000" w:rsidR="00000000" w:rsidRPr="00000000">
              <w:rPr>
                <w:rtl w:val="0"/>
              </w:rPr>
              <w:t xml:space="preserve">4.2.3</w:t>
            </w:r>
          </w:p>
        </w:tc>
        <w:tc>
          <w:tcPr>
            <w:tcMar>
              <w:left w:w="57.0" w:type="dxa"/>
              <w:right w:w="57.0" w:type="dxa"/>
            </w:tcMar>
            <w:vAlign w:val="center"/>
          </w:tcPr>
          <w:p w:rsidR="00000000" w:rsidDel="00000000" w:rsidP="00000000" w:rsidRDefault="00000000" w:rsidRPr="00000000" w14:paraId="00000B89">
            <w:pPr>
              <w:rPr/>
            </w:pPr>
            <w:r w:rsidDel="00000000" w:rsidR="00000000" w:rsidRPr="00000000">
              <w:rPr>
                <w:rtl w:val="0"/>
              </w:rPr>
              <w:t xml:space="preserve">Possibility of placing trauma accessories.</w:t>
            </w:r>
          </w:p>
        </w:tc>
        <w:tc>
          <w:tcPr>
            <w:tcMar>
              <w:left w:w="57.0" w:type="dxa"/>
              <w:right w:w="57.0" w:type="dxa"/>
            </w:tcMar>
            <w:vAlign w:val="center"/>
          </w:tcPr>
          <w:p w:rsidR="00000000" w:rsidDel="00000000" w:rsidP="00000000" w:rsidRDefault="00000000" w:rsidRPr="00000000" w14:paraId="00000B8A">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8B">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8C">
            <w:pPr>
              <w:rPr/>
            </w:pPr>
            <w:r w:rsidDel="00000000" w:rsidR="00000000" w:rsidRPr="00000000">
              <w:rPr>
                <w:rtl w:val="0"/>
              </w:rPr>
              <w:t xml:space="preserve">4.2.4</w:t>
            </w:r>
          </w:p>
        </w:tc>
        <w:tc>
          <w:tcPr>
            <w:tcMar>
              <w:left w:w="57.0" w:type="dxa"/>
              <w:right w:w="57.0" w:type="dxa"/>
            </w:tcMar>
            <w:vAlign w:val="center"/>
          </w:tcPr>
          <w:p w:rsidR="00000000" w:rsidDel="00000000" w:rsidP="00000000" w:rsidRDefault="00000000" w:rsidRPr="00000000" w14:paraId="00000B8D">
            <w:pPr>
              <w:rPr/>
            </w:pPr>
            <w:r w:rsidDel="00000000" w:rsidR="00000000" w:rsidRPr="00000000">
              <w:rPr>
                <w:rtl w:val="0"/>
              </w:rPr>
              <w:t xml:space="preserve">Blanket support.</w:t>
            </w:r>
          </w:p>
        </w:tc>
        <w:tc>
          <w:tcPr>
            <w:tcMar>
              <w:left w:w="57.0" w:type="dxa"/>
              <w:right w:w="57.0" w:type="dxa"/>
            </w:tcMar>
            <w:vAlign w:val="center"/>
          </w:tcPr>
          <w:p w:rsidR="00000000" w:rsidDel="00000000" w:rsidP="00000000" w:rsidRDefault="00000000" w:rsidRPr="00000000" w14:paraId="00000B8E">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8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90">
            <w:pPr>
              <w:rPr/>
            </w:pPr>
            <w:r w:rsidDel="00000000" w:rsidR="00000000" w:rsidRPr="00000000">
              <w:rPr>
                <w:rtl w:val="0"/>
              </w:rPr>
              <w:t xml:space="preserve">4.2.5</w:t>
            </w:r>
          </w:p>
        </w:tc>
        <w:tc>
          <w:tcPr>
            <w:tcMar>
              <w:left w:w="57.0" w:type="dxa"/>
              <w:right w:w="57.0" w:type="dxa"/>
            </w:tcMar>
            <w:vAlign w:val="center"/>
          </w:tcPr>
          <w:p w:rsidR="00000000" w:rsidDel="00000000" w:rsidP="00000000" w:rsidRDefault="00000000" w:rsidRPr="00000000" w14:paraId="00000B91">
            <w:pPr>
              <w:rPr/>
            </w:pPr>
            <w:r w:rsidDel="00000000" w:rsidR="00000000" w:rsidRPr="00000000">
              <w:rPr>
                <w:rtl w:val="0"/>
              </w:rPr>
              <w:t xml:space="preserve">Chart holder.</w:t>
            </w:r>
          </w:p>
        </w:tc>
        <w:tc>
          <w:tcPr>
            <w:tcMar>
              <w:left w:w="57.0" w:type="dxa"/>
              <w:right w:w="57.0" w:type="dxa"/>
            </w:tcMar>
            <w:vAlign w:val="center"/>
          </w:tcPr>
          <w:p w:rsidR="00000000" w:rsidDel="00000000" w:rsidP="00000000" w:rsidRDefault="00000000" w:rsidRPr="00000000" w14:paraId="00000B92">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9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94">
            <w:pPr>
              <w:rPr/>
            </w:pPr>
            <w:r w:rsidDel="00000000" w:rsidR="00000000" w:rsidRPr="00000000">
              <w:rPr>
                <w:rtl w:val="0"/>
              </w:rPr>
              <w:t xml:space="preserve">4.2.6</w:t>
            </w:r>
          </w:p>
        </w:tc>
        <w:tc>
          <w:tcPr>
            <w:tcMar>
              <w:left w:w="57.0" w:type="dxa"/>
              <w:right w:w="57.0" w:type="dxa"/>
            </w:tcMar>
            <w:vAlign w:val="center"/>
          </w:tcPr>
          <w:p w:rsidR="00000000" w:rsidDel="00000000" w:rsidP="00000000" w:rsidRDefault="00000000" w:rsidRPr="00000000" w14:paraId="00000B95">
            <w:pPr>
              <w:rPr/>
            </w:pPr>
            <w:r w:rsidDel="00000000" w:rsidR="00000000" w:rsidRPr="00000000">
              <w:rPr>
                <w:rtl w:val="0"/>
              </w:rPr>
              <w:t xml:space="preserve">Urine/Liquids sack holder.</w:t>
            </w:r>
          </w:p>
        </w:tc>
        <w:tc>
          <w:tcPr>
            <w:tcMar>
              <w:left w:w="57.0" w:type="dxa"/>
              <w:right w:w="57.0" w:type="dxa"/>
            </w:tcMar>
            <w:vAlign w:val="center"/>
          </w:tcPr>
          <w:p w:rsidR="00000000" w:rsidDel="00000000" w:rsidP="00000000" w:rsidRDefault="00000000" w:rsidRPr="00000000" w14:paraId="00000B96">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9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98">
            <w:pPr>
              <w:rPr>
                <w:b w:val="1"/>
              </w:rPr>
            </w:pPr>
            <w:r w:rsidDel="00000000" w:rsidR="00000000" w:rsidRPr="00000000">
              <w:rPr>
                <w:b w:val="1"/>
                <w:rtl w:val="0"/>
              </w:rPr>
              <w:t xml:space="preserve">4.3</w:t>
            </w:r>
          </w:p>
        </w:tc>
        <w:tc>
          <w:tcPr>
            <w:tcMar>
              <w:left w:w="57.0" w:type="dxa"/>
              <w:right w:w="57.0" w:type="dxa"/>
            </w:tcMar>
            <w:vAlign w:val="center"/>
          </w:tcPr>
          <w:p w:rsidR="00000000" w:rsidDel="00000000" w:rsidP="00000000" w:rsidRDefault="00000000" w:rsidRPr="00000000" w14:paraId="00000B99">
            <w:pPr>
              <w:rPr>
                <w:u w:val="single"/>
              </w:rPr>
            </w:pPr>
            <w:r w:rsidDel="00000000" w:rsidR="00000000" w:rsidRPr="00000000">
              <w:rPr>
                <w:b w:val="1"/>
                <w:u w:val="single"/>
                <w:rtl w:val="0"/>
              </w:rPr>
              <w:t xml:space="preserve">Support Services:</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9A">
            <w:pPr>
              <w:jc w:val="center"/>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9B">
            <w:pPr>
              <w:rPr/>
            </w:pP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9C">
            <w:pPr>
              <w:rPr/>
            </w:pPr>
            <w:r w:rsidDel="00000000" w:rsidR="00000000" w:rsidRPr="00000000">
              <w:rPr>
                <w:rtl w:val="0"/>
              </w:rPr>
              <w:t xml:space="preserve">4.3.1</w:t>
            </w:r>
          </w:p>
        </w:tc>
        <w:tc>
          <w:tcPr>
            <w:tcMar>
              <w:left w:w="57.0" w:type="dxa"/>
              <w:right w:w="57.0" w:type="dxa"/>
            </w:tcMar>
            <w:vAlign w:val="center"/>
          </w:tcPr>
          <w:p w:rsidR="00000000" w:rsidDel="00000000" w:rsidP="00000000" w:rsidRDefault="00000000" w:rsidRPr="00000000" w14:paraId="00000B9D">
            <w:pPr>
              <w:jc w:val="both"/>
              <w:rPr/>
            </w:pPr>
            <w:r w:rsidDel="00000000" w:rsidR="00000000" w:rsidRPr="00000000">
              <w:rPr>
                <w:b w:val="1"/>
                <w:rtl w:val="0"/>
              </w:rPr>
              <w:t xml:space="preserve">Equipment installation</w:t>
            </w:r>
            <w:r w:rsidDel="00000000" w:rsidR="00000000" w:rsidRPr="00000000">
              <w:rPr>
                <w:rtl w:val="0"/>
              </w:rPr>
              <w:t xml:space="preserve">: the equipment must be delivered at destination, already assembled and tested.</w:t>
            </w:r>
          </w:p>
        </w:tc>
        <w:tc>
          <w:tcPr>
            <w:tcMar>
              <w:left w:w="57.0" w:type="dxa"/>
              <w:right w:w="57.0" w:type="dxa"/>
            </w:tcMar>
            <w:vAlign w:val="center"/>
          </w:tcPr>
          <w:p w:rsidR="00000000" w:rsidDel="00000000" w:rsidP="00000000" w:rsidRDefault="00000000" w:rsidRPr="00000000" w14:paraId="00000B9E">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9F">
            <w:pPr>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A0">
            <w:pPr>
              <w:rPr/>
            </w:pPr>
            <w:r w:rsidDel="00000000" w:rsidR="00000000" w:rsidRPr="00000000">
              <w:rPr>
                <w:rtl w:val="0"/>
              </w:rPr>
              <w:t xml:space="preserve">4.3.2</w:t>
            </w:r>
          </w:p>
        </w:tc>
        <w:tc>
          <w:tcPr>
            <w:tcMar>
              <w:left w:w="57.0" w:type="dxa"/>
              <w:right w:w="57.0" w:type="dxa"/>
            </w:tcMar>
            <w:vAlign w:val="center"/>
          </w:tcPr>
          <w:p w:rsidR="00000000" w:rsidDel="00000000" w:rsidP="00000000" w:rsidRDefault="00000000" w:rsidRPr="00000000" w14:paraId="00000BA1">
            <w:pPr>
              <w:rPr/>
            </w:pPr>
            <w:r w:rsidDel="00000000" w:rsidR="00000000" w:rsidRPr="00000000">
              <w:rPr>
                <w:b w:val="1"/>
                <w:rtl w:val="0"/>
              </w:rPr>
              <w:t xml:space="preserve">Manufacturer's warranty: </w:t>
            </w:r>
            <w:r w:rsidDel="00000000" w:rsidR="00000000" w:rsidRPr="00000000">
              <w:rPr>
                <w:rtl w:val="0"/>
              </w:rPr>
              <w:t xml:space="preserve">The warranty covers all delivered equipment and accessories. Duration 24 months from final receipt covering all manufacturing defects.</w:t>
            </w:r>
          </w:p>
        </w:tc>
        <w:tc>
          <w:tcPr>
            <w:tcMar>
              <w:left w:w="57.0" w:type="dxa"/>
              <w:right w:w="57.0" w:type="dxa"/>
            </w:tcMar>
            <w:vAlign w:val="center"/>
          </w:tcPr>
          <w:p w:rsidR="00000000" w:rsidDel="00000000" w:rsidP="00000000" w:rsidRDefault="00000000" w:rsidRPr="00000000" w14:paraId="00000BA2">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A3">
            <w:pPr>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A4">
            <w:pPr>
              <w:rPr/>
            </w:pPr>
            <w:r w:rsidDel="00000000" w:rsidR="00000000" w:rsidRPr="00000000">
              <w:rPr>
                <w:rtl w:val="0"/>
              </w:rPr>
              <w:t xml:space="preserve">4.3.3</w:t>
            </w:r>
          </w:p>
        </w:tc>
        <w:tc>
          <w:tcPr>
            <w:tcMar>
              <w:left w:w="57.0" w:type="dxa"/>
              <w:right w:w="57.0" w:type="dxa"/>
            </w:tcMar>
            <w:vAlign w:val="center"/>
          </w:tcPr>
          <w:p w:rsidR="00000000" w:rsidDel="00000000" w:rsidP="00000000" w:rsidRDefault="00000000" w:rsidRPr="00000000" w14:paraId="00000BA5">
            <w:pPr>
              <w:jc w:val="both"/>
              <w:rPr/>
            </w:pPr>
            <w:r w:rsidDel="00000000" w:rsidR="00000000" w:rsidRPr="00000000">
              <w:rPr>
                <w:b w:val="1"/>
                <w:rtl w:val="0"/>
              </w:rPr>
              <w:t xml:space="preserve">Warranty with scope extended by the bidder: </w:t>
            </w:r>
            <w:r w:rsidDel="00000000" w:rsidR="00000000" w:rsidRPr="00000000">
              <w:rPr>
                <w:rtl w:val="0"/>
              </w:rPr>
            </w:r>
          </w:p>
          <w:p w:rsidR="00000000" w:rsidDel="00000000" w:rsidP="00000000" w:rsidRDefault="00000000" w:rsidRPr="00000000" w14:paraId="00000BA6">
            <w:pPr>
              <w:numPr>
                <w:ilvl w:val="0"/>
                <w:numId w:val="16"/>
              </w:numPr>
              <w:ind w:left="360" w:hanging="360"/>
              <w:jc w:val="both"/>
              <w:rPr/>
            </w:pPr>
            <w:r w:rsidDel="00000000" w:rsidR="00000000" w:rsidRPr="00000000">
              <w:rPr>
                <w:rtl w:val="0"/>
              </w:rPr>
              <w:t xml:space="preserve">Duration 24 months from final receipt covering all manufacturing defects.</w:t>
            </w:r>
          </w:p>
          <w:p w:rsidR="00000000" w:rsidDel="00000000" w:rsidP="00000000" w:rsidRDefault="00000000" w:rsidRPr="00000000" w14:paraId="00000BA7">
            <w:pPr>
              <w:numPr>
                <w:ilvl w:val="0"/>
                <w:numId w:val="16"/>
              </w:numPr>
              <w:ind w:left="360" w:hanging="360"/>
              <w:jc w:val="both"/>
              <w:rPr/>
            </w:pPr>
            <w:r w:rsidDel="00000000" w:rsidR="00000000" w:rsidRPr="00000000">
              <w:rPr>
                <w:rtl w:val="0"/>
              </w:rPr>
              <w:t xml:space="preserve">It includes corrective maintenance: labour and spare parts with no call limitations with the sole exclusion of damage due to proven misuse.</w:t>
            </w:r>
          </w:p>
          <w:p w:rsidR="00000000" w:rsidDel="00000000" w:rsidP="00000000" w:rsidRDefault="00000000" w:rsidRPr="00000000" w14:paraId="00000BA8">
            <w:pPr>
              <w:numPr>
                <w:ilvl w:val="0"/>
                <w:numId w:val="16"/>
              </w:numPr>
              <w:ind w:left="360" w:hanging="360"/>
              <w:jc w:val="both"/>
              <w:rPr/>
            </w:pPr>
            <w:r w:rsidDel="00000000" w:rsidR="00000000" w:rsidRPr="00000000">
              <w:rPr>
                <w:rtl w:val="0"/>
              </w:rPr>
              <w:t xml:space="preserve">The corrective maintenance technical service must be performed by a company based in the country of destination.</w:t>
            </w:r>
          </w:p>
          <w:p w:rsidR="00000000" w:rsidDel="00000000" w:rsidP="00000000" w:rsidRDefault="00000000" w:rsidRPr="00000000" w14:paraId="00000BA9">
            <w:pPr>
              <w:numPr>
                <w:ilvl w:val="0"/>
                <w:numId w:val="16"/>
              </w:numPr>
              <w:ind w:left="360" w:hanging="360"/>
              <w:rPr/>
            </w:pPr>
            <w:r w:rsidDel="00000000" w:rsidR="00000000" w:rsidRPr="00000000">
              <w:rPr>
                <w:rtl w:val="0"/>
              </w:rPr>
              <w:t xml:space="preserve">The Supplier will notify the end user in case of any equipment Recall / Field safety Notice / Alerts as issued by the manufacturer/NRA or any other relevant authorities and organizations.</w:t>
            </w:r>
          </w:p>
        </w:tc>
        <w:tc>
          <w:tcPr>
            <w:tcMar>
              <w:left w:w="57.0" w:type="dxa"/>
              <w:right w:w="57.0" w:type="dxa"/>
            </w:tcMar>
            <w:vAlign w:val="center"/>
          </w:tcPr>
          <w:p w:rsidR="00000000" w:rsidDel="00000000" w:rsidP="00000000" w:rsidRDefault="00000000" w:rsidRPr="00000000" w14:paraId="00000BAA">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AB">
            <w:pPr>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AC">
            <w:pPr>
              <w:rPr>
                <w:b w:val="1"/>
              </w:rPr>
            </w:pPr>
            <w:r w:rsidDel="00000000" w:rsidR="00000000" w:rsidRPr="00000000">
              <w:rPr>
                <w:b w:val="1"/>
                <w:rtl w:val="0"/>
              </w:rPr>
              <w:t xml:space="preserve">4.4</w:t>
            </w:r>
          </w:p>
        </w:tc>
        <w:tc>
          <w:tcPr>
            <w:tcMar>
              <w:left w:w="57.0" w:type="dxa"/>
              <w:right w:w="57.0" w:type="dxa"/>
            </w:tcMar>
            <w:vAlign w:val="center"/>
          </w:tcPr>
          <w:p w:rsidR="00000000" w:rsidDel="00000000" w:rsidP="00000000" w:rsidRDefault="00000000" w:rsidRPr="00000000" w14:paraId="00000BAD">
            <w:pPr>
              <w:jc w:val="both"/>
              <w:rPr>
                <w:b w:val="1"/>
                <w:u w:val="single"/>
              </w:rPr>
            </w:pPr>
            <w:r w:rsidDel="00000000" w:rsidR="00000000" w:rsidRPr="00000000">
              <w:rPr>
                <w:b w:val="1"/>
                <w:u w:val="single"/>
                <w:rtl w:val="0"/>
              </w:rPr>
              <w:t xml:space="preserve">Documents to be presented with the offer:</w:t>
            </w:r>
          </w:p>
        </w:tc>
        <w:tc>
          <w:tcPr>
            <w:tcMar>
              <w:left w:w="57.0" w:type="dxa"/>
              <w:right w:w="57.0" w:type="dxa"/>
            </w:tcMar>
            <w:vAlign w:val="center"/>
          </w:tcPr>
          <w:p w:rsidR="00000000" w:rsidDel="00000000" w:rsidP="00000000" w:rsidRDefault="00000000" w:rsidRPr="00000000" w14:paraId="00000BAE">
            <w:pPr>
              <w:jc w:val="center"/>
              <w:rPr>
                <w:i w:val="1"/>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AF">
            <w:pPr>
              <w:rPr>
                <w:i w:val="1"/>
              </w:rPr>
            </w:pP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B0">
            <w:pPr>
              <w:rPr/>
            </w:pPr>
            <w:r w:rsidDel="00000000" w:rsidR="00000000" w:rsidRPr="00000000">
              <w:rPr>
                <w:rtl w:val="0"/>
              </w:rPr>
              <w:t xml:space="preserve">4.4.1</w:t>
            </w:r>
          </w:p>
        </w:tc>
        <w:tc>
          <w:tcPr>
            <w:tcMar>
              <w:left w:w="57.0" w:type="dxa"/>
              <w:right w:w="57.0" w:type="dxa"/>
            </w:tcMar>
            <w:vAlign w:val="center"/>
          </w:tcPr>
          <w:p w:rsidR="00000000" w:rsidDel="00000000" w:rsidP="00000000" w:rsidRDefault="00000000" w:rsidRPr="00000000" w14:paraId="00000BB1">
            <w:pPr>
              <w:jc w:val="both"/>
              <w:rPr/>
            </w:pPr>
            <w:r w:rsidDel="00000000" w:rsidR="00000000" w:rsidRPr="00000000">
              <w:rPr>
                <w:rtl w:val="0"/>
              </w:rPr>
              <w:t xml:space="preserve">Bidder declaration of the brand name, manufacturer, Country of Origin and model name of all the goods (including all consumables and accessories included in the offer).</w:t>
            </w:r>
          </w:p>
        </w:tc>
        <w:tc>
          <w:tcPr>
            <w:tcMar>
              <w:left w:w="57.0" w:type="dxa"/>
              <w:right w:w="57.0" w:type="dxa"/>
            </w:tcMar>
            <w:vAlign w:val="center"/>
          </w:tcPr>
          <w:p w:rsidR="00000000" w:rsidDel="00000000" w:rsidP="00000000" w:rsidRDefault="00000000" w:rsidRPr="00000000" w14:paraId="00000BB2">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B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B4">
            <w:pPr>
              <w:rPr/>
            </w:pPr>
            <w:r w:rsidDel="00000000" w:rsidR="00000000" w:rsidRPr="00000000">
              <w:rPr>
                <w:rtl w:val="0"/>
              </w:rPr>
              <w:t xml:space="preserve">4.4.2</w:t>
            </w:r>
          </w:p>
        </w:tc>
        <w:tc>
          <w:tcPr>
            <w:tcMar>
              <w:left w:w="57.0" w:type="dxa"/>
              <w:right w:w="57.0" w:type="dxa"/>
            </w:tcMar>
            <w:vAlign w:val="center"/>
          </w:tcPr>
          <w:p w:rsidR="00000000" w:rsidDel="00000000" w:rsidP="00000000" w:rsidRDefault="00000000" w:rsidRPr="00000000" w14:paraId="00000BB5">
            <w:pPr>
              <w:jc w:val="both"/>
              <w:rPr/>
            </w:pPr>
            <w:r w:rsidDel="00000000" w:rsidR="00000000" w:rsidRPr="00000000">
              <w:rPr>
                <w:rtl w:val="0"/>
              </w:rPr>
              <w:t xml:space="preserve">Manufacturer's ISO 13485 certificate or ISO 9001 when ISO13485 is not applicable.</w:t>
            </w:r>
          </w:p>
        </w:tc>
        <w:tc>
          <w:tcPr>
            <w:tcMar>
              <w:left w:w="57.0" w:type="dxa"/>
              <w:right w:w="57.0" w:type="dxa"/>
            </w:tcMar>
            <w:vAlign w:val="center"/>
          </w:tcPr>
          <w:p w:rsidR="00000000" w:rsidDel="00000000" w:rsidP="00000000" w:rsidRDefault="00000000" w:rsidRPr="00000000" w14:paraId="00000BB6">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B7">
            <w:pPr>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B8">
            <w:pPr>
              <w:rPr/>
            </w:pPr>
            <w:r w:rsidDel="00000000" w:rsidR="00000000" w:rsidRPr="00000000">
              <w:rPr>
                <w:rtl w:val="0"/>
              </w:rPr>
              <w:t xml:space="preserve">4.4.3</w:t>
            </w:r>
          </w:p>
        </w:tc>
        <w:tc>
          <w:tcPr>
            <w:tcMar>
              <w:left w:w="57.0" w:type="dxa"/>
              <w:right w:w="57.0" w:type="dxa"/>
            </w:tcMar>
            <w:vAlign w:val="center"/>
          </w:tcPr>
          <w:p w:rsidR="00000000" w:rsidDel="00000000" w:rsidP="00000000" w:rsidRDefault="00000000" w:rsidRPr="00000000" w14:paraId="00000BB9">
            <w:pPr>
              <w:jc w:val="both"/>
              <w:rPr/>
            </w:pPr>
            <w:r w:rsidDel="00000000" w:rsidR="00000000" w:rsidRPr="00000000">
              <w:rPr>
                <w:rtl w:val="0"/>
              </w:rPr>
              <w:t xml:space="preserve">Market authorization for one of the following markets/requested certifications:</w:t>
            </w:r>
          </w:p>
          <w:p w:rsidR="00000000" w:rsidDel="00000000" w:rsidP="00000000" w:rsidRDefault="00000000" w:rsidRPr="00000000" w14:paraId="00000BBA">
            <w:pPr>
              <w:numPr>
                <w:ilvl w:val="1"/>
                <w:numId w:val="23"/>
              </w:numPr>
              <w:ind w:left="360" w:hanging="360"/>
              <w:jc w:val="both"/>
              <w:rPr/>
            </w:pPr>
            <w:r w:rsidDel="00000000" w:rsidR="00000000" w:rsidRPr="00000000">
              <w:rPr>
                <w:rtl w:val="0"/>
              </w:rPr>
              <w:t xml:space="preserve">EUROPE/CE 2017/745 conformity or equipment with CE mark according with 93/42 EEC</w:t>
            </w:r>
          </w:p>
          <w:p w:rsidR="00000000" w:rsidDel="00000000" w:rsidP="00000000" w:rsidRDefault="00000000" w:rsidRPr="00000000" w14:paraId="00000BBB">
            <w:pPr>
              <w:numPr>
                <w:ilvl w:val="1"/>
                <w:numId w:val="23"/>
              </w:numPr>
              <w:ind w:left="360" w:hanging="360"/>
              <w:jc w:val="both"/>
              <w:rPr/>
            </w:pPr>
            <w:r w:rsidDel="00000000" w:rsidR="00000000" w:rsidRPr="00000000">
              <w:rPr>
                <w:rtl w:val="0"/>
              </w:rPr>
              <w:t xml:space="preserve">USA/FDA certification (Food and Drug Administration) for internal US market</w:t>
            </w:r>
          </w:p>
          <w:p w:rsidR="00000000" w:rsidDel="00000000" w:rsidP="00000000" w:rsidRDefault="00000000" w:rsidRPr="00000000" w14:paraId="00000BBC">
            <w:pPr>
              <w:numPr>
                <w:ilvl w:val="1"/>
                <w:numId w:val="23"/>
              </w:numPr>
              <w:ind w:left="360" w:hanging="360"/>
              <w:jc w:val="both"/>
              <w:rPr/>
            </w:pPr>
            <w:r w:rsidDel="00000000" w:rsidR="00000000" w:rsidRPr="00000000">
              <w:rPr>
                <w:rtl w:val="0"/>
              </w:rPr>
              <w:t xml:space="preserve">CANADA/SOR/98-282 conformity certification</w:t>
            </w:r>
          </w:p>
          <w:p w:rsidR="00000000" w:rsidDel="00000000" w:rsidP="00000000" w:rsidRDefault="00000000" w:rsidRPr="00000000" w14:paraId="00000BBD">
            <w:pPr>
              <w:numPr>
                <w:ilvl w:val="1"/>
                <w:numId w:val="23"/>
              </w:numPr>
              <w:ind w:left="360" w:hanging="360"/>
              <w:jc w:val="both"/>
              <w:rPr/>
            </w:pPr>
            <w:r w:rsidDel="00000000" w:rsidR="00000000" w:rsidRPr="00000000">
              <w:rPr>
                <w:rtl w:val="0"/>
              </w:rPr>
              <w:t xml:space="preserve">AUSTRALIA/TGA Conformity certification</w:t>
            </w:r>
          </w:p>
          <w:p w:rsidR="00000000" w:rsidDel="00000000" w:rsidP="00000000" w:rsidRDefault="00000000" w:rsidRPr="00000000" w14:paraId="00000BBE">
            <w:pPr>
              <w:numPr>
                <w:ilvl w:val="1"/>
                <w:numId w:val="23"/>
              </w:numPr>
              <w:ind w:left="360" w:hanging="360"/>
              <w:jc w:val="both"/>
              <w:rPr/>
            </w:pPr>
            <w:r w:rsidDel="00000000" w:rsidR="00000000" w:rsidRPr="00000000">
              <w:rPr>
                <w:rtl w:val="0"/>
              </w:rPr>
              <w:t xml:space="preserve">JAPAN/ PMDA pre-market approval</w:t>
            </w:r>
          </w:p>
        </w:tc>
        <w:tc>
          <w:tcPr>
            <w:tcMar>
              <w:left w:w="57.0" w:type="dxa"/>
              <w:right w:w="57.0" w:type="dxa"/>
            </w:tcMar>
            <w:vAlign w:val="center"/>
          </w:tcPr>
          <w:p w:rsidR="00000000" w:rsidDel="00000000" w:rsidP="00000000" w:rsidRDefault="00000000" w:rsidRPr="00000000" w14:paraId="00000BBF">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C0">
            <w:pPr>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C1">
            <w:pPr>
              <w:rPr/>
            </w:pPr>
            <w:r w:rsidDel="00000000" w:rsidR="00000000" w:rsidRPr="00000000">
              <w:rPr>
                <w:rtl w:val="0"/>
              </w:rPr>
              <w:t xml:space="preserve">4.4.4</w:t>
            </w:r>
          </w:p>
        </w:tc>
        <w:tc>
          <w:tcPr>
            <w:tcMar>
              <w:left w:w="57.0" w:type="dxa"/>
              <w:right w:w="57.0" w:type="dxa"/>
            </w:tcMar>
            <w:vAlign w:val="center"/>
          </w:tcPr>
          <w:p w:rsidR="00000000" w:rsidDel="00000000" w:rsidP="00000000" w:rsidRDefault="00000000" w:rsidRPr="00000000" w14:paraId="00000BC2">
            <w:pPr>
              <w:jc w:val="both"/>
              <w:rPr>
                <w:b w:val="1"/>
                <w:u w:val="single"/>
              </w:rPr>
            </w:pPr>
            <w:r w:rsidDel="00000000" w:rsidR="00000000" w:rsidRPr="00000000">
              <w:rPr>
                <w:rtl w:val="0"/>
              </w:rPr>
              <w:t xml:space="preserve">Certificate of registration/Authorization/ Waiver the Import and use of the device by the health regulatory authority (NRA) of the Country of destination.</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C3">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C4">
            <w:pPr>
              <w:rPr>
                <w:i w:val="1"/>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C5">
            <w:pPr>
              <w:rPr/>
            </w:pPr>
            <w:r w:rsidDel="00000000" w:rsidR="00000000" w:rsidRPr="00000000">
              <w:rPr>
                <w:rtl w:val="0"/>
              </w:rPr>
              <w:t xml:space="preserve">4.4.5</w:t>
            </w:r>
          </w:p>
        </w:tc>
        <w:tc>
          <w:tcPr>
            <w:tcMar>
              <w:left w:w="57.0" w:type="dxa"/>
              <w:right w:w="57.0" w:type="dxa"/>
            </w:tcMar>
            <w:vAlign w:val="center"/>
          </w:tcPr>
          <w:p w:rsidR="00000000" w:rsidDel="00000000" w:rsidP="00000000" w:rsidRDefault="00000000" w:rsidRPr="00000000" w14:paraId="00000BC6">
            <w:pPr>
              <w:jc w:val="both"/>
              <w:rPr>
                <w:b w:val="1"/>
              </w:rPr>
            </w:pPr>
            <w:r w:rsidDel="00000000" w:rsidR="00000000" w:rsidRPr="00000000">
              <w:rPr>
                <w:rtl w:val="0"/>
              </w:rPr>
              <w:t xml:space="preserve">Manufacturer's Authorization: Bidders may submit a simple copy of the manufacturer's authorization within their bid, indicating the offered model, according to the bidder's own form.</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C7">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C8">
            <w:pPr>
              <w:rPr/>
            </w:pPr>
            <w:r w:rsidDel="00000000" w:rsidR="00000000" w:rsidRPr="00000000">
              <w:rPr>
                <w:highlight w:val="cyan"/>
                <w:rtl w:val="0"/>
              </w:rPr>
              <w:t xml:space="preserve">Provide manufacturer authorization letter</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C9">
            <w:pPr>
              <w:rPr/>
            </w:pPr>
            <w:r w:rsidDel="00000000" w:rsidR="00000000" w:rsidRPr="00000000">
              <w:rPr>
                <w:rtl w:val="0"/>
              </w:rPr>
              <w:t xml:space="preserve">4.4.6</w:t>
            </w:r>
          </w:p>
        </w:tc>
        <w:tc>
          <w:tcPr>
            <w:tcMar>
              <w:left w:w="57.0" w:type="dxa"/>
              <w:right w:w="57.0" w:type="dxa"/>
            </w:tcMar>
            <w:vAlign w:val="center"/>
          </w:tcPr>
          <w:p w:rsidR="00000000" w:rsidDel="00000000" w:rsidP="00000000" w:rsidRDefault="00000000" w:rsidRPr="00000000" w14:paraId="00000BCA">
            <w:pPr>
              <w:jc w:val="both"/>
              <w:rPr/>
            </w:pPr>
            <w:r w:rsidDel="00000000" w:rsidR="00000000" w:rsidRPr="00000000">
              <w:rPr>
                <w:rtl w:val="0"/>
              </w:rPr>
              <w:t xml:space="preserve">Manufacturer's technical marketing catalogues. Manufacturer marketing catalogues of the goods offered to verify compliance with the technical specifications. Catalogues must be provided in English.</w:t>
            </w:r>
          </w:p>
        </w:tc>
        <w:tc>
          <w:tcPr>
            <w:tcMar>
              <w:left w:w="57.0" w:type="dxa"/>
              <w:right w:w="57.0" w:type="dxa"/>
            </w:tcMar>
            <w:vAlign w:val="center"/>
          </w:tcPr>
          <w:p w:rsidR="00000000" w:rsidDel="00000000" w:rsidP="00000000" w:rsidRDefault="00000000" w:rsidRPr="00000000" w14:paraId="00000BCB">
            <w:pPr>
              <w:jc w:val="center"/>
              <w:rPr>
                <w:i w:val="1"/>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CC">
            <w:pPr>
              <w:rPr>
                <w:i w:val="1"/>
              </w:rPr>
            </w:pPr>
            <w:r w:rsidDel="00000000" w:rsidR="00000000" w:rsidRPr="00000000">
              <w:rPr>
                <w:highlight w:val="cyan"/>
                <w:rtl w:val="0"/>
              </w:rPr>
              <w:t xml:space="preserve">Provide requested catalogues</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CD">
            <w:pPr>
              <w:rPr/>
            </w:pPr>
            <w:r w:rsidDel="00000000" w:rsidR="00000000" w:rsidRPr="00000000">
              <w:rPr>
                <w:rtl w:val="0"/>
              </w:rPr>
              <w:t xml:space="preserve">4.4.7</w:t>
            </w:r>
          </w:p>
        </w:tc>
        <w:tc>
          <w:tcPr>
            <w:tcMar>
              <w:left w:w="57.0" w:type="dxa"/>
              <w:right w:w="57.0" w:type="dxa"/>
            </w:tcMar>
            <w:vAlign w:val="center"/>
          </w:tcPr>
          <w:p w:rsidR="00000000" w:rsidDel="00000000" w:rsidP="00000000" w:rsidRDefault="00000000" w:rsidRPr="00000000" w14:paraId="00000BCE">
            <w:pPr>
              <w:jc w:val="both"/>
              <w:rPr/>
            </w:pPr>
            <w:r w:rsidDel="00000000" w:rsidR="00000000" w:rsidRPr="00000000">
              <w:rPr>
                <w:rtl w:val="0"/>
              </w:rPr>
              <w:t xml:space="preserve">Letter of the manufacturer stating his commitment of spare parts availability for 7 years in case of award (only availability the supply of spare parts shall not be included in the bid price).</w:t>
            </w:r>
          </w:p>
        </w:tc>
        <w:tc>
          <w:tcPr>
            <w:tcMar>
              <w:left w:w="57.0" w:type="dxa"/>
              <w:right w:w="57.0" w:type="dxa"/>
            </w:tcMar>
            <w:vAlign w:val="center"/>
          </w:tcPr>
          <w:p w:rsidR="00000000" w:rsidDel="00000000" w:rsidP="00000000" w:rsidRDefault="00000000" w:rsidRPr="00000000" w14:paraId="00000BCF">
            <w:pPr>
              <w:jc w:val="center"/>
              <w:rPr>
                <w:i w:val="1"/>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D0">
            <w:pPr>
              <w:rPr>
                <w:i w:val="1"/>
              </w:rPr>
            </w:pPr>
            <w:r w:rsidDel="00000000" w:rsidR="00000000" w:rsidRPr="00000000">
              <w:rPr>
                <w:highlight w:val="cyan"/>
                <w:rtl w:val="0"/>
              </w:rPr>
              <w:t xml:space="preserve">Provide letter of commitment from manufacturer</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D1">
            <w:pPr>
              <w:rPr/>
            </w:pPr>
            <w:r w:rsidDel="00000000" w:rsidR="00000000" w:rsidRPr="00000000">
              <w:rPr>
                <w:rtl w:val="0"/>
              </w:rPr>
              <w:t xml:space="preserve">4.4.8</w:t>
            </w:r>
          </w:p>
        </w:tc>
        <w:tc>
          <w:tcPr>
            <w:tcMar>
              <w:left w:w="57.0" w:type="dxa"/>
              <w:right w:w="57.0" w:type="dxa"/>
            </w:tcMar>
            <w:vAlign w:val="center"/>
          </w:tcPr>
          <w:p w:rsidR="00000000" w:rsidDel="00000000" w:rsidP="00000000" w:rsidRDefault="00000000" w:rsidRPr="00000000" w14:paraId="00000BD2">
            <w:pPr>
              <w:jc w:val="both"/>
              <w:rPr/>
            </w:pPr>
            <w:r w:rsidDel="00000000" w:rsidR="00000000" w:rsidRPr="00000000">
              <w:rPr>
                <w:rtl w:val="0"/>
              </w:rPr>
              <w:t xml:space="preserve">Bidder shall provide invoice/proforma invoice, packing list and at least a draft shipping document without indicating the word “Draft” and with fixed BL/AWB number to UNOPS at least one month in advance before the actual shipping date for the application of Tax Exemption Certificate (TEC).</w:t>
            </w:r>
          </w:p>
        </w:tc>
        <w:tc>
          <w:tcPr>
            <w:tcMar>
              <w:left w:w="57.0" w:type="dxa"/>
              <w:right w:w="57.0" w:type="dxa"/>
            </w:tcMar>
            <w:vAlign w:val="center"/>
          </w:tcPr>
          <w:p w:rsidR="00000000" w:rsidDel="00000000" w:rsidP="00000000" w:rsidRDefault="00000000" w:rsidRPr="00000000" w14:paraId="00000BD3">
            <w:pPr>
              <w:jc w:val="center"/>
              <w:rPr>
                <w:i w:val="1"/>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D4">
            <w:pPr>
              <w:rPr>
                <w:i w:val="1"/>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D5">
            <w:pPr>
              <w:rPr>
                <w:b w:val="1"/>
              </w:rPr>
            </w:pPr>
            <w:r w:rsidDel="00000000" w:rsidR="00000000" w:rsidRPr="00000000">
              <w:rPr>
                <w:b w:val="1"/>
                <w:rtl w:val="0"/>
              </w:rPr>
              <w:t xml:space="preserve">4.5</w:t>
            </w:r>
          </w:p>
        </w:tc>
        <w:tc>
          <w:tcPr>
            <w:tcMar>
              <w:left w:w="57.0" w:type="dxa"/>
              <w:right w:w="57.0" w:type="dxa"/>
            </w:tcMar>
            <w:vAlign w:val="center"/>
          </w:tcPr>
          <w:p w:rsidR="00000000" w:rsidDel="00000000" w:rsidP="00000000" w:rsidRDefault="00000000" w:rsidRPr="00000000" w14:paraId="00000BD6">
            <w:pPr>
              <w:jc w:val="both"/>
              <w:rPr>
                <w:b w:val="1"/>
                <w:u w:val="single"/>
              </w:rPr>
            </w:pPr>
            <w:r w:rsidDel="00000000" w:rsidR="00000000" w:rsidRPr="00000000">
              <w:rPr>
                <w:b w:val="1"/>
                <w:u w:val="single"/>
                <w:rtl w:val="0"/>
              </w:rPr>
              <w:t xml:space="preserve">Payment Terms</w:t>
            </w:r>
          </w:p>
        </w:tc>
        <w:tc>
          <w:tcPr>
            <w:tcMar>
              <w:left w:w="57.0" w:type="dxa"/>
              <w:right w:w="57.0" w:type="dxa"/>
            </w:tcMar>
            <w:vAlign w:val="center"/>
          </w:tcPr>
          <w:p w:rsidR="00000000" w:rsidDel="00000000" w:rsidP="00000000" w:rsidRDefault="00000000" w:rsidRPr="00000000" w14:paraId="00000BD7">
            <w:pPr>
              <w:jc w:val="center"/>
              <w:rPr>
                <w:highlight w:val="cyan"/>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D8">
            <w:pPr>
              <w:rPr>
                <w:highlight w:val="cyan"/>
              </w:rPr>
            </w:pP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BD9">
            <w:pPr>
              <w:rPr/>
            </w:pPr>
            <w:r w:rsidDel="00000000" w:rsidR="00000000" w:rsidRPr="00000000">
              <w:rPr>
                <w:rtl w:val="0"/>
              </w:rPr>
              <w:t xml:space="preserve">4.5.1</w:t>
            </w:r>
          </w:p>
        </w:tc>
        <w:tc>
          <w:tcPr>
            <w:tcMar>
              <w:left w:w="57.0" w:type="dxa"/>
              <w:right w:w="57.0" w:type="dxa"/>
            </w:tcMar>
            <w:vAlign w:val="center"/>
          </w:tcPr>
          <w:p w:rsidR="00000000" w:rsidDel="00000000" w:rsidP="00000000" w:rsidRDefault="00000000" w:rsidRPr="00000000" w14:paraId="00000BDA">
            <w:pPr>
              <w:numPr>
                <w:ilvl w:val="0"/>
                <w:numId w:val="15"/>
              </w:numPr>
              <w:ind w:left="270" w:hanging="270"/>
              <w:rPr/>
            </w:pPr>
            <w:r w:rsidDel="00000000" w:rsidR="00000000" w:rsidRPr="00000000">
              <w:rPr>
                <w:rtl w:val="0"/>
              </w:rPr>
              <w:t xml:space="preserve">80% of the cost of the goods shall be paid upon delivery per the Incoterms 2020</w:t>
            </w:r>
          </w:p>
          <w:p w:rsidR="00000000" w:rsidDel="00000000" w:rsidP="00000000" w:rsidRDefault="00000000" w:rsidRPr="00000000" w14:paraId="00000BDB">
            <w:pPr>
              <w:numPr>
                <w:ilvl w:val="0"/>
                <w:numId w:val="15"/>
              </w:numPr>
              <w:ind w:left="270" w:hanging="270"/>
              <w:rPr/>
            </w:pPr>
            <w:r w:rsidDel="00000000" w:rsidR="00000000" w:rsidRPr="00000000">
              <w:rPr>
                <w:rtl w:val="0"/>
              </w:rPr>
              <w:t xml:space="preserve">20% of the cost of the goods and 100% of the cost of associated services shall be paid upon final acceptance of the goods and the associated services (delivery, installation, testing, commissioning, training of users on operation), as applicable.</w:t>
            </w:r>
          </w:p>
        </w:tc>
        <w:tc>
          <w:tcPr>
            <w:tcMar>
              <w:left w:w="57.0" w:type="dxa"/>
              <w:right w:w="57.0" w:type="dxa"/>
            </w:tcMar>
            <w:vAlign w:val="center"/>
          </w:tcPr>
          <w:p w:rsidR="00000000" w:rsidDel="00000000" w:rsidP="00000000" w:rsidRDefault="00000000" w:rsidRPr="00000000" w14:paraId="00000BDC">
            <w:pPr>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DD">
            <w:pPr>
              <w:rPr/>
            </w:pPr>
            <w:r w:rsidDel="00000000" w:rsidR="00000000" w:rsidRPr="00000000">
              <w:rPr>
                <w:highlight w:val="cyan"/>
                <w:rtl w:val="0"/>
              </w:rPr>
              <w:t xml:space="preserve">Provide confirmation of acceptance</w:t>
            </w:r>
            <w:r w:rsidDel="00000000" w:rsidR="00000000" w:rsidRPr="00000000">
              <w:rPr>
                <w:rtl w:val="0"/>
              </w:rPr>
            </w:r>
          </w:p>
        </w:tc>
      </w:tr>
    </w:tbl>
    <w:p w:rsidR="00000000" w:rsidDel="00000000" w:rsidP="00000000" w:rsidRDefault="00000000" w:rsidRPr="00000000" w14:paraId="00000BDE">
      <w:pPr>
        <w:tabs>
          <w:tab w:val="right" w:pos="8640"/>
        </w:tabs>
        <w:rPr>
          <w:b w:val="1"/>
        </w:rPr>
      </w:pPr>
      <w:r w:rsidDel="00000000" w:rsidR="00000000" w:rsidRPr="00000000">
        <w:rPr>
          <w:rtl w:val="0"/>
        </w:rPr>
      </w:r>
    </w:p>
    <w:p w:rsidR="00000000" w:rsidDel="00000000" w:rsidP="00000000" w:rsidRDefault="00000000" w:rsidRPr="00000000" w14:paraId="00000BDF">
      <w:pPr>
        <w:tabs>
          <w:tab w:val="right" w:pos="8640"/>
        </w:tabs>
        <w:rPr>
          <w:b w:val="1"/>
        </w:rPr>
      </w:pPr>
      <w:r w:rsidDel="00000000" w:rsidR="00000000" w:rsidRPr="00000000">
        <w:rPr>
          <w:b w:val="1"/>
          <w:rtl w:val="0"/>
        </w:rPr>
        <w:t xml:space="preserve">Delivery requirements and Comparative Data Table:</w:t>
      </w:r>
    </w:p>
    <w:tbl>
      <w:tblPr>
        <w:tblStyle w:val="Table29"/>
        <w:tblW w:w="978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5"/>
        <w:gridCol w:w="4378"/>
        <w:gridCol w:w="1802"/>
        <w:gridCol w:w="1995"/>
        <w:tblGridChange w:id="0">
          <w:tblGrid>
            <w:gridCol w:w="1605"/>
            <w:gridCol w:w="4378"/>
            <w:gridCol w:w="1802"/>
            <w:gridCol w:w="1995"/>
          </w:tblGrid>
        </w:tblGridChange>
      </w:tblGrid>
      <w:tr>
        <w:trPr>
          <w:cantSplit w:val="0"/>
          <w:trHeight w:val="299" w:hRule="atLeast"/>
          <w:tblHeader w:val="1"/>
        </w:trPr>
        <w:tc>
          <w:tcPr>
            <w:gridSpan w:val="2"/>
            <w:shd w:fill="d9d9d9" w:val="clear"/>
            <w:tcMar>
              <w:left w:w="57.0" w:type="dxa"/>
              <w:right w:w="57.0" w:type="dxa"/>
            </w:tcMar>
            <w:vAlign w:val="center"/>
          </w:tcPr>
          <w:p w:rsidR="00000000" w:rsidDel="00000000" w:rsidP="00000000" w:rsidRDefault="00000000" w:rsidRPr="00000000" w14:paraId="00000BE0">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tcMar>
              <w:left w:w="57.0" w:type="dxa"/>
              <w:right w:w="57.0" w:type="dxa"/>
            </w:tcMar>
            <w:vAlign w:val="center"/>
          </w:tcPr>
          <w:p w:rsidR="00000000" w:rsidDel="00000000" w:rsidP="00000000" w:rsidRDefault="00000000" w:rsidRPr="00000000" w14:paraId="00000BE2">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tcMar>
              <w:left w:w="57.0" w:type="dxa"/>
              <w:right w:w="57.0" w:type="dxa"/>
            </w:tcMar>
            <w:vAlign w:val="center"/>
          </w:tcPr>
          <w:p w:rsidR="00000000" w:rsidDel="00000000" w:rsidP="00000000" w:rsidRDefault="00000000" w:rsidRPr="00000000" w14:paraId="00000BE3">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BE4">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BE5">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tcMar>
              <w:left w:w="57.0" w:type="dxa"/>
              <w:right w:w="57.0" w:type="dxa"/>
            </w:tcMar>
            <w:vAlign w:val="center"/>
          </w:tcPr>
          <w:p w:rsidR="00000000" w:rsidDel="00000000" w:rsidP="00000000" w:rsidRDefault="00000000" w:rsidRPr="00000000" w14:paraId="00000BE6">
            <w:pPr>
              <w:rPr>
                <w:rFonts w:ascii="Arial" w:cs="Arial" w:eastAsia="Arial" w:hAnsi="Arial"/>
              </w:rPr>
            </w:pPr>
            <w:r w:rsidDel="00000000" w:rsidR="00000000" w:rsidRPr="00000000">
              <w:rPr>
                <w:rFonts w:ascii="Arial" w:cs="Arial" w:eastAsia="Arial" w:hAnsi="Arial"/>
                <w:rtl w:val="0"/>
              </w:rPr>
              <w:t xml:space="preserve">Bidder shall deliver the goods within 10 weeks after issuance of Purchase Order to UNOPS warehouse in Yangon, Myanmar (excluding the time for custom clearance process).</w:t>
            </w:r>
          </w:p>
        </w:tc>
        <w:tc>
          <w:tcPr>
            <w:tcMar>
              <w:left w:w="57.0" w:type="dxa"/>
              <w:right w:w="57.0" w:type="dxa"/>
            </w:tcMar>
            <w:vAlign w:val="center"/>
          </w:tcPr>
          <w:p w:rsidR="00000000" w:rsidDel="00000000" w:rsidP="00000000" w:rsidRDefault="00000000" w:rsidRPr="00000000" w14:paraId="00000BE7">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E8">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BE9">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tcMar>
              <w:left w:w="57.0" w:type="dxa"/>
              <w:right w:w="57.0" w:type="dxa"/>
            </w:tcMar>
            <w:vAlign w:val="center"/>
          </w:tcPr>
          <w:p w:rsidR="00000000" w:rsidDel="00000000" w:rsidP="00000000" w:rsidRDefault="00000000" w:rsidRPr="00000000" w14:paraId="00000BEA">
            <w:pPr>
              <w:rPr>
                <w:rFonts w:ascii="Arial" w:cs="Arial" w:eastAsia="Arial" w:hAnsi="Arial"/>
              </w:rPr>
            </w:pPr>
            <w:r w:rsidDel="00000000" w:rsidR="00000000" w:rsidRPr="00000000">
              <w:rPr>
                <w:rFonts w:ascii="Arial" w:cs="Arial" w:eastAsia="Arial" w:hAnsi="Arial"/>
                <w:rtl w:val="0"/>
              </w:rPr>
              <w:t xml:space="preserve">UNOPS warehouse in Yangon, Myanmar.</w:t>
            </w:r>
          </w:p>
          <w:p w:rsidR="00000000" w:rsidDel="00000000" w:rsidP="00000000" w:rsidRDefault="00000000" w:rsidRPr="00000000" w14:paraId="00000BEB">
            <w:pPr>
              <w:rPr>
                <w:rFonts w:ascii="Arial" w:cs="Arial" w:eastAsia="Arial" w:hAnsi="Arial"/>
              </w:rPr>
            </w:pPr>
            <w:r w:rsidDel="00000000" w:rsidR="00000000" w:rsidRPr="00000000">
              <w:rPr>
                <w:rFonts w:ascii="Arial" w:cs="Arial" w:eastAsia="Arial" w:hAnsi="Arial"/>
                <w:rtl w:val="0"/>
              </w:rPr>
              <w:t xml:space="preserve">Delivered at Place Unloaded [DPU] Incoterms 2020</w:t>
            </w:r>
          </w:p>
        </w:tc>
        <w:tc>
          <w:tcPr>
            <w:tcMar>
              <w:left w:w="57.0" w:type="dxa"/>
              <w:right w:w="57.0" w:type="dxa"/>
            </w:tcMar>
            <w:vAlign w:val="center"/>
          </w:tcPr>
          <w:p w:rsidR="00000000" w:rsidDel="00000000" w:rsidP="00000000" w:rsidRDefault="00000000" w:rsidRPr="00000000" w14:paraId="00000BEC">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ED">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BEE">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tcMar>
              <w:left w:w="57.0" w:type="dxa"/>
              <w:right w:w="57.0" w:type="dxa"/>
            </w:tcMar>
            <w:vAlign w:val="center"/>
          </w:tcPr>
          <w:p w:rsidR="00000000" w:rsidDel="00000000" w:rsidP="00000000" w:rsidRDefault="00000000" w:rsidRPr="00000000" w14:paraId="00000BEF">
            <w:pPr>
              <w:rPr>
                <w:rFonts w:ascii="Arial" w:cs="Arial" w:eastAsia="Arial" w:hAnsi="Arial"/>
              </w:rPr>
            </w:pPr>
            <w:r w:rsidDel="00000000" w:rsidR="00000000" w:rsidRPr="00000000">
              <w:rPr>
                <w:rFonts w:ascii="Arial" w:cs="Arial" w:eastAsia="Arial" w:hAnsi="Arial"/>
                <w:rtl w:val="0"/>
              </w:rPr>
              <w:t xml:space="preserve">UNOPS Myanmar</w:t>
            </w:r>
          </w:p>
          <w:p w:rsidR="00000000" w:rsidDel="00000000" w:rsidP="00000000" w:rsidRDefault="00000000" w:rsidRPr="00000000" w14:paraId="00000BF0">
            <w:pPr>
              <w:rPr>
                <w:rFonts w:ascii="Arial" w:cs="Arial" w:eastAsia="Arial" w:hAnsi="Arial"/>
                <w:highlight w:val="yellow"/>
              </w:rPr>
            </w:pPr>
            <w:r w:rsidDel="00000000" w:rsidR="00000000" w:rsidRPr="00000000">
              <w:rPr>
                <w:rFonts w:ascii="Arial" w:cs="Arial" w:eastAsia="Arial" w:hAnsi="Arial"/>
                <w:rtl w:val="0"/>
              </w:rPr>
              <w:t xml:space="preserve">No.12/O , Pyi Thu Lane, 7 Miles, Mayangone T/S, Yangon, Myanmar</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F1">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F2">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BF3">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tcMar>
              <w:left w:w="57.0" w:type="dxa"/>
              <w:right w:w="57.0" w:type="dxa"/>
            </w:tcMar>
            <w:vAlign w:val="center"/>
          </w:tcPr>
          <w:p w:rsidR="00000000" w:rsidDel="00000000" w:rsidP="00000000" w:rsidRDefault="00000000" w:rsidRPr="00000000" w14:paraId="00000BF4">
            <w:pPr>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F5">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F6">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BF7">
            <w:pPr>
              <w:rPr>
                <w:rFonts w:ascii="Arial" w:cs="Arial" w:eastAsia="Arial" w:hAnsi="Arial"/>
                <w:b w:val="1"/>
              </w:rPr>
            </w:pPr>
            <w:r w:rsidDel="00000000" w:rsidR="00000000" w:rsidRPr="00000000">
              <w:rPr>
                <w:rFonts w:ascii="Arial" w:cs="Arial" w:eastAsia="Arial" w:hAnsi="Arial"/>
                <w:b w:val="1"/>
                <w:rtl w:val="0"/>
              </w:rPr>
              <w:t xml:space="preserve">Pre-inspection</w:t>
            </w:r>
          </w:p>
        </w:tc>
        <w:tc>
          <w:tcPr>
            <w:tcMar>
              <w:left w:w="57.0" w:type="dxa"/>
              <w:right w:w="57.0" w:type="dxa"/>
            </w:tcMar>
            <w:vAlign w:val="center"/>
          </w:tcPr>
          <w:p w:rsidR="00000000" w:rsidDel="00000000" w:rsidP="00000000" w:rsidRDefault="00000000" w:rsidRPr="00000000" w14:paraId="00000BF8">
            <w:pPr>
              <w:rPr>
                <w:rFonts w:ascii="Arial" w:cs="Arial" w:eastAsia="Arial" w:hAnsi="Arial"/>
              </w:rPr>
            </w:pPr>
            <w:r w:rsidDel="00000000" w:rsidR="00000000" w:rsidRPr="00000000">
              <w:rPr>
                <w:rFonts w:ascii="Arial" w:cs="Arial" w:eastAsia="Arial" w:hAnsi="Arial"/>
                <w:rtl w:val="0"/>
              </w:rPr>
              <w:t xml:space="preserve">The goods will be pre-inspected by UNOPS or by a third party appointed by UNOPS either in the production site or in Yangon.</w:t>
            </w:r>
          </w:p>
        </w:tc>
        <w:tc>
          <w:tcPr>
            <w:tcMar>
              <w:left w:w="57.0" w:type="dxa"/>
              <w:right w:w="57.0" w:type="dxa"/>
            </w:tcMar>
            <w:vAlign w:val="center"/>
          </w:tcPr>
          <w:p w:rsidR="00000000" w:rsidDel="00000000" w:rsidP="00000000" w:rsidRDefault="00000000" w:rsidRPr="00000000" w14:paraId="00000BF9">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BFA">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BFB">
      <w:pPr>
        <w:tabs>
          <w:tab w:val="right" w:pos="8640"/>
        </w:tabs>
        <w:rPr>
          <w:b w:val="1"/>
        </w:rPr>
      </w:pPr>
      <w:r w:rsidDel="00000000" w:rsidR="00000000" w:rsidRPr="00000000">
        <w:rPr>
          <w:rtl w:val="0"/>
        </w:rPr>
      </w:r>
    </w:p>
    <w:p w:rsidR="00000000" w:rsidDel="00000000" w:rsidP="00000000" w:rsidRDefault="00000000" w:rsidRPr="00000000" w14:paraId="00000BFC">
      <w:pPr>
        <w:tabs>
          <w:tab w:val="right" w:pos="8640"/>
        </w:tabs>
        <w:rPr>
          <w:b w:val="1"/>
        </w:rPr>
      </w:pPr>
      <w:r w:rsidDel="00000000" w:rsidR="00000000" w:rsidRPr="00000000">
        <w:rPr>
          <w:b w:val="1"/>
          <w:rtl w:val="0"/>
        </w:rPr>
        <w:t xml:space="preserve">Related services requirements for ICU Bed (Manual):</w:t>
      </w:r>
    </w:p>
    <w:tbl>
      <w:tblPr>
        <w:tblStyle w:val="Table30"/>
        <w:tblW w:w="9781.0" w:type="dxa"/>
        <w:jc w:val="left"/>
        <w:tblInd w:w="-8.0" w:type="dxa"/>
        <w:tblLayout w:type="fixed"/>
        <w:tblLook w:val="0600"/>
      </w:tblPr>
      <w:tblGrid>
        <w:gridCol w:w="438"/>
        <w:gridCol w:w="2397"/>
        <w:gridCol w:w="2694"/>
        <w:gridCol w:w="567"/>
        <w:gridCol w:w="1701"/>
        <w:gridCol w:w="1984"/>
        <w:tblGridChange w:id="0">
          <w:tblGrid>
            <w:gridCol w:w="438"/>
            <w:gridCol w:w="2397"/>
            <w:gridCol w:w="2694"/>
            <w:gridCol w:w="567"/>
            <w:gridCol w:w="1701"/>
            <w:gridCol w:w="1984"/>
          </w:tblGrid>
        </w:tblGridChange>
      </w:tblGrid>
      <w:tr>
        <w:trPr>
          <w:cantSplit w:val="0"/>
          <w:trHeight w:val="20" w:hRule="atLeast"/>
          <w:tblHeader w:val="1"/>
        </w:trPr>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BFD">
            <w:pPr>
              <w:widowControl w:val="0"/>
              <w:jc w:val="center"/>
              <w:rPr/>
            </w:pPr>
            <w:r w:rsidDel="00000000" w:rsidR="00000000" w:rsidRPr="00000000">
              <w:rPr>
                <w:b w:val="1"/>
                <w:rtl w:val="0"/>
              </w:rPr>
              <w:t xml:space="preserve">SN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BFE">
            <w:pPr>
              <w:widowControl w:val="0"/>
              <w:rPr>
                <w:b w:val="1"/>
              </w:rPr>
            </w:pPr>
            <w:r w:rsidDel="00000000" w:rsidR="00000000" w:rsidRPr="00000000">
              <w:rPr>
                <w:b w:val="1"/>
                <w:rtl w:val="0"/>
              </w:rPr>
              <w:t xml:space="preserve">UNOPS minimum requirements for services </w:t>
            </w:r>
          </w:p>
        </w:tc>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BFF">
            <w:pPr>
              <w:widowControl w:val="0"/>
              <w:rPr/>
            </w:pPr>
            <w:r w:rsidDel="00000000" w:rsidR="00000000" w:rsidRPr="00000000">
              <w:rPr>
                <w:b w:val="1"/>
                <w:rtl w:val="0"/>
              </w:rPr>
              <w:t xml:space="preserve">Place where services will be performed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C00">
            <w:pPr>
              <w:widowControl w:val="0"/>
              <w:jc w:val="center"/>
              <w:rPr>
                <w:b w:val="1"/>
              </w:rPr>
            </w:pPr>
            <w:r w:rsidDel="00000000" w:rsidR="00000000" w:rsidRPr="00000000">
              <w:rPr>
                <w:b w:val="1"/>
                <w:rtl w:val="0"/>
              </w:rPr>
              <w:t xml:space="preserve">Qty</w:t>
            </w:r>
          </w:p>
        </w:tc>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C01">
            <w:pPr>
              <w:widowControl w:val="0"/>
              <w:jc w:val="center"/>
              <w:rPr>
                <w:b w:val="1"/>
              </w:rPr>
            </w:pPr>
            <w:r w:rsidDel="00000000" w:rsidR="00000000" w:rsidRPr="00000000">
              <w:rPr>
                <w:b w:val="1"/>
                <w:rtl w:val="0"/>
              </w:rPr>
              <w:t xml:space="preserve">Service included? </w:t>
            </w:r>
            <w:r w:rsidDel="00000000" w:rsidR="00000000" w:rsidRPr="00000000">
              <w:rPr>
                <w:rtl w:val="0"/>
              </w:rPr>
              <w:t xml:space="preserve">Bidder to complete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left w:w="57.0" w:type="dxa"/>
              <w:right w:w="57.0" w:type="dxa"/>
            </w:tcMar>
            <w:vAlign w:val="center"/>
          </w:tcPr>
          <w:p w:rsidR="00000000" w:rsidDel="00000000" w:rsidP="00000000" w:rsidRDefault="00000000" w:rsidRPr="00000000" w14:paraId="00000C02">
            <w:pPr>
              <w:jc w:val="center"/>
              <w:rPr>
                <w:b w:val="1"/>
              </w:rPr>
            </w:pPr>
            <w:r w:rsidDel="00000000" w:rsidR="00000000" w:rsidRPr="00000000">
              <w:rPr>
                <w:b w:val="1"/>
                <w:rtl w:val="0"/>
              </w:rPr>
              <w:t xml:space="preserve">Details </w:t>
            </w:r>
          </w:p>
          <w:p w:rsidR="00000000" w:rsidDel="00000000" w:rsidP="00000000" w:rsidRDefault="00000000" w:rsidRPr="00000000" w14:paraId="00000C03">
            <w:pPr>
              <w:widowControl w:val="0"/>
              <w:jc w:val="center"/>
              <w:rPr>
                <w:b w:val="1"/>
              </w:rPr>
            </w:pPr>
            <w:r w:rsidDel="00000000" w:rsidR="00000000" w:rsidRPr="00000000">
              <w:rPr>
                <w:rtl w:val="0"/>
              </w:rPr>
              <w:t xml:space="preserve">Bidder to complete</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04">
            <w:pPr>
              <w:widowControl w:val="0"/>
              <w:jc w:val="center"/>
              <w:rPr/>
            </w:pPr>
            <w:r w:rsidDel="00000000" w:rsidR="00000000" w:rsidRPr="00000000">
              <w:rPr>
                <w:rtl w:val="0"/>
              </w:rPr>
              <w:t xml:space="preserve">1</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05">
            <w:pPr>
              <w:widowControl w:val="0"/>
              <w:rPr>
                <w:color w:val="151515"/>
              </w:rPr>
            </w:pPr>
            <w:r w:rsidDel="00000000" w:rsidR="00000000" w:rsidRPr="00000000">
              <w:rPr>
                <w:color w:val="151515"/>
                <w:rtl w:val="0"/>
              </w:rPr>
              <w:t xml:space="preserve">Assembled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06">
            <w:pPr>
              <w:widowControl w:val="0"/>
              <w:rPr/>
            </w:pPr>
            <w:r w:rsidDel="00000000" w:rsidR="00000000" w:rsidRPr="00000000">
              <w:rPr>
                <w:color w:val="151515"/>
                <w:rtl w:val="0"/>
              </w:rPr>
              <w:t xml:space="preserve">Pha-Lan General Hospital, Chin State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0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08">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09">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0A">
            <w:pPr>
              <w:widowControl w:val="0"/>
              <w:jc w:val="center"/>
              <w:rPr/>
            </w:pPr>
            <w:r w:rsidDel="00000000" w:rsidR="00000000" w:rsidRPr="00000000">
              <w:rPr>
                <w:rtl w:val="0"/>
              </w:rPr>
              <w:t xml:space="preserve">2</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0B">
            <w:pPr>
              <w:widowControl w:val="0"/>
              <w:rPr>
                <w:color w:val="151515"/>
              </w:rPr>
            </w:pPr>
            <w:r w:rsidDel="00000000" w:rsidR="00000000" w:rsidRPr="00000000">
              <w:rPr>
                <w:color w:val="151515"/>
                <w:rtl w:val="0"/>
              </w:rPr>
              <w:t xml:space="preserve">Assembled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0C">
            <w:pPr>
              <w:widowControl w:val="0"/>
              <w:rPr/>
            </w:pPr>
            <w:r w:rsidDel="00000000" w:rsidR="00000000" w:rsidRPr="00000000">
              <w:rPr>
                <w:color w:val="151515"/>
                <w:rtl w:val="0"/>
              </w:rPr>
              <w:t xml:space="preserve">Shwe Bo General Hospital, Sagaing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0D">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0E">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0F">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0">
            <w:pPr>
              <w:widowControl w:val="0"/>
              <w:jc w:val="center"/>
              <w:rPr/>
            </w:pPr>
            <w:r w:rsidDel="00000000" w:rsidR="00000000" w:rsidRPr="00000000">
              <w:rPr>
                <w:rtl w:val="0"/>
              </w:rPr>
              <w:t xml:space="preserve">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1">
            <w:pPr>
              <w:widowControl w:val="0"/>
              <w:rPr>
                <w:color w:val="151515"/>
              </w:rPr>
            </w:pPr>
            <w:r w:rsidDel="00000000" w:rsidR="00000000" w:rsidRPr="00000000">
              <w:rPr>
                <w:color w:val="151515"/>
                <w:rtl w:val="0"/>
              </w:rPr>
              <w:t xml:space="preserve">Assembled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2">
            <w:pPr>
              <w:widowControl w:val="0"/>
              <w:rPr/>
            </w:pPr>
            <w:r w:rsidDel="00000000" w:rsidR="00000000" w:rsidRPr="00000000">
              <w:rPr>
                <w:color w:val="151515"/>
                <w:rtl w:val="0"/>
              </w:rPr>
              <w:t xml:space="preserve">Kyaukse General Hospital, Mandalay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3">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4">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15">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6">
            <w:pPr>
              <w:widowControl w:val="0"/>
              <w:jc w:val="center"/>
              <w:rPr/>
            </w:pPr>
            <w:r w:rsidDel="00000000" w:rsidR="00000000" w:rsidRPr="00000000">
              <w:rPr>
                <w:rtl w:val="0"/>
              </w:rPr>
              <w:t xml:space="preserve">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7">
            <w:pPr>
              <w:widowControl w:val="0"/>
              <w:rPr>
                <w:color w:val="151515"/>
              </w:rPr>
            </w:pPr>
            <w:r w:rsidDel="00000000" w:rsidR="00000000" w:rsidRPr="00000000">
              <w:rPr>
                <w:color w:val="151515"/>
                <w:rtl w:val="0"/>
              </w:rPr>
              <w:t xml:space="preserve">Assembled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8">
            <w:pPr>
              <w:widowControl w:val="0"/>
              <w:rPr/>
            </w:pPr>
            <w:r w:rsidDel="00000000" w:rsidR="00000000" w:rsidRPr="00000000">
              <w:rPr>
                <w:color w:val="151515"/>
                <w:rtl w:val="0"/>
              </w:rPr>
              <w:t xml:space="preserve">Nyaung-U General Hospital, Mandalay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9">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A">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1B">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C">
            <w:pPr>
              <w:widowControl w:val="0"/>
              <w:jc w:val="center"/>
              <w:rPr/>
            </w:pPr>
            <w:r w:rsidDel="00000000" w:rsidR="00000000" w:rsidRPr="00000000">
              <w:rPr>
                <w:rtl w:val="0"/>
              </w:rPr>
              <w:t xml:space="preserve">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D">
            <w:pPr>
              <w:widowControl w:val="0"/>
              <w:rPr>
                <w:color w:val="151515"/>
              </w:rPr>
            </w:pPr>
            <w:r w:rsidDel="00000000" w:rsidR="00000000" w:rsidRPr="00000000">
              <w:rPr>
                <w:color w:val="151515"/>
                <w:rtl w:val="0"/>
              </w:rPr>
              <w:t xml:space="preserve">Assembled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E">
            <w:pPr>
              <w:widowControl w:val="0"/>
              <w:rPr/>
            </w:pPr>
            <w:r w:rsidDel="00000000" w:rsidR="00000000" w:rsidRPr="00000000">
              <w:rPr>
                <w:color w:val="151515"/>
                <w:rtl w:val="0"/>
              </w:rPr>
              <w:t xml:space="preserve">Kyaukphyu General Hospital, Rakhine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1F">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20">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21">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22">
            <w:pPr>
              <w:widowControl w:val="0"/>
              <w:jc w:val="center"/>
              <w:rPr/>
            </w:pPr>
            <w:r w:rsidDel="00000000" w:rsidR="00000000" w:rsidRPr="00000000">
              <w:rPr>
                <w:rtl w:val="0"/>
              </w:rPr>
              <w:t xml:space="preserve">6</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23">
            <w:pPr>
              <w:widowControl w:val="0"/>
              <w:rPr>
                <w:color w:val="151515"/>
              </w:rPr>
            </w:pPr>
            <w:r w:rsidDel="00000000" w:rsidR="00000000" w:rsidRPr="00000000">
              <w:rPr>
                <w:color w:val="151515"/>
                <w:rtl w:val="0"/>
              </w:rPr>
              <w:t xml:space="preserve">Assembled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24">
            <w:pPr>
              <w:widowControl w:val="0"/>
              <w:rPr/>
            </w:pPr>
            <w:r w:rsidDel="00000000" w:rsidR="00000000" w:rsidRPr="00000000">
              <w:rPr>
                <w:color w:val="151515"/>
                <w:rtl w:val="0"/>
              </w:rPr>
              <w:t xml:space="preserve">Loilem General Hospital, Shan South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25">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26">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27">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28">
            <w:pPr>
              <w:widowControl w:val="0"/>
              <w:jc w:val="center"/>
              <w:rPr/>
            </w:pPr>
            <w:r w:rsidDel="00000000" w:rsidR="00000000" w:rsidRPr="00000000">
              <w:rPr>
                <w:rtl w:val="0"/>
              </w:rPr>
              <w:t xml:space="preserve">7</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29">
            <w:pPr>
              <w:widowControl w:val="0"/>
              <w:rPr>
                <w:color w:val="151515"/>
              </w:rPr>
            </w:pPr>
            <w:r w:rsidDel="00000000" w:rsidR="00000000" w:rsidRPr="00000000">
              <w:rPr>
                <w:color w:val="151515"/>
                <w:rtl w:val="0"/>
              </w:rPr>
              <w:t xml:space="preserve">Assembled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2A">
            <w:pPr>
              <w:widowControl w:val="0"/>
              <w:rPr/>
            </w:pPr>
            <w:r w:rsidDel="00000000" w:rsidR="00000000" w:rsidRPr="00000000">
              <w:rPr>
                <w:color w:val="151515"/>
                <w:rtl w:val="0"/>
              </w:rPr>
              <w:t xml:space="preserve">Maubin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2B">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2C">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2D">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2E">
            <w:pPr>
              <w:widowControl w:val="0"/>
              <w:jc w:val="center"/>
              <w:rPr/>
            </w:pPr>
            <w:r w:rsidDel="00000000" w:rsidR="00000000" w:rsidRPr="00000000">
              <w:rPr>
                <w:rtl w:val="0"/>
              </w:rPr>
              <w:t xml:space="preserve">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2F">
            <w:pPr>
              <w:widowControl w:val="0"/>
              <w:rPr>
                <w:color w:val="151515"/>
              </w:rPr>
            </w:pPr>
            <w:r w:rsidDel="00000000" w:rsidR="00000000" w:rsidRPr="00000000">
              <w:rPr>
                <w:color w:val="151515"/>
                <w:rtl w:val="0"/>
              </w:rPr>
              <w:t xml:space="preserve">Assembled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30">
            <w:pPr>
              <w:widowControl w:val="0"/>
              <w:rPr/>
            </w:pPr>
            <w:r w:rsidDel="00000000" w:rsidR="00000000" w:rsidRPr="00000000">
              <w:rPr>
                <w:color w:val="151515"/>
                <w:rtl w:val="0"/>
              </w:rPr>
              <w:t xml:space="preserve">Myaungmya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31">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32">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33">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34">
            <w:pPr>
              <w:widowControl w:val="0"/>
              <w:jc w:val="center"/>
              <w:rPr/>
            </w:pPr>
            <w:r w:rsidDel="00000000" w:rsidR="00000000" w:rsidRPr="00000000">
              <w:rPr>
                <w:rtl w:val="0"/>
              </w:rPr>
              <w:t xml:space="preserve">9</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35">
            <w:pPr>
              <w:widowControl w:val="0"/>
              <w:rPr>
                <w:color w:val="151515"/>
              </w:rPr>
            </w:pPr>
            <w:r w:rsidDel="00000000" w:rsidR="00000000" w:rsidRPr="00000000">
              <w:rPr>
                <w:color w:val="151515"/>
                <w:rtl w:val="0"/>
              </w:rPr>
              <w:t xml:space="preserve">Assembled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36">
            <w:pPr>
              <w:widowControl w:val="0"/>
              <w:rPr/>
            </w:pPr>
            <w:r w:rsidDel="00000000" w:rsidR="00000000" w:rsidRPr="00000000">
              <w:rPr>
                <w:color w:val="151515"/>
                <w:rtl w:val="0"/>
              </w:rPr>
              <w:t xml:space="preserve">Laputta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37">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38">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39">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3A">
            <w:pPr>
              <w:widowControl w:val="0"/>
              <w:jc w:val="center"/>
              <w:rPr/>
            </w:pPr>
            <w:r w:rsidDel="00000000" w:rsidR="00000000" w:rsidRPr="00000000">
              <w:rPr>
                <w:rtl w:val="0"/>
              </w:rPr>
              <w:t xml:space="preserve">10</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3B">
            <w:pPr>
              <w:widowControl w:val="0"/>
              <w:rPr>
                <w:color w:val="151515"/>
              </w:rPr>
            </w:pPr>
            <w:r w:rsidDel="00000000" w:rsidR="00000000" w:rsidRPr="00000000">
              <w:rPr>
                <w:color w:val="151515"/>
                <w:rtl w:val="0"/>
              </w:rPr>
              <w:t xml:space="preserve">Assembled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3C">
            <w:pPr>
              <w:widowControl w:val="0"/>
              <w:rPr/>
            </w:pPr>
            <w:r w:rsidDel="00000000" w:rsidR="00000000" w:rsidRPr="00000000">
              <w:rPr>
                <w:color w:val="151515"/>
                <w:rtl w:val="0"/>
              </w:rPr>
              <w:t xml:space="preserve">Pyapon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3D">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3E">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3F">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0">
            <w:pPr>
              <w:widowControl w:val="0"/>
              <w:jc w:val="center"/>
              <w:rPr/>
            </w:pPr>
            <w:r w:rsidDel="00000000" w:rsidR="00000000" w:rsidRPr="00000000">
              <w:rPr>
                <w:rtl w:val="0"/>
              </w:rPr>
              <w:t xml:space="preserve">11</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1">
            <w:pPr>
              <w:widowControl w:val="0"/>
              <w:rPr>
                <w:color w:val="151515"/>
              </w:rPr>
            </w:pPr>
            <w:r w:rsidDel="00000000" w:rsidR="00000000" w:rsidRPr="00000000">
              <w:rPr>
                <w:color w:val="151515"/>
                <w:rtl w:val="0"/>
              </w:rPr>
              <w:t xml:space="preserve">Assembled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2">
            <w:pPr>
              <w:widowControl w:val="0"/>
              <w:rPr/>
            </w:pPr>
            <w:r w:rsidDel="00000000" w:rsidR="00000000" w:rsidRPr="00000000">
              <w:rPr>
                <w:color w:val="151515"/>
                <w:rtl w:val="0"/>
              </w:rPr>
              <w:t xml:space="preserve">Hinthada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3">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4">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45">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6">
            <w:pPr>
              <w:widowControl w:val="0"/>
              <w:jc w:val="center"/>
              <w:rPr/>
            </w:pPr>
            <w:r w:rsidDel="00000000" w:rsidR="00000000" w:rsidRPr="00000000">
              <w:rPr>
                <w:rtl w:val="0"/>
              </w:rPr>
              <w:t xml:space="preserve">12</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7">
            <w:pPr>
              <w:widowControl w:val="0"/>
              <w:rPr>
                <w:color w:val="161616"/>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8">
            <w:pPr>
              <w:widowControl w:val="0"/>
              <w:rPr/>
            </w:pPr>
            <w:r w:rsidDel="00000000" w:rsidR="00000000" w:rsidRPr="00000000">
              <w:rPr>
                <w:color w:val="161616"/>
                <w:rtl w:val="0"/>
              </w:rPr>
              <w:t xml:space="preserve">Pyinmana General Hospital, Naypyitaw Council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9">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A">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4B">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C">
            <w:pPr>
              <w:widowControl w:val="0"/>
              <w:jc w:val="center"/>
              <w:rPr/>
            </w:pPr>
            <w:r w:rsidDel="00000000" w:rsidR="00000000" w:rsidRPr="00000000">
              <w:rPr>
                <w:rtl w:val="0"/>
              </w:rPr>
              <w:t xml:space="preserve">13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D">
            <w:pPr>
              <w:widowControl w:val="0"/>
              <w:rPr>
                <w:color w:val="161616"/>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E">
            <w:pPr>
              <w:widowControl w:val="0"/>
              <w:rPr/>
            </w:pPr>
            <w:r w:rsidDel="00000000" w:rsidR="00000000" w:rsidRPr="00000000">
              <w:rPr>
                <w:color w:val="161616"/>
                <w:rtl w:val="0"/>
              </w:rPr>
              <w:t xml:space="preserve">Naypyitaw General Hospital (300-bed)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4F">
            <w:pPr>
              <w:widowControl w:val="0"/>
              <w:jc w:val="center"/>
              <w:rPr/>
            </w:pPr>
            <w:r w:rsidDel="00000000" w:rsidR="00000000" w:rsidRPr="00000000">
              <w:rPr>
                <w:color w:val="161616"/>
                <w:rtl w:val="0"/>
              </w:rPr>
              <w:t xml:space="preserve">4</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50">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51">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52">
            <w:pPr>
              <w:widowControl w:val="0"/>
              <w:jc w:val="center"/>
              <w:rPr/>
            </w:pPr>
            <w:r w:rsidDel="00000000" w:rsidR="00000000" w:rsidRPr="00000000">
              <w:rPr>
                <w:rtl w:val="0"/>
              </w:rPr>
              <w:t xml:space="preserve">14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53">
            <w:pPr>
              <w:widowControl w:val="0"/>
              <w:rPr>
                <w:color w:val="161616"/>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54">
            <w:pPr>
              <w:widowControl w:val="0"/>
              <w:rPr/>
            </w:pPr>
            <w:r w:rsidDel="00000000" w:rsidR="00000000" w:rsidRPr="00000000">
              <w:rPr>
                <w:color w:val="161616"/>
                <w:rtl w:val="0"/>
              </w:rPr>
              <w:t xml:space="preserve">Tedim Township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55">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56">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57">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58">
            <w:pPr>
              <w:widowControl w:val="0"/>
              <w:jc w:val="center"/>
              <w:rPr/>
            </w:pPr>
            <w:r w:rsidDel="00000000" w:rsidR="00000000" w:rsidRPr="00000000">
              <w:rPr>
                <w:rtl w:val="0"/>
              </w:rPr>
              <w:t xml:space="preserve">15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59">
            <w:pPr>
              <w:widowControl w:val="0"/>
              <w:rPr>
                <w:color w:val="161616"/>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5A">
            <w:pPr>
              <w:widowControl w:val="0"/>
              <w:rPr/>
            </w:pPr>
            <w:r w:rsidDel="00000000" w:rsidR="00000000" w:rsidRPr="00000000">
              <w:rPr>
                <w:color w:val="161616"/>
                <w:rtl w:val="0"/>
              </w:rPr>
              <w:t xml:space="preserve">Mindat District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5B">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5C">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5D">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5E">
            <w:pPr>
              <w:widowControl w:val="0"/>
              <w:jc w:val="center"/>
              <w:rPr/>
            </w:pPr>
            <w:r w:rsidDel="00000000" w:rsidR="00000000" w:rsidRPr="00000000">
              <w:rPr>
                <w:rtl w:val="0"/>
              </w:rPr>
              <w:t xml:space="preserve">16</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5F">
            <w:pPr>
              <w:widowControl w:val="0"/>
              <w:rPr>
                <w:color w:val="161616"/>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60">
            <w:pPr>
              <w:widowControl w:val="0"/>
              <w:rPr/>
            </w:pPr>
            <w:r w:rsidDel="00000000" w:rsidR="00000000" w:rsidRPr="00000000">
              <w:rPr>
                <w:color w:val="161616"/>
                <w:rtl w:val="0"/>
              </w:rPr>
              <w:t xml:space="preserve">Mogkok Township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61">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62">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63">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64">
            <w:pPr>
              <w:widowControl w:val="0"/>
              <w:jc w:val="center"/>
              <w:rPr/>
            </w:pPr>
            <w:r w:rsidDel="00000000" w:rsidR="00000000" w:rsidRPr="00000000">
              <w:rPr>
                <w:rtl w:val="0"/>
              </w:rPr>
              <w:t xml:space="preserve">17</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65">
            <w:pPr>
              <w:widowControl w:val="0"/>
              <w:rPr>
                <w:color w:val="161616"/>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66">
            <w:pPr>
              <w:widowControl w:val="0"/>
              <w:rPr/>
            </w:pPr>
            <w:r w:rsidDel="00000000" w:rsidR="00000000" w:rsidRPr="00000000">
              <w:rPr>
                <w:color w:val="161616"/>
                <w:rtl w:val="0"/>
              </w:rPr>
              <w:t xml:space="preserve">Yamethin District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67">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68">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69">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6A">
            <w:pPr>
              <w:widowControl w:val="0"/>
              <w:jc w:val="center"/>
              <w:rPr/>
            </w:pPr>
            <w:r w:rsidDel="00000000" w:rsidR="00000000" w:rsidRPr="00000000">
              <w:rPr>
                <w:rtl w:val="0"/>
              </w:rPr>
              <w:t xml:space="preserve">18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6B">
            <w:pPr>
              <w:widowControl w:val="0"/>
              <w:rPr>
                <w:color w:val="161616"/>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6C">
            <w:pPr>
              <w:widowControl w:val="0"/>
              <w:rPr/>
            </w:pPr>
            <w:r w:rsidDel="00000000" w:rsidR="00000000" w:rsidRPr="00000000">
              <w:rPr>
                <w:color w:val="161616"/>
                <w:rtl w:val="0"/>
              </w:rPr>
              <w:t xml:space="preserve">Kawthaung District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6D">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6E">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6F">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0">
            <w:pPr>
              <w:widowControl w:val="0"/>
              <w:jc w:val="center"/>
              <w:rPr/>
            </w:pPr>
            <w:r w:rsidDel="00000000" w:rsidR="00000000" w:rsidRPr="00000000">
              <w:rPr>
                <w:rtl w:val="0"/>
              </w:rPr>
              <w:t xml:space="preserve">19</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1">
            <w:pPr>
              <w:widowControl w:val="0"/>
              <w:rPr>
                <w:color w:val="161616"/>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2">
            <w:pPr>
              <w:widowControl w:val="0"/>
              <w:rPr/>
            </w:pPr>
            <w:r w:rsidDel="00000000" w:rsidR="00000000" w:rsidRPr="00000000">
              <w:rPr>
                <w:color w:val="161616"/>
                <w:rtl w:val="0"/>
              </w:rPr>
              <w:t xml:space="preserve">Ye Township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3">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4">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75">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6">
            <w:pPr>
              <w:widowControl w:val="0"/>
              <w:jc w:val="center"/>
              <w:rPr/>
            </w:pPr>
            <w:r w:rsidDel="00000000" w:rsidR="00000000" w:rsidRPr="00000000">
              <w:rPr>
                <w:rtl w:val="0"/>
              </w:rPr>
              <w:t xml:space="preserve">20</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7">
            <w:pPr>
              <w:widowControl w:val="0"/>
              <w:rPr>
                <w:color w:val="161616"/>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8">
            <w:pPr>
              <w:widowControl w:val="0"/>
              <w:rPr/>
            </w:pPr>
            <w:r w:rsidDel="00000000" w:rsidR="00000000" w:rsidRPr="00000000">
              <w:rPr>
                <w:color w:val="161616"/>
                <w:rtl w:val="0"/>
              </w:rPr>
              <w:t xml:space="preserve">Thaton District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9">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A">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7B">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C">
            <w:pPr>
              <w:widowControl w:val="0"/>
              <w:jc w:val="center"/>
              <w:rPr/>
            </w:pPr>
            <w:r w:rsidDel="00000000" w:rsidR="00000000" w:rsidRPr="00000000">
              <w:rPr>
                <w:rtl w:val="0"/>
              </w:rPr>
              <w:t xml:space="preserve">21</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D">
            <w:pPr>
              <w:widowControl w:val="0"/>
              <w:rPr>
                <w:color w:val="161616"/>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E">
            <w:pPr>
              <w:widowControl w:val="0"/>
              <w:rPr/>
            </w:pPr>
            <w:r w:rsidDel="00000000" w:rsidR="00000000" w:rsidRPr="00000000">
              <w:rPr>
                <w:color w:val="161616"/>
                <w:rtl w:val="0"/>
              </w:rPr>
              <w:t xml:space="preserve">Thandwe District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7F">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80">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81">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82">
            <w:pPr>
              <w:widowControl w:val="0"/>
              <w:jc w:val="center"/>
              <w:rPr/>
            </w:pPr>
            <w:r w:rsidDel="00000000" w:rsidR="00000000" w:rsidRPr="00000000">
              <w:rPr>
                <w:rtl w:val="0"/>
              </w:rPr>
              <w:t xml:space="preserve">22</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83">
            <w:pPr>
              <w:widowControl w:val="0"/>
              <w:rPr>
                <w:color w:val="161616"/>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84">
            <w:pPr>
              <w:widowControl w:val="0"/>
              <w:rPr/>
            </w:pPr>
            <w:r w:rsidDel="00000000" w:rsidR="00000000" w:rsidRPr="00000000">
              <w:rPr>
                <w:color w:val="161616"/>
                <w:rtl w:val="0"/>
              </w:rPr>
              <w:t xml:space="preserve">Tachileik District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85">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86">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87">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88">
            <w:pPr>
              <w:widowControl w:val="0"/>
              <w:jc w:val="center"/>
              <w:rPr/>
            </w:pPr>
            <w:r w:rsidDel="00000000" w:rsidR="00000000" w:rsidRPr="00000000">
              <w:rPr>
                <w:rtl w:val="0"/>
              </w:rPr>
              <w:t xml:space="preserve">23</w:t>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0C89">
            <w:pPr>
              <w:widowControl w:val="0"/>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0C8A">
            <w:pPr>
              <w:widowControl w:val="0"/>
              <w:rPr/>
            </w:pPr>
            <w:r w:rsidDel="00000000" w:rsidR="00000000" w:rsidRPr="00000000">
              <w:rPr>
                <w:rtl w:val="0"/>
              </w:rPr>
              <w:t xml:space="preserve">Ann District Hospital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8B">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8C">
            <w:pPr>
              <w:widowControl w:val="0"/>
              <w:jc w:val="center"/>
              <w:rPr>
                <w:color w:val="161616"/>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8D">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8E">
            <w:pPr>
              <w:widowControl w:val="0"/>
              <w:jc w:val="center"/>
              <w:rPr/>
            </w:pPr>
            <w:r w:rsidDel="00000000" w:rsidR="00000000" w:rsidRPr="00000000">
              <w:rPr>
                <w:rtl w:val="0"/>
              </w:rPr>
              <w:t xml:space="preserve">24</w:t>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0C8F">
            <w:pPr>
              <w:widowControl w:val="0"/>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0C90">
            <w:pPr>
              <w:widowControl w:val="0"/>
              <w:rPr/>
            </w:pPr>
            <w:r w:rsidDel="00000000" w:rsidR="00000000" w:rsidRPr="00000000">
              <w:rPr>
                <w:rtl w:val="0"/>
              </w:rPr>
              <w:t xml:space="preserve">Moe Nyin District Hospital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91">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92">
            <w:pPr>
              <w:widowControl w:val="0"/>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93">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94">
            <w:pPr>
              <w:widowControl w:val="0"/>
              <w:jc w:val="center"/>
              <w:rPr/>
            </w:pPr>
            <w:r w:rsidDel="00000000" w:rsidR="00000000" w:rsidRPr="00000000">
              <w:rPr>
                <w:rtl w:val="0"/>
              </w:rPr>
              <w:t xml:space="preserve">25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95">
            <w:pPr>
              <w:widowControl w:val="0"/>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96">
            <w:pPr>
              <w:widowControl w:val="0"/>
              <w:rPr/>
            </w:pPr>
            <w:r w:rsidDel="00000000" w:rsidR="00000000" w:rsidRPr="00000000">
              <w:rPr>
                <w:rtl w:val="0"/>
              </w:rPr>
              <w:t xml:space="preserve">Kutkai General Hospital -Shan North</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97">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98">
            <w:pPr>
              <w:widowControl w:val="0"/>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99">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0"/>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9A">
            <w:pPr>
              <w:widowControl w:val="0"/>
              <w:jc w:val="center"/>
              <w:rPr/>
            </w:pPr>
            <w:r w:rsidDel="00000000" w:rsidR="00000000" w:rsidRPr="00000000">
              <w:rPr>
                <w:rtl w:val="0"/>
              </w:rPr>
              <w:t xml:space="preserve">26</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9B">
            <w:pPr>
              <w:widowControl w:val="0"/>
              <w:rPr/>
            </w:pPr>
            <w:r w:rsidDel="00000000" w:rsidR="00000000" w:rsidRPr="00000000">
              <w:rPr>
                <w:color w:val="151515"/>
                <w:rtl w:val="0"/>
              </w:rPr>
              <w:t xml:space="preserve">Assembled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9C">
            <w:pPr>
              <w:widowControl w:val="0"/>
              <w:rPr/>
            </w:pPr>
            <w:r w:rsidDel="00000000" w:rsidR="00000000" w:rsidRPr="00000000">
              <w:rPr>
                <w:rtl w:val="0"/>
              </w:rPr>
              <w:t xml:space="preserve">Shadaw General Hospital - Kayah State</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9D">
            <w:pPr>
              <w:widowControl w:val="0"/>
              <w:jc w:val="center"/>
              <w:rPr/>
            </w:pPr>
            <w:r w:rsidDel="00000000" w:rsidR="00000000" w:rsidRPr="00000000">
              <w:rPr>
                <w:color w:val="161616"/>
                <w:rtl w:val="0"/>
              </w:rPr>
              <w:t xml:space="preserve">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9E">
            <w:pPr>
              <w:widowControl w:val="0"/>
              <w:jc w:val="center"/>
              <w:rPr/>
            </w:pP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Yes   </w:t>
            </w:r>
            <w:r w:rsidDel="00000000" w:rsidR="00000000" w:rsidRPr="00000000">
              <w:rPr>
                <w:rFonts w:ascii="Arial Unicode MS" w:cs="Arial Unicode MS" w:eastAsia="Arial Unicode MS" w:hAnsi="Arial Unicode MS"/>
                <w:highlight w:val="cyan"/>
                <w:rtl w:val="0"/>
              </w:rPr>
              <w:t xml:space="preserve">☐</w:t>
            </w:r>
            <w:r w:rsidDel="00000000" w:rsidR="00000000" w:rsidRPr="00000000">
              <w:rPr>
                <w:highlight w:val="cyan"/>
                <w:rtl w:val="0"/>
              </w:rPr>
              <w:t xml:space="preserve">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9F">
            <w:pPr>
              <w:widowControl w:val="0"/>
              <w:jc w:val="center"/>
              <w:rPr>
                <w:color w:val="151515"/>
              </w:rPr>
            </w:pPr>
            <w:r w:rsidDel="00000000" w:rsidR="00000000" w:rsidRPr="00000000">
              <w:rPr>
                <w:highlight w:val="cyan"/>
                <w:rtl w:val="0"/>
              </w:rPr>
              <w:t xml:space="preserve">Insert details</w:t>
            </w:r>
            <w:r w:rsidDel="00000000" w:rsidR="00000000" w:rsidRPr="00000000">
              <w:rPr>
                <w:rtl w:val="0"/>
              </w:rPr>
            </w:r>
          </w:p>
        </w:tc>
      </w:tr>
      <w:tr>
        <w:trPr>
          <w:cantSplit w:val="0"/>
          <w:trHeight w:val="20" w:hRule="atLeast"/>
          <w:tblHeader w:val="0"/>
        </w:trPr>
        <w:tc>
          <w:tcPr>
            <w:gridSpan w:val="3"/>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A0">
            <w:pPr>
              <w:widowControl w:val="0"/>
              <w:jc w:val="center"/>
              <w:rPr>
                <w:b w:val="1"/>
              </w:rPr>
            </w:pPr>
            <w:r w:rsidDel="00000000" w:rsidR="00000000" w:rsidRPr="00000000">
              <w:rPr>
                <w:b w:val="1"/>
                <w:rtl w:val="0"/>
              </w:rPr>
              <w:t xml:space="preserve">Total quantity</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A3">
            <w:pPr>
              <w:widowControl w:val="0"/>
              <w:jc w:val="center"/>
              <w:rPr>
                <w:b w:val="1"/>
              </w:rPr>
            </w:pPr>
            <w:r w:rsidDel="00000000" w:rsidR="00000000" w:rsidRPr="00000000">
              <w:rPr>
                <w:b w:val="1"/>
                <w:rtl w:val="0"/>
              </w:rPr>
              <w:t xml:space="preserve">78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CA4">
            <w:pPr>
              <w:widowControl w:val="0"/>
              <w:jc w:val="center"/>
              <w:rPr>
                <w:b w:val="1"/>
              </w:rPr>
            </w:pPr>
            <w:r w:rsidDel="00000000" w:rsidR="00000000" w:rsidRPr="00000000">
              <w:rPr>
                <w:b w:val="1"/>
                <w:rtl w:val="0"/>
              </w:rPr>
              <w:t xml:space="preserve">EA</w:t>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CA5">
            <w:pPr>
              <w:widowControl w:val="0"/>
              <w:jc w:val="center"/>
              <w:rPr>
                <w:b w:val="1"/>
              </w:rPr>
            </w:pPr>
            <w:r w:rsidDel="00000000" w:rsidR="00000000" w:rsidRPr="00000000">
              <w:rPr>
                <w:rtl w:val="0"/>
              </w:rPr>
            </w:r>
          </w:p>
        </w:tc>
      </w:tr>
    </w:tbl>
    <w:p w:rsidR="00000000" w:rsidDel="00000000" w:rsidP="00000000" w:rsidRDefault="00000000" w:rsidRPr="00000000" w14:paraId="00000CA6">
      <w:pPr>
        <w:rPr>
          <w:b w:val="1"/>
          <w:sz w:val="24"/>
          <w:szCs w:val="24"/>
        </w:rPr>
      </w:pPr>
      <w:r w:rsidDel="00000000" w:rsidR="00000000" w:rsidRPr="00000000">
        <w:rPr>
          <w:rtl w:val="0"/>
        </w:rPr>
      </w:r>
    </w:p>
    <w:p w:rsidR="00000000" w:rsidDel="00000000" w:rsidP="00000000" w:rsidRDefault="00000000" w:rsidRPr="00000000" w14:paraId="00000CA7">
      <w:pPr>
        <w:rPr>
          <w:b w:val="1"/>
        </w:rPr>
      </w:pPr>
      <w:r w:rsidDel="00000000" w:rsidR="00000000" w:rsidRPr="00000000">
        <w:rPr>
          <w:b w:val="1"/>
          <w:rtl w:val="0"/>
        </w:rPr>
        <w:t xml:space="preserve">Lot No 5: IV Stand – Quantity: 740 EA</w:t>
      </w:r>
    </w:p>
    <w:p w:rsidR="00000000" w:rsidDel="00000000" w:rsidP="00000000" w:rsidRDefault="00000000" w:rsidRPr="00000000" w14:paraId="00000CA8">
      <w:pPr>
        <w:ind w:firstLine="720"/>
        <w:rPr>
          <w:b w:val="1"/>
          <w:sz w:val="12"/>
          <w:szCs w:val="12"/>
        </w:rPr>
      </w:pPr>
      <w:r w:rsidDel="00000000" w:rsidR="00000000" w:rsidRPr="00000000">
        <w:rPr>
          <w:rtl w:val="0"/>
        </w:rPr>
      </w:r>
    </w:p>
    <w:p w:rsidR="00000000" w:rsidDel="00000000" w:rsidP="00000000" w:rsidRDefault="00000000" w:rsidRPr="00000000" w14:paraId="00000CA9">
      <w:pPr>
        <w:tabs>
          <w:tab w:val="right" w:pos="8640"/>
        </w:tabs>
        <w:rPr>
          <w:b w:val="1"/>
        </w:rPr>
      </w:pPr>
      <w:r w:rsidDel="00000000" w:rsidR="00000000" w:rsidRPr="00000000">
        <w:rPr>
          <w:b w:val="1"/>
          <w:rtl w:val="0"/>
        </w:rPr>
        <w:t xml:space="preserve">Technical specifications for Goods and Comparative Data Table:</w:t>
      </w:r>
    </w:p>
    <w:tbl>
      <w:tblPr>
        <w:tblStyle w:val="Table31"/>
        <w:tblW w:w="978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5"/>
        <w:gridCol w:w="4710"/>
        <w:gridCol w:w="1905"/>
        <w:gridCol w:w="2321"/>
        <w:tblGridChange w:id="0">
          <w:tblGrid>
            <w:gridCol w:w="845"/>
            <w:gridCol w:w="4710"/>
            <w:gridCol w:w="1905"/>
            <w:gridCol w:w="2321"/>
          </w:tblGrid>
        </w:tblGridChange>
      </w:tblGrid>
      <w:tr>
        <w:trPr>
          <w:cantSplit w:val="0"/>
          <w:trHeight w:val="20" w:hRule="atLeast"/>
          <w:tblHeader w:val="1"/>
        </w:trPr>
        <w:tc>
          <w:tcPr>
            <w:shd w:fill="d9d9d9" w:val="clear"/>
            <w:vAlign w:val="center"/>
          </w:tcPr>
          <w:p w:rsidR="00000000" w:rsidDel="00000000" w:rsidP="00000000" w:rsidRDefault="00000000" w:rsidRPr="00000000" w14:paraId="00000CAA">
            <w:pPr>
              <w:jc w:val="center"/>
              <w:rPr>
                <w:b w:val="1"/>
              </w:rPr>
            </w:pPr>
            <w:r w:rsidDel="00000000" w:rsidR="00000000" w:rsidRPr="00000000">
              <w:rPr>
                <w:b w:val="1"/>
                <w:rtl w:val="0"/>
              </w:rPr>
              <w:t xml:space="preserve">No</w:t>
            </w:r>
          </w:p>
        </w:tc>
        <w:tc>
          <w:tcPr>
            <w:shd w:fill="d9d9d9" w:val="clear"/>
            <w:vAlign w:val="center"/>
          </w:tcPr>
          <w:p w:rsidR="00000000" w:rsidDel="00000000" w:rsidP="00000000" w:rsidRDefault="00000000" w:rsidRPr="00000000" w14:paraId="00000CAB">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CAC">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CAD">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AE">
            <w:pPr>
              <w:rPr>
                <w:b w:val="1"/>
              </w:rPr>
            </w:pPr>
            <w:r w:rsidDel="00000000" w:rsidR="00000000" w:rsidRPr="00000000">
              <w:rPr>
                <w:b w:val="1"/>
                <w:rtl w:val="0"/>
              </w:rPr>
              <w:t xml:space="preserve">5</w:t>
            </w:r>
          </w:p>
        </w:tc>
        <w:tc>
          <w:tcPr>
            <w:gridSpan w:val="3"/>
            <w:vAlign w:val="center"/>
          </w:tcPr>
          <w:p w:rsidR="00000000" w:rsidDel="00000000" w:rsidP="00000000" w:rsidRDefault="00000000" w:rsidRPr="00000000" w14:paraId="00000CAF">
            <w:pPr>
              <w:jc w:val="both"/>
              <w:rPr>
                <w:b w:val="1"/>
                <w:u w:val="single"/>
              </w:rPr>
            </w:pPr>
            <w:r w:rsidDel="00000000" w:rsidR="00000000" w:rsidRPr="00000000">
              <w:rPr>
                <w:b w:val="1"/>
                <w:u w:val="single"/>
                <w:rtl w:val="0"/>
              </w:rPr>
              <w:t xml:space="preserve">IV Stand</w:t>
            </w:r>
          </w:p>
          <w:p w:rsidR="00000000" w:rsidDel="00000000" w:rsidP="00000000" w:rsidRDefault="00000000" w:rsidRPr="00000000" w14:paraId="00000CB0">
            <w:pPr>
              <w:rPr>
                <w:b w:val="1"/>
                <w:u w:val="single"/>
              </w:rPr>
            </w:pPr>
            <w:r w:rsidDel="00000000" w:rsidR="00000000" w:rsidRPr="00000000">
              <w:rPr>
                <w:rtl w:val="0"/>
              </w:rPr>
              <w:t xml:space="preserve">Mobile Support for intravenous  fluid delivery.</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B3">
            <w:pPr>
              <w:rPr>
                <w:b w:val="1"/>
              </w:rPr>
            </w:pPr>
            <w:r w:rsidDel="00000000" w:rsidR="00000000" w:rsidRPr="00000000">
              <w:rPr>
                <w:b w:val="1"/>
                <w:rtl w:val="0"/>
              </w:rPr>
              <w:t xml:space="preserve">5.1</w:t>
            </w:r>
          </w:p>
        </w:tc>
        <w:tc>
          <w:tcPr>
            <w:vAlign w:val="center"/>
          </w:tcPr>
          <w:p w:rsidR="00000000" w:rsidDel="00000000" w:rsidP="00000000" w:rsidRDefault="00000000" w:rsidRPr="00000000" w14:paraId="00000CB4">
            <w:pPr>
              <w:rPr>
                <w:b w:val="1"/>
                <w:u w:val="single"/>
              </w:rPr>
            </w:pPr>
            <w:r w:rsidDel="00000000" w:rsidR="00000000" w:rsidRPr="00000000">
              <w:rPr>
                <w:b w:val="1"/>
                <w:u w:val="single"/>
                <w:rtl w:val="0"/>
              </w:rPr>
              <w:t xml:space="preserve">Technical requirements</w:t>
            </w:r>
          </w:p>
        </w:tc>
        <w:tc>
          <w:tcPr>
            <w:vAlign w:val="center"/>
          </w:tcPr>
          <w:p w:rsidR="00000000" w:rsidDel="00000000" w:rsidP="00000000" w:rsidRDefault="00000000" w:rsidRPr="00000000" w14:paraId="00000CB5">
            <w:pPr>
              <w:jc w:val="center"/>
              <w:rPr/>
            </w:pPr>
            <w:r w:rsidDel="00000000" w:rsidR="00000000" w:rsidRPr="00000000">
              <w:rPr>
                <w:rtl w:val="0"/>
              </w:rPr>
            </w:r>
          </w:p>
        </w:tc>
        <w:tc>
          <w:tcPr>
            <w:vAlign w:val="center"/>
          </w:tcPr>
          <w:p w:rsidR="00000000" w:rsidDel="00000000" w:rsidP="00000000" w:rsidRDefault="00000000" w:rsidRPr="00000000" w14:paraId="00000CB6">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B7">
            <w:pPr>
              <w:rPr/>
            </w:pPr>
            <w:r w:rsidDel="00000000" w:rsidR="00000000" w:rsidRPr="00000000">
              <w:rPr>
                <w:rtl w:val="0"/>
              </w:rPr>
              <w:t xml:space="preserve">5.1.1</w:t>
            </w:r>
          </w:p>
        </w:tc>
        <w:tc>
          <w:tcPr>
            <w:vAlign w:val="center"/>
          </w:tcPr>
          <w:p w:rsidR="00000000" w:rsidDel="00000000" w:rsidP="00000000" w:rsidRDefault="00000000" w:rsidRPr="00000000" w14:paraId="00000CB8">
            <w:pPr>
              <w:rPr/>
            </w:pPr>
            <w:r w:rsidDel="00000000" w:rsidR="00000000" w:rsidRPr="00000000">
              <w:rPr>
                <w:rtl w:val="0"/>
              </w:rPr>
              <w:t xml:space="preserve">Manufactured from 12 gauge polished stainless steel.</w:t>
            </w:r>
          </w:p>
        </w:tc>
        <w:tc>
          <w:tcPr>
            <w:vAlign w:val="center"/>
          </w:tcPr>
          <w:p w:rsidR="00000000" w:rsidDel="00000000" w:rsidP="00000000" w:rsidRDefault="00000000" w:rsidRPr="00000000" w14:paraId="00000CB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CB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BB">
            <w:pPr>
              <w:rPr/>
            </w:pPr>
            <w:r w:rsidDel="00000000" w:rsidR="00000000" w:rsidRPr="00000000">
              <w:rPr>
                <w:rtl w:val="0"/>
              </w:rPr>
              <w:t xml:space="preserve">5.1.2</w:t>
            </w:r>
          </w:p>
        </w:tc>
        <w:tc>
          <w:tcPr>
            <w:vAlign w:val="center"/>
          </w:tcPr>
          <w:p w:rsidR="00000000" w:rsidDel="00000000" w:rsidP="00000000" w:rsidRDefault="00000000" w:rsidRPr="00000000" w14:paraId="00000CBC">
            <w:pPr>
              <w:rPr/>
            </w:pPr>
            <w:r w:rsidDel="00000000" w:rsidR="00000000" w:rsidRPr="00000000">
              <w:rPr>
                <w:rtl w:val="0"/>
              </w:rPr>
              <w:t xml:space="preserve">Four (4) infusion bag hooks.</w:t>
            </w:r>
          </w:p>
        </w:tc>
        <w:tc>
          <w:tcPr>
            <w:vAlign w:val="center"/>
          </w:tcPr>
          <w:p w:rsidR="00000000" w:rsidDel="00000000" w:rsidP="00000000" w:rsidRDefault="00000000" w:rsidRPr="00000000" w14:paraId="00000CBD">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CBE">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BF">
            <w:pPr>
              <w:rPr/>
            </w:pPr>
            <w:r w:rsidDel="00000000" w:rsidR="00000000" w:rsidRPr="00000000">
              <w:rPr>
                <w:rtl w:val="0"/>
              </w:rPr>
              <w:t xml:space="preserve">5.1.3</w:t>
            </w:r>
          </w:p>
        </w:tc>
        <w:tc>
          <w:tcPr>
            <w:vAlign w:val="center"/>
          </w:tcPr>
          <w:p w:rsidR="00000000" w:rsidDel="00000000" w:rsidP="00000000" w:rsidRDefault="00000000" w:rsidRPr="00000000" w14:paraId="00000CC0">
            <w:pPr>
              <w:rPr/>
            </w:pPr>
            <w:r w:rsidDel="00000000" w:rsidR="00000000" w:rsidRPr="00000000">
              <w:rPr>
                <w:rtl w:val="0"/>
              </w:rPr>
              <w:t xml:space="preserve">Each hook should be able to support at least 2 kg</w:t>
            </w:r>
          </w:p>
        </w:tc>
        <w:tc>
          <w:tcPr>
            <w:vAlign w:val="center"/>
          </w:tcPr>
          <w:p w:rsidR="00000000" w:rsidDel="00000000" w:rsidP="00000000" w:rsidRDefault="00000000" w:rsidRPr="00000000" w14:paraId="00000CC1">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CC2">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C3">
            <w:pPr>
              <w:rPr/>
            </w:pPr>
            <w:r w:rsidDel="00000000" w:rsidR="00000000" w:rsidRPr="00000000">
              <w:rPr>
                <w:rtl w:val="0"/>
              </w:rPr>
              <w:t xml:space="preserve">5.1.4</w:t>
            </w:r>
          </w:p>
        </w:tc>
        <w:tc>
          <w:tcPr>
            <w:vAlign w:val="center"/>
          </w:tcPr>
          <w:p w:rsidR="00000000" w:rsidDel="00000000" w:rsidP="00000000" w:rsidRDefault="00000000" w:rsidRPr="00000000" w14:paraId="00000CC4">
            <w:pPr>
              <w:rPr/>
            </w:pPr>
            <w:r w:rsidDel="00000000" w:rsidR="00000000" w:rsidRPr="00000000">
              <w:rPr>
                <w:rtl w:val="0"/>
              </w:rPr>
              <w:t xml:space="preserve">A star base with at least five (5) anti-static castors wheels of at least 50mm diameter.</w:t>
            </w:r>
          </w:p>
        </w:tc>
        <w:tc>
          <w:tcPr>
            <w:vAlign w:val="center"/>
          </w:tcPr>
          <w:p w:rsidR="00000000" w:rsidDel="00000000" w:rsidP="00000000" w:rsidRDefault="00000000" w:rsidRPr="00000000" w14:paraId="00000CC5">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CC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C7">
            <w:pPr>
              <w:rPr/>
            </w:pPr>
            <w:r w:rsidDel="00000000" w:rsidR="00000000" w:rsidRPr="00000000">
              <w:rPr>
                <w:rtl w:val="0"/>
              </w:rPr>
              <w:t xml:space="preserve">5.1.5</w:t>
            </w:r>
          </w:p>
        </w:tc>
        <w:tc>
          <w:tcPr>
            <w:vAlign w:val="center"/>
          </w:tcPr>
          <w:p w:rsidR="00000000" w:rsidDel="00000000" w:rsidP="00000000" w:rsidRDefault="00000000" w:rsidRPr="00000000" w14:paraId="00000CC8">
            <w:pPr>
              <w:rPr/>
            </w:pPr>
            <w:r w:rsidDel="00000000" w:rsidR="00000000" w:rsidRPr="00000000">
              <w:rPr>
                <w:rtl w:val="0"/>
              </w:rPr>
              <w:t xml:space="preserve">At least 2 castors should come equipped with brakes.</w:t>
            </w:r>
          </w:p>
        </w:tc>
        <w:tc>
          <w:tcPr>
            <w:vAlign w:val="center"/>
          </w:tcPr>
          <w:p w:rsidR="00000000" w:rsidDel="00000000" w:rsidP="00000000" w:rsidRDefault="00000000" w:rsidRPr="00000000" w14:paraId="00000CC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CC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CB">
            <w:pPr>
              <w:rPr/>
            </w:pPr>
            <w:r w:rsidDel="00000000" w:rsidR="00000000" w:rsidRPr="00000000">
              <w:rPr>
                <w:rtl w:val="0"/>
              </w:rPr>
              <w:t xml:space="preserve">5.1.6</w:t>
            </w:r>
          </w:p>
        </w:tc>
        <w:tc>
          <w:tcPr>
            <w:vAlign w:val="center"/>
          </w:tcPr>
          <w:p w:rsidR="00000000" w:rsidDel="00000000" w:rsidP="00000000" w:rsidRDefault="00000000" w:rsidRPr="00000000" w14:paraId="00000CCC">
            <w:pPr>
              <w:rPr/>
            </w:pPr>
            <w:r w:rsidDel="00000000" w:rsidR="00000000" w:rsidRPr="00000000">
              <w:rPr>
                <w:rtl w:val="0"/>
              </w:rPr>
              <w:t xml:space="preserve">Height adjustable at least between 1400 and 2000mm.</w:t>
            </w:r>
          </w:p>
        </w:tc>
        <w:tc>
          <w:tcPr>
            <w:vAlign w:val="center"/>
          </w:tcPr>
          <w:p w:rsidR="00000000" w:rsidDel="00000000" w:rsidP="00000000" w:rsidRDefault="00000000" w:rsidRPr="00000000" w14:paraId="00000CCD">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CCE">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CF">
            <w:pPr>
              <w:rPr/>
            </w:pPr>
            <w:r w:rsidDel="00000000" w:rsidR="00000000" w:rsidRPr="00000000">
              <w:rPr>
                <w:rtl w:val="0"/>
              </w:rPr>
              <w:t xml:space="preserve">5.1.7</w:t>
            </w:r>
          </w:p>
        </w:tc>
        <w:tc>
          <w:tcPr>
            <w:vAlign w:val="center"/>
          </w:tcPr>
          <w:p w:rsidR="00000000" w:rsidDel="00000000" w:rsidP="00000000" w:rsidRDefault="00000000" w:rsidRPr="00000000" w14:paraId="00000CD0">
            <w:pPr>
              <w:rPr/>
            </w:pPr>
            <w:r w:rsidDel="00000000" w:rsidR="00000000" w:rsidRPr="00000000">
              <w:rPr>
                <w:rtl w:val="0"/>
              </w:rPr>
              <w:t xml:space="preserve">Weighted base with at least 4 kg.</w:t>
            </w:r>
          </w:p>
        </w:tc>
        <w:tc>
          <w:tcPr>
            <w:vAlign w:val="center"/>
          </w:tcPr>
          <w:p w:rsidR="00000000" w:rsidDel="00000000" w:rsidP="00000000" w:rsidRDefault="00000000" w:rsidRPr="00000000" w14:paraId="00000CD1">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CD2">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D3">
            <w:pPr>
              <w:rPr>
                <w:b w:val="1"/>
              </w:rPr>
            </w:pPr>
            <w:r w:rsidDel="00000000" w:rsidR="00000000" w:rsidRPr="00000000">
              <w:rPr>
                <w:b w:val="1"/>
                <w:rtl w:val="0"/>
              </w:rPr>
              <w:t xml:space="preserve">5.2</w:t>
            </w:r>
          </w:p>
        </w:tc>
        <w:tc>
          <w:tcPr>
            <w:vAlign w:val="center"/>
          </w:tcPr>
          <w:p w:rsidR="00000000" w:rsidDel="00000000" w:rsidP="00000000" w:rsidRDefault="00000000" w:rsidRPr="00000000" w14:paraId="00000CD4">
            <w:pPr>
              <w:rPr>
                <w:b w:val="1"/>
                <w:u w:val="single"/>
              </w:rPr>
            </w:pPr>
            <w:r w:rsidDel="00000000" w:rsidR="00000000" w:rsidRPr="00000000">
              <w:rPr>
                <w:b w:val="1"/>
                <w:u w:val="single"/>
                <w:rtl w:val="0"/>
              </w:rPr>
              <w:t xml:space="preserve">Support Services</w:t>
            </w:r>
          </w:p>
        </w:tc>
        <w:tc>
          <w:tcPr>
            <w:vAlign w:val="center"/>
          </w:tcPr>
          <w:p w:rsidR="00000000" w:rsidDel="00000000" w:rsidP="00000000" w:rsidRDefault="00000000" w:rsidRPr="00000000" w14:paraId="00000CD5">
            <w:pPr>
              <w:jc w:val="center"/>
              <w:rPr>
                <w:i w:val="1"/>
              </w:rPr>
            </w:pPr>
            <w:r w:rsidDel="00000000" w:rsidR="00000000" w:rsidRPr="00000000">
              <w:rPr>
                <w:rtl w:val="0"/>
              </w:rPr>
            </w:r>
          </w:p>
        </w:tc>
        <w:tc>
          <w:tcPr>
            <w:vAlign w:val="center"/>
          </w:tcPr>
          <w:p w:rsidR="00000000" w:rsidDel="00000000" w:rsidP="00000000" w:rsidRDefault="00000000" w:rsidRPr="00000000" w14:paraId="00000CD6">
            <w:pPr>
              <w:rPr>
                <w:i w:val="1"/>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D7">
            <w:pPr>
              <w:rPr/>
            </w:pPr>
            <w:r w:rsidDel="00000000" w:rsidR="00000000" w:rsidRPr="00000000">
              <w:rPr>
                <w:rtl w:val="0"/>
              </w:rPr>
              <w:t xml:space="preserve">5.2.1</w:t>
            </w:r>
          </w:p>
        </w:tc>
        <w:tc>
          <w:tcPr>
            <w:vAlign w:val="center"/>
          </w:tcPr>
          <w:p w:rsidR="00000000" w:rsidDel="00000000" w:rsidP="00000000" w:rsidRDefault="00000000" w:rsidRPr="00000000" w14:paraId="00000CD8">
            <w:pPr>
              <w:jc w:val="both"/>
              <w:rPr/>
            </w:pPr>
            <w:bookmarkStart w:colFirst="0" w:colLast="0" w:name="_1fob9te" w:id="2"/>
            <w:bookmarkEnd w:id="2"/>
            <w:r w:rsidDel="00000000" w:rsidR="00000000" w:rsidRPr="00000000">
              <w:rPr>
                <w:b w:val="1"/>
                <w:rtl w:val="0"/>
              </w:rPr>
              <w:t xml:space="preserve">Manufacturer's warranty: </w:t>
            </w:r>
            <w:r w:rsidDel="00000000" w:rsidR="00000000" w:rsidRPr="00000000">
              <w:rPr>
                <w:rtl w:val="0"/>
              </w:rPr>
            </w:r>
          </w:p>
          <w:p w:rsidR="00000000" w:rsidDel="00000000" w:rsidP="00000000" w:rsidRDefault="00000000" w:rsidRPr="00000000" w14:paraId="00000CD9">
            <w:pPr>
              <w:numPr>
                <w:ilvl w:val="1"/>
                <w:numId w:val="19"/>
              </w:numPr>
              <w:ind w:left="360" w:hanging="360"/>
              <w:jc w:val="both"/>
              <w:rPr/>
            </w:pPr>
            <w:bookmarkStart w:colFirst="0" w:colLast="0" w:name="_3znysh7" w:id="3"/>
            <w:bookmarkEnd w:id="3"/>
            <w:r w:rsidDel="00000000" w:rsidR="00000000" w:rsidRPr="00000000">
              <w:rPr>
                <w:rtl w:val="0"/>
              </w:rPr>
              <w:t xml:space="preserve">Duration 24 months from final receipt covering all manufacturing defects.</w:t>
            </w:r>
          </w:p>
          <w:p w:rsidR="00000000" w:rsidDel="00000000" w:rsidP="00000000" w:rsidRDefault="00000000" w:rsidRPr="00000000" w14:paraId="00000CDA">
            <w:pPr>
              <w:numPr>
                <w:ilvl w:val="1"/>
                <w:numId w:val="19"/>
              </w:numPr>
              <w:ind w:left="360" w:hanging="360"/>
              <w:rPr/>
            </w:pPr>
            <w:r w:rsidDel="00000000" w:rsidR="00000000" w:rsidRPr="00000000">
              <w:rPr>
                <w:rtl w:val="0"/>
              </w:rPr>
              <w:t xml:space="preserve">The warranty covers all delivered equipment and the accessories delivered.</w:t>
            </w:r>
          </w:p>
        </w:tc>
        <w:tc>
          <w:tcPr>
            <w:vAlign w:val="center"/>
          </w:tcPr>
          <w:p w:rsidR="00000000" w:rsidDel="00000000" w:rsidP="00000000" w:rsidRDefault="00000000" w:rsidRPr="00000000" w14:paraId="00000CDB">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CDC">
            <w:pPr>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DD">
            <w:pPr>
              <w:rPr/>
            </w:pPr>
            <w:r w:rsidDel="00000000" w:rsidR="00000000" w:rsidRPr="00000000">
              <w:rPr>
                <w:rtl w:val="0"/>
              </w:rPr>
              <w:t xml:space="preserve">5.2.2</w:t>
            </w:r>
          </w:p>
        </w:tc>
        <w:tc>
          <w:tcPr>
            <w:vAlign w:val="center"/>
          </w:tcPr>
          <w:p w:rsidR="00000000" w:rsidDel="00000000" w:rsidP="00000000" w:rsidRDefault="00000000" w:rsidRPr="00000000" w14:paraId="00000CDE">
            <w:pPr>
              <w:jc w:val="both"/>
              <w:rPr/>
            </w:pPr>
            <w:bookmarkStart w:colFirst="0" w:colLast="0" w:name="_2et92p0" w:id="4"/>
            <w:bookmarkEnd w:id="4"/>
            <w:r w:rsidDel="00000000" w:rsidR="00000000" w:rsidRPr="00000000">
              <w:rPr>
                <w:b w:val="1"/>
                <w:rtl w:val="0"/>
              </w:rPr>
              <w:t xml:space="preserve">Warranty with scope extended by the bidder: </w:t>
            </w:r>
            <w:r w:rsidDel="00000000" w:rsidR="00000000" w:rsidRPr="00000000">
              <w:rPr>
                <w:rtl w:val="0"/>
              </w:rPr>
            </w:r>
          </w:p>
          <w:p w:rsidR="00000000" w:rsidDel="00000000" w:rsidP="00000000" w:rsidRDefault="00000000" w:rsidRPr="00000000" w14:paraId="00000CDF">
            <w:pPr>
              <w:numPr>
                <w:ilvl w:val="1"/>
                <w:numId w:val="12"/>
              </w:numPr>
              <w:ind w:left="360" w:hanging="360"/>
              <w:jc w:val="both"/>
              <w:rPr/>
            </w:pPr>
            <w:bookmarkStart w:colFirst="0" w:colLast="0" w:name="_tyjcwt" w:id="5"/>
            <w:bookmarkEnd w:id="5"/>
            <w:r w:rsidDel="00000000" w:rsidR="00000000" w:rsidRPr="00000000">
              <w:rPr>
                <w:rtl w:val="0"/>
              </w:rPr>
              <w:t xml:space="preserve">Duration 24 months from final receipt covering all manufacturing defects.</w:t>
            </w:r>
          </w:p>
          <w:p w:rsidR="00000000" w:rsidDel="00000000" w:rsidP="00000000" w:rsidRDefault="00000000" w:rsidRPr="00000000" w14:paraId="00000CE0">
            <w:pPr>
              <w:numPr>
                <w:ilvl w:val="1"/>
                <w:numId w:val="12"/>
              </w:numPr>
              <w:ind w:left="360" w:hanging="360"/>
              <w:jc w:val="both"/>
              <w:rPr/>
            </w:pPr>
            <w:bookmarkStart w:colFirst="0" w:colLast="0" w:name="_3dy6vkm" w:id="6"/>
            <w:bookmarkEnd w:id="6"/>
            <w:r w:rsidDel="00000000" w:rsidR="00000000" w:rsidRPr="00000000">
              <w:rPr>
                <w:rtl w:val="0"/>
              </w:rPr>
              <w:t xml:space="preserve">It includes corrective maintenance: labour and spare parts with no call limitations with the sole exclusion of damage  due to proven misuse.</w:t>
            </w:r>
          </w:p>
          <w:p w:rsidR="00000000" w:rsidDel="00000000" w:rsidP="00000000" w:rsidRDefault="00000000" w:rsidRPr="00000000" w14:paraId="00000CE1">
            <w:pPr>
              <w:numPr>
                <w:ilvl w:val="1"/>
                <w:numId w:val="12"/>
              </w:numPr>
              <w:ind w:left="360" w:hanging="360"/>
              <w:jc w:val="both"/>
              <w:rPr/>
            </w:pPr>
            <w:bookmarkStart w:colFirst="0" w:colLast="0" w:name="_1t3h5sf" w:id="7"/>
            <w:bookmarkEnd w:id="7"/>
            <w:r w:rsidDel="00000000" w:rsidR="00000000" w:rsidRPr="00000000">
              <w:rPr>
                <w:rtl w:val="0"/>
              </w:rPr>
              <w:t xml:space="preserve">The corrective maintenance technical service must be performed by a company based in the country of destination.</w:t>
            </w:r>
          </w:p>
          <w:p w:rsidR="00000000" w:rsidDel="00000000" w:rsidP="00000000" w:rsidRDefault="00000000" w:rsidRPr="00000000" w14:paraId="00000CE2">
            <w:pPr>
              <w:numPr>
                <w:ilvl w:val="1"/>
                <w:numId w:val="12"/>
              </w:numPr>
              <w:ind w:left="360" w:hanging="360"/>
              <w:jc w:val="both"/>
              <w:rPr/>
            </w:pPr>
            <w:r w:rsidDel="00000000" w:rsidR="00000000" w:rsidRPr="00000000">
              <w:rPr>
                <w:rtl w:val="0"/>
              </w:rPr>
              <w:t xml:space="preserve">Corrective maintenance during warranty can be carried out at the beneficiary premise, or by mailing the broken equipment at supplier or manufacturer premise and mailing back the repaired equipment or the subtituting one to the Beneficiary premise. In the case of transportation all the costs and risks will be covered by the Supplier. The time elapsed between the communication of the faulty equipment and the intervention on site will be, within the warranty period, no more than 2 business days.</w:t>
            </w:r>
          </w:p>
          <w:p w:rsidR="00000000" w:rsidDel="00000000" w:rsidP="00000000" w:rsidRDefault="00000000" w:rsidRPr="00000000" w14:paraId="00000CE3">
            <w:pPr>
              <w:numPr>
                <w:ilvl w:val="1"/>
                <w:numId w:val="12"/>
              </w:numPr>
              <w:ind w:left="360" w:hanging="360"/>
              <w:rPr/>
            </w:pPr>
            <w:r w:rsidDel="00000000" w:rsidR="00000000" w:rsidRPr="00000000">
              <w:rPr>
                <w:rtl w:val="0"/>
              </w:rPr>
              <w:t xml:space="preserve">The Supplier will notify the end user in case of any equipment Recall / Field safety Notice / Alerts as issued by the manufacturer/NRA or any other relevant authorities and organizations</w:t>
            </w:r>
          </w:p>
        </w:tc>
        <w:tc>
          <w:tcPr>
            <w:vAlign w:val="center"/>
          </w:tcPr>
          <w:p w:rsidR="00000000" w:rsidDel="00000000" w:rsidP="00000000" w:rsidRDefault="00000000" w:rsidRPr="00000000" w14:paraId="00000CE4">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CE5">
            <w:pPr>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E6">
            <w:pPr>
              <w:rPr>
                <w:b w:val="1"/>
              </w:rPr>
            </w:pPr>
            <w:r w:rsidDel="00000000" w:rsidR="00000000" w:rsidRPr="00000000">
              <w:rPr>
                <w:b w:val="1"/>
                <w:rtl w:val="0"/>
              </w:rPr>
              <w:t xml:space="preserve">5.3</w:t>
            </w:r>
          </w:p>
        </w:tc>
        <w:tc>
          <w:tcPr>
            <w:vAlign w:val="center"/>
          </w:tcPr>
          <w:p w:rsidR="00000000" w:rsidDel="00000000" w:rsidP="00000000" w:rsidRDefault="00000000" w:rsidRPr="00000000" w14:paraId="00000CE7">
            <w:pPr>
              <w:rPr>
                <w:u w:val="single"/>
              </w:rPr>
            </w:pPr>
            <w:r w:rsidDel="00000000" w:rsidR="00000000" w:rsidRPr="00000000">
              <w:rPr>
                <w:b w:val="1"/>
                <w:u w:val="single"/>
                <w:rtl w:val="0"/>
              </w:rPr>
              <w:t xml:space="preserve">Documents to be presented with the offer</w:t>
            </w:r>
            <w:r w:rsidDel="00000000" w:rsidR="00000000" w:rsidRPr="00000000">
              <w:rPr>
                <w:rtl w:val="0"/>
              </w:rPr>
            </w:r>
          </w:p>
        </w:tc>
        <w:tc>
          <w:tcPr>
            <w:vAlign w:val="center"/>
          </w:tcPr>
          <w:p w:rsidR="00000000" w:rsidDel="00000000" w:rsidP="00000000" w:rsidRDefault="00000000" w:rsidRPr="00000000" w14:paraId="00000CE8">
            <w:pPr>
              <w:jc w:val="center"/>
              <w:rPr>
                <w:i w:val="1"/>
              </w:rPr>
            </w:pPr>
            <w:r w:rsidDel="00000000" w:rsidR="00000000" w:rsidRPr="00000000">
              <w:rPr>
                <w:rtl w:val="0"/>
              </w:rPr>
            </w:r>
          </w:p>
        </w:tc>
        <w:tc>
          <w:tcPr>
            <w:vAlign w:val="center"/>
          </w:tcPr>
          <w:p w:rsidR="00000000" w:rsidDel="00000000" w:rsidP="00000000" w:rsidRDefault="00000000" w:rsidRPr="00000000" w14:paraId="00000CE9">
            <w:pPr>
              <w:rPr>
                <w:i w:val="1"/>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EA">
            <w:pPr>
              <w:rPr/>
            </w:pPr>
            <w:r w:rsidDel="00000000" w:rsidR="00000000" w:rsidRPr="00000000">
              <w:rPr>
                <w:rtl w:val="0"/>
              </w:rPr>
              <w:t xml:space="preserve">5.3.1</w:t>
            </w:r>
          </w:p>
        </w:tc>
        <w:tc>
          <w:tcPr>
            <w:vAlign w:val="center"/>
          </w:tcPr>
          <w:p w:rsidR="00000000" w:rsidDel="00000000" w:rsidP="00000000" w:rsidRDefault="00000000" w:rsidRPr="00000000" w14:paraId="00000CEB">
            <w:pPr>
              <w:rPr>
                <w:b w:val="1"/>
              </w:rPr>
            </w:pPr>
            <w:r w:rsidDel="00000000" w:rsidR="00000000" w:rsidRPr="00000000">
              <w:rPr>
                <w:rtl w:val="0"/>
              </w:rPr>
              <w:t xml:space="preserve">Bidder declaration of the brand name, manufacturer, Country of Origin and model name of all the goods (including all consumables and accessories included in the offer)</w:t>
            </w:r>
            <w:r w:rsidDel="00000000" w:rsidR="00000000" w:rsidRPr="00000000">
              <w:rPr>
                <w:rtl w:val="0"/>
              </w:rPr>
            </w:r>
          </w:p>
        </w:tc>
        <w:tc>
          <w:tcPr>
            <w:vAlign w:val="center"/>
          </w:tcPr>
          <w:p w:rsidR="00000000" w:rsidDel="00000000" w:rsidP="00000000" w:rsidRDefault="00000000" w:rsidRPr="00000000" w14:paraId="00000CEC">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CED">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EE">
            <w:pPr>
              <w:rPr/>
            </w:pPr>
            <w:r w:rsidDel="00000000" w:rsidR="00000000" w:rsidRPr="00000000">
              <w:rPr>
                <w:rtl w:val="0"/>
              </w:rPr>
              <w:t xml:space="preserve">5.3.2</w:t>
            </w:r>
          </w:p>
        </w:tc>
        <w:tc>
          <w:tcPr>
            <w:vAlign w:val="center"/>
          </w:tcPr>
          <w:p w:rsidR="00000000" w:rsidDel="00000000" w:rsidP="00000000" w:rsidRDefault="00000000" w:rsidRPr="00000000" w14:paraId="00000CEF">
            <w:pPr>
              <w:jc w:val="both"/>
              <w:rPr>
                <w:b w:val="1"/>
              </w:rPr>
            </w:pPr>
            <w:r w:rsidDel="00000000" w:rsidR="00000000" w:rsidRPr="00000000">
              <w:rPr>
                <w:rtl w:val="0"/>
              </w:rPr>
              <w:t xml:space="preserve">Manufacturer's ISO 13485 certificate or ISO 9001 when ISO13485 is not applicable.</w:t>
            </w:r>
            <w:r w:rsidDel="00000000" w:rsidR="00000000" w:rsidRPr="00000000">
              <w:rPr>
                <w:rtl w:val="0"/>
              </w:rPr>
            </w:r>
          </w:p>
        </w:tc>
        <w:tc>
          <w:tcPr>
            <w:vAlign w:val="center"/>
          </w:tcPr>
          <w:p w:rsidR="00000000" w:rsidDel="00000000" w:rsidP="00000000" w:rsidRDefault="00000000" w:rsidRPr="00000000" w14:paraId="00000CF0">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CF1">
            <w:pPr>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F2">
            <w:pPr>
              <w:rPr/>
            </w:pPr>
            <w:r w:rsidDel="00000000" w:rsidR="00000000" w:rsidRPr="00000000">
              <w:rPr>
                <w:rtl w:val="0"/>
              </w:rPr>
              <w:t xml:space="preserve">5.3.3</w:t>
            </w:r>
          </w:p>
        </w:tc>
        <w:tc>
          <w:tcPr>
            <w:vAlign w:val="center"/>
          </w:tcPr>
          <w:p w:rsidR="00000000" w:rsidDel="00000000" w:rsidP="00000000" w:rsidRDefault="00000000" w:rsidRPr="00000000" w14:paraId="00000CF3">
            <w:pPr>
              <w:jc w:val="both"/>
              <w:rPr/>
            </w:pPr>
            <w:r w:rsidDel="00000000" w:rsidR="00000000" w:rsidRPr="00000000">
              <w:rPr>
                <w:rtl w:val="0"/>
              </w:rPr>
              <w:t xml:space="preserve">Market authorization for one of the following markets/requested certifications:</w:t>
            </w:r>
          </w:p>
          <w:p w:rsidR="00000000" w:rsidDel="00000000" w:rsidP="00000000" w:rsidRDefault="00000000" w:rsidRPr="00000000" w14:paraId="00000CF4">
            <w:pPr>
              <w:numPr>
                <w:ilvl w:val="1"/>
                <w:numId w:val="21"/>
              </w:numPr>
              <w:pBdr>
                <w:top w:space="0" w:sz="0" w:val="nil"/>
                <w:left w:space="0" w:sz="0" w:val="nil"/>
                <w:bottom w:space="0" w:sz="0" w:val="nil"/>
                <w:right w:space="0" w:sz="0" w:val="nil"/>
                <w:between w:space="0" w:sz="0" w:val="nil"/>
              </w:pBdr>
              <w:ind w:left="360" w:hanging="360"/>
              <w:jc w:val="both"/>
              <w:rPr/>
            </w:pPr>
            <w:bookmarkStart w:colFirst="0" w:colLast="0" w:name="_4d34og8" w:id="8"/>
            <w:bookmarkEnd w:id="8"/>
            <w:r w:rsidDel="00000000" w:rsidR="00000000" w:rsidRPr="00000000">
              <w:rPr>
                <w:rtl w:val="0"/>
              </w:rPr>
              <w:t xml:space="preserve">EUROPE/CE 2017/745 conformity or equipment with CE mark according with 93/42 EEC</w:t>
            </w:r>
          </w:p>
          <w:p w:rsidR="00000000" w:rsidDel="00000000" w:rsidP="00000000" w:rsidRDefault="00000000" w:rsidRPr="00000000" w14:paraId="00000CF5">
            <w:pPr>
              <w:numPr>
                <w:ilvl w:val="1"/>
                <w:numId w:val="21"/>
              </w:numPr>
              <w:pBdr>
                <w:top w:space="0" w:sz="0" w:val="nil"/>
                <w:left w:space="0" w:sz="0" w:val="nil"/>
                <w:bottom w:space="0" w:sz="0" w:val="nil"/>
                <w:right w:space="0" w:sz="0" w:val="nil"/>
                <w:between w:space="0" w:sz="0" w:val="nil"/>
              </w:pBdr>
              <w:ind w:left="360" w:hanging="360"/>
              <w:jc w:val="both"/>
              <w:rPr/>
            </w:pPr>
            <w:bookmarkStart w:colFirst="0" w:colLast="0" w:name="_2s8eyo1" w:id="9"/>
            <w:bookmarkEnd w:id="9"/>
            <w:r w:rsidDel="00000000" w:rsidR="00000000" w:rsidRPr="00000000">
              <w:rPr>
                <w:rtl w:val="0"/>
              </w:rPr>
              <w:t xml:space="preserve">USA/FDA certification (Food and Drug Administration) for internal US market </w:t>
            </w:r>
          </w:p>
          <w:p w:rsidR="00000000" w:rsidDel="00000000" w:rsidP="00000000" w:rsidRDefault="00000000" w:rsidRPr="00000000" w14:paraId="00000CF6">
            <w:pPr>
              <w:numPr>
                <w:ilvl w:val="1"/>
                <w:numId w:val="21"/>
              </w:numPr>
              <w:pBdr>
                <w:top w:space="0" w:sz="0" w:val="nil"/>
                <w:left w:space="0" w:sz="0" w:val="nil"/>
                <w:bottom w:space="0" w:sz="0" w:val="nil"/>
                <w:right w:space="0" w:sz="0" w:val="nil"/>
                <w:between w:space="0" w:sz="0" w:val="nil"/>
              </w:pBdr>
              <w:ind w:left="360" w:hanging="360"/>
              <w:jc w:val="both"/>
              <w:rPr/>
            </w:pPr>
            <w:bookmarkStart w:colFirst="0" w:colLast="0" w:name="_17dp8vu" w:id="10"/>
            <w:bookmarkEnd w:id="10"/>
            <w:r w:rsidDel="00000000" w:rsidR="00000000" w:rsidRPr="00000000">
              <w:rPr>
                <w:rtl w:val="0"/>
              </w:rPr>
              <w:t xml:space="preserve">CANADA/SOR/98-282 conformity certification</w:t>
            </w:r>
          </w:p>
          <w:p w:rsidR="00000000" w:rsidDel="00000000" w:rsidP="00000000" w:rsidRDefault="00000000" w:rsidRPr="00000000" w14:paraId="00000CF7">
            <w:pPr>
              <w:numPr>
                <w:ilvl w:val="1"/>
                <w:numId w:val="21"/>
              </w:numPr>
              <w:pBdr>
                <w:top w:space="0" w:sz="0" w:val="nil"/>
                <w:left w:space="0" w:sz="0" w:val="nil"/>
                <w:bottom w:space="0" w:sz="0" w:val="nil"/>
                <w:right w:space="0" w:sz="0" w:val="nil"/>
                <w:between w:space="0" w:sz="0" w:val="nil"/>
              </w:pBdr>
              <w:ind w:left="360" w:hanging="360"/>
              <w:jc w:val="both"/>
              <w:rPr/>
            </w:pPr>
            <w:bookmarkStart w:colFirst="0" w:colLast="0" w:name="_3rdcrjn" w:id="11"/>
            <w:bookmarkEnd w:id="11"/>
            <w:r w:rsidDel="00000000" w:rsidR="00000000" w:rsidRPr="00000000">
              <w:rPr>
                <w:rtl w:val="0"/>
              </w:rPr>
              <w:t xml:space="preserve">AUSTRALIA/TGA Conformity certification</w:t>
            </w:r>
          </w:p>
          <w:p w:rsidR="00000000" w:rsidDel="00000000" w:rsidP="00000000" w:rsidRDefault="00000000" w:rsidRPr="00000000" w14:paraId="00000CF8">
            <w:pPr>
              <w:numPr>
                <w:ilvl w:val="1"/>
                <w:numId w:val="21"/>
              </w:numPr>
              <w:pBdr>
                <w:top w:space="0" w:sz="0" w:val="nil"/>
                <w:left w:space="0" w:sz="0" w:val="nil"/>
                <w:bottom w:space="0" w:sz="0" w:val="nil"/>
                <w:right w:space="0" w:sz="0" w:val="nil"/>
                <w:between w:space="0" w:sz="0" w:val="nil"/>
              </w:pBdr>
              <w:ind w:left="360" w:hanging="360"/>
              <w:jc w:val="both"/>
              <w:rPr/>
            </w:pPr>
            <w:bookmarkStart w:colFirst="0" w:colLast="0" w:name="_26in1rg" w:id="12"/>
            <w:bookmarkEnd w:id="12"/>
            <w:r w:rsidDel="00000000" w:rsidR="00000000" w:rsidRPr="00000000">
              <w:rPr>
                <w:rtl w:val="0"/>
              </w:rPr>
              <w:t xml:space="preserve">JAPAN/ PMDA pre-market approval</w:t>
            </w:r>
          </w:p>
        </w:tc>
        <w:tc>
          <w:tcPr>
            <w:vAlign w:val="center"/>
          </w:tcPr>
          <w:p w:rsidR="00000000" w:rsidDel="00000000" w:rsidP="00000000" w:rsidRDefault="00000000" w:rsidRPr="00000000" w14:paraId="00000CF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CFA">
            <w:pPr>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FB">
            <w:pPr>
              <w:rPr/>
            </w:pPr>
            <w:r w:rsidDel="00000000" w:rsidR="00000000" w:rsidRPr="00000000">
              <w:rPr>
                <w:rtl w:val="0"/>
              </w:rPr>
              <w:t xml:space="preserve">5.3.4</w:t>
            </w:r>
          </w:p>
        </w:tc>
        <w:tc>
          <w:tcPr>
            <w:vAlign w:val="center"/>
          </w:tcPr>
          <w:p w:rsidR="00000000" w:rsidDel="00000000" w:rsidP="00000000" w:rsidRDefault="00000000" w:rsidRPr="00000000" w14:paraId="00000CFC">
            <w:pPr>
              <w:jc w:val="both"/>
              <w:rPr/>
            </w:pPr>
            <w:r w:rsidDel="00000000" w:rsidR="00000000" w:rsidRPr="00000000">
              <w:rPr>
                <w:rtl w:val="0"/>
              </w:rPr>
              <w:t xml:space="preserve">Certificate of registration/Authorization/ Waiver the Import and use of the device by the health regulatory authority (NRA) of the Country of destination.</w:t>
            </w:r>
          </w:p>
        </w:tc>
        <w:tc>
          <w:tcPr>
            <w:vAlign w:val="center"/>
          </w:tcPr>
          <w:p w:rsidR="00000000" w:rsidDel="00000000" w:rsidP="00000000" w:rsidRDefault="00000000" w:rsidRPr="00000000" w14:paraId="00000CFD">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CFE">
            <w:pPr>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CFF">
            <w:pPr>
              <w:rPr/>
            </w:pPr>
            <w:r w:rsidDel="00000000" w:rsidR="00000000" w:rsidRPr="00000000">
              <w:rPr>
                <w:rtl w:val="0"/>
              </w:rPr>
              <w:t xml:space="preserve">5.3.5</w:t>
            </w:r>
          </w:p>
        </w:tc>
        <w:tc>
          <w:tcPr>
            <w:vAlign w:val="center"/>
          </w:tcPr>
          <w:p w:rsidR="00000000" w:rsidDel="00000000" w:rsidP="00000000" w:rsidRDefault="00000000" w:rsidRPr="00000000" w14:paraId="00000D00">
            <w:pPr>
              <w:jc w:val="both"/>
              <w:rPr/>
            </w:pPr>
            <w:r w:rsidDel="00000000" w:rsidR="00000000" w:rsidRPr="00000000">
              <w:rPr>
                <w:rtl w:val="0"/>
              </w:rPr>
              <w:t xml:space="preserve">Factory certificate that the equipment, specific offered model, is not discontinued on the production line.</w:t>
            </w:r>
          </w:p>
        </w:tc>
        <w:tc>
          <w:tcPr>
            <w:vAlign w:val="center"/>
          </w:tcPr>
          <w:p w:rsidR="00000000" w:rsidDel="00000000" w:rsidP="00000000" w:rsidRDefault="00000000" w:rsidRPr="00000000" w14:paraId="00000D01">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02">
            <w:pPr>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03">
            <w:pPr>
              <w:rPr/>
            </w:pPr>
            <w:r w:rsidDel="00000000" w:rsidR="00000000" w:rsidRPr="00000000">
              <w:rPr>
                <w:rtl w:val="0"/>
              </w:rPr>
              <w:t xml:space="preserve">5.3.6</w:t>
            </w:r>
          </w:p>
        </w:tc>
        <w:tc>
          <w:tcPr>
            <w:vAlign w:val="center"/>
          </w:tcPr>
          <w:p w:rsidR="00000000" w:rsidDel="00000000" w:rsidP="00000000" w:rsidRDefault="00000000" w:rsidRPr="00000000" w14:paraId="00000D04">
            <w:pPr>
              <w:jc w:val="both"/>
              <w:rPr/>
            </w:pPr>
            <w:r w:rsidDel="00000000" w:rsidR="00000000" w:rsidRPr="00000000">
              <w:rPr>
                <w:rtl w:val="0"/>
              </w:rPr>
              <w:t xml:space="preserve">Manufacturer's Authorization: Bidders may submit a simple copy of the manufacturer's authorization within their bid, indicating the offered model, according to the bidder's own form.</w:t>
            </w:r>
          </w:p>
        </w:tc>
        <w:tc>
          <w:tcPr>
            <w:vAlign w:val="center"/>
          </w:tcPr>
          <w:p w:rsidR="00000000" w:rsidDel="00000000" w:rsidP="00000000" w:rsidRDefault="00000000" w:rsidRPr="00000000" w14:paraId="00000D05">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06">
            <w:pPr>
              <w:rPr>
                <w:highlight w:val="cyan"/>
              </w:rPr>
            </w:pPr>
            <w:r w:rsidDel="00000000" w:rsidR="00000000" w:rsidRPr="00000000">
              <w:rPr>
                <w:highlight w:val="cyan"/>
                <w:rtl w:val="0"/>
              </w:rPr>
              <w:t xml:space="preserve">Provide manufacturer authorisation letter</w:t>
            </w:r>
          </w:p>
        </w:tc>
      </w:tr>
      <w:tr>
        <w:trPr>
          <w:cantSplit w:val="0"/>
          <w:trHeight w:val="20" w:hRule="atLeast"/>
          <w:tblHeader w:val="0"/>
        </w:trPr>
        <w:tc>
          <w:tcPr>
            <w:vAlign w:val="center"/>
          </w:tcPr>
          <w:p w:rsidR="00000000" w:rsidDel="00000000" w:rsidP="00000000" w:rsidRDefault="00000000" w:rsidRPr="00000000" w14:paraId="00000D07">
            <w:pPr>
              <w:rPr/>
            </w:pPr>
            <w:r w:rsidDel="00000000" w:rsidR="00000000" w:rsidRPr="00000000">
              <w:rPr>
                <w:rtl w:val="0"/>
              </w:rPr>
              <w:t xml:space="preserve">5.3.7</w:t>
            </w:r>
          </w:p>
        </w:tc>
        <w:tc>
          <w:tcPr>
            <w:vAlign w:val="center"/>
          </w:tcPr>
          <w:p w:rsidR="00000000" w:rsidDel="00000000" w:rsidP="00000000" w:rsidRDefault="00000000" w:rsidRPr="00000000" w14:paraId="00000D08">
            <w:pPr>
              <w:jc w:val="both"/>
              <w:rPr/>
            </w:pPr>
            <w:r w:rsidDel="00000000" w:rsidR="00000000" w:rsidRPr="00000000">
              <w:rPr>
                <w:rtl w:val="0"/>
              </w:rPr>
              <w:t xml:space="preserve">Manufacturer's technical marketing catalogues. Manufacturer marketing catalogues of the goods offered to verify compliance with the technical specifications. Catalogues must be provided in English.</w:t>
            </w:r>
          </w:p>
        </w:tc>
        <w:tc>
          <w:tcPr>
            <w:vAlign w:val="center"/>
          </w:tcPr>
          <w:p w:rsidR="00000000" w:rsidDel="00000000" w:rsidP="00000000" w:rsidRDefault="00000000" w:rsidRPr="00000000" w14:paraId="00000D09">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0A">
            <w:pPr>
              <w:rPr>
                <w:highlight w:val="cyan"/>
              </w:rPr>
            </w:pPr>
            <w:r w:rsidDel="00000000" w:rsidR="00000000" w:rsidRPr="00000000">
              <w:rPr>
                <w:highlight w:val="cyan"/>
                <w:rtl w:val="0"/>
              </w:rPr>
              <w:t xml:space="preserve">Provide requested catalogue</w:t>
            </w:r>
          </w:p>
        </w:tc>
      </w:tr>
      <w:tr>
        <w:trPr>
          <w:cantSplit w:val="0"/>
          <w:trHeight w:val="20" w:hRule="atLeast"/>
          <w:tblHeader w:val="0"/>
        </w:trPr>
        <w:tc>
          <w:tcPr>
            <w:vAlign w:val="center"/>
          </w:tcPr>
          <w:p w:rsidR="00000000" w:rsidDel="00000000" w:rsidP="00000000" w:rsidRDefault="00000000" w:rsidRPr="00000000" w14:paraId="00000D0B">
            <w:pPr>
              <w:rPr/>
            </w:pPr>
            <w:r w:rsidDel="00000000" w:rsidR="00000000" w:rsidRPr="00000000">
              <w:rPr>
                <w:rtl w:val="0"/>
              </w:rPr>
              <w:t xml:space="preserve">5.3.8</w:t>
            </w:r>
          </w:p>
        </w:tc>
        <w:tc>
          <w:tcPr>
            <w:vAlign w:val="center"/>
          </w:tcPr>
          <w:p w:rsidR="00000000" w:rsidDel="00000000" w:rsidP="00000000" w:rsidRDefault="00000000" w:rsidRPr="00000000" w14:paraId="00000D0C">
            <w:pPr>
              <w:jc w:val="both"/>
              <w:rPr/>
            </w:pPr>
            <w:r w:rsidDel="00000000" w:rsidR="00000000" w:rsidRPr="00000000">
              <w:rPr>
                <w:rtl w:val="0"/>
              </w:rPr>
              <w:t xml:space="preserve">Bidder shall provide invoice/proforma invoice, packing list and at least a draft shipping document without indicating the word “Draft” and with fixed BL/AWB number to UNOPS at least one month in advance before the actual shipping date for the application of Tax Exemption Certificate (TEC).</w:t>
            </w:r>
          </w:p>
        </w:tc>
        <w:tc>
          <w:tcPr>
            <w:vAlign w:val="center"/>
          </w:tcPr>
          <w:p w:rsidR="00000000" w:rsidDel="00000000" w:rsidP="00000000" w:rsidRDefault="00000000" w:rsidRPr="00000000" w14:paraId="00000D0D">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0E">
            <w:pPr>
              <w:rPr>
                <w:i w:val="1"/>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0F">
            <w:pPr>
              <w:rPr>
                <w:b w:val="1"/>
              </w:rPr>
            </w:pPr>
            <w:r w:rsidDel="00000000" w:rsidR="00000000" w:rsidRPr="00000000">
              <w:rPr>
                <w:b w:val="1"/>
                <w:rtl w:val="0"/>
              </w:rPr>
              <w:t xml:space="preserve">5.4</w:t>
            </w:r>
          </w:p>
        </w:tc>
        <w:tc>
          <w:tcPr>
            <w:vAlign w:val="center"/>
          </w:tcPr>
          <w:p w:rsidR="00000000" w:rsidDel="00000000" w:rsidP="00000000" w:rsidRDefault="00000000" w:rsidRPr="00000000" w14:paraId="00000D10">
            <w:pPr>
              <w:jc w:val="both"/>
              <w:rPr>
                <w:b w:val="1"/>
                <w:u w:val="single"/>
              </w:rPr>
            </w:pPr>
            <w:r w:rsidDel="00000000" w:rsidR="00000000" w:rsidRPr="00000000">
              <w:rPr>
                <w:b w:val="1"/>
                <w:u w:val="single"/>
                <w:rtl w:val="0"/>
              </w:rPr>
              <w:t xml:space="preserve">Payment Terms</w:t>
            </w:r>
          </w:p>
        </w:tc>
        <w:tc>
          <w:tcPr>
            <w:vAlign w:val="center"/>
          </w:tcPr>
          <w:p w:rsidR="00000000" w:rsidDel="00000000" w:rsidP="00000000" w:rsidRDefault="00000000" w:rsidRPr="00000000" w14:paraId="00000D11">
            <w:pPr>
              <w:jc w:val="center"/>
              <w:rPr>
                <w:highlight w:val="cyan"/>
              </w:rPr>
            </w:pPr>
            <w:r w:rsidDel="00000000" w:rsidR="00000000" w:rsidRPr="00000000">
              <w:rPr>
                <w:rtl w:val="0"/>
              </w:rPr>
            </w:r>
          </w:p>
        </w:tc>
        <w:tc>
          <w:tcPr>
            <w:vAlign w:val="center"/>
          </w:tcPr>
          <w:p w:rsidR="00000000" w:rsidDel="00000000" w:rsidP="00000000" w:rsidRDefault="00000000" w:rsidRPr="00000000" w14:paraId="00000D12">
            <w:pPr>
              <w:rPr>
                <w:highlight w:val="cyan"/>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13">
            <w:pPr>
              <w:rPr/>
            </w:pPr>
            <w:r w:rsidDel="00000000" w:rsidR="00000000" w:rsidRPr="00000000">
              <w:rPr>
                <w:rtl w:val="0"/>
              </w:rPr>
              <w:t xml:space="preserve">5.4.1</w:t>
            </w:r>
          </w:p>
        </w:tc>
        <w:tc>
          <w:tcPr>
            <w:vAlign w:val="center"/>
          </w:tcPr>
          <w:p w:rsidR="00000000" w:rsidDel="00000000" w:rsidP="00000000" w:rsidRDefault="00000000" w:rsidRPr="00000000" w14:paraId="00000D14">
            <w:pPr>
              <w:numPr>
                <w:ilvl w:val="0"/>
                <w:numId w:val="15"/>
              </w:numPr>
              <w:ind w:left="270" w:hanging="236"/>
              <w:rPr/>
            </w:pPr>
            <w:r w:rsidDel="00000000" w:rsidR="00000000" w:rsidRPr="00000000">
              <w:rPr>
                <w:rtl w:val="0"/>
              </w:rPr>
              <w:t xml:space="preserve">80% of the cost of the goods shall be paid upon delivery per the Incoterms 2020</w:t>
            </w:r>
          </w:p>
          <w:p w:rsidR="00000000" w:rsidDel="00000000" w:rsidP="00000000" w:rsidRDefault="00000000" w:rsidRPr="00000000" w14:paraId="00000D15">
            <w:pPr>
              <w:numPr>
                <w:ilvl w:val="0"/>
                <w:numId w:val="15"/>
              </w:numPr>
              <w:ind w:left="270" w:hanging="236"/>
              <w:rPr/>
            </w:pPr>
            <w:r w:rsidDel="00000000" w:rsidR="00000000" w:rsidRPr="00000000">
              <w:rPr>
                <w:rtl w:val="0"/>
              </w:rPr>
              <w:t xml:space="preserve">20% of the cost of the goods and 100% of the cost of associated services shall be paid upon final acceptance of the goods and the associated services (delivery, installation, testing, commissioning, training of users on operation), as applicable.</w:t>
            </w:r>
          </w:p>
        </w:tc>
        <w:tc>
          <w:tcPr>
            <w:vAlign w:val="center"/>
          </w:tcPr>
          <w:p w:rsidR="00000000" w:rsidDel="00000000" w:rsidP="00000000" w:rsidRDefault="00000000" w:rsidRPr="00000000" w14:paraId="00000D16">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17">
            <w:pPr>
              <w:rPr/>
            </w:pPr>
            <w:r w:rsidDel="00000000" w:rsidR="00000000" w:rsidRPr="00000000">
              <w:rPr>
                <w:highlight w:val="cyan"/>
                <w:rtl w:val="0"/>
              </w:rPr>
              <w:t xml:space="preserve">Provide confirmation of acceptance</w:t>
            </w:r>
            <w:r w:rsidDel="00000000" w:rsidR="00000000" w:rsidRPr="00000000">
              <w:rPr>
                <w:rtl w:val="0"/>
              </w:rPr>
            </w:r>
          </w:p>
        </w:tc>
      </w:tr>
    </w:tbl>
    <w:p w:rsidR="00000000" w:rsidDel="00000000" w:rsidP="00000000" w:rsidRDefault="00000000" w:rsidRPr="00000000" w14:paraId="00000D18">
      <w:pPr>
        <w:rPr>
          <w:b w:val="1"/>
        </w:rPr>
      </w:pPr>
      <w:r w:rsidDel="00000000" w:rsidR="00000000" w:rsidRPr="00000000">
        <w:rPr>
          <w:rtl w:val="0"/>
        </w:rPr>
      </w:r>
    </w:p>
    <w:p w:rsidR="00000000" w:rsidDel="00000000" w:rsidP="00000000" w:rsidRDefault="00000000" w:rsidRPr="00000000" w14:paraId="00000D19">
      <w:pPr>
        <w:tabs>
          <w:tab w:val="right" w:pos="8640"/>
        </w:tabs>
        <w:rPr>
          <w:b w:val="1"/>
        </w:rPr>
      </w:pPr>
      <w:r w:rsidDel="00000000" w:rsidR="00000000" w:rsidRPr="00000000">
        <w:rPr>
          <w:b w:val="1"/>
          <w:rtl w:val="0"/>
        </w:rPr>
        <w:t xml:space="preserve">Delivery requirements and Comparative Data Table:</w:t>
      </w:r>
    </w:p>
    <w:tbl>
      <w:tblPr>
        <w:tblStyle w:val="Table32"/>
        <w:tblW w:w="981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5"/>
        <w:gridCol w:w="4236"/>
        <w:gridCol w:w="1944"/>
        <w:gridCol w:w="2025"/>
        <w:tblGridChange w:id="0">
          <w:tblGrid>
            <w:gridCol w:w="1605"/>
            <w:gridCol w:w="4236"/>
            <w:gridCol w:w="1944"/>
            <w:gridCol w:w="2025"/>
          </w:tblGrid>
        </w:tblGridChange>
      </w:tblGrid>
      <w:tr>
        <w:trPr>
          <w:cantSplit w:val="0"/>
          <w:trHeight w:val="300" w:hRule="atLeast"/>
          <w:tblHeader w:val="0"/>
        </w:trPr>
        <w:tc>
          <w:tcPr>
            <w:gridSpan w:val="2"/>
            <w:shd w:fill="d9d9d9" w:val="clear"/>
            <w:tcMar>
              <w:left w:w="57.0" w:type="dxa"/>
              <w:right w:w="57.0" w:type="dxa"/>
            </w:tcMar>
            <w:vAlign w:val="center"/>
          </w:tcPr>
          <w:p w:rsidR="00000000" w:rsidDel="00000000" w:rsidP="00000000" w:rsidRDefault="00000000" w:rsidRPr="00000000" w14:paraId="00000D1A">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tcMar>
              <w:left w:w="57.0" w:type="dxa"/>
              <w:right w:w="57.0" w:type="dxa"/>
            </w:tcMar>
            <w:vAlign w:val="center"/>
          </w:tcPr>
          <w:p w:rsidR="00000000" w:rsidDel="00000000" w:rsidP="00000000" w:rsidRDefault="00000000" w:rsidRPr="00000000" w14:paraId="00000D1C">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tcMar>
              <w:left w:w="57.0" w:type="dxa"/>
              <w:right w:w="57.0" w:type="dxa"/>
            </w:tcMar>
            <w:vAlign w:val="center"/>
          </w:tcPr>
          <w:p w:rsidR="00000000" w:rsidDel="00000000" w:rsidP="00000000" w:rsidRDefault="00000000" w:rsidRPr="00000000" w14:paraId="00000D1D">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D1E">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D1F">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tcMar>
              <w:left w:w="57.0" w:type="dxa"/>
              <w:right w:w="57.0" w:type="dxa"/>
            </w:tcMar>
            <w:vAlign w:val="center"/>
          </w:tcPr>
          <w:p w:rsidR="00000000" w:rsidDel="00000000" w:rsidP="00000000" w:rsidRDefault="00000000" w:rsidRPr="00000000" w14:paraId="00000D20">
            <w:pPr>
              <w:rPr>
                <w:rFonts w:ascii="Arial" w:cs="Arial" w:eastAsia="Arial" w:hAnsi="Arial"/>
              </w:rPr>
            </w:pPr>
            <w:r w:rsidDel="00000000" w:rsidR="00000000" w:rsidRPr="00000000">
              <w:rPr>
                <w:rFonts w:ascii="Arial" w:cs="Arial" w:eastAsia="Arial" w:hAnsi="Arial"/>
                <w:rtl w:val="0"/>
              </w:rPr>
              <w:t xml:space="preserve">Bidder shall deliver the goods within 10 weeks after issuance of Purchase Order to UNOPS warehouse in Yangon, Myanmar (excluding the time for custom clearance process).</w:t>
            </w:r>
          </w:p>
        </w:tc>
        <w:tc>
          <w:tcPr>
            <w:tcMar>
              <w:left w:w="57.0" w:type="dxa"/>
              <w:right w:w="57.0" w:type="dxa"/>
            </w:tcMar>
            <w:vAlign w:val="center"/>
          </w:tcPr>
          <w:p w:rsidR="00000000" w:rsidDel="00000000" w:rsidP="00000000" w:rsidRDefault="00000000" w:rsidRPr="00000000" w14:paraId="00000D21">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22">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D23">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tcMar>
              <w:left w:w="57.0" w:type="dxa"/>
              <w:right w:w="57.0" w:type="dxa"/>
            </w:tcMar>
            <w:vAlign w:val="center"/>
          </w:tcPr>
          <w:p w:rsidR="00000000" w:rsidDel="00000000" w:rsidP="00000000" w:rsidRDefault="00000000" w:rsidRPr="00000000" w14:paraId="00000D24">
            <w:pPr>
              <w:rPr>
                <w:rFonts w:ascii="Arial" w:cs="Arial" w:eastAsia="Arial" w:hAnsi="Arial"/>
              </w:rPr>
            </w:pPr>
            <w:r w:rsidDel="00000000" w:rsidR="00000000" w:rsidRPr="00000000">
              <w:rPr>
                <w:rFonts w:ascii="Arial" w:cs="Arial" w:eastAsia="Arial" w:hAnsi="Arial"/>
                <w:rtl w:val="0"/>
              </w:rPr>
              <w:t xml:space="preserve">UNOPS warehouse in Yangon, Myanmar.</w:t>
            </w:r>
          </w:p>
          <w:p w:rsidR="00000000" w:rsidDel="00000000" w:rsidP="00000000" w:rsidRDefault="00000000" w:rsidRPr="00000000" w14:paraId="00000D25">
            <w:pPr>
              <w:rPr>
                <w:rFonts w:ascii="Arial" w:cs="Arial" w:eastAsia="Arial" w:hAnsi="Arial"/>
              </w:rPr>
            </w:pPr>
            <w:r w:rsidDel="00000000" w:rsidR="00000000" w:rsidRPr="00000000">
              <w:rPr>
                <w:rFonts w:ascii="Arial" w:cs="Arial" w:eastAsia="Arial" w:hAnsi="Arial"/>
                <w:rtl w:val="0"/>
              </w:rPr>
              <w:t xml:space="preserve">Delivered at Place Unloaded [DPU] Incoterms 2020</w:t>
            </w:r>
          </w:p>
        </w:tc>
        <w:tc>
          <w:tcPr>
            <w:tcMar>
              <w:left w:w="57.0" w:type="dxa"/>
              <w:right w:w="57.0" w:type="dxa"/>
            </w:tcMar>
            <w:vAlign w:val="center"/>
          </w:tcPr>
          <w:p w:rsidR="00000000" w:rsidDel="00000000" w:rsidP="00000000" w:rsidRDefault="00000000" w:rsidRPr="00000000" w14:paraId="00000D26">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27">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D28">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tcMar>
              <w:left w:w="57.0" w:type="dxa"/>
              <w:right w:w="57.0" w:type="dxa"/>
            </w:tcMar>
            <w:vAlign w:val="center"/>
          </w:tcPr>
          <w:p w:rsidR="00000000" w:rsidDel="00000000" w:rsidP="00000000" w:rsidRDefault="00000000" w:rsidRPr="00000000" w14:paraId="00000D29">
            <w:pPr>
              <w:rPr>
                <w:rFonts w:ascii="Arial" w:cs="Arial" w:eastAsia="Arial" w:hAnsi="Arial"/>
              </w:rPr>
            </w:pPr>
            <w:r w:rsidDel="00000000" w:rsidR="00000000" w:rsidRPr="00000000">
              <w:rPr>
                <w:rFonts w:ascii="Arial" w:cs="Arial" w:eastAsia="Arial" w:hAnsi="Arial"/>
                <w:rtl w:val="0"/>
              </w:rPr>
              <w:t xml:space="preserve">UNOPS Myanmar</w:t>
            </w:r>
          </w:p>
          <w:p w:rsidR="00000000" w:rsidDel="00000000" w:rsidP="00000000" w:rsidRDefault="00000000" w:rsidRPr="00000000" w14:paraId="00000D2A">
            <w:pPr>
              <w:rPr>
                <w:rFonts w:ascii="Arial" w:cs="Arial" w:eastAsia="Arial" w:hAnsi="Arial"/>
                <w:highlight w:val="yellow"/>
              </w:rPr>
            </w:pPr>
            <w:r w:rsidDel="00000000" w:rsidR="00000000" w:rsidRPr="00000000">
              <w:rPr>
                <w:rFonts w:ascii="Arial" w:cs="Arial" w:eastAsia="Arial" w:hAnsi="Arial"/>
                <w:rtl w:val="0"/>
              </w:rPr>
              <w:t xml:space="preserve">No.12/O, Pyi Thu Lane, 7 Miles, Mayangone T/S, Yangon, Myanmar</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2B">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2C">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D2D">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tcMar>
              <w:left w:w="57.0" w:type="dxa"/>
              <w:right w:w="57.0" w:type="dxa"/>
            </w:tcMar>
            <w:vAlign w:val="center"/>
          </w:tcPr>
          <w:p w:rsidR="00000000" w:rsidDel="00000000" w:rsidP="00000000" w:rsidRDefault="00000000" w:rsidRPr="00000000" w14:paraId="00000D2E">
            <w:pPr>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2F">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30">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D31">
            <w:pPr>
              <w:rPr>
                <w:rFonts w:ascii="Arial" w:cs="Arial" w:eastAsia="Arial" w:hAnsi="Arial"/>
                <w:b w:val="1"/>
              </w:rPr>
            </w:pPr>
            <w:r w:rsidDel="00000000" w:rsidR="00000000" w:rsidRPr="00000000">
              <w:rPr>
                <w:rFonts w:ascii="Arial" w:cs="Arial" w:eastAsia="Arial" w:hAnsi="Arial"/>
                <w:b w:val="1"/>
                <w:rtl w:val="0"/>
              </w:rPr>
              <w:t xml:space="preserve">Pre-inspection</w:t>
            </w:r>
          </w:p>
        </w:tc>
        <w:tc>
          <w:tcPr>
            <w:tcMar>
              <w:left w:w="57.0" w:type="dxa"/>
              <w:right w:w="57.0" w:type="dxa"/>
            </w:tcMar>
            <w:vAlign w:val="center"/>
          </w:tcPr>
          <w:p w:rsidR="00000000" w:rsidDel="00000000" w:rsidP="00000000" w:rsidRDefault="00000000" w:rsidRPr="00000000" w14:paraId="00000D32">
            <w:pPr>
              <w:rPr>
                <w:rFonts w:ascii="Arial" w:cs="Arial" w:eastAsia="Arial" w:hAnsi="Arial"/>
              </w:rPr>
            </w:pPr>
            <w:r w:rsidDel="00000000" w:rsidR="00000000" w:rsidRPr="00000000">
              <w:rPr>
                <w:rFonts w:ascii="Arial" w:cs="Arial" w:eastAsia="Arial" w:hAnsi="Arial"/>
                <w:rtl w:val="0"/>
              </w:rPr>
              <w:t xml:space="preserve">The goods will be pre-inspected by UNOPS or by a third party appointed by UNOPS either in the production site or in Yangon.</w:t>
            </w:r>
          </w:p>
        </w:tc>
        <w:tc>
          <w:tcPr>
            <w:tcMar>
              <w:left w:w="57.0" w:type="dxa"/>
              <w:right w:w="57.0" w:type="dxa"/>
            </w:tcMar>
            <w:vAlign w:val="center"/>
          </w:tcPr>
          <w:p w:rsidR="00000000" w:rsidDel="00000000" w:rsidP="00000000" w:rsidRDefault="00000000" w:rsidRPr="00000000" w14:paraId="00000D33">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34">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D35">
      <w:pPr>
        <w:tabs>
          <w:tab w:val="right" w:pos="8640"/>
        </w:tabs>
        <w:rPr>
          <w:b w:val="1"/>
          <w:sz w:val="24"/>
          <w:szCs w:val="24"/>
        </w:rPr>
      </w:pPr>
      <w:r w:rsidDel="00000000" w:rsidR="00000000" w:rsidRPr="00000000">
        <w:rPr>
          <w:rtl w:val="0"/>
        </w:rPr>
      </w:r>
    </w:p>
    <w:p w:rsidR="00000000" w:rsidDel="00000000" w:rsidP="00000000" w:rsidRDefault="00000000" w:rsidRPr="00000000" w14:paraId="00000D36">
      <w:pPr>
        <w:rPr>
          <w:b w:val="1"/>
        </w:rPr>
      </w:pPr>
      <w:r w:rsidDel="00000000" w:rsidR="00000000" w:rsidRPr="00000000">
        <w:rPr>
          <w:b w:val="1"/>
          <w:rtl w:val="0"/>
        </w:rPr>
        <w:t xml:space="preserve">Lot No 6: Cardiac table – Quantity: 346 EA</w:t>
      </w:r>
    </w:p>
    <w:p w:rsidR="00000000" w:rsidDel="00000000" w:rsidP="00000000" w:rsidRDefault="00000000" w:rsidRPr="00000000" w14:paraId="00000D37">
      <w:pPr>
        <w:rPr>
          <w:b w:val="1"/>
          <w:sz w:val="12"/>
          <w:szCs w:val="12"/>
        </w:rPr>
      </w:pPr>
      <w:r w:rsidDel="00000000" w:rsidR="00000000" w:rsidRPr="00000000">
        <w:rPr>
          <w:rtl w:val="0"/>
        </w:rPr>
      </w:r>
    </w:p>
    <w:p w:rsidR="00000000" w:rsidDel="00000000" w:rsidP="00000000" w:rsidRDefault="00000000" w:rsidRPr="00000000" w14:paraId="00000D38">
      <w:pPr>
        <w:tabs>
          <w:tab w:val="right" w:pos="8640"/>
        </w:tabs>
        <w:rPr>
          <w:b w:val="1"/>
        </w:rPr>
      </w:pPr>
      <w:r w:rsidDel="00000000" w:rsidR="00000000" w:rsidRPr="00000000">
        <w:rPr>
          <w:b w:val="1"/>
          <w:rtl w:val="0"/>
        </w:rPr>
        <w:t xml:space="preserve">Technical specifications for Goods and Comparative Data Table:</w:t>
      </w:r>
    </w:p>
    <w:tbl>
      <w:tblPr>
        <w:tblStyle w:val="Table33"/>
        <w:tblW w:w="9809.0" w:type="dxa"/>
        <w:jc w:val="left"/>
        <w:tblInd w:w="-3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8"/>
        <w:gridCol w:w="4635"/>
        <w:gridCol w:w="1935"/>
        <w:gridCol w:w="2321"/>
        <w:tblGridChange w:id="0">
          <w:tblGrid>
            <w:gridCol w:w="918"/>
            <w:gridCol w:w="4635"/>
            <w:gridCol w:w="1935"/>
            <w:gridCol w:w="2321"/>
          </w:tblGrid>
        </w:tblGridChange>
      </w:tblGrid>
      <w:tr>
        <w:trPr>
          <w:cantSplit w:val="0"/>
          <w:trHeight w:val="20" w:hRule="atLeast"/>
          <w:tblHeader w:val="0"/>
        </w:trPr>
        <w:tc>
          <w:tcPr>
            <w:shd w:fill="d9d9d9" w:val="clear"/>
            <w:vAlign w:val="center"/>
          </w:tcPr>
          <w:p w:rsidR="00000000" w:rsidDel="00000000" w:rsidP="00000000" w:rsidRDefault="00000000" w:rsidRPr="00000000" w14:paraId="00000D39">
            <w:pPr>
              <w:jc w:val="center"/>
              <w:rPr>
                <w:b w:val="1"/>
              </w:rPr>
            </w:pPr>
            <w:r w:rsidDel="00000000" w:rsidR="00000000" w:rsidRPr="00000000">
              <w:rPr>
                <w:b w:val="1"/>
                <w:rtl w:val="0"/>
              </w:rPr>
              <w:t xml:space="preserve">No</w:t>
            </w:r>
          </w:p>
        </w:tc>
        <w:tc>
          <w:tcPr>
            <w:shd w:fill="d9d9d9" w:val="clear"/>
            <w:vAlign w:val="center"/>
          </w:tcPr>
          <w:p w:rsidR="00000000" w:rsidDel="00000000" w:rsidP="00000000" w:rsidRDefault="00000000" w:rsidRPr="00000000" w14:paraId="00000D3A">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D3B">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D3C">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3D">
            <w:pPr>
              <w:rPr>
                <w:b w:val="1"/>
              </w:rPr>
            </w:pPr>
            <w:r w:rsidDel="00000000" w:rsidR="00000000" w:rsidRPr="00000000">
              <w:rPr>
                <w:b w:val="1"/>
                <w:rtl w:val="0"/>
              </w:rPr>
              <w:t xml:space="preserve">6</w:t>
            </w:r>
          </w:p>
        </w:tc>
        <w:tc>
          <w:tcPr>
            <w:gridSpan w:val="3"/>
            <w:vAlign w:val="center"/>
          </w:tcPr>
          <w:p w:rsidR="00000000" w:rsidDel="00000000" w:rsidP="00000000" w:rsidRDefault="00000000" w:rsidRPr="00000000" w14:paraId="00000D3E">
            <w:pPr>
              <w:jc w:val="both"/>
              <w:rPr>
                <w:b w:val="1"/>
                <w:u w:val="single"/>
              </w:rPr>
            </w:pPr>
            <w:bookmarkStart w:colFirst="0" w:colLast="0" w:name="_lnxbz9" w:id="13"/>
            <w:bookmarkEnd w:id="13"/>
            <w:r w:rsidDel="00000000" w:rsidR="00000000" w:rsidRPr="00000000">
              <w:rPr>
                <w:b w:val="1"/>
                <w:u w:val="single"/>
                <w:rtl w:val="0"/>
              </w:rPr>
              <w:t xml:space="preserve">Cardiac table</w:t>
            </w:r>
          </w:p>
          <w:p w:rsidR="00000000" w:rsidDel="00000000" w:rsidP="00000000" w:rsidRDefault="00000000" w:rsidRPr="00000000" w14:paraId="00000D3F">
            <w:pPr>
              <w:rPr>
                <w:b w:val="1"/>
                <w:u w:val="single"/>
              </w:rPr>
            </w:pPr>
            <w:r w:rsidDel="00000000" w:rsidR="00000000" w:rsidRPr="00000000">
              <w:rPr>
                <w:rtl w:val="0"/>
              </w:rPr>
              <w:t xml:space="preserve">Board used for cardiopulmonary resuscitation (CPR) compressions.</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42">
            <w:pPr>
              <w:rPr>
                <w:b w:val="1"/>
              </w:rPr>
            </w:pPr>
            <w:r w:rsidDel="00000000" w:rsidR="00000000" w:rsidRPr="00000000">
              <w:rPr>
                <w:b w:val="1"/>
                <w:rtl w:val="0"/>
              </w:rPr>
              <w:t xml:space="preserve">6.1</w:t>
            </w:r>
          </w:p>
        </w:tc>
        <w:tc>
          <w:tcPr>
            <w:vAlign w:val="center"/>
          </w:tcPr>
          <w:p w:rsidR="00000000" w:rsidDel="00000000" w:rsidP="00000000" w:rsidRDefault="00000000" w:rsidRPr="00000000" w14:paraId="00000D43">
            <w:pPr>
              <w:rPr>
                <w:b w:val="1"/>
                <w:u w:val="single"/>
              </w:rPr>
            </w:pPr>
            <w:r w:rsidDel="00000000" w:rsidR="00000000" w:rsidRPr="00000000">
              <w:rPr>
                <w:b w:val="1"/>
                <w:u w:val="single"/>
                <w:rtl w:val="0"/>
              </w:rPr>
              <w:t xml:space="preserve">Technical requirements</w:t>
            </w:r>
          </w:p>
        </w:tc>
        <w:tc>
          <w:tcPr>
            <w:vAlign w:val="center"/>
          </w:tcPr>
          <w:p w:rsidR="00000000" w:rsidDel="00000000" w:rsidP="00000000" w:rsidRDefault="00000000" w:rsidRPr="00000000" w14:paraId="00000D44">
            <w:pPr>
              <w:jc w:val="center"/>
              <w:rPr/>
            </w:pPr>
            <w:r w:rsidDel="00000000" w:rsidR="00000000" w:rsidRPr="00000000">
              <w:rPr>
                <w:rtl w:val="0"/>
              </w:rPr>
            </w:r>
          </w:p>
        </w:tc>
        <w:tc>
          <w:tcPr>
            <w:vAlign w:val="center"/>
          </w:tcPr>
          <w:p w:rsidR="00000000" w:rsidDel="00000000" w:rsidP="00000000" w:rsidRDefault="00000000" w:rsidRPr="00000000" w14:paraId="00000D45">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46">
            <w:pPr>
              <w:rPr/>
            </w:pPr>
            <w:r w:rsidDel="00000000" w:rsidR="00000000" w:rsidRPr="00000000">
              <w:rPr>
                <w:rtl w:val="0"/>
              </w:rPr>
              <w:t xml:space="preserve">6.1.1</w:t>
            </w:r>
          </w:p>
        </w:tc>
        <w:tc>
          <w:tcPr>
            <w:vAlign w:val="center"/>
          </w:tcPr>
          <w:p w:rsidR="00000000" w:rsidDel="00000000" w:rsidP="00000000" w:rsidRDefault="00000000" w:rsidRPr="00000000" w14:paraId="00000D47">
            <w:pPr>
              <w:rPr/>
            </w:pPr>
            <w:r w:rsidDel="00000000" w:rsidR="00000000" w:rsidRPr="00000000">
              <w:rPr>
                <w:rtl w:val="0"/>
              </w:rPr>
              <w:t xml:space="preserve">Rigid board.</w:t>
            </w:r>
          </w:p>
        </w:tc>
        <w:tc>
          <w:tcPr>
            <w:vAlign w:val="center"/>
          </w:tcPr>
          <w:p w:rsidR="00000000" w:rsidDel="00000000" w:rsidP="00000000" w:rsidRDefault="00000000" w:rsidRPr="00000000" w14:paraId="00000D48">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49">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4A">
            <w:pPr>
              <w:rPr/>
            </w:pPr>
            <w:r w:rsidDel="00000000" w:rsidR="00000000" w:rsidRPr="00000000">
              <w:rPr>
                <w:rtl w:val="0"/>
              </w:rPr>
              <w:t xml:space="preserve">6.1.2</w:t>
            </w:r>
          </w:p>
        </w:tc>
        <w:tc>
          <w:tcPr>
            <w:vAlign w:val="center"/>
          </w:tcPr>
          <w:p w:rsidR="00000000" w:rsidDel="00000000" w:rsidP="00000000" w:rsidRDefault="00000000" w:rsidRPr="00000000" w14:paraId="00000D4B">
            <w:pPr>
              <w:rPr/>
            </w:pPr>
            <w:r w:rsidDel="00000000" w:rsidR="00000000" w:rsidRPr="00000000">
              <w:rPr>
                <w:rtl w:val="0"/>
              </w:rPr>
              <w:t xml:space="preserve">Solid surface.</w:t>
            </w:r>
          </w:p>
        </w:tc>
        <w:tc>
          <w:tcPr>
            <w:vAlign w:val="center"/>
          </w:tcPr>
          <w:p w:rsidR="00000000" w:rsidDel="00000000" w:rsidP="00000000" w:rsidRDefault="00000000" w:rsidRPr="00000000" w14:paraId="00000D4C">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4D">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4E">
            <w:pPr>
              <w:rPr/>
            </w:pPr>
            <w:r w:rsidDel="00000000" w:rsidR="00000000" w:rsidRPr="00000000">
              <w:rPr>
                <w:rtl w:val="0"/>
              </w:rPr>
              <w:t xml:space="preserve">6.1.3</w:t>
            </w:r>
          </w:p>
        </w:tc>
        <w:tc>
          <w:tcPr>
            <w:vAlign w:val="center"/>
          </w:tcPr>
          <w:p w:rsidR="00000000" w:rsidDel="00000000" w:rsidP="00000000" w:rsidRDefault="00000000" w:rsidRPr="00000000" w14:paraId="00000D4F">
            <w:pPr>
              <w:rPr/>
            </w:pPr>
            <w:r w:rsidDel="00000000" w:rsidR="00000000" w:rsidRPr="00000000">
              <w:rPr>
                <w:rtl w:val="0"/>
              </w:rPr>
              <w:t xml:space="preserve">At least three (3) handle holes.</w:t>
            </w:r>
          </w:p>
        </w:tc>
        <w:tc>
          <w:tcPr>
            <w:vAlign w:val="center"/>
          </w:tcPr>
          <w:p w:rsidR="00000000" w:rsidDel="00000000" w:rsidP="00000000" w:rsidRDefault="00000000" w:rsidRPr="00000000" w14:paraId="00000D50">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5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52">
            <w:pPr>
              <w:rPr/>
            </w:pPr>
            <w:r w:rsidDel="00000000" w:rsidR="00000000" w:rsidRPr="00000000">
              <w:rPr>
                <w:rtl w:val="0"/>
              </w:rPr>
              <w:t xml:space="preserve">6.1.4</w:t>
            </w:r>
          </w:p>
        </w:tc>
        <w:tc>
          <w:tcPr>
            <w:vAlign w:val="center"/>
          </w:tcPr>
          <w:p w:rsidR="00000000" w:rsidDel="00000000" w:rsidP="00000000" w:rsidRDefault="00000000" w:rsidRPr="00000000" w14:paraId="00000D53">
            <w:pPr>
              <w:rPr/>
            </w:pPr>
            <w:r w:rsidDel="00000000" w:rsidR="00000000" w:rsidRPr="00000000">
              <w:rPr>
                <w:rtl w:val="0"/>
              </w:rPr>
              <w:t xml:space="preserve">Made of ABS, acrylic, PP or better plastic resistant material. </w:t>
            </w:r>
          </w:p>
        </w:tc>
        <w:tc>
          <w:tcPr>
            <w:vAlign w:val="center"/>
          </w:tcPr>
          <w:p w:rsidR="00000000" w:rsidDel="00000000" w:rsidP="00000000" w:rsidRDefault="00000000" w:rsidRPr="00000000" w14:paraId="00000D54">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5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56">
            <w:pPr>
              <w:rPr/>
            </w:pPr>
            <w:r w:rsidDel="00000000" w:rsidR="00000000" w:rsidRPr="00000000">
              <w:rPr>
                <w:rtl w:val="0"/>
              </w:rPr>
              <w:t xml:space="preserve">6.1.5</w:t>
            </w:r>
          </w:p>
        </w:tc>
        <w:tc>
          <w:tcPr>
            <w:vAlign w:val="center"/>
          </w:tcPr>
          <w:p w:rsidR="00000000" w:rsidDel="00000000" w:rsidP="00000000" w:rsidRDefault="00000000" w:rsidRPr="00000000" w14:paraId="00000D57">
            <w:pPr>
              <w:rPr/>
            </w:pPr>
            <w:r w:rsidDel="00000000" w:rsidR="00000000" w:rsidRPr="00000000">
              <w:rPr>
                <w:rtl w:val="0"/>
              </w:rPr>
              <w:t xml:space="preserve">Lightweight no greater than 2.5 kg</w:t>
            </w:r>
          </w:p>
        </w:tc>
        <w:tc>
          <w:tcPr>
            <w:vAlign w:val="center"/>
          </w:tcPr>
          <w:p w:rsidR="00000000" w:rsidDel="00000000" w:rsidP="00000000" w:rsidRDefault="00000000" w:rsidRPr="00000000" w14:paraId="00000D58">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59">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5A">
            <w:pPr>
              <w:rPr/>
            </w:pPr>
            <w:r w:rsidDel="00000000" w:rsidR="00000000" w:rsidRPr="00000000">
              <w:rPr>
                <w:rtl w:val="0"/>
              </w:rPr>
              <w:t xml:space="preserve">6.1.6</w:t>
            </w:r>
          </w:p>
        </w:tc>
        <w:tc>
          <w:tcPr>
            <w:vAlign w:val="center"/>
          </w:tcPr>
          <w:p w:rsidR="00000000" w:rsidDel="00000000" w:rsidP="00000000" w:rsidRDefault="00000000" w:rsidRPr="00000000" w14:paraId="00000D5B">
            <w:pPr>
              <w:rPr/>
            </w:pPr>
            <w:r w:rsidDel="00000000" w:rsidR="00000000" w:rsidRPr="00000000">
              <w:rPr>
                <w:rtl w:val="0"/>
              </w:rPr>
              <w:t xml:space="preserve">Anatomically designed.</w:t>
            </w:r>
          </w:p>
        </w:tc>
        <w:tc>
          <w:tcPr>
            <w:vAlign w:val="center"/>
          </w:tcPr>
          <w:p w:rsidR="00000000" w:rsidDel="00000000" w:rsidP="00000000" w:rsidRDefault="00000000" w:rsidRPr="00000000" w14:paraId="00000D5C">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5D">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5E">
            <w:pPr>
              <w:rPr/>
            </w:pPr>
            <w:r w:rsidDel="00000000" w:rsidR="00000000" w:rsidRPr="00000000">
              <w:rPr>
                <w:rtl w:val="0"/>
              </w:rPr>
              <w:t xml:space="preserve">6.1.7</w:t>
            </w:r>
          </w:p>
        </w:tc>
        <w:tc>
          <w:tcPr>
            <w:vAlign w:val="center"/>
          </w:tcPr>
          <w:p w:rsidR="00000000" w:rsidDel="00000000" w:rsidP="00000000" w:rsidRDefault="00000000" w:rsidRPr="00000000" w14:paraId="00000D5F">
            <w:pPr>
              <w:rPr/>
            </w:pPr>
            <w:r w:rsidDel="00000000" w:rsidR="00000000" w:rsidRPr="00000000">
              <w:rPr>
                <w:rtl w:val="0"/>
              </w:rPr>
              <w:t xml:space="preserve">Built-in handles</w:t>
            </w:r>
          </w:p>
        </w:tc>
        <w:tc>
          <w:tcPr>
            <w:vAlign w:val="center"/>
          </w:tcPr>
          <w:p w:rsidR="00000000" w:rsidDel="00000000" w:rsidP="00000000" w:rsidRDefault="00000000" w:rsidRPr="00000000" w14:paraId="00000D60">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6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62">
            <w:pPr>
              <w:rPr/>
            </w:pPr>
            <w:r w:rsidDel="00000000" w:rsidR="00000000" w:rsidRPr="00000000">
              <w:rPr>
                <w:rtl w:val="0"/>
              </w:rPr>
              <w:t xml:space="preserve">6.1.8</w:t>
            </w:r>
          </w:p>
        </w:tc>
        <w:tc>
          <w:tcPr>
            <w:vAlign w:val="center"/>
          </w:tcPr>
          <w:p w:rsidR="00000000" w:rsidDel="00000000" w:rsidP="00000000" w:rsidRDefault="00000000" w:rsidRPr="00000000" w14:paraId="00000D63">
            <w:pPr>
              <w:rPr/>
            </w:pPr>
            <w:r w:rsidDel="00000000" w:rsidR="00000000" w:rsidRPr="00000000">
              <w:rPr>
                <w:rtl w:val="0"/>
              </w:rPr>
              <w:t xml:space="preserve">Possibly to be mounted in the emergency cart.</w:t>
            </w:r>
          </w:p>
        </w:tc>
        <w:tc>
          <w:tcPr>
            <w:vAlign w:val="center"/>
          </w:tcPr>
          <w:p w:rsidR="00000000" w:rsidDel="00000000" w:rsidP="00000000" w:rsidRDefault="00000000" w:rsidRPr="00000000" w14:paraId="00000D64">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6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66">
            <w:pPr>
              <w:rPr/>
            </w:pPr>
            <w:r w:rsidDel="00000000" w:rsidR="00000000" w:rsidRPr="00000000">
              <w:rPr>
                <w:rtl w:val="0"/>
              </w:rPr>
              <w:t xml:space="preserve">6.1.9</w:t>
            </w:r>
          </w:p>
        </w:tc>
        <w:tc>
          <w:tcPr>
            <w:vAlign w:val="center"/>
          </w:tcPr>
          <w:p w:rsidR="00000000" w:rsidDel="00000000" w:rsidP="00000000" w:rsidRDefault="00000000" w:rsidRPr="00000000" w14:paraId="00000D67">
            <w:pPr>
              <w:rPr/>
            </w:pPr>
            <w:r w:rsidDel="00000000" w:rsidR="00000000" w:rsidRPr="00000000">
              <w:rPr>
                <w:rtl w:val="0"/>
              </w:rPr>
              <w:t xml:space="preserve">Load capacity not less than 160 kg.</w:t>
            </w:r>
          </w:p>
        </w:tc>
        <w:tc>
          <w:tcPr>
            <w:vAlign w:val="center"/>
          </w:tcPr>
          <w:p w:rsidR="00000000" w:rsidDel="00000000" w:rsidP="00000000" w:rsidRDefault="00000000" w:rsidRPr="00000000" w14:paraId="00000D68">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69">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6A">
            <w:pPr>
              <w:rPr>
                <w:b w:val="1"/>
              </w:rPr>
            </w:pPr>
            <w:r w:rsidDel="00000000" w:rsidR="00000000" w:rsidRPr="00000000">
              <w:rPr>
                <w:b w:val="1"/>
                <w:rtl w:val="0"/>
              </w:rPr>
              <w:t xml:space="preserve">6.2</w:t>
            </w:r>
          </w:p>
        </w:tc>
        <w:tc>
          <w:tcPr>
            <w:vAlign w:val="center"/>
          </w:tcPr>
          <w:p w:rsidR="00000000" w:rsidDel="00000000" w:rsidP="00000000" w:rsidRDefault="00000000" w:rsidRPr="00000000" w14:paraId="00000D6B">
            <w:pPr>
              <w:rPr>
                <w:b w:val="1"/>
                <w:u w:val="single"/>
              </w:rPr>
            </w:pPr>
            <w:r w:rsidDel="00000000" w:rsidR="00000000" w:rsidRPr="00000000">
              <w:rPr>
                <w:b w:val="1"/>
                <w:u w:val="single"/>
                <w:rtl w:val="0"/>
              </w:rPr>
              <w:t xml:space="preserve">Dimensions:</w:t>
            </w:r>
          </w:p>
        </w:tc>
        <w:tc>
          <w:tcPr>
            <w:vAlign w:val="center"/>
          </w:tcPr>
          <w:p w:rsidR="00000000" w:rsidDel="00000000" w:rsidP="00000000" w:rsidRDefault="00000000" w:rsidRPr="00000000" w14:paraId="00000D6C">
            <w:pPr>
              <w:jc w:val="center"/>
              <w:rPr>
                <w:i w:val="1"/>
              </w:rPr>
            </w:pPr>
            <w:r w:rsidDel="00000000" w:rsidR="00000000" w:rsidRPr="00000000">
              <w:rPr>
                <w:rtl w:val="0"/>
              </w:rPr>
            </w:r>
          </w:p>
        </w:tc>
        <w:tc>
          <w:tcPr>
            <w:vAlign w:val="center"/>
          </w:tcPr>
          <w:p w:rsidR="00000000" w:rsidDel="00000000" w:rsidP="00000000" w:rsidRDefault="00000000" w:rsidRPr="00000000" w14:paraId="00000D6D">
            <w:pPr>
              <w:rPr>
                <w:i w:val="1"/>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6E">
            <w:pPr>
              <w:rPr/>
            </w:pPr>
            <w:r w:rsidDel="00000000" w:rsidR="00000000" w:rsidRPr="00000000">
              <w:rPr>
                <w:rtl w:val="0"/>
              </w:rPr>
              <w:t xml:space="preserve">6.2.1</w:t>
            </w:r>
          </w:p>
        </w:tc>
        <w:tc>
          <w:tcPr>
            <w:vAlign w:val="center"/>
          </w:tcPr>
          <w:p w:rsidR="00000000" w:rsidDel="00000000" w:rsidP="00000000" w:rsidRDefault="00000000" w:rsidRPr="00000000" w14:paraId="00000D6F">
            <w:pPr>
              <w:rPr/>
            </w:pPr>
            <w:r w:rsidDel="00000000" w:rsidR="00000000" w:rsidRPr="00000000">
              <w:rPr>
                <w:rtl w:val="0"/>
              </w:rPr>
              <w:t xml:space="preserve">(LxWxH): 60 x 45 x 2 cm approximately</w:t>
            </w:r>
          </w:p>
        </w:tc>
        <w:tc>
          <w:tcPr>
            <w:vAlign w:val="center"/>
          </w:tcPr>
          <w:p w:rsidR="00000000" w:rsidDel="00000000" w:rsidP="00000000" w:rsidRDefault="00000000" w:rsidRPr="00000000" w14:paraId="00000D70">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7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72">
            <w:pPr>
              <w:rPr>
                <w:b w:val="1"/>
              </w:rPr>
            </w:pPr>
            <w:r w:rsidDel="00000000" w:rsidR="00000000" w:rsidRPr="00000000">
              <w:rPr>
                <w:b w:val="1"/>
                <w:rtl w:val="0"/>
              </w:rPr>
              <w:t xml:space="preserve">6.3</w:t>
            </w:r>
          </w:p>
        </w:tc>
        <w:tc>
          <w:tcPr>
            <w:vAlign w:val="center"/>
          </w:tcPr>
          <w:p w:rsidR="00000000" w:rsidDel="00000000" w:rsidP="00000000" w:rsidRDefault="00000000" w:rsidRPr="00000000" w14:paraId="00000D73">
            <w:pPr>
              <w:rPr>
                <w:u w:val="single"/>
              </w:rPr>
            </w:pPr>
            <w:r w:rsidDel="00000000" w:rsidR="00000000" w:rsidRPr="00000000">
              <w:rPr>
                <w:b w:val="1"/>
                <w:u w:val="single"/>
                <w:rtl w:val="0"/>
              </w:rPr>
              <w:t xml:space="preserve">Support Services</w:t>
            </w:r>
            <w:r w:rsidDel="00000000" w:rsidR="00000000" w:rsidRPr="00000000">
              <w:rPr>
                <w:rtl w:val="0"/>
              </w:rPr>
            </w:r>
          </w:p>
        </w:tc>
        <w:tc>
          <w:tcPr>
            <w:vAlign w:val="center"/>
          </w:tcPr>
          <w:p w:rsidR="00000000" w:rsidDel="00000000" w:rsidP="00000000" w:rsidRDefault="00000000" w:rsidRPr="00000000" w14:paraId="00000D74">
            <w:pPr>
              <w:jc w:val="center"/>
              <w:rPr>
                <w:i w:val="1"/>
              </w:rPr>
            </w:pPr>
            <w:r w:rsidDel="00000000" w:rsidR="00000000" w:rsidRPr="00000000">
              <w:rPr>
                <w:rtl w:val="0"/>
              </w:rPr>
            </w:r>
          </w:p>
        </w:tc>
        <w:tc>
          <w:tcPr>
            <w:vAlign w:val="center"/>
          </w:tcPr>
          <w:p w:rsidR="00000000" w:rsidDel="00000000" w:rsidP="00000000" w:rsidRDefault="00000000" w:rsidRPr="00000000" w14:paraId="00000D75">
            <w:pPr>
              <w:rPr>
                <w:i w:val="1"/>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76">
            <w:pPr>
              <w:rPr/>
            </w:pPr>
            <w:r w:rsidDel="00000000" w:rsidR="00000000" w:rsidRPr="00000000">
              <w:rPr>
                <w:rtl w:val="0"/>
              </w:rPr>
              <w:t xml:space="preserve">6.3.2</w:t>
            </w:r>
          </w:p>
        </w:tc>
        <w:tc>
          <w:tcPr>
            <w:vAlign w:val="center"/>
          </w:tcPr>
          <w:p w:rsidR="00000000" w:rsidDel="00000000" w:rsidP="00000000" w:rsidRDefault="00000000" w:rsidRPr="00000000" w14:paraId="00000D77">
            <w:pPr>
              <w:jc w:val="both"/>
              <w:rPr/>
            </w:pPr>
            <w:r w:rsidDel="00000000" w:rsidR="00000000" w:rsidRPr="00000000">
              <w:rPr>
                <w:b w:val="1"/>
                <w:rtl w:val="0"/>
              </w:rPr>
              <w:t xml:space="preserve">Manufacturer's warranty: </w:t>
            </w:r>
            <w:r w:rsidDel="00000000" w:rsidR="00000000" w:rsidRPr="00000000">
              <w:rPr>
                <w:rtl w:val="0"/>
              </w:rPr>
            </w:r>
          </w:p>
          <w:p w:rsidR="00000000" w:rsidDel="00000000" w:rsidP="00000000" w:rsidRDefault="00000000" w:rsidRPr="00000000" w14:paraId="00000D78">
            <w:pPr>
              <w:numPr>
                <w:ilvl w:val="1"/>
                <w:numId w:val="7"/>
              </w:numPr>
              <w:ind w:left="360" w:hanging="360"/>
              <w:jc w:val="both"/>
              <w:rPr/>
            </w:pPr>
            <w:r w:rsidDel="00000000" w:rsidR="00000000" w:rsidRPr="00000000">
              <w:rPr>
                <w:rtl w:val="0"/>
              </w:rPr>
              <w:t xml:space="preserve">Duration of 24 months from final receipt covering all manufacturing defects.</w:t>
            </w:r>
          </w:p>
          <w:p w:rsidR="00000000" w:rsidDel="00000000" w:rsidP="00000000" w:rsidRDefault="00000000" w:rsidRPr="00000000" w14:paraId="00000D79">
            <w:pPr>
              <w:numPr>
                <w:ilvl w:val="1"/>
                <w:numId w:val="7"/>
              </w:numPr>
              <w:ind w:left="360" w:hanging="360"/>
              <w:jc w:val="both"/>
              <w:rPr/>
            </w:pPr>
            <w:r w:rsidDel="00000000" w:rsidR="00000000" w:rsidRPr="00000000">
              <w:rPr>
                <w:rtl w:val="0"/>
              </w:rPr>
              <w:t xml:space="preserve">The warranty covers all delivered equipment and the accessories delivered.</w:t>
            </w:r>
          </w:p>
          <w:p w:rsidR="00000000" w:rsidDel="00000000" w:rsidP="00000000" w:rsidRDefault="00000000" w:rsidRPr="00000000" w14:paraId="00000D7A">
            <w:pPr>
              <w:numPr>
                <w:ilvl w:val="1"/>
                <w:numId w:val="7"/>
              </w:numPr>
              <w:ind w:left="360" w:hanging="360"/>
              <w:jc w:val="both"/>
              <w:rPr/>
            </w:pPr>
            <w:r w:rsidDel="00000000" w:rsidR="00000000" w:rsidRPr="00000000">
              <w:rPr>
                <w:rtl w:val="0"/>
              </w:rPr>
              <w:t xml:space="preserve">It includes corrective maintenance: labour and spare parts with no call limitations with the sole exclusion of damages due to proven misuse.</w:t>
            </w:r>
          </w:p>
          <w:p w:rsidR="00000000" w:rsidDel="00000000" w:rsidP="00000000" w:rsidRDefault="00000000" w:rsidRPr="00000000" w14:paraId="00000D7B">
            <w:pPr>
              <w:numPr>
                <w:ilvl w:val="1"/>
                <w:numId w:val="7"/>
              </w:numPr>
              <w:ind w:left="360" w:hanging="360"/>
              <w:jc w:val="both"/>
              <w:rPr/>
            </w:pPr>
            <w:r w:rsidDel="00000000" w:rsidR="00000000" w:rsidRPr="00000000">
              <w:rPr>
                <w:rtl w:val="0"/>
              </w:rPr>
              <w:t xml:space="preserve">Corrective maintenance during warranty can be carried out at the beneficiary premise, or by mailing the broken equipment at supplier or manufacturer premise and mailing back the repaired equipment or the subtituting one to the Beneficiary premise. In the case of transportation all the costs and risks will be covered by the Supplier. The time elapsed between the communication of the faulty equipment and the intervention on site will be, within the warranty period, no more than 2 business days.</w:t>
            </w:r>
          </w:p>
        </w:tc>
        <w:tc>
          <w:tcPr>
            <w:vAlign w:val="center"/>
          </w:tcPr>
          <w:p w:rsidR="00000000" w:rsidDel="00000000" w:rsidP="00000000" w:rsidRDefault="00000000" w:rsidRPr="00000000" w14:paraId="00000D7C">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7D">
            <w:pPr>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7E">
            <w:pPr>
              <w:rPr>
                <w:b w:val="1"/>
              </w:rPr>
            </w:pPr>
            <w:r w:rsidDel="00000000" w:rsidR="00000000" w:rsidRPr="00000000">
              <w:rPr>
                <w:b w:val="1"/>
                <w:rtl w:val="0"/>
              </w:rPr>
              <w:t xml:space="preserve">6.4</w:t>
            </w:r>
          </w:p>
        </w:tc>
        <w:tc>
          <w:tcPr>
            <w:vAlign w:val="center"/>
          </w:tcPr>
          <w:p w:rsidR="00000000" w:rsidDel="00000000" w:rsidP="00000000" w:rsidRDefault="00000000" w:rsidRPr="00000000" w14:paraId="00000D7F">
            <w:pPr>
              <w:jc w:val="both"/>
              <w:rPr>
                <w:b w:val="1"/>
                <w:u w:val="single"/>
              </w:rPr>
            </w:pPr>
            <w:r w:rsidDel="00000000" w:rsidR="00000000" w:rsidRPr="00000000">
              <w:rPr>
                <w:b w:val="1"/>
                <w:u w:val="single"/>
                <w:rtl w:val="0"/>
              </w:rPr>
              <w:t xml:space="preserve">Documents to be presented with the offer</w:t>
            </w:r>
          </w:p>
        </w:tc>
        <w:tc>
          <w:tcPr>
            <w:vAlign w:val="center"/>
          </w:tcPr>
          <w:p w:rsidR="00000000" w:rsidDel="00000000" w:rsidP="00000000" w:rsidRDefault="00000000" w:rsidRPr="00000000" w14:paraId="00000D80">
            <w:pPr>
              <w:jc w:val="center"/>
              <w:rPr/>
            </w:pPr>
            <w:r w:rsidDel="00000000" w:rsidR="00000000" w:rsidRPr="00000000">
              <w:rPr>
                <w:rtl w:val="0"/>
              </w:rPr>
            </w:r>
          </w:p>
        </w:tc>
        <w:tc>
          <w:tcPr>
            <w:vAlign w:val="center"/>
          </w:tcPr>
          <w:p w:rsidR="00000000" w:rsidDel="00000000" w:rsidP="00000000" w:rsidRDefault="00000000" w:rsidRPr="00000000" w14:paraId="00000D81">
            <w:pPr>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82">
            <w:pPr>
              <w:rPr/>
            </w:pPr>
            <w:r w:rsidDel="00000000" w:rsidR="00000000" w:rsidRPr="00000000">
              <w:rPr>
                <w:rtl w:val="0"/>
              </w:rPr>
              <w:t xml:space="preserve">6.4.1</w:t>
            </w:r>
          </w:p>
        </w:tc>
        <w:tc>
          <w:tcPr>
            <w:vAlign w:val="center"/>
          </w:tcPr>
          <w:p w:rsidR="00000000" w:rsidDel="00000000" w:rsidP="00000000" w:rsidRDefault="00000000" w:rsidRPr="00000000" w14:paraId="00000D83">
            <w:pPr>
              <w:jc w:val="both"/>
              <w:rPr>
                <w:b w:val="1"/>
              </w:rPr>
            </w:pPr>
            <w:r w:rsidDel="00000000" w:rsidR="00000000" w:rsidRPr="00000000">
              <w:rPr>
                <w:rtl w:val="0"/>
              </w:rPr>
              <w:t xml:space="preserve">Bidder declaration of the brand name, manufacturer, Country of Origin and model name of all the goods (including all consumables and accessories included in the offer).</w:t>
            </w:r>
            <w:r w:rsidDel="00000000" w:rsidR="00000000" w:rsidRPr="00000000">
              <w:rPr>
                <w:rtl w:val="0"/>
              </w:rPr>
            </w:r>
          </w:p>
        </w:tc>
        <w:tc>
          <w:tcPr>
            <w:vAlign w:val="center"/>
          </w:tcPr>
          <w:p w:rsidR="00000000" w:rsidDel="00000000" w:rsidP="00000000" w:rsidRDefault="00000000" w:rsidRPr="00000000" w14:paraId="00000D84">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8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86">
            <w:pPr>
              <w:rPr/>
            </w:pPr>
            <w:r w:rsidDel="00000000" w:rsidR="00000000" w:rsidRPr="00000000">
              <w:rPr>
                <w:rtl w:val="0"/>
              </w:rPr>
              <w:t xml:space="preserve">6.4.2</w:t>
            </w:r>
          </w:p>
        </w:tc>
        <w:tc>
          <w:tcPr>
            <w:vAlign w:val="center"/>
          </w:tcPr>
          <w:p w:rsidR="00000000" w:rsidDel="00000000" w:rsidP="00000000" w:rsidRDefault="00000000" w:rsidRPr="00000000" w14:paraId="00000D87">
            <w:pPr>
              <w:jc w:val="both"/>
              <w:rPr/>
            </w:pPr>
            <w:r w:rsidDel="00000000" w:rsidR="00000000" w:rsidRPr="00000000">
              <w:rPr>
                <w:rtl w:val="0"/>
              </w:rPr>
              <w:t xml:space="preserve">Manufacturer's ISO 13485 certificate or ISO 9001 when ISO13485 is not applicable.</w:t>
            </w:r>
          </w:p>
        </w:tc>
        <w:tc>
          <w:tcPr>
            <w:vAlign w:val="center"/>
          </w:tcPr>
          <w:p w:rsidR="00000000" w:rsidDel="00000000" w:rsidP="00000000" w:rsidRDefault="00000000" w:rsidRPr="00000000" w14:paraId="00000D88">
            <w:pPr>
              <w:jc w:val="center"/>
              <w:rPr>
                <w:highlight w:val="cyan"/>
              </w:rPr>
            </w:pPr>
            <w:r w:rsidDel="00000000" w:rsidR="00000000" w:rsidRPr="00000000">
              <w:rPr>
                <w:highlight w:val="cyan"/>
                <w:rtl w:val="0"/>
              </w:rPr>
              <w:t xml:space="preserve">☐ Yes   ☐ No</w:t>
            </w:r>
          </w:p>
        </w:tc>
        <w:tc>
          <w:tcPr>
            <w:vAlign w:val="center"/>
          </w:tcPr>
          <w:p w:rsidR="00000000" w:rsidDel="00000000" w:rsidP="00000000" w:rsidRDefault="00000000" w:rsidRPr="00000000" w14:paraId="00000D89">
            <w:pPr>
              <w:rPr>
                <w:highlight w:val="cyan"/>
              </w:rPr>
            </w:pPr>
            <w:r w:rsidDel="00000000" w:rsidR="00000000" w:rsidRPr="00000000">
              <w:rPr>
                <w:highlight w:val="cyan"/>
                <w:rtl w:val="0"/>
              </w:rPr>
              <w:t xml:space="preserve">Insert reference certification and provide copy of documents</w:t>
            </w:r>
          </w:p>
        </w:tc>
      </w:tr>
      <w:tr>
        <w:trPr>
          <w:cantSplit w:val="0"/>
          <w:trHeight w:val="20" w:hRule="atLeast"/>
          <w:tblHeader w:val="0"/>
        </w:trPr>
        <w:tc>
          <w:tcPr>
            <w:vAlign w:val="center"/>
          </w:tcPr>
          <w:p w:rsidR="00000000" w:rsidDel="00000000" w:rsidP="00000000" w:rsidRDefault="00000000" w:rsidRPr="00000000" w14:paraId="00000D8A">
            <w:pPr>
              <w:rPr/>
            </w:pPr>
            <w:r w:rsidDel="00000000" w:rsidR="00000000" w:rsidRPr="00000000">
              <w:rPr>
                <w:rtl w:val="0"/>
              </w:rPr>
              <w:t xml:space="preserve">6.4.3</w:t>
            </w:r>
          </w:p>
        </w:tc>
        <w:tc>
          <w:tcPr>
            <w:vAlign w:val="center"/>
          </w:tcPr>
          <w:p w:rsidR="00000000" w:rsidDel="00000000" w:rsidP="00000000" w:rsidRDefault="00000000" w:rsidRPr="00000000" w14:paraId="00000D8B">
            <w:pPr>
              <w:jc w:val="both"/>
              <w:rPr/>
            </w:pPr>
            <w:r w:rsidDel="00000000" w:rsidR="00000000" w:rsidRPr="00000000">
              <w:rPr>
                <w:rtl w:val="0"/>
              </w:rPr>
              <w:t xml:space="preserve">Market authorization for one of the following markets/requested certifications:</w:t>
            </w:r>
          </w:p>
          <w:p w:rsidR="00000000" w:rsidDel="00000000" w:rsidP="00000000" w:rsidRDefault="00000000" w:rsidRPr="00000000" w14:paraId="00000D8C">
            <w:pPr>
              <w:numPr>
                <w:ilvl w:val="1"/>
                <w:numId w:val="2"/>
              </w:numPr>
              <w:ind w:left="360" w:hanging="360"/>
              <w:jc w:val="both"/>
              <w:rPr/>
            </w:pPr>
            <w:r w:rsidDel="00000000" w:rsidR="00000000" w:rsidRPr="00000000">
              <w:rPr>
                <w:rtl w:val="0"/>
              </w:rPr>
              <w:t xml:space="preserve">EUROPE/CE 2017/745 conformity or equipment with CE mark according with 93/42 EEC.</w:t>
            </w:r>
          </w:p>
          <w:p w:rsidR="00000000" w:rsidDel="00000000" w:rsidP="00000000" w:rsidRDefault="00000000" w:rsidRPr="00000000" w14:paraId="00000D8D">
            <w:pPr>
              <w:numPr>
                <w:ilvl w:val="1"/>
                <w:numId w:val="2"/>
              </w:numPr>
              <w:ind w:left="360" w:hanging="360"/>
              <w:jc w:val="both"/>
              <w:rPr/>
            </w:pPr>
            <w:r w:rsidDel="00000000" w:rsidR="00000000" w:rsidRPr="00000000">
              <w:rPr>
                <w:rtl w:val="0"/>
              </w:rPr>
              <w:t xml:space="preserve">USA/FDA certification (Food and Drug Administration) for internal US market.</w:t>
            </w:r>
          </w:p>
          <w:p w:rsidR="00000000" w:rsidDel="00000000" w:rsidP="00000000" w:rsidRDefault="00000000" w:rsidRPr="00000000" w14:paraId="00000D8E">
            <w:pPr>
              <w:numPr>
                <w:ilvl w:val="1"/>
                <w:numId w:val="2"/>
              </w:numPr>
              <w:ind w:left="360" w:hanging="360"/>
              <w:jc w:val="both"/>
              <w:rPr/>
            </w:pPr>
            <w:r w:rsidDel="00000000" w:rsidR="00000000" w:rsidRPr="00000000">
              <w:rPr>
                <w:rtl w:val="0"/>
              </w:rPr>
              <w:t xml:space="preserve">CANADA/SOR/98-282 conformity certification.</w:t>
            </w:r>
          </w:p>
          <w:p w:rsidR="00000000" w:rsidDel="00000000" w:rsidP="00000000" w:rsidRDefault="00000000" w:rsidRPr="00000000" w14:paraId="00000D8F">
            <w:pPr>
              <w:numPr>
                <w:ilvl w:val="1"/>
                <w:numId w:val="2"/>
              </w:numPr>
              <w:ind w:left="360" w:hanging="360"/>
              <w:jc w:val="both"/>
              <w:rPr/>
            </w:pPr>
            <w:r w:rsidDel="00000000" w:rsidR="00000000" w:rsidRPr="00000000">
              <w:rPr>
                <w:rtl w:val="0"/>
              </w:rPr>
              <w:t xml:space="preserve">AUSTRALIA/TGA Conformity certification.</w:t>
            </w:r>
          </w:p>
          <w:p w:rsidR="00000000" w:rsidDel="00000000" w:rsidP="00000000" w:rsidRDefault="00000000" w:rsidRPr="00000000" w14:paraId="00000D90">
            <w:pPr>
              <w:numPr>
                <w:ilvl w:val="1"/>
                <w:numId w:val="2"/>
              </w:numPr>
              <w:ind w:left="360" w:hanging="360"/>
              <w:jc w:val="both"/>
              <w:rPr/>
            </w:pPr>
            <w:r w:rsidDel="00000000" w:rsidR="00000000" w:rsidRPr="00000000">
              <w:rPr>
                <w:rtl w:val="0"/>
              </w:rPr>
              <w:t xml:space="preserve">JAPAN/ PMDA pre-market approval.</w:t>
            </w:r>
          </w:p>
        </w:tc>
        <w:tc>
          <w:tcPr>
            <w:vAlign w:val="center"/>
          </w:tcPr>
          <w:p w:rsidR="00000000" w:rsidDel="00000000" w:rsidP="00000000" w:rsidRDefault="00000000" w:rsidRPr="00000000" w14:paraId="00000D91">
            <w:pPr>
              <w:jc w:val="center"/>
              <w:rPr>
                <w:highlight w:val="cyan"/>
              </w:rPr>
            </w:pPr>
            <w:r w:rsidDel="00000000" w:rsidR="00000000" w:rsidRPr="00000000">
              <w:rPr>
                <w:highlight w:val="cyan"/>
                <w:rtl w:val="0"/>
              </w:rPr>
              <w:t xml:space="preserve">☐ Yes   ☐ No</w:t>
            </w:r>
          </w:p>
        </w:tc>
        <w:tc>
          <w:tcPr>
            <w:vAlign w:val="center"/>
          </w:tcPr>
          <w:p w:rsidR="00000000" w:rsidDel="00000000" w:rsidP="00000000" w:rsidRDefault="00000000" w:rsidRPr="00000000" w14:paraId="00000D92">
            <w:pPr>
              <w:rPr>
                <w:highlight w:val="cyan"/>
              </w:rPr>
            </w:pPr>
            <w:r w:rsidDel="00000000" w:rsidR="00000000" w:rsidRPr="00000000">
              <w:rPr>
                <w:highlight w:val="cyan"/>
                <w:rtl w:val="0"/>
              </w:rPr>
              <w:t xml:space="preserve">Insert reference certification and provide copy of documents</w:t>
            </w:r>
          </w:p>
        </w:tc>
      </w:tr>
      <w:tr>
        <w:trPr>
          <w:cantSplit w:val="0"/>
          <w:trHeight w:val="20" w:hRule="atLeast"/>
          <w:tblHeader w:val="0"/>
        </w:trPr>
        <w:tc>
          <w:tcPr>
            <w:vAlign w:val="center"/>
          </w:tcPr>
          <w:p w:rsidR="00000000" w:rsidDel="00000000" w:rsidP="00000000" w:rsidRDefault="00000000" w:rsidRPr="00000000" w14:paraId="00000D93">
            <w:pPr>
              <w:rPr/>
            </w:pPr>
            <w:r w:rsidDel="00000000" w:rsidR="00000000" w:rsidRPr="00000000">
              <w:rPr>
                <w:rtl w:val="0"/>
              </w:rPr>
              <w:t xml:space="preserve">6.4.4</w:t>
            </w:r>
          </w:p>
        </w:tc>
        <w:tc>
          <w:tcPr>
            <w:vAlign w:val="center"/>
          </w:tcPr>
          <w:p w:rsidR="00000000" w:rsidDel="00000000" w:rsidP="00000000" w:rsidRDefault="00000000" w:rsidRPr="00000000" w14:paraId="00000D94">
            <w:pPr>
              <w:jc w:val="both"/>
              <w:rPr/>
            </w:pPr>
            <w:r w:rsidDel="00000000" w:rsidR="00000000" w:rsidRPr="00000000">
              <w:rPr>
                <w:rtl w:val="0"/>
              </w:rPr>
              <w:t xml:space="preserve">Certificate of registration/Authorization/ Waiver the Import and use of the device by the health regulatory authority (NRA) of the Country of destination.</w:t>
            </w:r>
          </w:p>
        </w:tc>
        <w:tc>
          <w:tcPr>
            <w:vAlign w:val="center"/>
          </w:tcPr>
          <w:p w:rsidR="00000000" w:rsidDel="00000000" w:rsidP="00000000" w:rsidRDefault="00000000" w:rsidRPr="00000000" w14:paraId="00000D95">
            <w:pPr>
              <w:jc w:val="center"/>
              <w:rPr>
                <w:highlight w:val="cyan"/>
              </w:rPr>
            </w:pPr>
            <w:r w:rsidDel="00000000" w:rsidR="00000000" w:rsidRPr="00000000">
              <w:rPr>
                <w:highlight w:val="cyan"/>
                <w:rtl w:val="0"/>
              </w:rPr>
              <w:t xml:space="preserve">☐ Yes   ☐ No</w:t>
            </w:r>
          </w:p>
        </w:tc>
        <w:tc>
          <w:tcPr>
            <w:vAlign w:val="center"/>
          </w:tcPr>
          <w:p w:rsidR="00000000" w:rsidDel="00000000" w:rsidP="00000000" w:rsidRDefault="00000000" w:rsidRPr="00000000" w14:paraId="00000D96">
            <w:pPr>
              <w:rPr>
                <w:highlight w:val="cyan"/>
              </w:rPr>
            </w:pPr>
            <w:r w:rsidDel="00000000" w:rsidR="00000000" w:rsidRPr="00000000">
              <w:rPr>
                <w:highlight w:val="cyan"/>
                <w:rtl w:val="0"/>
              </w:rPr>
              <w:t xml:space="preserve">Insert reference certification and provide copy of documents</w:t>
            </w:r>
          </w:p>
        </w:tc>
      </w:tr>
      <w:tr>
        <w:trPr>
          <w:cantSplit w:val="0"/>
          <w:trHeight w:val="20" w:hRule="atLeast"/>
          <w:tblHeader w:val="0"/>
        </w:trPr>
        <w:tc>
          <w:tcPr>
            <w:vAlign w:val="center"/>
          </w:tcPr>
          <w:p w:rsidR="00000000" w:rsidDel="00000000" w:rsidP="00000000" w:rsidRDefault="00000000" w:rsidRPr="00000000" w14:paraId="00000D97">
            <w:pPr>
              <w:rPr/>
            </w:pPr>
            <w:r w:rsidDel="00000000" w:rsidR="00000000" w:rsidRPr="00000000">
              <w:rPr>
                <w:rtl w:val="0"/>
              </w:rPr>
              <w:t xml:space="preserve">6.4.5</w:t>
            </w:r>
          </w:p>
        </w:tc>
        <w:tc>
          <w:tcPr>
            <w:vAlign w:val="center"/>
          </w:tcPr>
          <w:p w:rsidR="00000000" w:rsidDel="00000000" w:rsidP="00000000" w:rsidRDefault="00000000" w:rsidRPr="00000000" w14:paraId="00000D98">
            <w:pPr>
              <w:jc w:val="both"/>
              <w:rPr/>
            </w:pPr>
            <w:r w:rsidDel="00000000" w:rsidR="00000000" w:rsidRPr="00000000">
              <w:rPr>
                <w:rtl w:val="0"/>
              </w:rPr>
              <w:t xml:space="preserve">Manufacturer's Authorization: Bidders may submit a simple copy of the manufacturer's authorization within their bid, indicating the offered model, according to the bidder's own form.</w:t>
            </w:r>
          </w:p>
        </w:tc>
        <w:tc>
          <w:tcPr>
            <w:vAlign w:val="center"/>
          </w:tcPr>
          <w:p w:rsidR="00000000" w:rsidDel="00000000" w:rsidP="00000000" w:rsidRDefault="00000000" w:rsidRPr="00000000" w14:paraId="00000D99">
            <w:pPr>
              <w:jc w:val="center"/>
              <w:rPr>
                <w:highlight w:val="cyan"/>
              </w:rPr>
            </w:pPr>
            <w:r w:rsidDel="00000000" w:rsidR="00000000" w:rsidRPr="00000000">
              <w:rPr>
                <w:highlight w:val="cyan"/>
                <w:rtl w:val="0"/>
              </w:rPr>
              <w:t xml:space="preserve">☐ Yes   ☐ No</w:t>
            </w:r>
          </w:p>
        </w:tc>
        <w:tc>
          <w:tcPr>
            <w:vAlign w:val="center"/>
          </w:tcPr>
          <w:p w:rsidR="00000000" w:rsidDel="00000000" w:rsidP="00000000" w:rsidRDefault="00000000" w:rsidRPr="00000000" w14:paraId="00000D9A">
            <w:pPr>
              <w:rPr>
                <w:highlight w:val="cyan"/>
              </w:rPr>
            </w:pPr>
            <w:r w:rsidDel="00000000" w:rsidR="00000000" w:rsidRPr="00000000">
              <w:rPr>
                <w:highlight w:val="cyan"/>
                <w:rtl w:val="0"/>
              </w:rPr>
              <w:t xml:space="preserve">Provide manufacturer authorization</w:t>
            </w:r>
          </w:p>
        </w:tc>
      </w:tr>
      <w:tr>
        <w:trPr>
          <w:cantSplit w:val="0"/>
          <w:trHeight w:val="20" w:hRule="atLeast"/>
          <w:tblHeader w:val="0"/>
        </w:trPr>
        <w:tc>
          <w:tcPr>
            <w:vAlign w:val="center"/>
          </w:tcPr>
          <w:p w:rsidR="00000000" w:rsidDel="00000000" w:rsidP="00000000" w:rsidRDefault="00000000" w:rsidRPr="00000000" w14:paraId="00000D9B">
            <w:pPr>
              <w:rPr/>
            </w:pPr>
            <w:r w:rsidDel="00000000" w:rsidR="00000000" w:rsidRPr="00000000">
              <w:rPr>
                <w:rtl w:val="0"/>
              </w:rPr>
              <w:t xml:space="preserve">6.4.6</w:t>
            </w:r>
          </w:p>
        </w:tc>
        <w:tc>
          <w:tcPr>
            <w:vAlign w:val="center"/>
          </w:tcPr>
          <w:p w:rsidR="00000000" w:rsidDel="00000000" w:rsidP="00000000" w:rsidRDefault="00000000" w:rsidRPr="00000000" w14:paraId="00000D9C">
            <w:pPr>
              <w:jc w:val="both"/>
              <w:rPr/>
            </w:pPr>
            <w:r w:rsidDel="00000000" w:rsidR="00000000" w:rsidRPr="00000000">
              <w:rPr>
                <w:rtl w:val="0"/>
              </w:rPr>
              <w:t xml:space="preserve">Manufacturer's technical marketing catalogues. Manufacturer marketing catalogues of the goods offered to verify compliance with the technical specifications. Catalogues must be provided in English.</w:t>
            </w:r>
          </w:p>
        </w:tc>
        <w:tc>
          <w:tcPr>
            <w:vAlign w:val="center"/>
          </w:tcPr>
          <w:p w:rsidR="00000000" w:rsidDel="00000000" w:rsidP="00000000" w:rsidRDefault="00000000" w:rsidRPr="00000000" w14:paraId="00000D9D">
            <w:pPr>
              <w:jc w:val="center"/>
              <w:rPr>
                <w:highlight w:val="cyan"/>
              </w:rPr>
            </w:pPr>
            <w:r w:rsidDel="00000000" w:rsidR="00000000" w:rsidRPr="00000000">
              <w:rPr>
                <w:highlight w:val="cyan"/>
                <w:rtl w:val="0"/>
              </w:rPr>
              <w:t xml:space="preserve">☐ Yes   ☐ No</w:t>
            </w:r>
          </w:p>
        </w:tc>
        <w:tc>
          <w:tcPr>
            <w:vAlign w:val="center"/>
          </w:tcPr>
          <w:p w:rsidR="00000000" w:rsidDel="00000000" w:rsidP="00000000" w:rsidRDefault="00000000" w:rsidRPr="00000000" w14:paraId="00000D9E">
            <w:pPr>
              <w:rPr>
                <w:highlight w:val="cyan"/>
              </w:rPr>
            </w:pPr>
            <w:r w:rsidDel="00000000" w:rsidR="00000000" w:rsidRPr="00000000">
              <w:rPr>
                <w:highlight w:val="cyan"/>
                <w:rtl w:val="0"/>
              </w:rPr>
              <w:t xml:space="preserve">Provide requested catalogues</w:t>
            </w:r>
          </w:p>
        </w:tc>
      </w:tr>
      <w:tr>
        <w:trPr>
          <w:cantSplit w:val="0"/>
          <w:trHeight w:val="20" w:hRule="atLeast"/>
          <w:tblHeader w:val="0"/>
        </w:trPr>
        <w:tc>
          <w:tcPr>
            <w:vAlign w:val="center"/>
          </w:tcPr>
          <w:p w:rsidR="00000000" w:rsidDel="00000000" w:rsidP="00000000" w:rsidRDefault="00000000" w:rsidRPr="00000000" w14:paraId="00000D9F">
            <w:pPr>
              <w:rPr/>
            </w:pPr>
            <w:r w:rsidDel="00000000" w:rsidR="00000000" w:rsidRPr="00000000">
              <w:rPr>
                <w:rtl w:val="0"/>
              </w:rPr>
              <w:t xml:space="preserve">6.4.7</w:t>
            </w:r>
          </w:p>
        </w:tc>
        <w:tc>
          <w:tcPr>
            <w:vAlign w:val="center"/>
          </w:tcPr>
          <w:p w:rsidR="00000000" w:rsidDel="00000000" w:rsidP="00000000" w:rsidRDefault="00000000" w:rsidRPr="00000000" w14:paraId="00000DA0">
            <w:pPr>
              <w:jc w:val="both"/>
              <w:rPr/>
            </w:pPr>
            <w:r w:rsidDel="00000000" w:rsidR="00000000" w:rsidRPr="00000000">
              <w:rPr>
                <w:rtl w:val="0"/>
              </w:rPr>
              <w:t xml:space="preserve">Bidder shall provide invoice/proforma invoice, packing list and at least a draft shipping document without indicating the word “Draft” and with fixed BL/AWB number to UNOPS at least one month in advance before the actual shipping date for the application of Tax Exemption Certificate (TEC).</w:t>
            </w:r>
          </w:p>
        </w:tc>
        <w:tc>
          <w:tcPr>
            <w:vAlign w:val="center"/>
          </w:tcPr>
          <w:p w:rsidR="00000000" w:rsidDel="00000000" w:rsidP="00000000" w:rsidRDefault="00000000" w:rsidRPr="00000000" w14:paraId="00000DA1">
            <w:pPr>
              <w:jc w:val="center"/>
              <w:rPr>
                <w:i w:val="1"/>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A2">
            <w:pPr>
              <w:rPr>
                <w:i w:val="1"/>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A3">
            <w:pPr>
              <w:rPr>
                <w:b w:val="1"/>
              </w:rPr>
            </w:pPr>
            <w:r w:rsidDel="00000000" w:rsidR="00000000" w:rsidRPr="00000000">
              <w:rPr>
                <w:b w:val="1"/>
                <w:rtl w:val="0"/>
              </w:rPr>
              <w:t xml:space="preserve">6.5</w:t>
            </w:r>
          </w:p>
        </w:tc>
        <w:tc>
          <w:tcPr>
            <w:vAlign w:val="center"/>
          </w:tcPr>
          <w:p w:rsidR="00000000" w:rsidDel="00000000" w:rsidP="00000000" w:rsidRDefault="00000000" w:rsidRPr="00000000" w14:paraId="00000DA4">
            <w:pPr>
              <w:jc w:val="both"/>
              <w:rPr>
                <w:b w:val="1"/>
                <w:u w:val="single"/>
              </w:rPr>
            </w:pPr>
            <w:r w:rsidDel="00000000" w:rsidR="00000000" w:rsidRPr="00000000">
              <w:rPr>
                <w:b w:val="1"/>
                <w:u w:val="single"/>
                <w:rtl w:val="0"/>
              </w:rPr>
              <w:t xml:space="preserve">Payment Terms</w:t>
            </w:r>
          </w:p>
        </w:tc>
        <w:tc>
          <w:tcPr>
            <w:vAlign w:val="center"/>
          </w:tcPr>
          <w:p w:rsidR="00000000" w:rsidDel="00000000" w:rsidP="00000000" w:rsidRDefault="00000000" w:rsidRPr="00000000" w14:paraId="00000DA5">
            <w:pPr>
              <w:jc w:val="center"/>
              <w:rPr>
                <w:highlight w:val="cyan"/>
              </w:rPr>
            </w:pPr>
            <w:r w:rsidDel="00000000" w:rsidR="00000000" w:rsidRPr="00000000">
              <w:rPr>
                <w:rtl w:val="0"/>
              </w:rPr>
            </w:r>
          </w:p>
        </w:tc>
        <w:tc>
          <w:tcPr>
            <w:vAlign w:val="center"/>
          </w:tcPr>
          <w:p w:rsidR="00000000" w:rsidDel="00000000" w:rsidP="00000000" w:rsidRDefault="00000000" w:rsidRPr="00000000" w14:paraId="00000DA6">
            <w:pPr>
              <w:rPr>
                <w:highlight w:val="cyan"/>
              </w:rPr>
            </w:pPr>
            <w:r w:rsidDel="00000000" w:rsidR="00000000" w:rsidRPr="00000000">
              <w:rPr>
                <w:rtl w:val="0"/>
              </w:rPr>
            </w:r>
          </w:p>
        </w:tc>
      </w:tr>
      <w:tr>
        <w:trPr>
          <w:cantSplit w:val="0"/>
          <w:trHeight w:val="20" w:hRule="atLeast"/>
          <w:tblHeader w:val="0"/>
        </w:trPr>
        <w:tc>
          <w:tcPr>
            <w:vAlign w:val="center"/>
          </w:tcPr>
          <w:p w:rsidR="00000000" w:rsidDel="00000000" w:rsidP="00000000" w:rsidRDefault="00000000" w:rsidRPr="00000000" w14:paraId="00000DA7">
            <w:pPr>
              <w:rPr/>
            </w:pPr>
            <w:r w:rsidDel="00000000" w:rsidR="00000000" w:rsidRPr="00000000">
              <w:rPr>
                <w:rtl w:val="0"/>
              </w:rPr>
              <w:t xml:space="preserve">6.5.1</w:t>
            </w:r>
          </w:p>
        </w:tc>
        <w:tc>
          <w:tcPr>
            <w:vAlign w:val="center"/>
          </w:tcPr>
          <w:p w:rsidR="00000000" w:rsidDel="00000000" w:rsidP="00000000" w:rsidRDefault="00000000" w:rsidRPr="00000000" w14:paraId="00000DA8">
            <w:pPr>
              <w:numPr>
                <w:ilvl w:val="0"/>
                <w:numId w:val="15"/>
              </w:numPr>
              <w:ind w:left="270" w:hanging="281"/>
              <w:rPr/>
            </w:pPr>
            <w:r w:rsidDel="00000000" w:rsidR="00000000" w:rsidRPr="00000000">
              <w:rPr>
                <w:rtl w:val="0"/>
              </w:rPr>
              <w:t xml:space="preserve">80% of the cost of the goods shall be paid upon delivery per the Incoterms 2020</w:t>
            </w:r>
          </w:p>
          <w:p w:rsidR="00000000" w:rsidDel="00000000" w:rsidP="00000000" w:rsidRDefault="00000000" w:rsidRPr="00000000" w14:paraId="00000DA9">
            <w:pPr>
              <w:numPr>
                <w:ilvl w:val="0"/>
                <w:numId w:val="15"/>
              </w:numPr>
              <w:ind w:left="270" w:hanging="281"/>
              <w:rPr/>
            </w:pPr>
            <w:r w:rsidDel="00000000" w:rsidR="00000000" w:rsidRPr="00000000">
              <w:rPr>
                <w:rtl w:val="0"/>
              </w:rPr>
              <w:t xml:space="preserve">20% of the cost of the goods and 100% of the cost of delivery (if applicable) shall be paid upon final acceptance of the goods at the final locations.  </w:t>
            </w:r>
          </w:p>
        </w:tc>
        <w:tc>
          <w:tcPr>
            <w:vAlign w:val="center"/>
          </w:tcPr>
          <w:p w:rsidR="00000000" w:rsidDel="00000000" w:rsidP="00000000" w:rsidRDefault="00000000" w:rsidRPr="00000000" w14:paraId="00000DAA">
            <w:pPr>
              <w:jc w:val="center"/>
              <w:rPr/>
            </w:pPr>
            <w:r w:rsidDel="00000000" w:rsidR="00000000" w:rsidRPr="00000000">
              <w:rPr>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DAB">
            <w:pPr>
              <w:rPr/>
            </w:pPr>
            <w:r w:rsidDel="00000000" w:rsidR="00000000" w:rsidRPr="00000000">
              <w:rPr>
                <w:highlight w:val="cyan"/>
                <w:rtl w:val="0"/>
              </w:rPr>
              <w:t xml:space="preserve">Provide confirmation of acceptance</w:t>
            </w:r>
            <w:r w:rsidDel="00000000" w:rsidR="00000000" w:rsidRPr="00000000">
              <w:rPr>
                <w:rtl w:val="0"/>
              </w:rPr>
            </w:r>
          </w:p>
        </w:tc>
      </w:tr>
    </w:tbl>
    <w:p w:rsidR="00000000" w:rsidDel="00000000" w:rsidP="00000000" w:rsidRDefault="00000000" w:rsidRPr="00000000" w14:paraId="00000DAC">
      <w:pPr>
        <w:rPr>
          <w:b w:val="1"/>
        </w:rPr>
      </w:pPr>
      <w:r w:rsidDel="00000000" w:rsidR="00000000" w:rsidRPr="00000000">
        <w:rPr>
          <w:rtl w:val="0"/>
        </w:rPr>
      </w:r>
    </w:p>
    <w:p w:rsidR="00000000" w:rsidDel="00000000" w:rsidP="00000000" w:rsidRDefault="00000000" w:rsidRPr="00000000" w14:paraId="00000DAD">
      <w:pPr>
        <w:tabs>
          <w:tab w:val="right" w:pos="8640"/>
        </w:tabs>
        <w:rPr>
          <w:b w:val="1"/>
        </w:rPr>
      </w:pPr>
      <w:r w:rsidDel="00000000" w:rsidR="00000000" w:rsidRPr="00000000">
        <w:rPr>
          <w:b w:val="1"/>
          <w:rtl w:val="0"/>
        </w:rPr>
        <w:t xml:space="preserve">Delivery requirements and Comparative Data Table:</w:t>
      </w:r>
    </w:p>
    <w:tbl>
      <w:tblPr>
        <w:tblStyle w:val="Table34"/>
        <w:tblW w:w="978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5"/>
        <w:gridCol w:w="4236"/>
        <w:gridCol w:w="1944"/>
        <w:gridCol w:w="1995"/>
        <w:tblGridChange w:id="0">
          <w:tblGrid>
            <w:gridCol w:w="1605"/>
            <w:gridCol w:w="4236"/>
            <w:gridCol w:w="1944"/>
            <w:gridCol w:w="1995"/>
          </w:tblGrid>
        </w:tblGridChange>
      </w:tblGrid>
      <w:tr>
        <w:trPr>
          <w:cantSplit w:val="0"/>
          <w:trHeight w:val="300" w:hRule="atLeast"/>
          <w:tblHeader w:val="1"/>
        </w:trPr>
        <w:tc>
          <w:tcPr>
            <w:gridSpan w:val="2"/>
            <w:shd w:fill="d9d9d9" w:val="clear"/>
            <w:tcMar>
              <w:left w:w="57.0" w:type="dxa"/>
              <w:right w:w="57.0" w:type="dxa"/>
            </w:tcMar>
            <w:vAlign w:val="center"/>
          </w:tcPr>
          <w:p w:rsidR="00000000" w:rsidDel="00000000" w:rsidP="00000000" w:rsidRDefault="00000000" w:rsidRPr="00000000" w14:paraId="00000DAE">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tcMar>
              <w:left w:w="57.0" w:type="dxa"/>
              <w:right w:w="57.0" w:type="dxa"/>
            </w:tcMar>
            <w:vAlign w:val="center"/>
          </w:tcPr>
          <w:p w:rsidR="00000000" w:rsidDel="00000000" w:rsidP="00000000" w:rsidRDefault="00000000" w:rsidRPr="00000000" w14:paraId="00000DB0">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tcMar>
              <w:left w:w="57.0" w:type="dxa"/>
              <w:right w:w="57.0" w:type="dxa"/>
            </w:tcMar>
            <w:vAlign w:val="center"/>
          </w:tcPr>
          <w:p w:rsidR="00000000" w:rsidDel="00000000" w:rsidP="00000000" w:rsidRDefault="00000000" w:rsidRPr="00000000" w14:paraId="00000DB1">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DB2">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DB3">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tcMar>
              <w:left w:w="57.0" w:type="dxa"/>
              <w:right w:w="57.0" w:type="dxa"/>
            </w:tcMar>
            <w:vAlign w:val="center"/>
          </w:tcPr>
          <w:p w:rsidR="00000000" w:rsidDel="00000000" w:rsidP="00000000" w:rsidRDefault="00000000" w:rsidRPr="00000000" w14:paraId="00000DB4">
            <w:pPr>
              <w:rPr>
                <w:rFonts w:ascii="Arial" w:cs="Arial" w:eastAsia="Arial" w:hAnsi="Arial"/>
              </w:rPr>
            </w:pPr>
            <w:r w:rsidDel="00000000" w:rsidR="00000000" w:rsidRPr="00000000">
              <w:rPr>
                <w:rFonts w:ascii="Arial" w:cs="Arial" w:eastAsia="Arial" w:hAnsi="Arial"/>
                <w:rtl w:val="0"/>
              </w:rPr>
              <w:t xml:space="preserve">Bidder shall deliver the goods within 10 weeks after issuance of Purchase Order to UNOPS warehouse in Yangon, Myanmar (excluding the time for custom clearance process).</w:t>
            </w:r>
          </w:p>
        </w:tc>
        <w:tc>
          <w:tcPr>
            <w:tcMar>
              <w:left w:w="57.0" w:type="dxa"/>
              <w:right w:w="57.0" w:type="dxa"/>
            </w:tcMar>
            <w:vAlign w:val="center"/>
          </w:tcPr>
          <w:p w:rsidR="00000000" w:rsidDel="00000000" w:rsidP="00000000" w:rsidRDefault="00000000" w:rsidRPr="00000000" w14:paraId="00000DB5">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B6">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DB7">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tcMar>
              <w:left w:w="57.0" w:type="dxa"/>
              <w:right w:w="57.0" w:type="dxa"/>
            </w:tcMar>
            <w:vAlign w:val="center"/>
          </w:tcPr>
          <w:p w:rsidR="00000000" w:rsidDel="00000000" w:rsidP="00000000" w:rsidRDefault="00000000" w:rsidRPr="00000000" w14:paraId="00000DB8">
            <w:pPr>
              <w:rPr>
                <w:rFonts w:ascii="Arial" w:cs="Arial" w:eastAsia="Arial" w:hAnsi="Arial"/>
              </w:rPr>
            </w:pPr>
            <w:r w:rsidDel="00000000" w:rsidR="00000000" w:rsidRPr="00000000">
              <w:rPr>
                <w:rFonts w:ascii="Arial" w:cs="Arial" w:eastAsia="Arial" w:hAnsi="Arial"/>
                <w:rtl w:val="0"/>
              </w:rPr>
              <w:t xml:space="preserve">UNOPS warehouse in Yangon, Myanmar.</w:t>
            </w:r>
          </w:p>
          <w:p w:rsidR="00000000" w:rsidDel="00000000" w:rsidP="00000000" w:rsidRDefault="00000000" w:rsidRPr="00000000" w14:paraId="00000DB9">
            <w:pPr>
              <w:rPr>
                <w:rFonts w:ascii="Arial" w:cs="Arial" w:eastAsia="Arial" w:hAnsi="Arial"/>
              </w:rPr>
            </w:pPr>
            <w:r w:rsidDel="00000000" w:rsidR="00000000" w:rsidRPr="00000000">
              <w:rPr>
                <w:rFonts w:ascii="Arial" w:cs="Arial" w:eastAsia="Arial" w:hAnsi="Arial"/>
                <w:rtl w:val="0"/>
              </w:rPr>
              <w:t xml:space="preserve">Delivered at Place Unloaded [DPU] Incoterms 2020</w:t>
            </w:r>
          </w:p>
        </w:tc>
        <w:tc>
          <w:tcPr>
            <w:tcMar>
              <w:left w:w="57.0" w:type="dxa"/>
              <w:right w:w="57.0" w:type="dxa"/>
            </w:tcMar>
            <w:vAlign w:val="center"/>
          </w:tcPr>
          <w:p w:rsidR="00000000" w:rsidDel="00000000" w:rsidP="00000000" w:rsidRDefault="00000000" w:rsidRPr="00000000" w14:paraId="00000DBA">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BB">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DBC">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tcMar>
              <w:left w:w="57.0" w:type="dxa"/>
              <w:right w:w="57.0" w:type="dxa"/>
            </w:tcMar>
            <w:vAlign w:val="center"/>
          </w:tcPr>
          <w:p w:rsidR="00000000" w:rsidDel="00000000" w:rsidP="00000000" w:rsidRDefault="00000000" w:rsidRPr="00000000" w14:paraId="00000DBD">
            <w:pPr>
              <w:rPr>
                <w:rFonts w:ascii="Arial" w:cs="Arial" w:eastAsia="Arial" w:hAnsi="Arial"/>
              </w:rPr>
            </w:pPr>
            <w:r w:rsidDel="00000000" w:rsidR="00000000" w:rsidRPr="00000000">
              <w:rPr>
                <w:rFonts w:ascii="Arial" w:cs="Arial" w:eastAsia="Arial" w:hAnsi="Arial"/>
                <w:rtl w:val="0"/>
              </w:rPr>
              <w:t xml:space="preserve">UNOPS Myanmar</w:t>
            </w:r>
          </w:p>
          <w:p w:rsidR="00000000" w:rsidDel="00000000" w:rsidP="00000000" w:rsidRDefault="00000000" w:rsidRPr="00000000" w14:paraId="00000DBE">
            <w:pPr>
              <w:rPr>
                <w:rFonts w:ascii="Arial" w:cs="Arial" w:eastAsia="Arial" w:hAnsi="Arial"/>
                <w:highlight w:val="yellow"/>
              </w:rPr>
            </w:pPr>
            <w:r w:rsidDel="00000000" w:rsidR="00000000" w:rsidRPr="00000000">
              <w:rPr>
                <w:rFonts w:ascii="Arial" w:cs="Arial" w:eastAsia="Arial" w:hAnsi="Arial"/>
                <w:rtl w:val="0"/>
              </w:rPr>
              <w:t xml:space="preserve">No.12/O , Pyi Thu Lane, 7 Miles, Mayangone T/S, Yangon, Myanmar</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BF">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C0">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DC1">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tcMar>
              <w:left w:w="57.0" w:type="dxa"/>
              <w:right w:w="57.0" w:type="dxa"/>
            </w:tcMar>
            <w:vAlign w:val="center"/>
          </w:tcPr>
          <w:p w:rsidR="00000000" w:rsidDel="00000000" w:rsidP="00000000" w:rsidRDefault="00000000" w:rsidRPr="00000000" w14:paraId="00000DC2">
            <w:pPr>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C3">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C4">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DC5">
            <w:pPr>
              <w:rPr>
                <w:rFonts w:ascii="Arial" w:cs="Arial" w:eastAsia="Arial" w:hAnsi="Arial"/>
                <w:b w:val="1"/>
              </w:rPr>
            </w:pPr>
            <w:r w:rsidDel="00000000" w:rsidR="00000000" w:rsidRPr="00000000">
              <w:rPr>
                <w:rFonts w:ascii="Arial" w:cs="Arial" w:eastAsia="Arial" w:hAnsi="Arial"/>
                <w:b w:val="1"/>
                <w:rtl w:val="0"/>
              </w:rPr>
              <w:t xml:space="preserve">Pre-inspection</w:t>
            </w:r>
          </w:p>
        </w:tc>
        <w:tc>
          <w:tcPr>
            <w:tcMar>
              <w:left w:w="57.0" w:type="dxa"/>
              <w:right w:w="57.0" w:type="dxa"/>
            </w:tcMar>
            <w:vAlign w:val="center"/>
          </w:tcPr>
          <w:p w:rsidR="00000000" w:rsidDel="00000000" w:rsidP="00000000" w:rsidRDefault="00000000" w:rsidRPr="00000000" w14:paraId="00000DC6">
            <w:pPr>
              <w:rPr>
                <w:rFonts w:ascii="Arial" w:cs="Arial" w:eastAsia="Arial" w:hAnsi="Arial"/>
              </w:rPr>
            </w:pPr>
            <w:r w:rsidDel="00000000" w:rsidR="00000000" w:rsidRPr="00000000">
              <w:rPr>
                <w:rFonts w:ascii="Arial" w:cs="Arial" w:eastAsia="Arial" w:hAnsi="Arial"/>
                <w:rtl w:val="0"/>
              </w:rPr>
              <w:t xml:space="preserve">The goods will be pre-inspected by UNOPS or by a third party appointed by UNOPS either in the production site or in Yangon.</w:t>
            </w:r>
          </w:p>
        </w:tc>
        <w:tc>
          <w:tcPr>
            <w:tcMar>
              <w:left w:w="57.0" w:type="dxa"/>
              <w:right w:w="57.0" w:type="dxa"/>
            </w:tcMar>
            <w:vAlign w:val="center"/>
          </w:tcPr>
          <w:p w:rsidR="00000000" w:rsidDel="00000000" w:rsidP="00000000" w:rsidRDefault="00000000" w:rsidRPr="00000000" w14:paraId="00000DC7">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C8">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DC9">
      <w:pPr>
        <w:tabs>
          <w:tab w:val="right" w:pos="8640"/>
        </w:tabs>
        <w:rPr>
          <w:b w:val="1"/>
          <w:sz w:val="24"/>
          <w:szCs w:val="24"/>
        </w:rPr>
      </w:pPr>
      <w:r w:rsidDel="00000000" w:rsidR="00000000" w:rsidRPr="00000000">
        <w:rPr>
          <w:rtl w:val="0"/>
        </w:rPr>
      </w:r>
    </w:p>
    <w:p w:rsidR="00000000" w:rsidDel="00000000" w:rsidP="00000000" w:rsidRDefault="00000000" w:rsidRPr="00000000" w14:paraId="00000DCA">
      <w:pPr>
        <w:rPr>
          <w:b w:val="1"/>
        </w:rPr>
      </w:pPr>
      <w:r w:rsidDel="00000000" w:rsidR="00000000" w:rsidRPr="00000000">
        <w:rPr>
          <w:b w:val="1"/>
          <w:rtl w:val="0"/>
        </w:rPr>
        <w:t xml:space="preserve">Lot No 7: Wheelchair, adult – Quantity: 1,348 EA</w:t>
      </w:r>
    </w:p>
    <w:p w:rsidR="00000000" w:rsidDel="00000000" w:rsidP="00000000" w:rsidRDefault="00000000" w:rsidRPr="00000000" w14:paraId="00000DCB">
      <w:pPr>
        <w:ind w:firstLine="720"/>
        <w:rPr>
          <w:b w:val="1"/>
          <w:sz w:val="12"/>
          <w:szCs w:val="12"/>
        </w:rPr>
      </w:pPr>
      <w:r w:rsidDel="00000000" w:rsidR="00000000" w:rsidRPr="00000000">
        <w:rPr>
          <w:rtl w:val="0"/>
        </w:rPr>
      </w:r>
    </w:p>
    <w:p w:rsidR="00000000" w:rsidDel="00000000" w:rsidP="00000000" w:rsidRDefault="00000000" w:rsidRPr="00000000" w14:paraId="00000DCC">
      <w:pPr>
        <w:tabs>
          <w:tab w:val="right" w:pos="8640"/>
        </w:tabs>
        <w:rPr>
          <w:b w:val="1"/>
        </w:rPr>
      </w:pPr>
      <w:r w:rsidDel="00000000" w:rsidR="00000000" w:rsidRPr="00000000">
        <w:rPr>
          <w:b w:val="1"/>
          <w:rtl w:val="0"/>
        </w:rPr>
        <w:t xml:space="preserve">Technical specifications for Goods and Comparative Data Table:</w:t>
      </w:r>
    </w:p>
    <w:tbl>
      <w:tblPr>
        <w:tblStyle w:val="Table35"/>
        <w:tblW w:w="97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
        <w:gridCol w:w="4635"/>
        <w:gridCol w:w="1935"/>
        <w:gridCol w:w="2321"/>
        <w:tblGridChange w:id="0">
          <w:tblGrid>
            <w:gridCol w:w="885"/>
            <w:gridCol w:w="4635"/>
            <w:gridCol w:w="1935"/>
            <w:gridCol w:w="2321"/>
          </w:tblGrid>
        </w:tblGridChange>
      </w:tblGrid>
      <w:tr>
        <w:trPr>
          <w:cantSplit w:val="0"/>
          <w:trHeight w:val="20" w:hRule="atLeast"/>
          <w:tblHeader w:val="0"/>
        </w:trPr>
        <w:tc>
          <w:tcPr>
            <w:shd w:fill="d9d9d9" w:val="clear"/>
            <w:tcMar>
              <w:left w:w="57.0" w:type="dxa"/>
              <w:right w:w="57.0" w:type="dxa"/>
            </w:tcMar>
            <w:vAlign w:val="center"/>
          </w:tcPr>
          <w:p w:rsidR="00000000" w:rsidDel="00000000" w:rsidP="00000000" w:rsidRDefault="00000000" w:rsidRPr="00000000" w14:paraId="00000DCD">
            <w:pPr>
              <w:jc w:val="center"/>
              <w:rPr>
                <w:b w:val="1"/>
              </w:rPr>
            </w:pPr>
            <w:r w:rsidDel="00000000" w:rsidR="00000000" w:rsidRPr="00000000">
              <w:rPr>
                <w:b w:val="1"/>
                <w:rtl w:val="0"/>
              </w:rPr>
              <w:t xml:space="preserve">No</w:t>
            </w:r>
          </w:p>
        </w:tc>
        <w:tc>
          <w:tcPr>
            <w:shd w:fill="d9d9d9" w:val="clear"/>
            <w:tcMar>
              <w:left w:w="57.0" w:type="dxa"/>
              <w:right w:w="57.0" w:type="dxa"/>
            </w:tcMar>
            <w:vAlign w:val="center"/>
          </w:tcPr>
          <w:p w:rsidR="00000000" w:rsidDel="00000000" w:rsidP="00000000" w:rsidRDefault="00000000" w:rsidRPr="00000000" w14:paraId="00000DCE">
            <w:pPr>
              <w:jc w:val="center"/>
              <w:rPr>
                <w:b w:val="1"/>
              </w:rPr>
            </w:pPr>
            <w:r w:rsidDel="00000000" w:rsidR="00000000" w:rsidRPr="00000000">
              <w:rPr>
                <w:b w:val="1"/>
                <w:rtl w:val="0"/>
              </w:rPr>
              <w:t xml:space="preserve">UNOPS minimum technical requirements</w:t>
            </w:r>
          </w:p>
        </w:tc>
        <w:tc>
          <w:tcPr>
            <w:shd w:fill="d9d9d9" w:val="clear"/>
            <w:tcMar>
              <w:left w:w="57.0" w:type="dxa"/>
              <w:right w:w="57.0" w:type="dxa"/>
            </w:tcMar>
            <w:vAlign w:val="center"/>
          </w:tcPr>
          <w:p w:rsidR="00000000" w:rsidDel="00000000" w:rsidP="00000000" w:rsidRDefault="00000000" w:rsidRPr="00000000" w14:paraId="00000DCF">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tcMar>
              <w:left w:w="57.0" w:type="dxa"/>
              <w:right w:w="57.0" w:type="dxa"/>
            </w:tcMar>
            <w:vAlign w:val="center"/>
          </w:tcPr>
          <w:p w:rsidR="00000000" w:rsidDel="00000000" w:rsidP="00000000" w:rsidRDefault="00000000" w:rsidRPr="00000000" w14:paraId="00000DD0">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DD1">
            <w:pPr>
              <w:rPr>
                <w:b w:val="1"/>
              </w:rPr>
            </w:pPr>
            <w:r w:rsidDel="00000000" w:rsidR="00000000" w:rsidRPr="00000000">
              <w:rPr>
                <w:b w:val="1"/>
                <w:rtl w:val="0"/>
              </w:rPr>
              <w:t xml:space="preserve">7</w:t>
            </w:r>
          </w:p>
        </w:tc>
        <w:tc>
          <w:tcPr>
            <w:tcMar>
              <w:left w:w="57.0" w:type="dxa"/>
              <w:right w:w="57.0" w:type="dxa"/>
            </w:tcMar>
            <w:vAlign w:val="center"/>
          </w:tcPr>
          <w:p w:rsidR="00000000" w:rsidDel="00000000" w:rsidP="00000000" w:rsidRDefault="00000000" w:rsidRPr="00000000" w14:paraId="00000DD2">
            <w:pPr>
              <w:jc w:val="both"/>
              <w:rPr>
                <w:b w:val="1"/>
                <w:u w:val="single"/>
              </w:rPr>
            </w:pPr>
            <w:r w:rsidDel="00000000" w:rsidR="00000000" w:rsidRPr="00000000">
              <w:rPr>
                <w:b w:val="1"/>
                <w:u w:val="single"/>
                <w:rtl w:val="0"/>
              </w:rPr>
              <w:t xml:space="preserve">Wheelchair, adult</w:t>
            </w:r>
          </w:p>
          <w:p w:rsidR="00000000" w:rsidDel="00000000" w:rsidP="00000000" w:rsidRDefault="00000000" w:rsidRPr="00000000" w14:paraId="00000DD3">
            <w:pPr>
              <w:rPr>
                <w:b w:val="1"/>
                <w:u w:val="single"/>
              </w:rPr>
            </w:pPr>
            <w:r w:rsidDel="00000000" w:rsidR="00000000" w:rsidRPr="00000000">
              <w:rPr>
                <w:rtl w:val="0"/>
              </w:rPr>
              <w:t xml:space="preserve">Mechanical wheelchair for adult patients, used for patient transportation purposes in hospital wards.</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D4">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D5">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DD6">
            <w:pPr>
              <w:rPr>
                <w:b w:val="1"/>
              </w:rPr>
            </w:pPr>
            <w:r w:rsidDel="00000000" w:rsidR="00000000" w:rsidRPr="00000000">
              <w:rPr>
                <w:b w:val="1"/>
                <w:rtl w:val="0"/>
              </w:rPr>
              <w:t xml:space="preserve">7.1</w:t>
            </w:r>
          </w:p>
        </w:tc>
        <w:tc>
          <w:tcPr>
            <w:tcMar>
              <w:left w:w="57.0" w:type="dxa"/>
              <w:right w:w="57.0" w:type="dxa"/>
            </w:tcMar>
            <w:vAlign w:val="center"/>
          </w:tcPr>
          <w:p w:rsidR="00000000" w:rsidDel="00000000" w:rsidP="00000000" w:rsidRDefault="00000000" w:rsidRPr="00000000" w14:paraId="00000DD7">
            <w:pPr>
              <w:rPr>
                <w:b w:val="1"/>
                <w:u w:val="single"/>
              </w:rPr>
            </w:pPr>
            <w:r w:rsidDel="00000000" w:rsidR="00000000" w:rsidRPr="00000000">
              <w:rPr>
                <w:b w:val="1"/>
                <w:u w:val="single"/>
                <w:rtl w:val="0"/>
              </w:rPr>
              <w:t xml:space="preserve">Operational characteristics </w:t>
            </w:r>
          </w:p>
        </w:tc>
        <w:tc>
          <w:tcPr>
            <w:tcMar>
              <w:left w:w="57.0" w:type="dxa"/>
              <w:right w:w="57.0" w:type="dxa"/>
            </w:tcMar>
            <w:vAlign w:val="center"/>
          </w:tcPr>
          <w:p w:rsidR="00000000" w:rsidDel="00000000" w:rsidP="00000000" w:rsidRDefault="00000000" w:rsidRPr="00000000" w14:paraId="00000DD8">
            <w:pPr>
              <w:jc w:val="center"/>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D9">
            <w:pPr>
              <w:rPr/>
            </w:pP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DDA">
            <w:pPr>
              <w:rPr/>
            </w:pPr>
            <w:r w:rsidDel="00000000" w:rsidR="00000000" w:rsidRPr="00000000">
              <w:rPr>
                <w:rtl w:val="0"/>
              </w:rPr>
              <w:t xml:space="preserve">7.1.1</w:t>
            </w:r>
          </w:p>
        </w:tc>
        <w:tc>
          <w:tcPr>
            <w:tcMar>
              <w:left w:w="57.0" w:type="dxa"/>
              <w:right w:w="57.0" w:type="dxa"/>
            </w:tcMar>
            <w:vAlign w:val="center"/>
          </w:tcPr>
          <w:p w:rsidR="00000000" w:rsidDel="00000000" w:rsidP="00000000" w:rsidRDefault="00000000" w:rsidRPr="00000000" w14:paraId="00000DDB">
            <w:pPr>
              <w:rPr/>
            </w:pPr>
            <w:r w:rsidDel="00000000" w:rsidR="00000000" w:rsidRPr="00000000">
              <w:rPr>
                <w:rtl w:val="0"/>
              </w:rPr>
              <w:t xml:space="preserve">Chrome plated strong tubular steel frame. </w:t>
            </w:r>
          </w:p>
        </w:tc>
        <w:tc>
          <w:tcPr>
            <w:tcMar>
              <w:left w:w="57.0" w:type="dxa"/>
              <w:right w:w="57.0" w:type="dxa"/>
            </w:tcMar>
            <w:vAlign w:val="center"/>
          </w:tcPr>
          <w:p w:rsidR="00000000" w:rsidDel="00000000" w:rsidP="00000000" w:rsidRDefault="00000000" w:rsidRPr="00000000" w14:paraId="00000DDC">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DD">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DDE">
            <w:pPr>
              <w:rPr/>
            </w:pPr>
            <w:r w:rsidDel="00000000" w:rsidR="00000000" w:rsidRPr="00000000">
              <w:rPr>
                <w:rtl w:val="0"/>
              </w:rPr>
              <w:t xml:space="preserve">7.1.2</w:t>
            </w:r>
          </w:p>
        </w:tc>
        <w:tc>
          <w:tcPr>
            <w:tcMar>
              <w:left w:w="57.0" w:type="dxa"/>
              <w:right w:w="57.0" w:type="dxa"/>
            </w:tcMar>
            <w:vAlign w:val="center"/>
          </w:tcPr>
          <w:p w:rsidR="00000000" w:rsidDel="00000000" w:rsidP="00000000" w:rsidRDefault="00000000" w:rsidRPr="00000000" w14:paraId="00000DDF">
            <w:pPr>
              <w:rPr/>
            </w:pPr>
            <w:r w:rsidDel="00000000" w:rsidR="00000000" w:rsidRPr="00000000">
              <w:rPr>
                <w:rtl w:val="0"/>
              </w:rPr>
              <w:t xml:space="preserve">Fixed padded armrests. </w:t>
            </w:r>
          </w:p>
        </w:tc>
        <w:tc>
          <w:tcPr>
            <w:tcMar>
              <w:left w:w="57.0" w:type="dxa"/>
              <w:right w:w="57.0" w:type="dxa"/>
            </w:tcMar>
            <w:vAlign w:val="center"/>
          </w:tcPr>
          <w:p w:rsidR="00000000" w:rsidDel="00000000" w:rsidP="00000000" w:rsidRDefault="00000000" w:rsidRPr="00000000" w14:paraId="00000DE0">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E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DE2">
            <w:pPr>
              <w:rPr/>
            </w:pPr>
            <w:r w:rsidDel="00000000" w:rsidR="00000000" w:rsidRPr="00000000">
              <w:rPr>
                <w:rtl w:val="0"/>
              </w:rPr>
              <w:t xml:space="preserve">7.1.3</w:t>
            </w:r>
          </w:p>
        </w:tc>
        <w:tc>
          <w:tcPr>
            <w:tcMar>
              <w:left w:w="57.0" w:type="dxa"/>
              <w:right w:w="57.0" w:type="dxa"/>
            </w:tcMar>
            <w:vAlign w:val="center"/>
          </w:tcPr>
          <w:p w:rsidR="00000000" w:rsidDel="00000000" w:rsidP="00000000" w:rsidRDefault="00000000" w:rsidRPr="00000000" w14:paraId="00000DE3">
            <w:pPr>
              <w:rPr/>
            </w:pPr>
            <w:r w:rsidDel="00000000" w:rsidR="00000000" w:rsidRPr="00000000">
              <w:rPr>
                <w:rtl w:val="0"/>
              </w:rPr>
              <w:t xml:space="preserve">Vinyl or similarly upholstery on seat, arms and backrest. </w:t>
            </w:r>
          </w:p>
        </w:tc>
        <w:tc>
          <w:tcPr>
            <w:tcMar>
              <w:left w:w="57.0" w:type="dxa"/>
              <w:right w:w="57.0" w:type="dxa"/>
            </w:tcMar>
            <w:vAlign w:val="center"/>
          </w:tcPr>
          <w:p w:rsidR="00000000" w:rsidDel="00000000" w:rsidP="00000000" w:rsidRDefault="00000000" w:rsidRPr="00000000" w14:paraId="00000DE4">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E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DE6">
            <w:pPr>
              <w:rPr/>
            </w:pPr>
            <w:r w:rsidDel="00000000" w:rsidR="00000000" w:rsidRPr="00000000">
              <w:rPr>
                <w:rtl w:val="0"/>
              </w:rPr>
              <w:t xml:space="preserve">7.1.4</w:t>
            </w:r>
          </w:p>
        </w:tc>
        <w:tc>
          <w:tcPr>
            <w:tcMar>
              <w:left w:w="57.0" w:type="dxa"/>
              <w:right w:w="57.0" w:type="dxa"/>
            </w:tcMar>
            <w:vAlign w:val="center"/>
          </w:tcPr>
          <w:p w:rsidR="00000000" w:rsidDel="00000000" w:rsidP="00000000" w:rsidRDefault="00000000" w:rsidRPr="00000000" w14:paraId="00000DE7">
            <w:pPr>
              <w:rPr/>
            </w:pPr>
            <w:r w:rsidDel="00000000" w:rsidR="00000000" w:rsidRPr="00000000">
              <w:rPr>
                <w:rtl w:val="0"/>
              </w:rPr>
              <w:t xml:space="preserve">Vinyl-upholstered seat and back: antibacterial, antistatic, flame-retardant, resistant to corrosion of water, detergent soap, ethyl alcohol solution and to hypochlorite of sodium.  </w:t>
            </w:r>
          </w:p>
        </w:tc>
        <w:tc>
          <w:tcPr>
            <w:tcMar>
              <w:left w:w="57.0" w:type="dxa"/>
              <w:right w:w="57.0" w:type="dxa"/>
            </w:tcMar>
            <w:vAlign w:val="center"/>
          </w:tcPr>
          <w:p w:rsidR="00000000" w:rsidDel="00000000" w:rsidP="00000000" w:rsidRDefault="00000000" w:rsidRPr="00000000" w14:paraId="00000DE8">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E9">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DEA">
            <w:pPr>
              <w:rPr/>
            </w:pPr>
            <w:r w:rsidDel="00000000" w:rsidR="00000000" w:rsidRPr="00000000">
              <w:rPr>
                <w:rtl w:val="0"/>
              </w:rPr>
              <w:t xml:space="preserve">7.1.5</w:t>
            </w:r>
          </w:p>
        </w:tc>
        <w:tc>
          <w:tcPr>
            <w:tcMar>
              <w:left w:w="57.0" w:type="dxa"/>
              <w:right w:w="57.0" w:type="dxa"/>
            </w:tcMar>
            <w:vAlign w:val="center"/>
          </w:tcPr>
          <w:p w:rsidR="00000000" w:rsidDel="00000000" w:rsidP="00000000" w:rsidRDefault="00000000" w:rsidRPr="00000000" w14:paraId="00000DEB">
            <w:pPr>
              <w:rPr/>
            </w:pPr>
            <w:r w:rsidDel="00000000" w:rsidR="00000000" w:rsidRPr="00000000">
              <w:rPr>
                <w:rtl w:val="0"/>
              </w:rPr>
              <w:t xml:space="preserve">Swinging, detachable footrests with nylon heel loops. </w:t>
            </w:r>
          </w:p>
        </w:tc>
        <w:tc>
          <w:tcPr>
            <w:tcMar>
              <w:left w:w="57.0" w:type="dxa"/>
              <w:right w:w="57.0" w:type="dxa"/>
            </w:tcMar>
            <w:vAlign w:val="center"/>
          </w:tcPr>
          <w:p w:rsidR="00000000" w:rsidDel="00000000" w:rsidP="00000000" w:rsidRDefault="00000000" w:rsidRPr="00000000" w14:paraId="00000DEC">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ED">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DEE">
            <w:pPr>
              <w:rPr/>
            </w:pPr>
            <w:r w:rsidDel="00000000" w:rsidR="00000000" w:rsidRPr="00000000">
              <w:rPr>
                <w:rtl w:val="0"/>
              </w:rPr>
              <w:t xml:space="preserve">7.1.6</w:t>
            </w:r>
          </w:p>
        </w:tc>
        <w:tc>
          <w:tcPr>
            <w:tcMar>
              <w:left w:w="57.0" w:type="dxa"/>
              <w:right w:w="57.0" w:type="dxa"/>
            </w:tcMar>
            <w:vAlign w:val="center"/>
          </w:tcPr>
          <w:p w:rsidR="00000000" w:rsidDel="00000000" w:rsidP="00000000" w:rsidRDefault="00000000" w:rsidRPr="00000000" w14:paraId="00000DEF">
            <w:pPr>
              <w:rPr/>
            </w:pPr>
            <w:r w:rsidDel="00000000" w:rsidR="00000000" w:rsidRPr="00000000">
              <w:rPr>
                <w:rtl w:val="0"/>
              </w:rPr>
              <w:t xml:space="preserve">Two spaced rear wheels with circular handles for patient self-propulsion. </w:t>
            </w:r>
          </w:p>
        </w:tc>
        <w:tc>
          <w:tcPr>
            <w:tcMar>
              <w:left w:w="57.0" w:type="dxa"/>
              <w:right w:w="57.0" w:type="dxa"/>
            </w:tcMar>
            <w:vAlign w:val="center"/>
          </w:tcPr>
          <w:p w:rsidR="00000000" w:rsidDel="00000000" w:rsidP="00000000" w:rsidRDefault="00000000" w:rsidRPr="00000000" w14:paraId="00000DF0">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F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DF2">
            <w:pPr>
              <w:rPr/>
            </w:pPr>
            <w:r w:rsidDel="00000000" w:rsidR="00000000" w:rsidRPr="00000000">
              <w:rPr>
                <w:rtl w:val="0"/>
              </w:rPr>
              <w:t xml:space="preserve">7.1.7</w:t>
            </w:r>
          </w:p>
        </w:tc>
        <w:tc>
          <w:tcPr>
            <w:tcMar>
              <w:left w:w="57.0" w:type="dxa"/>
              <w:right w:w="57.0" w:type="dxa"/>
            </w:tcMar>
            <w:vAlign w:val="center"/>
          </w:tcPr>
          <w:p w:rsidR="00000000" w:rsidDel="00000000" w:rsidP="00000000" w:rsidRDefault="00000000" w:rsidRPr="00000000" w14:paraId="00000DF3">
            <w:pPr>
              <w:rPr/>
            </w:pPr>
            <w:r w:rsidDel="00000000" w:rsidR="00000000" w:rsidRPr="00000000">
              <w:rPr>
                <w:rtl w:val="0"/>
              </w:rPr>
              <w:t xml:space="preserve">Two small ball bearing swivel castors in the front. </w:t>
            </w:r>
          </w:p>
        </w:tc>
        <w:tc>
          <w:tcPr>
            <w:tcMar>
              <w:left w:w="57.0" w:type="dxa"/>
              <w:right w:w="57.0" w:type="dxa"/>
            </w:tcMar>
            <w:vAlign w:val="center"/>
          </w:tcPr>
          <w:p w:rsidR="00000000" w:rsidDel="00000000" w:rsidP="00000000" w:rsidRDefault="00000000" w:rsidRPr="00000000" w14:paraId="00000DF4">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F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DF6">
            <w:pPr>
              <w:rPr/>
            </w:pPr>
            <w:r w:rsidDel="00000000" w:rsidR="00000000" w:rsidRPr="00000000">
              <w:rPr>
                <w:rtl w:val="0"/>
              </w:rPr>
              <w:t xml:space="preserve">7.1.8</w:t>
            </w:r>
          </w:p>
        </w:tc>
        <w:tc>
          <w:tcPr>
            <w:tcMar>
              <w:left w:w="57.0" w:type="dxa"/>
              <w:right w:w="57.0" w:type="dxa"/>
            </w:tcMar>
            <w:vAlign w:val="center"/>
          </w:tcPr>
          <w:p w:rsidR="00000000" w:rsidDel="00000000" w:rsidP="00000000" w:rsidRDefault="00000000" w:rsidRPr="00000000" w14:paraId="00000DF7">
            <w:pPr>
              <w:rPr/>
            </w:pPr>
            <w:r w:rsidDel="00000000" w:rsidR="00000000" w:rsidRPr="00000000">
              <w:rPr>
                <w:rtl w:val="0"/>
              </w:rPr>
              <w:t xml:space="preserve">Non-marking rubber tires. </w:t>
            </w:r>
          </w:p>
        </w:tc>
        <w:tc>
          <w:tcPr>
            <w:tcMar>
              <w:left w:w="57.0" w:type="dxa"/>
              <w:right w:w="57.0" w:type="dxa"/>
            </w:tcMar>
            <w:vAlign w:val="center"/>
          </w:tcPr>
          <w:p w:rsidR="00000000" w:rsidDel="00000000" w:rsidP="00000000" w:rsidRDefault="00000000" w:rsidRPr="00000000" w14:paraId="00000DF8">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F9">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DFA">
            <w:pPr>
              <w:rPr/>
            </w:pPr>
            <w:r w:rsidDel="00000000" w:rsidR="00000000" w:rsidRPr="00000000">
              <w:rPr>
                <w:rtl w:val="0"/>
              </w:rPr>
              <w:t xml:space="preserve">7.1.9</w:t>
            </w:r>
          </w:p>
        </w:tc>
        <w:tc>
          <w:tcPr>
            <w:tcMar>
              <w:left w:w="57.0" w:type="dxa"/>
              <w:right w:w="57.0" w:type="dxa"/>
            </w:tcMar>
            <w:vAlign w:val="center"/>
          </w:tcPr>
          <w:p w:rsidR="00000000" w:rsidDel="00000000" w:rsidP="00000000" w:rsidRDefault="00000000" w:rsidRPr="00000000" w14:paraId="00000DFB">
            <w:pPr>
              <w:rPr/>
            </w:pPr>
            <w:r w:rsidDel="00000000" w:rsidR="00000000" w:rsidRPr="00000000">
              <w:rPr>
                <w:rtl w:val="0"/>
              </w:rPr>
              <w:t xml:space="preserve">Wheel locks for rear wheels. </w:t>
            </w:r>
          </w:p>
        </w:tc>
        <w:tc>
          <w:tcPr>
            <w:tcMar>
              <w:left w:w="57.0" w:type="dxa"/>
              <w:right w:w="57.0" w:type="dxa"/>
            </w:tcMar>
            <w:vAlign w:val="center"/>
          </w:tcPr>
          <w:p w:rsidR="00000000" w:rsidDel="00000000" w:rsidP="00000000" w:rsidRDefault="00000000" w:rsidRPr="00000000" w14:paraId="00000DFC">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DFD">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DFE">
            <w:pPr>
              <w:rPr/>
            </w:pPr>
            <w:r w:rsidDel="00000000" w:rsidR="00000000" w:rsidRPr="00000000">
              <w:rPr>
                <w:rtl w:val="0"/>
              </w:rPr>
              <w:t xml:space="preserve">7.1.10</w:t>
            </w:r>
          </w:p>
        </w:tc>
        <w:tc>
          <w:tcPr>
            <w:tcMar>
              <w:left w:w="57.0" w:type="dxa"/>
              <w:right w:w="57.0" w:type="dxa"/>
            </w:tcMar>
            <w:vAlign w:val="center"/>
          </w:tcPr>
          <w:p w:rsidR="00000000" w:rsidDel="00000000" w:rsidP="00000000" w:rsidRDefault="00000000" w:rsidRPr="00000000" w14:paraId="00000DFF">
            <w:pPr>
              <w:rPr/>
            </w:pPr>
            <w:r w:rsidDel="00000000" w:rsidR="00000000" w:rsidRPr="00000000">
              <w:rPr>
                <w:rtl w:val="0"/>
              </w:rPr>
              <w:t xml:space="preserve">Capacity at least up to 150 kg. </w:t>
            </w:r>
          </w:p>
        </w:tc>
        <w:tc>
          <w:tcPr>
            <w:tcMar>
              <w:left w:w="57.0" w:type="dxa"/>
              <w:right w:w="57.0" w:type="dxa"/>
            </w:tcMar>
            <w:vAlign w:val="center"/>
          </w:tcPr>
          <w:p w:rsidR="00000000" w:rsidDel="00000000" w:rsidP="00000000" w:rsidRDefault="00000000" w:rsidRPr="00000000" w14:paraId="00000E00">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0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02">
            <w:pPr>
              <w:rPr/>
            </w:pPr>
            <w:r w:rsidDel="00000000" w:rsidR="00000000" w:rsidRPr="00000000">
              <w:rPr>
                <w:rtl w:val="0"/>
              </w:rPr>
              <w:t xml:space="preserve">7.1.11</w:t>
            </w:r>
          </w:p>
        </w:tc>
        <w:tc>
          <w:tcPr>
            <w:tcMar>
              <w:left w:w="57.0" w:type="dxa"/>
              <w:right w:w="57.0" w:type="dxa"/>
            </w:tcMar>
            <w:vAlign w:val="center"/>
          </w:tcPr>
          <w:p w:rsidR="00000000" w:rsidDel="00000000" w:rsidP="00000000" w:rsidRDefault="00000000" w:rsidRPr="00000000" w14:paraId="00000E03">
            <w:pPr>
              <w:rPr/>
            </w:pPr>
            <w:r w:rsidDel="00000000" w:rsidR="00000000" w:rsidRPr="00000000">
              <w:rPr>
                <w:rtl w:val="0"/>
              </w:rPr>
              <w:t xml:space="preserve">Two handles with hand-grip at top rear backrest. </w:t>
            </w:r>
          </w:p>
        </w:tc>
        <w:tc>
          <w:tcPr>
            <w:tcMar>
              <w:left w:w="57.0" w:type="dxa"/>
              <w:right w:w="57.0" w:type="dxa"/>
            </w:tcMar>
            <w:vAlign w:val="center"/>
          </w:tcPr>
          <w:p w:rsidR="00000000" w:rsidDel="00000000" w:rsidP="00000000" w:rsidRDefault="00000000" w:rsidRPr="00000000" w14:paraId="00000E04">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0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06">
            <w:pPr>
              <w:rPr/>
            </w:pPr>
            <w:r w:rsidDel="00000000" w:rsidR="00000000" w:rsidRPr="00000000">
              <w:rPr>
                <w:rtl w:val="0"/>
              </w:rPr>
              <w:t xml:space="preserve">7.1.12</w:t>
            </w:r>
          </w:p>
        </w:tc>
        <w:tc>
          <w:tcPr>
            <w:tcMar>
              <w:left w:w="57.0" w:type="dxa"/>
              <w:right w:w="57.0" w:type="dxa"/>
            </w:tcMar>
            <w:vAlign w:val="center"/>
          </w:tcPr>
          <w:p w:rsidR="00000000" w:rsidDel="00000000" w:rsidP="00000000" w:rsidRDefault="00000000" w:rsidRPr="00000000" w14:paraId="00000E07">
            <w:pPr>
              <w:rPr/>
            </w:pPr>
            <w:r w:rsidDel="00000000" w:rsidR="00000000" w:rsidRPr="00000000">
              <w:rPr>
                <w:rtl w:val="0"/>
              </w:rPr>
              <w:t xml:space="preserve">Seat not less than </w:t>
            </w:r>
            <w:r w:rsidDel="00000000" w:rsidR="00000000" w:rsidRPr="00000000">
              <w:rPr>
                <w:highlight w:val="white"/>
                <w:rtl w:val="0"/>
              </w:rPr>
              <w:t xml:space="preserve">460 x 400 mm (WxD)</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08">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09">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0A">
            <w:pPr>
              <w:rPr/>
            </w:pPr>
            <w:r w:rsidDel="00000000" w:rsidR="00000000" w:rsidRPr="00000000">
              <w:rPr>
                <w:rtl w:val="0"/>
              </w:rPr>
              <w:t xml:space="preserve">7.1.13</w:t>
            </w:r>
          </w:p>
        </w:tc>
        <w:tc>
          <w:tcPr>
            <w:tcMar>
              <w:left w:w="57.0" w:type="dxa"/>
              <w:right w:w="57.0" w:type="dxa"/>
            </w:tcMar>
            <w:vAlign w:val="center"/>
          </w:tcPr>
          <w:p w:rsidR="00000000" w:rsidDel="00000000" w:rsidP="00000000" w:rsidRDefault="00000000" w:rsidRPr="00000000" w14:paraId="00000E0B">
            <w:pPr>
              <w:rPr/>
            </w:pPr>
            <w:r w:rsidDel="00000000" w:rsidR="00000000" w:rsidRPr="00000000">
              <w:rPr>
                <w:rtl w:val="0"/>
              </w:rPr>
              <w:t xml:space="preserve">Overall dimensions not exceeding 950x700x1350 mm (HxWxL) with footrest fully extended. </w:t>
            </w:r>
          </w:p>
        </w:tc>
        <w:tc>
          <w:tcPr>
            <w:tcMar>
              <w:left w:w="57.0" w:type="dxa"/>
              <w:right w:w="57.0" w:type="dxa"/>
            </w:tcMar>
            <w:vAlign w:val="center"/>
          </w:tcPr>
          <w:p w:rsidR="00000000" w:rsidDel="00000000" w:rsidP="00000000" w:rsidRDefault="00000000" w:rsidRPr="00000000" w14:paraId="00000E0C">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0D">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0E">
            <w:pPr>
              <w:rPr/>
            </w:pPr>
            <w:r w:rsidDel="00000000" w:rsidR="00000000" w:rsidRPr="00000000">
              <w:rPr>
                <w:rtl w:val="0"/>
              </w:rPr>
              <w:t xml:space="preserve">7.1.14</w:t>
            </w:r>
          </w:p>
        </w:tc>
        <w:tc>
          <w:tcPr>
            <w:tcMar>
              <w:left w:w="57.0" w:type="dxa"/>
              <w:right w:w="57.0" w:type="dxa"/>
            </w:tcMar>
            <w:vAlign w:val="center"/>
          </w:tcPr>
          <w:p w:rsidR="00000000" w:rsidDel="00000000" w:rsidP="00000000" w:rsidRDefault="00000000" w:rsidRPr="00000000" w14:paraId="00000E0F">
            <w:pPr>
              <w:rPr/>
            </w:pPr>
            <w:r w:rsidDel="00000000" w:rsidR="00000000" w:rsidRPr="00000000">
              <w:rPr>
                <w:rtl w:val="0"/>
              </w:rPr>
              <w:t xml:space="preserve">Preferable foldable design for ease of storage and transportation.</w:t>
            </w:r>
          </w:p>
        </w:tc>
        <w:tc>
          <w:tcPr>
            <w:tcMar>
              <w:left w:w="57.0" w:type="dxa"/>
              <w:right w:w="57.0" w:type="dxa"/>
            </w:tcMar>
            <w:vAlign w:val="center"/>
          </w:tcPr>
          <w:p w:rsidR="00000000" w:rsidDel="00000000" w:rsidP="00000000" w:rsidRDefault="00000000" w:rsidRPr="00000000" w14:paraId="00000E10">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1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12">
            <w:pPr>
              <w:rPr>
                <w:b w:val="1"/>
              </w:rPr>
            </w:pPr>
            <w:r w:rsidDel="00000000" w:rsidR="00000000" w:rsidRPr="00000000">
              <w:rPr>
                <w:b w:val="1"/>
                <w:rtl w:val="0"/>
              </w:rPr>
              <w:t xml:space="preserve">7.2</w:t>
            </w:r>
          </w:p>
        </w:tc>
        <w:tc>
          <w:tcPr>
            <w:tcMar>
              <w:left w:w="57.0" w:type="dxa"/>
              <w:right w:w="57.0" w:type="dxa"/>
            </w:tcMar>
            <w:vAlign w:val="center"/>
          </w:tcPr>
          <w:p w:rsidR="00000000" w:rsidDel="00000000" w:rsidP="00000000" w:rsidRDefault="00000000" w:rsidRPr="00000000" w14:paraId="00000E13">
            <w:pPr>
              <w:rPr/>
            </w:pPr>
            <w:r w:rsidDel="00000000" w:rsidR="00000000" w:rsidRPr="00000000">
              <w:rPr>
                <w:b w:val="1"/>
                <w:u w:val="single"/>
                <w:rtl w:val="0"/>
              </w:rPr>
              <w:t xml:space="preserve">Accessories to be included in the offered price:</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14">
            <w:pPr>
              <w:jc w:val="center"/>
              <w:rPr>
                <w:highlight w:val="cyan"/>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15">
            <w:pPr>
              <w:rPr>
                <w:highlight w:val="cyan"/>
              </w:rPr>
            </w:pP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16">
            <w:pPr>
              <w:rPr/>
            </w:pPr>
            <w:r w:rsidDel="00000000" w:rsidR="00000000" w:rsidRPr="00000000">
              <w:rPr>
                <w:rtl w:val="0"/>
              </w:rPr>
              <w:t xml:space="preserve">7.2.1</w:t>
            </w:r>
          </w:p>
        </w:tc>
        <w:tc>
          <w:tcPr>
            <w:tcMar>
              <w:left w:w="57.0" w:type="dxa"/>
              <w:right w:w="57.0" w:type="dxa"/>
            </w:tcMar>
            <w:vAlign w:val="center"/>
          </w:tcPr>
          <w:p w:rsidR="00000000" w:rsidDel="00000000" w:rsidP="00000000" w:rsidRDefault="00000000" w:rsidRPr="00000000" w14:paraId="00000E17">
            <w:pPr>
              <w:rPr/>
            </w:pPr>
            <w:r w:rsidDel="00000000" w:rsidR="00000000" w:rsidRPr="00000000">
              <w:rPr>
                <w:highlight w:val="white"/>
                <w:rtl w:val="0"/>
              </w:rPr>
              <w:t xml:space="preserve">An extra pair (2 pcs) of tubes in case tires ( 6.1.8) have tubes and an adapter allowing to inflate them with any pump.</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18">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19">
            <w:pPr>
              <w:rPr>
                <w:highlight w:val="cyan"/>
              </w:rPr>
            </w:pPr>
            <w:r w:rsidDel="00000000" w:rsidR="00000000" w:rsidRPr="00000000">
              <w:rPr>
                <w:highlight w:val="cyan"/>
                <w:rtl w:val="0"/>
              </w:rPr>
              <w:t xml:space="preserve">Insert details of goods offered</w:t>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1A">
            <w:pPr>
              <w:rPr>
                <w:b w:val="1"/>
              </w:rPr>
            </w:pPr>
            <w:r w:rsidDel="00000000" w:rsidR="00000000" w:rsidRPr="00000000">
              <w:rPr>
                <w:b w:val="1"/>
                <w:rtl w:val="0"/>
              </w:rPr>
              <w:t xml:space="preserve">7.3</w:t>
            </w:r>
          </w:p>
        </w:tc>
        <w:tc>
          <w:tcPr>
            <w:tcMar>
              <w:left w:w="57.0" w:type="dxa"/>
              <w:right w:w="57.0" w:type="dxa"/>
            </w:tcMar>
            <w:vAlign w:val="center"/>
          </w:tcPr>
          <w:p w:rsidR="00000000" w:rsidDel="00000000" w:rsidP="00000000" w:rsidRDefault="00000000" w:rsidRPr="00000000" w14:paraId="00000E1B">
            <w:pPr>
              <w:rPr>
                <w:b w:val="1"/>
                <w:u w:val="single"/>
              </w:rPr>
            </w:pPr>
            <w:r w:rsidDel="00000000" w:rsidR="00000000" w:rsidRPr="00000000">
              <w:rPr>
                <w:b w:val="1"/>
                <w:u w:val="single"/>
                <w:rtl w:val="0"/>
              </w:rPr>
              <w:t xml:space="preserve">Support Services</w:t>
            </w:r>
          </w:p>
        </w:tc>
        <w:tc>
          <w:tcPr>
            <w:tcMar>
              <w:left w:w="57.0" w:type="dxa"/>
              <w:right w:w="57.0" w:type="dxa"/>
            </w:tcMar>
            <w:vAlign w:val="center"/>
          </w:tcPr>
          <w:p w:rsidR="00000000" w:rsidDel="00000000" w:rsidP="00000000" w:rsidRDefault="00000000" w:rsidRPr="00000000" w14:paraId="00000E1C">
            <w:pPr>
              <w:jc w:val="center"/>
              <w:rPr>
                <w:i w:val="1"/>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1D">
            <w:pPr>
              <w:rPr>
                <w:i w:val="1"/>
              </w:rPr>
            </w:pP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1E">
            <w:pPr>
              <w:rPr/>
            </w:pPr>
            <w:r w:rsidDel="00000000" w:rsidR="00000000" w:rsidRPr="00000000">
              <w:rPr>
                <w:rtl w:val="0"/>
              </w:rPr>
              <w:t xml:space="preserve">7.3.1</w:t>
            </w:r>
          </w:p>
        </w:tc>
        <w:tc>
          <w:tcPr>
            <w:tcMar>
              <w:left w:w="57.0" w:type="dxa"/>
              <w:right w:w="57.0" w:type="dxa"/>
            </w:tcMar>
            <w:vAlign w:val="center"/>
          </w:tcPr>
          <w:p w:rsidR="00000000" w:rsidDel="00000000" w:rsidP="00000000" w:rsidRDefault="00000000" w:rsidRPr="00000000" w14:paraId="00000E1F">
            <w:pPr>
              <w:rPr/>
            </w:pPr>
            <w:r w:rsidDel="00000000" w:rsidR="00000000" w:rsidRPr="00000000">
              <w:rPr>
                <w:b w:val="1"/>
                <w:rtl w:val="0"/>
              </w:rPr>
              <w:t xml:space="preserve">Equipment installation</w:t>
            </w:r>
            <w:r w:rsidDel="00000000" w:rsidR="00000000" w:rsidRPr="00000000">
              <w:rPr>
                <w:rtl w:val="0"/>
              </w:rPr>
              <w:t xml:space="preserve">: the equipment must be delivered at destination, already assembled and tested.</w:t>
            </w:r>
          </w:p>
        </w:tc>
        <w:tc>
          <w:tcPr>
            <w:tcMar>
              <w:left w:w="57.0" w:type="dxa"/>
              <w:right w:w="57.0" w:type="dxa"/>
            </w:tcMar>
            <w:vAlign w:val="center"/>
          </w:tcPr>
          <w:p w:rsidR="00000000" w:rsidDel="00000000" w:rsidP="00000000" w:rsidRDefault="00000000" w:rsidRPr="00000000" w14:paraId="00000E20">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2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22">
            <w:pPr>
              <w:rPr/>
            </w:pPr>
            <w:r w:rsidDel="00000000" w:rsidR="00000000" w:rsidRPr="00000000">
              <w:rPr>
                <w:rtl w:val="0"/>
              </w:rPr>
              <w:t xml:space="preserve">7.3.2</w:t>
            </w:r>
          </w:p>
        </w:tc>
        <w:tc>
          <w:tcPr>
            <w:tcMar>
              <w:left w:w="57.0" w:type="dxa"/>
              <w:right w:w="57.0" w:type="dxa"/>
            </w:tcMar>
            <w:vAlign w:val="center"/>
          </w:tcPr>
          <w:p w:rsidR="00000000" w:rsidDel="00000000" w:rsidP="00000000" w:rsidRDefault="00000000" w:rsidRPr="00000000" w14:paraId="00000E23">
            <w:pPr>
              <w:rPr>
                <w:b w:val="1"/>
              </w:rPr>
            </w:pPr>
            <w:r w:rsidDel="00000000" w:rsidR="00000000" w:rsidRPr="00000000">
              <w:rPr>
                <w:b w:val="1"/>
                <w:rtl w:val="0"/>
              </w:rPr>
              <w:t xml:space="preserve">Training on use and maintenance</w:t>
            </w:r>
            <w:r w:rsidDel="00000000" w:rsidR="00000000" w:rsidRPr="00000000">
              <w:rPr>
                <w:rtl w:val="0"/>
              </w:rPr>
              <w:t xml:space="preserve">: Operating, cleaning, daily maintenance and training instructions should be included in the manuals delivered with the equipment.</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24">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2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26">
            <w:pPr>
              <w:rPr/>
            </w:pPr>
            <w:r w:rsidDel="00000000" w:rsidR="00000000" w:rsidRPr="00000000">
              <w:rPr>
                <w:rtl w:val="0"/>
              </w:rPr>
              <w:t xml:space="preserve">7.3.3</w:t>
            </w:r>
          </w:p>
        </w:tc>
        <w:tc>
          <w:tcPr>
            <w:tcMar>
              <w:left w:w="57.0" w:type="dxa"/>
              <w:right w:w="57.0" w:type="dxa"/>
            </w:tcMar>
            <w:vAlign w:val="center"/>
          </w:tcPr>
          <w:p w:rsidR="00000000" w:rsidDel="00000000" w:rsidP="00000000" w:rsidRDefault="00000000" w:rsidRPr="00000000" w14:paraId="00000E27">
            <w:pPr>
              <w:jc w:val="both"/>
              <w:rPr/>
            </w:pPr>
            <w:r w:rsidDel="00000000" w:rsidR="00000000" w:rsidRPr="00000000">
              <w:rPr>
                <w:b w:val="1"/>
                <w:rtl w:val="0"/>
              </w:rPr>
              <w:t xml:space="preserve">Manufacturer's warranty</w:t>
            </w:r>
            <w:r w:rsidDel="00000000" w:rsidR="00000000" w:rsidRPr="00000000">
              <w:rPr>
                <w:rtl w:val="0"/>
              </w:rPr>
              <w:t xml:space="preserve">: </w:t>
            </w:r>
          </w:p>
          <w:p w:rsidR="00000000" w:rsidDel="00000000" w:rsidP="00000000" w:rsidRDefault="00000000" w:rsidRPr="00000000" w14:paraId="00000E28">
            <w:pPr>
              <w:numPr>
                <w:ilvl w:val="1"/>
                <w:numId w:val="10"/>
              </w:numPr>
              <w:ind w:left="360" w:hanging="360"/>
              <w:jc w:val="both"/>
              <w:rPr/>
            </w:pPr>
            <w:r w:rsidDel="00000000" w:rsidR="00000000" w:rsidRPr="00000000">
              <w:rPr>
                <w:rtl w:val="0"/>
              </w:rPr>
              <w:t xml:space="preserve">Duration 24 months from final receipt covering all manufacturing defects.</w:t>
            </w:r>
          </w:p>
          <w:p w:rsidR="00000000" w:rsidDel="00000000" w:rsidP="00000000" w:rsidRDefault="00000000" w:rsidRPr="00000000" w14:paraId="00000E29">
            <w:pPr>
              <w:numPr>
                <w:ilvl w:val="1"/>
                <w:numId w:val="10"/>
              </w:numPr>
              <w:ind w:left="360" w:hanging="360"/>
              <w:jc w:val="both"/>
              <w:rPr/>
            </w:pPr>
            <w:r w:rsidDel="00000000" w:rsidR="00000000" w:rsidRPr="00000000">
              <w:rPr>
                <w:rtl w:val="0"/>
              </w:rPr>
              <w:t xml:space="preserve">The warranty covers all delivered equipment and the accessories delivered.</w:t>
            </w:r>
          </w:p>
        </w:tc>
        <w:tc>
          <w:tcPr>
            <w:tcMar>
              <w:left w:w="57.0" w:type="dxa"/>
              <w:right w:w="57.0" w:type="dxa"/>
            </w:tcMar>
            <w:vAlign w:val="center"/>
          </w:tcPr>
          <w:p w:rsidR="00000000" w:rsidDel="00000000" w:rsidP="00000000" w:rsidRDefault="00000000" w:rsidRPr="00000000" w14:paraId="00000E2A">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2B">
            <w:pPr>
              <w:rPr>
                <w:highlight w:val="cyan"/>
              </w:rPr>
            </w:pPr>
            <w:r w:rsidDel="00000000" w:rsidR="00000000" w:rsidRPr="00000000">
              <w:rPr>
                <w:highlight w:val="cyan"/>
                <w:rtl w:val="0"/>
              </w:rPr>
              <w:t xml:space="preserve">Insert details of offer</w:t>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2C">
            <w:pPr>
              <w:rPr/>
            </w:pPr>
            <w:r w:rsidDel="00000000" w:rsidR="00000000" w:rsidRPr="00000000">
              <w:rPr>
                <w:rtl w:val="0"/>
              </w:rPr>
              <w:t xml:space="preserve">7.3.4</w:t>
            </w:r>
          </w:p>
        </w:tc>
        <w:tc>
          <w:tcPr>
            <w:tcMar>
              <w:left w:w="57.0" w:type="dxa"/>
              <w:right w:w="57.0" w:type="dxa"/>
            </w:tcMar>
            <w:vAlign w:val="center"/>
          </w:tcPr>
          <w:p w:rsidR="00000000" w:rsidDel="00000000" w:rsidP="00000000" w:rsidRDefault="00000000" w:rsidRPr="00000000" w14:paraId="00000E2D">
            <w:pPr>
              <w:jc w:val="both"/>
              <w:rPr/>
            </w:pPr>
            <w:r w:rsidDel="00000000" w:rsidR="00000000" w:rsidRPr="00000000">
              <w:rPr>
                <w:b w:val="1"/>
                <w:rtl w:val="0"/>
              </w:rPr>
              <w:t xml:space="preserve">Warranty with scope extended by the bidder: </w:t>
            </w:r>
            <w:r w:rsidDel="00000000" w:rsidR="00000000" w:rsidRPr="00000000">
              <w:rPr>
                <w:rtl w:val="0"/>
              </w:rPr>
            </w:r>
          </w:p>
          <w:p w:rsidR="00000000" w:rsidDel="00000000" w:rsidP="00000000" w:rsidRDefault="00000000" w:rsidRPr="00000000" w14:paraId="00000E2E">
            <w:pPr>
              <w:numPr>
                <w:ilvl w:val="1"/>
                <w:numId w:val="22"/>
              </w:numPr>
              <w:ind w:left="360" w:hanging="360"/>
              <w:jc w:val="both"/>
              <w:rPr/>
            </w:pPr>
            <w:r w:rsidDel="00000000" w:rsidR="00000000" w:rsidRPr="00000000">
              <w:rPr>
                <w:rtl w:val="0"/>
              </w:rPr>
              <w:t xml:space="preserve">Duration 24 months from final receipt covering all manufacturing defects.</w:t>
            </w:r>
          </w:p>
          <w:p w:rsidR="00000000" w:rsidDel="00000000" w:rsidP="00000000" w:rsidRDefault="00000000" w:rsidRPr="00000000" w14:paraId="00000E2F">
            <w:pPr>
              <w:numPr>
                <w:ilvl w:val="1"/>
                <w:numId w:val="22"/>
              </w:numPr>
              <w:ind w:left="360" w:hanging="360"/>
              <w:jc w:val="both"/>
              <w:rPr/>
            </w:pPr>
            <w:r w:rsidDel="00000000" w:rsidR="00000000" w:rsidRPr="00000000">
              <w:rPr>
                <w:rtl w:val="0"/>
              </w:rPr>
              <w:t xml:space="preserve">It includes corrective maintenance: labour and spare parts with no call limitations with the sole exclusion of damage  due to proven misuse.</w:t>
            </w:r>
          </w:p>
          <w:p w:rsidR="00000000" w:rsidDel="00000000" w:rsidP="00000000" w:rsidRDefault="00000000" w:rsidRPr="00000000" w14:paraId="00000E30">
            <w:pPr>
              <w:numPr>
                <w:ilvl w:val="1"/>
                <w:numId w:val="22"/>
              </w:numPr>
              <w:ind w:left="360" w:hanging="360"/>
              <w:jc w:val="both"/>
              <w:rPr/>
            </w:pPr>
            <w:r w:rsidDel="00000000" w:rsidR="00000000" w:rsidRPr="00000000">
              <w:rPr>
                <w:rtl w:val="0"/>
              </w:rPr>
              <w:t xml:space="preserve">The preventive and corrective maintenance technical service must be performed by a company based in the country of destination.</w:t>
            </w:r>
          </w:p>
          <w:p w:rsidR="00000000" w:rsidDel="00000000" w:rsidP="00000000" w:rsidRDefault="00000000" w:rsidRPr="00000000" w14:paraId="00000E31">
            <w:pPr>
              <w:numPr>
                <w:ilvl w:val="1"/>
                <w:numId w:val="22"/>
              </w:numPr>
              <w:ind w:left="360" w:hanging="360"/>
              <w:jc w:val="both"/>
              <w:rPr/>
            </w:pPr>
            <w:r w:rsidDel="00000000" w:rsidR="00000000" w:rsidRPr="00000000">
              <w:rPr>
                <w:rtl w:val="0"/>
              </w:rPr>
              <w:t xml:space="preserve">Corrective maintenance during warranty can be carried out at the beneficiary premise, or by mailing the broken equipment at supplier or manufacturer premise and mailing back the repaired equipment or the subtituting one to the Beneficiary premise. In the case of transportation all the costs and risks will be covered by the Supplier. The time elapsed between the communication of the faulty equipment and the intervention on site will be, within the warranty period, no more than 2 business days.</w:t>
            </w:r>
          </w:p>
          <w:p w:rsidR="00000000" w:rsidDel="00000000" w:rsidP="00000000" w:rsidRDefault="00000000" w:rsidRPr="00000000" w14:paraId="00000E32">
            <w:pPr>
              <w:numPr>
                <w:ilvl w:val="1"/>
                <w:numId w:val="22"/>
              </w:numPr>
              <w:ind w:left="360" w:hanging="360"/>
              <w:jc w:val="both"/>
              <w:rPr/>
            </w:pPr>
            <w:r w:rsidDel="00000000" w:rsidR="00000000" w:rsidRPr="00000000">
              <w:rPr>
                <w:rtl w:val="0"/>
              </w:rPr>
              <w:t xml:space="preserve">The Supplier will notify the end user in case of any equipment Recall / Field safety Notice / Alerts as issued by the manufacturer/NRA or any other relevant authorities and organizations</w:t>
            </w:r>
          </w:p>
        </w:tc>
        <w:tc>
          <w:tcPr>
            <w:tcMar>
              <w:left w:w="57.0" w:type="dxa"/>
              <w:right w:w="57.0" w:type="dxa"/>
            </w:tcMar>
            <w:vAlign w:val="center"/>
          </w:tcPr>
          <w:p w:rsidR="00000000" w:rsidDel="00000000" w:rsidP="00000000" w:rsidRDefault="00000000" w:rsidRPr="00000000" w14:paraId="00000E33">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34">
            <w:pPr>
              <w:rPr>
                <w:highlight w:val="cyan"/>
              </w:rPr>
            </w:pPr>
            <w:r w:rsidDel="00000000" w:rsidR="00000000" w:rsidRPr="00000000">
              <w:rPr>
                <w:highlight w:val="cyan"/>
                <w:rtl w:val="0"/>
              </w:rPr>
              <w:t xml:space="preserve">Insert details of offer</w:t>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35">
            <w:pPr>
              <w:rPr>
                <w:b w:val="1"/>
              </w:rPr>
            </w:pPr>
            <w:r w:rsidDel="00000000" w:rsidR="00000000" w:rsidRPr="00000000">
              <w:rPr>
                <w:b w:val="1"/>
                <w:rtl w:val="0"/>
              </w:rPr>
              <w:t xml:space="preserve">7.4</w:t>
            </w:r>
          </w:p>
        </w:tc>
        <w:tc>
          <w:tcPr>
            <w:tcMar>
              <w:left w:w="57.0" w:type="dxa"/>
              <w:right w:w="57.0" w:type="dxa"/>
            </w:tcMar>
            <w:vAlign w:val="center"/>
          </w:tcPr>
          <w:p w:rsidR="00000000" w:rsidDel="00000000" w:rsidP="00000000" w:rsidRDefault="00000000" w:rsidRPr="00000000" w14:paraId="00000E36">
            <w:pPr>
              <w:rPr>
                <w:u w:val="single"/>
              </w:rPr>
            </w:pPr>
            <w:r w:rsidDel="00000000" w:rsidR="00000000" w:rsidRPr="00000000">
              <w:rPr>
                <w:b w:val="1"/>
                <w:u w:val="single"/>
                <w:rtl w:val="0"/>
              </w:rPr>
              <w:t xml:space="preserve">Documents to be presented with the offer</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37">
            <w:pPr>
              <w:jc w:val="center"/>
              <w:rPr>
                <w:i w:val="1"/>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38">
            <w:pPr>
              <w:rPr>
                <w:i w:val="1"/>
              </w:rPr>
            </w:pP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39">
            <w:pPr>
              <w:rPr/>
            </w:pPr>
            <w:r w:rsidDel="00000000" w:rsidR="00000000" w:rsidRPr="00000000">
              <w:rPr>
                <w:rtl w:val="0"/>
              </w:rPr>
              <w:t xml:space="preserve">7.4.1</w:t>
            </w:r>
          </w:p>
        </w:tc>
        <w:tc>
          <w:tcPr>
            <w:tcMar>
              <w:left w:w="57.0" w:type="dxa"/>
              <w:right w:w="57.0" w:type="dxa"/>
            </w:tcMar>
            <w:vAlign w:val="center"/>
          </w:tcPr>
          <w:p w:rsidR="00000000" w:rsidDel="00000000" w:rsidP="00000000" w:rsidRDefault="00000000" w:rsidRPr="00000000" w14:paraId="00000E3A">
            <w:pPr>
              <w:rPr>
                <w:b w:val="1"/>
              </w:rPr>
            </w:pPr>
            <w:r w:rsidDel="00000000" w:rsidR="00000000" w:rsidRPr="00000000">
              <w:rPr>
                <w:rtl w:val="0"/>
              </w:rPr>
              <w:t xml:space="preserve">Bidder declaration of the brand name, manufacturer, Country of Origin and model name of all the goods (including all consumables and accessories included in the offer)</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3B">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3C">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3D">
            <w:pPr>
              <w:rPr/>
            </w:pPr>
            <w:r w:rsidDel="00000000" w:rsidR="00000000" w:rsidRPr="00000000">
              <w:rPr>
                <w:rtl w:val="0"/>
              </w:rPr>
              <w:t xml:space="preserve">7.4.2</w:t>
            </w:r>
          </w:p>
        </w:tc>
        <w:tc>
          <w:tcPr>
            <w:tcMar>
              <w:left w:w="57.0" w:type="dxa"/>
              <w:right w:w="57.0" w:type="dxa"/>
            </w:tcMar>
            <w:vAlign w:val="center"/>
          </w:tcPr>
          <w:p w:rsidR="00000000" w:rsidDel="00000000" w:rsidP="00000000" w:rsidRDefault="00000000" w:rsidRPr="00000000" w14:paraId="00000E3E">
            <w:pPr>
              <w:jc w:val="both"/>
              <w:rPr/>
            </w:pPr>
            <w:r w:rsidDel="00000000" w:rsidR="00000000" w:rsidRPr="00000000">
              <w:rPr>
                <w:rtl w:val="0"/>
              </w:rPr>
              <w:t xml:space="preserve">Manufacturer's ISO 13485 certificate or ISO 9001 when ISO13485 is not applicable.</w:t>
            </w:r>
          </w:p>
        </w:tc>
        <w:tc>
          <w:tcPr>
            <w:tcMar>
              <w:left w:w="57.0" w:type="dxa"/>
              <w:right w:w="57.0" w:type="dxa"/>
            </w:tcMar>
            <w:vAlign w:val="center"/>
          </w:tcPr>
          <w:p w:rsidR="00000000" w:rsidDel="00000000" w:rsidP="00000000" w:rsidRDefault="00000000" w:rsidRPr="00000000" w14:paraId="00000E3F">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40">
            <w:pPr>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41">
            <w:pPr>
              <w:rPr/>
            </w:pPr>
            <w:r w:rsidDel="00000000" w:rsidR="00000000" w:rsidRPr="00000000">
              <w:rPr>
                <w:rtl w:val="0"/>
              </w:rPr>
              <w:t xml:space="preserve">7.4.3</w:t>
            </w:r>
          </w:p>
        </w:tc>
        <w:tc>
          <w:tcPr>
            <w:tcMar>
              <w:left w:w="57.0" w:type="dxa"/>
              <w:right w:w="57.0" w:type="dxa"/>
            </w:tcMar>
            <w:vAlign w:val="center"/>
          </w:tcPr>
          <w:p w:rsidR="00000000" w:rsidDel="00000000" w:rsidP="00000000" w:rsidRDefault="00000000" w:rsidRPr="00000000" w14:paraId="00000E42">
            <w:pPr>
              <w:rPr/>
            </w:pPr>
            <w:r w:rsidDel="00000000" w:rsidR="00000000" w:rsidRPr="00000000">
              <w:rPr>
                <w:rtl w:val="0"/>
              </w:rPr>
              <w:t xml:space="preserve">Market authorization for one of the following markets/requested certifications:</w:t>
            </w:r>
          </w:p>
          <w:p w:rsidR="00000000" w:rsidDel="00000000" w:rsidP="00000000" w:rsidRDefault="00000000" w:rsidRPr="00000000" w14:paraId="00000E43">
            <w:pPr>
              <w:numPr>
                <w:ilvl w:val="1"/>
                <w:numId w:val="5"/>
              </w:numPr>
              <w:ind w:left="360" w:hanging="360"/>
              <w:rPr/>
            </w:pPr>
            <w:r w:rsidDel="00000000" w:rsidR="00000000" w:rsidRPr="00000000">
              <w:rPr>
                <w:rtl w:val="0"/>
              </w:rPr>
              <w:t xml:space="preserve">EUROPE/CE 2017/745 conformity or equipment with CE mark according with 93/42 EEC</w:t>
            </w:r>
          </w:p>
          <w:p w:rsidR="00000000" w:rsidDel="00000000" w:rsidP="00000000" w:rsidRDefault="00000000" w:rsidRPr="00000000" w14:paraId="00000E44">
            <w:pPr>
              <w:numPr>
                <w:ilvl w:val="1"/>
                <w:numId w:val="5"/>
              </w:numPr>
              <w:ind w:left="360" w:hanging="360"/>
              <w:rPr/>
            </w:pPr>
            <w:r w:rsidDel="00000000" w:rsidR="00000000" w:rsidRPr="00000000">
              <w:rPr>
                <w:rtl w:val="0"/>
              </w:rPr>
              <w:t xml:space="preserve">USA/FDA certification (Food and Drug Administration) for internal US market </w:t>
            </w:r>
          </w:p>
          <w:p w:rsidR="00000000" w:rsidDel="00000000" w:rsidP="00000000" w:rsidRDefault="00000000" w:rsidRPr="00000000" w14:paraId="00000E45">
            <w:pPr>
              <w:numPr>
                <w:ilvl w:val="1"/>
                <w:numId w:val="5"/>
              </w:numPr>
              <w:ind w:left="360" w:hanging="360"/>
              <w:rPr/>
            </w:pPr>
            <w:r w:rsidDel="00000000" w:rsidR="00000000" w:rsidRPr="00000000">
              <w:rPr>
                <w:rtl w:val="0"/>
              </w:rPr>
              <w:t xml:space="preserve">CANADA/SOR/98-282 conformity certification</w:t>
            </w:r>
          </w:p>
          <w:p w:rsidR="00000000" w:rsidDel="00000000" w:rsidP="00000000" w:rsidRDefault="00000000" w:rsidRPr="00000000" w14:paraId="00000E46">
            <w:pPr>
              <w:numPr>
                <w:ilvl w:val="1"/>
                <w:numId w:val="5"/>
              </w:numPr>
              <w:ind w:left="360" w:hanging="360"/>
              <w:rPr/>
            </w:pPr>
            <w:r w:rsidDel="00000000" w:rsidR="00000000" w:rsidRPr="00000000">
              <w:rPr>
                <w:rtl w:val="0"/>
              </w:rPr>
              <w:t xml:space="preserve">AUSTRALIA/TGA Conformity certification</w:t>
            </w:r>
          </w:p>
          <w:p w:rsidR="00000000" w:rsidDel="00000000" w:rsidP="00000000" w:rsidRDefault="00000000" w:rsidRPr="00000000" w14:paraId="00000E47">
            <w:pPr>
              <w:numPr>
                <w:ilvl w:val="1"/>
                <w:numId w:val="5"/>
              </w:numPr>
              <w:ind w:left="360" w:hanging="360"/>
              <w:rPr/>
            </w:pPr>
            <w:r w:rsidDel="00000000" w:rsidR="00000000" w:rsidRPr="00000000">
              <w:rPr>
                <w:rtl w:val="0"/>
              </w:rPr>
              <w:t xml:space="preserve">JAPAN/ PMDA pre-market approval</w:t>
            </w:r>
          </w:p>
        </w:tc>
        <w:tc>
          <w:tcPr>
            <w:tcMar>
              <w:left w:w="57.0" w:type="dxa"/>
              <w:right w:w="57.0" w:type="dxa"/>
            </w:tcMar>
            <w:vAlign w:val="center"/>
          </w:tcPr>
          <w:p w:rsidR="00000000" w:rsidDel="00000000" w:rsidP="00000000" w:rsidRDefault="00000000" w:rsidRPr="00000000" w14:paraId="00000E48">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49">
            <w:pPr>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4A">
            <w:pPr>
              <w:rPr/>
            </w:pPr>
            <w:r w:rsidDel="00000000" w:rsidR="00000000" w:rsidRPr="00000000">
              <w:rPr>
                <w:rtl w:val="0"/>
              </w:rPr>
              <w:t xml:space="preserve">7.4.4</w:t>
            </w:r>
          </w:p>
        </w:tc>
        <w:tc>
          <w:tcPr>
            <w:tcMar>
              <w:left w:w="57.0" w:type="dxa"/>
              <w:right w:w="57.0" w:type="dxa"/>
            </w:tcMar>
            <w:vAlign w:val="center"/>
          </w:tcPr>
          <w:p w:rsidR="00000000" w:rsidDel="00000000" w:rsidP="00000000" w:rsidRDefault="00000000" w:rsidRPr="00000000" w14:paraId="00000E4B">
            <w:pPr>
              <w:jc w:val="both"/>
              <w:rPr/>
            </w:pPr>
            <w:r w:rsidDel="00000000" w:rsidR="00000000" w:rsidRPr="00000000">
              <w:rPr>
                <w:rtl w:val="0"/>
              </w:rPr>
              <w:t xml:space="preserve">Certificate of registration/Authorization/ Waiver the Import and use of the device by the health regulatory authority (NRA) of the Country of destination.</w:t>
            </w:r>
          </w:p>
        </w:tc>
        <w:tc>
          <w:tcPr>
            <w:tcMar>
              <w:left w:w="57.0" w:type="dxa"/>
              <w:right w:w="57.0" w:type="dxa"/>
            </w:tcMar>
            <w:vAlign w:val="center"/>
          </w:tcPr>
          <w:p w:rsidR="00000000" w:rsidDel="00000000" w:rsidP="00000000" w:rsidRDefault="00000000" w:rsidRPr="00000000" w14:paraId="00000E4C">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4D">
            <w:pPr>
              <w:rPr/>
            </w:pPr>
            <w:r w:rsidDel="00000000" w:rsidR="00000000" w:rsidRPr="00000000">
              <w:rPr>
                <w:highlight w:val="cyan"/>
                <w:rtl w:val="0"/>
              </w:rPr>
              <w:t xml:space="preserve">Insert reference certification and provide copy of documents</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4E">
            <w:pPr>
              <w:rPr/>
            </w:pPr>
            <w:r w:rsidDel="00000000" w:rsidR="00000000" w:rsidRPr="00000000">
              <w:rPr>
                <w:rtl w:val="0"/>
              </w:rPr>
              <w:t xml:space="preserve">7.4.5</w:t>
            </w:r>
          </w:p>
        </w:tc>
        <w:tc>
          <w:tcPr>
            <w:tcMar>
              <w:left w:w="57.0" w:type="dxa"/>
              <w:right w:w="57.0" w:type="dxa"/>
            </w:tcMar>
            <w:vAlign w:val="center"/>
          </w:tcPr>
          <w:p w:rsidR="00000000" w:rsidDel="00000000" w:rsidP="00000000" w:rsidRDefault="00000000" w:rsidRPr="00000000" w14:paraId="00000E4F">
            <w:pPr>
              <w:jc w:val="both"/>
              <w:rPr/>
            </w:pPr>
            <w:r w:rsidDel="00000000" w:rsidR="00000000" w:rsidRPr="00000000">
              <w:rPr>
                <w:rtl w:val="0"/>
              </w:rPr>
              <w:t xml:space="preserve">Manufacturer's Authorization: Bidders may submit a simple copy of the manufacturer's authorization within their bid, indicating the offered model, according to the bidder's own form.</w:t>
            </w:r>
          </w:p>
        </w:tc>
        <w:tc>
          <w:tcPr>
            <w:tcMar>
              <w:left w:w="57.0" w:type="dxa"/>
              <w:right w:w="57.0" w:type="dxa"/>
            </w:tcMar>
            <w:vAlign w:val="center"/>
          </w:tcPr>
          <w:p w:rsidR="00000000" w:rsidDel="00000000" w:rsidP="00000000" w:rsidRDefault="00000000" w:rsidRPr="00000000" w14:paraId="00000E50">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51">
            <w:pPr>
              <w:rPr>
                <w:highlight w:val="cyan"/>
              </w:rPr>
            </w:pPr>
            <w:r w:rsidDel="00000000" w:rsidR="00000000" w:rsidRPr="00000000">
              <w:rPr>
                <w:highlight w:val="cyan"/>
                <w:rtl w:val="0"/>
              </w:rPr>
              <w:t xml:space="preserve">Provide the manufacturer authorization letter</w:t>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52">
            <w:pPr>
              <w:rPr/>
            </w:pPr>
            <w:r w:rsidDel="00000000" w:rsidR="00000000" w:rsidRPr="00000000">
              <w:rPr>
                <w:rtl w:val="0"/>
              </w:rPr>
              <w:t xml:space="preserve">7.4.6</w:t>
            </w:r>
          </w:p>
        </w:tc>
        <w:tc>
          <w:tcPr>
            <w:tcMar>
              <w:left w:w="57.0" w:type="dxa"/>
              <w:right w:w="57.0" w:type="dxa"/>
            </w:tcMar>
            <w:vAlign w:val="center"/>
          </w:tcPr>
          <w:p w:rsidR="00000000" w:rsidDel="00000000" w:rsidP="00000000" w:rsidRDefault="00000000" w:rsidRPr="00000000" w14:paraId="00000E53">
            <w:pPr>
              <w:jc w:val="both"/>
              <w:rPr/>
            </w:pPr>
            <w:r w:rsidDel="00000000" w:rsidR="00000000" w:rsidRPr="00000000">
              <w:rPr>
                <w:rtl w:val="0"/>
              </w:rPr>
              <w:t xml:space="preserve">Manuals: Copies of User and Maintenance manual must be submitted in digital format in English.</w:t>
            </w:r>
          </w:p>
        </w:tc>
        <w:tc>
          <w:tcPr>
            <w:tcMar>
              <w:left w:w="57.0" w:type="dxa"/>
              <w:right w:w="57.0" w:type="dxa"/>
            </w:tcMar>
            <w:vAlign w:val="center"/>
          </w:tcPr>
          <w:p w:rsidR="00000000" w:rsidDel="00000000" w:rsidP="00000000" w:rsidRDefault="00000000" w:rsidRPr="00000000" w14:paraId="00000E54">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55">
            <w:pPr>
              <w:rPr>
                <w:highlight w:val="cyan"/>
              </w:rPr>
            </w:pPr>
            <w:r w:rsidDel="00000000" w:rsidR="00000000" w:rsidRPr="00000000">
              <w:rPr>
                <w:highlight w:val="cyan"/>
                <w:rtl w:val="0"/>
              </w:rPr>
              <w:t xml:space="preserve">Insert details of offer</w:t>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56">
            <w:pPr>
              <w:rPr/>
            </w:pPr>
            <w:r w:rsidDel="00000000" w:rsidR="00000000" w:rsidRPr="00000000">
              <w:rPr>
                <w:rtl w:val="0"/>
              </w:rPr>
              <w:t xml:space="preserve">7.4.7</w:t>
            </w:r>
          </w:p>
        </w:tc>
        <w:tc>
          <w:tcPr>
            <w:tcMar>
              <w:left w:w="57.0" w:type="dxa"/>
              <w:right w:w="57.0" w:type="dxa"/>
            </w:tcMar>
            <w:vAlign w:val="center"/>
          </w:tcPr>
          <w:p w:rsidR="00000000" w:rsidDel="00000000" w:rsidP="00000000" w:rsidRDefault="00000000" w:rsidRPr="00000000" w14:paraId="00000E57">
            <w:pPr>
              <w:jc w:val="both"/>
              <w:rPr/>
            </w:pPr>
            <w:r w:rsidDel="00000000" w:rsidR="00000000" w:rsidRPr="00000000">
              <w:rPr>
                <w:rtl w:val="0"/>
              </w:rPr>
              <w:t xml:space="preserve">Manufacturer's technical marketing catalogues. Manufacturer marketing catalogues of the goods offered to verify compliance with the technical specifications. Catalogues must be provided in English.</w:t>
            </w:r>
          </w:p>
        </w:tc>
        <w:tc>
          <w:tcPr>
            <w:tcMar>
              <w:left w:w="57.0" w:type="dxa"/>
              <w:right w:w="57.0" w:type="dxa"/>
            </w:tcMar>
            <w:vAlign w:val="center"/>
          </w:tcPr>
          <w:p w:rsidR="00000000" w:rsidDel="00000000" w:rsidP="00000000" w:rsidRDefault="00000000" w:rsidRPr="00000000" w14:paraId="00000E58">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59">
            <w:pPr>
              <w:rPr>
                <w:highlight w:val="cyan"/>
              </w:rPr>
            </w:pPr>
            <w:r w:rsidDel="00000000" w:rsidR="00000000" w:rsidRPr="00000000">
              <w:rPr>
                <w:highlight w:val="cyan"/>
                <w:rtl w:val="0"/>
              </w:rPr>
              <w:t xml:space="preserve">Provide requested catalogues</w:t>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5A">
            <w:pPr>
              <w:rPr/>
            </w:pPr>
            <w:r w:rsidDel="00000000" w:rsidR="00000000" w:rsidRPr="00000000">
              <w:rPr>
                <w:rtl w:val="0"/>
              </w:rPr>
              <w:t xml:space="preserve">7.4.8</w:t>
            </w:r>
          </w:p>
        </w:tc>
        <w:tc>
          <w:tcPr>
            <w:tcMar>
              <w:left w:w="57.0" w:type="dxa"/>
              <w:right w:w="57.0" w:type="dxa"/>
            </w:tcMar>
            <w:vAlign w:val="center"/>
          </w:tcPr>
          <w:p w:rsidR="00000000" w:rsidDel="00000000" w:rsidP="00000000" w:rsidRDefault="00000000" w:rsidRPr="00000000" w14:paraId="00000E5B">
            <w:pPr>
              <w:jc w:val="both"/>
              <w:rPr/>
            </w:pPr>
            <w:r w:rsidDel="00000000" w:rsidR="00000000" w:rsidRPr="00000000">
              <w:rPr>
                <w:rtl w:val="0"/>
              </w:rPr>
              <w:t xml:space="preserve">Letter of the manufacturer stating his commitment of spare parts availability for 5 years in case of award (only availability the supply of spare parts shall not be included in the bid price).</w:t>
            </w:r>
          </w:p>
        </w:tc>
        <w:tc>
          <w:tcPr>
            <w:tcMar>
              <w:left w:w="57.0" w:type="dxa"/>
              <w:right w:w="57.0" w:type="dxa"/>
            </w:tcMar>
            <w:vAlign w:val="center"/>
          </w:tcPr>
          <w:p w:rsidR="00000000" w:rsidDel="00000000" w:rsidP="00000000" w:rsidRDefault="00000000" w:rsidRPr="00000000" w14:paraId="00000E5C">
            <w:pPr>
              <w:jc w:val="center"/>
              <w:rPr>
                <w:i w:val="1"/>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5D">
            <w:pPr>
              <w:rPr>
                <w:i w:val="1"/>
              </w:rPr>
            </w:pPr>
            <w:r w:rsidDel="00000000" w:rsidR="00000000" w:rsidRPr="00000000">
              <w:rPr>
                <w:highlight w:val="cyan"/>
                <w:rtl w:val="0"/>
              </w:rPr>
              <w:t xml:space="preserve">Provide letter of commitment from manufacturer</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5E">
            <w:pPr>
              <w:rPr/>
            </w:pPr>
            <w:r w:rsidDel="00000000" w:rsidR="00000000" w:rsidRPr="00000000">
              <w:rPr>
                <w:rtl w:val="0"/>
              </w:rPr>
              <w:t xml:space="preserve">7.4.9</w:t>
            </w:r>
          </w:p>
        </w:tc>
        <w:tc>
          <w:tcPr>
            <w:tcMar>
              <w:left w:w="57.0" w:type="dxa"/>
              <w:right w:w="57.0" w:type="dxa"/>
            </w:tcMar>
            <w:vAlign w:val="center"/>
          </w:tcPr>
          <w:p w:rsidR="00000000" w:rsidDel="00000000" w:rsidP="00000000" w:rsidRDefault="00000000" w:rsidRPr="00000000" w14:paraId="00000E5F">
            <w:pPr>
              <w:jc w:val="both"/>
              <w:rPr/>
            </w:pPr>
            <w:r w:rsidDel="00000000" w:rsidR="00000000" w:rsidRPr="00000000">
              <w:rPr>
                <w:rtl w:val="0"/>
              </w:rPr>
              <w:t xml:space="preserve">Bidder shall provide invoice/proforma invoice, packing list and at least a draft shipping document without indicating the word “Draft” and with fixed BL/AWB number to UNOPS at least one month in advance before the actual shipping date for the application of Tax Exemption Certificate (TEC).</w:t>
            </w:r>
          </w:p>
        </w:tc>
        <w:tc>
          <w:tcPr>
            <w:tcMar>
              <w:left w:w="57.0" w:type="dxa"/>
              <w:right w:w="57.0" w:type="dxa"/>
            </w:tcMar>
            <w:vAlign w:val="center"/>
          </w:tcPr>
          <w:p w:rsidR="00000000" w:rsidDel="00000000" w:rsidP="00000000" w:rsidRDefault="00000000" w:rsidRPr="00000000" w14:paraId="00000E60">
            <w:pPr>
              <w:jc w:val="center"/>
              <w:rPr>
                <w:i w:val="1"/>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61">
            <w:pPr>
              <w:rPr>
                <w:i w:val="1"/>
              </w:rPr>
            </w:pPr>
            <w:r w:rsidDel="00000000" w:rsidR="00000000" w:rsidRPr="00000000">
              <w:rPr>
                <w:highlight w:val="cyan"/>
                <w:rtl w:val="0"/>
              </w:rPr>
              <w:t xml:space="preserve">Insert details of  offer</w:t>
            </w: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62">
            <w:pPr>
              <w:rPr>
                <w:b w:val="1"/>
              </w:rPr>
            </w:pPr>
            <w:r w:rsidDel="00000000" w:rsidR="00000000" w:rsidRPr="00000000">
              <w:rPr>
                <w:b w:val="1"/>
                <w:rtl w:val="0"/>
              </w:rPr>
              <w:t xml:space="preserve">7.5</w:t>
            </w:r>
          </w:p>
        </w:tc>
        <w:tc>
          <w:tcPr>
            <w:tcMar>
              <w:left w:w="57.0" w:type="dxa"/>
              <w:right w:w="57.0" w:type="dxa"/>
            </w:tcMar>
            <w:vAlign w:val="center"/>
          </w:tcPr>
          <w:p w:rsidR="00000000" w:rsidDel="00000000" w:rsidP="00000000" w:rsidRDefault="00000000" w:rsidRPr="00000000" w14:paraId="00000E63">
            <w:pPr>
              <w:jc w:val="both"/>
              <w:rPr>
                <w:b w:val="1"/>
                <w:u w:val="single"/>
              </w:rPr>
            </w:pPr>
            <w:r w:rsidDel="00000000" w:rsidR="00000000" w:rsidRPr="00000000">
              <w:rPr>
                <w:b w:val="1"/>
                <w:u w:val="single"/>
                <w:rtl w:val="0"/>
              </w:rPr>
              <w:t xml:space="preserve">Payment Terms</w:t>
            </w:r>
          </w:p>
        </w:tc>
        <w:tc>
          <w:tcPr>
            <w:tcMar>
              <w:left w:w="57.0" w:type="dxa"/>
              <w:right w:w="57.0" w:type="dxa"/>
            </w:tcMar>
            <w:vAlign w:val="center"/>
          </w:tcPr>
          <w:p w:rsidR="00000000" w:rsidDel="00000000" w:rsidP="00000000" w:rsidRDefault="00000000" w:rsidRPr="00000000" w14:paraId="00000E64">
            <w:pPr>
              <w:jc w:val="center"/>
              <w:rPr>
                <w:highlight w:val="cyan"/>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65">
            <w:pPr>
              <w:rPr>
                <w:highlight w:val="cyan"/>
              </w:rPr>
            </w:pPr>
            <w:r w:rsidDel="00000000" w:rsidR="00000000" w:rsidRPr="00000000">
              <w:rPr>
                <w:rtl w:val="0"/>
              </w:rPr>
            </w:r>
          </w:p>
        </w:tc>
      </w:tr>
      <w:tr>
        <w:trPr>
          <w:cantSplit w:val="0"/>
          <w:trHeight w:val="20" w:hRule="atLeast"/>
          <w:tblHeader w:val="0"/>
        </w:trPr>
        <w:tc>
          <w:tcPr>
            <w:tcMar>
              <w:left w:w="57.0" w:type="dxa"/>
              <w:right w:w="57.0" w:type="dxa"/>
            </w:tcMar>
            <w:vAlign w:val="center"/>
          </w:tcPr>
          <w:p w:rsidR="00000000" w:rsidDel="00000000" w:rsidP="00000000" w:rsidRDefault="00000000" w:rsidRPr="00000000" w14:paraId="00000E66">
            <w:pPr>
              <w:rPr/>
            </w:pPr>
            <w:r w:rsidDel="00000000" w:rsidR="00000000" w:rsidRPr="00000000">
              <w:rPr>
                <w:rtl w:val="0"/>
              </w:rPr>
              <w:t xml:space="preserve">7.5.1</w:t>
            </w:r>
          </w:p>
        </w:tc>
        <w:tc>
          <w:tcPr>
            <w:tcMar>
              <w:left w:w="57.0" w:type="dxa"/>
              <w:right w:w="57.0" w:type="dxa"/>
            </w:tcMar>
            <w:vAlign w:val="center"/>
          </w:tcPr>
          <w:p w:rsidR="00000000" w:rsidDel="00000000" w:rsidP="00000000" w:rsidRDefault="00000000" w:rsidRPr="00000000" w14:paraId="00000E67">
            <w:pPr>
              <w:numPr>
                <w:ilvl w:val="0"/>
                <w:numId w:val="15"/>
              </w:numPr>
              <w:ind w:left="474" w:hanging="360"/>
              <w:jc w:val="both"/>
              <w:rPr/>
            </w:pPr>
            <w:r w:rsidDel="00000000" w:rsidR="00000000" w:rsidRPr="00000000">
              <w:rPr>
                <w:rtl w:val="0"/>
              </w:rPr>
              <w:t xml:space="preserve">80% of the cost of the goods shall be paid upon delivery per the Incoterms 2020</w:t>
            </w:r>
          </w:p>
          <w:p w:rsidR="00000000" w:rsidDel="00000000" w:rsidP="00000000" w:rsidRDefault="00000000" w:rsidRPr="00000000" w14:paraId="00000E68">
            <w:pPr>
              <w:numPr>
                <w:ilvl w:val="0"/>
                <w:numId w:val="15"/>
              </w:numPr>
              <w:ind w:left="474" w:hanging="360"/>
              <w:jc w:val="both"/>
              <w:rPr/>
            </w:pPr>
            <w:r w:rsidDel="00000000" w:rsidR="00000000" w:rsidRPr="00000000">
              <w:rPr>
                <w:rtl w:val="0"/>
              </w:rPr>
              <w:t xml:space="preserve">20% of the cost of the goods and 100% of the cost of associated services shall be paid upon final acceptance of the goods the associated services (delivery, installation, testing, commissioning, training of users on operation)</w:t>
            </w:r>
          </w:p>
        </w:tc>
        <w:tc>
          <w:tcPr>
            <w:tcMar>
              <w:left w:w="57.0" w:type="dxa"/>
              <w:right w:w="57.0" w:type="dxa"/>
            </w:tcMar>
            <w:vAlign w:val="center"/>
          </w:tcPr>
          <w:p w:rsidR="00000000" w:rsidDel="00000000" w:rsidP="00000000" w:rsidRDefault="00000000" w:rsidRPr="00000000" w14:paraId="00000E69">
            <w:pPr>
              <w:jc w:val="center"/>
              <w:rPr/>
            </w:pPr>
            <w:r w:rsidDel="00000000" w:rsidR="00000000" w:rsidRPr="00000000">
              <w:rPr>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6A">
            <w:pPr>
              <w:rPr>
                <w:highlight w:val="cyan"/>
              </w:rPr>
            </w:pPr>
            <w:r w:rsidDel="00000000" w:rsidR="00000000" w:rsidRPr="00000000">
              <w:rPr>
                <w:highlight w:val="cyan"/>
                <w:rtl w:val="0"/>
              </w:rPr>
              <w:t xml:space="preserve">Provide confirmation of acceptance</w:t>
            </w:r>
          </w:p>
        </w:tc>
      </w:tr>
    </w:tbl>
    <w:p w:rsidR="00000000" w:rsidDel="00000000" w:rsidP="00000000" w:rsidRDefault="00000000" w:rsidRPr="00000000" w14:paraId="00000E6B">
      <w:pPr>
        <w:rPr>
          <w:b w:val="1"/>
        </w:rPr>
      </w:pPr>
      <w:r w:rsidDel="00000000" w:rsidR="00000000" w:rsidRPr="00000000">
        <w:rPr>
          <w:rtl w:val="0"/>
        </w:rPr>
      </w:r>
    </w:p>
    <w:p w:rsidR="00000000" w:rsidDel="00000000" w:rsidP="00000000" w:rsidRDefault="00000000" w:rsidRPr="00000000" w14:paraId="00000E6C">
      <w:pPr>
        <w:tabs>
          <w:tab w:val="right" w:pos="8640"/>
        </w:tabs>
        <w:rPr>
          <w:b w:val="1"/>
        </w:rPr>
      </w:pPr>
      <w:r w:rsidDel="00000000" w:rsidR="00000000" w:rsidRPr="00000000">
        <w:rPr>
          <w:b w:val="1"/>
          <w:rtl w:val="0"/>
        </w:rPr>
        <w:t xml:space="preserve">Delivery requirements and Comparative Data Table:</w:t>
      </w:r>
    </w:p>
    <w:tbl>
      <w:tblPr>
        <w:tblStyle w:val="Table36"/>
        <w:tblW w:w="978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89"/>
        <w:gridCol w:w="4252"/>
        <w:gridCol w:w="1944"/>
        <w:gridCol w:w="1995"/>
        <w:tblGridChange w:id="0">
          <w:tblGrid>
            <w:gridCol w:w="1589"/>
            <w:gridCol w:w="4252"/>
            <w:gridCol w:w="1944"/>
            <w:gridCol w:w="1995"/>
          </w:tblGrid>
        </w:tblGridChange>
      </w:tblGrid>
      <w:tr>
        <w:trPr>
          <w:cantSplit w:val="0"/>
          <w:trHeight w:val="300" w:hRule="atLeast"/>
          <w:tblHeader w:val="0"/>
        </w:trPr>
        <w:tc>
          <w:tcPr>
            <w:gridSpan w:val="2"/>
            <w:shd w:fill="d9d9d9" w:val="clear"/>
            <w:tcMar>
              <w:left w:w="57.0" w:type="dxa"/>
              <w:right w:w="57.0" w:type="dxa"/>
            </w:tcMar>
            <w:vAlign w:val="center"/>
          </w:tcPr>
          <w:p w:rsidR="00000000" w:rsidDel="00000000" w:rsidP="00000000" w:rsidRDefault="00000000" w:rsidRPr="00000000" w14:paraId="00000E6D">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tcMar>
              <w:left w:w="57.0" w:type="dxa"/>
              <w:right w:w="57.0" w:type="dxa"/>
            </w:tcMar>
            <w:vAlign w:val="center"/>
          </w:tcPr>
          <w:p w:rsidR="00000000" w:rsidDel="00000000" w:rsidP="00000000" w:rsidRDefault="00000000" w:rsidRPr="00000000" w14:paraId="00000E6F">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tcMar>
              <w:left w:w="57.0" w:type="dxa"/>
              <w:right w:w="57.0" w:type="dxa"/>
            </w:tcMar>
            <w:vAlign w:val="center"/>
          </w:tcPr>
          <w:p w:rsidR="00000000" w:rsidDel="00000000" w:rsidP="00000000" w:rsidRDefault="00000000" w:rsidRPr="00000000" w14:paraId="00000E70">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E71">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E72">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tcMar>
              <w:left w:w="57.0" w:type="dxa"/>
              <w:right w:w="57.0" w:type="dxa"/>
            </w:tcMar>
            <w:vAlign w:val="center"/>
          </w:tcPr>
          <w:p w:rsidR="00000000" w:rsidDel="00000000" w:rsidP="00000000" w:rsidRDefault="00000000" w:rsidRPr="00000000" w14:paraId="00000E73">
            <w:pPr>
              <w:rPr>
                <w:rFonts w:ascii="Arial" w:cs="Arial" w:eastAsia="Arial" w:hAnsi="Arial"/>
              </w:rPr>
            </w:pPr>
            <w:r w:rsidDel="00000000" w:rsidR="00000000" w:rsidRPr="00000000">
              <w:rPr>
                <w:rFonts w:ascii="Arial" w:cs="Arial" w:eastAsia="Arial" w:hAnsi="Arial"/>
                <w:rtl w:val="0"/>
              </w:rPr>
              <w:t xml:space="preserve">Bidder shall deliver the goods within 10 weeks after issuance of Purchase Order to UNOPS warehouse in Yangon, Myanmar (excluding the time for custom clearance process).</w:t>
            </w:r>
          </w:p>
        </w:tc>
        <w:tc>
          <w:tcPr>
            <w:tcMar>
              <w:left w:w="57.0" w:type="dxa"/>
              <w:right w:w="57.0" w:type="dxa"/>
            </w:tcMar>
            <w:vAlign w:val="center"/>
          </w:tcPr>
          <w:p w:rsidR="00000000" w:rsidDel="00000000" w:rsidP="00000000" w:rsidRDefault="00000000" w:rsidRPr="00000000" w14:paraId="00000E74">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75">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E76">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tcMar>
              <w:left w:w="57.0" w:type="dxa"/>
              <w:right w:w="57.0" w:type="dxa"/>
            </w:tcMar>
            <w:vAlign w:val="center"/>
          </w:tcPr>
          <w:p w:rsidR="00000000" w:rsidDel="00000000" w:rsidP="00000000" w:rsidRDefault="00000000" w:rsidRPr="00000000" w14:paraId="00000E77">
            <w:pPr>
              <w:rPr>
                <w:rFonts w:ascii="Arial" w:cs="Arial" w:eastAsia="Arial" w:hAnsi="Arial"/>
              </w:rPr>
            </w:pPr>
            <w:r w:rsidDel="00000000" w:rsidR="00000000" w:rsidRPr="00000000">
              <w:rPr>
                <w:rFonts w:ascii="Arial" w:cs="Arial" w:eastAsia="Arial" w:hAnsi="Arial"/>
                <w:rtl w:val="0"/>
              </w:rPr>
              <w:t xml:space="preserve">UNOPS warehouse in Yangon, Myanmar.</w:t>
            </w:r>
          </w:p>
          <w:p w:rsidR="00000000" w:rsidDel="00000000" w:rsidP="00000000" w:rsidRDefault="00000000" w:rsidRPr="00000000" w14:paraId="00000E78">
            <w:pPr>
              <w:rPr>
                <w:rFonts w:ascii="Arial" w:cs="Arial" w:eastAsia="Arial" w:hAnsi="Arial"/>
              </w:rPr>
            </w:pPr>
            <w:r w:rsidDel="00000000" w:rsidR="00000000" w:rsidRPr="00000000">
              <w:rPr>
                <w:rFonts w:ascii="Arial" w:cs="Arial" w:eastAsia="Arial" w:hAnsi="Arial"/>
                <w:rtl w:val="0"/>
              </w:rPr>
              <w:t xml:space="preserve">Delivered at Place Unloaded [DPU] Incoterms 2020</w:t>
            </w:r>
          </w:p>
        </w:tc>
        <w:tc>
          <w:tcPr>
            <w:tcMar>
              <w:left w:w="57.0" w:type="dxa"/>
              <w:right w:w="57.0" w:type="dxa"/>
            </w:tcMar>
            <w:vAlign w:val="center"/>
          </w:tcPr>
          <w:p w:rsidR="00000000" w:rsidDel="00000000" w:rsidP="00000000" w:rsidRDefault="00000000" w:rsidRPr="00000000" w14:paraId="00000E79">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7A">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E7B">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tcMar>
              <w:left w:w="57.0" w:type="dxa"/>
              <w:right w:w="57.0" w:type="dxa"/>
            </w:tcMar>
            <w:vAlign w:val="center"/>
          </w:tcPr>
          <w:p w:rsidR="00000000" w:rsidDel="00000000" w:rsidP="00000000" w:rsidRDefault="00000000" w:rsidRPr="00000000" w14:paraId="00000E7C">
            <w:pPr>
              <w:rPr>
                <w:rFonts w:ascii="Arial" w:cs="Arial" w:eastAsia="Arial" w:hAnsi="Arial"/>
              </w:rPr>
            </w:pPr>
            <w:r w:rsidDel="00000000" w:rsidR="00000000" w:rsidRPr="00000000">
              <w:rPr>
                <w:rFonts w:ascii="Arial" w:cs="Arial" w:eastAsia="Arial" w:hAnsi="Arial"/>
                <w:rtl w:val="0"/>
              </w:rPr>
              <w:t xml:space="preserve">UNOPS Myanmar</w:t>
            </w:r>
          </w:p>
          <w:p w:rsidR="00000000" w:rsidDel="00000000" w:rsidP="00000000" w:rsidRDefault="00000000" w:rsidRPr="00000000" w14:paraId="00000E7D">
            <w:pPr>
              <w:rPr>
                <w:rFonts w:ascii="Arial" w:cs="Arial" w:eastAsia="Arial" w:hAnsi="Arial"/>
                <w:highlight w:val="yellow"/>
              </w:rPr>
            </w:pPr>
            <w:r w:rsidDel="00000000" w:rsidR="00000000" w:rsidRPr="00000000">
              <w:rPr>
                <w:rFonts w:ascii="Arial" w:cs="Arial" w:eastAsia="Arial" w:hAnsi="Arial"/>
                <w:rtl w:val="0"/>
              </w:rPr>
              <w:t xml:space="preserve">No.12/O , Pyi Thu Lane, 7 Miles, Mayangone T/S, Yangon, Myanmar</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7E">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7F">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E80">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tcMar>
              <w:left w:w="57.0" w:type="dxa"/>
              <w:right w:w="57.0" w:type="dxa"/>
            </w:tcMar>
            <w:vAlign w:val="center"/>
          </w:tcPr>
          <w:p w:rsidR="00000000" w:rsidDel="00000000" w:rsidP="00000000" w:rsidRDefault="00000000" w:rsidRPr="00000000" w14:paraId="00000E81">
            <w:pPr>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82">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83">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tcMar>
              <w:left w:w="57.0" w:type="dxa"/>
              <w:right w:w="57.0" w:type="dxa"/>
            </w:tcMar>
            <w:vAlign w:val="center"/>
          </w:tcPr>
          <w:p w:rsidR="00000000" w:rsidDel="00000000" w:rsidP="00000000" w:rsidRDefault="00000000" w:rsidRPr="00000000" w14:paraId="00000E84">
            <w:pPr>
              <w:rPr>
                <w:rFonts w:ascii="Arial" w:cs="Arial" w:eastAsia="Arial" w:hAnsi="Arial"/>
                <w:b w:val="1"/>
              </w:rPr>
            </w:pPr>
            <w:r w:rsidDel="00000000" w:rsidR="00000000" w:rsidRPr="00000000">
              <w:rPr>
                <w:rFonts w:ascii="Arial" w:cs="Arial" w:eastAsia="Arial" w:hAnsi="Arial"/>
                <w:b w:val="1"/>
                <w:rtl w:val="0"/>
              </w:rPr>
              <w:t xml:space="preserve">Pre-inspection</w:t>
            </w:r>
          </w:p>
        </w:tc>
        <w:tc>
          <w:tcPr>
            <w:tcMar>
              <w:left w:w="57.0" w:type="dxa"/>
              <w:right w:w="57.0" w:type="dxa"/>
            </w:tcMar>
            <w:vAlign w:val="center"/>
          </w:tcPr>
          <w:p w:rsidR="00000000" w:rsidDel="00000000" w:rsidP="00000000" w:rsidRDefault="00000000" w:rsidRPr="00000000" w14:paraId="00000E85">
            <w:pPr>
              <w:rPr>
                <w:rFonts w:ascii="Arial" w:cs="Arial" w:eastAsia="Arial" w:hAnsi="Arial"/>
              </w:rPr>
            </w:pPr>
            <w:r w:rsidDel="00000000" w:rsidR="00000000" w:rsidRPr="00000000">
              <w:rPr>
                <w:rFonts w:ascii="Arial" w:cs="Arial" w:eastAsia="Arial" w:hAnsi="Arial"/>
                <w:rtl w:val="0"/>
              </w:rPr>
              <w:t xml:space="preserve">The goods will be pre-inspected by UNOPS or by a third party appointed by UNOPS either in the production site or in Yangon.</w:t>
            </w:r>
          </w:p>
        </w:tc>
        <w:tc>
          <w:tcPr>
            <w:tcMar>
              <w:left w:w="57.0" w:type="dxa"/>
              <w:right w:w="57.0" w:type="dxa"/>
            </w:tcMar>
            <w:vAlign w:val="center"/>
          </w:tcPr>
          <w:p w:rsidR="00000000" w:rsidDel="00000000" w:rsidP="00000000" w:rsidRDefault="00000000" w:rsidRPr="00000000" w14:paraId="00000E86">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E87">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E88">
      <w:pPr>
        <w:tabs>
          <w:tab w:val="right" w:pos="8640"/>
        </w:tabs>
        <w:rPr>
          <w:b w:val="1"/>
        </w:rPr>
      </w:pPr>
      <w:r w:rsidDel="00000000" w:rsidR="00000000" w:rsidRPr="00000000">
        <w:rPr>
          <w:rtl w:val="0"/>
        </w:rPr>
      </w:r>
    </w:p>
    <w:p w:rsidR="00000000" w:rsidDel="00000000" w:rsidP="00000000" w:rsidRDefault="00000000" w:rsidRPr="00000000" w14:paraId="00000E89">
      <w:pPr>
        <w:tabs>
          <w:tab w:val="right" w:pos="8640"/>
        </w:tabs>
        <w:rPr>
          <w:b w:val="1"/>
        </w:rPr>
      </w:pPr>
      <w:r w:rsidDel="00000000" w:rsidR="00000000" w:rsidRPr="00000000">
        <w:rPr>
          <w:b w:val="1"/>
          <w:rtl w:val="0"/>
        </w:rPr>
        <w:t xml:space="preserve">Related services requirements for wheelchairs:</w:t>
      </w:r>
    </w:p>
    <w:tbl>
      <w:tblPr>
        <w:tblStyle w:val="Table37"/>
        <w:tblW w:w="9809.0" w:type="dxa"/>
        <w:jc w:val="left"/>
        <w:tblInd w:w="-36.0" w:type="dxa"/>
        <w:tblLayout w:type="fixed"/>
        <w:tblLook w:val="0600"/>
      </w:tblPr>
      <w:tblGrid>
        <w:gridCol w:w="454"/>
        <w:gridCol w:w="2551"/>
        <w:gridCol w:w="2410"/>
        <w:gridCol w:w="709"/>
        <w:gridCol w:w="1701"/>
        <w:gridCol w:w="1984"/>
        <w:tblGridChange w:id="0">
          <w:tblGrid>
            <w:gridCol w:w="454"/>
            <w:gridCol w:w="2551"/>
            <w:gridCol w:w="2410"/>
            <w:gridCol w:w="709"/>
            <w:gridCol w:w="1701"/>
            <w:gridCol w:w="1984"/>
          </w:tblGrid>
        </w:tblGridChange>
      </w:tblGrid>
      <w:tr>
        <w:trPr>
          <w:cantSplit w:val="1"/>
          <w:trHeight w:val="20" w:hRule="atLeast"/>
          <w:tblHeader w:val="1"/>
        </w:trPr>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E8A">
            <w:pPr>
              <w:widowControl w:val="0"/>
              <w:jc w:val="center"/>
              <w:rPr/>
            </w:pPr>
            <w:r w:rsidDel="00000000" w:rsidR="00000000" w:rsidRPr="00000000">
              <w:rPr>
                <w:b w:val="1"/>
                <w:rtl w:val="0"/>
              </w:rPr>
              <w:t xml:space="preserve">SN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E8B">
            <w:pPr>
              <w:widowControl w:val="0"/>
              <w:rPr>
                <w:b w:val="1"/>
              </w:rPr>
            </w:pPr>
            <w:r w:rsidDel="00000000" w:rsidR="00000000" w:rsidRPr="00000000">
              <w:rPr>
                <w:b w:val="1"/>
                <w:rtl w:val="0"/>
              </w:rPr>
              <w:t xml:space="preserve">UNOPS minimum requirements for services </w:t>
            </w:r>
          </w:p>
        </w:tc>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E8C">
            <w:pPr>
              <w:widowControl w:val="0"/>
              <w:rPr/>
            </w:pPr>
            <w:r w:rsidDel="00000000" w:rsidR="00000000" w:rsidRPr="00000000">
              <w:rPr>
                <w:b w:val="1"/>
                <w:rtl w:val="0"/>
              </w:rPr>
              <w:t xml:space="preserve">Place where services will be performed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E8D">
            <w:pPr>
              <w:widowControl w:val="0"/>
              <w:jc w:val="center"/>
              <w:rPr>
                <w:b w:val="1"/>
              </w:rPr>
            </w:pPr>
            <w:r w:rsidDel="00000000" w:rsidR="00000000" w:rsidRPr="00000000">
              <w:rPr>
                <w:b w:val="1"/>
                <w:rtl w:val="0"/>
              </w:rPr>
              <w:t xml:space="preserve">Q-ty</w:t>
            </w:r>
          </w:p>
        </w:tc>
        <w:tc>
          <w:tcPr>
            <w:tcBorders>
              <w:top w:color="000000" w:space="0" w:sz="6" w:val="single"/>
              <w:left w:color="000000" w:space="0" w:sz="6" w:val="single"/>
              <w:bottom w:color="000000" w:space="0" w:sz="6" w:val="single"/>
              <w:right w:color="000000" w:space="0" w:sz="6" w:val="single"/>
            </w:tcBorders>
            <w:shd w:fill="d9d9d9" w:val="clear"/>
            <w:tcMar>
              <w:top w:w="40.0" w:type="dxa"/>
              <w:left w:w="57.0" w:type="dxa"/>
              <w:bottom w:w="40.0" w:type="dxa"/>
              <w:right w:w="57.0" w:type="dxa"/>
            </w:tcMar>
            <w:vAlign w:val="center"/>
          </w:tcPr>
          <w:p w:rsidR="00000000" w:rsidDel="00000000" w:rsidP="00000000" w:rsidRDefault="00000000" w:rsidRPr="00000000" w14:paraId="00000E8E">
            <w:pPr>
              <w:widowControl w:val="0"/>
              <w:jc w:val="center"/>
              <w:rPr>
                <w:b w:val="1"/>
              </w:rPr>
            </w:pPr>
            <w:r w:rsidDel="00000000" w:rsidR="00000000" w:rsidRPr="00000000">
              <w:rPr>
                <w:b w:val="1"/>
                <w:rtl w:val="0"/>
              </w:rPr>
              <w:t xml:space="preserve">Service included? </w:t>
            </w:r>
            <w:r w:rsidDel="00000000" w:rsidR="00000000" w:rsidRPr="00000000">
              <w:rPr>
                <w:rtl w:val="0"/>
              </w:rPr>
              <w:t xml:space="preserve">Bidder to complete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left w:w="57.0" w:type="dxa"/>
              <w:right w:w="57.0" w:type="dxa"/>
            </w:tcMar>
            <w:vAlign w:val="center"/>
          </w:tcPr>
          <w:p w:rsidR="00000000" w:rsidDel="00000000" w:rsidP="00000000" w:rsidRDefault="00000000" w:rsidRPr="00000000" w14:paraId="00000E8F">
            <w:pPr>
              <w:jc w:val="center"/>
              <w:rPr>
                <w:b w:val="1"/>
              </w:rPr>
            </w:pPr>
            <w:r w:rsidDel="00000000" w:rsidR="00000000" w:rsidRPr="00000000">
              <w:rPr>
                <w:b w:val="1"/>
                <w:rtl w:val="0"/>
              </w:rPr>
              <w:t xml:space="preserve">Details </w:t>
            </w:r>
          </w:p>
          <w:p w:rsidR="00000000" w:rsidDel="00000000" w:rsidP="00000000" w:rsidRDefault="00000000" w:rsidRPr="00000000" w14:paraId="00000E90">
            <w:pPr>
              <w:widowControl w:val="0"/>
              <w:jc w:val="center"/>
              <w:rPr>
                <w:b w:val="1"/>
              </w:rPr>
            </w:pPr>
            <w:r w:rsidDel="00000000" w:rsidR="00000000" w:rsidRPr="00000000">
              <w:rPr>
                <w:rtl w:val="0"/>
              </w:rPr>
              <w:t xml:space="preserve">Bidder to complete</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91">
            <w:pPr>
              <w:widowControl w:val="0"/>
              <w:jc w:val="center"/>
              <w:rPr/>
            </w:pPr>
            <w:r w:rsidDel="00000000" w:rsidR="00000000" w:rsidRPr="00000000">
              <w:rPr>
                <w:rtl w:val="0"/>
              </w:rPr>
              <w:t xml:space="preserve">1</w:t>
            </w:r>
          </w:p>
        </w:tc>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92">
            <w:pPr>
              <w:widowControl w:val="0"/>
              <w:rPr>
                <w:color w:val="151515"/>
              </w:rPr>
            </w:pPr>
            <w:r w:rsidDel="00000000" w:rsidR="00000000" w:rsidRPr="00000000">
              <w:rPr>
                <w:color w:val="151515"/>
                <w:rtl w:val="0"/>
              </w:rPr>
              <w:t xml:space="preserve">Assemble at destinations</w:t>
            </w:r>
          </w:p>
        </w:tc>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93">
            <w:pPr>
              <w:widowControl w:val="0"/>
              <w:rPr/>
            </w:pPr>
            <w:r w:rsidDel="00000000" w:rsidR="00000000" w:rsidRPr="00000000">
              <w:rPr>
                <w:color w:val="151515"/>
                <w:rtl w:val="0"/>
              </w:rPr>
              <w:t xml:space="preserve">Yangon General Hospital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94">
            <w:pPr>
              <w:widowControl w:val="0"/>
              <w:jc w:val="center"/>
              <w:rPr/>
            </w:pPr>
            <w:r w:rsidDel="00000000" w:rsidR="00000000" w:rsidRPr="00000000">
              <w:rPr>
                <w:color w:val="151515"/>
                <w:rtl w:val="0"/>
              </w:rPr>
              <w:t xml:space="preserve">133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95">
            <w:pPr>
              <w:widowControl w:val="0"/>
              <w:jc w:val="center"/>
              <w:rPr>
                <w:color w:val="151515"/>
              </w:rPr>
            </w:pPr>
            <w:r w:rsidDel="00000000" w:rsidR="00000000" w:rsidRPr="00000000">
              <w:rPr>
                <w:highlight w:val="cyan"/>
                <w:rtl w:val="0"/>
              </w:rPr>
              <w:t xml:space="preserve">☐ Yes   ☐ No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9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97">
            <w:pPr>
              <w:widowControl w:val="0"/>
              <w:jc w:val="center"/>
              <w:rPr/>
            </w:pPr>
            <w:r w:rsidDel="00000000" w:rsidR="00000000" w:rsidRPr="00000000">
              <w:rPr>
                <w:rtl w:val="0"/>
              </w:rPr>
              <w:t xml:space="preserve">2</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98">
            <w:pPr>
              <w:widowControl w:val="0"/>
              <w:rPr>
                <w:color w:val="151515"/>
              </w:rPr>
            </w:pPr>
            <w:r w:rsidDel="00000000" w:rsidR="00000000" w:rsidRPr="00000000">
              <w:rPr>
                <w:color w:val="151515"/>
                <w:rtl w:val="0"/>
              </w:rPr>
              <w:t xml:space="preserve">Assemble at destinations</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99">
            <w:pPr>
              <w:widowControl w:val="0"/>
              <w:rPr/>
            </w:pPr>
            <w:r w:rsidDel="00000000" w:rsidR="00000000" w:rsidRPr="00000000">
              <w:rPr>
                <w:color w:val="151515"/>
                <w:rtl w:val="0"/>
              </w:rPr>
              <w:t xml:space="preserve">Mandalay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9A">
            <w:pPr>
              <w:widowControl w:val="0"/>
              <w:jc w:val="center"/>
              <w:rPr/>
            </w:pPr>
            <w:r w:rsidDel="00000000" w:rsidR="00000000" w:rsidRPr="00000000">
              <w:rPr>
                <w:color w:val="151515"/>
                <w:rtl w:val="0"/>
              </w:rPr>
              <w:t xml:space="preserve">100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9B">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9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9D">
            <w:pPr>
              <w:widowControl w:val="0"/>
              <w:jc w:val="center"/>
              <w:rPr/>
            </w:pPr>
            <w:r w:rsidDel="00000000" w:rsidR="00000000" w:rsidRPr="00000000">
              <w:rPr>
                <w:rtl w:val="0"/>
              </w:rPr>
              <w:t xml:space="preserve">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9E">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9F">
            <w:pPr>
              <w:widowControl w:val="0"/>
              <w:rPr/>
            </w:pPr>
            <w:r w:rsidDel="00000000" w:rsidR="00000000" w:rsidRPr="00000000">
              <w:rPr>
                <w:color w:val="151515"/>
                <w:rtl w:val="0"/>
              </w:rPr>
              <w:t xml:space="preserve">North Okkala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A0">
            <w:pPr>
              <w:widowControl w:val="0"/>
              <w:jc w:val="center"/>
              <w:rPr/>
            </w:pPr>
            <w:r w:rsidDel="00000000" w:rsidR="00000000" w:rsidRPr="00000000">
              <w:rPr>
                <w:color w:val="151515"/>
                <w:rtl w:val="0"/>
              </w:rPr>
              <w:t xml:space="preserve">53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A1">
            <w:pPr>
              <w:widowControl w:val="0"/>
              <w:jc w:val="center"/>
              <w:rPr>
                <w:color w:val="1a1a1a"/>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A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A3">
            <w:pPr>
              <w:widowControl w:val="0"/>
              <w:jc w:val="center"/>
              <w:rPr/>
            </w:pPr>
            <w:r w:rsidDel="00000000" w:rsidR="00000000" w:rsidRPr="00000000">
              <w:rPr>
                <w:rtl w:val="0"/>
              </w:rPr>
              <w:t xml:space="preserve">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A4">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A5">
            <w:pPr>
              <w:widowControl w:val="0"/>
              <w:rPr/>
            </w:pPr>
            <w:r w:rsidDel="00000000" w:rsidR="00000000" w:rsidRPr="00000000">
              <w:rPr>
                <w:color w:val="151515"/>
                <w:rtl w:val="0"/>
              </w:rPr>
              <w:t xml:space="preserve">Naypyitaw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A6">
            <w:pPr>
              <w:widowControl w:val="0"/>
              <w:jc w:val="center"/>
              <w:rPr/>
            </w:pPr>
            <w:r w:rsidDel="00000000" w:rsidR="00000000" w:rsidRPr="00000000">
              <w:rPr>
                <w:color w:val="151515"/>
                <w:rtl w:val="0"/>
              </w:rPr>
              <w:t xml:space="preserve">67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A7">
            <w:pPr>
              <w:widowControl w:val="0"/>
              <w:jc w:val="center"/>
              <w:rPr>
                <w:color w:val="131313"/>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A8">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A9">
            <w:pPr>
              <w:widowControl w:val="0"/>
              <w:jc w:val="center"/>
              <w:rPr/>
            </w:pPr>
            <w:r w:rsidDel="00000000" w:rsidR="00000000" w:rsidRPr="00000000">
              <w:rPr>
                <w:rtl w:val="0"/>
              </w:rPr>
              <w:t xml:space="preserve">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AA">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AB">
            <w:pPr>
              <w:widowControl w:val="0"/>
              <w:rPr/>
            </w:pPr>
            <w:r w:rsidDel="00000000" w:rsidR="00000000" w:rsidRPr="00000000">
              <w:rPr>
                <w:color w:val="151515"/>
                <w:rtl w:val="0"/>
              </w:rPr>
              <w:t xml:space="preserve">Yangon Specialist Hospital (500-bed)</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AC">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AD">
            <w:pPr>
              <w:widowControl w:val="0"/>
              <w:jc w:val="center"/>
              <w:rPr>
                <w:color w:val="1a1a1a"/>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AE">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AF">
            <w:pPr>
              <w:widowControl w:val="0"/>
              <w:jc w:val="center"/>
              <w:rPr/>
            </w:pPr>
            <w:r w:rsidDel="00000000" w:rsidR="00000000" w:rsidRPr="00000000">
              <w:rPr>
                <w:rtl w:val="0"/>
              </w:rPr>
              <w:t xml:space="preserve">6</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0">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1">
            <w:pPr>
              <w:widowControl w:val="0"/>
              <w:rPr/>
            </w:pPr>
            <w:r w:rsidDel="00000000" w:rsidR="00000000" w:rsidRPr="00000000">
              <w:rPr>
                <w:color w:val="151515"/>
                <w:rtl w:val="0"/>
              </w:rPr>
              <w:t xml:space="preserve">Thingangyun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2">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3">
            <w:pPr>
              <w:widowControl w:val="0"/>
              <w:jc w:val="center"/>
              <w:rPr>
                <w:color w:val="181818"/>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B4">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5">
            <w:pPr>
              <w:widowControl w:val="0"/>
              <w:jc w:val="center"/>
              <w:rPr/>
            </w:pPr>
            <w:r w:rsidDel="00000000" w:rsidR="00000000" w:rsidRPr="00000000">
              <w:rPr>
                <w:rtl w:val="0"/>
              </w:rPr>
              <w:t xml:space="preserve">7</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6">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7">
            <w:pPr>
              <w:widowControl w:val="0"/>
              <w:rPr/>
            </w:pPr>
            <w:r w:rsidDel="00000000" w:rsidR="00000000" w:rsidRPr="00000000">
              <w:rPr>
                <w:color w:val="151515"/>
                <w:rtl w:val="0"/>
              </w:rPr>
              <w:t xml:space="preserve">Magway General Hospital, Magway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8">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9">
            <w:pPr>
              <w:widowControl w:val="0"/>
              <w:jc w:val="center"/>
              <w:rPr>
                <w:color w:val="181818"/>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BA">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B">
            <w:pPr>
              <w:widowControl w:val="0"/>
              <w:jc w:val="center"/>
              <w:rPr/>
            </w:pPr>
            <w:r w:rsidDel="00000000" w:rsidR="00000000" w:rsidRPr="00000000">
              <w:rPr>
                <w:rtl w:val="0"/>
              </w:rPr>
              <w:t xml:space="preserve">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C">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D">
            <w:pPr>
              <w:widowControl w:val="0"/>
              <w:rPr/>
            </w:pPr>
            <w:r w:rsidDel="00000000" w:rsidR="00000000" w:rsidRPr="00000000">
              <w:rPr>
                <w:color w:val="151515"/>
                <w:rtl w:val="0"/>
              </w:rPr>
              <w:t xml:space="preserve">lnsein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E">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BF">
            <w:pPr>
              <w:widowControl w:val="0"/>
              <w:jc w:val="center"/>
              <w:rPr>
                <w:color w:val="1c1c1c"/>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C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C1">
            <w:pPr>
              <w:widowControl w:val="0"/>
              <w:jc w:val="center"/>
              <w:rPr/>
            </w:pPr>
            <w:r w:rsidDel="00000000" w:rsidR="00000000" w:rsidRPr="00000000">
              <w:rPr>
                <w:rtl w:val="0"/>
              </w:rPr>
              <w:t xml:space="preserve">9</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C2">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C3">
            <w:pPr>
              <w:widowControl w:val="0"/>
              <w:rPr/>
            </w:pPr>
            <w:r w:rsidDel="00000000" w:rsidR="00000000" w:rsidRPr="00000000">
              <w:rPr>
                <w:color w:val="151515"/>
                <w:rtl w:val="0"/>
              </w:rPr>
              <w:t xml:space="preserve">Magway Teaching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C4">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C5">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C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C7">
            <w:pPr>
              <w:widowControl w:val="0"/>
              <w:jc w:val="center"/>
              <w:rPr/>
            </w:pPr>
            <w:r w:rsidDel="00000000" w:rsidR="00000000" w:rsidRPr="00000000">
              <w:rPr>
                <w:rtl w:val="0"/>
              </w:rPr>
              <w:t xml:space="preserve">10</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C8">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C9">
            <w:pPr>
              <w:widowControl w:val="0"/>
              <w:rPr/>
            </w:pPr>
            <w:r w:rsidDel="00000000" w:rsidR="00000000" w:rsidRPr="00000000">
              <w:rPr>
                <w:color w:val="151515"/>
                <w:rtl w:val="0"/>
              </w:rPr>
              <w:t xml:space="preserve">Sao San Tun General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CA">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CB">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C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CD">
            <w:pPr>
              <w:widowControl w:val="0"/>
              <w:jc w:val="center"/>
              <w:rPr/>
            </w:pPr>
            <w:r w:rsidDel="00000000" w:rsidR="00000000" w:rsidRPr="00000000">
              <w:rPr>
                <w:rtl w:val="0"/>
              </w:rPr>
              <w:t xml:space="preserve">11</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CE">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CF">
            <w:pPr>
              <w:widowControl w:val="0"/>
              <w:rPr/>
            </w:pPr>
            <w:r w:rsidDel="00000000" w:rsidR="00000000" w:rsidRPr="00000000">
              <w:rPr>
                <w:color w:val="151515"/>
                <w:rtl w:val="0"/>
              </w:rPr>
              <w:t xml:space="preserve">Women and Children Hospital, Shan South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D0">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D1">
            <w:pPr>
              <w:widowControl w:val="0"/>
              <w:jc w:val="center"/>
              <w:rPr>
                <w:color w:val="1c1c1c"/>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D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D3">
            <w:pPr>
              <w:widowControl w:val="0"/>
              <w:jc w:val="center"/>
              <w:rPr/>
            </w:pPr>
            <w:r w:rsidDel="00000000" w:rsidR="00000000" w:rsidRPr="00000000">
              <w:rPr>
                <w:rtl w:val="0"/>
              </w:rPr>
              <w:t xml:space="preserve">12</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D4">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D5">
            <w:pPr>
              <w:widowControl w:val="0"/>
              <w:rPr/>
            </w:pPr>
            <w:r w:rsidDel="00000000" w:rsidR="00000000" w:rsidRPr="00000000">
              <w:rPr>
                <w:color w:val="151515"/>
                <w:rtl w:val="0"/>
              </w:rPr>
              <w:t xml:space="preserve">300-bed Mandalay Teaching Hospital</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D6">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D7">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D8">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D9">
            <w:pPr>
              <w:widowControl w:val="0"/>
              <w:jc w:val="center"/>
              <w:rPr/>
            </w:pPr>
            <w:r w:rsidDel="00000000" w:rsidR="00000000" w:rsidRPr="00000000">
              <w:rPr>
                <w:rtl w:val="0"/>
              </w:rPr>
              <w:t xml:space="preserve">13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DA">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DB">
            <w:pPr>
              <w:widowControl w:val="0"/>
              <w:rPr/>
            </w:pPr>
            <w:r w:rsidDel="00000000" w:rsidR="00000000" w:rsidRPr="00000000">
              <w:rPr>
                <w:color w:val="151515"/>
                <w:rtl w:val="0"/>
              </w:rPr>
              <w:t xml:space="preserve">Myitkyina General Hospital, Kachin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DC">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DD">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DE">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DF">
            <w:pPr>
              <w:widowControl w:val="0"/>
              <w:jc w:val="center"/>
              <w:rPr/>
            </w:pPr>
            <w:r w:rsidDel="00000000" w:rsidR="00000000" w:rsidRPr="00000000">
              <w:rPr>
                <w:rtl w:val="0"/>
              </w:rPr>
              <w:t xml:space="preserve">14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0">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1">
            <w:pPr>
              <w:widowControl w:val="0"/>
              <w:rPr/>
            </w:pPr>
            <w:r w:rsidDel="00000000" w:rsidR="00000000" w:rsidRPr="00000000">
              <w:rPr>
                <w:color w:val="151515"/>
                <w:rtl w:val="0"/>
              </w:rPr>
              <w:t xml:space="preserve">Bamaw General Hospital, Kachin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2">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3">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E4">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5">
            <w:pPr>
              <w:widowControl w:val="0"/>
              <w:jc w:val="center"/>
              <w:rPr/>
            </w:pPr>
            <w:r w:rsidDel="00000000" w:rsidR="00000000" w:rsidRPr="00000000">
              <w:rPr>
                <w:rtl w:val="0"/>
              </w:rPr>
              <w:t xml:space="preserve">15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6">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7">
            <w:pPr>
              <w:widowControl w:val="0"/>
              <w:rPr/>
            </w:pPr>
            <w:r w:rsidDel="00000000" w:rsidR="00000000" w:rsidRPr="00000000">
              <w:rPr>
                <w:color w:val="151515"/>
                <w:rtl w:val="0"/>
              </w:rPr>
              <w:t xml:space="preserve">Loikaw General Hospital, Kayah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8">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9">
            <w:pPr>
              <w:widowControl w:val="0"/>
              <w:jc w:val="center"/>
              <w:rPr>
                <w:color w:val="131313"/>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EA">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B">
            <w:pPr>
              <w:widowControl w:val="0"/>
              <w:jc w:val="center"/>
              <w:rPr/>
            </w:pPr>
            <w:r w:rsidDel="00000000" w:rsidR="00000000" w:rsidRPr="00000000">
              <w:rPr>
                <w:rtl w:val="0"/>
              </w:rPr>
              <w:t xml:space="preserve">16</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C">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D">
            <w:pPr>
              <w:widowControl w:val="0"/>
              <w:rPr/>
            </w:pPr>
            <w:r w:rsidDel="00000000" w:rsidR="00000000" w:rsidRPr="00000000">
              <w:rPr>
                <w:color w:val="151515"/>
                <w:rtl w:val="0"/>
              </w:rPr>
              <w:t xml:space="preserve">Hpa-an General Hospital, Kayin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E">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EF">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F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F1">
            <w:pPr>
              <w:widowControl w:val="0"/>
              <w:jc w:val="center"/>
              <w:rPr/>
            </w:pPr>
            <w:r w:rsidDel="00000000" w:rsidR="00000000" w:rsidRPr="00000000">
              <w:rPr>
                <w:rtl w:val="0"/>
              </w:rPr>
              <w:t xml:space="preserve">17</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F2">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F3">
            <w:pPr>
              <w:widowControl w:val="0"/>
              <w:rPr/>
            </w:pPr>
            <w:r w:rsidDel="00000000" w:rsidR="00000000" w:rsidRPr="00000000">
              <w:rPr>
                <w:color w:val="151515"/>
                <w:rtl w:val="0"/>
              </w:rPr>
              <w:t xml:space="preserve">Hakha General Hospital, Chin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F4">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F5">
            <w:pPr>
              <w:widowControl w:val="0"/>
              <w:jc w:val="center"/>
              <w:rPr>
                <w:color w:val="1c1c1c"/>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F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F7">
            <w:pPr>
              <w:widowControl w:val="0"/>
              <w:jc w:val="center"/>
              <w:rPr/>
            </w:pPr>
            <w:r w:rsidDel="00000000" w:rsidR="00000000" w:rsidRPr="00000000">
              <w:rPr>
                <w:rtl w:val="0"/>
              </w:rPr>
              <w:t xml:space="preserve">18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F8">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F9">
            <w:pPr>
              <w:widowControl w:val="0"/>
              <w:rPr/>
            </w:pPr>
            <w:r w:rsidDel="00000000" w:rsidR="00000000" w:rsidRPr="00000000">
              <w:rPr>
                <w:color w:val="151515"/>
                <w:rtl w:val="0"/>
              </w:rPr>
              <w:t xml:space="preserve">Monywa General Hospital, Sagaing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FA">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FB">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EF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FD">
            <w:pPr>
              <w:widowControl w:val="0"/>
              <w:jc w:val="center"/>
              <w:rPr/>
            </w:pPr>
            <w:r w:rsidDel="00000000" w:rsidR="00000000" w:rsidRPr="00000000">
              <w:rPr>
                <w:rtl w:val="0"/>
              </w:rPr>
              <w:t xml:space="preserve">19</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FE">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EFF">
            <w:pPr>
              <w:widowControl w:val="0"/>
              <w:rPr/>
            </w:pPr>
            <w:r w:rsidDel="00000000" w:rsidR="00000000" w:rsidRPr="00000000">
              <w:rPr>
                <w:color w:val="151515"/>
                <w:rtl w:val="0"/>
              </w:rPr>
              <w:t xml:space="preserve">Kalay General Hospital, Sagaing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00">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01">
            <w:pPr>
              <w:widowControl w:val="0"/>
              <w:jc w:val="center"/>
              <w:rPr>
                <w:color w:val="131313"/>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0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03">
            <w:pPr>
              <w:widowControl w:val="0"/>
              <w:jc w:val="center"/>
              <w:rPr/>
            </w:pPr>
            <w:r w:rsidDel="00000000" w:rsidR="00000000" w:rsidRPr="00000000">
              <w:rPr>
                <w:rtl w:val="0"/>
              </w:rPr>
              <w:t xml:space="preserve">20</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04">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05">
            <w:pPr>
              <w:widowControl w:val="0"/>
              <w:rPr/>
            </w:pPr>
            <w:r w:rsidDel="00000000" w:rsidR="00000000" w:rsidRPr="00000000">
              <w:rPr>
                <w:color w:val="151515"/>
                <w:rtl w:val="0"/>
              </w:rPr>
              <w:t xml:space="preserve">Sagaing General Hospital, Sagaing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06">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07">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08">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09">
            <w:pPr>
              <w:widowControl w:val="0"/>
              <w:jc w:val="center"/>
              <w:rPr/>
            </w:pPr>
            <w:r w:rsidDel="00000000" w:rsidR="00000000" w:rsidRPr="00000000">
              <w:rPr>
                <w:rtl w:val="0"/>
              </w:rPr>
              <w:t xml:space="preserve">21</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0A">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0B">
            <w:pPr>
              <w:widowControl w:val="0"/>
              <w:rPr/>
            </w:pPr>
            <w:r w:rsidDel="00000000" w:rsidR="00000000" w:rsidRPr="00000000">
              <w:rPr>
                <w:color w:val="151515"/>
                <w:rtl w:val="0"/>
              </w:rPr>
              <w:t xml:space="preserve">Dawei General Hospital, Tanintharyi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0C">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0D">
            <w:pPr>
              <w:widowControl w:val="0"/>
              <w:jc w:val="center"/>
              <w:rPr>
                <w:color w:val="131313"/>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0E">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0F">
            <w:pPr>
              <w:widowControl w:val="0"/>
              <w:jc w:val="center"/>
              <w:rPr/>
            </w:pPr>
            <w:r w:rsidDel="00000000" w:rsidR="00000000" w:rsidRPr="00000000">
              <w:rPr>
                <w:rtl w:val="0"/>
              </w:rPr>
              <w:t xml:space="preserve">22</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0">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1">
            <w:pPr>
              <w:widowControl w:val="0"/>
              <w:rPr/>
            </w:pPr>
            <w:r w:rsidDel="00000000" w:rsidR="00000000" w:rsidRPr="00000000">
              <w:rPr>
                <w:color w:val="151515"/>
                <w:rtl w:val="0"/>
              </w:rPr>
              <w:t xml:space="preserve">Myeik General Hospital, Tanintharyi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2">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3">
            <w:pPr>
              <w:widowControl w:val="0"/>
              <w:jc w:val="center"/>
              <w:rPr>
                <w:color w:val="131313"/>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14">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5">
            <w:pPr>
              <w:widowControl w:val="0"/>
              <w:jc w:val="center"/>
              <w:rPr/>
            </w:pPr>
            <w:r w:rsidDel="00000000" w:rsidR="00000000" w:rsidRPr="00000000">
              <w:rPr>
                <w:rtl w:val="0"/>
              </w:rPr>
              <w:t xml:space="preserve">23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6">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7">
            <w:pPr>
              <w:widowControl w:val="0"/>
              <w:rPr/>
            </w:pPr>
            <w:r w:rsidDel="00000000" w:rsidR="00000000" w:rsidRPr="00000000">
              <w:rPr>
                <w:color w:val="151515"/>
                <w:rtl w:val="0"/>
              </w:rPr>
              <w:t xml:space="preserve">Bago General Hospital, Bago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8">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9">
            <w:pPr>
              <w:widowControl w:val="0"/>
              <w:jc w:val="center"/>
              <w:rPr>
                <w:color w:val="171717"/>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1A">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B">
            <w:pPr>
              <w:widowControl w:val="0"/>
              <w:jc w:val="center"/>
              <w:rPr/>
            </w:pPr>
            <w:r w:rsidDel="00000000" w:rsidR="00000000" w:rsidRPr="00000000">
              <w:rPr>
                <w:rtl w:val="0"/>
              </w:rPr>
              <w:t xml:space="preserve">24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C">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D">
            <w:pPr>
              <w:widowControl w:val="0"/>
              <w:rPr/>
            </w:pPr>
            <w:r w:rsidDel="00000000" w:rsidR="00000000" w:rsidRPr="00000000">
              <w:rPr>
                <w:color w:val="151515"/>
                <w:rtl w:val="0"/>
              </w:rPr>
              <w:t xml:space="preserve">Pyay General Hospital, Bago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E">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1F">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2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21">
            <w:pPr>
              <w:widowControl w:val="0"/>
              <w:jc w:val="center"/>
              <w:rPr/>
            </w:pPr>
            <w:r w:rsidDel="00000000" w:rsidR="00000000" w:rsidRPr="00000000">
              <w:rPr>
                <w:rtl w:val="0"/>
              </w:rPr>
              <w:t xml:space="preserve">25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22">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23">
            <w:pPr>
              <w:widowControl w:val="0"/>
              <w:rPr/>
            </w:pPr>
            <w:r w:rsidDel="00000000" w:rsidR="00000000" w:rsidRPr="00000000">
              <w:rPr>
                <w:color w:val="151515"/>
                <w:rtl w:val="0"/>
              </w:rPr>
              <w:t xml:space="preserve">Taunggu General Hospital, Bago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24">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25">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2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27">
            <w:pPr>
              <w:widowControl w:val="0"/>
              <w:jc w:val="center"/>
              <w:rPr/>
            </w:pPr>
            <w:r w:rsidDel="00000000" w:rsidR="00000000" w:rsidRPr="00000000">
              <w:rPr>
                <w:rtl w:val="0"/>
              </w:rPr>
              <w:t xml:space="preserve">26</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28">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29">
            <w:pPr>
              <w:widowControl w:val="0"/>
              <w:rPr/>
            </w:pPr>
            <w:r w:rsidDel="00000000" w:rsidR="00000000" w:rsidRPr="00000000">
              <w:rPr>
                <w:color w:val="151515"/>
                <w:rtl w:val="0"/>
              </w:rPr>
              <w:t xml:space="preserve">Minbu General Hospital, Magway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2A">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2B">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2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2D">
            <w:pPr>
              <w:widowControl w:val="0"/>
              <w:jc w:val="center"/>
              <w:rPr/>
            </w:pPr>
            <w:r w:rsidDel="00000000" w:rsidR="00000000" w:rsidRPr="00000000">
              <w:rPr>
                <w:rtl w:val="0"/>
              </w:rPr>
              <w:t xml:space="preserve">27</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2E">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2F">
            <w:pPr>
              <w:widowControl w:val="0"/>
              <w:rPr/>
            </w:pPr>
            <w:r w:rsidDel="00000000" w:rsidR="00000000" w:rsidRPr="00000000">
              <w:rPr>
                <w:color w:val="151515"/>
                <w:rtl w:val="0"/>
              </w:rPr>
              <w:t xml:space="preserve">Pakkoku General Hospital, Magway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30">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31">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3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33">
            <w:pPr>
              <w:widowControl w:val="0"/>
              <w:jc w:val="center"/>
              <w:rPr/>
            </w:pPr>
            <w:r w:rsidDel="00000000" w:rsidR="00000000" w:rsidRPr="00000000">
              <w:rPr>
                <w:rtl w:val="0"/>
              </w:rPr>
              <w:t xml:space="preserve">28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34">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35">
            <w:pPr>
              <w:widowControl w:val="0"/>
              <w:rPr/>
            </w:pPr>
            <w:r w:rsidDel="00000000" w:rsidR="00000000" w:rsidRPr="00000000">
              <w:rPr>
                <w:color w:val="151515"/>
                <w:rtl w:val="0"/>
              </w:rPr>
              <w:t xml:space="preserve">Pyinoolwin General Hospital, Mandalay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36">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37">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38">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39">
            <w:pPr>
              <w:widowControl w:val="0"/>
              <w:jc w:val="center"/>
              <w:rPr/>
            </w:pPr>
            <w:r w:rsidDel="00000000" w:rsidR="00000000" w:rsidRPr="00000000">
              <w:rPr>
                <w:rtl w:val="0"/>
              </w:rPr>
              <w:t xml:space="preserve">29</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3A">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3B">
            <w:pPr>
              <w:widowControl w:val="0"/>
              <w:rPr/>
            </w:pPr>
            <w:r w:rsidDel="00000000" w:rsidR="00000000" w:rsidRPr="00000000">
              <w:rPr>
                <w:color w:val="151515"/>
                <w:rtl w:val="0"/>
              </w:rPr>
              <w:t xml:space="preserve">Meikthtila General Hospital, Mandalay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3C">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3D">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3E">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3F">
            <w:pPr>
              <w:widowControl w:val="0"/>
              <w:jc w:val="center"/>
              <w:rPr/>
            </w:pPr>
            <w:r w:rsidDel="00000000" w:rsidR="00000000" w:rsidRPr="00000000">
              <w:rPr>
                <w:rtl w:val="0"/>
              </w:rPr>
              <w:t xml:space="preserve">30</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0">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1">
            <w:pPr>
              <w:widowControl w:val="0"/>
              <w:rPr/>
            </w:pPr>
            <w:r w:rsidDel="00000000" w:rsidR="00000000" w:rsidRPr="00000000">
              <w:rPr>
                <w:color w:val="151515"/>
                <w:rtl w:val="0"/>
              </w:rPr>
              <w:t xml:space="preserve">Mawlamyine General Hospital, Mon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2">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3">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44">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5">
            <w:pPr>
              <w:widowControl w:val="0"/>
              <w:jc w:val="center"/>
              <w:rPr/>
            </w:pPr>
            <w:r w:rsidDel="00000000" w:rsidR="00000000" w:rsidRPr="00000000">
              <w:rPr>
                <w:rtl w:val="0"/>
              </w:rPr>
              <w:t xml:space="preserve">31</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6">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7">
            <w:pPr>
              <w:widowControl w:val="0"/>
              <w:rPr/>
            </w:pPr>
            <w:r w:rsidDel="00000000" w:rsidR="00000000" w:rsidRPr="00000000">
              <w:rPr>
                <w:color w:val="151515"/>
                <w:rtl w:val="0"/>
              </w:rPr>
              <w:t xml:space="preserve">Mawlamyine Women and Children Hospital, Mon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8">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9">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4A">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B">
            <w:pPr>
              <w:widowControl w:val="0"/>
              <w:jc w:val="center"/>
              <w:rPr/>
            </w:pPr>
            <w:r w:rsidDel="00000000" w:rsidR="00000000" w:rsidRPr="00000000">
              <w:rPr>
                <w:rtl w:val="0"/>
              </w:rPr>
              <w:t xml:space="preserve">32</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C">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D">
            <w:pPr>
              <w:widowControl w:val="0"/>
              <w:rPr/>
            </w:pPr>
            <w:r w:rsidDel="00000000" w:rsidR="00000000" w:rsidRPr="00000000">
              <w:rPr>
                <w:color w:val="151515"/>
                <w:rtl w:val="0"/>
              </w:rPr>
              <w:t xml:space="preserve">Sittwe General Hospital, Rakhine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E">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4F">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5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51">
            <w:pPr>
              <w:widowControl w:val="0"/>
              <w:jc w:val="center"/>
              <w:rPr/>
            </w:pPr>
            <w:r w:rsidDel="00000000" w:rsidR="00000000" w:rsidRPr="00000000">
              <w:rPr>
                <w:rtl w:val="0"/>
              </w:rPr>
              <w:t xml:space="preserve">33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52">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53">
            <w:pPr>
              <w:widowControl w:val="0"/>
              <w:rPr/>
            </w:pPr>
            <w:r w:rsidDel="00000000" w:rsidR="00000000" w:rsidRPr="00000000">
              <w:rPr>
                <w:color w:val="151515"/>
                <w:rtl w:val="0"/>
              </w:rPr>
              <w:t xml:space="preserve">East Yangon General Hospital, Yangon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54">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55">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5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57">
            <w:pPr>
              <w:widowControl w:val="0"/>
              <w:jc w:val="center"/>
              <w:rPr/>
            </w:pPr>
            <w:r w:rsidDel="00000000" w:rsidR="00000000" w:rsidRPr="00000000">
              <w:rPr>
                <w:rtl w:val="0"/>
              </w:rPr>
              <w:t xml:space="preserve">34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58">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59">
            <w:pPr>
              <w:widowControl w:val="0"/>
              <w:rPr/>
            </w:pPr>
            <w:r w:rsidDel="00000000" w:rsidR="00000000" w:rsidRPr="00000000">
              <w:rPr>
                <w:color w:val="151515"/>
                <w:rtl w:val="0"/>
              </w:rPr>
              <w:t xml:space="preserve">West Yangon General Hospital, Yangon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5A">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5B">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5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5D">
            <w:pPr>
              <w:widowControl w:val="0"/>
              <w:jc w:val="center"/>
              <w:rPr/>
            </w:pPr>
            <w:r w:rsidDel="00000000" w:rsidR="00000000" w:rsidRPr="00000000">
              <w:rPr>
                <w:rtl w:val="0"/>
              </w:rPr>
              <w:t xml:space="preserve">35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5E">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5F">
            <w:pPr>
              <w:widowControl w:val="0"/>
              <w:rPr/>
            </w:pPr>
            <w:r w:rsidDel="00000000" w:rsidR="00000000" w:rsidRPr="00000000">
              <w:rPr>
                <w:color w:val="151515"/>
                <w:rtl w:val="0"/>
              </w:rPr>
              <w:t xml:space="preserve">Hlaingtharyar General Hospital, Yangon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60">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61">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6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63">
            <w:pPr>
              <w:widowControl w:val="0"/>
              <w:jc w:val="center"/>
              <w:rPr/>
            </w:pPr>
            <w:r w:rsidDel="00000000" w:rsidR="00000000" w:rsidRPr="00000000">
              <w:rPr>
                <w:rtl w:val="0"/>
              </w:rPr>
              <w:t xml:space="preserve">36</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64">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65">
            <w:pPr>
              <w:widowControl w:val="0"/>
              <w:rPr/>
            </w:pPr>
            <w:r w:rsidDel="00000000" w:rsidR="00000000" w:rsidRPr="00000000">
              <w:rPr>
                <w:color w:val="151515"/>
                <w:rtl w:val="0"/>
              </w:rPr>
              <w:t xml:space="preserve">Thanlyin General Hospital, Yangon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66">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67">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68">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69">
            <w:pPr>
              <w:widowControl w:val="0"/>
              <w:jc w:val="center"/>
              <w:rPr/>
            </w:pPr>
            <w:r w:rsidDel="00000000" w:rsidR="00000000" w:rsidRPr="00000000">
              <w:rPr>
                <w:rtl w:val="0"/>
              </w:rPr>
              <w:t xml:space="preserve">37</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6A">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6B">
            <w:pPr>
              <w:widowControl w:val="0"/>
              <w:rPr/>
            </w:pPr>
            <w:r w:rsidDel="00000000" w:rsidR="00000000" w:rsidRPr="00000000">
              <w:rPr>
                <w:color w:val="151515"/>
                <w:rtl w:val="0"/>
              </w:rPr>
              <w:t xml:space="preserve">Lashio General Hospital, Shan North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6C">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6D">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6E">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6F">
            <w:pPr>
              <w:widowControl w:val="0"/>
              <w:jc w:val="center"/>
              <w:rPr/>
            </w:pPr>
            <w:r w:rsidDel="00000000" w:rsidR="00000000" w:rsidRPr="00000000">
              <w:rPr>
                <w:rtl w:val="0"/>
              </w:rPr>
              <w:t xml:space="preserve">38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0">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1">
            <w:pPr>
              <w:widowControl w:val="0"/>
              <w:rPr/>
            </w:pPr>
            <w:r w:rsidDel="00000000" w:rsidR="00000000" w:rsidRPr="00000000">
              <w:rPr>
                <w:color w:val="151515"/>
                <w:rtl w:val="0"/>
              </w:rPr>
              <w:t xml:space="preserve">Kengtong General Hospital, Shan East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2">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3">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74">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5">
            <w:pPr>
              <w:widowControl w:val="0"/>
              <w:jc w:val="center"/>
              <w:rPr/>
            </w:pPr>
            <w:r w:rsidDel="00000000" w:rsidR="00000000" w:rsidRPr="00000000">
              <w:rPr>
                <w:rtl w:val="0"/>
              </w:rPr>
              <w:t xml:space="preserve">39</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6">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7">
            <w:pPr>
              <w:widowControl w:val="0"/>
              <w:rPr/>
            </w:pPr>
            <w:r w:rsidDel="00000000" w:rsidR="00000000" w:rsidRPr="00000000">
              <w:rPr>
                <w:color w:val="151515"/>
                <w:rtl w:val="0"/>
              </w:rPr>
              <w:t xml:space="preserve">Pathein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8">
            <w:pPr>
              <w:widowControl w:val="0"/>
              <w:jc w:val="center"/>
              <w:rPr/>
            </w:pPr>
            <w:r w:rsidDel="00000000" w:rsidR="00000000" w:rsidRPr="00000000">
              <w:rPr>
                <w:color w:val="151515"/>
                <w:rtl w:val="0"/>
              </w:rPr>
              <w:t xml:space="preserve">33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9">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7A">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B">
            <w:pPr>
              <w:widowControl w:val="0"/>
              <w:jc w:val="center"/>
              <w:rPr/>
            </w:pPr>
            <w:r w:rsidDel="00000000" w:rsidR="00000000" w:rsidRPr="00000000">
              <w:rPr>
                <w:rtl w:val="0"/>
              </w:rPr>
              <w:t xml:space="preserve">40</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C">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D">
            <w:pPr>
              <w:widowControl w:val="0"/>
              <w:rPr/>
            </w:pPr>
            <w:r w:rsidDel="00000000" w:rsidR="00000000" w:rsidRPr="00000000">
              <w:rPr>
                <w:color w:val="151515"/>
                <w:rtl w:val="0"/>
              </w:rPr>
              <w:t xml:space="preserve">Pha-Lan General Hospital, Chin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E">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7F">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8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81">
            <w:pPr>
              <w:widowControl w:val="0"/>
              <w:jc w:val="center"/>
              <w:rPr/>
            </w:pPr>
            <w:r w:rsidDel="00000000" w:rsidR="00000000" w:rsidRPr="00000000">
              <w:rPr>
                <w:rtl w:val="0"/>
              </w:rPr>
              <w:t xml:space="preserve">41</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82">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83">
            <w:pPr>
              <w:widowControl w:val="0"/>
              <w:rPr/>
            </w:pPr>
            <w:r w:rsidDel="00000000" w:rsidR="00000000" w:rsidRPr="00000000">
              <w:rPr>
                <w:color w:val="151515"/>
                <w:rtl w:val="0"/>
              </w:rPr>
              <w:t xml:space="preserve">Shwe Bo General Hospital, Sagaing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84">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85">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8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87">
            <w:pPr>
              <w:widowControl w:val="0"/>
              <w:jc w:val="center"/>
              <w:rPr/>
            </w:pPr>
            <w:r w:rsidDel="00000000" w:rsidR="00000000" w:rsidRPr="00000000">
              <w:rPr>
                <w:rtl w:val="0"/>
              </w:rPr>
              <w:t xml:space="preserve">42</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88">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89">
            <w:pPr>
              <w:widowControl w:val="0"/>
              <w:rPr/>
            </w:pPr>
            <w:r w:rsidDel="00000000" w:rsidR="00000000" w:rsidRPr="00000000">
              <w:rPr>
                <w:color w:val="151515"/>
                <w:rtl w:val="0"/>
              </w:rPr>
              <w:t xml:space="preserve">Kyaukse General Hospital, Mandalay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8A">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8B">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8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8D">
            <w:pPr>
              <w:widowControl w:val="0"/>
              <w:jc w:val="center"/>
              <w:rPr/>
            </w:pPr>
            <w:r w:rsidDel="00000000" w:rsidR="00000000" w:rsidRPr="00000000">
              <w:rPr>
                <w:rtl w:val="0"/>
              </w:rPr>
              <w:t xml:space="preserve">43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8E">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8F">
            <w:pPr>
              <w:widowControl w:val="0"/>
              <w:rPr/>
            </w:pPr>
            <w:r w:rsidDel="00000000" w:rsidR="00000000" w:rsidRPr="00000000">
              <w:rPr>
                <w:color w:val="151515"/>
                <w:rtl w:val="0"/>
              </w:rPr>
              <w:t xml:space="preserve">Nyaung-U General Hospital, Mandalay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90">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91">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9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93">
            <w:pPr>
              <w:widowControl w:val="0"/>
              <w:jc w:val="center"/>
              <w:rPr/>
            </w:pPr>
            <w:r w:rsidDel="00000000" w:rsidR="00000000" w:rsidRPr="00000000">
              <w:rPr>
                <w:rtl w:val="0"/>
              </w:rPr>
              <w:t xml:space="preserve">44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94">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95">
            <w:pPr>
              <w:widowControl w:val="0"/>
              <w:rPr/>
            </w:pPr>
            <w:r w:rsidDel="00000000" w:rsidR="00000000" w:rsidRPr="00000000">
              <w:rPr>
                <w:color w:val="151515"/>
                <w:rtl w:val="0"/>
              </w:rPr>
              <w:t xml:space="preserve">Kyaukphyu General Hospital, Rakhine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96">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97">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98">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99">
            <w:pPr>
              <w:widowControl w:val="0"/>
              <w:jc w:val="center"/>
              <w:rPr/>
            </w:pPr>
            <w:r w:rsidDel="00000000" w:rsidR="00000000" w:rsidRPr="00000000">
              <w:rPr>
                <w:rtl w:val="0"/>
              </w:rPr>
              <w:t xml:space="preserve">45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9A">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9B">
            <w:pPr>
              <w:widowControl w:val="0"/>
              <w:rPr/>
            </w:pPr>
            <w:r w:rsidDel="00000000" w:rsidR="00000000" w:rsidRPr="00000000">
              <w:rPr>
                <w:color w:val="151515"/>
                <w:rtl w:val="0"/>
              </w:rPr>
              <w:t xml:space="preserve">Loilem General Hospital, Shan South State</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9C">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9D">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9E">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9F">
            <w:pPr>
              <w:widowControl w:val="0"/>
              <w:jc w:val="center"/>
              <w:rPr/>
            </w:pPr>
            <w:r w:rsidDel="00000000" w:rsidR="00000000" w:rsidRPr="00000000">
              <w:rPr>
                <w:rtl w:val="0"/>
              </w:rPr>
              <w:t xml:space="preserve">46</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0">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1">
            <w:pPr>
              <w:widowControl w:val="0"/>
              <w:rPr/>
            </w:pPr>
            <w:r w:rsidDel="00000000" w:rsidR="00000000" w:rsidRPr="00000000">
              <w:rPr>
                <w:color w:val="151515"/>
                <w:rtl w:val="0"/>
              </w:rPr>
              <w:t xml:space="preserve">Maubin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2">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3">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A4">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5">
            <w:pPr>
              <w:widowControl w:val="0"/>
              <w:jc w:val="center"/>
              <w:rPr/>
            </w:pPr>
            <w:r w:rsidDel="00000000" w:rsidR="00000000" w:rsidRPr="00000000">
              <w:rPr>
                <w:rtl w:val="0"/>
              </w:rPr>
              <w:t xml:space="preserve">47</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6">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7">
            <w:pPr>
              <w:widowControl w:val="0"/>
              <w:rPr/>
            </w:pPr>
            <w:r w:rsidDel="00000000" w:rsidR="00000000" w:rsidRPr="00000000">
              <w:rPr>
                <w:color w:val="151515"/>
                <w:rtl w:val="0"/>
              </w:rPr>
              <w:t xml:space="preserve">Myaungmya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8">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9">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AA">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B">
            <w:pPr>
              <w:widowControl w:val="0"/>
              <w:jc w:val="center"/>
              <w:rPr/>
            </w:pPr>
            <w:r w:rsidDel="00000000" w:rsidR="00000000" w:rsidRPr="00000000">
              <w:rPr>
                <w:rtl w:val="0"/>
              </w:rPr>
              <w:t xml:space="preserve">48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C">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D">
            <w:pPr>
              <w:widowControl w:val="0"/>
              <w:rPr/>
            </w:pPr>
            <w:r w:rsidDel="00000000" w:rsidR="00000000" w:rsidRPr="00000000">
              <w:rPr>
                <w:color w:val="151515"/>
                <w:rtl w:val="0"/>
              </w:rPr>
              <w:t xml:space="preserve">Laputta General Hospital, Ayeyarwady Region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E">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AF">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B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B1">
            <w:pPr>
              <w:widowControl w:val="0"/>
              <w:jc w:val="center"/>
              <w:rPr/>
            </w:pPr>
            <w:r w:rsidDel="00000000" w:rsidR="00000000" w:rsidRPr="00000000">
              <w:rPr>
                <w:rtl w:val="0"/>
              </w:rPr>
              <w:t xml:space="preserve">49</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0FB2">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B3">
            <w:pPr>
              <w:widowControl w:val="0"/>
              <w:rPr>
                <w:color w:val="151515"/>
              </w:rPr>
            </w:pPr>
            <w:r w:rsidDel="00000000" w:rsidR="00000000" w:rsidRPr="00000000">
              <w:rPr>
                <w:color w:val="151515"/>
                <w:rtl w:val="0"/>
              </w:rPr>
              <w:t xml:space="preserve">Pyapon General Hospital, Ayeyarwady Region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B4">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B5">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B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B7">
            <w:pPr>
              <w:widowControl w:val="0"/>
              <w:jc w:val="center"/>
              <w:rPr/>
            </w:pPr>
            <w:r w:rsidDel="00000000" w:rsidR="00000000" w:rsidRPr="00000000">
              <w:rPr>
                <w:rtl w:val="0"/>
              </w:rPr>
              <w:t xml:space="preserve">50</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0FB8">
            <w:pPr>
              <w:widowControl w:val="0"/>
              <w:rPr>
                <w:color w:val="151515"/>
              </w:rPr>
            </w:pPr>
            <w:r w:rsidDel="00000000" w:rsidR="00000000" w:rsidRPr="00000000">
              <w:rPr>
                <w:color w:val="151515"/>
                <w:rtl w:val="0"/>
              </w:rPr>
              <w:t xml:space="preserve">Assemble at destination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B9">
            <w:pPr>
              <w:widowControl w:val="0"/>
              <w:rPr>
                <w:color w:val="151515"/>
              </w:rPr>
            </w:pPr>
            <w:r w:rsidDel="00000000" w:rsidR="00000000" w:rsidRPr="00000000">
              <w:rPr>
                <w:color w:val="151515"/>
                <w:rtl w:val="0"/>
              </w:rPr>
              <w:t xml:space="preserve">Hinthada General Hospital, Ayeyarwady Region</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BA">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BB">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B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BD">
            <w:pPr>
              <w:widowControl w:val="0"/>
              <w:jc w:val="center"/>
              <w:rPr/>
            </w:pPr>
            <w:r w:rsidDel="00000000" w:rsidR="00000000" w:rsidRPr="00000000">
              <w:rPr>
                <w:rtl w:val="0"/>
              </w:rPr>
              <w:t xml:space="preserve">51</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0FBE">
            <w:pPr>
              <w:widowControl w:val="0"/>
              <w:rPr>
                <w:color w:val="161616"/>
                <w:sz w:val="18"/>
                <w:szCs w:val="18"/>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BF">
            <w:pPr>
              <w:widowControl w:val="0"/>
              <w:rPr>
                <w:color w:val="151515"/>
              </w:rPr>
            </w:pPr>
            <w:r w:rsidDel="00000000" w:rsidR="00000000" w:rsidRPr="00000000">
              <w:rPr>
                <w:color w:val="151515"/>
                <w:rtl w:val="0"/>
              </w:rPr>
              <w:t xml:space="preserve">Pyinmana General Hospital, Naypyitaw Council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C0">
            <w:pPr>
              <w:widowControl w:val="0"/>
              <w:jc w:val="center"/>
              <w:rPr/>
            </w:pPr>
            <w:r w:rsidDel="00000000" w:rsidR="00000000" w:rsidRPr="00000000">
              <w:rPr>
                <w:color w:val="151515"/>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C1">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C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C3">
            <w:pPr>
              <w:widowControl w:val="0"/>
              <w:jc w:val="center"/>
              <w:rPr/>
            </w:pPr>
            <w:r w:rsidDel="00000000" w:rsidR="00000000" w:rsidRPr="00000000">
              <w:rPr>
                <w:rtl w:val="0"/>
              </w:rPr>
              <w:t xml:space="preserve">52</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0FC4">
            <w:pPr>
              <w:widowControl w:val="0"/>
              <w:rPr>
                <w:color w:val="161616"/>
                <w:sz w:val="18"/>
                <w:szCs w:val="18"/>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C5">
            <w:pPr>
              <w:widowControl w:val="0"/>
              <w:rPr>
                <w:color w:val="151515"/>
              </w:rPr>
            </w:pPr>
            <w:r w:rsidDel="00000000" w:rsidR="00000000" w:rsidRPr="00000000">
              <w:rPr>
                <w:color w:val="151515"/>
                <w:rtl w:val="0"/>
              </w:rPr>
              <w:t xml:space="preserve">Naypyitaw General Hospital (300-bed)</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C6">
            <w:pPr>
              <w:widowControl w:val="0"/>
              <w:jc w:val="center"/>
              <w:rPr/>
            </w:pPr>
            <w:r w:rsidDel="00000000" w:rsidR="00000000" w:rsidRPr="00000000">
              <w:rPr>
                <w:color w:val="151515"/>
                <w:rtl w:val="0"/>
              </w:rPr>
              <w:t xml:space="preserve">20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C7">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C8">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C9">
            <w:pPr>
              <w:widowControl w:val="0"/>
              <w:jc w:val="center"/>
              <w:rPr/>
            </w:pPr>
            <w:r w:rsidDel="00000000" w:rsidR="00000000" w:rsidRPr="00000000">
              <w:rPr>
                <w:rtl w:val="0"/>
              </w:rPr>
              <w:t xml:space="preserve">53</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0FCA">
            <w:pPr>
              <w:widowControl w:val="0"/>
              <w:rPr>
                <w:color w:val="161616"/>
                <w:sz w:val="18"/>
                <w:szCs w:val="18"/>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CB">
            <w:pPr>
              <w:widowControl w:val="0"/>
              <w:rPr>
                <w:color w:val="151515"/>
              </w:rPr>
            </w:pPr>
            <w:r w:rsidDel="00000000" w:rsidR="00000000" w:rsidRPr="00000000">
              <w:rPr>
                <w:color w:val="151515"/>
                <w:rtl w:val="0"/>
              </w:rPr>
              <w:t xml:space="preserve">Tedim Township Hospital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CC">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CD">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CE">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CF">
            <w:pPr>
              <w:widowControl w:val="0"/>
              <w:jc w:val="center"/>
              <w:rPr/>
            </w:pPr>
            <w:r w:rsidDel="00000000" w:rsidR="00000000" w:rsidRPr="00000000">
              <w:rPr>
                <w:rtl w:val="0"/>
              </w:rPr>
              <w:t xml:space="preserve">54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0FD0">
            <w:pPr>
              <w:widowControl w:val="0"/>
              <w:rPr>
                <w:color w:val="161616"/>
                <w:sz w:val="18"/>
                <w:szCs w:val="18"/>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D1">
            <w:pPr>
              <w:widowControl w:val="0"/>
              <w:rPr>
                <w:color w:val="151515"/>
              </w:rPr>
            </w:pPr>
            <w:r w:rsidDel="00000000" w:rsidR="00000000" w:rsidRPr="00000000">
              <w:rPr>
                <w:color w:val="151515"/>
                <w:rtl w:val="0"/>
              </w:rPr>
              <w:t xml:space="preserve">Mindat District Hospital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D2">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D3">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D4">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D5">
            <w:pPr>
              <w:widowControl w:val="0"/>
              <w:jc w:val="center"/>
              <w:rPr/>
            </w:pPr>
            <w:r w:rsidDel="00000000" w:rsidR="00000000" w:rsidRPr="00000000">
              <w:rPr>
                <w:rtl w:val="0"/>
              </w:rPr>
              <w:t xml:space="preserve">55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0FD6">
            <w:pPr>
              <w:widowControl w:val="0"/>
              <w:rPr>
                <w:color w:val="161616"/>
                <w:sz w:val="18"/>
                <w:szCs w:val="18"/>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D7">
            <w:pPr>
              <w:widowControl w:val="0"/>
              <w:rPr>
                <w:color w:val="151515"/>
              </w:rPr>
            </w:pPr>
            <w:r w:rsidDel="00000000" w:rsidR="00000000" w:rsidRPr="00000000">
              <w:rPr>
                <w:color w:val="151515"/>
                <w:rtl w:val="0"/>
              </w:rPr>
              <w:t xml:space="preserve">Mogkok Township Hospital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D8">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D9">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DA">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DB">
            <w:pPr>
              <w:widowControl w:val="0"/>
              <w:jc w:val="center"/>
              <w:rPr/>
            </w:pPr>
            <w:r w:rsidDel="00000000" w:rsidR="00000000" w:rsidRPr="00000000">
              <w:rPr>
                <w:rtl w:val="0"/>
              </w:rPr>
              <w:t xml:space="preserve">56</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0FDC">
            <w:pPr>
              <w:widowControl w:val="0"/>
              <w:rPr>
                <w:color w:val="161616"/>
                <w:sz w:val="18"/>
                <w:szCs w:val="18"/>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DD">
            <w:pPr>
              <w:widowControl w:val="0"/>
              <w:rPr>
                <w:color w:val="151515"/>
              </w:rPr>
            </w:pPr>
            <w:r w:rsidDel="00000000" w:rsidR="00000000" w:rsidRPr="00000000">
              <w:rPr>
                <w:color w:val="151515"/>
                <w:rtl w:val="0"/>
              </w:rPr>
              <w:t xml:space="preserve">Yamethin District Hospital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DE">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DF">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E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E1">
            <w:pPr>
              <w:widowControl w:val="0"/>
              <w:jc w:val="center"/>
              <w:rPr/>
            </w:pPr>
            <w:r w:rsidDel="00000000" w:rsidR="00000000" w:rsidRPr="00000000">
              <w:rPr>
                <w:rtl w:val="0"/>
              </w:rPr>
              <w:t xml:space="preserve">57</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0FE2">
            <w:pPr>
              <w:widowControl w:val="0"/>
              <w:rPr>
                <w:color w:val="161616"/>
                <w:sz w:val="18"/>
                <w:szCs w:val="18"/>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E3">
            <w:pPr>
              <w:widowControl w:val="0"/>
              <w:rPr>
                <w:color w:val="151515"/>
              </w:rPr>
            </w:pPr>
            <w:r w:rsidDel="00000000" w:rsidR="00000000" w:rsidRPr="00000000">
              <w:rPr>
                <w:color w:val="151515"/>
                <w:rtl w:val="0"/>
              </w:rPr>
              <w:t xml:space="preserve">Kawthaung District Hospital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E4">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E5">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E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E7">
            <w:pPr>
              <w:widowControl w:val="0"/>
              <w:jc w:val="center"/>
              <w:rPr/>
            </w:pPr>
            <w:r w:rsidDel="00000000" w:rsidR="00000000" w:rsidRPr="00000000">
              <w:rPr>
                <w:rtl w:val="0"/>
              </w:rPr>
              <w:t xml:space="preserve">58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0FE8">
            <w:pPr>
              <w:widowControl w:val="0"/>
              <w:rPr>
                <w:color w:val="161616"/>
                <w:sz w:val="18"/>
                <w:szCs w:val="18"/>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E9">
            <w:pPr>
              <w:widowControl w:val="0"/>
              <w:rPr>
                <w:color w:val="151515"/>
              </w:rPr>
            </w:pPr>
            <w:r w:rsidDel="00000000" w:rsidR="00000000" w:rsidRPr="00000000">
              <w:rPr>
                <w:color w:val="151515"/>
                <w:rtl w:val="0"/>
              </w:rPr>
              <w:t xml:space="preserve">Ye Township Hospital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EA">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EB">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EC">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ED">
            <w:pPr>
              <w:widowControl w:val="0"/>
              <w:jc w:val="center"/>
              <w:rPr/>
            </w:pPr>
            <w:r w:rsidDel="00000000" w:rsidR="00000000" w:rsidRPr="00000000">
              <w:rPr>
                <w:rtl w:val="0"/>
              </w:rPr>
              <w:t xml:space="preserve">59</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0FEE">
            <w:pPr>
              <w:widowControl w:val="0"/>
              <w:rPr>
                <w:color w:val="161616"/>
                <w:sz w:val="18"/>
                <w:szCs w:val="18"/>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EF">
            <w:pPr>
              <w:widowControl w:val="0"/>
              <w:rPr>
                <w:color w:val="151515"/>
              </w:rPr>
            </w:pPr>
            <w:r w:rsidDel="00000000" w:rsidR="00000000" w:rsidRPr="00000000">
              <w:rPr>
                <w:color w:val="151515"/>
                <w:rtl w:val="0"/>
              </w:rPr>
              <w:t xml:space="preserve">Thaton District Hospital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F0">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F1">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F2">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F3">
            <w:pPr>
              <w:widowControl w:val="0"/>
              <w:jc w:val="center"/>
              <w:rPr/>
            </w:pPr>
            <w:r w:rsidDel="00000000" w:rsidR="00000000" w:rsidRPr="00000000">
              <w:rPr>
                <w:rtl w:val="0"/>
              </w:rPr>
              <w:t xml:space="preserve">60</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0FF4">
            <w:pPr>
              <w:widowControl w:val="0"/>
              <w:rPr>
                <w:color w:val="161616"/>
                <w:sz w:val="18"/>
                <w:szCs w:val="18"/>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F5">
            <w:pPr>
              <w:widowControl w:val="0"/>
              <w:rPr>
                <w:color w:val="151515"/>
              </w:rPr>
            </w:pPr>
            <w:r w:rsidDel="00000000" w:rsidR="00000000" w:rsidRPr="00000000">
              <w:rPr>
                <w:color w:val="151515"/>
                <w:rtl w:val="0"/>
              </w:rPr>
              <w:t xml:space="preserve">Thandwe District Hospital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F6">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F7">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F8">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F9">
            <w:pPr>
              <w:widowControl w:val="0"/>
              <w:jc w:val="center"/>
              <w:rPr/>
            </w:pPr>
            <w:r w:rsidDel="00000000" w:rsidR="00000000" w:rsidRPr="00000000">
              <w:rPr>
                <w:rtl w:val="0"/>
              </w:rPr>
              <w:t xml:space="preserve">61</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0FFA">
            <w:pPr>
              <w:widowControl w:val="0"/>
              <w:rPr>
                <w:color w:val="161616"/>
                <w:sz w:val="18"/>
                <w:szCs w:val="18"/>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FB">
            <w:pPr>
              <w:widowControl w:val="0"/>
              <w:rPr>
                <w:color w:val="151515"/>
              </w:rPr>
            </w:pPr>
            <w:r w:rsidDel="00000000" w:rsidR="00000000" w:rsidRPr="00000000">
              <w:rPr>
                <w:color w:val="151515"/>
                <w:rtl w:val="0"/>
              </w:rPr>
              <w:t xml:space="preserve">Tachileik District Hospital</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FC">
            <w:pPr>
              <w:widowControl w:val="0"/>
              <w:jc w:val="center"/>
              <w:rPr/>
            </w:pPr>
            <w:r w:rsidDel="00000000" w:rsidR="00000000" w:rsidRPr="00000000">
              <w:rPr>
                <w:color w:val="151515"/>
                <w:rtl w:val="0"/>
              </w:rPr>
              <w:t xml:space="preserve">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FD">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0FFE">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0FFF">
            <w:pPr>
              <w:widowControl w:val="0"/>
              <w:jc w:val="center"/>
              <w:rPr/>
            </w:pPr>
            <w:r w:rsidDel="00000000" w:rsidR="00000000" w:rsidRPr="00000000">
              <w:rPr>
                <w:rtl w:val="0"/>
              </w:rPr>
              <w:t xml:space="preserve">62</w:t>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tcPr>
          <w:p w:rsidR="00000000" w:rsidDel="00000000" w:rsidP="00000000" w:rsidRDefault="00000000" w:rsidRPr="00000000" w14:paraId="00001000">
            <w:pPr>
              <w:widowControl w:val="0"/>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1001">
            <w:pPr>
              <w:widowControl w:val="0"/>
              <w:rPr>
                <w:color w:val="151515"/>
              </w:rPr>
            </w:pPr>
            <w:r w:rsidDel="00000000" w:rsidR="00000000" w:rsidRPr="00000000">
              <w:rPr>
                <w:color w:val="151515"/>
                <w:rtl w:val="0"/>
              </w:rPr>
              <w:t xml:space="preserve">Ann District Hospital</w:t>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1002">
            <w:pPr>
              <w:widowControl w:val="0"/>
              <w:jc w:val="center"/>
              <w:rPr/>
            </w:pPr>
            <w:r w:rsidDel="00000000" w:rsidR="00000000" w:rsidRPr="00000000">
              <w:rPr>
                <w:rtl w:val="0"/>
              </w:rPr>
              <w:t xml:space="preserve">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1003">
            <w:pPr>
              <w:widowControl w:val="0"/>
              <w:jc w:val="center"/>
              <w:rPr>
                <w:color w:val="161616"/>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1004">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1005">
            <w:pPr>
              <w:widowControl w:val="0"/>
              <w:jc w:val="center"/>
              <w:rPr/>
            </w:pPr>
            <w:r w:rsidDel="00000000" w:rsidR="00000000" w:rsidRPr="00000000">
              <w:rPr>
                <w:rtl w:val="0"/>
              </w:rPr>
              <w:t xml:space="preserve">63</w:t>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tcPr>
          <w:p w:rsidR="00000000" w:rsidDel="00000000" w:rsidP="00000000" w:rsidRDefault="00000000" w:rsidRPr="00000000" w14:paraId="00001006">
            <w:pPr>
              <w:widowControl w:val="0"/>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1007">
            <w:pPr>
              <w:widowControl w:val="0"/>
              <w:rPr>
                <w:color w:val="151515"/>
              </w:rPr>
            </w:pPr>
            <w:r w:rsidDel="00000000" w:rsidR="00000000" w:rsidRPr="00000000">
              <w:rPr>
                <w:color w:val="151515"/>
                <w:rtl w:val="0"/>
              </w:rPr>
              <w:t xml:space="preserve">Moe Nyin District Hospital</w:t>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1008">
            <w:pPr>
              <w:widowControl w:val="0"/>
              <w:jc w:val="center"/>
              <w:rPr/>
            </w:pPr>
            <w:r w:rsidDel="00000000" w:rsidR="00000000" w:rsidRPr="00000000">
              <w:rPr>
                <w:rtl w:val="0"/>
              </w:rPr>
              <w:t xml:space="preserve">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1009">
            <w:pPr>
              <w:widowControl w:val="0"/>
              <w:jc w:val="center"/>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100A">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100B">
            <w:pPr>
              <w:widowControl w:val="0"/>
              <w:jc w:val="center"/>
              <w:rPr/>
            </w:pPr>
            <w:r w:rsidDel="00000000" w:rsidR="00000000" w:rsidRPr="00000000">
              <w:rPr>
                <w:rtl w:val="0"/>
              </w:rPr>
              <w:t xml:space="preserve">64</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tcPr>
          <w:p w:rsidR="00000000" w:rsidDel="00000000" w:rsidP="00000000" w:rsidRDefault="00000000" w:rsidRPr="00000000" w14:paraId="0000100C">
            <w:pPr>
              <w:widowControl w:val="0"/>
              <w:rPr>
                <w:rFonts w:ascii="Roboto" w:cs="Roboto" w:eastAsia="Roboto" w:hAnsi="Roboto"/>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100D">
            <w:pPr>
              <w:widowControl w:val="0"/>
              <w:rPr>
                <w:color w:val="151515"/>
              </w:rPr>
            </w:pPr>
            <w:r w:rsidDel="00000000" w:rsidR="00000000" w:rsidRPr="00000000">
              <w:rPr>
                <w:color w:val="151515"/>
                <w:rtl w:val="0"/>
              </w:rPr>
              <w:t xml:space="preserve">Kutkai General Hospital -Shan North</w:t>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100E">
            <w:pPr>
              <w:widowControl w:val="0"/>
              <w:jc w:val="center"/>
              <w:rPr/>
            </w:pPr>
            <w:r w:rsidDel="00000000" w:rsidR="00000000" w:rsidRPr="00000000">
              <w:rPr>
                <w:rtl w:val="0"/>
              </w:rPr>
              <w:t xml:space="preserve">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100F">
            <w:pPr>
              <w:widowControl w:val="0"/>
              <w:jc w:val="center"/>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1010">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1011">
            <w:pPr>
              <w:widowControl w:val="0"/>
              <w:jc w:val="center"/>
              <w:rPr/>
            </w:pPr>
            <w:r w:rsidDel="00000000" w:rsidR="00000000" w:rsidRPr="00000000">
              <w:rPr>
                <w:rtl w:val="0"/>
              </w:rPr>
              <w:t xml:space="preserve">65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1012">
            <w:pPr>
              <w:widowControl w:val="0"/>
              <w:rPr>
                <w:rFonts w:ascii="Roboto" w:cs="Roboto" w:eastAsia="Roboto" w:hAnsi="Roboto"/>
              </w:rPr>
            </w:pPr>
            <w:r w:rsidDel="00000000" w:rsidR="00000000" w:rsidRPr="00000000">
              <w:rPr>
                <w:color w:val="151515"/>
                <w:rtl w:val="0"/>
              </w:rPr>
              <w:t xml:space="preserve">Assemble at destination</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1013">
            <w:pPr>
              <w:widowControl w:val="0"/>
              <w:rPr>
                <w:color w:val="151515"/>
              </w:rPr>
            </w:pPr>
            <w:r w:rsidDel="00000000" w:rsidR="00000000" w:rsidRPr="00000000">
              <w:rPr>
                <w:color w:val="151515"/>
                <w:rtl w:val="0"/>
              </w:rPr>
              <w:t xml:space="preserve">Shadaw General Hospital - Kayah State</w:t>
            </w:r>
          </w:p>
        </w:tc>
        <w:tc>
          <w:tcPr>
            <w:tcBorders>
              <w:top w:color="cccccc" w:space="0" w:sz="6" w:val="single"/>
              <w:left w:color="000000" w:space="0" w:sz="6" w:val="single"/>
              <w:bottom w:color="000000" w:space="0" w:sz="6" w:val="single"/>
              <w:right w:color="000000" w:space="0" w:sz="6" w:val="single"/>
            </w:tcBorders>
            <w:shd w:fill="ffffff" w:val="clear"/>
            <w:tcMar>
              <w:top w:w="40.0" w:type="dxa"/>
              <w:left w:w="57.0" w:type="dxa"/>
              <w:bottom w:w="40.0" w:type="dxa"/>
              <w:right w:w="57.0" w:type="dxa"/>
            </w:tcMar>
            <w:vAlign w:val="center"/>
          </w:tcPr>
          <w:p w:rsidR="00000000" w:rsidDel="00000000" w:rsidP="00000000" w:rsidRDefault="00000000" w:rsidRPr="00000000" w14:paraId="00001014">
            <w:pPr>
              <w:widowControl w:val="0"/>
              <w:jc w:val="center"/>
              <w:rPr/>
            </w:pPr>
            <w:r w:rsidDel="00000000" w:rsidR="00000000" w:rsidRPr="00000000">
              <w:rPr>
                <w:rtl w:val="0"/>
              </w:rPr>
              <w:t xml:space="preserve">5</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1015">
            <w:pPr>
              <w:widowControl w:val="0"/>
              <w:jc w:val="center"/>
              <w:rPr/>
            </w:pPr>
            <w:r w:rsidDel="00000000" w:rsidR="00000000" w:rsidRPr="00000000">
              <w:rPr>
                <w:highlight w:val="cyan"/>
                <w:rtl w:val="0"/>
              </w:rPr>
              <w:t xml:space="preserve">☐ Yes   ☐ No</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1016">
            <w:pPr>
              <w:widowControl w:val="0"/>
              <w:jc w:val="center"/>
              <w:rPr>
                <w:color w:val="151515"/>
              </w:rPr>
            </w:pPr>
            <w:r w:rsidDel="00000000" w:rsidR="00000000" w:rsidRPr="00000000">
              <w:rPr>
                <w:highlight w:val="cyan"/>
                <w:rtl w:val="0"/>
              </w:rPr>
              <w:t xml:space="preserve">Insert details </w:t>
            </w:r>
            <w:r w:rsidDel="00000000" w:rsidR="00000000" w:rsidRPr="00000000">
              <w:rPr>
                <w:rtl w:val="0"/>
              </w:rPr>
            </w:r>
          </w:p>
        </w:tc>
      </w:tr>
      <w:tr>
        <w:trPr>
          <w:cantSplit w:val="1"/>
          <w:trHeight w:val="20" w:hRule="atLeast"/>
          <w:tblHeader w:val="0"/>
        </w:trPr>
        <w:tc>
          <w:tcPr>
            <w:gridSpan w:val="3"/>
            <w:tcBorders>
              <w:top w:color="000000"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1017">
            <w:pPr>
              <w:widowControl w:val="0"/>
              <w:jc w:val="center"/>
              <w:rPr>
                <w:b w:val="1"/>
              </w:rPr>
            </w:pPr>
            <w:r w:rsidDel="00000000" w:rsidR="00000000" w:rsidRPr="00000000">
              <w:rPr>
                <w:b w:val="1"/>
                <w:rtl w:val="0"/>
              </w:rPr>
              <w:t xml:space="preserve">Total quantity</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101A">
            <w:pPr>
              <w:widowControl w:val="0"/>
              <w:jc w:val="center"/>
              <w:rPr>
                <w:b w:val="1"/>
              </w:rPr>
            </w:pPr>
            <w:r w:rsidDel="00000000" w:rsidR="00000000" w:rsidRPr="00000000">
              <w:rPr>
                <w:b w:val="1"/>
                <w:rtl w:val="0"/>
              </w:rPr>
              <w:t xml:space="preserve">1,348</w:t>
            </w:r>
          </w:p>
        </w:tc>
        <w:tc>
          <w:tcPr>
            <w:tcBorders>
              <w:top w:color="cccccc" w:space="0" w:sz="6" w:val="single"/>
              <w:left w:color="000000" w:space="0" w:sz="6" w:val="single"/>
              <w:bottom w:color="000000" w:space="0" w:sz="6" w:val="single"/>
              <w:right w:color="000000" w:space="0" w:sz="6" w:val="single"/>
            </w:tcBorders>
            <w:tcMar>
              <w:top w:w="40.0" w:type="dxa"/>
              <w:left w:w="57.0" w:type="dxa"/>
              <w:bottom w:w="40.0" w:type="dxa"/>
              <w:right w:w="57.0" w:type="dxa"/>
            </w:tcMar>
            <w:vAlign w:val="center"/>
          </w:tcPr>
          <w:p w:rsidR="00000000" w:rsidDel="00000000" w:rsidP="00000000" w:rsidRDefault="00000000" w:rsidRPr="00000000" w14:paraId="0000101B">
            <w:pPr>
              <w:widowControl w:val="0"/>
              <w:jc w:val="center"/>
              <w:rPr>
                <w:b w:val="1"/>
              </w:rPr>
            </w:pP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left w:w="57.0" w:type="dxa"/>
              <w:right w:w="57.0" w:type="dxa"/>
            </w:tcMar>
            <w:vAlign w:val="center"/>
          </w:tcPr>
          <w:p w:rsidR="00000000" w:rsidDel="00000000" w:rsidP="00000000" w:rsidRDefault="00000000" w:rsidRPr="00000000" w14:paraId="0000101C">
            <w:pPr>
              <w:widowControl w:val="0"/>
              <w:jc w:val="center"/>
              <w:rPr>
                <w:b w:val="1"/>
              </w:rPr>
            </w:pPr>
            <w:r w:rsidDel="00000000" w:rsidR="00000000" w:rsidRPr="00000000">
              <w:rPr>
                <w:rtl w:val="0"/>
              </w:rPr>
            </w:r>
          </w:p>
        </w:tc>
      </w:tr>
    </w:tbl>
    <w:p w:rsidR="00000000" w:rsidDel="00000000" w:rsidP="00000000" w:rsidRDefault="00000000" w:rsidRPr="00000000" w14:paraId="0000101D">
      <w:pPr>
        <w:rPr>
          <w:b w:val="1"/>
        </w:rPr>
      </w:pPr>
      <w:r w:rsidDel="00000000" w:rsidR="00000000" w:rsidRPr="00000000">
        <w:rPr>
          <w:rtl w:val="0"/>
        </w:rPr>
      </w:r>
    </w:p>
    <w:p w:rsidR="00000000" w:rsidDel="00000000" w:rsidP="00000000" w:rsidRDefault="00000000" w:rsidRPr="00000000" w14:paraId="0000101E">
      <w:pPr>
        <w:ind w:left="-180" w:firstLine="0"/>
        <w:rPr/>
      </w:pPr>
      <w:r w:rsidDel="00000000" w:rsidR="00000000" w:rsidRPr="00000000">
        <w:rPr>
          <w:rtl w:val="0"/>
        </w:rPr>
      </w:r>
    </w:p>
    <w:p w:rsidR="00000000" w:rsidDel="00000000" w:rsidP="00000000" w:rsidRDefault="00000000" w:rsidRPr="00000000" w14:paraId="0000101F">
      <w:pPr>
        <w:tabs>
          <w:tab w:val="right" w:pos="8640"/>
        </w:tabs>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1020">
      <w:pPr>
        <w:ind w:right="-34"/>
        <w:jc w:val="both"/>
        <w:rPr>
          <w:color w:val="000000"/>
        </w:rPr>
      </w:pPr>
      <w:r w:rsidDel="00000000" w:rsidR="00000000" w:rsidRPr="00000000">
        <w:rPr>
          <w:rtl w:val="0"/>
        </w:rPr>
      </w:r>
    </w:p>
    <w:p w:rsidR="00000000" w:rsidDel="00000000" w:rsidP="00000000" w:rsidRDefault="00000000" w:rsidRPr="00000000" w14:paraId="00001021">
      <w:pPr>
        <w:ind w:left="3600" w:right="-34" w:firstLine="720"/>
        <w:jc w:val="both"/>
        <w:rPr>
          <w:b w:val="1"/>
        </w:rPr>
      </w:pPr>
      <w:r w:rsidDel="00000000" w:rsidR="00000000" w:rsidRPr="00000000">
        <w:rPr>
          <w:color w:val="000000"/>
          <w:highlight w:val="cyan"/>
          <w:rtl w:val="0"/>
        </w:rPr>
        <w:t xml:space="preserve"> ☐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1022">
      <w:pPr>
        <w:ind w:right="-34"/>
        <w:rPr/>
      </w:pPr>
      <w:r w:rsidDel="00000000" w:rsidR="00000000" w:rsidRPr="00000000">
        <w:rPr>
          <w:rtl w:val="0"/>
        </w:rPr>
      </w:r>
    </w:p>
    <w:p w:rsidR="00000000" w:rsidDel="00000000" w:rsidP="00000000" w:rsidRDefault="00000000" w:rsidRPr="00000000" w14:paraId="00001023">
      <w:pPr>
        <w:ind w:right="-34"/>
        <w:rPr/>
      </w:pPr>
      <w:r w:rsidDel="00000000" w:rsidR="00000000" w:rsidRPr="00000000">
        <w:rPr>
          <w:rtl w:val="0"/>
        </w:rPr>
        <w:t xml:space="preserve">ANY DEVIATION MUST BE LISTED BELOW:</w:t>
      </w:r>
    </w:p>
    <w:p w:rsidR="00000000" w:rsidDel="00000000" w:rsidP="00000000" w:rsidRDefault="00000000" w:rsidRPr="00000000" w14:paraId="00001024">
      <w:pPr>
        <w:spacing w:line="360" w:lineRule="auto"/>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1025">
      <w:pPr>
        <w:spacing w:line="360" w:lineRule="auto"/>
        <w:rPr>
          <w:highlight w:val="lightGray"/>
        </w:rPr>
      </w:pPr>
      <w:r w:rsidDel="00000000" w:rsidR="00000000" w:rsidRPr="00000000">
        <w:rPr>
          <w:rtl w:val="0"/>
        </w:rPr>
        <w:t xml:space="preserve">______________________________________________________________________________________</w:t>
      </w:r>
      <w:r w:rsidDel="00000000" w:rsidR="00000000" w:rsidRPr="00000000">
        <w:rPr>
          <w:rtl w:val="0"/>
        </w:rPr>
      </w:r>
    </w:p>
    <w:p w:rsidR="00000000" w:rsidDel="00000000" w:rsidP="00000000" w:rsidRDefault="00000000" w:rsidRPr="00000000" w14:paraId="00001026">
      <w:pPr>
        <w:rPr/>
      </w:pPr>
      <w:r w:rsidDel="00000000" w:rsidR="00000000" w:rsidRPr="00000000">
        <w:rPr>
          <w:rtl w:val="0"/>
        </w:rPr>
        <w:t xml:space="preserve">______________________________________________________________________________________</w:t>
      </w:r>
    </w:p>
    <w:p w:rsidR="00000000" w:rsidDel="00000000" w:rsidP="00000000" w:rsidRDefault="00000000" w:rsidRPr="00000000" w14:paraId="00001027">
      <w:pPr>
        <w:rPr>
          <w:highlight w:val="lightGray"/>
        </w:rPr>
      </w:pPr>
      <w:r w:rsidDel="00000000" w:rsidR="00000000" w:rsidRPr="00000000">
        <w:rPr>
          <w:rtl w:val="0"/>
        </w:rPr>
      </w:r>
    </w:p>
    <w:p w:rsidR="00000000" w:rsidDel="00000000" w:rsidP="00000000" w:rsidRDefault="00000000" w:rsidRPr="00000000" w14:paraId="00001028">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102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102A">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102B">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102C">
      <w:pPr>
        <w:numPr>
          <w:ilvl w:val="0"/>
          <w:numId w:val="14"/>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102D">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102E">
      <w:pPr>
        <w:numPr>
          <w:ilvl w:val="0"/>
          <w:numId w:val="1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102F">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1030">
      <w:pPr>
        <w:numPr>
          <w:ilvl w:val="0"/>
          <w:numId w:val="1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1031">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1032">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103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103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1035">
      <w:pPr>
        <w:tabs>
          <w:tab w:val="left" w:pos="720"/>
        </w:tabs>
        <w:rPr>
          <w:color w:val="000000"/>
        </w:rPr>
      </w:pPr>
      <w:r w:rsidDel="00000000" w:rsidR="00000000" w:rsidRPr="00000000">
        <w:rPr>
          <w:rtl w:val="0"/>
        </w:rPr>
      </w:r>
    </w:p>
    <w:p w:rsidR="00000000" w:rsidDel="00000000" w:rsidP="00000000" w:rsidRDefault="00000000" w:rsidRPr="00000000" w14:paraId="0000103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1037">
      <w:pPr>
        <w:rPr>
          <w:color w:val="000000"/>
        </w:rPr>
      </w:pPr>
      <w:r w:rsidDel="00000000" w:rsidR="00000000" w:rsidRPr="00000000">
        <w:rPr>
          <w:rtl w:val="0"/>
        </w:rPr>
      </w:r>
    </w:p>
    <w:p w:rsidR="00000000" w:rsidDel="00000000" w:rsidP="00000000" w:rsidRDefault="00000000" w:rsidRPr="00000000" w14:paraId="0000103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1039">
      <w:pPr>
        <w:rPr>
          <w:color w:val="000000"/>
        </w:rPr>
      </w:pPr>
      <w:r w:rsidDel="00000000" w:rsidR="00000000" w:rsidRPr="00000000">
        <w:rPr>
          <w:rtl w:val="0"/>
        </w:rPr>
      </w:r>
    </w:p>
    <w:p w:rsidR="00000000" w:rsidDel="00000000" w:rsidP="00000000" w:rsidRDefault="00000000" w:rsidRPr="00000000" w14:paraId="0000103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103B">
      <w:pPr>
        <w:rPr/>
      </w:pPr>
      <w:r w:rsidDel="00000000" w:rsidR="00000000" w:rsidRPr="00000000">
        <w:br w:type="page"/>
      </w:r>
      <w:r w:rsidDel="00000000" w:rsidR="00000000" w:rsidRPr="00000000">
        <w:rPr>
          <w:rtl w:val="0"/>
        </w:rPr>
      </w:r>
    </w:p>
    <w:p w:rsidR="00000000" w:rsidDel="00000000" w:rsidP="00000000" w:rsidRDefault="00000000" w:rsidRPr="00000000" w14:paraId="0000103C">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E: Performance Statement Form</w:t>
      </w:r>
    </w:p>
    <w:p w:rsidR="00000000" w:rsidDel="00000000" w:rsidP="00000000" w:rsidRDefault="00000000" w:rsidRPr="00000000" w14:paraId="0000103D">
      <w:pPr>
        <w:jc w:val="center"/>
        <w:rPr/>
      </w:pPr>
      <w:r w:rsidDel="00000000" w:rsidR="00000000" w:rsidRPr="00000000">
        <w:rPr>
          <w:rtl w:val="0"/>
        </w:rPr>
      </w:r>
    </w:p>
    <w:p w:rsidR="00000000" w:rsidDel="00000000" w:rsidP="00000000" w:rsidRDefault="00000000" w:rsidRPr="00000000" w14:paraId="0000103E">
      <w:pPr>
        <w:spacing w:after="60" w:lineRule="auto"/>
        <w:rPr>
          <w:b w:val="1"/>
        </w:rPr>
      </w:pPr>
      <w:r w:rsidDel="00000000" w:rsidR="00000000" w:rsidRPr="00000000">
        <w:rPr>
          <w:rtl w:val="0"/>
        </w:rPr>
        <w:t xml:space="preserve">ITB reference no: </w:t>
      </w:r>
      <w:r w:rsidDel="00000000" w:rsidR="00000000" w:rsidRPr="00000000">
        <w:rPr>
          <w:b w:val="1"/>
          <w:rtl w:val="0"/>
        </w:rPr>
        <w:t xml:space="preserve">ITB/2022/40430</w:t>
      </w:r>
    </w:p>
    <w:p w:rsidR="00000000" w:rsidDel="00000000" w:rsidP="00000000" w:rsidRDefault="00000000" w:rsidRPr="00000000" w14:paraId="0000103F">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1040">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1041">
      <w:pPr>
        <w:jc w:val="center"/>
        <w:rPr/>
      </w:pPr>
      <w:r w:rsidDel="00000000" w:rsidR="00000000" w:rsidRPr="00000000">
        <w:rPr>
          <w:rtl w:val="0"/>
        </w:rPr>
      </w:r>
    </w:p>
    <w:p w:rsidR="00000000" w:rsidDel="00000000" w:rsidP="00000000" w:rsidRDefault="00000000" w:rsidRPr="00000000" w14:paraId="00001042">
      <w:pPr>
        <w:rPr>
          <w:b w:val="1"/>
        </w:rPr>
      </w:pPr>
      <w:r w:rsidDel="00000000" w:rsidR="00000000" w:rsidRPr="00000000">
        <w:rPr>
          <w:b w:val="1"/>
          <w:rtl w:val="0"/>
        </w:rPr>
        <w:t xml:space="preserve"> Prior experience in the supply of goods</w:t>
      </w:r>
    </w:p>
    <w:tbl>
      <w:tblPr>
        <w:tblStyle w:val="Table38"/>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1043">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1044">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1045">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1046">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1047">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1049">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104A">
            <w:pPr>
              <w:jc w:val="center"/>
              <w:rPr>
                <w:b w:val="1"/>
              </w:rPr>
            </w:pPr>
            <w:r w:rsidDel="00000000" w:rsidR="00000000" w:rsidRPr="00000000">
              <w:rPr>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1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104F">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1050">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1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blHeader w:val="0"/>
        </w:trPr>
        <w:tc>
          <w:tcPr/>
          <w:p w:rsidR="00000000" w:rsidDel="00000000" w:rsidP="00000000" w:rsidRDefault="00000000" w:rsidRPr="00000000" w14:paraId="00001053">
            <w:pPr>
              <w:rPr/>
            </w:pPr>
            <w:r w:rsidDel="00000000" w:rsidR="00000000" w:rsidRPr="00000000">
              <w:rPr>
                <w:rtl w:val="0"/>
              </w:rPr>
              <w:t xml:space="preserve">ffdsdfs</w:t>
            </w:r>
          </w:p>
        </w:tc>
        <w:tc>
          <w:tcPr/>
          <w:p w:rsidR="00000000" w:rsidDel="00000000" w:rsidP="00000000" w:rsidRDefault="00000000" w:rsidRPr="00000000" w14:paraId="00001054">
            <w:pPr>
              <w:rPr/>
            </w:pPr>
            <w:r w:rsidDel="00000000" w:rsidR="00000000" w:rsidRPr="00000000">
              <w:rPr>
                <w:rtl w:val="0"/>
              </w:rPr>
            </w:r>
          </w:p>
        </w:tc>
        <w:tc>
          <w:tcPr/>
          <w:p w:rsidR="00000000" w:rsidDel="00000000" w:rsidP="00000000" w:rsidRDefault="00000000" w:rsidRPr="00000000" w14:paraId="00001055">
            <w:pPr>
              <w:rPr/>
            </w:pPr>
            <w:r w:rsidDel="00000000" w:rsidR="00000000" w:rsidRPr="00000000">
              <w:rPr>
                <w:rtl w:val="0"/>
              </w:rPr>
            </w:r>
          </w:p>
        </w:tc>
        <w:tc>
          <w:tcPr/>
          <w:p w:rsidR="00000000" w:rsidDel="00000000" w:rsidP="00000000" w:rsidRDefault="00000000" w:rsidRPr="00000000" w14:paraId="00001056">
            <w:pPr>
              <w:rPr/>
            </w:pPr>
            <w:r w:rsidDel="00000000" w:rsidR="00000000" w:rsidRPr="00000000">
              <w:rPr>
                <w:rtl w:val="0"/>
              </w:rPr>
            </w:r>
          </w:p>
        </w:tc>
        <w:tc>
          <w:tcPr/>
          <w:p w:rsidR="00000000" w:rsidDel="00000000" w:rsidP="00000000" w:rsidRDefault="00000000" w:rsidRPr="00000000" w14:paraId="00001057">
            <w:pPr>
              <w:rPr/>
            </w:pPr>
            <w:r w:rsidDel="00000000" w:rsidR="00000000" w:rsidRPr="00000000">
              <w:rPr>
                <w:rtl w:val="0"/>
              </w:rPr>
            </w:r>
          </w:p>
        </w:tc>
        <w:tc>
          <w:tcPr/>
          <w:p w:rsidR="00000000" w:rsidDel="00000000" w:rsidP="00000000" w:rsidRDefault="00000000" w:rsidRPr="00000000" w14:paraId="00001058">
            <w:pPr>
              <w:rPr/>
            </w:pPr>
            <w:r w:rsidDel="00000000" w:rsidR="00000000" w:rsidRPr="00000000">
              <w:rPr>
                <w:rtl w:val="0"/>
              </w:rPr>
            </w:r>
          </w:p>
        </w:tc>
        <w:tc>
          <w:tcPr/>
          <w:p w:rsidR="00000000" w:rsidDel="00000000" w:rsidP="00000000" w:rsidRDefault="00000000" w:rsidRPr="00000000" w14:paraId="00001059">
            <w:pPr>
              <w:rPr/>
            </w:pPr>
            <w:r w:rsidDel="00000000" w:rsidR="00000000" w:rsidRPr="00000000">
              <w:rPr>
                <w:rtl w:val="0"/>
              </w:rPr>
            </w:r>
          </w:p>
        </w:tc>
        <w:tc>
          <w:tcPr/>
          <w:p w:rsidR="00000000" w:rsidDel="00000000" w:rsidP="00000000" w:rsidRDefault="00000000" w:rsidRPr="00000000" w14:paraId="0000105A">
            <w:pPr>
              <w:rPr/>
            </w:pPr>
            <w:r w:rsidDel="00000000" w:rsidR="00000000" w:rsidRPr="00000000">
              <w:rPr>
                <w:rtl w:val="0"/>
              </w:rPr>
            </w:r>
          </w:p>
        </w:tc>
      </w:tr>
      <w:tr>
        <w:trPr>
          <w:cantSplit w:val="0"/>
          <w:tblHeader w:val="0"/>
        </w:trPr>
        <w:tc>
          <w:tcPr/>
          <w:p w:rsidR="00000000" w:rsidDel="00000000" w:rsidP="00000000" w:rsidRDefault="00000000" w:rsidRPr="00000000" w14:paraId="0000105B">
            <w:pPr>
              <w:rPr/>
            </w:pPr>
            <w:r w:rsidDel="00000000" w:rsidR="00000000" w:rsidRPr="00000000">
              <w:rPr>
                <w:rtl w:val="0"/>
              </w:rPr>
            </w:r>
          </w:p>
        </w:tc>
        <w:tc>
          <w:tcPr/>
          <w:p w:rsidR="00000000" w:rsidDel="00000000" w:rsidP="00000000" w:rsidRDefault="00000000" w:rsidRPr="00000000" w14:paraId="0000105C">
            <w:pPr>
              <w:rPr/>
            </w:pPr>
            <w:r w:rsidDel="00000000" w:rsidR="00000000" w:rsidRPr="00000000">
              <w:rPr>
                <w:rtl w:val="0"/>
              </w:rPr>
            </w:r>
          </w:p>
        </w:tc>
        <w:tc>
          <w:tcPr/>
          <w:p w:rsidR="00000000" w:rsidDel="00000000" w:rsidP="00000000" w:rsidRDefault="00000000" w:rsidRPr="00000000" w14:paraId="0000105D">
            <w:pPr>
              <w:rPr/>
            </w:pPr>
            <w:r w:rsidDel="00000000" w:rsidR="00000000" w:rsidRPr="00000000">
              <w:rPr>
                <w:rtl w:val="0"/>
              </w:rPr>
            </w:r>
          </w:p>
        </w:tc>
        <w:tc>
          <w:tcPr/>
          <w:p w:rsidR="00000000" w:rsidDel="00000000" w:rsidP="00000000" w:rsidRDefault="00000000" w:rsidRPr="00000000" w14:paraId="0000105E">
            <w:pPr>
              <w:rPr/>
            </w:pPr>
            <w:r w:rsidDel="00000000" w:rsidR="00000000" w:rsidRPr="00000000">
              <w:rPr>
                <w:rtl w:val="0"/>
              </w:rPr>
            </w:r>
          </w:p>
        </w:tc>
        <w:tc>
          <w:tcPr/>
          <w:p w:rsidR="00000000" w:rsidDel="00000000" w:rsidP="00000000" w:rsidRDefault="00000000" w:rsidRPr="00000000" w14:paraId="0000105F">
            <w:pPr>
              <w:rPr/>
            </w:pPr>
            <w:r w:rsidDel="00000000" w:rsidR="00000000" w:rsidRPr="00000000">
              <w:rPr>
                <w:rtl w:val="0"/>
              </w:rPr>
            </w:r>
          </w:p>
        </w:tc>
        <w:tc>
          <w:tcPr/>
          <w:p w:rsidR="00000000" w:rsidDel="00000000" w:rsidP="00000000" w:rsidRDefault="00000000" w:rsidRPr="00000000" w14:paraId="00001060">
            <w:pPr>
              <w:rPr/>
            </w:pPr>
            <w:r w:rsidDel="00000000" w:rsidR="00000000" w:rsidRPr="00000000">
              <w:rPr>
                <w:rtl w:val="0"/>
              </w:rPr>
            </w:r>
          </w:p>
        </w:tc>
        <w:tc>
          <w:tcPr/>
          <w:p w:rsidR="00000000" w:rsidDel="00000000" w:rsidP="00000000" w:rsidRDefault="00000000" w:rsidRPr="00000000" w14:paraId="00001061">
            <w:pPr>
              <w:rPr/>
            </w:pPr>
            <w:r w:rsidDel="00000000" w:rsidR="00000000" w:rsidRPr="00000000">
              <w:rPr>
                <w:rtl w:val="0"/>
              </w:rPr>
            </w:r>
          </w:p>
        </w:tc>
        <w:tc>
          <w:tcPr/>
          <w:p w:rsidR="00000000" w:rsidDel="00000000" w:rsidP="00000000" w:rsidRDefault="00000000" w:rsidRPr="00000000" w14:paraId="00001062">
            <w:pPr>
              <w:rPr/>
            </w:pPr>
            <w:r w:rsidDel="00000000" w:rsidR="00000000" w:rsidRPr="00000000">
              <w:rPr>
                <w:rtl w:val="0"/>
              </w:rPr>
            </w:r>
          </w:p>
        </w:tc>
      </w:tr>
      <w:tr>
        <w:trPr>
          <w:cantSplit w:val="0"/>
          <w:tblHeader w:val="0"/>
        </w:trPr>
        <w:tc>
          <w:tcPr/>
          <w:p w:rsidR="00000000" w:rsidDel="00000000" w:rsidP="00000000" w:rsidRDefault="00000000" w:rsidRPr="00000000" w14:paraId="00001063">
            <w:pPr>
              <w:rPr/>
            </w:pPr>
            <w:r w:rsidDel="00000000" w:rsidR="00000000" w:rsidRPr="00000000">
              <w:rPr>
                <w:rtl w:val="0"/>
              </w:rPr>
            </w:r>
          </w:p>
        </w:tc>
        <w:tc>
          <w:tcPr/>
          <w:p w:rsidR="00000000" w:rsidDel="00000000" w:rsidP="00000000" w:rsidRDefault="00000000" w:rsidRPr="00000000" w14:paraId="00001064">
            <w:pPr>
              <w:rPr/>
            </w:pPr>
            <w:r w:rsidDel="00000000" w:rsidR="00000000" w:rsidRPr="00000000">
              <w:rPr>
                <w:rtl w:val="0"/>
              </w:rPr>
            </w:r>
          </w:p>
        </w:tc>
        <w:tc>
          <w:tcPr/>
          <w:p w:rsidR="00000000" w:rsidDel="00000000" w:rsidP="00000000" w:rsidRDefault="00000000" w:rsidRPr="00000000" w14:paraId="00001065">
            <w:pPr>
              <w:rPr/>
            </w:pPr>
            <w:r w:rsidDel="00000000" w:rsidR="00000000" w:rsidRPr="00000000">
              <w:rPr>
                <w:rtl w:val="0"/>
              </w:rPr>
            </w:r>
          </w:p>
        </w:tc>
        <w:tc>
          <w:tcPr/>
          <w:p w:rsidR="00000000" w:rsidDel="00000000" w:rsidP="00000000" w:rsidRDefault="00000000" w:rsidRPr="00000000" w14:paraId="00001066">
            <w:pPr>
              <w:rPr/>
            </w:pPr>
            <w:r w:rsidDel="00000000" w:rsidR="00000000" w:rsidRPr="00000000">
              <w:rPr>
                <w:rtl w:val="0"/>
              </w:rPr>
            </w:r>
          </w:p>
        </w:tc>
        <w:tc>
          <w:tcPr/>
          <w:p w:rsidR="00000000" w:rsidDel="00000000" w:rsidP="00000000" w:rsidRDefault="00000000" w:rsidRPr="00000000" w14:paraId="00001067">
            <w:pPr>
              <w:rPr/>
            </w:pPr>
            <w:r w:rsidDel="00000000" w:rsidR="00000000" w:rsidRPr="00000000">
              <w:rPr>
                <w:rtl w:val="0"/>
              </w:rPr>
            </w:r>
          </w:p>
        </w:tc>
        <w:tc>
          <w:tcPr/>
          <w:p w:rsidR="00000000" w:rsidDel="00000000" w:rsidP="00000000" w:rsidRDefault="00000000" w:rsidRPr="00000000" w14:paraId="00001068">
            <w:pPr>
              <w:rPr/>
            </w:pPr>
            <w:r w:rsidDel="00000000" w:rsidR="00000000" w:rsidRPr="00000000">
              <w:rPr>
                <w:rtl w:val="0"/>
              </w:rPr>
            </w:r>
          </w:p>
        </w:tc>
        <w:tc>
          <w:tcPr/>
          <w:p w:rsidR="00000000" w:rsidDel="00000000" w:rsidP="00000000" w:rsidRDefault="00000000" w:rsidRPr="00000000" w14:paraId="00001069">
            <w:pPr>
              <w:rPr/>
            </w:pPr>
            <w:r w:rsidDel="00000000" w:rsidR="00000000" w:rsidRPr="00000000">
              <w:rPr>
                <w:rtl w:val="0"/>
              </w:rPr>
            </w:r>
          </w:p>
        </w:tc>
        <w:tc>
          <w:tcPr/>
          <w:p w:rsidR="00000000" w:rsidDel="00000000" w:rsidP="00000000" w:rsidRDefault="00000000" w:rsidRPr="00000000" w14:paraId="0000106A">
            <w:pPr>
              <w:rPr/>
            </w:pPr>
            <w:r w:rsidDel="00000000" w:rsidR="00000000" w:rsidRPr="00000000">
              <w:rPr>
                <w:rtl w:val="0"/>
              </w:rPr>
            </w:r>
          </w:p>
        </w:tc>
      </w:tr>
      <w:tr>
        <w:trPr>
          <w:cantSplit w:val="0"/>
          <w:tblHeader w:val="0"/>
        </w:trPr>
        <w:tc>
          <w:tcPr/>
          <w:p w:rsidR="00000000" w:rsidDel="00000000" w:rsidP="00000000" w:rsidRDefault="00000000" w:rsidRPr="00000000" w14:paraId="0000106B">
            <w:pPr>
              <w:rPr/>
            </w:pPr>
            <w:r w:rsidDel="00000000" w:rsidR="00000000" w:rsidRPr="00000000">
              <w:rPr>
                <w:rtl w:val="0"/>
              </w:rPr>
            </w:r>
          </w:p>
        </w:tc>
        <w:tc>
          <w:tcPr/>
          <w:p w:rsidR="00000000" w:rsidDel="00000000" w:rsidP="00000000" w:rsidRDefault="00000000" w:rsidRPr="00000000" w14:paraId="0000106C">
            <w:pPr>
              <w:rPr/>
            </w:pPr>
            <w:r w:rsidDel="00000000" w:rsidR="00000000" w:rsidRPr="00000000">
              <w:rPr>
                <w:rtl w:val="0"/>
              </w:rPr>
            </w:r>
          </w:p>
        </w:tc>
        <w:tc>
          <w:tcPr/>
          <w:p w:rsidR="00000000" w:rsidDel="00000000" w:rsidP="00000000" w:rsidRDefault="00000000" w:rsidRPr="00000000" w14:paraId="0000106D">
            <w:pPr>
              <w:rPr/>
            </w:pPr>
            <w:r w:rsidDel="00000000" w:rsidR="00000000" w:rsidRPr="00000000">
              <w:rPr>
                <w:rtl w:val="0"/>
              </w:rPr>
            </w:r>
          </w:p>
        </w:tc>
        <w:tc>
          <w:tcPr/>
          <w:p w:rsidR="00000000" w:rsidDel="00000000" w:rsidP="00000000" w:rsidRDefault="00000000" w:rsidRPr="00000000" w14:paraId="0000106E">
            <w:pPr>
              <w:rPr/>
            </w:pPr>
            <w:r w:rsidDel="00000000" w:rsidR="00000000" w:rsidRPr="00000000">
              <w:rPr>
                <w:rtl w:val="0"/>
              </w:rPr>
            </w:r>
          </w:p>
        </w:tc>
        <w:tc>
          <w:tcPr/>
          <w:p w:rsidR="00000000" w:rsidDel="00000000" w:rsidP="00000000" w:rsidRDefault="00000000" w:rsidRPr="00000000" w14:paraId="0000106F">
            <w:pPr>
              <w:rPr/>
            </w:pPr>
            <w:r w:rsidDel="00000000" w:rsidR="00000000" w:rsidRPr="00000000">
              <w:rPr>
                <w:rtl w:val="0"/>
              </w:rPr>
            </w:r>
          </w:p>
        </w:tc>
        <w:tc>
          <w:tcPr/>
          <w:p w:rsidR="00000000" w:rsidDel="00000000" w:rsidP="00000000" w:rsidRDefault="00000000" w:rsidRPr="00000000" w14:paraId="00001070">
            <w:pPr>
              <w:rPr/>
            </w:pPr>
            <w:r w:rsidDel="00000000" w:rsidR="00000000" w:rsidRPr="00000000">
              <w:rPr>
                <w:rtl w:val="0"/>
              </w:rPr>
            </w:r>
          </w:p>
        </w:tc>
        <w:tc>
          <w:tcPr/>
          <w:p w:rsidR="00000000" w:rsidDel="00000000" w:rsidP="00000000" w:rsidRDefault="00000000" w:rsidRPr="00000000" w14:paraId="00001071">
            <w:pPr>
              <w:rPr/>
            </w:pPr>
            <w:r w:rsidDel="00000000" w:rsidR="00000000" w:rsidRPr="00000000">
              <w:rPr>
                <w:rtl w:val="0"/>
              </w:rPr>
            </w:r>
          </w:p>
        </w:tc>
        <w:tc>
          <w:tcPr/>
          <w:p w:rsidR="00000000" w:rsidDel="00000000" w:rsidP="00000000" w:rsidRDefault="00000000" w:rsidRPr="00000000" w14:paraId="00001072">
            <w:pPr>
              <w:rPr/>
            </w:pPr>
            <w:r w:rsidDel="00000000" w:rsidR="00000000" w:rsidRPr="00000000">
              <w:rPr>
                <w:rtl w:val="0"/>
              </w:rPr>
            </w:r>
          </w:p>
        </w:tc>
      </w:tr>
    </w:tbl>
    <w:p w:rsidR="00000000" w:rsidDel="00000000" w:rsidP="00000000" w:rsidRDefault="00000000" w:rsidRPr="00000000" w14:paraId="00001073">
      <w:pPr>
        <w:ind w:left="1598" w:firstLine="0"/>
        <w:jc w:val="both"/>
        <w:rPr/>
      </w:pPr>
      <w:r w:rsidDel="00000000" w:rsidR="00000000" w:rsidRPr="00000000">
        <w:rPr>
          <w:rtl w:val="0"/>
        </w:rPr>
      </w:r>
    </w:p>
    <w:p w:rsidR="00000000" w:rsidDel="00000000" w:rsidP="00000000" w:rsidRDefault="00000000" w:rsidRPr="00000000" w14:paraId="00001074">
      <w:pPr>
        <w:rPr/>
      </w:pPr>
      <w:r w:rsidDel="00000000" w:rsidR="00000000" w:rsidRPr="00000000">
        <w:rPr>
          <w:b w:val="1"/>
          <w:rtl w:val="0"/>
        </w:rPr>
        <w:t xml:space="preserve">Prior experience in the provision of in-country services across Myanmar </w:t>
      </w:r>
      <w:r w:rsidDel="00000000" w:rsidR="00000000" w:rsidRPr="00000000">
        <w:rPr>
          <w:rtl w:val="0"/>
        </w:rPr>
      </w:r>
    </w:p>
    <w:tbl>
      <w:tblPr>
        <w:tblStyle w:val="Table39"/>
        <w:tblW w:w="996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5"/>
        <w:gridCol w:w="1050"/>
        <w:gridCol w:w="1455"/>
        <w:gridCol w:w="1425"/>
        <w:gridCol w:w="1650"/>
        <w:gridCol w:w="3015"/>
        <w:tblGridChange w:id="0">
          <w:tblGrid>
            <w:gridCol w:w="1365"/>
            <w:gridCol w:w="1050"/>
            <w:gridCol w:w="1455"/>
            <w:gridCol w:w="1425"/>
            <w:gridCol w:w="1650"/>
            <w:gridCol w:w="3015"/>
          </w:tblGrid>
        </w:tblGridChange>
      </w:tblGrid>
      <w:tr>
        <w:trPr>
          <w:cantSplit w:val="0"/>
          <w:trHeight w:val="230" w:hRule="atLeast"/>
          <w:tblHeader w:val="0"/>
        </w:trPr>
        <w:tc>
          <w:tcPr>
            <w:vMerge w:val="restart"/>
            <w:shd w:fill="d9d9d9" w:val="clear"/>
            <w:vAlign w:val="center"/>
          </w:tcPr>
          <w:p w:rsidR="00000000" w:rsidDel="00000000" w:rsidP="00000000" w:rsidRDefault="00000000" w:rsidRPr="00000000" w14:paraId="00001075">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1076">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1077">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1078">
            <w:pPr>
              <w:jc w:val="center"/>
              <w:rPr>
                <w:b w:val="1"/>
              </w:rPr>
            </w:pPr>
            <w:r w:rsidDel="00000000" w:rsidR="00000000" w:rsidRPr="00000000">
              <w:rPr>
                <w:b w:val="1"/>
                <w:rtl w:val="0"/>
              </w:rPr>
              <w:t xml:space="preserve">Name of in-country service provider (if different) </w:t>
            </w:r>
          </w:p>
        </w:tc>
        <w:tc>
          <w:tcPr>
            <w:vMerge w:val="restart"/>
            <w:shd w:fill="d9d9d9" w:val="clear"/>
            <w:vAlign w:val="center"/>
          </w:tcPr>
          <w:p w:rsidR="00000000" w:rsidDel="00000000" w:rsidP="00000000" w:rsidRDefault="00000000" w:rsidRPr="00000000" w14:paraId="00001079">
            <w:pPr>
              <w:jc w:val="center"/>
              <w:rPr>
                <w:b w:val="1"/>
              </w:rPr>
            </w:pPr>
            <w:r w:rsidDel="00000000" w:rsidR="00000000" w:rsidRPr="00000000">
              <w:rPr>
                <w:b w:val="1"/>
                <w:rtl w:val="0"/>
              </w:rPr>
              <w:t xml:space="preserve">Place(s) where the services were rendered</w:t>
            </w:r>
          </w:p>
        </w:tc>
        <w:tc>
          <w:tcPr>
            <w:vMerge w:val="restart"/>
            <w:shd w:fill="d9d9d9" w:val="clear"/>
            <w:vAlign w:val="center"/>
          </w:tcPr>
          <w:p w:rsidR="00000000" w:rsidDel="00000000" w:rsidP="00000000" w:rsidRDefault="00000000" w:rsidRPr="00000000" w14:paraId="0000107A">
            <w:pPr>
              <w:jc w:val="center"/>
              <w:rPr>
                <w:b w:val="1"/>
              </w:rPr>
            </w:pPr>
            <w:r w:rsidDel="00000000" w:rsidR="00000000" w:rsidRPr="00000000">
              <w:rPr>
                <w:b w:val="1"/>
                <w:rtl w:val="0"/>
              </w:rPr>
              <w:t xml:space="preserve">Description of services</w:t>
            </w:r>
          </w:p>
        </w:tc>
      </w:tr>
      <w:tr>
        <w:trPr>
          <w:cantSplit w:val="0"/>
          <w:trHeight w:val="264" w:hRule="atLeast"/>
          <w:tblHeader w:val="0"/>
        </w:trPr>
        <w:tc>
          <w:tcPr>
            <w:vMerge w:val="continue"/>
            <w:shd w:fill="d9d9d9" w:val="clear"/>
            <w:vAlign w:val="center"/>
          </w:tcPr>
          <w:p w:rsidR="00000000" w:rsidDel="00000000" w:rsidP="00000000" w:rsidRDefault="00000000" w:rsidRPr="00000000" w14:paraId="00001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1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blHeader w:val="0"/>
        </w:trPr>
        <w:tc>
          <w:tcPr/>
          <w:p w:rsidR="00000000" w:rsidDel="00000000" w:rsidP="00000000" w:rsidRDefault="00000000" w:rsidRPr="00000000" w14:paraId="00001081">
            <w:pPr>
              <w:rPr/>
            </w:pPr>
            <w:r w:rsidDel="00000000" w:rsidR="00000000" w:rsidRPr="00000000">
              <w:rPr>
                <w:rtl w:val="0"/>
              </w:rPr>
            </w:r>
          </w:p>
        </w:tc>
        <w:tc>
          <w:tcPr/>
          <w:p w:rsidR="00000000" w:rsidDel="00000000" w:rsidP="00000000" w:rsidRDefault="00000000" w:rsidRPr="00000000" w14:paraId="00001082">
            <w:pPr>
              <w:rPr/>
            </w:pPr>
            <w:r w:rsidDel="00000000" w:rsidR="00000000" w:rsidRPr="00000000">
              <w:rPr>
                <w:rtl w:val="0"/>
              </w:rPr>
            </w:r>
          </w:p>
        </w:tc>
        <w:tc>
          <w:tcPr/>
          <w:p w:rsidR="00000000" w:rsidDel="00000000" w:rsidP="00000000" w:rsidRDefault="00000000" w:rsidRPr="00000000" w14:paraId="00001083">
            <w:pPr>
              <w:rPr/>
            </w:pPr>
            <w:r w:rsidDel="00000000" w:rsidR="00000000" w:rsidRPr="00000000">
              <w:rPr>
                <w:rtl w:val="0"/>
              </w:rPr>
            </w:r>
          </w:p>
        </w:tc>
        <w:tc>
          <w:tcPr/>
          <w:p w:rsidR="00000000" w:rsidDel="00000000" w:rsidP="00000000" w:rsidRDefault="00000000" w:rsidRPr="00000000" w14:paraId="00001084">
            <w:pPr>
              <w:rPr/>
            </w:pPr>
            <w:r w:rsidDel="00000000" w:rsidR="00000000" w:rsidRPr="00000000">
              <w:rPr>
                <w:rtl w:val="0"/>
              </w:rPr>
            </w:r>
          </w:p>
        </w:tc>
        <w:tc>
          <w:tcPr/>
          <w:p w:rsidR="00000000" w:rsidDel="00000000" w:rsidP="00000000" w:rsidRDefault="00000000" w:rsidRPr="00000000" w14:paraId="00001085">
            <w:pPr>
              <w:rPr/>
            </w:pPr>
            <w:r w:rsidDel="00000000" w:rsidR="00000000" w:rsidRPr="00000000">
              <w:rPr>
                <w:rtl w:val="0"/>
              </w:rPr>
            </w:r>
          </w:p>
        </w:tc>
        <w:tc>
          <w:tcPr/>
          <w:p w:rsidR="00000000" w:rsidDel="00000000" w:rsidP="00000000" w:rsidRDefault="00000000" w:rsidRPr="00000000" w14:paraId="00001086">
            <w:pPr>
              <w:rPr/>
            </w:pPr>
            <w:r w:rsidDel="00000000" w:rsidR="00000000" w:rsidRPr="00000000">
              <w:rPr>
                <w:rtl w:val="0"/>
              </w:rPr>
            </w:r>
          </w:p>
        </w:tc>
      </w:tr>
      <w:tr>
        <w:trPr>
          <w:cantSplit w:val="0"/>
          <w:tblHeader w:val="0"/>
        </w:trPr>
        <w:tc>
          <w:tcPr/>
          <w:p w:rsidR="00000000" w:rsidDel="00000000" w:rsidP="00000000" w:rsidRDefault="00000000" w:rsidRPr="00000000" w14:paraId="00001087">
            <w:pPr>
              <w:rPr/>
            </w:pPr>
            <w:r w:rsidDel="00000000" w:rsidR="00000000" w:rsidRPr="00000000">
              <w:rPr>
                <w:rtl w:val="0"/>
              </w:rPr>
            </w:r>
          </w:p>
        </w:tc>
        <w:tc>
          <w:tcPr/>
          <w:p w:rsidR="00000000" w:rsidDel="00000000" w:rsidP="00000000" w:rsidRDefault="00000000" w:rsidRPr="00000000" w14:paraId="00001088">
            <w:pPr>
              <w:rPr/>
            </w:pPr>
            <w:r w:rsidDel="00000000" w:rsidR="00000000" w:rsidRPr="00000000">
              <w:rPr>
                <w:rtl w:val="0"/>
              </w:rPr>
            </w:r>
          </w:p>
        </w:tc>
        <w:tc>
          <w:tcPr/>
          <w:p w:rsidR="00000000" w:rsidDel="00000000" w:rsidP="00000000" w:rsidRDefault="00000000" w:rsidRPr="00000000" w14:paraId="00001089">
            <w:pPr>
              <w:rPr/>
            </w:pPr>
            <w:r w:rsidDel="00000000" w:rsidR="00000000" w:rsidRPr="00000000">
              <w:rPr>
                <w:rtl w:val="0"/>
              </w:rPr>
            </w:r>
          </w:p>
        </w:tc>
        <w:tc>
          <w:tcPr/>
          <w:p w:rsidR="00000000" w:rsidDel="00000000" w:rsidP="00000000" w:rsidRDefault="00000000" w:rsidRPr="00000000" w14:paraId="0000108A">
            <w:pPr>
              <w:rPr/>
            </w:pPr>
            <w:r w:rsidDel="00000000" w:rsidR="00000000" w:rsidRPr="00000000">
              <w:rPr>
                <w:rtl w:val="0"/>
              </w:rPr>
            </w:r>
          </w:p>
        </w:tc>
        <w:tc>
          <w:tcPr/>
          <w:p w:rsidR="00000000" w:rsidDel="00000000" w:rsidP="00000000" w:rsidRDefault="00000000" w:rsidRPr="00000000" w14:paraId="0000108B">
            <w:pPr>
              <w:rPr/>
            </w:pPr>
            <w:r w:rsidDel="00000000" w:rsidR="00000000" w:rsidRPr="00000000">
              <w:rPr>
                <w:rtl w:val="0"/>
              </w:rPr>
            </w:r>
          </w:p>
        </w:tc>
        <w:tc>
          <w:tcPr/>
          <w:p w:rsidR="00000000" w:rsidDel="00000000" w:rsidP="00000000" w:rsidRDefault="00000000" w:rsidRPr="00000000" w14:paraId="0000108C">
            <w:pPr>
              <w:rPr/>
            </w:pPr>
            <w:r w:rsidDel="00000000" w:rsidR="00000000" w:rsidRPr="00000000">
              <w:rPr>
                <w:rtl w:val="0"/>
              </w:rPr>
            </w:r>
          </w:p>
        </w:tc>
      </w:tr>
      <w:tr>
        <w:trPr>
          <w:cantSplit w:val="0"/>
          <w:tblHeader w:val="0"/>
        </w:trPr>
        <w:tc>
          <w:tcPr/>
          <w:p w:rsidR="00000000" w:rsidDel="00000000" w:rsidP="00000000" w:rsidRDefault="00000000" w:rsidRPr="00000000" w14:paraId="0000108D">
            <w:pPr>
              <w:rPr/>
            </w:pPr>
            <w:r w:rsidDel="00000000" w:rsidR="00000000" w:rsidRPr="00000000">
              <w:rPr>
                <w:rtl w:val="0"/>
              </w:rPr>
            </w:r>
          </w:p>
        </w:tc>
        <w:tc>
          <w:tcPr/>
          <w:p w:rsidR="00000000" w:rsidDel="00000000" w:rsidP="00000000" w:rsidRDefault="00000000" w:rsidRPr="00000000" w14:paraId="0000108E">
            <w:pPr>
              <w:rPr/>
            </w:pPr>
            <w:r w:rsidDel="00000000" w:rsidR="00000000" w:rsidRPr="00000000">
              <w:rPr>
                <w:rtl w:val="0"/>
              </w:rPr>
            </w:r>
          </w:p>
        </w:tc>
        <w:tc>
          <w:tcPr/>
          <w:p w:rsidR="00000000" w:rsidDel="00000000" w:rsidP="00000000" w:rsidRDefault="00000000" w:rsidRPr="00000000" w14:paraId="0000108F">
            <w:pPr>
              <w:rPr/>
            </w:pPr>
            <w:r w:rsidDel="00000000" w:rsidR="00000000" w:rsidRPr="00000000">
              <w:rPr>
                <w:rtl w:val="0"/>
              </w:rPr>
            </w:r>
          </w:p>
        </w:tc>
        <w:tc>
          <w:tcPr/>
          <w:p w:rsidR="00000000" w:rsidDel="00000000" w:rsidP="00000000" w:rsidRDefault="00000000" w:rsidRPr="00000000" w14:paraId="00001090">
            <w:pPr>
              <w:rPr/>
            </w:pPr>
            <w:r w:rsidDel="00000000" w:rsidR="00000000" w:rsidRPr="00000000">
              <w:rPr>
                <w:rtl w:val="0"/>
              </w:rPr>
            </w:r>
          </w:p>
        </w:tc>
        <w:tc>
          <w:tcPr/>
          <w:p w:rsidR="00000000" w:rsidDel="00000000" w:rsidP="00000000" w:rsidRDefault="00000000" w:rsidRPr="00000000" w14:paraId="00001091">
            <w:pPr>
              <w:rPr/>
            </w:pPr>
            <w:r w:rsidDel="00000000" w:rsidR="00000000" w:rsidRPr="00000000">
              <w:rPr>
                <w:rtl w:val="0"/>
              </w:rPr>
            </w:r>
          </w:p>
        </w:tc>
        <w:tc>
          <w:tcPr/>
          <w:p w:rsidR="00000000" w:rsidDel="00000000" w:rsidP="00000000" w:rsidRDefault="00000000" w:rsidRPr="00000000" w14:paraId="00001092">
            <w:pPr>
              <w:rPr/>
            </w:pPr>
            <w:r w:rsidDel="00000000" w:rsidR="00000000" w:rsidRPr="00000000">
              <w:rPr>
                <w:rtl w:val="0"/>
              </w:rPr>
            </w:r>
          </w:p>
        </w:tc>
      </w:tr>
      <w:tr>
        <w:trPr>
          <w:cantSplit w:val="0"/>
          <w:tblHeader w:val="0"/>
        </w:trPr>
        <w:tc>
          <w:tcPr/>
          <w:p w:rsidR="00000000" w:rsidDel="00000000" w:rsidP="00000000" w:rsidRDefault="00000000" w:rsidRPr="00000000" w14:paraId="00001093">
            <w:pPr>
              <w:rPr/>
            </w:pPr>
            <w:r w:rsidDel="00000000" w:rsidR="00000000" w:rsidRPr="00000000">
              <w:rPr>
                <w:rtl w:val="0"/>
              </w:rPr>
            </w:r>
          </w:p>
        </w:tc>
        <w:tc>
          <w:tcPr/>
          <w:p w:rsidR="00000000" w:rsidDel="00000000" w:rsidP="00000000" w:rsidRDefault="00000000" w:rsidRPr="00000000" w14:paraId="00001094">
            <w:pPr>
              <w:rPr/>
            </w:pPr>
            <w:r w:rsidDel="00000000" w:rsidR="00000000" w:rsidRPr="00000000">
              <w:rPr>
                <w:rtl w:val="0"/>
              </w:rPr>
            </w:r>
          </w:p>
        </w:tc>
        <w:tc>
          <w:tcPr/>
          <w:p w:rsidR="00000000" w:rsidDel="00000000" w:rsidP="00000000" w:rsidRDefault="00000000" w:rsidRPr="00000000" w14:paraId="00001095">
            <w:pPr>
              <w:rPr/>
            </w:pPr>
            <w:r w:rsidDel="00000000" w:rsidR="00000000" w:rsidRPr="00000000">
              <w:rPr>
                <w:rtl w:val="0"/>
              </w:rPr>
            </w:r>
          </w:p>
        </w:tc>
        <w:tc>
          <w:tcPr/>
          <w:p w:rsidR="00000000" w:rsidDel="00000000" w:rsidP="00000000" w:rsidRDefault="00000000" w:rsidRPr="00000000" w14:paraId="00001096">
            <w:pPr>
              <w:rPr/>
            </w:pPr>
            <w:r w:rsidDel="00000000" w:rsidR="00000000" w:rsidRPr="00000000">
              <w:rPr>
                <w:rtl w:val="0"/>
              </w:rPr>
            </w:r>
          </w:p>
        </w:tc>
        <w:tc>
          <w:tcPr/>
          <w:p w:rsidR="00000000" w:rsidDel="00000000" w:rsidP="00000000" w:rsidRDefault="00000000" w:rsidRPr="00000000" w14:paraId="00001097">
            <w:pPr>
              <w:rPr/>
            </w:pPr>
            <w:r w:rsidDel="00000000" w:rsidR="00000000" w:rsidRPr="00000000">
              <w:rPr>
                <w:rtl w:val="0"/>
              </w:rPr>
            </w:r>
          </w:p>
        </w:tc>
        <w:tc>
          <w:tcPr/>
          <w:p w:rsidR="00000000" w:rsidDel="00000000" w:rsidP="00000000" w:rsidRDefault="00000000" w:rsidRPr="00000000" w14:paraId="00001098">
            <w:pPr>
              <w:rPr/>
            </w:pPr>
            <w:r w:rsidDel="00000000" w:rsidR="00000000" w:rsidRPr="00000000">
              <w:rPr>
                <w:rtl w:val="0"/>
              </w:rPr>
            </w:r>
          </w:p>
        </w:tc>
      </w:tr>
    </w:tbl>
    <w:p w:rsidR="00000000" w:rsidDel="00000000" w:rsidP="00000000" w:rsidRDefault="00000000" w:rsidRPr="00000000" w14:paraId="00001099">
      <w:pPr>
        <w:ind w:left="1598" w:firstLine="0"/>
        <w:jc w:val="both"/>
        <w:rPr/>
      </w:pPr>
      <w:r w:rsidDel="00000000" w:rsidR="00000000" w:rsidRPr="00000000">
        <w:rPr>
          <w:rtl w:val="0"/>
        </w:rPr>
      </w:r>
    </w:p>
    <w:p w:rsidR="00000000" w:rsidDel="00000000" w:rsidP="00000000" w:rsidRDefault="00000000" w:rsidRPr="00000000" w14:paraId="0000109A">
      <w:pPr>
        <w:rPr/>
      </w:pPr>
      <w:r w:rsidDel="00000000" w:rsidR="00000000" w:rsidRPr="00000000">
        <w:rPr>
          <w:b w:val="1"/>
          <w:rtl w:val="0"/>
        </w:rPr>
        <w:t xml:space="preserve">Available capacity for the provision of in-country services across Myanmar</w:t>
      </w:r>
      <w:r w:rsidDel="00000000" w:rsidR="00000000" w:rsidRPr="00000000">
        <w:rPr>
          <w:rtl w:val="0"/>
        </w:rPr>
      </w:r>
    </w:p>
    <w:tbl>
      <w:tblPr>
        <w:tblStyle w:val="Table40"/>
        <w:tblW w:w="9945.0" w:type="dxa"/>
        <w:jc w:val="left"/>
        <w:tblInd w:w="3.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20"/>
        <w:gridCol w:w="5025"/>
        <w:tblGridChange w:id="0">
          <w:tblGrid>
            <w:gridCol w:w="4920"/>
            <w:gridCol w:w="502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109B">
            <w:pPr>
              <w:keepNext w:val="1"/>
              <w:keepLines w:val="1"/>
              <w:spacing w:after="120" w:lineRule="auto"/>
              <w:rPr/>
            </w:pPr>
            <w:r w:rsidDel="00000000" w:rsidR="00000000" w:rsidRPr="00000000">
              <w:rPr>
                <w:rtl w:val="0"/>
              </w:rPr>
              <w:t xml:space="preserve">Please provide a brief write-up explaining your available capacity and experience (both technical and commercial) for the provision of in-country services (delivery, installation or assembly at final destinations, end-user training, after-sales and ad-hoc maintenance services), as may apply to the goods to be supplied. </w:t>
            </w:r>
          </w:p>
        </w:tc>
        <w:tc>
          <w:tcPr>
            <w:shd w:fill="auto" w:val="clear"/>
            <w:tcMar>
              <w:top w:w="100.0" w:type="dxa"/>
              <w:left w:w="100.0" w:type="dxa"/>
              <w:bottom w:w="100.0" w:type="dxa"/>
              <w:right w:w="100.0" w:type="dxa"/>
            </w:tcMar>
          </w:tcPr>
          <w:p w:rsidR="00000000" w:rsidDel="00000000" w:rsidP="00000000" w:rsidRDefault="00000000" w:rsidRPr="00000000" w14:paraId="0000109C">
            <w:pPr>
              <w:widowControl w:val="0"/>
              <w:pBdr>
                <w:top w:space="0" w:sz="0" w:val="nil"/>
                <w:left w:space="0" w:sz="0" w:val="nil"/>
                <w:bottom w:space="0" w:sz="0" w:val="nil"/>
                <w:right w:space="0" w:sz="0" w:val="nil"/>
                <w:between w:space="0" w:sz="0" w:val="nil"/>
              </w:pBdr>
              <w:rPr/>
            </w:pPr>
            <w:r w:rsidDel="00000000" w:rsidR="00000000" w:rsidRPr="00000000">
              <w:rPr>
                <w:rtl w:val="0"/>
              </w:rPr>
            </w:r>
          </w:p>
        </w:tc>
      </w:tr>
    </w:tbl>
    <w:p w:rsidR="00000000" w:rsidDel="00000000" w:rsidP="00000000" w:rsidRDefault="00000000" w:rsidRPr="00000000" w14:paraId="0000109D">
      <w:pPr>
        <w:ind w:left="1598" w:firstLine="0"/>
        <w:jc w:val="both"/>
        <w:rPr/>
      </w:pPr>
      <w:r w:rsidDel="00000000" w:rsidR="00000000" w:rsidRPr="00000000">
        <w:rPr>
          <w:rtl w:val="0"/>
        </w:rPr>
      </w:r>
    </w:p>
    <w:p w:rsidR="00000000" w:rsidDel="00000000" w:rsidP="00000000" w:rsidRDefault="00000000" w:rsidRPr="00000000" w14:paraId="0000109E">
      <w:pPr>
        <w:ind w:left="1598" w:firstLine="0"/>
        <w:jc w:val="both"/>
        <w:rPr/>
      </w:pPr>
      <w:r w:rsidDel="00000000" w:rsidR="00000000" w:rsidRPr="00000000">
        <w:rPr>
          <w:rtl w:val="0"/>
        </w:rPr>
      </w:r>
    </w:p>
    <w:p w:rsidR="00000000" w:rsidDel="00000000" w:rsidP="00000000" w:rsidRDefault="00000000" w:rsidRPr="00000000" w14:paraId="0000109F">
      <w:pPr>
        <w:rPr/>
      </w:pPr>
      <w:r w:rsidDel="00000000" w:rsidR="00000000" w:rsidRPr="00000000">
        <w:rPr>
          <w:rtl w:val="0"/>
        </w:rPr>
      </w:r>
    </w:p>
    <w:p w:rsidR="00000000" w:rsidDel="00000000" w:rsidP="00000000" w:rsidRDefault="00000000" w:rsidRPr="00000000" w14:paraId="000010A0">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10A1">
      <w:pPr>
        <w:tabs>
          <w:tab w:val="left" w:pos="720"/>
        </w:tabs>
        <w:rPr/>
      </w:pPr>
      <w:r w:rsidDel="00000000" w:rsidR="00000000" w:rsidRPr="00000000">
        <w:rPr>
          <w:rtl w:val="0"/>
        </w:rPr>
      </w:r>
    </w:p>
    <w:p w:rsidR="00000000" w:rsidDel="00000000" w:rsidP="00000000" w:rsidRDefault="00000000" w:rsidRPr="00000000" w14:paraId="000010A2">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10A3">
      <w:pPr>
        <w:rPr/>
      </w:pPr>
      <w:r w:rsidDel="00000000" w:rsidR="00000000" w:rsidRPr="00000000">
        <w:rPr>
          <w:rtl w:val="0"/>
        </w:rPr>
      </w:r>
    </w:p>
    <w:p w:rsidR="00000000" w:rsidDel="00000000" w:rsidP="00000000" w:rsidRDefault="00000000" w:rsidRPr="00000000" w14:paraId="000010A4">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10A5">
      <w:pPr>
        <w:rPr/>
      </w:pPr>
      <w:r w:rsidDel="00000000" w:rsidR="00000000" w:rsidRPr="00000000">
        <w:rPr>
          <w:rtl w:val="0"/>
        </w:rPr>
      </w:r>
    </w:p>
    <w:p w:rsidR="00000000" w:rsidDel="00000000" w:rsidP="00000000" w:rsidRDefault="00000000" w:rsidRPr="00000000" w14:paraId="000010A6">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10A7">
      <w:pPr>
        <w:rPr/>
      </w:pPr>
      <w:r w:rsidDel="00000000" w:rsidR="00000000" w:rsidRPr="00000000">
        <w:rPr>
          <w:rtl w:val="0"/>
        </w:rPr>
      </w:r>
    </w:p>
    <w:p w:rsidR="00000000" w:rsidDel="00000000" w:rsidP="00000000" w:rsidRDefault="00000000" w:rsidRPr="00000000" w14:paraId="000010A8">
      <w:pPr>
        <w:rPr/>
      </w:pPr>
      <w:r w:rsidDel="00000000" w:rsidR="00000000" w:rsidRPr="00000000">
        <w:rPr>
          <w:rtl w:val="0"/>
        </w:rPr>
      </w:r>
    </w:p>
    <w:p w:rsidR="00000000" w:rsidDel="00000000" w:rsidP="00000000" w:rsidRDefault="00000000" w:rsidRPr="00000000" w14:paraId="000010A9">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10AA">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Form F: Manufacturer’s Authorization Form</w:t>
      </w:r>
    </w:p>
    <w:p w:rsidR="00000000" w:rsidDel="00000000" w:rsidP="00000000" w:rsidRDefault="00000000" w:rsidRPr="00000000" w14:paraId="000010AB">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10AC">
      <w:pPr>
        <w:jc w:val="both"/>
        <w:rPr>
          <w:i w:val="1"/>
          <w:sz w:val="24"/>
          <w:szCs w:val="24"/>
          <w:shd w:fill="d9d9d9" w:val="clear"/>
        </w:rPr>
      </w:pPr>
      <w:r w:rsidDel="00000000" w:rsidR="00000000" w:rsidRPr="00000000">
        <w:rPr>
          <w:i w:val="1"/>
          <w:sz w:val="24"/>
          <w:szCs w:val="24"/>
          <w:shd w:fill="d9d9d9" w:val="clea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10AD">
      <w:pPr>
        <w:spacing w:after="240" w:before="240" w:lineRule="auto"/>
        <w:rPr>
          <w:i w:val="1"/>
          <w:sz w:val="24"/>
          <w:szCs w:val="24"/>
          <w:shd w:fill="d9d9d9" w:val="clear"/>
        </w:rPr>
      </w:pPr>
      <w:r w:rsidDel="00000000" w:rsidR="00000000" w:rsidRPr="00000000">
        <w:rPr>
          <w:i w:val="1"/>
          <w:sz w:val="24"/>
          <w:szCs w:val="24"/>
          <w:shd w:fill="d9d9d9" w:val="clear"/>
          <w:rtl w:val="0"/>
        </w:rPr>
        <w:t xml:space="preserve">The Bidder shall require the Manufacturer to fill in this Form in accordance with the instructions indicated. This</w:t>
      </w:r>
      <w:r w:rsidDel="00000000" w:rsidR="00000000" w:rsidRPr="00000000">
        <w:rPr>
          <w:sz w:val="24"/>
          <w:szCs w:val="24"/>
          <w:shd w:fill="d9d9d9" w:val="clear"/>
          <w:rtl w:val="0"/>
        </w:rPr>
        <w:t xml:space="preserve"> </w:t>
      </w:r>
      <w:r w:rsidDel="00000000" w:rsidR="00000000" w:rsidRPr="00000000">
        <w:rPr>
          <w:i w:val="1"/>
          <w:sz w:val="24"/>
          <w:szCs w:val="24"/>
          <w:shd w:fill="d9d9d9" w:val="clear"/>
          <w:rtl w:val="0"/>
        </w:rPr>
        <w:t xml:space="preserve">letter of authorization should be on the letterhead of the Manufacturer and should be signed by a person with the proper authority to sign documents that are binding on the Manufacturer. </w:t>
      </w:r>
    </w:p>
    <w:p w:rsidR="00000000" w:rsidDel="00000000" w:rsidP="00000000" w:rsidRDefault="00000000" w:rsidRPr="00000000" w14:paraId="000010AE">
      <w:pPr>
        <w:jc w:val="both"/>
        <w:rPr>
          <w:i w:val="1"/>
          <w:sz w:val="24"/>
          <w:szCs w:val="24"/>
          <w:shd w:fill="d9d9d9" w:val="clear"/>
        </w:rPr>
      </w:pPr>
      <w:r w:rsidDel="00000000" w:rsidR="00000000" w:rsidRPr="00000000">
        <w:rPr>
          <w:rtl w:val="0"/>
        </w:rPr>
      </w:r>
    </w:p>
    <w:p w:rsidR="00000000" w:rsidDel="00000000" w:rsidP="00000000" w:rsidRDefault="00000000" w:rsidRPr="00000000" w14:paraId="000010AF">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10B0">
      <w:pPr>
        <w:pBdr>
          <w:top w:space="0" w:sz="0" w:val="nil"/>
          <w:left w:space="0" w:sz="0" w:val="nil"/>
          <w:bottom w:space="0" w:sz="0" w:val="nil"/>
          <w:right w:space="0" w:sz="0" w:val="nil"/>
          <w:between w:space="0" w:sz="0" w:val="nil"/>
        </w:pBdr>
        <w:spacing w:after="60" w:lineRule="auto"/>
        <w:rPr>
          <w:b w:val="1"/>
          <w:color w:val="000000"/>
        </w:rPr>
      </w:pPr>
      <w:r w:rsidDel="00000000" w:rsidR="00000000" w:rsidRPr="00000000">
        <w:rPr>
          <w:color w:val="000000"/>
          <w:rtl w:val="0"/>
        </w:rPr>
        <w:t xml:space="preserve">ITB reference</w:t>
      </w:r>
      <w:r w:rsidDel="00000000" w:rsidR="00000000" w:rsidRPr="00000000">
        <w:rPr>
          <w:rtl w:val="0"/>
        </w:rPr>
        <w:t xml:space="preserve"> no: </w:t>
      </w:r>
      <w:r w:rsidDel="00000000" w:rsidR="00000000" w:rsidRPr="00000000">
        <w:rPr>
          <w:b w:val="1"/>
          <w:rtl w:val="0"/>
        </w:rPr>
        <w:t xml:space="preserve">ITB/2022/40430</w:t>
      </w:r>
      <w:r w:rsidDel="00000000" w:rsidR="00000000" w:rsidRPr="00000000">
        <w:rPr>
          <w:rtl w:val="0"/>
        </w:rPr>
      </w:r>
    </w:p>
    <w:p w:rsidR="00000000" w:rsidDel="00000000" w:rsidP="00000000" w:rsidRDefault="00000000" w:rsidRPr="00000000" w14:paraId="000010B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10B2">
      <w:pPr>
        <w:pBdr>
          <w:top w:space="0" w:sz="0" w:val="nil"/>
          <w:left w:space="0" w:sz="0" w:val="nil"/>
          <w:bottom w:space="0" w:sz="0" w:val="nil"/>
          <w:right w:space="0" w:sz="0" w:val="nil"/>
          <w:between w:space="0" w:sz="0" w:val="nil"/>
        </w:pBdr>
        <w:spacing w:after="60" w:lineRule="auto"/>
        <w:rPr>
          <w:color w:val="000000"/>
          <w:highlight w:val="cyan"/>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p>
    <w:p w:rsidR="00000000" w:rsidDel="00000000" w:rsidP="00000000" w:rsidRDefault="00000000" w:rsidRPr="00000000" w14:paraId="000010B3">
      <w:pPr>
        <w:pBdr>
          <w:top w:space="0" w:sz="0" w:val="nil"/>
          <w:left w:space="0" w:sz="0" w:val="nil"/>
          <w:bottom w:space="0" w:sz="0" w:val="nil"/>
          <w:right w:space="0" w:sz="0" w:val="nil"/>
          <w:between w:space="0" w:sz="0" w:val="nil"/>
        </w:pBdr>
        <w:spacing w:after="60" w:lineRule="auto"/>
        <w:rPr>
          <w:highlight w:val="cyan"/>
        </w:rPr>
      </w:pPr>
      <w:r w:rsidDel="00000000" w:rsidR="00000000" w:rsidRPr="00000000">
        <w:rPr>
          <w:rtl w:val="0"/>
        </w:rPr>
      </w:r>
    </w:p>
    <w:p w:rsidR="00000000" w:rsidDel="00000000" w:rsidP="00000000" w:rsidRDefault="00000000" w:rsidRPr="00000000" w14:paraId="000010B4">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UNOPS</w:t>
      </w:r>
    </w:p>
    <w:p w:rsidR="00000000" w:rsidDel="00000000" w:rsidP="00000000" w:rsidRDefault="00000000" w:rsidRPr="00000000" w14:paraId="000010B5">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10B6">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10B7">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10B8">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10B9">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10B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10B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10B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10BD">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10BE">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10BF">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10C0">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10C1">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10C2">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10C3">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10C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10C5">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10C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10C7">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10C8">
      <w:pPr>
        <w:rPr>
          <w:smallCaps w:val="1"/>
          <w:color w:val="000000"/>
        </w:rPr>
      </w:pPr>
      <w:r w:rsidDel="00000000" w:rsidR="00000000" w:rsidRPr="00000000">
        <w:rPr>
          <w:rtl w:val="0"/>
        </w:rPr>
      </w:r>
    </w:p>
    <w:p w:rsidR="00000000" w:rsidDel="00000000" w:rsidP="00000000" w:rsidRDefault="00000000" w:rsidRPr="00000000" w14:paraId="000010C9">
      <w:pPr>
        <w:tabs>
          <w:tab w:val="left" w:pos="720"/>
        </w:tabs>
        <w:ind w:left="360" w:firstLine="0"/>
        <w:jc w:val="center"/>
        <w:rPr>
          <w:color w:val="000000"/>
        </w:rPr>
      </w:pPr>
      <w:r w:rsidDel="00000000" w:rsidR="00000000" w:rsidRPr="00000000">
        <w:rPr>
          <w:rtl w:val="0"/>
        </w:rPr>
      </w:r>
    </w:p>
    <w:p w:rsidR="00000000" w:rsidDel="00000000" w:rsidP="00000000" w:rsidRDefault="00000000" w:rsidRPr="00000000" w14:paraId="000010CA">
      <w:pPr>
        <w:rPr/>
      </w:pPr>
      <w:r w:rsidDel="00000000" w:rsidR="00000000" w:rsidRPr="00000000">
        <w:rPr>
          <w:rtl w:val="0"/>
        </w:rPr>
      </w:r>
    </w:p>
    <w:p w:rsidR="00000000" w:rsidDel="00000000" w:rsidP="00000000" w:rsidRDefault="00000000" w:rsidRPr="00000000" w14:paraId="000010CB">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10CC">
      <w:pPr>
        <w:keepNext w:val="1"/>
        <w:keepLines w:val="1"/>
        <w:pBdr>
          <w:top w:space="0" w:sz="0" w:val="nil"/>
          <w:left w:space="0" w:sz="0" w:val="nil"/>
          <w:bottom w:space="0" w:sz="0" w:val="nil"/>
          <w:right w:space="0" w:sz="0" w:val="nil"/>
          <w:between w:space="0" w:sz="0" w:val="nil"/>
        </w:pBdr>
        <w:spacing w:after="120" w:before="360" w:lineRule="auto"/>
        <w:rPr>
          <w:b w:val="1"/>
          <w:color w:val="0092d1"/>
          <w:sz w:val="36"/>
          <w:szCs w:val="36"/>
        </w:rPr>
      </w:pPr>
      <w:r w:rsidDel="00000000" w:rsidR="00000000" w:rsidRPr="00000000">
        <w:rPr>
          <w:b w:val="1"/>
          <w:color w:val="0092d1"/>
          <w:sz w:val="28"/>
          <w:szCs w:val="28"/>
          <w:rtl w:val="0"/>
        </w:rPr>
        <w:t xml:space="preserve">Form G: No Adverse Action Confirmation Form</w:t>
      </w:r>
      <w:r w:rsidDel="00000000" w:rsidR="00000000" w:rsidRPr="00000000">
        <w:rPr>
          <w:rtl w:val="0"/>
        </w:rPr>
      </w:r>
    </w:p>
    <w:p w:rsidR="00000000" w:rsidDel="00000000" w:rsidP="00000000" w:rsidRDefault="00000000" w:rsidRPr="00000000" w14:paraId="000010CD">
      <w:pPr>
        <w:keepNext w:val="1"/>
        <w:keepLines w:val="1"/>
        <w:pBdr>
          <w:top w:space="0" w:sz="0" w:val="nil"/>
          <w:left w:space="0" w:sz="0" w:val="nil"/>
          <w:bottom w:space="0" w:sz="0" w:val="nil"/>
          <w:right w:space="0" w:sz="0" w:val="nil"/>
          <w:between w:space="0" w:sz="0" w:val="nil"/>
        </w:pBdr>
        <w:spacing w:after="120" w:before="360" w:lineRule="auto"/>
        <w:rPr>
          <w:b w:val="1"/>
          <w:color w:val="0092d1"/>
          <w:sz w:val="36"/>
          <w:szCs w:val="36"/>
        </w:rPr>
      </w:pPr>
      <w:r w:rsidDel="00000000" w:rsidR="00000000" w:rsidRPr="00000000">
        <w:rPr>
          <w:rtl w:val="0"/>
        </w:rPr>
      </w:r>
    </w:p>
    <w:p w:rsidR="00000000" w:rsidDel="00000000" w:rsidP="00000000" w:rsidRDefault="00000000" w:rsidRPr="00000000" w14:paraId="000010CE">
      <w:pPr>
        <w:pBdr>
          <w:top w:space="0" w:sz="0" w:val="nil"/>
          <w:left w:space="0" w:sz="0" w:val="nil"/>
          <w:bottom w:space="0" w:sz="0" w:val="nil"/>
          <w:right w:space="0" w:sz="0" w:val="nil"/>
          <w:between w:space="0" w:sz="0" w:val="nil"/>
        </w:pBdr>
        <w:rPr/>
      </w:pPr>
      <w:r w:rsidDel="00000000" w:rsidR="00000000" w:rsidRPr="00000000">
        <w:rPr>
          <w:rtl w:val="0"/>
        </w:rPr>
        <w:t xml:space="preserve">This is to certify that [delete unwanted option]:</w:t>
      </w:r>
    </w:p>
    <w:p w:rsidR="00000000" w:rsidDel="00000000" w:rsidP="00000000" w:rsidRDefault="00000000" w:rsidRPr="00000000" w14:paraId="000010CF">
      <w:pPr>
        <w:pBdr>
          <w:top w:space="0" w:sz="0" w:val="nil"/>
          <w:left w:space="0" w:sz="0" w:val="nil"/>
          <w:bottom w:space="0" w:sz="0" w:val="nil"/>
          <w:right w:space="0" w:sz="0" w:val="nil"/>
          <w:between w:space="0" w:sz="0" w:val="nil"/>
        </w:pBdr>
        <w:rPr/>
      </w:pPr>
      <w:r w:rsidDel="00000000" w:rsidR="00000000" w:rsidRPr="00000000">
        <w:rPr>
          <w:rtl w:val="0"/>
        </w:rPr>
        <w:t xml:space="preserve"> </w:t>
      </w:r>
    </w:p>
    <w:p w:rsidR="00000000" w:rsidDel="00000000" w:rsidP="00000000" w:rsidRDefault="00000000" w:rsidRPr="00000000" w14:paraId="000010D0">
      <w:pPr>
        <w:numPr>
          <w:ilvl w:val="0"/>
          <w:numId w:val="13"/>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No adverse action has been taken against the Bidder (insert Bidder’s name) and the manufacturers (insert manufacturer’s names) whose products are being offered by the Bidder against this Invitation to Bid, in the last 5 (Five) years.</w:t>
      </w:r>
    </w:p>
    <w:p w:rsidR="00000000" w:rsidDel="00000000" w:rsidP="00000000" w:rsidRDefault="00000000" w:rsidRPr="00000000" w14:paraId="000010D1">
      <w:pPr>
        <w:pBdr>
          <w:top w:space="0" w:sz="0" w:val="nil"/>
          <w:left w:space="0" w:sz="0" w:val="nil"/>
          <w:bottom w:space="0" w:sz="0" w:val="nil"/>
          <w:right w:space="0" w:sz="0" w:val="nil"/>
          <w:between w:space="0" w:sz="0" w:val="nil"/>
        </w:pBdr>
        <w:ind w:left="720" w:firstLine="0"/>
        <w:rPr/>
      </w:pPr>
      <w:r w:rsidDel="00000000" w:rsidR="00000000" w:rsidRPr="00000000">
        <w:rPr>
          <w:rtl w:val="0"/>
        </w:rPr>
      </w:r>
    </w:p>
    <w:p w:rsidR="00000000" w:rsidDel="00000000" w:rsidP="00000000" w:rsidRDefault="00000000" w:rsidRPr="00000000" w14:paraId="000010D2">
      <w:pPr>
        <w:numPr>
          <w:ilvl w:val="0"/>
          <w:numId w:val="13"/>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The following instances of previous past performance have resulted in adverse actions taken against the Bidder (insert Bidder’s name) and the manufacturers (insert manufacturer’s names) whose products are being offered by the Bidder, in the last 5 (Five) years. Such adverse actions included:</w:t>
      </w:r>
    </w:p>
    <w:p w:rsidR="00000000" w:rsidDel="00000000" w:rsidP="00000000" w:rsidRDefault="00000000" w:rsidRPr="00000000" w14:paraId="000010D3">
      <w:pPr>
        <w:pBdr>
          <w:top w:space="0" w:sz="0" w:val="nil"/>
          <w:left w:space="0" w:sz="0" w:val="nil"/>
          <w:bottom w:space="0" w:sz="0" w:val="nil"/>
          <w:right w:space="0" w:sz="0" w:val="nil"/>
          <w:between w:space="0" w:sz="0" w:val="nil"/>
        </w:pBdr>
        <w:ind w:left="720" w:firstLine="0"/>
        <w:rPr/>
      </w:pPr>
      <w:r w:rsidDel="00000000" w:rsidR="00000000" w:rsidRPr="00000000">
        <w:rPr>
          <w:rtl w:val="0"/>
        </w:rPr>
      </w:r>
    </w:p>
    <w:p w:rsidR="00000000" w:rsidDel="00000000" w:rsidP="00000000" w:rsidRDefault="00000000" w:rsidRPr="00000000" w14:paraId="000010D4">
      <w:pPr>
        <w:pBdr>
          <w:top w:space="0" w:sz="0" w:val="nil"/>
          <w:left w:space="0" w:sz="0" w:val="nil"/>
          <w:bottom w:space="0" w:sz="0" w:val="nil"/>
          <w:right w:space="0" w:sz="0" w:val="nil"/>
          <w:between w:space="0" w:sz="0" w:val="nil"/>
        </w:pBdr>
        <w:ind w:left="720" w:firstLine="0"/>
        <w:rPr>
          <w:i w:val="1"/>
        </w:rPr>
      </w:pPr>
      <w:r w:rsidDel="00000000" w:rsidR="00000000" w:rsidRPr="00000000">
        <w:rPr>
          <w:i w:val="1"/>
          <w:rtl w:val="0"/>
        </w:rPr>
        <w:t xml:space="preserve">(indicate date and reasons for adverse actions and result of adverse actions; i.e. suspension or cancellation of manufacturing license by regulatory authorities, product recalls, blacklisting, debarment from bidding etc.)</w:t>
      </w:r>
    </w:p>
    <w:p w:rsidR="00000000" w:rsidDel="00000000" w:rsidP="00000000" w:rsidRDefault="00000000" w:rsidRPr="00000000" w14:paraId="000010D5">
      <w:pPr>
        <w:pBdr>
          <w:top w:space="0" w:sz="0" w:val="nil"/>
          <w:left w:space="0" w:sz="0" w:val="nil"/>
          <w:bottom w:space="0" w:sz="0" w:val="nil"/>
          <w:right w:space="0" w:sz="0" w:val="nil"/>
          <w:between w:space="0" w:sz="0" w:val="nil"/>
        </w:pBdr>
        <w:rPr/>
      </w:pPr>
      <w:r w:rsidDel="00000000" w:rsidR="00000000" w:rsidRPr="00000000">
        <w:rPr>
          <w:rtl w:val="0"/>
        </w:rPr>
        <w:t xml:space="preserve"> </w:t>
      </w:r>
    </w:p>
    <w:p w:rsidR="00000000" w:rsidDel="00000000" w:rsidP="00000000" w:rsidRDefault="00000000" w:rsidRPr="00000000" w14:paraId="000010D6">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10D7">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10D8">
      <w:pPr>
        <w:tabs>
          <w:tab w:val="left" w:pos="990"/>
          <w:tab w:val="left" w:pos="5040"/>
          <w:tab w:val="left" w:pos="5850"/>
        </w:tabs>
        <w:rPr/>
      </w:pPr>
      <w:r w:rsidDel="00000000" w:rsidR="00000000" w:rsidRPr="00000000">
        <w:rPr>
          <w:rtl w:val="0"/>
        </w:rPr>
      </w:r>
    </w:p>
    <w:p w:rsidR="00000000" w:rsidDel="00000000" w:rsidP="00000000" w:rsidRDefault="00000000" w:rsidRPr="00000000" w14:paraId="000010D9">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10DA">
      <w:pPr>
        <w:tabs>
          <w:tab w:val="left" w:pos="720"/>
        </w:tabs>
        <w:rPr/>
      </w:pPr>
      <w:r w:rsidDel="00000000" w:rsidR="00000000" w:rsidRPr="00000000">
        <w:rPr>
          <w:rtl w:val="0"/>
        </w:rPr>
      </w:r>
    </w:p>
    <w:p w:rsidR="00000000" w:rsidDel="00000000" w:rsidP="00000000" w:rsidRDefault="00000000" w:rsidRPr="00000000" w14:paraId="000010DB">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10DC">
      <w:pPr>
        <w:rPr/>
      </w:pPr>
      <w:r w:rsidDel="00000000" w:rsidR="00000000" w:rsidRPr="00000000">
        <w:rPr>
          <w:rtl w:val="0"/>
        </w:rPr>
      </w:r>
    </w:p>
    <w:p w:rsidR="00000000" w:rsidDel="00000000" w:rsidP="00000000" w:rsidRDefault="00000000" w:rsidRPr="00000000" w14:paraId="000010DD">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10DE">
      <w:pPr>
        <w:rPr/>
      </w:pPr>
      <w:r w:rsidDel="00000000" w:rsidR="00000000" w:rsidRPr="00000000">
        <w:rPr>
          <w:rtl w:val="0"/>
        </w:rPr>
      </w:r>
    </w:p>
    <w:p w:rsidR="00000000" w:rsidDel="00000000" w:rsidP="00000000" w:rsidRDefault="00000000" w:rsidRPr="00000000" w14:paraId="000010DF">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10E0">
      <w:pPr>
        <w:rPr/>
      </w:pPr>
      <w:r w:rsidDel="00000000" w:rsidR="00000000" w:rsidRPr="00000000">
        <w:rPr>
          <w:rtl w:val="0"/>
        </w:rPr>
      </w:r>
    </w:p>
    <w:p w:rsidR="00000000" w:rsidDel="00000000" w:rsidP="00000000" w:rsidRDefault="00000000" w:rsidRPr="00000000" w14:paraId="000010E1">
      <w:pPr>
        <w:rPr/>
      </w:pPr>
      <w:r w:rsidDel="00000000" w:rsidR="00000000" w:rsidRPr="00000000">
        <w:rPr>
          <w:rtl w:val="0"/>
        </w:rPr>
      </w:r>
    </w:p>
    <w:p w:rsidR="00000000" w:rsidDel="00000000" w:rsidP="00000000" w:rsidRDefault="00000000" w:rsidRPr="00000000" w14:paraId="000010E2">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10E3">
      <w:pPr>
        <w:pBdr>
          <w:top w:space="0" w:sz="0" w:val="nil"/>
          <w:left w:space="0" w:sz="0" w:val="nil"/>
          <w:bottom w:space="0" w:sz="0" w:val="nil"/>
          <w:right w:space="0" w:sz="0" w:val="nil"/>
          <w:between w:space="0" w:sz="0" w:val="nil"/>
        </w:pBdr>
        <w:rPr/>
      </w:pPr>
      <w:r w:rsidDel="00000000" w:rsidR="00000000" w:rsidRPr="00000000">
        <w:rPr>
          <w:rtl w:val="0"/>
        </w:rPr>
      </w:r>
    </w:p>
    <w:sectPr>
      <w:headerReference r:id="rId6" w:type="default"/>
      <w:headerReference r:id="rId7" w:type="first"/>
      <w:footerReference r:id="rId8" w:type="default"/>
      <w:pgSz w:h="16839" w:w="11907" w:orient="portrait"/>
      <w:pgMar w:bottom="1134" w:top="1418" w:left="1134" w:right="1134" w:header="567" w:footer="567"/>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0E9">
    <w:pPr>
      <w:widowControl w:val="0"/>
      <w:pBdr>
        <w:top w:space="0" w:sz="0" w:val="nil"/>
        <w:left w:space="0" w:sz="0" w:val="nil"/>
        <w:bottom w:space="0" w:sz="0" w:val="nil"/>
        <w:right w:space="0" w:sz="0" w:val="nil"/>
        <w:between w:space="0" w:sz="0" w:val="nil"/>
      </w:pBdr>
      <w:spacing w:line="276" w:lineRule="auto"/>
      <w:rPr>
        <w:color w:val="000000"/>
        <w:sz w:val="8"/>
        <w:szCs w:val="8"/>
      </w:rPr>
    </w:pPr>
    <w:r w:rsidDel="00000000" w:rsidR="00000000" w:rsidRPr="00000000">
      <w:rPr>
        <w:rtl w:val="0"/>
      </w:rPr>
    </w:r>
  </w:p>
  <w:tbl>
    <w:tblPr>
      <w:tblStyle w:val="Table42"/>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10EA">
          <w:pPr>
            <w:pBdr>
              <w:top w:space="0" w:sz="0" w:val="nil"/>
              <w:left w:space="0" w:sz="0" w:val="nil"/>
              <w:bottom w:space="0" w:sz="0" w:val="nil"/>
              <w:right w:space="0" w:sz="0" w:val="nil"/>
              <w:between w:space="0" w:sz="0" w:val="nil"/>
            </w:pBdr>
            <w:tabs>
              <w:tab w:val="center" w:pos="4320"/>
              <w:tab w:val="right" w:pos="8640"/>
            </w:tabs>
            <w:rPr>
              <w:rFonts w:ascii="Open Sans" w:cs="Open Sans" w:eastAsia="Open Sans" w:hAnsi="Open Sans"/>
              <w:color w:val="000000"/>
              <w:sz w:val="18"/>
              <w:szCs w:val="18"/>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10EB">
          <w:pPr>
            <w:pBdr>
              <w:top w:space="0" w:sz="0" w:val="nil"/>
              <w:left w:space="0" w:sz="0" w:val="nil"/>
              <w:bottom w:space="0" w:sz="0" w:val="nil"/>
              <w:right w:space="0" w:sz="0" w:val="nil"/>
              <w:between w:space="0" w:sz="0" w:val="nil"/>
            </w:pBdr>
            <w:tabs>
              <w:tab w:val="center" w:pos="4320"/>
              <w:tab w:val="right"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10EC">
    <w:pPr>
      <w:pBdr>
        <w:top w:space="0" w:sz="0" w:val="nil"/>
        <w:left w:space="0" w:sz="0" w:val="nil"/>
        <w:bottom w:space="0" w:sz="0" w:val="nil"/>
        <w:right w:space="0" w:sz="0" w:val="nil"/>
        <w:between w:space="0" w:sz="0" w:val="nil"/>
      </w:pBdr>
      <w:tabs>
        <w:tab w:val="center" w:pos="4320"/>
        <w:tab w:val="right" w:pos="8640"/>
      </w:tabs>
      <w:rPr>
        <w:color w:val="000000"/>
        <w:sz w:val="4"/>
        <w:szCs w:val="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0E4">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-7816</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0E5">
    <w:pPr>
      <w:widowControl w:val="0"/>
      <w:pBdr>
        <w:top w:space="0" w:sz="0" w:val="nil"/>
        <w:left w:space="0" w:sz="0" w:val="nil"/>
        <w:bottom w:space="0" w:sz="0" w:val="nil"/>
        <w:right w:space="0" w:sz="0" w:val="nil"/>
        <w:between w:space="0" w:sz="0" w:val="nil"/>
      </w:pBdr>
      <w:spacing w:line="276" w:lineRule="auto"/>
      <w:rPr>
        <w:color w:val="000000"/>
        <w:sz w:val="4"/>
        <w:szCs w:val="4"/>
      </w:rPr>
    </w:pPr>
    <w:r w:rsidDel="00000000" w:rsidR="00000000" w:rsidRPr="00000000">
      <w:rPr>
        <w:rtl w:val="0"/>
      </w:rPr>
    </w:r>
  </w:p>
  <w:tbl>
    <w:tblPr>
      <w:tblStyle w:val="Table4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blHeader w:val="0"/>
      </w:trPr>
      <w:tc>
        <w:tcPr/>
        <w:p w:rsidR="00000000" w:rsidDel="00000000" w:rsidP="00000000" w:rsidRDefault="00000000" w:rsidRPr="00000000" w14:paraId="000010E6">
          <w:pPr>
            <w:tabs>
              <w:tab w:val="center" w:pos="4320"/>
              <w:tab w:val="right" w:pos="8640"/>
            </w:tabs>
            <w:rPr>
              <w:rFonts w:ascii="Arial" w:cs="Arial" w:eastAsia="Arial" w:hAnsi="Arial"/>
              <w:color w:val="000000"/>
              <w:sz w:val="18"/>
              <w:szCs w:val="18"/>
            </w:rPr>
          </w:pPr>
          <w:r w:rsidDel="00000000" w:rsidR="00000000" w:rsidRPr="00000000">
            <w:rPr/>
            <w:drawing>
              <wp:inline distB="0" distT="0" distL="114300" distR="11430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10E7">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ITB/2022/40430</w:t>
          </w:r>
        </w:p>
      </w:tc>
    </w:tr>
  </w:tbl>
  <w:p w:rsidR="00000000" w:rsidDel="00000000" w:rsidP="00000000" w:rsidRDefault="00000000" w:rsidRPr="00000000" w14:paraId="000010E8">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851" w:hanging="491.00000000000006"/>
      </w:pPr>
      <w:rPr/>
    </w:lvl>
    <w:lvl w:ilvl="1">
      <w:start w:val="1"/>
      <w:numFmt w:val="lowerLetter"/>
      <w:lvlText w:val="%2)"/>
      <w:lvlJc w:val="left"/>
      <w:pPr>
        <w:ind w:left="126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851" w:hanging="491.00000000000006"/>
      </w:pPr>
      <w:rPr/>
    </w:lvl>
    <w:lvl w:ilvl="1">
      <w:start w:val="1"/>
      <w:numFmt w:val="lowerLetter"/>
      <w:lvlText w:val="%2)"/>
      <w:lvlJc w:val="left"/>
      <w:pPr>
        <w:ind w:left="126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360" w:hanging="360"/>
      </w:pPr>
      <w:rPr/>
    </w:lvl>
    <w:lvl w:ilvl="1">
      <w:start w:val="1"/>
      <w:numFmt w:val="lowerLetter"/>
      <w:lvlText w:val="%2)"/>
      <w:lvlJc w:val="left"/>
      <w:pPr>
        <w:ind w:left="90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decimal"/>
      <w:lvlText w:val="%1)"/>
      <w:lvlJc w:val="left"/>
      <w:pPr>
        <w:ind w:left="360" w:hanging="360"/>
      </w:pPr>
      <w:rPr/>
    </w:lvl>
    <w:lvl w:ilvl="1">
      <w:start w:val="1"/>
      <w:numFmt w:val="lowerLetter"/>
      <w:lvlText w:val="%2)"/>
      <w:lvlJc w:val="left"/>
      <w:pPr>
        <w:ind w:left="90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360" w:hanging="360"/>
      </w:pPr>
      <w:rPr/>
    </w:lvl>
    <w:lvl w:ilvl="1">
      <w:start w:val="1"/>
      <w:numFmt w:val="lowerLetter"/>
      <w:lvlText w:val="%2)"/>
      <w:lvlJc w:val="left"/>
      <w:pPr>
        <w:ind w:left="90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3">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lowerLetter"/>
      <w:lvlText w:val="%1)"/>
      <w:lvlJc w:val="left"/>
      <w:pPr>
        <w:ind w:left="851" w:hanging="491.00000000000006"/>
      </w:pPr>
      <w:rPr/>
    </w:lvl>
    <w:lvl w:ilvl="1">
      <w:start w:val="1"/>
      <w:numFmt w:val="lowerLetter"/>
      <w:lvlText w:val="%2)"/>
      <w:lvlJc w:val="left"/>
      <w:pPr>
        <w:ind w:left="126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decimal"/>
      <w:lvlText w:val="%1."/>
      <w:lvlJc w:val="left"/>
      <w:pPr>
        <w:ind w:left="360" w:hanging="360"/>
      </w:pPr>
      <w:rPr>
        <w:rFonts w:ascii="Calibri" w:cs="Calibri" w:eastAsia="Calibri" w:hAnsi="Calibri"/>
        <w:b w:val="0"/>
        <w:sz w:val="22"/>
        <w:szCs w:val="22"/>
        <w:u w:val="none"/>
      </w:rPr>
    </w:lvl>
    <w:lvl w:ilvl="1">
      <w:start w:val="1"/>
      <w:numFmt w:val="lowerLetter"/>
      <w:lvlText w:val="%2."/>
      <w:lvlJc w:val="left"/>
      <w:pPr>
        <w:ind w:left="90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360" w:hanging="360"/>
      </w:pPr>
      <w:rPr/>
    </w:lvl>
    <w:lvl w:ilvl="1">
      <w:start w:val="1"/>
      <w:numFmt w:val="lowerLetter"/>
      <w:lvlText w:val="%2)"/>
      <w:lvlJc w:val="left"/>
      <w:pPr>
        <w:ind w:left="90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0">
    <w:lvl w:ilvl="0">
      <w:start w:val="1"/>
      <w:numFmt w:val="decimal"/>
      <w:lvlText w:val="%1)"/>
      <w:lvlJc w:val="left"/>
      <w:pPr>
        <w:ind w:left="360" w:hanging="360"/>
      </w:pPr>
      <w:rPr>
        <w:rFonts w:ascii="Calibri" w:cs="Calibri" w:eastAsia="Calibri" w:hAnsi="Calibri"/>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1">
    <w:lvl w:ilvl="0">
      <w:start w:val="1"/>
      <w:numFmt w:val="decimal"/>
      <w:lvlText w:val="%1)"/>
      <w:lvlJc w:val="left"/>
      <w:pPr>
        <w:ind w:left="360" w:hanging="360"/>
      </w:pPr>
      <w:rPr/>
    </w:lvl>
    <w:lvl w:ilvl="1">
      <w:start w:val="1"/>
      <w:numFmt w:val="lowerLetter"/>
      <w:lvlText w:val="%2)"/>
      <w:lvlJc w:val="left"/>
      <w:pPr>
        <w:ind w:left="90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2">
    <w:lvl w:ilvl="0">
      <w:start w:val="1"/>
      <w:numFmt w:val="decimal"/>
      <w:lvlText w:val="%1)"/>
      <w:lvlJc w:val="left"/>
      <w:pPr>
        <w:ind w:left="360" w:hanging="360"/>
      </w:pPr>
      <w:rPr/>
    </w:lvl>
    <w:lvl w:ilvl="1">
      <w:start w:val="1"/>
      <w:numFmt w:val="lowerLetter"/>
      <w:lvlText w:val="%2)"/>
      <w:lvlJc w:val="left"/>
      <w:pPr>
        <w:ind w:left="90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3">
    <w:lvl w:ilvl="0">
      <w:start w:val="1"/>
      <w:numFmt w:val="decimal"/>
      <w:lvlText w:val="%1)"/>
      <w:lvlJc w:val="left"/>
      <w:pPr>
        <w:ind w:left="360" w:hanging="360"/>
      </w:pPr>
      <w:rPr>
        <w:rFonts w:ascii="Calibri" w:cs="Calibri" w:eastAsia="Calibri" w:hAnsi="Calibri"/>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4">
    <w:lvl w:ilvl="0">
      <w:start w:val="1"/>
      <w:numFmt w:val="decimal"/>
      <w:lvlText w:val="%1)"/>
      <w:lvlJc w:val="left"/>
      <w:pPr>
        <w:ind w:left="360" w:hanging="360"/>
      </w:pPr>
      <w:rPr>
        <w:rFonts w:ascii="Calibri" w:cs="Calibri" w:eastAsia="Calibri" w:hAnsi="Calibri"/>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5">
    <w:lvl w:ilvl="0">
      <w:start w:val="1"/>
      <w:numFmt w:val="decimal"/>
      <w:lvlText w:val="%1)"/>
      <w:lvlJc w:val="left"/>
      <w:pPr>
        <w:ind w:left="360" w:hanging="360"/>
      </w:pPr>
      <w:rPr>
        <w:rFonts w:ascii="Calibri" w:cs="Calibri" w:eastAsia="Calibri" w:hAnsi="Calibri"/>
        <w:b w:val="0"/>
        <w:sz w:val="22"/>
        <w:szCs w:val="22"/>
        <w:u w:val="none"/>
      </w:rPr>
    </w:lvl>
    <w:lvl w:ilvl="1">
      <w:start w:val="1"/>
      <w:numFmt w:val="lowerLetter"/>
      <w:lvlText w:val="%2)"/>
      <w:lvlJc w:val="left"/>
      <w:pPr>
        <w:ind w:left="90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7">
    <w:lvl w:ilvl="0">
      <w:start w:val="1"/>
      <w:numFmt w:val="decimal"/>
      <w:lvlText w:val="%1)"/>
      <w:lvlJc w:val="left"/>
      <w:pPr>
        <w:ind w:left="360" w:hanging="360"/>
      </w:pPr>
      <w:rPr>
        <w:rFonts w:ascii="Calibri" w:cs="Calibri" w:eastAsia="Calibri" w:hAnsi="Calibri"/>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8">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57.0" w:type="dxa"/>
        <w:bottom w:w="0.0" w:type="dxa"/>
        <w:right w:w="57.0" w:type="dxa"/>
      </w:tblCellMar>
    </w:tblPr>
  </w:style>
  <w:style w:type="table" w:styleId="Table2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rPr>
      <w:rFonts w:ascii="Calibri" w:cs="Calibri" w:eastAsia="Calibri" w:hAnsi="Calibri"/>
    </w:rPr>
    <w:tblPr>
      <w:tblStyleRowBandSize w:val="1"/>
      <w:tblStyleColBandSize w:val="1"/>
      <w:tblCellMar>
        <w:top w:w="0.0" w:type="dxa"/>
        <w:left w:w="57.0" w:type="dxa"/>
        <w:bottom w:w="0.0" w:type="dxa"/>
        <w:right w:w="57.0" w:type="dxa"/>
      </w:tblCellMar>
    </w:tblPr>
  </w:style>
  <w:style w:type="table" w:styleId="Table2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rPr>
      <w:rFonts w:ascii="Calibri" w:cs="Calibri" w:eastAsia="Calibri" w:hAnsi="Calibri"/>
    </w:rPr>
    <w:tblPr>
      <w:tblStyleRowBandSize w:val="1"/>
      <w:tblStyleColBandSize w:val="1"/>
      <w:tblCellMar>
        <w:top w:w="0.0" w:type="dxa"/>
        <w:left w:w="57.0" w:type="dxa"/>
        <w:bottom w:w="0.0" w:type="dxa"/>
        <w:right w:w="57.0" w:type="dxa"/>
      </w:tblCellMar>
    </w:tblPr>
  </w:style>
  <w:style w:type="table" w:styleId="Table3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rPr>
      <w:rFonts w:ascii="Calibri" w:cs="Calibri" w:eastAsia="Calibri" w:hAnsi="Calibri"/>
    </w:rPr>
    <w:tblPr>
      <w:tblStyleRowBandSize w:val="1"/>
      <w:tblStyleColBandSize w:val="1"/>
      <w:tblCellMar>
        <w:top w:w="0.0" w:type="dxa"/>
        <w:left w:w="57.0" w:type="dxa"/>
        <w:bottom w:w="0.0" w:type="dxa"/>
        <w:right w:w="57.0" w:type="dxa"/>
      </w:tblCellMar>
    </w:tblPr>
  </w:style>
  <w:style w:type="table" w:styleId="Table3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