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Open Sans" w:cs="Open Sans" w:eastAsia="Open Sans" w:hAnsi="Open Sans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360" w:lineRule="auto"/>
        <w:rPr>
          <w:rFonts w:ascii="Open Sans" w:cs="Open Sans" w:eastAsia="Open Sans" w:hAnsi="Open Sans"/>
          <w:b w:val="1"/>
          <w:color w:val="0092d1"/>
          <w:sz w:val="28"/>
          <w:szCs w:val="28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92d1"/>
          <w:sz w:val="28"/>
          <w:szCs w:val="28"/>
          <w:rtl w:val="0"/>
        </w:rPr>
        <w:t xml:space="preserve">Anexo A: Formulario de presentación de cotización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320"/>
          <w:tab w:val="right" w:pos="8640"/>
        </w:tabs>
        <w:jc w:val="both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pos="4320"/>
          <w:tab w:val="right" w:pos="8640"/>
        </w:tabs>
        <w:jc w:val="both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Se exige </w:t>
      </w:r>
      <w:r w:rsidDel="00000000" w:rsidR="00000000" w:rsidRPr="00000000">
        <w:rPr>
          <w:rFonts w:ascii="Open Sans" w:cs="Open Sans" w:eastAsia="Open Sans" w:hAnsi="Open Sans"/>
          <w:rtl w:val="0"/>
        </w:rPr>
        <w:t xml:space="preserve">a los</w:t>
      </w: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 licitantes que completen el presente formulario y lo presenten como parte de su cotización. El licitante deberá completar este formulario de conformidad con las instrucciones indicadas a continuación. No se permitirá alteración alguna del formato establecido, ni se aceptarán sustituciones. 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Fecha: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[inserte la fecha]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Open Sans" w:cs="Open Sans" w:eastAsia="Open Sans" w:hAnsi="Open Sans"/>
          <w:b w:val="1"/>
          <w:color w:val="000000"/>
        </w:rPr>
      </w:pP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Asunto: Cotización para la 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“Adquisición de equipamiento e insumos varios para hospitales modulares del IGSS y otras unidades médicas en respuesta a la emergencia del COVID-19”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 (UNOPS/GUA/RFQ- EPP/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52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-202</w:t>
      </w: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2</w:t>
      </w:r>
      <w:r w:rsidDel="00000000" w:rsidR="00000000" w:rsidRPr="00000000">
        <w:rPr>
          <w:rFonts w:ascii="Open Sans" w:cs="Open Sans" w:eastAsia="Open Sans" w:hAnsi="Open Sans"/>
          <w:b w:val="1"/>
          <w:color w:val="000000"/>
          <w:rtl w:val="0"/>
        </w:rPr>
        <w:t xml:space="preserve">) </w:t>
      </w:r>
    </w:p>
    <w:p w:rsidR="00000000" w:rsidDel="00000000" w:rsidP="00000000" w:rsidRDefault="00000000" w:rsidRPr="00000000" w14:paraId="00000009">
      <w:pPr>
        <w:jc w:val="both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Fonts w:ascii="Open Sans" w:cs="Open Sans" w:eastAsia="Open Sans" w:hAnsi="Open Sans"/>
          <w:b w:val="1"/>
          <w:rtl w:val="0"/>
        </w:rPr>
        <w:t xml:space="preserve">No. UNGM: </w:t>
      </w:r>
    </w:p>
    <w:p w:rsidR="00000000" w:rsidDel="00000000" w:rsidP="00000000" w:rsidRDefault="00000000" w:rsidRPr="00000000" w14:paraId="0000000B">
      <w:pPr>
        <w:jc w:val="both"/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120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Nosotros, los abajo firmantes, declaramos que: 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line="281" w:lineRule="auto"/>
        <w:ind w:left="850" w:hanging="425"/>
        <w:jc w:val="both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Nos ofrecemos a suministrar los bienes/servicios de conformidad con los documentos licitatorios, incluidas las Condiciones Generales de Contrato de UNOPS;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line="281" w:lineRule="auto"/>
        <w:ind w:left="850" w:hanging="425"/>
        <w:jc w:val="both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Nuestra cotización será válida por un periodo de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[inserte un número de días, que no podrá ser inferior al número especificado en la Sección I: Detalles de la licitación, Período de validez de la cotización]</w:t>
      </w: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 días, a partir de la fecha límite para la presentación de cotizaciones indicada en la solicitud de cotización, y tendrá carácter vinculante para nosotros, y podrá ser aceptada en todo momento anterior a la expiración de este periodo;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line="281" w:lineRule="auto"/>
        <w:ind w:left="850" w:hanging="425"/>
        <w:jc w:val="both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No tenemos conflictos de intereses en ninguna actividad que, si nuestra cotización fuera seleccionada, resultaría en un conflicto de intereses con respecto a UNOPS.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 [Si su empresa tiene un  conflicto de interés real o potencial, indíquelo aquí].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line="281" w:lineRule="auto"/>
        <w:ind w:left="850" w:hanging="425"/>
        <w:jc w:val="both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Nuestra empresa confirma que el licitante y los subcontratistas no se han involucrado ni implicado de manera alguna, directa o indirectamente, en la preparación de los diseños, términos de referencia y/o todo otro documento usado como parte de esta licitación;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line="281" w:lineRule="auto"/>
        <w:ind w:left="850" w:hanging="425"/>
        <w:jc w:val="both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Nuestra empresa, sus empresas asociadas o filiales – incluido todo subcontratista o proveedor implicado en cualquier aspecto del contrato – no han sido declaradas inelegibles por UNOPS, ni están incluidas en la lista de proveedores suspendidos/inelegibles de la División de Adquisiciones de las Naciones Unidas, de otras agencias de las Naciones Unidas, del Consejo de Seguridad, o del Banco Mundial, de conformidad con lo establecido en las Instrucciones para licitantes, artículo 3, Elegibilidad;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line="281" w:lineRule="auto"/>
        <w:ind w:left="850" w:hanging="425"/>
        <w:jc w:val="both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Nos adherimos a los principios del Código de Conducta para proveedores de las Naciones Unidas, así como a los principios establecidos en el Pacto Mundial de las Naciones Unidas;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80" w:line="281" w:lineRule="auto"/>
        <w:ind w:left="850" w:hanging="425"/>
        <w:jc w:val="both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No nos hemos declarado en bancarrota, ni estamos implicados en procedimientos de insolvencia o quiebra, y no hay sentencia ni acción judicial pendiente algunas en nuestra contra susceptibles de menoscabar nuestras operaciones en un futuro próximo; </w:t>
      </w:r>
    </w:p>
    <w:p w:rsidR="00000000" w:rsidDel="00000000" w:rsidP="00000000" w:rsidRDefault="00000000" w:rsidRPr="00000000" w14:paraId="00000014">
      <w:pPr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360" w:line="281" w:lineRule="auto"/>
        <w:ind w:left="850" w:hanging="425"/>
        <w:jc w:val="both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No hemos ofrecido ni ofreceremos comisiones, regalos y/o favores similares a cambio de la presente solicitud de cotización, ni participaremos en este tipo de actividades durante la ejecución del contrato. </w:t>
      </w:r>
    </w:p>
    <w:p w:rsidR="00000000" w:rsidDel="00000000" w:rsidP="00000000" w:rsidRDefault="00000000" w:rsidRPr="00000000" w14:paraId="0000001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120" w:line="276" w:lineRule="auto"/>
        <w:jc w:val="both"/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Yo, el abajo firmante, confirmo que dispongo de la autorización necesaria por parte de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[inserte nombre completo del licitante]</w:t>
      </w: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 para firmar la presente cotización y establecer un acuerdo vinculante entre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[inserte nombre completo del licitante]</w:t>
      </w: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 y UNOPS, si la cotización resulta aceptada: </w:t>
      </w:r>
    </w:p>
    <w:p w:rsidR="00000000" w:rsidDel="00000000" w:rsidP="00000000" w:rsidRDefault="00000000" w:rsidRPr="00000000" w14:paraId="00000016">
      <w:pPr>
        <w:tabs>
          <w:tab w:val="left" w:pos="990"/>
          <w:tab w:val="left" w:pos="5040"/>
          <w:tab w:val="left" w:pos="585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pos="990"/>
          <w:tab w:val="left" w:pos="5040"/>
          <w:tab w:val="left" w:pos="585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Nombre: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tabs>
          <w:tab w:val="left" w:pos="99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Puesto: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tabs>
          <w:tab w:val="left" w:pos="99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Fecha: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tabs>
          <w:tab w:val="left" w:pos="99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Firma: _____________________________________________________________</w:t>
      </w:r>
    </w:p>
    <w:p w:rsidR="00000000" w:rsidDel="00000000" w:rsidP="00000000" w:rsidRDefault="00000000" w:rsidRPr="00000000" w14:paraId="0000001B">
      <w:pPr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before="7" w:lineRule="auto"/>
        <w:jc w:val="both"/>
        <w:rPr>
          <w:rFonts w:ascii="Open Sans" w:cs="Open Sans" w:eastAsia="Open Sans" w:hAnsi="Open Sans"/>
        </w:rPr>
      </w:pPr>
      <w:r w:rsidDel="00000000" w:rsidR="00000000" w:rsidRPr="00000000">
        <w:rPr>
          <w:rFonts w:ascii="Open Sans" w:cs="Open Sans" w:eastAsia="Open Sans" w:hAnsi="Open Sans"/>
          <w:rtl w:val="0"/>
        </w:rPr>
        <w:t xml:space="preserve">Indique el nombre y los datos de contacto de la persona de contacto principal de su empresa, a efectos de la presente cotización:</w:t>
      </w:r>
    </w:p>
    <w:p w:rsidR="00000000" w:rsidDel="00000000" w:rsidP="00000000" w:rsidRDefault="00000000" w:rsidRPr="00000000" w14:paraId="0000001D">
      <w:pPr>
        <w:spacing w:before="7" w:lineRule="auto"/>
        <w:jc w:val="both"/>
        <w:rPr>
          <w:rFonts w:ascii="Open Sans" w:cs="Open Sans" w:eastAsia="Open Sans" w:hAnsi="Open Sans"/>
          <w:b w:val="1"/>
          <w:highlight w:val="gre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tabs>
          <w:tab w:val="left" w:pos="990"/>
          <w:tab w:val="left" w:pos="5040"/>
          <w:tab w:val="left" w:pos="585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Nombre: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pos="99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Puesto: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 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tabs>
          <w:tab w:val="left" w:pos="99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Dirección de correo electrónico: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tabs>
          <w:tab w:val="left" w:pos="990"/>
        </w:tabs>
        <w:rPr>
          <w:rFonts w:ascii="Open Sans" w:cs="Open Sans" w:eastAsia="Open Sans" w:hAnsi="Open Sans"/>
          <w:color w:val="000000"/>
        </w:rPr>
      </w:pPr>
      <w:r w:rsidDel="00000000" w:rsidR="00000000" w:rsidRPr="00000000">
        <w:rPr>
          <w:rFonts w:ascii="Open Sans" w:cs="Open Sans" w:eastAsia="Open Sans" w:hAnsi="Open Sans"/>
          <w:color w:val="000000"/>
          <w:rtl w:val="0"/>
        </w:rPr>
        <w:t xml:space="preserve">Teléfono: </w:t>
      </w:r>
      <w:r w:rsidDel="00000000" w:rsidR="00000000" w:rsidRPr="00000000">
        <w:rPr>
          <w:rFonts w:ascii="Open Sans" w:cs="Open Sans" w:eastAsia="Open Sans" w:hAnsi="Open Sans"/>
          <w:color w:val="000000"/>
          <w:highlight w:val="cyan"/>
          <w:rtl w:val="0"/>
        </w:rPr>
        <w:t xml:space="preserve">[complete]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rFonts w:ascii="Open Sans" w:cs="Open Sans" w:eastAsia="Open Sans" w:hAnsi="Open Sans"/>
          <w:b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pgSz w:h="16839" w:w="11907" w:orient="portrait"/>
      <w:pgMar w:bottom="1440" w:top="1440" w:left="1077" w:right="1077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7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2"/>
      <w:tblW w:w="9889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rPr>
              <w:rFonts w:ascii="Open Sans" w:cs="Open Sans" w:eastAsia="Open Sans" w:hAnsi="Open Sans"/>
              <w:color w:val="000000"/>
              <w:sz w:val="16"/>
              <w:szCs w:val="16"/>
            </w:rPr>
          </w:pPr>
          <w:r w:rsidDel="00000000" w:rsidR="00000000" w:rsidRPr="00000000">
            <w:rPr>
              <w:rFonts w:ascii="Open Sans" w:cs="Open Sans" w:eastAsia="Open Sans" w:hAnsi="Open Sans"/>
              <w:sz w:val="16"/>
              <w:szCs w:val="16"/>
              <w:rtl w:val="0"/>
            </w:rPr>
            <w:t xml:space="preserve">UNOPS 2021</w:t>
          </w: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29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320"/>
              <w:tab w:val="right" w:pos="8640"/>
            </w:tabs>
            <w:jc w:val="right"/>
            <w:rPr>
              <w:rFonts w:ascii="Open Sans" w:cs="Open Sans" w:eastAsia="Open Sans" w:hAnsi="Open Sans"/>
              <w:color w:val="000000"/>
              <w:sz w:val="16"/>
              <w:szCs w:val="16"/>
            </w:rPr>
          </w:pPr>
          <w:r w:rsidDel="00000000" w:rsidR="00000000" w:rsidRPr="00000000">
            <w:rPr>
              <w:rFonts w:ascii="Open Sans" w:cs="Open Sans" w:eastAsia="Open Sans" w:hAnsi="Open Sans"/>
              <w:color w:val="000000"/>
              <w:sz w:val="16"/>
              <w:szCs w:val="16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318770</wp:posOffset>
          </wp:positionH>
          <wp:positionV relativeFrom="paragraph">
            <wp:posOffset>120650</wp:posOffset>
          </wp:positionV>
          <wp:extent cx="1477645" cy="215900"/>
          <wp:effectExtent b="0" l="0" r="0" t="0"/>
          <wp:wrapNone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7645" cy="21590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4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color w:val="000000"/>
      </w:rPr>
    </w:pPr>
    <w:r w:rsidDel="00000000" w:rsidR="00000000" w:rsidRPr="00000000">
      <w:rPr>
        <w:rtl w:val="0"/>
      </w:rPr>
    </w:r>
  </w:p>
  <w:tbl>
    <w:tblPr>
      <w:tblStyle w:val="Table1"/>
      <w:tblW w:w="4944.0" w:type="dxa"/>
      <w:jc w:val="left"/>
      <w:tblInd w:w="0.0" w:type="dxa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944"/>
      <w:tblGridChange w:id="0">
        <w:tblGrid>
          <w:gridCol w:w="4944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25">
          <w:pPr>
            <w:tabs>
              <w:tab w:val="center" w:pos="4320"/>
              <w:tab w:val="right" w:pos="8640"/>
            </w:tabs>
            <w:rPr>
              <w:rFonts w:ascii="Arial" w:cs="Arial" w:eastAsia="Arial" w:hAnsi="Arial"/>
              <w:color w:val="000000"/>
              <w:sz w:val="18"/>
              <w:szCs w:val="18"/>
            </w:rPr>
          </w:pPr>
          <w:r w:rsidDel="00000000" w:rsidR="00000000" w:rsidRPr="00000000">
            <w:rPr/>
            <w:drawing>
              <wp:inline distB="0" distT="0" distL="114300" distR="114300">
                <wp:extent cx="1477645" cy="215900"/>
                <wp:effectExtent b="0" l="0" r="0" t="0"/>
                <wp:docPr id="6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7645" cy="2159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320"/>
        <w:tab w:val="right" w:pos="8640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s-ES_tradn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  <w:qFormat w:val="1"/>
  </w:style>
  <w:style w:type="paragraph" w:styleId="Ttulo1">
    <w:name w:val="heading 1"/>
    <w:basedOn w:val="Normal"/>
    <w:next w:val="Normal"/>
    <w:uiPriority w:val="9"/>
    <w:qFormat w:val="1"/>
    <w:pPr>
      <w:keepNext w:val="1"/>
      <w:keepLines w:val="1"/>
      <w:spacing w:after="120" w:before="360"/>
      <w:outlineLvl w:val="0"/>
    </w:pPr>
    <w:rPr>
      <w:b w:val="1"/>
      <w:color w:val="5292c9"/>
      <w:sz w:val="28"/>
      <w:szCs w:val="28"/>
    </w:rPr>
  </w:style>
  <w:style w:type="paragraph" w:styleId="Ttulo2">
    <w:name w:val="heading 2"/>
    <w:basedOn w:val="Normal"/>
    <w:next w:val="Normal"/>
    <w:uiPriority w:val="9"/>
    <w:unhideWhenUsed w:val="1"/>
    <w:qFormat w:val="1"/>
    <w:pPr>
      <w:keepNext w:val="1"/>
      <w:spacing w:after="60" w:before="240"/>
      <w:outlineLvl w:val="1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Ttulo3">
    <w:name w:val="heading 3"/>
    <w:basedOn w:val="Normal"/>
    <w:next w:val="Normal"/>
    <w:uiPriority w:val="9"/>
    <w:unhideWhenUsed w:val="1"/>
    <w:qFormat w:val="1"/>
    <w:pPr>
      <w:spacing w:after="280"/>
      <w:outlineLvl w:val="2"/>
    </w:pPr>
    <w:rPr>
      <w:b w:val="1"/>
      <w:sz w:val="22"/>
      <w:szCs w:val="22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before="200"/>
      <w:outlineLvl w:val="3"/>
    </w:pPr>
    <w:rPr>
      <w:rFonts w:ascii="Cambria" w:cs="Cambria" w:eastAsia="Cambria" w:hAnsi="Cambria"/>
      <w:b w:val="1"/>
      <w:i w:val="1"/>
      <w:color w:val="4f81bd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spacing w:after="60" w:before="240"/>
      <w:outlineLvl w:val="4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spacing w:after="60" w:before="240"/>
      <w:outlineLvl w:val="5"/>
    </w:pPr>
    <w:rPr>
      <w:b w:val="1"/>
      <w:sz w:val="22"/>
      <w:szCs w:val="22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next w:val="Normal"/>
    <w:uiPriority w:val="10"/>
    <w:qFormat w:val="1"/>
    <w:pPr>
      <w:spacing w:after="60" w:before="240"/>
      <w:jc w:val="center"/>
    </w:pPr>
    <w:rPr>
      <w:b w:val="1"/>
      <w:sz w:val="32"/>
      <w:szCs w:val="32"/>
    </w:rPr>
  </w:style>
  <w:style w:type="paragraph" w:styleId="Subttulo">
    <w:name w:val="Subtitle"/>
    <w:basedOn w:val="Normal"/>
    <w:next w:val="Normal"/>
    <w:uiPriority w:val="11"/>
    <w:qFormat w:val="1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a" w:customStyle="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07.0" w:type="dxa"/>
        <w:right w:w="107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Encabezado">
    <w:name w:val="header"/>
    <w:basedOn w:val="Normal"/>
    <w:link w:val="EncabezadoCar"/>
    <w:uiPriority w:val="99"/>
    <w:unhideWhenUsed w:val="1"/>
    <w:rsid w:val="003767CF"/>
    <w:pPr>
      <w:tabs>
        <w:tab w:val="center" w:pos="4680"/>
        <w:tab w:val="right" w:pos="9360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3767CF"/>
  </w:style>
  <w:style w:type="paragraph" w:styleId="Piedepgina">
    <w:name w:val="footer"/>
    <w:basedOn w:val="Normal"/>
    <w:link w:val="PiedepginaCar"/>
    <w:uiPriority w:val="99"/>
    <w:unhideWhenUsed w:val="1"/>
    <w:rsid w:val="003767CF"/>
    <w:pPr>
      <w:tabs>
        <w:tab w:val="center" w:pos="4680"/>
        <w:tab w:val="right" w:pos="9360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3767CF"/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pos="-1440"/>
        <w:tab w:val="left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zqEIGKNvwMQVuimsx/k7Jx4z9Q==">AMUW2mVAoV4IZhaWB39il4e5sPJTFBrcWcW0Fg6D98ZQyMbsvIVvio16QfNU86AapAaieku6cw+YrjRYKLn2dLWyjxRHNaup0T3uZgp0eJ3NjMecB5DCv4o=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2021-10-29T15:43:00Z</dcterms:created>
  <dc:creator>Lenovo</dc:creator>
</cp:coreProperties>
</file>