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i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Section III : Annexes de la soumission</w:t>
      </w:r>
    </w:p>
    <w:p w:rsidR="00000000" w:rsidDel="00000000" w:rsidP="00000000" w:rsidRDefault="00000000" w:rsidRPr="00000000" w14:paraId="00000002">
      <w:pPr>
        <w:keepNext w:val="1"/>
        <w:keepLines w:val="1"/>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left"/>
        <w:rPr>
          <w:rFonts w:ascii="Open Sans" w:cs="Open Sans" w:eastAsia="Open Sans" w:hAnsi="Open Sans"/>
          <w:i w:val="0"/>
          <w:smallCaps w:val="0"/>
          <w:strike w:val="0"/>
          <w:color w:val="000000"/>
          <w:sz w:val="20"/>
          <w:szCs w:val="20"/>
          <w:u w:val="none"/>
          <w:vertAlign w:val="baseline"/>
        </w:rPr>
      </w:pP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Référence eSourcing :</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w:t>
      </w:r>
      <w:r w:rsidDel="00000000" w:rsidR="00000000" w:rsidRPr="00000000">
        <w:rPr>
          <w:rFonts w:ascii="Open Sans" w:cs="Open Sans" w:eastAsia="Open Sans" w:hAnsi="Open Sans"/>
          <w:rtl w:val="0"/>
        </w:rPr>
        <w:t xml:space="preserve">RFQ/2022/40551</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Note à l’attention des soumissionnaires : Les annexes suivantes font partie de cette demande de cotations et les soumissionnaires devront les compléter et les renvoyer dans le cadre de leur cotation. Les instructions destinées à vous aider à remplir chaque annexe à renvoyer avec les soumissions sont surlignées en bleu dans chaque annexe. Veuillez compléter les annexes selon les instructions fournies et les présenter avec votre cotation, en les important sur le système eSourcing de l’UNOPS à l’emplacement spécifique correspondant à chaque document dans la Liste de contrôle.</w:t>
      </w:r>
      <w:r w:rsidDel="00000000" w:rsidR="00000000" w:rsidRPr="00000000">
        <w:rPr>
          <w:rtl w:val="0"/>
        </w:rPr>
      </w:r>
    </w:p>
    <w:p w:rsidR="00000000" w:rsidDel="00000000" w:rsidP="00000000" w:rsidRDefault="00000000" w:rsidRPr="00000000" w14:paraId="00000004">
      <w:pPr>
        <w:keepNext w:val="1"/>
        <w:keepLines w:val="1"/>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Open Sans" w:cs="Open Sans" w:eastAsia="Open Sans" w:hAnsi="Open Sans"/>
          <w:b w:val="1"/>
          <w:i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Annexe A : Formulaire de soumission de la cotation</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Les soumissionnaires devront remplir ce formulaire et le renvoyer dans le cadre de la soumission de leur cotation. Le soumissionnaire devra compléter ce formulaire conformément aux instructions indiquées ci-dessous. Aucune modification de format ne sera autorisée ni aucune substitution admise.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Date :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[insérez la date de soumission]</w:t>
      </w:r>
      <w:r w:rsidDel="00000000" w:rsidR="00000000" w:rsidRPr="00000000">
        <w:rPr>
          <w:rtl w:val="0"/>
        </w:rPr>
      </w:r>
    </w:p>
    <w:p w:rsidR="00000000" w:rsidDel="00000000" w:rsidP="00000000" w:rsidRDefault="00000000" w:rsidRPr="00000000" w14:paraId="00000007">
      <w:pPr>
        <w:jc w:val="both"/>
        <w:rPr>
          <w:rFonts w:ascii="Open Sans" w:cs="Open Sans" w:eastAsia="Open Sans" w:hAnsi="Open Sans"/>
          <w:b w:val="1"/>
          <w:color w:val="000000"/>
        </w:rPr>
      </w:pPr>
      <w:r w:rsidDel="00000000" w:rsidR="00000000" w:rsidRPr="00000000">
        <w:rPr>
          <w:rFonts w:ascii="Open Sans" w:cs="Open Sans" w:eastAsia="Open Sans" w:hAnsi="Open Sans"/>
          <w:b w:val="1"/>
          <w:color w:val="000000"/>
          <w:rtl w:val="0"/>
        </w:rPr>
        <w:t xml:space="preserve">Objet : Cotation concernant la fourniture de [</w:t>
      </w:r>
      <w:r w:rsidDel="00000000" w:rsidR="00000000" w:rsidRPr="00000000">
        <w:rPr>
          <w:rFonts w:ascii="Open Sans" w:cs="Open Sans" w:eastAsia="Open Sans" w:hAnsi="Open Sans"/>
          <w:b w:val="1"/>
          <w:i w:val="1"/>
          <w:color w:val="000000"/>
          <w:highlight w:val="cyan"/>
          <w:rtl w:val="0"/>
        </w:rPr>
        <w:t xml:space="preserve">insérez une brève description des biens et/ou services</w:t>
      </w:r>
      <w:r w:rsidDel="00000000" w:rsidR="00000000" w:rsidRPr="00000000">
        <w:rPr>
          <w:rFonts w:ascii="Open Sans" w:cs="Open Sans" w:eastAsia="Open Sans" w:hAnsi="Open Sans"/>
          <w:b w:val="1"/>
          <w:color w:val="000000"/>
          <w:rtl w:val="0"/>
        </w:rPr>
        <w:t xml:space="preserve">] à [</w:t>
      </w:r>
      <w:r w:rsidDel="00000000" w:rsidR="00000000" w:rsidRPr="00000000">
        <w:rPr>
          <w:rFonts w:ascii="Open Sans" w:cs="Open Sans" w:eastAsia="Open Sans" w:hAnsi="Open Sans"/>
          <w:b w:val="1"/>
          <w:color w:val="000000"/>
          <w:highlight w:val="cyan"/>
          <w:rtl w:val="0"/>
        </w:rPr>
        <w:t xml:space="preserve">N</w:t>
      </w:r>
      <w:r w:rsidDel="00000000" w:rsidR="00000000" w:rsidRPr="00000000">
        <w:rPr>
          <w:rFonts w:ascii="Open Sans" w:cs="Open Sans" w:eastAsia="Open Sans" w:hAnsi="Open Sans"/>
          <w:b w:val="1"/>
          <w:i w:val="1"/>
          <w:color w:val="000000"/>
          <w:highlight w:val="cyan"/>
          <w:rtl w:val="0"/>
        </w:rPr>
        <w:t xml:space="preserve">om de la ville / du pays</w:t>
      </w:r>
      <w:r w:rsidDel="00000000" w:rsidR="00000000" w:rsidRPr="00000000">
        <w:rPr>
          <w:rFonts w:ascii="Open Sans" w:cs="Open Sans" w:eastAsia="Open Sans" w:hAnsi="Open Sans"/>
          <w:b w:val="1"/>
          <w:color w:val="000000"/>
          <w:rtl w:val="0"/>
        </w:rPr>
        <w:t xml:space="preserve">] – N° de la demande de cotations : [</w:t>
      </w:r>
      <w:r w:rsidDel="00000000" w:rsidR="00000000" w:rsidRPr="00000000">
        <w:rPr>
          <w:rFonts w:ascii="Open Sans" w:cs="Open Sans" w:eastAsia="Open Sans" w:hAnsi="Open Sans"/>
          <w:b w:val="1"/>
          <w:color w:val="000000"/>
          <w:highlight w:val="cyan"/>
          <w:rtl w:val="0"/>
        </w:rPr>
        <w:t xml:space="preserve">insérez le n° de référence</w:t>
      </w:r>
      <w:r w:rsidDel="00000000" w:rsidR="00000000" w:rsidRPr="00000000">
        <w:rPr>
          <w:rFonts w:ascii="Open Sans" w:cs="Open Sans" w:eastAsia="Open Sans" w:hAnsi="Open Sans"/>
          <w:b w:val="1"/>
          <w:color w:val="000000"/>
          <w:rtl w:val="0"/>
        </w:rPr>
        <w:t xml:space="preserve">], </w:t>
      </w:r>
      <w:r w:rsidDel="00000000" w:rsidR="00000000" w:rsidRPr="00000000">
        <w:rPr>
          <w:rFonts w:ascii="Open Sans" w:cs="Open Sans" w:eastAsia="Open Sans" w:hAnsi="Open Sans"/>
          <w:color w:val="000000"/>
          <w:rtl w:val="0"/>
        </w:rPr>
        <w:t xml:space="preserve">daté</w:t>
      </w:r>
      <w:r w:rsidDel="00000000" w:rsidR="00000000" w:rsidRPr="00000000">
        <w:rPr>
          <w:rFonts w:ascii="Open Sans" w:cs="Open Sans" w:eastAsia="Open Sans" w:hAnsi="Open Sans"/>
          <w:b w:val="1"/>
          <w:color w:val="000000"/>
          <w:rtl w:val="0"/>
        </w:rPr>
        <w:t xml:space="preserve"> [</w:t>
      </w:r>
      <w:r w:rsidDel="00000000" w:rsidR="00000000" w:rsidRPr="00000000">
        <w:rPr>
          <w:rFonts w:ascii="Open Sans" w:cs="Open Sans" w:eastAsia="Open Sans" w:hAnsi="Open Sans"/>
          <w:b w:val="1"/>
          <w:color w:val="000000"/>
          <w:highlight w:val="cyan"/>
          <w:rtl w:val="0"/>
        </w:rPr>
        <w:t xml:space="preserve">insérez la date</w:t>
      </w:r>
      <w:r w:rsidDel="00000000" w:rsidR="00000000" w:rsidRPr="00000000">
        <w:rPr>
          <w:rFonts w:ascii="Open Sans" w:cs="Open Sans" w:eastAsia="Open Sans" w:hAnsi="Open Sans"/>
          <w:b w:val="1"/>
          <w:color w:val="000000"/>
          <w:rtl w:val="0"/>
        </w:rPr>
        <w:t xml:space="preserve">]</w:t>
      </w:r>
    </w:p>
    <w:p w:rsidR="00000000" w:rsidDel="00000000" w:rsidP="00000000" w:rsidRDefault="00000000" w:rsidRPr="00000000" w14:paraId="00000008">
      <w:pPr>
        <w:spacing w:after="200" w:before="120" w:lineRule="auto"/>
        <w:jc w:val="both"/>
        <w:rPr>
          <w:rFonts w:ascii="Open Sans" w:cs="Open Sans" w:eastAsia="Open Sans" w:hAnsi="Open Sans"/>
          <w:i w:val="0"/>
        </w:rPr>
      </w:pPr>
      <w:r w:rsidDel="00000000" w:rsidR="00000000" w:rsidRPr="00000000">
        <w:rPr>
          <w:rFonts w:ascii="Open Sans" w:cs="Open Sans" w:eastAsia="Open Sans" w:hAnsi="Open Sans"/>
          <w:i w:val="0"/>
          <w:rtl w:val="0"/>
        </w:rPr>
        <w:t xml:space="preserve">Nous, soussignés, déclarons que : </w:t>
      </w:r>
    </w:p>
    <w:p w:rsidR="00000000" w:rsidDel="00000000" w:rsidP="00000000" w:rsidRDefault="00000000" w:rsidRPr="00000000" w14:paraId="0000000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Nous proposons de fournir les biens/services conformément aux documents d’appel à la concurrence, y compris les Conditions Générales du Contrat de l’UNOPS ; </w:t>
      </w:r>
      <w:r w:rsidDel="00000000" w:rsidR="00000000" w:rsidRPr="00000000">
        <w:rPr>
          <w:rtl w:val="0"/>
        </w:rPr>
      </w:r>
    </w:p>
    <w:p w:rsidR="00000000" w:rsidDel="00000000" w:rsidP="00000000" w:rsidRDefault="00000000" w:rsidRPr="00000000" w14:paraId="0000000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Notre cotation demeurera valide pendant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insérez le nombre de jours, sachant que ce nombre ne pourra pas être inférieur à celui stipulé dans la section Détails de la sollicitation, Période de validité de la cotation</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jours, à compter de la date limite fixée comme date limite de soumission des cotations en vertu de la demande de cotations, et continuera à nous engager et pourra être acceptée à tout moment avant l’expiration de cette période ;</w:t>
      </w:r>
      <w:r w:rsidDel="00000000" w:rsidR="00000000" w:rsidRPr="00000000">
        <w:rPr>
          <w:rtl w:val="0"/>
        </w:rPr>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Nous n’avons aucun conflit </w:t>
      </w:r>
      <w:r w:rsidDel="00000000" w:rsidR="00000000" w:rsidRPr="00000000">
        <w:rPr>
          <w:rFonts w:ascii="Open Sans" w:cs="Open Sans" w:eastAsia="Open Sans" w:hAnsi="Open Sans"/>
          <w:rtl w:val="0"/>
        </w:rPr>
        <w:t xml:space="preserve">d'intérêt</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dans quelque activité qui nous placerait, si nous étions retenus pour cette mission, dans un conflit d’intérêts avec l’UNOPS.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[Si votre société a un conflit d'intérêts réel ou potentiel, selon la définition du Article 3, Section II : Instructions aux soumissionnaires, indiquez-le ici];</w:t>
      </w:r>
      <w:r w:rsidDel="00000000" w:rsidR="00000000" w:rsidRPr="00000000">
        <w:rPr>
          <w:rtl w:val="0"/>
        </w:rPr>
      </w:r>
    </w:p>
    <w:p w:rsidR="00000000" w:rsidDel="00000000" w:rsidP="00000000" w:rsidRDefault="00000000" w:rsidRPr="00000000" w14:paraId="0000000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Notre société confirme que ni le soumissionnaire ni les sous-traitants n’ont participé, ni été impliqués d’aucune façon, directe ou indirecte, à l’élaboration de la conception, des termes de référence et/ou d’autres documents utilisés dans le cadre de cette sollicitation ;</w:t>
      </w:r>
      <w:r w:rsidDel="00000000" w:rsidR="00000000" w:rsidRPr="00000000">
        <w:rPr>
          <w:rtl w:val="0"/>
        </w:rPr>
      </w:r>
    </w:p>
    <w:p w:rsidR="00000000" w:rsidDel="00000000" w:rsidP="00000000" w:rsidRDefault="00000000" w:rsidRPr="00000000" w14:paraId="0000000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Notre société, ses affiliées ou filiales – y compris tous les sous-traitants ou fournisseurs engagés pour quelque partie du contrat que ce soit – n’ont pas été déclarées inadmissibles par l’UNOPS, ni </w:t>
      </w:r>
      <w:r w:rsidDel="00000000" w:rsidR="00000000" w:rsidRPr="00000000">
        <w:rPr>
          <w:rFonts w:ascii="Open Sans" w:cs="Open Sans" w:eastAsia="Open Sans" w:hAnsi="Open Sans"/>
          <w:rtl w:val="0"/>
        </w:rPr>
        <w:t xml:space="preserve">incluses</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dans les listes de fournisseurs suspendus / listes d'inéligibilité élaborées par la Division des achats des Nations Unies, par d’autres agences des Nations Unies, par le Conseil de Sécurité, et la Banque mondiale, conformément aux Instructions aux soumissionnaires, article 3, Admissibilité ;</w:t>
      </w:r>
      <w:r w:rsidDel="00000000" w:rsidR="00000000" w:rsidRPr="00000000">
        <w:rPr>
          <w:rtl w:val="0"/>
        </w:rPr>
      </w:r>
    </w:p>
    <w:p w:rsidR="00000000" w:rsidDel="00000000" w:rsidP="00000000" w:rsidRDefault="00000000" w:rsidRPr="00000000" w14:paraId="0000000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Nous adhérons aux principes du Code de conduite des fournisseurs des Nations Unies, ainsi qu’aux principes du Pacte mondial des Nations Unies ;</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Nous n’avons pas déclaré faillite, ne sommes pas impliqués dans une procédure de faillite ou de mise sous séquestre et ne faisons l’objet d’aucune poursuite judiciaire qui pourrait compromettre nos opérations dans un avenir proche ;</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smallCaps w:val="0"/>
          <w:strike w:val="0"/>
          <w:color w:val="000000"/>
          <w:sz w:val="20"/>
          <w:szCs w:val="20"/>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Nous n’avons pas offert ni comptons offrir de commissions, cadeaux ou faveurs de quelque sorte que ce soit pour cette demande de cotations et nous ne nous livrerons pas à ce genre de pratiques pendant la durée d’exécution de tout contrat adjugé à l’issue de cette demande de cotations. </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Je, soussigné, certifie être dûment autorisé par [</w:t>
      </w:r>
      <w:r w:rsidDel="00000000" w:rsidR="00000000" w:rsidRPr="00000000">
        <w:rPr>
          <w:rFonts w:ascii="Open Sans" w:cs="Open Sans" w:eastAsia="Open Sans" w:hAnsi="Open Sans"/>
          <w:b w:val="1"/>
          <w:i w:val="1"/>
          <w:smallCaps w:val="0"/>
          <w:strike w:val="0"/>
          <w:color w:val="000000"/>
          <w:sz w:val="20"/>
          <w:szCs w:val="20"/>
          <w:highlight w:val="cyan"/>
          <w:u w:val="none"/>
          <w:vertAlign w:val="baseline"/>
          <w:rtl w:val="0"/>
        </w:rPr>
        <w:t xml:space="preserve">insérez le nom complet du soumissionnaire</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à signer cette cotation et à engager [</w:t>
      </w:r>
      <w:r w:rsidDel="00000000" w:rsidR="00000000" w:rsidRPr="00000000">
        <w:rPr>
          <w:rFonts w:ascii="Open Sans" w:cs="Open Sans" w:eastAsia="Open Sans" w:hAnsi="Open Sans"/>
          <w:b w:val="1"/>
          <w:i w:val="1"/>
          <w:smallCaps w:val="0"/>
          <w:strike w:val="0"/>
          <w:color w:val="000000"/>
          <w:sz w:val="20"/>
          <w:szCs w:val="20"/>
          <w:highlight w:val="cyan"/>
          <w:u w:val="none"/>
          <w:vertAlign w:val="baseline"/>
          <w:rtl w:val="0"/>
        </w:rPr>
        <w:t xml:space="preserve">insérez le nom complet du soumissionnaire</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dans l’hypothèse où l’UNOPS accepterait la présente cotation : </w:t>
      </w:r>
    </w:p>
    <w:p w:rsidR="00000000" w:rsidDel="00000000" w:rsidP="00000000" w:rsidRDefault="00000000" w:rsidRPr="00000000" w14:paraId="00000012">
      <w:pPr>
        <w:tabs>
          <w:tab w:val="left" w:pos="990"/>
          <w:tab w:val="left" w:pos="5040"/>
          <w:tab w:val="left"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 </w:t>
      </w: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p w:rsidR="00000000" w:rsidDel="00000000" w:rsidP="00000000" w:rsidRDefault="00000000" w:rsidRPr="00000000" w14:paraId="00000013">
      <w:pPr>
        <w:tabs>
          <w:tab w:val="left"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 : </w:t>
      </w: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p w:rsidR="00000000" w:rsidDel="00000000" w:rsidP="00000000" w:rsidRDefault="00000000" w:rsidRPr="00000000" w14:paraId="00000014">
      <w:pPr>
        <w:tabs>
          <w:tab w:val="left"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 : _____________________________________________________________</w:t>
      </w:r>
    </w:p>
    <w:p w:rsidR="00000000" w:rsidDel="00000000" w:rsidP="00000000" w:rsidRDefault="00000000" w:rsidRPr="00000000" w14:paraId="00000015">
      <w:pPr>
        <w:spacing w:after="200" w:before="200" w:line="2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Nous vous saurions gré d'indiquer le nom et les coordonnées de la personne de contact principale désignée au sein de votre entreprise aux fins des communications relatives à cette cotation :</w:t>
      </w:r>
    </w:p>
    <w:p w:rsidR="00000000" w:rsidDel="00000000" w:rsidP="00000000" w:rsidRDefault="00000000" w:rsidRPr="00000000" w14:paraId="00000016">
      <w:pPr>
        <w:tabs>
          <w:tab w:val="left" w:pos="990"/>
          <w:tab w:val="left" w:pos="5040"/>
          <w:tab w:val="left"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 </w:t>
      </w: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p w:rsidR="00000000" w:rsidDel="00000000" w:rsidP="00000000" w:rsidRDefault="00000000" w:rsidRPr="00000000" w14:paraId="00000017">
      <w:pPr>
        <w:tabs>
          <w:tab w:val="left"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 : </w:t>
      </w: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p w:rsidR="00000000" w:rsidDel="00000000" w:rsidP="00000000" w:rsidRDefault="00000000" w:rsidRPr="00000000" w14:paraId="00000018">
      <w:pPr>
        <w:tabs>
          <w:tab w:val="left"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Adresse e-mail : </w:t>
      </w: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p w:rsidR="00000000" w:rsidDel="00000000" w:rsidP="00000000" w:rsidRDefault="00000000" w:rsidRPr="00000000" w14:paraId="00000019">
      <w:pPr>
        <w:tabs>
          <w:tab w:val="left"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Numéro de téléphone : </w:t>
      </w: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p w:rsidR="00000000" w:rsidDel="00000000" w:rsidP="00000000" w:rsidRDefault="00000000" w:rsidRPr="00000000" w14:paraId="0000001A">
      <w:pPr>
        <w:rPr>
          <w:rFonts w:ascii="Open Sans" w:cs="Open Sans" w:eastAsia="Open Sans" w:hAnsi="Open Sans"/>
          <w:b w:val="1"/>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1"/>
        <w:rPr>
          <w:rFonts w:ascii="Open Sans" w:cs="Open Sans" w:eastAsia="Open Sans" w:hAnsi="Open Sans"/>
          <w:color w:val="0092d1"/>
        </w:rPr>
      </w:pPr>
      <w:r w:rsidDel="00000000" w:rsidR="00000000" w:rsidRPr="00000000">
        <w:rPr>
          <w:rFonts w:ascii="Open Sans" w:cs="Open Sans" w:eastAsia="Open Sans" w:hAnsi="Open Sans"/>
          <w:color w:val="0092d1"/>
          <w:rtl w:val="0"/>
        </w:rPr>
        <w:t xml:space="preserve">Annexe B : Formulaire de bordereau des prix</w:t>
      </w:r>
    </w:p>
    <w:p w:rsidR="00000000" w:rsidDel="00000000" w:rsidP="00000000" w:rsidRDefault="00000000" w:rsidRPr="00000000" w14:paraId="0000001C">
      <w:pPr>
        <w:rPr>
          <w:rFonts w:ascii="Open Sans" w:cs="Open Sans" w:eastAsia="Open Sans" w:hAnsi="Open Sans"/>
        </w:rPr>
      </w:pPr>
      <w:r w:rsidDel="00000000" w:rsidR="00000000" w:rsidRPr="00000000">
        <w:rPr>
          <w:rFonts w:ascii="Open Sans" w:cs="Open Sans" w:eastAsia="Open Sans" w:hAnsi="Open Sans"/>
          <w:rtl w:val="0"/>
        </w:rPr>
        <w:t xml:space="preserve">Le soumissionnaire devra compléter ce formulaire de bordereau des prix conformément aux instructions indiquées ci-dessous. </w:t>
      </w:r>
    </w:p>
    <w:p w:rsidR="00000000" w:rsidDel="00000000" w:rsidP="00000000" w:rsidRDefault="00000000" w:rsidRPr="00000000" w14:paraId="0000001D">
      <w:pPr>
        <w:rPr>
          <w:rFonts w:ascii="Open Sans" w:cs="Open Sans" w:eastAsia="Open Sans" w:hAnsi="Open Sans"/>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Numéro de référence de la demande de cotations :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[insérez le numéro de référence]</w:t>
      </w:r>
      <w:r w:rsidDel="00000000" w:rsidR="00000000" w:rsidRPr="00000000">
        <w:rPr>
          <w:rtl w:val="0"/>
        </w:rPr>
      </w:r>
    </w:p>
    <w:p w:rsidR="00000000" w:rsidDel="00000000" w:rsidP="00000000" w:rsidRDefault="00000000" w:rsidRPr="00000000" w14:paraId="0000001F">
      <w:pPr>
        <w:rPr>
          <w:rFonts w:ascii="Open Sans" w:cs="Open Sans" w:eastAsia="Open Sans" w:hAnsi="Open Sans"/>
        </w:rPr>
      </w:pPr>
      <w:r w:rsidDel="00000000" w:rsidR="00000000" w:rsidRPr="00000000">
        <w:rPr>
          <w:rtl w:val="0"/>
        </w:rPr>
      </w:r>
    </w:p>
    <w:tbl>
      <w:tblPr>
        <w:tblStyle w:val="Table1"/>
        <w:tblW w:w="8805.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5"/>
        <w:gridCol w:w="6270"/>
        <w:tblGridChange w:id="0">
          <w:tblGrid>
            <w:gridCol w:w="2535"/>
            <w:gridCol w:w="6270"/>
          </w:tblGrid>
        </w:tblGridChange>
      </w:tblGrid>
      <w:tr>
        <w:trPr>
          <w:cantSplit w:val="0"/>
          <w:trHeight w:val="295" w:hRule="atLeast"/>
          <w:tblHeader w:val="0"/>
        </w:trPr>
        <w:tc>
          <w:tcPr>
            <w:shd w:fill="d9d9d9" w:val="clear"/>
            <w:vAlign w:val="center"/>
          </w:tcPr>
          <w:p w:rsidR="00000000" w:rsidDel="00000000" w:rsidP="00000000" w:rsidRDefault="00000000" w:rsidRPr="00000000" w14:paraId="00000020">
            <w:pPr>
              <w:rPr>
                <w:rFonts w:ascii="Open Sans" w:cs="Open Sans" w:eastAsia="Open Sans" w:hAnsi="Open Sans"/>
                <w:b w:val="1"/>
              </w:rPr>
            </w:pPr>
            <w:r w:rsidDel="00000000" w:rsidR="00000000" w:rsidRPr="00000000">
              <w:rPr>
                <w:rFonts w:ascii="Open Sans" w:cs="Open Sans" w:eastAsia="Open Sans" w:hAnsi="Open Sans"/>
                <w:b w:val="1"/>
                <w:rtl w:val="0"/>
              </w:rPr>
              <w:t xml:space="preserve">Devise </w:t>
            </w:r>
          </w:p>
        </w:tc>
        <w:tc>
          <w:tcPr>
            <w:vAlign w:val="center"/>
          </w:tcPr>
          <w:p w:rsidR="00000000" w:rsidDel="00000000" w:rsidP="00000000" w:rsidRDefault="00000000" w:rsidRPr="00000000" w14:paraId="00000021">
            <w:pPr>
              <w:rPr>
                <w:rFonts w:ascii="Open Sans" w:cs="Open Sans" w:eastAsia="Open Sans" w:hAnsi="Open Sans"/>
              </w:rPr>
            </w:pPr>
            <w:r w:rsidDel="00000000" w:rsidR="00000000" w:rsidRPr="00000000">
              <w:rPr>
                <w:rFonts w:ascii="Open Sans" w:cs="Open Sans" w:eastAsia="Open Sans" w:hAnsi="Open Sans"/>
                <w:rtl w:val="0"/>
              </w:rPr>
              <w:t xml:space="preserve">TUNISIAN DINAR (TND) or UNITED STATES DOLLARS (USD)</w:t>
            </w:r>
          </w:p>
        </w:tc>
      </w:tr>
    </w:tbl>
    <w:p w:rsidR="00000000" w:rsidDel="00000000" w:rsidP="00000000" w:rsidRDefault="00000000" w:rsidRPr="00000000" w14:paraId="00000022">
      <w:pPr>
        <w:rPr>
          <w:rFonts w:ascii="Open Sans" w:cs="Open Sans" w:eastAsia="Open Sans" w:hAnsi="Open Sans"/>
          <w:b w:val="1"/>
        </w:rPr>
      </w:pPr>
      <w:r w:rsidDel="00000000" w:rsidR="00000000" w:rsidRPr="00000000">
        <w:rPr>
          <w:rtl w:val="0"/>
        </w:rPr>
      </w:r>
    </w:p>
    <w:tbl>
      <w:tblPr>
        <w:tblStyle w:val="Table2"/>
        <w:tblW w:w="9734.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0"/>
        <w:gridCol w:w="4560"/>
        <w:gridCol w:w="1320"/>
        <w:gridCol w:w="1380"/>
        <w:gridCol w:w="1514"/>
        <w:tblGridChange w:id="0">
          <w:tblGrid>
            <w:gridCol w:w="960"/>
            <w:gridCol w:w="4560"/>
            <w:gridCol w:w="1320"/>
            <w:gridCol w:w="1380"/>
            <w:gridCol w:w="1514"/>
          </w:tblGrid>
        </w:tblGridChange>
      </w:tblGrid>
      <w:tr>
        <w:trPr>
          <w:cantSplit w:val="0"/>
          <w:trHeight w:val="454" w:hRule="atLeast"/>
          <w:tblHeader w:val="0"/>
        </w:trPr>
        <w:tc>
          <w:tcPr>
            <w:shd w:fill="d9d9d9" w:val="clear"/>
            <w:vAlign w:val="center"/>
          </w:tcPr>
          <w:p w:rsidR="00000000" w:rsidDel="00000000" w:rsidP="00000000" w:rsidRDefault="00000000" w:rsidRPr="00000000" w14:paraId="00000023">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Nº du produit</w:t>
            </w:r>
          </w:p>
        </w:tc>
        <w:tc>
          <w:tcPr>
            <w:shd w:fill="d9d9d9" w:val="clear"/>
            <w:vAlign w:val="center"/>
          </w:tcPr>
          <w:p w:rsidR="00000000" w:rsidDel="00000000" w:rsidP="00000000" w:rsidRDefault="00000000" w:rsidRPr="00000000" w14:paraId="00000024">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Description</w:t>
            </w:r>
          </w:p>
        </w:tc>
        <w:tc>
          <w:tcPr>
            <w:shd w:fill="d9d9d9" w:val="clear"/>
            <w:vAlign w:val="center"/>
          </w:tcPr>
          <w:p w:rsidR="00000000" w:rsidDel="00000000" w:rsidP="00000000" w:rsidRDefault="00000000" w:rsidRPr="00000000" w14:paraId="00000025">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Quantité</w:t>
            </w:r>
          </w:p>
        </w:tc>
        <w:tc>
          <w:tcPr>
            <w:shd w:fill="d9d9d9" w:val="clear"/>
            <w:vAlign w:val="center"/>
          </w:tcPr>
          <w:p w:rsidR="00000000" w:rsidDel="00000000" w:rsidP="00000000" w:rsidRDefault="00000000" w:rsidRPr="00000000" w14:paraId="00000026">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Prix unitaire </w:t>
            </w:r>
          </w:p>
        </w:tc>
        <w:tc>
          <w:tcPr>
            <w:shd w:fill="d9d9d9" w:val="clear"/>
            <w:vAlign w:val="center"/>
          </w:tcPr>
          <w:p w:rsidR="00000000" w:rsidDel="00000000" w:rsidP="00000000" w:rsidRDefault="00000000" w:rsidRPr="00000000" w14:paraId="00000027">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Prix total </w:t>
            </w:r>
          </w:p>
        </w:tc>
      </w:tr>
      <w:tr>
        <w:trPr>
          <w:cantSplit w:val="0"/>
          <w:trHeight w:val="486" w:hRule="atLeast"/>
          <w:tblHeader w:val="0"/>
        </w:trPr>
        <w:tc>
          <w:tcPr>
            <w:gridSpan w:val="5"/>
            <w:vAlign w:val="center"/>
          </w:tcPr>
          <w:p w:rsidR="00000000" w:rsidDel="00000000" w:rsidP="00000000" w:rsidRDefault="00000000" w:rsidRPr="00000000" w14:paraId="00000028">
            <w:pPr>
              <w:rPr>
                <w:rFonts w:ascii="Open Sans" w:cs="Open Sans" w:eastAsia="Open Sans" w:hAnsi="Open Sans"/>
                <w:b w:val="1"/>
                <w:u w:val="single"/>
              </w:rPr>
            </w:pPr>
            <w:r w:rsidDel="00000000" w:rsidR="00000000" w:rsidRPr="00000000">
              <w:rPr>
                <w:rFonts w:ascii="Open Sans" w:cs="Open Sans" w:eastAsia="Open Sans" w:hAnsi="Open Sans"/>
                <w:b w:val="1"/>
                <w:u w:val="single"/>
                <w:rtl w:val="0"/>
              </w:rPr>
              <w:t xml:space="preserve">Événement d’inauguration de 2 espaces publics dans la Médina de Tunis - 9 Mars 2022 </w:t>
            </w:r>
          </w:p>
        </w:tc>
      </w:tr>
      <w:tr>
        <w:trPr>
          <w:cantSplit w:val="0"/>
          <w:trHeight w:val="227" w:hRule="atLeast"/>
          <w:tblHeader w:val="0"/>
        </w:trPr>
        <w:tc>
          <w:tcPr>
            <w:vAlign w:val="center"/>
          </w:tcPr>
          <w:p w:rsidR="00000000" w:rsidDel="00000000" w:rsidP="00000000" w:rsidRDefault="00000000" w:rsidRPr="00000000" w14:paraId="0000002D">
            <w:pPr>
              <w:rPr>
                <w:rFonts w:ascii="Open Sans" w:cs="Open Sans" w:eastAsia="Open Sans" w:hAnsi="Open Sans"/>
              </w:rPr>
            </w:pPr>
            <w:r w:rsidDel="00000000" w:rsidR="00000000" w:rsidRPr="00000000">
              <w:rPr>
                <w:rFonts w:ascii="Open Sans" w:cs="Open Sans" w:eastAsia="Open Sans" w:hAnsi="Open Sans"/>
                <w:rtl w:val="0"/>
              </w:rPr>
              <w:t xml:space="preserve">1.</w:t>
            </w:r>
          </w:p>
        </w:tc>
        <w:tc>
          <w:tcPr>
            <w:vAlign w:val="center"/>
          </w:tcPr>
          <w:p w:rsidR="00000000" w:rsidDel="00000000" w:rsidP="00000000" w:rsidRDefault="00000000" w:rsidRPr="00000000" w14:paraId="0000002E">
            <w:pPr>
              <w:ind w:left="0" w:firstLine="0"/>
              <w:rPr>
                <w:rFonts w:ascii="Open Sans" w:cs="Open Sans" w:eastAsia="Open Sans" w:hAnsi="Open Sans"/>
                <w:highlight w:val="lightGray"/>
              </w:rPr>
            </w:pPr>
            <w:r w:rsidDel="00000000" w:rsidR="00000000" w:rsidRPr="00000000">
              <w:rPr>
                <w:rFonts w:ascii="Open Sans" w:cs="Open Sans" w:eastAsia="Open Sans" w:hAnsi="Open Sans"/>
                <w:rtl w:val="0"/>
              </w:rPr>
              <w:t xml:space="preserve">Mettre en place des logistiques et des équipements techniques et assurer assistance technique</w:t>
            </w:r>
            <w:r w:rsidDel="00000000" w:rsidR="00000000" w:rsidRPr="00000000">
              <w:rPr>
                <w:rtl w:val="0"/>
              </w:rPr>
            </w:r>
          </w:p>
        </w:tc>
        <w:tc>
          <w:tcPr>
            <w:vAlign w:val="center"/>
          </w:tcPr>
          <w:p w:rsidR="00000000" w:rsidDel="00000000" w:rsidP="00000000" w:rsidRDefault="00000000" w:rsidRPr="00000000" w14:paraId="0000002F">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30">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31">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32">
            <w:pPr>
              <w:rPr>
                <w:rFonts w:ascii="Open Sans" w:cs="Open Sans" w:eastAsia="Open Sans" w:hAnsi="Open Sans"/>
              </w:rPr>
            </w:pPr>
            <w:r w:rsidDel="00000000" w:rsidR="00000000" w:rsidRPr="00000000">
              <w:rPr>
                <w:rFonts w:ascii="Open Sans" w:cs="Open Sans" w:eastAsia="Open Sans" w:hAnsi="Open Sans"/>
                <w:rtl w:val="0"/>
              </w:rPr>
              <w:t xml:space="preserve">2.</w:t>
            </w:r>
          </w:p>
        </w:tc>
        <w:tc>
          <w:tcPr>
            <w:vAlign w:val="center"/>
          </w:tcPr>
          <w:p w:rsidR="00000000" w:rsidDel="00000000" w:rsidP="00000000" w:rsidRDefault="00000000" w:rsidRPr="00000000" w14:paraId="00000033">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Imprimer et mettre en place tous les matériels nécessaires</w:t>
            </w:r>
          </w:p>
        </w:tc>
        <w:tc>
          <w:tcPr>
            <w:vAlign w:val="center"/>
          </w:tcPr>
          <w:p w:rsidR="00000000" w:rsidDel="00000000" w:rsidP="00000000" w:rsidRDefault="00000000" w:rsidRPr="00000000" w14:paraId="00000034">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35">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36">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37">
            <w:pPr>
              <w:rPr>
                <w:rFonts w:ascii="Open Sans" w:cs="Open Sans" w:eastAsia="Open Sans" w:hAnsi="Open Sans"/>
              </w:rPr>
            </w:pPr>
            <w:r w:rsidDel="00000000" w:rsidR="00000000" w:rsidRPr="00000000">
              <w:rPr>
                <w:rFonts w:ascii="Open Sans" w:cs="Open Sans" w:eastAsia="Open Sans" w:hAnsi="Open Sans"/>
                <w:rtl w:val="0"/>
              </w:rPr>
              <w:t xml:space="preserve">3.</w:t>
            </w:r>
          </w:p>
        </w:tc>
        <w:tc>
          <w:tcPr>
            <w:vAlign w:val="center"/>
          </w:tcPr>
          <w:p w:rsidR="00000000" w:rsidDel="00000000" w:rsidP="00000000" w:rsidRDefault="00000000" w:rsidRPr="00000000" w14:paraId="00000038">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Organiser le déplacement/transport d’environ 30 personnes</w:t>
            </w:r>
          </w:p>
        </w:tc>
        <w:tc>
          <w:tcPr>
            <w:vAlign w:val="center"/>
          </w:tcPr>
          <w:p w:rsidR="00000000" w:rsidDel="00000000" w:rsidP="00000000" w:rsidRDefault="00000000" w:rsidRPr="00000000" w14:paraId="00000039">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3A">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3B">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3C">
            <w:pPr>
              <w:rPr>
                <w:rFonts w:ascii="Open Sans" w:cs="Open Sans" w:eastAsia="Open Sans" w:hAnsi="Open Sans"/>
              </w:rPr>
            </w:pPr>
            <w:r w:rsidDel="00000000" w:rsidR="00000000" w:rsidRPr="00000000">
              <w:rPr>
                <w:rFonts w:ascii="Open Sans" w:cs="Open Sans" w:eastAsia="Open Sans" w:hAnsi="Open Sans"/>
                <w:rtl w:val="0"/>
              </w:rPr>
              <w:t xml:space="preserve">4.</w:t>
            </w:r>
          </w:p>
        </w:tc>
        <w:tc>
          <w:tcPr>
            <w:vAlign w:val="center"/>
          </w:tcPr>
          <w:p w:rsidR="00000000" w:rsidDel="00000000" w:rsidP="00000000" w:rsidRDefault="00000000" w:rsidRPr="00000000" w14:paraId="0000003D">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Couvrir la communication de tout l’événement</w:t>
            </w:r>
          </w:p>
        </w:tc>
        <w:tc>
          <w:tcPr>
            <w:vAlign w:val="center"/>
          </w:tcPr>
          <w:p w:rsidR="00000000" w:rsidDel="00000000" w:rsidP="00000000" w:rsidRDefault="00000000" w:rsidRPr="00000000" w14:paraId="0000003E">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3F">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40">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41">
            <w:pPr>
              <w:rPr>
                <w:rFonts w:ascii="Open Sans" w:cs="Open Sans" w:eastAsia="Open Sans" w:hAnsi="Open Sans"/>
              </w:rPr>
            </w:pPr>
            <w:r w:rsidDel="00000000" w:rsidR="00000000" w:rsidRPr="00000000">
              <w:rPr>
                <w:rFonts w:ascii="Open Sans" w:cs="Open Sans" w:eastAsia="Open Sans" w:hAnsi="Open Sans"/>
                <w:rtl w:val="0"/>
              </w:rPr>
              <w:t xml:space="preserve">5.</w:t>
            </w:r>
          </w:p>
        </w:tc>
        <w:tc>
          <w:tcPr>
            <w:vAlign w:val="center"/>
          </w:tcPr>
          <w:p w:rsidR="00000000" w:rsidDel="00000000" w:rsidP="00000000" w:rsidRDefault="00000000" w:rsidRPr="00000000" w14:paraId="00000042">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Assurer un service de restauration</w:t>
            </w:r>
          </w:p>
        </w:tc>
        <w:tc>
          <w:tcPr>
            <w:vAlign w:val="center"/>
          </w:tcPr>
          <w:p w:rsidR="00000000" w:rsidDel="00000000" w:rsidP="00000000" w:rsidRDefault="00000000" w:rsidRPr="00000000" w14:paraId="00000043">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44">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45">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46">
            <w:pPr>
              <w:rPr>
                <w:rFonts w:ascii="Open Sans" w:cs="Open Sans" w:eastAsia="Open Sans" w:hAnsi="Open Sans"/>
              </w:rPr>
            </w:pPr>
            <w:r w:rsidDel="00000000" w:rsidR="00000000" w:rsidRPr="00000000">
              <w:rPr>
                <w:rFonts w:ascii="Open Sans" w:cs="Open Sans" w:eastAsia="Open Sans" w:hAnsi="Open Sans"/>
                <w:rtl w:val="0"/>
              </w:rPr>
              <w:t xml:space="preserve">6.</w:t>
            </w:r>
          </w:p>
        </w:tc>
        <w:tc>
          <w:tcPr>
            <w:vAlign w:val="center"/>
          </w:tcPr>
          <w:p w:rsidR="00000000" w:rsidDel="00000000" w:rsidP="00000000" w:rsidRDefault="00000000" w:rsidRPr="00000000" w14:paraId="00000047">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Créer une vidéo de promotion</w:t>
            </w:r>
          </w:p>
        </w:tc>
        <w:tc>
          <w:tcPr>
            <w:vAlign w:val="center"/>
          </w:tcPr>
          <w:p w:rsidR="00000000" w:rsidDel="00000000" w:rsidP="00000000" w:rsidRDefault="00000000" w:rsidRPr="00000000" w14:paraId="00000048">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49">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4A">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4B">
            <w:pPr>
              <w:rPr>
                <w:rFonts w:ascii="Open Sans" w:cs="Open Sans" w:eastAsia="Open Sans" w:hAnsi="Open Sans"/>
              </w:rPr>
            </w:pPr>
            <w:r w:rsidDel="00000000" w:rsidR="00000000" w:rsidRPr="00000000">
              <w:rPr>
                <w:rFonts w:ascii="Open Sans" w:cs="Open Sans" w:eastAsia="Open Sans" w:hAnsi="Open Sans"/>
                <w:rtl w:val="0"/>
              </w:rPr>
              <w:t xml:space="preserve">7.</w:t>
            </w:r>
          </w:p>
        </w:tc>
        <w:tc>
          <w:tcPr>
            <w:vAlign w:val="center"/>
          </w:tcPr>
          <w:p w:rsidR="00000000" w:rsidDel="00000000" w:rsidP="00000000" w:rsidRDefault="00000000" w:rsidRPr="00000000" w14:paraId="0000004C">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Fournir un service de traduction</w:t>
            </w:r>
            <w:r w:rsidDel="00000000" w:rsidR="00000000" w:rsidRPr="00000000">
              <w:rPr>
                <w:rtl w:val="0"/>
              </w:rPr>
            </w:r>
          </w:p>
        </w:tc>
        <w:tc>
          <w:tcPr>
            <w:vAlign w:val="center"/>
          </w:tcPr>
          <w:p w:rsidR="00000000" w:rsidDel="00000000" w:rsidP="00000000" w:rsidRDefault="00000000" w:rsidRPr="00000000" w14:paraId="0000004D">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4E">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4F">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50">
            <w:pPr>
              <w:rPr>
                <w:rFonts w:ascii="Open Sans" w:cs="Open Sans" w:eastAsia="Open Sans" w:hAnsi="Open Sans"/>
              </w:rPr>
            </w:pPr>
            <w:r w:rsidDel="00000000" w:rsidR="00000000" w:rsidRPr="00000000">
              <w:rPr>
                <w:rFonts w:ascii="Open Sans" w:cs="Open Sans" w:eastAsia="Open Sans" w:hAnsi="Open Sans"/>
                <w:rtl w:val="0"/>
              </w:rPr>
              <w:t xml:space="preserve">8.</w:t>
            </w:r>
          </w:p>
        </w:tc>
        <w:tc>
          <w:tcPr>
            <w:vAlign w:val="center"/>
          </w:tcPr>
          <w:p w:rsidR="00000000" w:rsidDel="00000000" w:rsidP="00000000" w:rsidRDefault="00000000" w:rsidRPr="00000000" w14:paraId="00000051">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conformément à la réglementation Covid-19 </w:t>
            </w:r>
            <w:r w:rsidDel="00000000" w:rsidR="00000000" w:rsidRPr="00000000">
              <w:rPr>
                <w:rtl w:val="0"/>
              </w:rPr>
            </w:r>
          </w:p>
        </w:tc>
        <w:tc>
          <w:tcPr>
            <w:vAlign w:val="center"/>
          </w:tcPr>
          <w:p w:rsidR="00000000" w:rsidDel="00000000" w:rsidP="00000000" w:rsidRDefault="00000000" w:rsidRPr="00000000" w14:paraId="00000052">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53">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54">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81" w:hRule="atLeast"/>
          <w:tblHeader w:val="0"/>
        </w:trPr>
        <w:tc>
          <w:tcPr>
            <w:gridSpan w:val="4"/>
            <w:vAlign w:val="center"/>
          </w:tcPr>
          <w:p w:rsidR="00000000" w:rsidDel="00000000" w:rsidP="00000000" w:rsidRDefault="00000000" w:rsidRPr="00000000" w14:paraId="00000055">
            <w:pPr>
              <w:rPr>
                <w:rFonts w:ascii="Open Sans" w:cs="Open Sans" w:eastAsia="Open Sans" w:hAnsi="Open Sans"/>
                <w:b w:val="1"/>
              </w:rPr>
            </w:pPr>
            <w:r w:rsidDel="00000000" w:rsidR="00000000" w:rsidRPr="00000000">
              <w:rPr>
                <w:rFonts w:ascii="Open Sans" w:cs="Open Sans" w:eastAsia="Open Sans" w:hAnsi="Open Sans"/>
                <w:b w:val="1"/>
                <w:rtl w:val="0"/>
              </w:rPr>
              <w:t xml:space="preserve">Prix total</w:t>
            </w:r>
          </w:p>
        </w:tc>
        <w:tc>
          <w:tcPr/>
          <w:p w:rsidR="00000000" w:rsidDel="00000000" w:rsidP="00000000" w:rsidRDefault="00000000" w:rsidRPr="00000000" w14:paraId="00000059">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bl>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Open Sans" w:cs="Open Sans" w:eastAsia="Open Sans" w:hAnsi="Open Sans"/>
          <w:b w:val="1"/>
          <w:color w:val="528cc9"/>
        </w:rPr>
      </w:pPr>
      <w:r w:rsidDel="00000000" w:rsidR="00000000" w:rsidRPr="00000000">
        <w:rPr>
          <w:rtl w:val="0"/>
        </w:rPr>
      </w:r>
    </w:p>
    <w:p w:rsidR="00000000" w:rsidDel="00000000" w:rsidP="00000000" w:rsidRDefault="00000000" w:rsidRPr="00000000" w14:paraId="0000005B">
      <w:pPr>
        <w:rPr>
          <w:rFonts w:ascii="Open Sans" w:cs="Open Sans" w:eastAsia="Open Sans" w:hAnsi="Open Sans"/>
          <w:b w:val="1"/>
        </w:rPr>
      </w:pPr>
      <w:r w:rsidDel="00000000" w:rsidR="00000000" w:rsidRPr="00000000">
        <w:rPr>
          <w:rtl w:val="0"/>
        </w:rPr>
      </w:r>
    </w:p>
    <w:tbl>
      <w:tblPr>
        <w:tblStyle w:val="Table3"/>
        <w:tblW w:w="9733.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0"/>
        <w:gridCol w:w="4320"/>
        <w:gridCol w:w="1380"/>
        <w:gridCol w:w="1559"/>
        <w:gridCol w:w="1514"/>
        <w:tblGridChange w:id="0">
          <w:tblGrid>
            <w:gridCol w:w="960"/>
            <w:gridCol w:w="4320"/>
            <w:gridCol w:w="1380"/>
            <w:gridCol w:w="1559"/>
            <w:gridCol w:w="1514"/>
          </w:tblGrid>
        </w:tblGridChange>
      </w:tblGrid>
      <w:tr>
        <w:trPr>
          <w:cantSplit w:val="0"/>
          <w:trHeight w:val="454" w:hRule="atLeast"/>
          <w:tblHeader w:val="0"/>
        </w:trPr>
        <w:tc>
          <w:tcPr>
            <w:shd w:fill="d9d9d9" w:val="clear"/>
            <w:vAlign w:val="center"/>
          </w:tcPr>
          <w:p w:rsidR="00000000" w:rsidDel="00000000" w:rsidP="00000000" w:rsidRDefault="00000000" w:rsidRPr="00000000" w14:paraId="0000005C">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Nº du produit</w:t>
            </w:r>
          </w:p>
        </w:tc>
        <w:tc>
          <w:tcPr>
            <w:shd w:fill="d9d9d9" w:val="clear"/>
            <w:vAlign w:val="center"/>
          </w:tcPr>
          <w:p w:rsidR="00000000" w:rsidDel="00000000" w:rsidP="00000000" w:rsidRDefault="00000000" w:rsidRPr="00000000" w14:paraId="0000005D">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Description</w:t>
            </w:r>
          </w:p>
        </w:tc>
        <w:tc>
          <w:tcPr>
            <w:shd w:fill="d9d9d9" w:val="clear"/>
            <w:vAlign w:val="center"/>
          </w:tcPr>
          <w:p w:rsidR="00000000" w:rsidDel="00000000" w:rsidP="00000000" w:rsidRDefault="00000000" w:rsidRPr="00000000" w14:paraId="0000005E">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Quantité</w:t>
            </w:r>
          </w:p>
        </w:tc>
        <w:tc>
          <w:tcPr>
            <w:shd w:fill="d9d9d9" w:val="clear"/>
            <w:vAlign w:val="center"/>
          </w:tcPr>
          <w:p w:rsidR="00000000" w:rsidDel="00000000" w:rsidP="00000000" w:rsidRDefault="00000000" w:rsidRPr="00000000" w14:paraId="0000005F">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Prix unitaire </w:t>
            </w:r>
          </w:p>
        </w:tc>
        <w:tc>
          <w:tcPr>
            <w:shd w:fill="d9d9d9" w:val="clear"/>
            <w:vAlign w:val="center"/>
          </w:tcPr>
          <w:p w:rsidR="00000000" w:rsidDel="00000000" w:rsidP="00000000" w:rsidRDefault="00000000" w:rsidRPr="00000000" w14:paraId="00000060">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Prix total </w:t>
            </w:r>
          </w:p>
        </w:tc>
      </w:tr>
      <w:tr>
        <w:trPr>
          <w:cantSplit w:val="0"/>
          <w:trHeight w:val="486" w:hRule="atLeast"/>
          <w:tblHeader w:val="0"/>
        </w:trPr>
        <w:tc>
          <w:tcPr>
            <w:gridSpan w:val="5"/>
            <w:vAlign w:val="center"/>
          </w:tcPr>
          <w:p w:rsidR="00000000" w:rsidDel="00000000" w:rsidP="00000000" w:rsidRDefault="00000000" w:rsidRPr="00000000" w14:paraId="00000061">
            <w:pPr>
              <w:ind w:left="0" w:firstLine="0"/>
              <w:rPr>
                <w:rFonts w:ascii="Open Sans" w:cs="Open Sans" w:eastAsia="Open Sans" w:hAnsi="Open Sans"/>
                <w:b w:val="1"/>
                <w:u w:val="single"/>
              </w:rPr>
            </w:pPr>
            <w:r w:rsidDel="00000000" w:rsidR="00000000" w:rsidRPr="00000000">
              <w:rPr>
                <w:rFonts w:ascii="Open Sans" w:cs="Open Sans" w:eastAsia="Open Sans" w:hAnsi="Open Sans"/>
                <w:b w:val="1"/>
                <w:u w:val="single"/>
                <w:rtl w:val="0"/>
              </w:rPr>
              <w:t xml:space="preserve">Evénement d’échange et de clôture de projet </w:t>
            </w:r>
          </w:p>
          <w:p w:rsidR="00000000" w:rsidDel="00000000" w:rsidP="00000000" w:rsidRDefault="00000000" w:rsidRPr="00000000" w14:paraId="00000062">
            <w:pPr>
              <w:ind w:left="0" w:firstLine="0"/>
              <w:rPr>
                <w:rFonts w:ascii="Open Sans" w:cs="Open Sans" w:eastAsia="Open Sans" w:hAnsi="Open Sans"/>
                <w:b w:val="1"/>
                <w:u w:val="single"/>
              </w:rPr>
            </w:pPr>
            <w:r w:rsidDel="00000000" w:rsidR="00000000" w:rsidRPr="00000000">
              <w:rPr>
                <w:rFonts w:ascii="Open Sans" w:cs="Open Sans" w:eastAsia="Open Sans" w:hAnsi="Open Sans"/>
                <w:rtl w:val="0"/>
              </w:rPr>
              <w:t xml:space="preserve">L'événement aura lieu </w:t>
            </w:r>
            <w:r w:rsidDel="00000000" w:rsidR="00000000" w:rsidRPr="00000000">
              <w:rPr>
                <w:rFonts w:ascii="Open Sans" w:cs="Open Sans" w:eastAsia="Open Sans" w:hAnsi="Open Sans"/>
                <w:b w:val="1"/>
                <w:rtl w:val="0"/>
              </w:rPr>
              <w:t xml:space="preserve">une demi-journée </w:t>
            </w:r>
            <w:r w:rsidDel="00000000" w:rsidR="00000000" w:rsidRPr="00000000">
              <w:rPr>
                <w:rFonts w:ascii="Open Sans" w:cs="Open Sans" w:eastAsia="Open Sans" w:hAnsi="Open Sans"/>
                <w:rtl w:val="0"/>
              </w:rPr>
              <w:t xml:space="preserve">la </w:t>
            </w:r>
            <w:r w:rsidDel="00000000" w:rsidR="00000000" w:rsidRPr="00000000">
              <w:rPr>
                <w:rFonts w:ascii="Open Sans" w:cs="Open Sans" w:eastAsia="Open Sans" w:hAnsi="Open Sans"/>
                <w:b w:val="1"/>
                <w:rtl w:val="0"/>
              </w:rPr>
              <w:t xml:space="preserve">première quinzaine du mois de mai </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67">
            <w:pPr>
              <w:rPr>
                <w:rFonts w:ascii="Open Sans" w:cs="Open Sans" w:eastAsia="Open Sans" w:hAnsi="Open Sans"/>
              </w:rPr>
            </w:pPr>
            <w:r w:rsidDel="00000000" w:rsidR="00000000" w:rsidRPr="00000000">
              <w:rPr>
                <w:rFonts w:ascii="Open Sans" w:cs="Open Sans" w:eastAsia="Open Sans" w:hAnsi="Open Sans"/>
                <w:rtl w:val="0"/>
              </w:rPr>
              <w:t xml:space="preserve">1.</w:t>
            </w:r>
          </w:p>
        </w:tc>
        <w:tc>
          <w:tcPr>
            <w:vAlign w:val="center"/>
          </w:tcPr>
          <w:p w:rsidR="00000000" w:rsidDel="00000000" w:rsidP="00000000" w:rsidRDefault="00000000" w:rsidRPr="00000000" w14:paraId="00000068">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Élaborer (Design du document selon charte graphique de Cities Alliance)  et imprimer un dossier contenant le programme détaillé dans les délais convenus (60 copies).</w:t>
            </w:r>
          </w:p>
        </w:tc>
        <w:tc>
          <w:tcPr>
            <w:vAlign w:val="center"/>
          </w:tcPr>
          <w:p w:rsidR="00000000" w:rsidDel="00000000" w:rsidP="00000000" w:rsidRDefault="00000000" w:rsidRPr="00000000" w14:paraId="00000069">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6A">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6B">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6C">
            <w:pPr>
              <w:rPr>
                <w:rFonts w:ascii="Open Sans" w:cs="Open Sans" w:eastAsia="Open Sans" w:hAnsi="Open Sans"/>
              </w:rPr>
            </w:pPr>
            <w:r w:rsidDel="00000000" w:rsidR="00000000" w:rsidRPr="00000000">
              <w:rPr>
                <w:rFonts w:ascii="Open Sans" w:cs="Open Sans" w:eastAsia="Open Sans" w:hAnsi="Open Sans"/>
                <w:rtl w:val="0"/>
              </w:rPr>
              <w:t xml:space="preserve">2.</w:t>
            </w:r>
          </w:p>
        </w:tc>
        <w:tc>
          <w:tcPr>
            <w:vAlign w:val="center"/>
          </w:tcPr>
          <w:p w:rsidR="00000000" w:rsidDel="00000000" w:rsidP="00000000" w:rsidRDefault="00000000" w:rsidRPr="00000000" w14:paraId="0000006D">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Couvrir la communication efficace de tout l’événement:</w:t>
            </w:r>
          </w:p>
        </w:tc>
        <w:tc>
          <w:tcPr>
            <w:vAlign w:val="center"/>
          </w:tcPr>
          <w:p w:rsidR="00000000" w:rsidDel="00000000" w:rsidP="00000000" w:rsidRDefault="00000000" w:rsidRPr="00000000" w14:paraId="0000006E">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6F">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70">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71">
            <w:pPr>
              <w:rPr>
                <w:rFonts w:ascii="Open Sans" w:cs="Open Sans" w:eastAsia="Open Sans" w:hAnsi="Open Sans"/>
              </w:rPr>
            </w:pPr>
            <w:r w:rsidDel="00000000" w:rsidR="00000000" w:rsidRPr="00000000">
              <w:rPr>
                <w:rFonts w:ascii="Open Sans" w:cs="Open Sans" w:eastAsia="Open Sans" w:hAnsi="Open Sans"/>
                <w:rtl w:val="0"/>
              </w:rPr>
              <w:t xml:space="preserve">3.</w:t>
            </w:r>
          </w:p>
        </w:tc>
        <w:tc>
          <w:tcPr>
            <w:vAlign w:val="center"/>
          </w:tcPr>
          <w:p w:rsidR="00000000" w:rsidDel="00000000" w:rsidP="00000000" w:rsidRDefault="00000000" w:rsidRPr="00000000" w14:paraId="00000072">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Fournir et mettre en place des logistiques et des équipements techniques et une équipe pour assiste</w:t>
            </w:r>
          </w:p>
        </w:tc>
        <w:tc>
          <w:tcPr>
            <w:vAlign w:val="center"/>
          </w:tcPr>
          <w:p w:rsidR="00000000" w:rsidDel="00000000" w:rsidP="00000000" w:rsidRDefault="00000000" w:rsidRPr="00000000" w14:paraId="00000073">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74">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75">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76">
            <w:pPr>
              <w:rPr>
                <w:rFonts w:ascii="Open Sans" w:cs="Open Sans" w:eastAsia="Open Sans" w:hAnsi="Open Sans"/>
              </w:rPr>
            </w:pPr>
            <w:r w:rsidDel="00000000" w:rsidR="00000000" w:rsidRPr="00000000">
              <w:rPr>
                <w:rFonts w:ascii="Open Sans" w:cs="Open Sans" w:eastAsia="Open Sans" w:hAnsi="Open Sans"/>
                <w:rtl w:val="0"/>
              </w:rPr>
              <w:t xml:space="preserve">4.</w:t>
            </w:r>
          </w:p>
        </w:tc>
        <w:tc>
          <w:tcPr>
            <w:vAlign w:val="center"/>
          </w:tcPr>
          <w:p w:rsidR="00000000" w:rsidDel="00000000" w:rsidP="00000000" w:rsidRDefault="00000000" w:rsidRPr="00000000" w14:paraId="00000077">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Couvrir l’impression, l’indexation et la reliure</w:t>
            </w:r>
          </w:p>
        </w:tc>
        <w:tc>
          <w:tcPr>
            <w:vAlign w:val="center"/>
          </w:tcPr>
          <w:p w:rsidR="00000000" w:rsidDel="00000000" w:rsidP="00000000" w:rsidRDefault="00000000" w:rsidRPr="00000000" w14:paraId="00000078">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79">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7A">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7B">
            <w:pPr>
              <w:rPr>
                <w:rFonts w:ascii="Open Sans" w:cs="Open Sans" w:eastAsia="Open Sans" w:hAnsi="Open Sans"/>
              </w:rPr>
            </w:pPr>
            <w:r w:rsidDel="00000000" w:rsidR="00000000" w:rsidRPr="00000000">
              <w:rPr>
                <w:rFonts w:ascii="Open Sans" w:cs="Open Sans" w:eastAsia="Open Sans" w:hAnsi="Open Sans"/>
                <w:rtl w:val="0"/>
              </w:rPr>
              <w:t xml:space="preserve">5.</w:t>
            </w:r>
          </w:p>
        </w:tc>
        <w:tc>
          <w:tcPr>
            <w:vAlign w:val="center"/>
          </w:tcPr>
          <w:p w:rsidR="00000000" w:rsidDel="00000000" w:rsidP="00000000" w:rsidRDefault="00000000" w:rsidRPr="00000000" w14:paraId="0000007C">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Fournir un service de traduction</w:t>
            </w:r>
            <w:r w:rsidDel="00000000" w:rsidR="00000000" w:rsidRPr="00000000">
              <w:rPr>
                <w:rtl w:val="0"/>
              </w:rPr>
            </w:r>
          </w:p>
        </w:tc>
        <w:tc>
          <w:tcPr>
            <w:vAlign w:val="center"/>
          </w:tcPr>
          <w:p w:rsidR="00000000" w:rsidDel="00000000" w:rsidP="00000000" w:rsidRDefault="00000000" w:rsidRPr="00000000" w14:paraId="0000007D">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7E">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7F">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80">
            <w:pPr>
              <w:rPr>
                <w:rFonts w:ascii="Open Sans" w:cs="Open Sans" w:eastAsia="Open Sans" w:hAnsi="Open Sans"/>
              </w:rPr>
            </w:pPr>
            <w:r w:rsidDel="00000000" w:rsidR="00000000" w:rsidRPr="00000000">
              <w:rPr>
                <w:rFonts w:ascii="Open Sans" w:cs="Open Sans" w:eastAsia="Open Sans" w:hAnsi="Open Sans"/>
                <w:rtl w:val="0"/>
              </w:rPr>
              <w:t xml:space="preserve">6.</w:t>
            </w:r>
          </w:p>
        </w:tc>
        <w:tc>
          <w:tcPr>
            <w:vAlign w:val="center"/>
          </w:tcPr>
          <w:p w:rsidR="00000000" w:rsidDel="00000000" w:rsidP="00000000" w:rsidRDefault="00000000" w:rsidRPr="00000000" w14:paraId="00000081">
            <w:pPr>
              <w:ind w:left="0" w:firstLine="0"/>
              <w:rPr>
                <w:rFonts w:ascii="Open Sans" w:cs="Open Sans" w:eastAsia="Open Sans" w:hAnsi="Open Sans"/>
              </w:rPr>
            </w:pPr>
            <w:r w:rsidDel="00000000" w:rsidR="00000000" w:rsidRPr="00000000">
              <w:rPr>
                <w:rFonts w:ascii="Open Sans" w:cs="Open Sans" w:eastAsia="Open Sans" w:hAnsi="Open Sans"/>
                <w:rtl w:val="0"/>
              </w:rPr>
              <w:t xml:space="preserve">Fournir un service de res</w:t>
            </w:r>
            <w:r w:rsidDel="00000000" w:rsidR="00000000" w:rsidRPr="00000000">
              <w:rPr>
                <w:rFonts w:ascii="Open Sans" w:cs="Open Sans" w:eastAsia="Open Sans" w:hAnsi="Open Sans"/>
                <w:rtl w:val="0"/>
              </w:rPr>
              <w:t xml:space="preserve">tauration</w:t>
            </w:r>
          </w:p>
        </w:tc>
        <w:tc>
          <w:tcPr>
            <w:vAlign w:val="center"/>
          </w:tcPr>
          <w:p w:rsidR="00000000" w:rsidDel="00000000" w:rsidP="00000000" w:rsidRDefault="00000000" w:rsidRPr="00000000" w14:paraId="00000082">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83">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84">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85">
            <w:pPr>
              <w:rPr>
                <w:rFonts w:ascii="Open Sans" w:cs="Open Sans" w:eastAsia="Open Sans" w:hAnsi="Open Sans"/>
              </w:rPr>
            </w:pPr>
            <w:r w:rsidDel="00000000" w:rsidR="00000000" w:rsidRPr="00000000">
              <w:rPr>
                <w:rFonts w:ascii="Open Sans" w:cs="Open Sans" w:eastAsia="Open Sans" w:hAnsi="Open Sans"/>
                <w:rtl w:val="0"/>
              </w:rPr>
              <w:t xml:space="preserve">7.</w:t>
            </w:r>
          </w:p>
        </w:tc>
        <w:tc>
          <w:tcPr>
            <w:vAlign w:val="center"/>
          </w:tcPr>
          <w:p w:rsidR="00000000" w:rsidDel="00000000" w:rsidP="00000000" w:rsidRDefault="00000000" w:rsidRPr="00000000" w14:paraId="00000086">
            <w:pPr>
              <w:rPr>
                <w:rFonts w:ascii="Open Sans" w:cs="Open Sans" w:eastAsia="Open Sans" w:hAnsi="Open Sans"/>
              </w:rPr>
            </w:pPr>
            <w:r w:rsidDel="00000000" w:rsidR="00000000" w:rsidRPr="00000000">
              <w:rPr>
                <w:rFonts w:ascii="Open Sans" w:cs="Open Sans" w:eastAsia="Open Sans" w:hAnsi="Open Sans"/>
                <w:rtl w:val="0"/>
              </w:rPr>
              <w:t xml:space="preserve">conformément à la réglementation Covid-19 </w:t>
            </w:r>
          </w:p>
        </w:tc>
        <w:tc>
          <w:tcPr>
            <w:vAlign w:val="center"/>
          </w:tcPr>
          <w:p w:rsidR="00000000" w:rsidDel="00000000" w:rsidP="00000000" w:rsidRDefault="00000000" w:rsidRPr="00000000" w14:paraId="00000087">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88">
            <w:pPr>
              <w:spacing w:after="0" w:before="0" w:line="308.5714285714286" w:lineRule="auto"/>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c>
          <w:tcPr>
            <w:vAlign w:val="center"/>
          </w:tcPr>
          <w:p w:rsidR="00000000" w:rsidDel="00000000" w:rsidP="00000000" w:rsidRDefault="00000000" w:rsidRPr="00000000" w14:paraId="00000089">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r>
        <w:trPr>
          <w:cantSplit w:val="0"/>
          <w:trHeight w:val="281" w:hRule="atLeast"/>
          <w:tblHeader w:val="0"/>
        </w:trPr>
        <w:tc>
          <w:tcPr>
            <w:gridSpan w:val="4"/>
            <w:vAlign w:val="center"/>
          </w:tcPr>
          <w:p w:rsidR="00000000" w:rsidDel="00000000" w:rsidP="00000000" w:rsidRDefault="00000000" w:rsidRPr="00000000" w14:paraId="0000008A">
            <w:pPr>
              <w:rPr>
                <w:rFonts w:ascii="Open Sans" w:cs="Open Sans" w:eastAsia="Open Sans" w:hAnsi="Open Sans"/>
                <w:b w:val="1"/>
              </w:rPr>
            </w:pPr>
            <w:r w:rsidDel="00000000" w:rsidR="00000000" w:rsidRPr="00000000">
              <w:rPr>
                <w:rFonts w:ascii="Open Sans" w:cs="Open Sans" w:eastAsia="Open Sans" w:hAnsi="Open Sans"/>
                <w:b w:val="1"/>
                <w:rtl w:val="0"/>
              </w:rPr>
              <w:t xml:space="preserve">Prix total</w:t>
            </w:r>
          </w:p>
        </w:tc>
        <w:tc>
          <w:tcPr/>
          <w:p w:rsidR="00000000" w:rsidDel="00000000" w:rsidP="00000000" w:rsidRDefault="00000000" w:rsidRPr="00000000" w14:paraId="0000008E">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[Insérer ici]</w:t>
            </w:r>
            <w:r w:rsidDel="00000000" w:rsidR="00000000" w:rsidRPr="00000000">
              <w:rPr>
                <w:rtl w:val="0"/>
              </w:rPr>
            </w:r>
          </w:p>
        </w:tc>
      </w:tr>
    </w:tbl>
    <w:p w:rsidR="00000000" w:rsidDel="00000000" w:rsidP="00000000" w:rsidRDefault="00000000" w:rsidRPr="00000000" w14:paraId="0000008F">
      <w:pPr>
        <w:tabs>
          <w:tab w:val="center" w:pos="4320"/>
          <w:tab w:val="right" w:pos="8640"/>
        </w:tabs>
        <w:rPr>
          <w:rFonts w:ascii="Open Sans" w:cs="Open Sans" w:eastAsia="Open Sans" w:hAnsi="Open Sans"/>
          <w:b w:val="1"/>
          <w:color w:val="528cc9"/>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Open Sans" w:cs="Open Sans" w:eastAsia="Open Sans" w:hAnsi="Open Sans"/>
          <w:b w:val="1"/>
          <w:color w:val="528cc9"/>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Nous acceptons que le paiement s’effectue dans un délai de 30 jours :</w:t>
      </w:r>
      <w:r w:rsidDel="00000000" w:rsidR="00000000" w:rsidRPr="00000000">
        <w:rPr>
          <w:rFonts w:ascii="Open Sans" w:cs="Open Sans" w:eastAsia="Open Sans" w:hAnsi="Open Sans"/>
          <w:i w:val="0"/>
          <w:smallCaps w:val="0"/>
          <w:strike w:val="0"/>
          <w:color w:val="000000"/>
          <w:sz w:val="24"/>
          <w:szCs w:val="24"/>
          <w:u w:val="none"/>
          <w:shd w:fill="auto" w:val="clear"/>
          <w:vertAlign w:val="baseline"/>
          <w:rtl w:val="0"/>
        </w:rPr>
        <w:t xml:space="preserve"> </w:t>
      </w:r>
      <w:sdt>
        <w:sdtPr>
          <w:tag w:val="goog_rdk_0"/>
        </w:sdtPr>
        <w:sdtContent>
          <w:r w:rsidDel="00000000" w:rsidR="00000000" w:rsidRPr="00000000">
            <w:rPr>
              <w:rFonts w:ascii="Arial Unicode MS" w:cs="Arial Unicode MS" w:eastAsia="Arial Unicode MS" w:hAnsi="Arial Unicode MS"/>
              <w:i w:val="0"/>
              <w:smallCaps w:val="0"/>
              <w:strike w:val="0"/>
              <w:color w:val="000000"/>
              <w:sz w:val="20"/>
              <w:szCs w:val="20"/>
              <w:highlight w:val="cyan"/>
              <w:u w:val="none"/>
              <w:vertAlign w:val="baseline"/>
              <w:rtl w:val="0"/>
            </w:rPr>
            <w:t xml:space="preserve">☐</w:t>
          </w:r>
        </w:sdtContent>
      </w:sdt>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Oui</w:t>
      </w:r>
    </w:p>
    <w:p w:rsidR="00000000" w:rsidDel="00000000" w:rsidP="00000000" w:rsidRDefault="00000000" w:rsidRPr="00000000" w14:paraId="00000092">
      <w:pPr>
        <w:rPr>
          <w:rFonts w:ascii="Open Sans" w:cs="Open Sans" w:eastAsia="Open Sans" w:hAnsi="Open Sans"/>
          <w:b w:val="1"/>
          <w:color w:val="000000"/>
        </w:rPr>
      </w:pPr>
      <w:r w:rsidDel="00000000" w:rsidR="00000000" w:rsidRPr="00000000">
        <w:rPr>
          <w:rtl w:val="0"/>
        </w:rPr>
      </w:r>
    </w:p>
    <w:p w:rsidR="00000000" w:rsidDel="00000000" w:rsidP="00000000" w:rsidRDefault="00000000" w:rsidRPr="00000000" w14:paraId="00000093">
      <w:pPr>
        <w:rPr>
          <w:rFonts w:ascii="Open Sans" w:cs="Open Sans" w:eastAsia="Open Sans" w:hAnsi="Open Sans"/>
          <w:color w:val="000000"/>
        </w:rPr>
      </w:pPr>
      <w:r w:rsidDel="00000000" w:rsidR="00000000" w:rsidRPr="00000000">
        <w:rPr>
          <w:rFonts w:ascii="Open Sans" w:cs="Open Sans" w:eastAsia="Open Sans" w:hAnsi="Open Sans"/>
          <w:b w:val="1"/>
          <w:color w:val="000000"/>
          <w:rtl w:val="0"/>
        </w:rPr>
        <w:t xml:space="preserve">Remise proposée par le soumissionnaire en cas de paiement anticipé : </w:t>
      </w:r>
      <w:r w:rsidDel="00000000" w:rsidR="00000000" w:rsidRPr="00000000">
        <w:rPr>
          <w:rFonts w:ascii="Open Sans" w:cs="Open Sans" w:eastAsia="Open Sans" w:hAnsi="Open Sans"/>
          <w:color w:val="000000"/>
          <w:highlight w:val="cyan"/>
          <w:rtl w:val="0"/>
        </w:rPr>
        <w:t xml:space="preserve">____</w:t>
      </w:r>
      <w:r w:rsidDel="00000000" w:rsidR="00000000" w:rsidRPr="00000000">
        <w:rPr>
          <w:rFonts w:ascii="Open Sans" w:cs="Open Sans" w:eastAsia="Open Sans" w:hAnsi="Open Sans"/>
          <w:color w:val="000000"/>
          <w:rtl w:val="0"/>
        </w:rPr>
        <w:t xml:space="preserve">% du prix total ferme pour chaque jour civil, à condition de ne pas dépasser les trente (30) jours </w:t>
      </w:r>
    </w:p>
    <w:p w:rsidR="00000000" w:rsidDel="00000000" w:rsidP="00000000" w:rsidRDefault="00000000" w:rsidRPr="00000000" w14:paraId="00000094">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95">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96">
      <w:pPr>
        <w:tabs>
          <w:tab w:val="center" w:pos="4320"/>
          <w:tab w:val="right" w:pos="8640"/>
        </w:tabs>
        <w:rPr>
          <w:rFonts w:ascii="Open Sans" w:cs="Open Sans" w:eastAsia="Open Sans" w:hAnsi="Open Sans"/>
          <w:b w:val="1"/>
        </w:rPr>
      </w:pPr>
      <w:r w:rsidDel="00000000" w:rsidR="00000000" w:rsidRPr="00000000">
        <w:rPr>
          <w:rFonts w:ascii="Open Sans" w:cs="Open Sans" w:eastAsia="Open Sans" w:hAnsi="Open Sans"/>
          <w:b w:val="1"/>
          <w:rtl w:val="0"/>
        </w:rPr>
        <w:t xml:space="preserve">Liste de sous-traitants ou fournisseurs</w:t>
      </w:r>
    </w:p>
    <w:p w:rsidR="00000000" w:rsidDel="00000000" w:rsidP="00000000" w:rsidRDefault="00000000" w:rsidRPr="00000000" w14:paraId="00000097">
      <w:pPr>
        <w:tabs>
          <w:tab w:val="center" w:pos="4320"/>
          <w:tab w:val="right" w:pos="8640"/>
        </w:tabs>
        <w:rPr>
          <w:rFonts w:ascii="Open Sans" w:cs="Open Sans" w:eastAsia="Open Sans" w:hAnsi="Open Sans"/>
          <w:b w:val="1"/>
          <w:color w:val="528cc9"/>
        </w:rPr>
      </w:pPr>
      <w:r w:rsidDel="00000000" w:rsidR="00000000" w:rsidRPr="00000000">
        <w:rPr>
          <w:rtl w:val="0"/>
        </w:rPr>
      </w:r>
    </w:p>
    <w:p w:rsidR="00000000" w:rsidDel="00000000" w:rsidP="00000000" w:rsidRDefault="00000000" w:rsidRPr="00000000" w14:paraId="00000098">
      <w:pPr>
        <w:tabs>
          <w:tab w:val="center" w:pos="4320"/>
          <w:tab w:val="right" w:pos="8640"/>
        </w:tabs>
        <w:jc w:val="both"/>
        <w:rPr>
          <w:rFonts w:ascii="Open Sans" w:cs="Open Sans" w:eastAsia="Open Sans" w:hAnsi="Open Sans"/>
          <w:b w:val="1"/>
          <w:color w:val="528cc9"/>
        </w:rPr>
      </w:pPr>
      <w:r w:rsidDel="00000000" w:rsidR="00000000" w:rsidRPr="00000000">
        <w:rPr>
          <w:rFonts w:ascii="Open Sans" w:cs="Open Sans" w:eastAsia="Open Sans" w:hAnsi="Open Sans"/>
          <w:rtl w:val="0"/>
        </w:rPr>
        <w:t xml:space="preserve">Le soumissionnaire doit préciser le nom de tous les sous-traitants / fournisseurs qui fourniront des biens / services dans le cadre de ce contrat ainsi que le type de travail sous-traité, le cas échéant.</w:t>
      </w:r>
      <w:r w:rsidDel="00000000" w:rsidR="00000000" w:rsidRPr="00000000">
        <w:rPr>
          <w:rtl w:val="0"/>
        </w:rPr>
      </w:r>
    </w:p>
    <w:p w:rsidR="00000000" w:rsidDel="00000000" w:rsidP="00000000" w:rsidRDefault="00000000" w:rsidRPr="00000000" w14:paraId="00000099">
      <w:pPr>
        <w:tabs>
          <w:tab w:val="center" w:pos="4320"/>
          <w:tab w:val="right" w:pos="8640"/>
        </w:tabs>
        <w:rPr>
          <w:rFonts w:ascii="Open Sans" w:cs="Open Sans" w:eastAsia="Open Sans" w:hAnsi="Open Sans"/>
          <w:b w:val="1"/>
          <w:color w:val="528cc9"/>
        </w:rPr>
      </w:pPr>
      <w:r w:rsidDel="00000000" w:rsidR="00000000" w:rsidRPr="00000000">
        <w:rPr>
          <w:rtl w:val="0"/>
        </w:rPr>
      </w:r>
    </w:p>
    <w:p w:rsidR="00000000" w:rsidDel="00000000" w:rsidP="00000000" w:rsidRDefault="00000000" w:rsidRPr="00000000" w14:paraId="0000009A">
      <w:pPr>
        <w:numPr>
          <w:ilvl w:val="0"/>
          <w:numId w:val="1"/>
        </w:numPr>
        <w:tabs>
          <w:tab w:val="center" w:pos="4320"/>
          <w:tab w:val="right" w:pos="8640"/>
        </w:tabs>
        <w:ind w:left="720" w:hanging="360"/>
        <w:rPr>
          <w:rFonts w:ascii="Open Sans" w:cs="Open Sans" w:eastAsia="Open Sans" w:hAnsi="Open Sans"/>
        </w:rPr>
      </w:pP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highlight w:val="cyan"/>
          <w:u w:val="single"/>
          <w:rtl w:val="0"/>
        </w:rPr>
        <w:t xml:space="preserve">Dénomination sociale complète et adresse des sous-traitants</w:t>
      </w:r>
      <w:r w:rsidDel="00000000" w:rsidR="00000000" w:rsidRPr="00000000">
        <w:rPr>
          <w:rFonts w:ascii="Open Sans" w:cs="Open Sans" w:eastAsia="Open Sans" w:hAnsi="Open Sans"/>
          <w:u w:val="single"/>
          <w:rtl w:val="0"/>
        </w:rPr>
        <w:t xml:space="preserve">]</w:t>
      </w:r>
      <w:r w:rsidDel="00000000" w:rsidR="00000000" w:rsidRPr="00000000">
        <w:rPr>
          <w:rtl w:val="0"/>
        </w:rPr>
      </w:r>
    </w:p>
    <w:p w:rsidR="00000000" w:rsidDel="00000000" w:rsidP="00000000" w:rsidRDefault="00000000" w:rsidRPr="00000000" w14:paraId="0000009B">
      <w:pPr>
        <w:tabs>
          <w:tab w:val="center" w:pos="4320"/>
          <w:tab w:val="right" w:pos="8640"/>
        </w:tabs>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9C">
      <w:pPr>
        <w:numPr>
          <w:ilvl w:val="0"/>
          <w:numId w:val="1"/>
        </w:numPr>
        <w:tabs>
          <w:tab w:val="center" w:pos="4320"/>
          <w:tab w:val="right"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09D">
      <w:pPr>
        <w:tabs>
          <w:tab w:val="center" w:pos="4320"/>
          <w:tab w:val="right" w:pos="8640"/>
        </w:tabs>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9E">
      <w:pPr>
        <w:numPr>
          <w:ilvl w:val="0"/>
          <w:numId w:val="1"/>
        </w:numPr>
        <w:tabs>
          <w:tab w:val="center" w:pos="4320"/>
          <w:tab w:val="right"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0">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Je, soussigné, certifie être dûment autorisé par [</w:t>
      </w:r>
      <w:r w:rsidDel="00000000" w:rsidR="00000000" w:rsidRPr="00000000">
        <w:rPr>
          <w:rFonts w:ascii="Open Sans" w:cs="Open Sans" w:eastAsia="Open Sans" w:hAnsi="Open Sans"/>
          <w:b w:val="1"/>
          <w:i w:val="1"/>
          <w:smallCaps w:val="0"/>
          <w:strike w:val="0"/>
          <w:color w:val="000000"/>
          <w:sz w:val="20"/>
          <w:szCs w:val="20"/>
          <w:highlight w:val="cyan"/>
          <w:u w:val="none"/>
          <w:vertAlign w:val="baseline"/>
          <w:rtl w:val="0"/>
        </w:rPr>
        <w:t xml:space="preserve">insérez le nom complet du soumissionnaire</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à signer cette cotation et à engager [</w:t>
      </w:r>
      <w:r w:rsidDel="00000000" w:rsidR="00000000" w:rsidRPr="00000000">
        <w:rPr>
          <w:rFonts w:ascii="Open Sans" w:cs="Open Sans" w:eastAsia="Open Sans" w:hAnsi="Open Sans"/>
          <w:b w:val="1"/>
          <w:i w:val="1"/>
          <w:smallCaps w:val="0"/>
          <w:strike w:val="0"/>
          <w:color w:val="000000"/>
          <w:sz w:val="20"/>
          <w:szCs w:val="20"/>
          <w:highlight w:val="cyan"/>
          <w:u w:val="none"/>
          <w:vertAlign w:val="baseline"/>
          <w:rtl w:val="0"/>
        </w:rPr>
        <w:t xml:space="preserve">insérez le nom complet du soumissionnaire</w:t>
      </w: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 dans l’hypothèse où l’UNOPS accepterait la présente cotation : </w:t>
      </w:r>
    </w:p>
    <w:p w:rsidR="00000000" w:rsidDel="00000000" w:rsidP="00000000" w:rsidRDefault="00000000" w:rsidRPr="00000000" w14:paraId="000000A2">
      <w:pPr>
        <w:tabs>
          <w:tab w:val="left" w:pos="990"/>
          <w:tab w:val="left" w:pos="5040"/>
          <w:tab w:val="left"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A3">
      <w:pPr>
        <w:tabs>
          <w:tab w:val="left" w:pos="990"/>
          <w:tab w:val="left" w:pos="5040"/>
          <w:tab w:val="left"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w:t>
        <w:tab/>
        <w:t xml:space="preserve">: _____________________________________________________________</w:t>
      </w:r>
    </w:p>
    <w:p w:rsidR="00000000" w:rsidDel="00000000" w:rsidP="00000000" w:rsidRDefault="00000000" w:rsidRPr="00000000" w14:paraId="000000A4">
      <w:pPr>
        <w:tabs>
          <w:tab w:val="left"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A5">
      <w:pPr>
        <w:tabs>
          <w:tab w:val="left"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w:t>
        <w:tab/>
        <w:t xml:space="preserve">: _____________________________________________________________</w:t>
      </w:r>
    </w:p>
    <w:p w:rsidR="00000000" w:rsidDel="00000000" w:rsidP="00000000" w:rsidRDefault="00000000" w:rsidRPr="00000000" w14:paraId="000000A6">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A7">
      <w:pPr>
        <w:tabs>
          <w:tab w:val="left"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 </w:t>
        <w:tab/>
        <w:t xml:space="preserve">: _____________________________________________________________</w:t>
      </w:r>
    </w:p>
    <w:p w:rsidR="00000000" w:rsidDel="00000000" w:rsidP="00000000" w:rsidRDefault="00000000" w:rsidRPr="00000000" w14:paraId="000000A8">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A9">
      <w:pPr>
        <w:tabs>
          <w:tab w:val="left"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0AA">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AB">
      <w:pPr>
        <w:rPr>
          <w:rFonts w:ascii="Open Sans" w:cs="Open Sans" w:eastAsia="Open Sans" w:hAnsi="Open Sans"/>
          <w:highlight w:val="lightGray"/>
        </w:rPr>
      </w:pPr>
      <w:r w:rsidDel="00000000" w:rsidR="00000000" w:rsidRPr="00000000">
        <w:br w:type="page"/>
      </w:r>
      <w:r w:rsidDel="00000000" w:rsidR="00000000" w:rsidRPr="00000000">
        <w:rPr>
          <w:rtl w:val="0"/>
        </w:rPr>
      </w:r>
    </w:p>
    <w:p w:rsidR="00000000" w:rsidDel="00000000" w:rsidP="00000000" w:rsidRDefault="00000000" w:rsidRPr="00000000" w14:paraId="000000AC">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i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Annexe C : Formulaire de proposition technique</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Numéro de référence de la demande de cotations :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[Insérez le numéro de référence]</w:t>
      </w: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Nom du soumissionnaire :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jc w:val="both"/>
        <w:rPr>
          <w:rFonts w:ascii="Open Sans" w:cs="Open Sans" w:eastAsia="Open Sans" w:hAnsi="Open Sans"/>
        </w:rPr>
      </w:pPr>
      <w:r w:rsidDel="00000000" w:rsidR="00000000" w:rsidRPr="00000000">
        <w:rPr>
          <w:rFonts w:ascii="Open Sans" w:cs="Open Sans" w:eastAsia="Open Sans" w:hAnsi="Open Sans"/>
          <w:rtl w:val="0"/>
        </w:rPr>
        <w:t xml:space="preserve">Les soumissionnaires devront compléter les </w:t>
      </w:r>
      <w:r w:rsidDel="00000000" w:rsidR="00000000" w:rsidRPr="00000000">
        <w:rPr>
          <w:rFonts w:ascii="Open Sans" w:cs="Open Sans" w:eastAsia="Open Sans" w:hAnsi="Open Sans"/>
          <w:b w:val="1"/>
          <w:rtl w:val="0"/>
        </w:rPr>
        <w:t xml:space="preserve">Tableaux comparatifs de données</w:t>
      </w:r>
      <w:r w:rsidDel="00000000" w:rsidR="00000000" w:rsidRPr="00000000">
        <w:rPr>
          <w:rFonts w:ascii="Open Sans" w:cs="Open Sans" w:eastAsia="Open Sans" w:hAnsi="Open Sans"/>
          <w:rtl w:val="0"/>
        </w:rPr>
        <w:t xml:space="preserve"> inclus dans la Section II : Liste des besoins, afin de prouver la conformité de leur cotation par rapport aux besoins de l’UNOPS, et insérés ci-dessous. Les soumissionnaires ne seront PAS autorisés à apporter des modifications aux colonnes relatives aux exigences de l'UNOPS dans les tableaux comparatifs de données. De telles modifications constitueraient un motif pour disqualifier votre cotation.</w:t>
      </w:r>
    </w:p>
    <w:p w:rsidR="00000000" w:rsidDel="00000000" w:rsidP="00000000" w:rsidRDefault="00000000" w:rsidRPr="00000000" w14:paraId="000000B1">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B2">
      <w:pPr>
        <w:spacing w:after="240" w:lineRule="auto"/>
        <w:rPr>
          <w:rFonts w:ascii="Open Sans" w:cs="Open Sans" w:eastAsia="Open Sans" w:hAnsi="Open Sans"/>
          <w:b w:val="1"/>
          <w:color w:val="000000"/>
        </w:rPr>
      </w:pPr>
      <w:bookmarkStart w:colFirst="0" w:colLast="0" w:name="_heading=h.gjdgxs" w:id="0"/>
      <w:bookmarkEnd w:id="0"/>
      <w:r w:rsidDel="00000000" w:rsidR="00000000" w:rsidRPr="00000000">
        <w:rPr>
          <w:rFonts w:ascii="Open Sans" w:cs="Open Sans" w:eastAsia="Open Sans" w:hAnsi="Open Sans"/>
          <w:b w:val="1"/>
          <w:color w:val="000000"/>
          <w:rtl w:val="0"/>
        </w:rPr>
        <w:t xml:space="preserve">Spécifications techniques pour les biens – Tableau comparatif de données</w:t>
      </w:r>
    </w:p>
    <w:tbl>
      <w:tblPr>
        <w:tblStyle w:val="Table4"/>
        <w:tblW w:w="99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95"/>
        <w:gridCol w:w="3390"/>
        <w:gridCol w:w="1785"/>
        <w:gridCol w:w="3645"/>
        <w:tblGridChange w:id="0">
          <w:tblGrid>
            <w:gridCol w:w="1095"/>
            <w:gridCol w:w="3390"/>
            <w:gridCol w:w="1785"/>
            <w:gridCol w:w="3645"/>
          </w:tblGrid>
        </w:tblGridChange>
      </w:tblGrid>
      <w:tr>
        <w:trPr>
          <w:cantSplit w:val="0"/>
          <w:trHeight w:val="499" w:hRule="atLeast"/>
          <w:tblHeader w:val="0"/>
        </w:trPr>
        <w:tc>
          <w:tcPr>
            <w:shd w:fill="d9d9d9" w:val="clear"/>
            <w:vAlign w:val="center"/>
          </w:tcPr>
          <w:p w:rsidR="00000000" w:rsidDel="00000000" w:rsidP="00000000" w:rsidRDefault="00000000" w:rsidRPr="00000000" w14:paraId="000000B3">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Nº du produit</w:t>
            </w:r>
          </w:p>
        </w:tc>
        <w:tc>
          <w:tcPr>
            <w:shd w:fill="d9d9d9" w:val="clear"/>
            <w:vAlign w:val="center"/>
          </w:tcPr>
          <w:p w:rsidR="00000000" w:rsidDel="00000000" w:rsidP="00000000" w:rsidRDefault="00000000" w:rsidRPr="00000000" w14:paraId="000000B4">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Exigences techniques minimales de l’UNOPS</w:t>
            </w:r>
          </w:p>
        </w:tc>
        <w:tc>
          <w:tcPr>
            <w:shd w:fill="d9d9d9" w:val="clear"/>
            <w:vAlign w:val="center"/>
          </w:tcPr>
          <w:p w:rsidR="00000000" w:rsidDel="00000000" w:rsidP="00000000" w:rsidRDefault="00000000" w:rsidRPr="00000000" w14:paraId="000000B5">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La cotation est-elle conforme?</w:t>
            </w:r>
          </w:p>
          <w:p w:rsidR="00000000" w:rsidDel="00000000" w:rsidP="00000000" w:rsidRDefault="00000000" w:rsidRPr="00000000" w14:paraId="000000B6">
            <w:pPr>
              <w:jc w:val="center"/>
              <w:rPr>
                <w:rFonts w:ascii="Open Sans" w:cs="Open Sans" w:eastAsia="Open Sans" w:hAnsi="Open Sans"/>
                <w:b w:val="1"/>
              </w:rPr>
            </w:pPr>
            <w:r w:rsidDel="00000000" w:rsidR="00000000" w:rsidRPr="00000000">
              <w:rPr>
                <w:rFonts w:ascii="Open Sans" w:cs="Open Sans" w:eastAsia="Open Sans" w:hAnsi="Open Sans"/>
                <w:rtl w:val="0"/>
              </w:rPr>
              <w:t xml:space="preserve">A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0B7">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Détails sur les biens fournis. </w:t>
            </w:r>
            <w:r w:rsidDel="00000000" w:rsidR="00000000" w:rsidRPr="00000000">
              <w:rPr>
                <w:rFonts w:ascii="Open Sans" w:cs="Open Sans" w:eastAsia="Open Sans" w:hAnsi="Open Sans"/>
                <w:rtl w:val="0"/>
              </w:rPr>
              <w:t xml:space="preserve">A compléter par le soumissionnaire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B8">
            <w:pPr>
              <w:rPr>
                <w:rFonts w:ascii="Open Sans" w:cs="Open Sans" w:eastAsia="Open Sans" w:hAnsi="Open Sans"/>
              </w:rPr>
            </w:pPr>
            <w:r w:rsidDel="00000000" w:rsidR="00000000" w:rsidRPr="00000000">
              <w:rPr>
                <w:rFonts w:ascii="Open Sans" w:cs="Open Sans" w:eastAsia="Open Sans" w:hAnsi="Open Sans"/>
                <w:rtl w:val="0"/>
              </w:rPr>
              <w:t xml:space="preserve">1</w:t>
            </w:r>
            <w:r w:rsidDel="00000000" w:rsidR="00000000" w:rsidRPr="00000000">
              <w:rPr>
                <w:rtl w:val="0"/>
              </w:rPr>
            </w:r>
          </w:p>
        </w:tc>
        <w:tc>
          <w:tcPr>
            <w:vAlign w:val="center"/>
          </w:tcPr>
          <w:p w:rsidR="00000000" w:rsidDel="00000000" w:rsidP="00000000" w:rsidRDefault="00000000" w:rsidRPr="00000000" w14:paraId="000000B9">
            <w:pPr>
              <w:rPr>
                <w:rFonts w:ascii="Open Sans" w:cs="Open Sans" w:eastAsia="Open Sans" w:hAnsi="Open Sans"/>
              </w:rPr>
            </w:pPr>
            <w:r w:rsidDel="00000000" w:rsidR="00000000" w:rsidRPr="00000000">
              <w:rPr>
                <w:rFonts w:ascii="Open Sans" w:cs="Open Sans" w:eastAsia="Open Sans" w:hAnsi="Open Sans"/>
                <w:highlight w:val="white"/>
                <w:rtl w:val="0"/>
              </w:rPr>
              <w:t xml:space="preserve">Le soumissionnaire doit avoir travaillé, de façon continue, dans le secteur de production de biens et services similaires pendant les 02 dernières années</w:t>
            </w:r>
            <w:r w:rsidDel="00000000" w:rsidR="00000000" w:rsidRPr="00000000">
              <w:rPr>
                <w:rtl w:val="0"/>
              </w:rPr>
            </w:r>
          </w:p>
        </w:tc>
        <w:tc>
          <w:tcPr>
            <w:vAlign w:val="center"/>
          </w:tcPr>
          <w:p w:rsidR="00000000" w:rsidDel="00000000" w:rsidP="00000000" w:rsidRDefault="00000000" w:rsidRPr="00000000" w14:paraId="000000BA">
            <w:pPr>
              <w:jc w:val="center"/>
              <w:rPr>
                <w:rFonts w:ascii="Open Sans" w:cs="Open Sans" w:eastAsia="Open Sans" w:hAnsi="Open Sans"/>
              </w:rPr>
            </w:pPr>
            <w:sdt>
              <w:sdtPr>
                <w:tag w:val="goog_rdk_1"/>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vAlign w:val="center"/>
          </w:tcPr>
          <w:p w:rsidR="00000000" w:rsidDel="00000000" w:rsidP="00000000" w:rsidRDefault="00000000" w:rsidRPr="00000000" w14:paraId="000000BB">
            <w:pPr>
              <w:jc w:val="both"/>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Donnez des détails sur les biens fournis, y compris les spécifications et la marque / le modèle proposés, le cas échéant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BC">
            <w:pPr>
              <w:rPr>
                <w:rFonts w:ascii="Open Sans" w:cs="Open Sans" w:eastAsia="Open Sans" w:hAnsi="Open Sans"/>
              </w:rPr>
            </w:pPr>
            <w:r w:rsidDel="00000000" w:rsidR="00000000" w:rsidRPr="00000000">
              <w:rPr>
                <w:rFonts w:ascii="Open Sans" w:cs="Open Sans" w:eastAsia="Open Sans" w:hAnsi="Open Sans"/>
                <w:rtl w:val="0"/>
              </w:rPr>
              <w:t xml:space="preserve">2.</w:t>
            </w:r>
          </w:p>
        </w:tc>
        <w:tc>
          <w:tcPr>
            <w:vAlign w:val="center"/>
          </w:tcPr>
          <w:p w:rsidR="00000000" w:rsidDel="00000000" w:rsidP="00000000" w:rsidRDefault="00000000" w:rsidRPr="00000000" w14:paraId="000000BD">
            <w:pPr>
              <w:rPr>
                <w:rFonts w:ascii="Open Sans" w:cs="Open Sans" w:eastAsia="Open Sans" w:hAnsi="Open Sans"/>
                <w:highlight w:val="lightGray"/>
              </w:rPr>
            </w:pPr>
            <w:r w:rsidDel="00000000" w:rsidR="00000000" w:rsidRPr="00000000">
              <w:rPr>
                <w:rFonts w:ascii="Open Sans" w:cs="Open Sans" w:eastAsia="Open Sans" w:hAnsi="Open Sans"/>
                <w:highlight w:val="white"/>
                <w:rtl w:val="0"/>
              </w:rPr>
              <w:t xml:space="preserve">Le soumissionnaire a soumis le questionnaire DRiVE - rempli au format Excel</w:t>
            </w:r>
            <w:r w:rsidDel="00000000" w:rsidR="00000000" w:rsidRPr="00000000">
              <w:rPr>
                <w:rtl w:val="0"/>
              </w:rPr>
            </w:r>
          </w:p>
        </w:tc>
        <w:tc>
          <w:tcPr>
            <w:vAlign w:val="center"/>
          </w:tcPr>
          <w:p w:rsidR="00000000" w:rsidDel="00000000" w:rsidP="00000000" w:rsidRDefault="00000000" w:rsidRPr="00000000" w14:paraId="000000BE">
            <w:pPr>
              <w:jc w:val="center"/>
              <w:rPr>
                <w:rFonts w:ascii="Open Sans" w:cs="Open Sans" w:eastAsia="Open Sans" w:hAnsi="Open Sans"/>
              </w:rPr>
            </w:pPr>
            <w:sdt>
              <w:sdtPr>
                <w:tag w:val="goog_rdk_2"/>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vAlign w:val="center"/>
          </w:tcPr>
          <w:p w:rsidR="00000000" w:rsidDel="00000000" w:rsidP="00000000" w:rsidRDefault="00000000" w:rsidRPr="00000000" w14:paraId="000000BF">
            <w:pPr>
              <w:jc w:val="both"/>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Donnez des détails sur les biens fournis, y compris les spécifications et la marque / le modèle proposés, le cas échéant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C0">
            <w:pPr>
              <w:rPr>
                <w:rFonts w:ascii="Open Sans" w:cs="Open Sans" w:eastAsia="Open Sans" w:hAnsi="Open Sans"/>
                <w:highlight w:val="lightGray"/>
              </w:rPr>
            </w:pPr>
            <w:r w:rsidDel="00000000" w:rsidR="00000000" w:rsidRPr="00000000">
              <w:rPr>
                <w:rFonts w:ascii="Open Sans" w:cs="Open Sans" w:eastAsia="Open Sans" w:hAnsi="Open Sans"/>
                <w:rtl w:val="0"/>
              </w:rPr>
              <w:t xml:space="preserve">3.</w:t>
            </w:r>
            <w:r w:rsidDel="00000000" w:rsidR="00000000" w:rsidRPr="00000000">
              <w:rPr>
                <w:rtl w:val="0"/>
              </w:rPr>
            </w:r>
          </w:p>
        </w:tc>
        <w:tc>
          <w:tcPr>
            <w:vAlign w:val="center"/>
          </w:tcPr>
          <w:p w:rsidR="00000000" w:rsidDel="00000000" w:rsidP="00000000" w:rsidRDefault="00000000" w:rsidRPr="00000000" w14:paraId="000000C1">
            <w:pPr>
              <w:rPr>
                <w:rFonts w:ascii="Open Sans" w:cs="Open Sans" w:eastAsia="Open Sans" w:hAnsi="Open Sans"/>
                <w:highlight w:val="lightGray"/>
              </w:rPr>
            </w:pPr>
            <w:r w:rsidDel="00000000" w:rsidR="00000000" w:rsidRPr="00000000">
              <w:rPr>
                <w:rFonts w:ascii="Open Sans" w:cs="Open Sans" w:eastAsia="Open Sans" w:hAnsi="Open Sans"/>
                <w:highlight w:val="white"/>
                <w:rtl w:val="0"/>
              </w:rPr>
              <w:t xml:space="preserve">Le soumissionnaire est légalement enregistré en Tunisie avec la capacité, et expérimenté dans la fourniture de services similaires. Le soumissionnaire doit joindre le certificat d'enregistrement légal délivré en Tunisie</w:t>
            </w:r>
            <w:r w:rsidDel="00000000" w:rsidR="00000000" w:rsidRPr="00000000">
              <w:rPr>
                <w:rtl w:val="0"/>
              </w:rPr>
            </w:r>
          </w:p>
        </w:tc>
        <w:tc>
          <w:tcPr>
            <w:vAlign w:val="center"/>
          </w:tcPr>
          <w:p w:rsidR="00000000" w:rsidDel="00000000" w:rsidP="00000000" w:rsidRDefault="00000000" w:rsidRPr="00000000" w14:paraId="000000C2">
            <w:pPr>
              <w:jc w:val="center"/>
              <w:rPr>
                <w:rFonts w:ascii="Open Sans" w:cs="Open Sans" w:eastAsia="Open Sans" w:hAnsi="Open Sans"/>
              </w:rPr>
            </w:pPr>
            <w:sdt>
              <w:sdtPr>
                <w:tag w:val="goog_rdk_3"/>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vAlign w:val="center"/>
          </w:tcPr>
          <w:p w:rsidR="00000000" w:rsidDel="00000000" w:rsidP="00000000" w:rsidRDefault="00000000" w:rsidRPr="00000000" w14:paraId="000000C3">
            <w:pPr>
              <w:jc w:val="both"/>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Donnez des détails sur les biens fournis, y compris les spécifications et la marque / le modèle proposés, le cas échéant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C4">
            <w:pPr>
              <w:rPr>
                <w:rFonts w:ascii="Open Sans" w:cs="Open Sans" w:eastAsia="Open Sans" w:hAnsi="Open Sans"/>
              </w:rPr>
            </w:pPr>
            <w:r w:rsidDel="00000000" w:rsidR="00000000" w:rsidRPr="00000000">
              <w:rPr>
                <w:rFonts w:ascii="Open Sans" w:cs="Open Sans" w:eastAsia="Open Sans" w:hAnsi="Open Sans"/>
                <w:rtl w:val="0"/>
              </w:rPr>
              <w:t xml:space="preserve">4.</w:t>
            </w:r>
          </w:p>
        </w:tc>
        <w:tc>
          <w:tcPr>
            <w:vAlign w:val="center"/>
          </w:tcPr>
          <w:p w:rsidR="00000000" w:rsidDel="00000000" w:rsidP="00000000" w:rsidRDefault="00000000" w:rsidRPr="00000000" w14:paraId="000000C5">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Les soumissionnaires ayant une expérience de travail avec l'USAID ou l'UNOPS ou d'autres agences des Nations Unies auront un avantage. Les soumissionnaires doivent fournir une liste de contrats d'expérience similaire antérieure dans le formulaire D</w:t>
            </w:r>
          </w:p>
        </w:tc>
        <w:tc>
          <w:tcPr>
            <w:vAlign w:val="center"/>
          </w:tcPr>
          <w:p w:rsidR="00000000" w:rsidDel="00000000" w:rsidP="00000000" w:rsidRDefault="00000000" w:rsidRPr="00000000" w14:paraId="000000C6">
            <w:pPr>
              <w:jc w:val="center"/>
              <w:rPr>
                <w:rFonts w:ascii="Open Sans" w:cs="Open Sans" w:eastAsia="Open Sans" w:hAnsi="Open Sans"/>
              </w:rPr>
            </w:pPr>
            <w:sdt>
              <w:sdtPr>
                <w:tag w:val="goog_rdk_4"/>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vAlign w:val="center"/>
          </w:tcPr>
          <w:p w:rsidR="00000000" w:rsidDel="00000000" w:rsidP="00000000" w:rsidRDefault="00000000" w:rsidRPr="00000000" w14:paraId="000000C7">
            <w:pPr>
              <w:jc w:val="both"/>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Donnez des détails sur les biens fournis, y compris les spécifications et la marque / le modèle proposés, le cas échéant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C8">
            <w:pPr>
              <w:rPr>
                <w:rFonts w:ascii="Open Sans" w:cs="Open Sans" w:eastAsia="Open Sans" w:hAnsi="Open Sans"/>
              </w:rPr>
            </w:pPr>
            <w:r w:rsidDel="00000000" w:rsidR="00000000" w:rsidRPr="00000000">
              <w:rPr>
                <w:rFonts w:ascii="Open Sans" w:cs="Open Sans" w:eastAsia="Open Sans" w:hAnsi="Open Sans"/>
                <w:rtl w:val="0"/>
              </w:rPr>
              <w:t xml:space="preserve">5.</w:t>
            </w:r>
          </w:p>
        </w:tc>
        <w:tc>
          <w:tcPr>
            <w:vAlign w:val="center"/>
          </w:tcPr>
          <w:p w:rsidR="00000000" w:rsidDel="00000000" w:rsidP="00000000" w:rsidRDefault="00000000" w:rsidRPr="00000000" w14:paraId="000000C9">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Le soumissionnaire a soumis une déclaration ou une politique sur l'égalité des sexes et l'équilibre entre les sexes</w:t>
            </w:r>
          </w:p>
        </w:tc>
        <w:tc>
          <w:tcPr>
            <w:vAlign w:val="center"/>
          </w:tcPr>
          <w:p w:rsidR="00000000" w:rsidDel="00000000" w:rsidP="00000000" w:rsidRDefault="00000000" w:rsidRPr="00000000" w14:paraId="000000CA">
            <w:pPr>
              <w:jc w:val="center"/>
              <w:rPr>
                <w:rFonts w:ascii="Open Sans" w:cs="Open Sans" w:eastAsia="Open Sans" w:hAnsi="Open Sans"/>
              </w:rPr>
            </w:pPr>
            <w:sdt>
              <w:sdtPr>
                <w:tag w:val="goog_rdk_5"/>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vAlign w:val="center"/>
          </w:tcPr>
          <w:p w:rsidR="00000000" w:rsidDel="00000000" w:rsidP="00000000" w:rsidRDefault="00000000" w:rsidRPr="00000000" w14:paraId="000000CB">
            <w:pPr>
              <w:jc w:val="both"/>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Donnez des détails sur les biens fournis, y compris les spécifications et la marque / le modèle proposés, le cas échéant</w:t>
            </w:r>
            <w:r w:rsidDel="00000000" w:rsidR="00000000" w:rsidRPr="00000000">
              <w:rPr>
                <w:rtl w:val="0"/>
              </w:rPr>
            </w:r>
          </w:p>
        </w:tc>
      </w:tr>
      <w:tr>
        <w:trPr>
          <w:cantSplit w:val="0"/>
          <w:trHeight w:val="2460" w:hRule="atLeast"/>
          <w:tblHeader w:val="0"/>
        </w:trPr>
        <w:tc>
          <w:tcPr>
            <w:vAlign w:val="center"/>
          </w:tcPr>
          <w:p w:rsidR="00000000" w:rsidDel="00000000" w:rsidP="00000000" w:rsidRDefault="00000000" w:rsidRPr="00000000" w14:paraId="000000CC">
            <w:pPr>
              <w:rPr>
                <w:rFonts w:ascii="Open Sans" w:cs="Open Sans" w:eastAsia="Open Sans" w:hAnsi="Open Sans"/>
              </w:rPr>
            </w:pPr>
            <w:r w:rsidDel="00000000" w:rsidR="00000000" w:rsidRPr="00000000">
              <w:rPr>
                <w:rFonts w:ascii="Open Sans" w:cs="Open Sans" w:eastAsia="Open Sans" w:hAnsi="Open Sans"/>
                <w:rtl w:val="0"/>
              </w:rPr>
              <w:t xml:space="preserve">6.</w:t>
            </w:r>
          </w:p>
        </w:tc>
        <w:tc>
          <w:tcPr>
            <w:vAlign w:val="center"/>
          </w:tcPr>
          <w:p w:rsidR="00000000" w:rsidDel="00000000" w:rsidP="00000000" w:rsidRDefault="00000000" w:rsidRPr="00000000" w14:paraId="000000CD">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Avoir une expérience de l'organisation d'un événement de dimension similaire (~50 personnes) organisé au moins une fois au cours des trois dernières années, avec références exigées</w:t>
            </w:r>
          </w:p>
        </w:tc>
        <w:tc>
          <w:tcPr>
            <w:vAlign w:val="center"/>
          </w:tcPr>
          <w:p w:rsidR="00000000" w:rsidDel="00000000" w:rsidP="00000000" w:rsidRDefault="00000000" w:rsidRPr="00000000" w14:paraId="000000CE">
            <w:pPr>
              <w:jc w:val="center"/>
              <w:rPr>
                <w:rFonts w:ascii="Open Sans" w:cs="Open Sans" w:eastAsia="Open Sans" w:hAnsi="Open Sans"/>
              </w:rPr>
            </w:pPr>
            <w:sdt>
              <w:sdtPr>
                <w:tag w:val="goog_rdk_6"/>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vAlign w:val="center"/>
          </w:tcPr>
          <w:p w:rsidR="00000000" w:rsidDel="00000000" w:rsidP="00000000" w:rsidRDefault="00000000" w:rsidRPr="00000000" w14:paraId="000000CF">
            <w:pPr>
              <w:jc w:val="both"/>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Donnez des détails sur les biens fournis, y compris les spécifications et la marque / le modèle proposés, le cas échéant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D0">
            <w:pPr>
              <w:rPr>
                <w:rFonts w:ascii="Open Sans" w:cs="Open Sans" w:eastAsia="Open Sans" w:hAnsi="Open Sans"/>
              </w:rPr>
            </w:pPr>
            <w:r w:rsidDel="00000000" w:rsidR="00000000" w:rsidRPr="00000000">
              <w:rPr>
                <w:rFonts w:ascii="Open Sans" w:cs="Open Sans" w:eastAsia="Open Sans" w:hAnsi="Open Sans"/>
                <w:rtl w:val="0"/>
              </w:rPr>
              <w:t xml:space="preserve">7.</w:t>
            </w:r>
          </w:p>
        </w:tc>
        <w:tc>
          <w:tcPr>
            <w:vAlign w:val="center"/>
          </w:tcPr>
          <w:p w:rsidR="00000000" w:rsidDel="00000000" w:rsidP="00000000" w:rsidRDefault="00000000" w:rsidRPr="00000000" w14:paraId="000000D1">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Les soumissionnaires doivent avoir de l'expérience dans la production et le montage de vidéos et doivent fournir des contrats antérieurs avec des références</w:t>
            </w:r>
          </w:p>
        </w:tc>
        <w:tc>
          <w:tcPr>
            <w:vAlign w:val="center"/>
          </w:tcPr>
          <w:p w:rsidR="00000000" w:rsidDel="00000000" w:rsidP="00000000" w:rsidRDefault="00000000" w:rsidRPr="00000000" w14:paraId="000000D2">
            <w:pPr>
              <w:jc w:val="center"/>
              <w:rPr>
                <w:rFonts w:ascii="Open Sans" w:cs="Open Sans" w:eastAsia="Open Sans" w:hAnsi="Open Sans"/>
              </w:rPr>
            </w:pPr>
            <w:sdt>
              <w:sdtPr>
                <w:tag w:val="goog_rdk_7"/>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vAlign w:val="center"/>
          </w:tcPr>
          <w:p w:rsidR="00000000" w:rsidDel="00000000" w:rsidP="00000000" w:rsidRDefault="00000000" w:rsidRPr="00000000" w14:paraId="000000D3">
            <w:pPr>
              <w:jc w:val="both"/>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Donnez des détails sur les biens fournis, y compris les spécifications et la marque / le modèle proposés, le cas échéant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D4">
            <w:pPr>
              <w:rPr>
                <w:rFonts w:ascii="Open Sans" w:cs="Open Sans" w:eastAsia="Open Sans" w:hAnsi="Open Sans"/>
              </w:rPr>
            </w:pPr>
            <w:r w:rsidDel="00000000" w:rsidR="00000000" w:rsidRPr="00000000">
              <w:rPr>
                <w:rFonts w:ascii="Open Sans" w:cs="Open Sans" w:eastAsia="Open Sans" w:hAnsi="Open Sans"/>
                <w:rtl w:val="0"/>
              </w:rPr>
              <w:t xml:space="preserve">8.</w:t>
            </w:r>
          </w:p>
        </w:tc>
        <w:tc>
          <w:tcPr>
            <w:vAlign w:val="center"/>
          </w:tcPr>
          <w:p w:rsidR="00000000" w:rsidDel="00000000" w:rsidP="00000000" w:rsidRDefault="00000000" w:rsidRPr="00000000" w14:paraId="000000D5">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Le soumissionnaire doit avoir une expérience dans la gestion des transports et la gestion des voyages (Licence A type agence) délivrée en Tunisie. Le soumissionnaire doit joindre la licence à la soumission</w:t>
            </w:r>
          </w:p>
        </w:tc>
        <w:tc>
          <w:tcPr>
            <w:vAlign w:val="center"/>
          </w:tcPr>
          <w:p w:rsidR="00000000" w:rsidDel="00000000" w:rsidP="00000000" w:rsidRDefault="00000000" w:rsidRPr="00000000" w14:paraId="000000D6">
            <w:pPr>
              <w:jc w:val="center"/>
              <w:rPr>
                <w:rFonts w:ascii="Open Sans" w:cs="Open Sans" w:eastAsia="Open Sans" w:hAnsi="Open Sans"/>
              </w:rPr>
            </w:pPr>
            <w:sdt>
              <w:sdtPr>
                <w:tag w:val="goog_rdk_8"/>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vAlign w:val="center"/>
          </w:tcPr>
          <w:p w:rsidR="00000000" w:rsidDel="00000000" w:rsidP="00000000" w:rsidRDefault="00000000" w:rsidRPr="00000000" w14:paraId="000000D7">
            <w:pPr>
              <w:jc w:val="both"/>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Donnez des détails sur les biens fournis, y compris les spécifications et la marque / le modèle proposés, le cas échéant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D8">
            <w:pPr>
              <w:rPr>
                <w:rFonts w:ascii="Open Sans" w:cs="Open Sans" w:eastAsia="Open Sans" w:hAnsi="Open Sans"/>
              </w:rPr>
            </w:pPr>
            <w:r w:rsidDel="00000000" w:rsidR="00000000" w:rsidRPr="00000000">
              <w:rPr>
                <w:rFonts w:ascii="Open Sans" w:cs="Open Sans" w:eastAsia="Open Sans" w:hAnsi="Open Sans"/>
                <w:rtl w:val="0"/>
              </w:rPr>
              <w:t xml:space="preserve">9.</w:t>
            </w:r>
          </w:p>
        </w:tc>
        <w:tc>
          <w:tcPr>
            <w:vAlign w:val="center"/>
          </w:tcPr>
          <w:p w:rsidR="00000000" w:rsidDel="00000000" w:rsidP="00000000" w:rsidRDefault="00000000" w:rsidRPr="00000000" w14:paraId="000000D9">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Le soumissionnaire doit avoir la capacité de gérer toutes les composantes de ces TdR, à savoir : la logistique, l'impression, la restauration, les articles-cadeaux, la presse et la sécurité et fournir la liste des contrats antérieurs exécutés au cours des 3 dernières années ou plus avec des références.</w:t>
            </w:r>
          </w:p>
        </w:tc>
        <w:tc>
          <w:tcPr>
            <w:vAlign w:val="center"/>
          </w:tcPr>
          <w:p w:rsidR="00000000" w:rsidDel="00000000" w:rsidP="00000000" w:rsidRDefault="00000000" w:rsidRPr="00000000" w14:paraId="000000DA">
            <w:pPr>
              <w:jc w:val="center"/>
              <w:rPr>
                <w:rFonts w:ascii="Open Sans" w:cs="Open Sans" w:eastAsia="Open Sans" w:hAnsi="Open Sans"/>
              </w:rPr>
            </w:pPr>
            <w:sdt>
              <w:sdtPr>
                <w:tag w:val="goog_rdk_9"/>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vAlign w:val="center"/>
          </w:tcPr>
          <w:p w:rsidR="00000000" w:rsidDel="00000000" w:rsidP="00000000" w:rsidRDefault="00000000" w:rsidRPr="00000000" w14:paraId="000000DB">
            <w:pPr>
              <w:jc w:val="both"/>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Donnez des détails sur les biens fournis, y compris les spécifications et la marque / le modèle proposés, le cas échéant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DC">
            <w:pPr>
              <w:rPr>
                <w:rFonts w:ascii="Open Sans" w:cs="Open Sans" w:eastAsia="Open Sans" w:hAnsi="Open Sans"/>
              </w:rPr>
            </w:pPr>
            <w:r w:rsidDel="00000000" w:rsidR="00000000" w:rsidRPr="00000000">
              <w:rPr>
                <w:rFonts w:ascii="Open Sans" w:cs="Open Sans" w:eastAsia="Open Sans" w:hAnsi="Open Sans"/>
                <w:rtl w:val="0"/>
              </w:rPr>
              <w:t xml:space="preserve">10.</w:t>
            </w:r>
          </w:p>
        </w:tc>
        <w:tc>
          <w:tcPr>
            <w:vAlign w:val="center"/>
          </w:tcPr>
          <w:p w:rsidR="00000000" w:rsidDel="00000000" w:rsidP="00000000" w:rsidRDefault="00000000" w:rsidRPr="00000000" w14:paraId="000000DD">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Le soumissionnaire a la capacité de fournir ces services ci-dessus dans la ville de Tunis où se dérouleront les événements. Le soumissionnaire doit fournir les détails de la capacité disponible pour fournir les services à Tunis</w:t>
            </w:r>
          </w:p>
        </w:tc>
        <w:tc>
          <w:tcPr>
            <w:vAlign w:val="center"/>
          </w:tcPr>
          <w:p w:rsidR="00000000" w:rsidDel="00000000" w:rsidP="00000000" w:rsidRDefault="00000000" w:rsidRPr="00000000" w14:paraId="000000DE">
            <w:pPr>
              <w:jc w:val="center"/>
              <w:rPr>
                <w:rFonts w:ascii="Open Sans" w:cs="Open Sans" w:eastAsia="Open Sans" w:hAnsi="Open Sans"/>
              </w:rPr>
            </w:pPr>
            <w:sdt>
              <w:sdtPr>
                <w:tag w:val="goog_rdk_10"/>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vAlign w:val="center"/>
          </w:tcPr>
          <w:p w:rsidR="00000000" w:rsidDel="00000000" w:rsidP="00000000" w:rsidRDefault="00000000" w:rsidRPr="00000000" w14:paraId="000000DF">
            <w:pPr>
              <w:jc w:val="both"/>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Donnez des détails sur les biens fournis, y compris les spécifications et la marque / le modèle proposés, le cas échéant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E0">
            <w:pPr>
              <w:rPr>
                <w:rFonts w:ascii="Open Sans" w:cs="Open Sans" w:eastAsia="Open Sans" w:hAnsi="Open Sans"/>
              </w:rPr>
            </w:pPr>
            <w:r w:rsidDel="00000000" w:rsidR="00000000" w:rsidRPr="00000000">
              <w:rPr>
                <w:rFonts w:ascii="Open Sans" w:cs="Open Sans" w:eastAsia="Open Sans" w:hAnsi="Open Sans"/>
                <w:rtl w:val="0"/>
              </w:rPr>
              <w:t xml:space="preserve">11.</w:t>
            </w:r>
          </w:p>
        </w:tc>
        <w:tc>
          <w:tcPr>
            <w:vAlign w:val="center"/>
          </w:tcPr>
          <w:p w:rsidR="00000000" w:rsidDel="00000000" w:rsidP="00000000" w:rsidRDefault="00000000" w:rsidRPr="00000000" w14:paraId="000000E1">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Tout le personnel clé proposé pour ce marché par le soumissionnaire doit avoir d'excellentes compétences en communication orale et écrite en français, arabe et anglais. Le soumissionnaire doit fournir une liste du personnel, des qualifications, de la maîtrise de la langue et de l'expérience sous forme de tableau en utilisant le formulaire C. Formulaire de proposition technique</w:t>
            </w:r>
          </w:p>
        </w:tc>
        <w:tc>
          <w:tcPr>
            <w:vAlign w:val="center"/>
          </w:tcPr>
          <w:p w:rsidR="00000000" w:rsidDel="00000000" w:rsidP="00000000" w:rsidRDefault="00000000" w:rsidRPr="00000000" w14:paraId="000000E2">
            <w:pPr>
              <w:jc w:val="center"/>
              <w:rPr>
                <w:rFonts w:ascii="Open Sans" w:cs="Open Sans" w:eastAsia="Open Sans" w:hAnsi="Open Sans"/>
              </w:rPr>
            </w:pPr>
            <w:sdt>
              <w:sdtPr>
                <w:tag w:val="goog_rdk_11"/>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vAlign w:val="center"/>
          </w:tcPr>
          <w:p w:rsidR="00000000" w:rsidDel="00000000" w:rsidP="00000000" w:rsidRDefault="00000000" w:rsidRPr="00000000" w14:paraId="000000E3">
            <w:pPr>
              <w:jc w:val="both"/>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Donnez des détails sur les biens fournis, y compris les spécifications et la marque / le modèle proposés, le cas échéant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E4">
            <w:pPr>
              <w:rPr>
                <w:rFonts w:ascii="Open Sans" w:cs="Open Sans" w:eastAsia="Open Sans" w:hAnsi="Open Sans"/>
              </w:rPr>
            </w:pPr>
            <w:r w:rsidDel="00000000" w:rsidR="00000000" w:rsidRPr="00000000">
              <w:rPr>
                <w:rFonts w:ascii="Open Sans" w:cs="Open Sans" w:eastAsia="Open Sans" w:hAnsi="Open Sans"/>
                <w:rtl w:val="0"/>
              </w:rPr>
              <w:t xml:space="preserve">12.</w:t>
            </w:r>
          </w:p>
        </w:tc>
        <w:tc>
          <w:tcPr>
            <w:vAlign w:val="center"/>
          </w:tcPr>
          <w:p w:rsidR="00000000" w:rsidDel="00000000" w:rsidP="00000000" w:rsidRDefault="00000000" w:rsidRPr="00000000" w14:paraId="000000E5">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Les biens/services proposés dans la cotation sont conformes aux besoins stipulés dans la Section II : Liste des besoins</w:t>
            </w:r>
          </w:p>
        </w:tc>
        <w:tc>
          <w:tcPr>
            <w:vAlign w:val="center"/>
          </w:tcPr>
          <w:p w:rsidR="00000000" w:rsidDel="00000000" w:rsidP="00000000" w:rsidRDefault="00000000" w:rsidRPr="00000000" w14:paraId="000000E6">
            <w:pPr>
              <w:jc w:val="center"/>
              <w:rPr>
                <w:rFonts w:ascii="Open Sans" w:cs="Open Sans" w:eastAsia="Open Sans" w:hAnsi="Open Sans"/>
              </w:rPr>
            </w:pPr>
            <w:sdt>
              <w:sdtPr>
                <w:tag w:val="goog_rdk_12"/>
              </w:sdtPr>
              <w:sdtContent>
                <w:r w:rsidDel="00000000" w:rsidR="00000000" w:rsidRPr="00000000">
                  <w:rPr>
                    <w:rFonts w:ascii="Arial Unicode MS" w:cs="Arial Unicode MS" w:eastAsia="Arial Unicode MS" w:hAnsi="Arial Unicode MS"/>
                    <w:highlight w:val="cyan"/>
                    <w:rtl w:val="0"/>
                  </w:rPr>
                  <w:t xml:space="preserve">☐Oui ☐ Non</w:t>
                </w:r>
              </w:sdtContent>
            </w:sdt>
            <w:r w:rsidDel="00000000" w:rsidR="00000000" w:rsidRPr="00000000">
              <w:rPr>
                <w:rtl w:val="0"/>
              </w:rPr>
            </w:r>
          </w:p>
        </w:tc>
        <w:tc>
          <w:tcPr>
            <w:vAlign w:val="center"/>
          </w:tcPr>
          <w:p w:rsidR="00000000" w:rsidDel="00000000" w:rsidP="00000000" w:rsidRDefault="00000000" w:rsidRPr="00000000" w14:paraId="000000E7">
            <w:pPr>
              <w:jc w:val="both"/>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Donnez des détails sur les biens fournis, y compris les spécifications et la marque / le modèle proposés, le cas échéant</w:t>
            </w:r>
            <w:r w:rsidDel="00000000" w:rsidR="00000000" w:rsidRPr="00000000">
              <w:rPr>
                <w:rtl w:val="0"/>
              </w:rPr>
            </w:r>
          </w:p>
        </w:tc>
      </w:tr>
    </w:tbl>
    <w:p w:rsidR="00000000" w:rsidDel="00000000" w:rsidP="00000000" w:rsidRDefault="00000000" w:rsidRPr="00000000" w14:paraId="000000E8">
      <w:pPr>
        <w:ind w:right="-318"/>
        <w:jc w:val="both"/>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E9">
      <w:pPr>
        <w:spacing w:after="0" w:before="0" w:line="308.5714285714286" w:lineRule="auto"/>
        <w:ind w:right="-318"/>
        <w:jc w:val="both"/>
        <w:rPr>
          <w:rFonts w:ascii="Open Sans" w:cs="Open Sans" w:eastAsia="Open Sans" w:hAnsi="Open Sans"/>
          <w:color w:val="202124"/>
          <w:shd w:fill="f8f9fa" w:val="clear"/>
        </w:rPr>
      </w:pPr>
      <w:r w:rsidDel="00000000" w:rsidR="00000000" w:rsidRPr="00000000">
        <w:rPr>
          <w:rFonts w:ascii="Open Sans" w:cs="Open Sans" w:eastAsia="Open Sans" w:hAnsi="Open Sans"/>
          <w:b w:val="1"/>
          <w:color w:val="202124"/>
          <w:shd w:fill="f8f9fa" w:val="clear"/>
          <w:rtl w:val="0"/>
        </w:rPr>
        <w:t xml:space="preserve">Remarque à l'intention des soumissionnaires : </w:t>
      </w:r>
      <w:r w:rsidDel="00000000" w:rsidR="00000000" w:rsidRPr="00000000">
        <w:rPr>
          <w:rFonts w:ascii="Open Sans" w:cs="Open Sans" w:eastAsia="Open Sans" w:hAnsi="Open Sans"/>
          <w:color w:val="202124"/>
          <w:shd w:fill="f8f9fa" w:val="clear"/>
          <w:rtl w:val="0"/>
        </w:rPr>
        <w:t xml:space="preserve">Les soumissionnaires sont priés de fournir des détails dans le tableau ci-dessus et de joindre des documents supplémentaires au besoin et applicables. On ne s'attend pas à ce que les soumissionnaires répondent simplement par oui/non à l'une ou l'autre des questions/critères. Si la réponse est oui/non, l'offre ne sera pas considérée comme conforme aux exigences et entraînera donc une disqualification.</w:t>
      </w:r>
    </w:p>
    <w:p w:rsidR="00000000" w:rsidDel="00000000" w:rsidP="00000000" w:rsidRDefault="00000000" w:rsidRPr="00000000" w14:paraId="000000EA">
      <w:pPr>
        <w:ind w:right="-318"/>
        <w:jc w:val="both"/>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EB">
      <w:pPr>
        <w:spacing w:after="240" w:lineRule="auto"/>
        <w:rPr>
          <w:rFonts w:ascii="Open Sans" w:cs="Open Sans" w:eastAsia="Open Sans" w:hAnsi="Open Sans"/>
        </w:rPr>
      </w:pPr>
      <w:r w:rsidDel="00000000" w:rsidR="00000000" w:rsidRPr="00000000">
        <w:rPr>
          <w:rFonts w:ascii="Open Sans" w:cs="Open Sans" w:eastAsia="Open Sans" w:hAnsi="Open Sans"/>
          <w:rtl w:val="0"/>
        </w:rPr>
        <w:t xml:space="preserve">Les biens et services connexes présentés (le cas échéant) sont conformes aux spécifications requises et aux besoins stipulés dans la </w:t>
      </w:r>
      <w:r w:rsidDel="00000000" w:rsidR="00000000" w:rsidRPr="00000000">
        <w:rPr>
          <w:rFonts w:ascii="Open Sans" w:cs="Open Sans" w:eastAsia="Open Sans" w:hAnsi="Open Sans"/>
          <w:b w:val="1"/>
          <w:rtl w:val="0"/>
        </w:rPr>
        <w:t xml:space="preserve">Section II : Liste des besoins</w:t>
      </w:r>
      <w:r w:rsidDel="00000000" w:rsidR="00000000" w:rsidRPr="00000000">
        <w:rPr>
          <w:rFonts w:ascii="Open Sans" w:cs="Open Sans" w:eastAsia="Open Sans" w:hAnsi="Open Sans"/>
          <w:rtl w:val="0"/>
        </w:rPr>
        <w:t xml:space="preserve">.</w:t>
      </w:r>
    </w:p>
    <w:p w:rsidR="00000000" w:rsidDel="00000000" w:rsidP="00000000" w:rsidRDefault="00000000" w:rsidRPr="00000000" w14:paraId="000000EC">
      <w:pPr>
        <w:ind w:left="3600" w:right="-34" w:firstLine="720"/>
        <w:jc w:val="both"/>
        <w:rPr>
          <w:rFonts w:ascii="Open Sans" w:cs="Open Sans" w:eastAsia="Open Sans" w:hAnsi="Open Sans"/>
          <w:b w:val="1"/>
        </w:rPr>
      </w:pPr>
      <w:sdt>
        <w:sdtPr>
          <w:tag w:val="goog_rdk_13"/>
        </w:sdtPr>
        <w:sdtContent>
          <w:r w:rsidDel="00000000" w:rsidR="00000000" w:rsidRPr="00000000">
            <w:rPr>
              <w:rFonts w:ascii="Arial Unicode MS" w:cs="Arial Unicode MS" w:eastAsia="Arial Unicode MS" w:hAnsi="Arial Unicode MS"/>
              <w:color w:val="000000"/>
              <w:highlight w:val="cyan"/>
              <w:rtl w:val="0"/>
            </w:rPr>
            <w:t xml:space="preserve"> ☐ Oui ☐ Non</w:t>
          </w:r>
        </w:sdtContent>
      </w:sdt>
      <w:r w:rsidDel="00000000" w:rsidR="00000000" w:rsidRPr="00000000">
        <w:rPr>
          <w:rFonts w:ascii="Open Sans" w:cs="Open Sans" w:eastAsia="Open Sans" w:hAnsi="Open Sans"/>
          <w:color w:val="000000"/>
          <w:rtl w:val="0"/>
        </w:rPr>
        <w:t xml:space="preserve"> </w:t>
      </w:r>
      <w:r w:rsidDel="00000000" w:rsidR="00000000" w:rsidRPr="00000000">
        <w:rPr>
          <w:rtl w:val="0"/>
        </w:rPr>
      </w:r>
    </w:p>
    <w:p w:rsidR="00000000" w:rsidDel="00000000" w:rsidP="00000000" w:rsidRDefault="00000000" w:rsidRPr="00000000" w14:paraId="000000ED">
      <w:pPr>
        <w:spacing w:after="240" w:before="240" w:lineRule="auto"/>
        <w:ind w:right="-34"/>
        <w:rPr>
          <w:rFonts w:ascii="Open Sans" w:cs="Open Sans" w:eastAsia="Open Sans" w:hAnsi="Open Sans"/>
        </w:rPr>
      </w:pPr>
      <w:r w:rsidDel="00000000" w:rsidR="00000000" w:rsidRPr="00000000">
        <w:rPr>
          <w:rFonts w:ascii="Open Sans" w:cs="Open Sans" w:eastAsia="Open Sans" w:hAnsi="Open Sans"/>
          <w:rtl w:val="0"/>
        </w:rPr>
        <w:t xml:space="preserve">TOUT ECART DOIT ETRE INDIQUE CI-DESSOUS :</w:t>
      </w:r>
    </w:p>
    <w:p w:rsidR="00000000" w:rsidDel="00000000" w:rsidP="00000000" w:rsidRDefault="00000000" w:rsidRPr="00000000" w14:paraId="000000EE">
      <w:pPr>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EF">
      <w:pPr>
        <w:tabs>
          <w:tab w:val="left" w:pos="990"/>
          <w:tab w:val="left" w:pos="5040"/>
          <w:tab w:val="left" w:pos="5850"/>
        </w:tabs>
        <w:spacing w:before="240" w:lineRule="auto"/>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w:t>
        <w:tab/>
        <w:t xml:space="preserve">: _____________________________________________________________</w:t>
      </w:r>
    </w:p>
    <w:p w:rsidR="00000000" w:rsidDel="00000000" w:rsidP="00000000" w:rsidRDefault="00000000" w:rsidRPr="00000000" w14:paraId="000000F0">
      <w:pPr>
        <w:tabs>
          <w:tab w:val="left" w:pos="990"/>
        </w:tabs>
        <w:spacing w:before="240" w:lineRule="auto"/>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w:t>
        <w:tab/>
        <w:t xml:space="preserve">: _____________________________________________________________</w:t>
      </w:r>
    </w:p>
    <w:p w:rsidR="00000000" w:rsidDel="00000000" w:rsidP="00000000" w:rsidRDefault="00000000" w:rsidRPr="00000000" w14:paraId="000000F1">
      <w:pPr>
        <w:tabs>
          <w:tab w:val="left" w:pos="990"/>
        </w:tabs>
        <w:spacing w:before="240" w:lineRule="auto"/>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 </w:t>
        <w:tab/>
        <w:t xml:space="preserve">: _____________________________________________________________</w:t>
      </w:r>
    </w:p>
    <w:p w:rsidR="00000000" w:rsidDel="00000000" w:rsidP="00000000" w:rsidRDefault="00000000" w:rsidRPr="00000000" w14:paraId="000000F2">
      <w:pPr>
        <w:tabs>
          <w:tab w:val="left" w:pos="990"/>
        </w:tabs>
        <w:spacing w:before="240" w:lineRule="auto"/>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0F3">
      <w:pPr>
        <w:rPr>
          <w:rFonts w:ascii="Open Sans" w:cs="Open Sans" w:eastAsia="Open Sans" w:hAnsi="Open Sans"/>
        </w:rPr>
      </w:pPr>
      <w:r w:rsidDel="00000000" w:rsidR="00000000" w:rsidRPr="00000000">
        <w:br w:type="page"/>
      </w:r>
      <w:r w:rsidDel="00000000" w:rsidR="00000000" w:rsidRPr="00000000">
        <w:rPr>
          <w:rtl w:val="0"/>
        </w:rPr>
      </w:r>
    </w:p>
    <w:p w:rsidR="00000000" w:rsidDel="00000000" w:rsidP="00000000" w:rsidRDefault="00000000" w:rsidRPr="00000000" w14:paraId="000000F4">
      <w:pPr>
        <w:pStyle w:val="Heading1"/>
        <w:rPr>
          <w:rFonts w:ascii="Open Sans" w:cs="Open Sans" w:eastAsia="Open Sans" w:hAnsi="Open Sans"/>
          <w:color w:val="0092d1"/>
        </w:rPr>
      </w:pPr>
      <w:r w:rsidDel="00000000" w:rsidR="00000000" w:rsidRPr="00000000">
        <w:rPr>
          <w:rFonts w:ascii="Open Sans" w:cs="Open Sans" w:eastAsia="Open Sans" w:hAnsi="Open Sans"/>
          <w:color w:val="0092d1"/>
          <w:rtl w:val="0"/>
        </w:rPr>
        <w:t xml:space="preserve">A</w:t>
      </w:r>
      <w:r w:rsidDel="00000000" w:rsidR="00000000" w:rsidRPr="00000000">
        <w:rPr>
          <w:rFonts w:ascii="Open Sans" w:cs="Open Sans" w:eastAsia="Open Sans" w:hAnsi="Open Sans"/>
          <w:color w:val="0092d1"/>
          <w:rtl w:val="0"/>
        </w:rPr>
        <w:t xml:space="preserve">nnexe D : Formulaire d’expérience préalable</w:t>
      </w:r>
    </w:p>
    <w:p w:rsidR="00000000" w:rsidDel="00000000" w:rsidP="00000000" w:rsidRDefault="00000000" w:rsidRPr="00000000" w14:paraId="000000F5">
      <w:pPr>
        <w:rPr>
          <w:rFonts w:ascii="Open Sans" w:cs="Open Sans" w:eastAsia="Open Sans" w:hAnsi="Open Sans"/>
        </w:rPr>
      </w:pP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Numéro de référence de la demande de cotations :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[insérez le numéro de référence]</w:t>
      </w: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smallCaps w:val="0"/>
          <w:strike w:val="0"/>
          <w:color w:val="000000"/>
          <w:sz w:val="20"/>
          <w:szCs w:val="20"/>
          <w:u w:val="none"/>
          <w:shd w:fill="auto" w:val="clear"/>
          <w:vertAlign w:val="baseline"/>
          <w:rtl w:val="0"/>
        </w:rPr>
        <w:t xml:space="preserve">Nom du soumissionnaire : </w:t>
      </w:r>
      <w:r w:rsidDel="00000000" w:rsidR="00000000" w:rsidRPr="00000000">
        <w:rPr>
          <w:rFonts w:ascii="Open Sans" w:cs="Open Sans" w:eastAsia="Open Sans" w:hAnsi="Open Sans"/>
          <w:i w:val="0"/>
          <w:smallCaps w:val="0"/>
          <w:strike w:val="0"/>
          <w:color w:val="000000"/>
          <w:sz w:val="20"/>
          <w:szCs w:val="2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0F8">
      <w:pPr>
        <w:rPr>
          <w:rFonts w:ascii="Open Sans" w:cs="Open Sans" w:eastAsia="Open Sans" w:hAnsi="Open Sans"/>
        </w:rPr>
      </w:pPr>
      <w:r w:rsidDel="00000000" w:rsidR="00000000" w:rsidRPr="00000000">
        <w:rPr>
          <w:rtl w:val="0"/>
        </w:rPr>
      </w:r>
    </w:p>
    <w:p w:rsidR="00000000" w:rsidDel="00000000" w:rsidP="00000000" w:rsidRDefault="00000000" w:rsidRPr="00000000" w14:paraId="000000F9">
      <w:pPr>
        <w:rPr>
          <w:rFonts w:ascii="Open Sans" w:cs="Open Sans" w:eastAsia="Open Sans" w:hAnsi="Open Sans"/>
        </w:rPr>
      </w:pPr>
      <w:r w:rsidDel="00000000" w:rsidR="00000000" w:rsidRPr="00000000">
        <w:rPr>
          <w:rtl w:val="0"/>
        </w:rPr>
      </w:r>
    </w:p>
    <w:tbl>
      <w:tblPr>
        <w:tblStyle w:val="Table5"/>
        <w:tblW w:w="958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0"/>
        <w:gridCol w:w="1140"/>
        <w:gridCol w:w="1200"/>
        <w:gridCol w:w="4110"/>
        <w:gridCol w:w="1455"/>
        <w:tblGridChange w:id="0">
          <w:tblGrid>
            <w:gridCol w:w="1680"/>
            <w:gridCol w:w="1140"/>
            <w:gridCol w:w="1200"/>
            <w:gridCol w:w="4110"/>
            <w:gridCol w:w="1455"/>
          </w:tblGrid>
        </w:tblGridChange>
      </w:tblGrid>
      <w:tr>
        <w:trPr>
          <w:cantSplit w:val="0"/>
          <w:trHeight w:val="1794" w:hRule="atLeast"/>
          <w:tblHeader w:val="0"/>
        </w:trPr>
        <w:tc>
          <w:tcPr>
            <w:shd w:fill="d9d9d9" w:val="clear"/>
            <w:vAlign w:val="center"/>
          </w:tcPr>
          <w:p w:rsidR="00000000" w:rsidDel="00000000" w:rsidP="00000000" w:rsidRDefault="00000000" w:rsidRPr="00000000" w14:paraId="000000FA">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Description des services/biens</w:t>
            </w:r>
          </w:p>
        </w:tc>
        <w:tc>
          <w:tcPr>
            <w:shd w:fill="d9d9d9" w:val="clear"/>
            <w:vAlign w:val="center"/>
          </w:tcPr>
          <w:p w:rsidR="00000000" w:rsidDel="00000000" w:rsidP="00000000" w:rsidRDefault="00000000" w:rsidRPr="00000000" w14:paraId="000000FB">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Pays</w:t>
            </w:r>
          </w:p>
        </w:tc>
        <w:tc>
          <w:tcPr>
            <w:shd w:fill="d9d9d9" w:val="clear"/>
            <w:vAlign w:val="center"/>
          </w:tcPr>
          <w:p w:rsidR="00000000" w:rsidDel="00000000" w:rsidP="00000000" w:rsidRDefault="00000000" w:rsidRPr="00000000" w14:paraId="000000FC">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Montant total du contrat</w:t>
            </w:r>
          </w:p>
        </w:tc>
        <w:tc>
          <w:tcPr>
            <w:shd w:fill="d9d9d9" w:val="clear"/>
            <w:vAlign w:val="center"/>
          </w:tcPr>
          <w:p w:rsidR="00000000" w:rsidDel="00000000" w:rsidP="00000000" w:rsidRDefault="00000000" w:rsidRPr="00000000" w14:paraId="000000FD">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Identification et titre du contrat et coordonnées du client</w:t>
            </w:r>
          </w:p>
          <w:p w:rsidR="00000000" w:rsidDel="00000000" w:rsidP="00000000" w:rsidRDefault="00000000" w:rsidRPr="00000000" w14:paraId="000000FE">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(Nom, adresse, numéro de téléphone, adresse e-mail, fax)</w:t>
            </w:r>
          </w:p>
        </w:tc>
        <w:tc>
          <w:tcPr>
            <w:shd w:fill="d9d9d9" w:val="clear"/>
            <w:vAlign w:val="center"/>
          </w:tcPr>
          <w:p w:rsidR="00000000" w:rsidDel="00000000" w:rsidP="00000000" w:rsidRDefault="00000000" w:rsidRPr="00000000" w14:paraId="000000FF">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Année de réalisation du projet</w:t>
            </w:r>
          </w:p>
        </w:tc>
      </w:tr>
      <w:tr>
        <w:trPr>
          <w:cantSplit w:val="0"/>
          <w:trHeight w:val="1872" w:hRule="atLeast"/>
          <w:tblHeader w:val="0"/>
        </w:trPr>
        <w:tc>
          <w:tcPr>
            <w:vAlign w:val="center"/>
          </w:tcPr>
          <w:p w:rsidR="00000000" w:rsidDel="00000000" w:rsidP="00000000" w:rsidRDefault="00000000" w:rsidRPr="00000000" w14:paraId="00000100">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01">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02">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03">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04">
            <w:pPr>
              <w:rPr>
                <w:rFonts w:ascii="Open Sans" w:cs="Open Sans" w:eastAsia="Open Sans" w:hAnsi="Open Sans"/>
              </w:rPr>
            </w:pPr>
            <w:r w:rsidDel="00000000" w:rsidR="00000000" w:rsidRPr="00000000">
              <w:rPr>
                <w:rtl w:val="0"/>
              </w:rPr>
            </w:r>
          </w:p>
        </w:tc>
      </w:tr>
      <w:tr>
        <w:trPr>
          <w:cantSplit w:val="0"/>
          <w:trHeight w:val="1872" w:hRule="atLeast"/>
          <w:tblHeader w:val="0"/>
        </w:trPr>
        <w:tc>
          <w:tcPr>
            <w:vAlign w:val="center"/>
          </w:tcPr>
          <w:p w:rsidR="00000000" w:rsidDel="00000000" w:rsidP="00000000" w:rsidRDefault="00000000" w:rsidRPr="00000000" w14:paraId="00000105">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06">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07">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08">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09">
            <w:pPr>
              <w:rPr>
                <w:rFonts w:ascii="Open Sans" w:cs="Open Sans" w:eastAsia="Open Sans" w:hAnsi="Open Sans"/>
              </w:rPr>
            </w:pPr>
            <w:r w:rsidDel="00000000" w:rsidR="00000000" w:rsidRPr="00000000">
              <w:rPr>
                <w:rtl w:val="0"/>
              </w:rPr>
            </w:r>
          </w:p>
        </w:tc>
      </w:tr>
      <w:tr>
        <w:trPr>
          <w:cantSplit w:val="0"/>
          <w:trHeight w:val="1872" w:hRule="atLeast"/>
          <w:tblHeader w:val="0"/>
        </w:trPr>
        <w:tc>
          <w:tcPr>
            <w:vAlign w:val="center"/>
          </w:tcPr>
          <w:p w:rsidR="00000000" w:rsidDel="00000000" w:rsidP="00000000" w:rsidRDefault="00000000" w:rsidRPr="00000000" w14:paraId="0000010A">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0B">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0C">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0D">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0E">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80" w:right="288" w:firstLine="0"/>
        <w:jc w:val="left"/>
        <w:rPr>
          <w:rFonts w:ascii="Open Sans" w:cs="Open Sans" w:eastAsia="Open Sans" w:hAnsi="Open Sans"/>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10">
      <w:pPr>
        <w:tabs>
          <w:tab w:val="left" w:pos="990"/>
          <w:tab w:val="left" w:pos="5040"/>
          <w:tab w:val="left"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w:t>
        <w:tab/>
        <w:t xml:space="preserve">: _____________________________________________________________</w:t>
      </w:r>
    </w:p>
    <w:p w:rsidR="00000000" w:rsidDel="00000000" w:rsidP="00000000" w:rsidRDefault="00000000" w:rsidRPr="00000000" w14:paraId="00000111">
      <w:pPr>
        <w:tabs>
          <w:tab w:val="left"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12">
      <w:pPr>
        <w:tabs>
          <w:tab w:val="left"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w:t>
        <w:tab/>
        <w:t xml:space="preserve">: _____________________________________________________________</w:t>
      </w:r>
    </w:p>
    <w:p w:rsidR="00000000" w:rsidDel="00000000" w:rsidP="00000000" w:rsidRDefault="00000000" w:rsidRPr="00000000" w14:paraId="00000113">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14">
      <w:pPr>
        <w:tabs>
          <w:tab w:val="left"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 </w:t>
        <w:tab/>
        <w:t xml:space="preserve">: _____________________________________________________________</w:t>
      </w:r>
    </w:p>
    <w:p w:rsidR="00000000" w:rsidDel="00000000" w:rsidP="00000000" w:rsidRDefault="00000000" w:rsidRPr="00000000" w14:paraId="00000115">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16">
      <w:pPr>
        <w:tabs>
          <w:tab w:val="left"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117">
      <w:pPr>
        <w:rPr>
          <w:rFonts w:ascii="Open Sans" w:cs="Open Sans" w:eastAsia="Open Sans" w:hAnsi="Open Sans"/>
          <w:b w:val="1"/>
          <w:color w:val="ffffff"/>
          <w:sz w:val="22"/>
          <w:szCs w:val="22"/>
        </w:rPr>
      </w:pPr>
      <w:r w:rsidDel="00000000" w:rsidR="00000000" w:rsidRPr="00000000">
        <w:rPr>
          <w:rtl w:val="0"/>
        </w:rPr>
      </w:r>
    </w:p>
    <w:sectPr>
      <w:headerReference r:id="rId7" w:type="default"/>
      <w:headerReference r:id="rId8" w:type="first"/>
      <w:footerReference r:id="rId9"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Verdana"/>
  <w:font w:name="Times New Roman"/>
  <w:font w:name="Calibri"/>
  <w:font w:name="Arial Unicode MS"/>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7"/>
      <w:tblW w:w="9889.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11D">
          <w:pPr>
            <w:tabs>
              <w:tab w:val="center" w:pos="4320"/>
              <w:tab w:val="right" w:pos="8640"/>
            </w:tabs>
            <w:rPr>
              <w:rFonts w:ascii="Arial" w:cs="Arial" w:eastAsia="Arial" w:hAnsi="Arial"/>
              <w:sz w:val="18"/>
              <w:szCs w:val="18"/>
            </w:rPr>
          </w:pPr>
          <w:r w:rsidDel="00000000" w:rsidR="00000000" w:rsidRPr="00000000">
            <w:rPr>
              <w:rFonts w:ascii="Open Sans" w:cs="Open Sans" w:eastAsia="Open Sans" w:hAnsi="Open Sans"/>
              <w:sz w:val="16"/>
              <w:szCs w:val="16"/>
              <w:rtl w:val="0"/>
            </w:rPr>
            <w:t xml:space="preserve">UNOPS 2021</w:t>
          </w:r>
          <w:r w:rsidDel="00000000" w:rsidR="00000000" w:rsidRPr="00000000">
            <w:rPr>
              <w:rtl w:val="0"/>
            </w:rPr>
          </w:r>
        </w:p>
      </w:tc>
      <w:tc>
        <w:tcPr/>
        <w:p w:rsidR="00000000" w:rsidDel="00000000" w:rsidP="00000000" w:rsidRDefault="00000000" w:rsidRPr="00000000" w14:paraId="0000011E">
          <w:pPr>
            <w:tabs>
              <w:tab w:val="center" w:pos="4320"/>
              <w:tab w:val="right" w:pos="8640"/>
            </w:tabs>
            <w:ind w:right="20"/>
            <w:jc w:val="right"/>
            <w:rPr>
              <w:rFonts w:ascii="Open Sans" w:cs="Open Sans" w:eastAsia="Open Sans" w:hAnsi="Open Sans"/>
              <w:sz w:val="16"/>
              <w:szCs w:val="16"/>
            </w:rPr>
          </w:pPr>
          <w:r w:rsidDel="00000000" w:rsidR="00000000" w:rsidRPr="00000000">
            <w:rPr>
              <w:rFonts w:ascii="Open Sans" w:cs="Open Sans" w:eastAsia="Open Sans" w:hAnsi="Open Sans"/>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6375" cy="219075"/>
          <wp:effectExtent b="0" l="0" r="0" t="0"/>
          <wp:wrapNone/>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6375" cy="219075"/>
                  </a:xfrm>
                  <a:prstGeom prst="rect"/>
                  <a:ln/>
                </pic:spPr>
              </pic:pic>
            </a:graphicData>
          </a:graphic>
        </wp:anchor>
      </w:drawing>
    </w:r>
  </w:p>
  <w:tbl>
    <w:tblPr>
      <w:tblStyle w:val="Table6"/>
      <w:tblW w:w="9889.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Open Sans" w:cs="Open Sans" w:eastAsia="Open Sans" w:hAnsi="Open Sans"/>
              <w:i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smallCaps w:val="0"/>
              <w:strike w:val="0"/>
              <w:color w:val="000000"/>
              <w:sz w:val="18"/>
              <w:szCs w:val="18"/>
              <w:u w:val="none"/>
              <w:shd w:fill="auto" w:val="clear"/>
              <w:vertAlign w:val="baseline"/>
              <w:rtl w:val="0"/>
            </w:rPr>
            <w:t xml:space="preserve">UNOPS eSourcing v2</w:t>
          </w:r>
          <w:r w:rsidDel="00000000" w:rsidR="00000000" w:rsidRPr="00000000">
            <w:rPr>
              <w:rFonts w:ascii="Open Sans" w:cs="Open Sans" w:eastAsia="Open Sans" w:hAnsi="Open Sans"/>
              <w:sz w:val="18"/>
              <w:szCs w:val="18"/>
              <w:rtl w:val="0"/>
            </w:rPr>
            <w:t xml:space="preserve">021</w:t>
          </w:r>
          <w:r w:rsidDel="00000000" w:rsidR="00000000" w:rsidRPr="00000000">
            <w:rPr>
              <w:rtl w:val="0"/>
            </w:rPr>
          </w:r>
        </w:p>
      </w:tc>
    </w:tr>
  </w:tbl>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fr-F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b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spacing w:after="280" w:lineRule="auto"/>
    </w:pPr>
    <w:rPr>
      <w:b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spacing w:after="60" w:before="240" w:lineRule="auto"/>
    </w:pPr>
    <w:rPr>
      <w:rFonts w:ascii="Verdana" w:cs="Verdana" w:eastAsia="Verdana" w:hAnsi="Verdana"/>
      <w:b w:val="1"/>
      <w:i w:val="1"/>
      <w:sz w:val="26"/>
      <w:szCs w:val="26"/>
    </w:rPr>
  </w:style>
  <w:style w:type="paragraph" w:styleId="Heading6">
    <w:name w:val="heading 6"/>
    <w:basedOn w:val="Normal"/>
    <w:next w:val="Normal"/>
    <w:pPr>
      <w:spacing w:after="60" w:before="240" w:lineRule="auto"/>
    </w:pPr>
    <w:rPr>
      <w:b w:val="1"/>
      <w:sz w:val="22"/>
      <w:szCs w:val="22"/>
    </w:rPr>
  </w:style>
  <w:style w:type="paragraph" w:styleId="Title">
    <w:name w:val="Title"/>
    <w:basedOn w:val="Normal"/>
    <w:next w:val="Normal"/>
    <w:pPr>
      <w:spacing w:after="60" w:before="240" w:lineRule="auto"/>
      <w:jc w:val="center"/>
    </w:pPr>
    <w:rPr>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b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spacing w:after="280" w:lineRule="auto"/>
    </w:pPr>
    <w:rPr>
      <w:b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spacing w:after="60" w:before="240" w:lineRule="auto"/>
    </w:pPr>
    <w:rPr>
      <w:rFonts w:ascii="Verdana" w:cs="Verdana" w:eastAsia="Verdana" w:hAnsi="Verdana"/>
      <w:b w:val="1"/>
      <w:i w:val="1"/>
      <w:sz w:val="26"/>
      <w:szCs w:val="26"/>
    </w:rPr>
  </w:style>
  <w:style w:type="paragraph" w:styleId="Heading6">
    <w:name w:val="heading 6"/>
    <w:basedOn w:val="Normal"/>
    <w:next w:val="Normal"/>
    <w:pPr>
      <w:spacing w:after="60" w:before="240" w:lineRule="auto"/>
    </w:pPr>
    <w:rPr>
      <w:b w:val="1"/>
      <w:sz w:val="22"/>
      <w:szCs w:val="22"/>
    </w:rPr>
  </w:style>
  <w:style w:type="paragraph" w:styleId="Title">
    <w:name w:val="Title"/>
    <w:basedOn w:val="Normal"/>
    <w:next w:val="Normal"/>
    <w:pPr>
      <w:spacing w:after="60" w:before="240" w:lineRule="auto"/>
      <w:jc w:val="center"/>
    </w:pPr>
    <w:rPr>
      <w:b w:val="1"/>
      <w:sz w:val="32"/>
      <w:szCs w:val="32"/>
    </w:rPr>
  </w:style>
  <w:style w:type="paragraph" w:styleId="Subtitle">
    <w:name w:val="Subtitle"/>
    <w:basedOn w:val="Normal"/>
    <w:next w:val="Normal"/>
    <w:pPr>
      <w:tabs>
        <w:tab w:val="left" w:pos="-1440"/>
        <w:tab w:val="left" w:pos="7200"/>
      </w:tabs>
      <w:ind w:left="630" w:right="634"/>
      <w:jc w:val="right"/>
    </w:pPr>
    <w:rPr>
      <w:rFonts w:ascii="Times New Roman" w:cs="Times New Roman" w:eastAsia="Times New Roman" w:hAnsi="Times New Roman"/>
      <w:b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pos="-1440"/>
        <w:tab w:val="left" w:pos="7200"/>
      </w:tabs>
      <w:ind w:left="630" w:right="634"/>
      <w:jc w:val="right"/>
    </w:pPr>
    <w:rPr>
      <w:rFonts w:ascii="Times New Roman" w:cs="Times New Roman" w:eastAsia="Times New Roman" w:hAnsi="Times New Roman"/>
      <w:b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4R37FjlY0p0d9s/zLRPzDWJyjg==">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