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5FCE4" w14:textId="77777777" w:rsidR="00002CE6" w:rsidRDefault="00002CE6">
      <w:pPr>
        <w:rPr>
          <w:rFonts w:ascii="Arial" w:hAnsi="Arial" w:cs="Arial"/>
          <w:sz w:val="21"/>
          <w:szCs w:val="21"/>
        </w:rPr>
      </w:pPr>
    </w:p>
    <w:p w14:paraId="58F388B9" w14:textId="77777777" w:rsidR="00002CE6" w:rsidRDefault="00002CE6">
      <w:pPr>
        <w:rPr>
          <w:rFonts w:ascii="Arial" w:hAnsi="Arial" w:cs="Arial"/>
          <w:sz w:val="21"/>
          <w:szCs w:val="21"/>
        </w:rPr>
      </w:pPr>
    </w:p>
    <w:p w14:paraId="11D10F81" w14:textId="77777777" w:rsidR="00002CE6" w:rsidRDefault="00002CE6">
      <w:pPr>
        <w:rPr>
          <w:rFonts w:ascii="Arial" w:hAnsi="Arial" w:cs="Arial"/>
          <w:sz w:val="21"/>
          <w:szCs w:val="21"/>
        </w:rPr>
      </w:pPr>
    </w:p>
    <w:p w14:paraId="1C4C89BA" w14:textId="6B2BC50A" w:rsidR="00002CE6" w:rsidRPr="007F29E7" w:rsidRDefault="00AD3132">
      <w:pPr>
        <w:rPr>
          <w:rFonts w:asciiTheme="majorHAnsi" w:hAnsiTheme="majorHAnsi" w:cs="Arial"/>
          <w:b/>
          <w:szCs w:val="24"/>
          <w:lang w:val="fr-FR"/>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7F29E7">
        <w:rPr>
          <w:rFonts w:asciiTheme="majorHAnsi" w:hAnsiTheme="majorHAnsi" w:cs="Arial"/>
          <w:b/>
          <w:szCs w:val="24"/>
          <w:lang w:val="fr-FR"/>
        </w:rPr>
        <w:t>Date</w:t>
      </w:r>
      <w:r w:rsidR="00506175">
        <w:rPr>
          <w:rFonts w:asciiTheme="majorHAnsi" w:hAnsiTheme="majorHAnsi" w:cs="Arial"/>
          <w:b/>
          <w:szCs w:val="24"/>
          <w:lang w:val="fr-FR"/>
        </w:rPr>
        <w:t xml:space="preserve"> </w:t>
      </w:r>
      <w:r w:rsidRPr="007F29E7">
        <w:rPr>
          <w:rFonts w:asciiTheme="majorHAnsi" w:hAnsiTheme="majorHAnsi" w:cs="Arial"/>
          <w:b/>
          <w:szCs w:val="24"/>
          <w:lang w:val="fr-FR"/>
        </w:rPr>
        <w:t xml:space="preserve">: </w:t>
      </w:r>
      <w:r w:rsidR="00380EE2">
        <w:rPr>
          <w:rFonts w:asciiTheme="majorHAnsi" w:hAnsiTheme="majorHAnsi" w:cs="Arial"/>
          <w:b/>
          <w:szCs w:val="24"/>
          <w:lang w:val="fr-FR"/>
        </w:rPr>
        <w:t>18/01/2022</w:t>
      </w:r>
    </w:p>
    <w:p w14:paraId="3F4C7172" w14:textId="77777777" w:rsidR="00002CE6" w:rsidRPr="007F29E7" w:rsidRDefault="00002CE6">
      <w:pPr>
        <w:rPr>
          <w:rFonts w:ascii="Arial" w:hAnsi="Arial" w:cs="Arial"/>
          <w:sz w:val="21"/>
          <w:szCs w:val="21"/>
          <w:lang w:val="fr-FR"/>
        </w:rPr>
      </w:pPr>
    </w:p>
    <w:p w14:paraId="2DCAC571" w14:textId="77777777" w:rsidR="00002CE6" w:rsidRPr="007F29E7" w:rsidRDefault="00002CE6">
      <w:pPr>
        <w:rPr>
          <w:rFonts w:ascii="Calibri" w:hAnsi="Calibri" w:cs="Arial"/>
          <w:sz w:val="21"/>
          <w:szCs w:val="21"/>
          <w:lang w:val="fr-FR"/>
        </w:rPr>
      </w:pPr>
    </w:p>
    <w:p w14:paraId="570557F1" w14:textId="77777777" w:rsidR="00002CE6" w:rsidRPr="007F29E7" w:rsidRDefault="00002CE6">
      <w:pPr>
        <w:rPr>
          <w:rFonts w:ascii="Calibri" w:hAnsi="Calibri" w:cs="Arial"/>
          <w:sz w:val="21"/>
          <w:szCs w:val="21"/>
          <w:lang w:val="fr-FR"/>
        </w:rPr>
      </w:pPr>
    </w:p>
    <w:p w14:paraId="030B94DE" w14:textId="77777777" w:rsidR="00002CE6" w:rsidRPr="007F29E7" w:rsidRDefault="00002CE6">
      <w:pPr>
        <w:rPr>
          <w:rFonts w:ascii="Calibri" w:hAnsi="Calibri" w:cs="Arial"/>
          <w:sz w:val="21"/>
          <w:szCs w:val="21"/>
          <w:lang w:val="fr-FR"/>
        </w:rPr>
      </w:pPr>
    </w:p>
    <w:p w14:paraId="2CCF2722" w14:textId="48B888F7" w:rsidR="007F29E7" w:rsidRDefault="00F60ADD" w:rsidP="007F29E7">
      <w:pPr>
        <w:pStyle w:val="Header"/>
        <w:jc w:val="center"/>
        <w:rPr>
          <w:rFonts w:ascii="Calibri" w:hAnsi="Calibri"/>
          <w:b/>
          <w:bCs/>
          <w:sz w:val="32"/>
          <w:szCs w:val="32"/>
          <w:lang w:val="fr-FR"/>
        </w:rPr>
      </w:pPr>
      <w:r w:rsidRPr="007B3C87">
        <w:rPr>
          <w:rFonts w:ascii="Calibri" w:hAnsi="Calibri"/>
          <w:b/>
          <w:bCs/>
          <w:sz w:val="32"/>
          <w:szCs w:val="32"/>
          <w:lang w:val="fr-FR"/>
        </w:rPr>
        <w:t>APPEL D’OFFRES</w:t>
      </w:r>
      <w:r w:rsidR="00CC054C" w:rsidRPr="007B3C87">
        <w:rPr>
          <w:rFonts w:ascii="Calibri" w:hAnsi="Calibri"/>
          <w:b/>
          <w:bCs/>
          <w:sz w:val="32"/>
          <w:szCs w:val="32"/>
          <w:lang w:val="fr-FR"/>
        </w:rPr>
        <w:t xml:space="preserve"> </w:t>
      </w:r>
      <w:r w:rsidR="005B64E6" w:rsidRPr="007B3C87">
        <w:rPr>
          <w:rFonts w:ascii="Calibri" w:hAnsi="Calibri"/>
          <w:b/>
          <w:bCs/>
          <w:sz w:val="32"/>
          <w:szCs w:val="32"/>
          <w:lang w:val="fr-FR"/>
        </w:rPr>
        <w:t>AO-MLI-</w:t>
      </w:r>
      <w:r w:rsidR="005571C3">
        <w:rPr>
          <w:rFonts w:ascii="Calibri" w:hAnsi="Calibri"/>
          <w:b/>
          <w:bCs/>
          <w:sz w:val="32"/>
          <w:szCs w:val="32"/>
          <w:lang w:val="fr-FR"/>
        </w:rPr>
        <w:t>202</w:t>
      </w:r>
      <w:r w:rsidR="00380EE2">
        <w:rPr>
          <w:rFonts w:ascii="Calibri" w:hAnsi="Calibri"/>
          <w:b/>
          <w:bCs/>
          <w:sz w:val="32"/>
          <w:szCs w:val="32"/>
          <w:lang w:val="fr-FR"/>
        </w:rPr>
        <w:t>2-</w:t>
      </w:r>
      <w:r w:rsidR="00956E72" w:rsidRPr="00E572E8">
        <w:rPr>
          <w:lang w:val="fr-FR"/>
        </w:rPr>
        <w:t xml:space="preserve"> </w:t>
      </w:r>
      <w:r w:rsidR="00956E72" w:rsidRPr="00956E72">
        <w:rPr>
          <w:rFonts w:ascii="Calibri" w:hAnsi="Calibri"/>
          <w:b/>
          <w:bCs/>
          <w:sz w:val="32"/>
          <w:szCs w:val="32"/>
          <w:lang w:val="fr-FR"/>
        </w:rPr>
        <w:t>9172780</w:t>
      </w:r>
    </w:p>
    <w:p w14:paraId="17881C20" w14:textId="221D103B" w:rsidR="00002CE6" w:rsidRPr="007B3C87" w:rsidRDefault="00002CE6" w:rsidP="007F29E7">
      <w:pPr>
        <w:pStyle w:val="Header"/>
        <w:jc w:val="center"/>
        <w:rPr>
          <w:rFonts w:ascii="Calibri" w:hAnsi="Calibri"/>
          <w:b/>
          <w:bCs/>
          <w:sz w:val="32"/>
          <w:szCs w:val="32"/>
          <w:lang w:val="fr-FR"/>
        </w:rPr>
      </w:pPr>
      <w:r w:rsidRPr="007B3C87">
        <w:rPr>
          <w:rFonts w:ascii="Calibri" w:hAnsi="Calibri"/>
          <w:b/>
          <w:bCs/>
          <w:sz w:val="32"/>
          <w:szCs w:val="32"/>
          <w:lang w:val="fr-FR"/>
        </w:rPr>
        <w:t>LE FONDS DES NATIONS UNIES POUR L’ENFANCE (UNICEF) AU MALI</w:t>
      </w:r>
    </w:p>
    <w:p w14:paraId="2EF7BF14" w14:textId="77777777" w:rsidR="006946CA" w:rsidRDefault="00002CE6" w:rsidP="006946CA">
      <w:pPr>
        <w:jc w:val="center"/>
        <w:rPr>
          <w:rFonts w:ascii="Calibri" w:hAnsi="Calibri"/>
          <w:b/>
          <w:sz w:val="32"/>
          <w:szCs w:val="32"/>
          <w:lang w:val="fr-FR"/>
        </w:rPr>
      </w:pPr>
      <w:r w:rsidRPr="007B3C87">
        <w:rPr>
          <w:rFonts w:ascii="Calibri" w:hAnsi="Calibri"/>
          <w:b/>
          <w:sz w:val="32"/>
          <w:szCs w:val="32"/>
          <w:lang w:val="fr-FR"/>
        </w:rPr>
        <w:t xml:space="preserve">Lance un </w:t>
      </w:r>
      <w:r w:rsidR="00F60ADD" w:rsidRPr="007B3C87">
        <w:rPr>
          <w:rFonts w:ascii="Calibri" w:hAnsi="Calibri"/>
          <w:b/>
          <w:sz w:val="32"/>
          <w:szCs w:val="32"/>
          <w:lang w:val="fr-FR"/>
        </w:rPr>
        <w:t>Appel d’Offres</w:t>
      </w:r>
      <w:r w:rsidRPr="007B3C87">
        <w:rPr>
          <w:rFonts w:ascii="Calibri" w:hAnsi="Calibri"/>
          <w:b/>
          <w:sz w:val="32"/>
          <w:szCs w:val="32"/>
          <w:lang w:val="fr-FR"/>
        </w:rPr>
        <w:t xml:space="preserve"> (</w:t>
      </w:r>
      <w:r w:rsidR="00F60ADD" w:rsidRPr="007B3C87">
        <w:rPr>
          <w:rFonts w:ascii="Calibri" w:hAnsi="Calibri"/>
          <w:b/>
          <w:sz w:val="32"/>
          <w:szCs w:val="32"/>
          <w:lang w:val="fr-FR"/>
        </w:rPr>
        <w:t>AO</w:t>
      </w:r>
      <w:r w:rsidRPr="007B3C87">
        <w:rPr>
          <w:rFonts w:ascii="Calibri" w:hAnsi="Calibri"/>
          <w:b/>
          <w:sz w:val="32"/>
          <w:szCs w:val="32"/>
          <w:lang w:val="fr-FR"/>
        </w:rPr>
        <w:t xml:space="preserve">) </w:t>
      </w:r>
      <w:r w:rsidR="006946CA">
        <w:rPr>
          <w:rFonts w:ascii="Calibri" w:hAnsi="Calibri"/>
          <w:b/>
          <w:sz w:val="32"/>
          <w:szCs w:val="32"/>
          <w:lang w:val="fr-FR"/>
        </w:rPr>
        <w:t>en vue d’établir :</w:t>
      </w:r>
    </w:p>
    <w:p w14:paraId="7256D78F" w14:textId="3DBDA1DF" w:rsidR="00002CE6" w:rsidRPr="007B3C87" w:rsidRDefault="006946CA" w:rsidP="006946CA">
      <w:pPr>
        <w:jc w:val="center"/>
        <w:rPr>
          <w:rFonts w:ascii="Calibri" w:hAnsi="Calibri"/>
          <w:b/>
          <w:sz w:val="32"/>
          <w:szCs w:val="32"/>
          <w:lang w:val="fr-FR"/>
        </w:rPr>
      </w:pPr>
      <w:r>
        <w:rPr>
          <w:rFonts w:ascii="Calibri" w:hAnsi="Calibri"/>
          <w:b/>
          <w:sz w:val="32"/>
          <w:szCs w:val="32"/>
          <w:lang w:val="fr-FR"/>
        </w:rPr>
        <w:t xml:space="preserve">  </w:t>
      </w:r>
    </w:p>
    <w:p w14:paraId="5E3708BC" w14:textId="0A445C0C" w:rsidR="00002CE6" w:rsidRPr="008C3BC0" w:rsidRDefault="006946CA" w:rsidP="00002CE6">
      <w:pPr>
        <w:jc w:val="center"/>
        <w:rPr>
          <w:rFonts w:ascii="Calibri" w:hAnsi="Calibri"/>
          <w:b/>
          <w:sz w:val="32"/>
          <w:szCs w:val="32"/>
          <w:u w:val="single"/>
          <w:lang w:val="fr-FR"/>
        </w:rPr>
      </w:pPr>
      <w:r>
        <w:rPr>
          <w:rFonts w:ascii="Calibri" w:hAnsi="Calibri"/>
          <w:b/>
          <w:bCs/>
          <w:sz w:val="32"/>
          <w:szCs w:val="32"/>
          <w:lang w:val="fr-FR"/>
        </w:rPr>
        <w:t>U</w:t>
      </w:r>
      <w:r w:rsidR="005237B6">
        <w:rPr>
          <w:rFonts w:ascii="Calibri" w:hAnsi="Calibri"/>
          <w:b/>
          <w:bCs/>
          <w:sz w:val="32"/>
          <w:szCs w:val="32"/>
          <w:lang w:val="fr-FR"/>
        </w:rPr>
        <w:t>n Agrément</w:t>
      </w:r>
      <w:r>
        <w:rPr>
          <w:rFonts w:ascii="Calibri" w:hAnsi="Calibri"/>
          <w:b/>
          <w:bCs/>
          <w:sz w:val="32"/>
          <w:szCs w:val="32"/>
          <w:lang w:val="fr-FR"/>
        </w:rPr>
        <w:t xml:space="preserve"> à L</w:t>
      </w:r>
      <w:r w:rsidR="005237B6">
        <w:rPr>
          <w:rFonts w:ascii="Calibri" w:hAnsi="Calibri"/>
          <w:b/>
          <w:bCs/>
          <w:sz w:val="32"/>
          <w:szCs w:val="32"/>
          <w:lang w:val="fr-FR"/>
        </w:rPr>
        <w:t>ong</w:t>
      </w:r>
      <w:r>
        <w:rPr>
          <w:rFonts w:ascii="Calibri" w:hAnsi="Calibri"/>
          <w:b/>
          <w:bCs/>
          <w:sz w:val="32"/>
          <w:szCs w:val="32"/>
          <w:lang w:val="fr-FR"/>
        </w:rPr>
        <w:t xml:space="preserve"> TERME</w:t>
      </w:r>
      <w:r w:rsidR="00324447">
        <w:rPr>
          <w:rFonts w:ascii="Calibri" w:hAnsi="Calibri"/>
          <w:b/>
          <w:bCs/>
          <w:sz w:val="32"/>
          <w:szCs w:val="32"/>
          <w:lang w:val="fr-FR"/>
        </w:rPr>
        <w:t xml:space="preserve"> </w:t>
      </w:r>
      <w:r>
        <w:rPr>
          <w:rFonts w:ascii="Calibri" w:hAnsi="Calibri"/>
          <w:b/>
          <w:bCs/>
          <w:sz w:val="32"/>
          <w:szCs w:val="32"/>
          <w:lang w:val="fr-FR"/>
        </w:rPr>
        <w:t xml:space="preserve">(LTA) de </w:t>
      </w:r>
      <w:r w:rsidR="005237B6">
        <w:rPr>
          <w:rFonts w:ascii="Calibri" w:hAnsi="Calibri"/>
          <w:b/>
          <w:bCs/>
          <w:sz w:val="32"/>
          <w:szCs w:val="32"/>
          <w:lang w:val="fr-FR"/>
        </w:rPr>
        <w:t>trois</w:t>
      </w:r>
      <w:r>
        <w:rPr>
          <w:rFonts w:ascii="Calibri" w:hAnsi="Calibri"/>
          <w:b/>
          <w:bCs/>
          <w:sz w:val="32"/>
          <w:szCs w:val="32"/>
          <w:lang w:val="fr-FR"/>
        </w:rPr>
        <w:t xml:space="preserve"> ans pour la Fourniture de</w:t>
      </w:r>
      <w:r w:rsidR="00380EE2">
        <w:rPr>
          <w:rFonts w:ascii="Calibri" w:hAnsi="Calibri"/>
          <w:b/>
          <w:bCs/>
          <w:sz w:val="32"/>
          <w:szCs w:val="32"/>
          <w:lang w:val="fr-FR"/>
        </w:rPr>
        <w:t xml:space="preserve"> carburant et des services associes pour l’Unicef au Mali</w:t>
      </w:r>
    </w:p>
    <w:p w14:paraId="0056F509" w14:textId="77777777" w:rsidR="00002CE6" w:rsidRPr="007B3C87" w:rsidRDefault="00002CE6" w:rsidP="00002CE6">
      <w:pPr>
        <w:jc w:val="center"/>
        <w:rPr>
          <w:rFonts w:ascii="Calibri" w:hAnsi="Calibri"/>
          <w:b/>
          <w:sz w:val="28"/>
          <w:szCs w:val="28"/>
          <w:u w:val="single"/>
          <w:lang w:val="fr-FR"/>
        </w:rPr>
      </w:pPr>
    </w:p>
    <w:p w14:paraId="0788C40E" w14:textId="77777777" w:rsidR="006A3D57" w:rsidRPr="007B3C87" w:rsidRDefault="006A3D57" w:rsidP="00002CE6">
      <w:pPr>
        <w:jc w:val="center"/>
        <w:rPr>
          <w:rFonts w:ascii="Calibri" w:hAnsi="Calibri"/>
          <w:b/>
          <w:sz w:val="28"/>
          <w:szCs w:val="28"/>
          <w:u w:val="single"/>
          <w:lang w:val="fr-FR"/>
        </w:rPr>
      </w:pPr>
    </w:p>
    <w:p w14:paraId="24D60A28" w14:textId="77777777" w:rsidR="006A3D57" w:rsidRPr="007B3C87" w:rsidRDefault="006A3D57" w:rsidP="00002CE6">
      <w:pPr>
        <w:jc w:val="center"/>
        <w:rPr>
          <w:rFonts w:ascii="Calibri" w:hAnsi="Calibri"/>
          <w:b/>
          <w:sz w:val="28"/>
          <w:szCs w:val="28"/>
          <w:u w:val="single"/>
          <w:lang w:val="fr-FR"/>
        </w:rPr>
      </w:pPr>
    </w:p>
    <w:p w14:paraId="2302FA7E" w14:textId="77777777" w:rsidR="00002CE6" w:rsidRPr="007B3C87" w:rsidRDefault="00002CE6" w:rsidP="00002CE6">
      <w:pPr>
        <w:jc w:val="center"/>
        <w:rPr>
          <w:rFonts w:ascii="Calibri" w:hAnsi="Calibri"/>
          <w:b/>
          <w:sz w:val="28"/>
          <w:szCs w:val="28"/>
          <w:u w:val="single"/>
          <w:lang w:val="fr-FR"/>
        </w:rPr>
      </w:pPr>
    </w:p>
    <w:p w14:paraId="43191126" w14:textId="372B673D" w:rsidR="00CC054C" w:rsidRPr="007B3C87" w:rsidRDefault="00CC054C" w:rsidP="00CC054C">
      <w:pPr>
        <w:jc w:val="both"/>
        <w:rPr>
          <w:rFonts w:ascii="Calibri" w:hAnsi="Calibri"/>
          <w:b/>
          <w:sz w:val="28"/>
          <w:szCs w:val="28"/>
          <w:u w:val="single"/>
          <w:lang w:val="fr-FR"/>
        </w:rPr>
      </w:pPr>
    </w:p>
    <w:p w14:paraId="7BA2A776" w14:textId="77777777" w:rsidR="00896C35" w:rsidRPr="007B3C87" w:rsidRDefault="00896C35">
      <w:pPr>
        <w:rPr>
          <w:rFonts w:ascii="Calibri" w:hAnsi="Calibri"/>
          <w:b/>
          <w:sz w:val="28"/>
          <w:szCs w:val="28"/>
          <w:u w:val="single"/>
          <w:lang w:val="fr-FR"/>
        </w:rPr>
      </w:pPr>
    </w:p>
    <w:p w14:paraId="29FF56ED" w14:textId="77777777" w:rsidR="00896C35" w:rsidRPr="007B3C87" w:rsidRDefault="00896C35">
      <w:pPr>
        <w:rPr>
          <w:rFonts w:ascii="Calibri" w:hAnsi="Calibri"/>
          <w:b/>
          <w:sz w:val="28"/>
          <w:szCs w:val="28"/>
          <w:u w:val="single"/>
          <w:lang w:val="fr-FR"/>
        </w:rPr>
      </w:pPr>
    </w:p>
    <w:p w14:paraId="43B67BB8" w14:textId="77777777" w:rsidR="00896C35" w:rsidRPr="007B3C87" w:rsidRDefault="00896C35">
      <w:pPr>
        <w:rPr>
          <w:rFonts w:ascii="Calibri" w:hAnsi="Calibri"/>
          <w:b/>
          <w:sz w:val="28"/>
          <w:szCs w:val="28"/>
          <w:u w:val="single"/>
          <w:lang w:val="fr-FR"/>
        </w:rPr>
      </w:pPr>
    </w:p>
    <w:p w14:paraId="794A306B" w14:textId="77777777" w:rsidR="00896C35" w:rsidRPr="007B3C87" w:rsidRDefault="00896C35">
      <w:pPr>
        <w:rPr>
          <w:rFonts w:ascii="Calibri" w:hAnsi="Calibri"/>
          <w:b/>
          <w:sz w:val="28"/>
          <w:szCs w:val="28"/>
          <w:u w:val="single"/>
          <w:lang w:val="fr-FR"/>
        </w:rPr>
      </w:pPr>
    </w:p>
    <w:p w14:paraId="2E308045" w14:textId="77777777" w:rsidR="00896C35" w:rsidRPr="007B3C87" w:rsidRDefault="00896C35">
      <w:pPr>
        <w:pBdr>
          <w:bottom w:val="single" w:sz="12" w:space="1" w:color="auto"/>
        </w:pBdr>
        <w:rPr>
          <w:rFonts w:ascii="Calibri" w:hAnsi="Calibri"/>
          <w:b/>
          <w:sz w:val="28"/>
          <w:szCs w:val="28"/>
          <w:u w:val="single"/>
          <w:lang w:val="fr-FR"/>
        </w:rPr>
      </w:pPr>
    </w:p>
    <w:p w14:paraId="3D1CF289" w14:textId="77777777" w:rsidR="00896C35" w:rsidRPr="007B3C87" w:rsidRDefault="00896C35">
      <w:pPr>
        <w:rPr>
          <w:rFonts w:ascii="Calibri" w:hAnsi="Calibri"/>
          <w:b/>
          <w:sz w:val="28"/>
          <w:szCs w:val="28"/>
          <w:u w:val="single"/>
          <w:lang w:val="fr-FR"/>
        </w:rPr>
      </w:pPr>
    </w:p>
    <w:p w14:paraId="7543EE53" w14:textId="060449EE" w:rsidR="00896C35" w:rsidRDefault="00896C35" w:rsidP="00E32786">
      <w:pPr>
        <w:autoSpaceDE w:val="0"/>
        <w:autoSpaceDN w:val="0"/>
        <w:adjustRightInd w:val="0"/>
        <w:rPr>
          <w:rFonts w:ascii="Calibri" w:eastAsia="MS Mincho" w:hAnsi="Calibri"/>
          <w:sz w:val="22"/>
          <w:szCs w:val="22"/>
          <w:lang w:val="fr-FR"/>
        </w:rPr>
      </w:pPr>
      <w:r w:rsidRPr="007B3C87">
        <w:rPr>
          <w:rFonts w:ascii="Calibri" w:hAnsi="Calibri"/>
          <w:snapToGrid w:val="0"/>
          <w:color w:val="000000"/>
          <w:sz w:val="22"/>
          <w:szCs w:val="22"/>
          <w:lang w:val="fr-FR"/>
        </w:rPr>
        <w:t xml:space="preserve">Préparée </w:t>
      </w:r>
      <w:r w:rsidR="00910CF6" w:rsidRPr="007B3C87">
        <w:rPr>
          <w:rFonts w:ascii="Calibri" w:hAnsi="Calibri"/>
          <w:snapToGrid w:val="0"/>
          <w:color w:val="000000"/>
          <w:sz w:val="22"/>
          <w:szCs w:val="22"/>
          <w:lang w:val="fr-FR"/>
        </w:rPr>
        <w:t>par</w:t>
      </w:r>
      <w:r w:rsidR="00910CF6" w:rsidRPr="007B3C87">
        <w:rPr>
          <w:rFonts w:ascii="Calibri" w:eastAsia="MS Mincho" w:hAnsi="Calibri"/>
          <w:sz w:val="22"/>
          <w:szCs w:val="22"/>
          <w:lang w:val="fr-FR"/>
        </w:rPr>
        <w:t xml:space="preserve"> :</w:t>
      </w:r>
      <w:r w:rsidRPr="007B3C87">
        <w:rPr>
          <w:rFonts w:ascii="Calibri" w:eastAsia="MS Mincho" w:hAnsi="Calibri"/>
          <w:sz w:val="22"/>
          <w:szCs w:val="22"/>
          <w:lang w:val="fr-FR"/>
        </w:rPr>
        <w:tab/>
      </w:r>
      <w:r w:rsidRPr="007B3C87">
        <w:rPr>
          <w:rFonts w:ascii="Calibri" w:eastAsia="MS Mincho" w:hAnsi="Calibri"/>
          <w:sz w:val="22"/>
          <w:szCs w:val="22"/>
          <w:lang w:val="fr-FR"/>
        </w:rPr>
        <w:tab/>
      </w:r>
      <w:r w:rsidRPr="007B3C87">
        <w:rPr>
          <w:rFonts w:ascii="Calibri" w:eastAsia="MS Mincho" w:hAnsi="Calibri"/>
          <w:sz w:val="22"/>
          <w:szCs w:val="22"/>
          <w:lang w:val="fr-FR"/>
        </w:rPr>
        <w:tab/>
      </w:r>
      <w:r w:rsidRPr="007B3C87">
        <w:rPr>
          <w:rFonts w:ascii="Calibri" w:eastAsia="MS Mincho" w:hAnsi="Calibri"/>
          <w:sz w:val="22"/>
          <w:szCs w:val="22"/>
          <w:lang w:val="fr-FR"/>
        </w:rPr>
        <w:tab/>
      </w:r>
      <w:r w:rsidRPr="007B3C87">
        <w:rPr>
          <w:rFonts w:ascii="Calibri" w:eastAsia="MS Mincho" w:hAnsi="Calibri"/>
          <w:sz w:val="22"/>
          <w:szCs w:val="22"/>
          <w:lang w:val="fr-FR"/>
        </w:rPr>
        <w:tab/>
      </w:r>
      <w:r w:rsidRPr="007B3C87">
        <w:rPr>
          <w:rFonts w:ascii="Calibri" w:eastAsia="MS Mincho" w:hAnsi="Calibri"/>
          <w:sz w:val="22"/>
          <w:szCs w:val="22"/>
          <w:lang w:val="fr-FR"/>
        </w:rPr>
        <w:tab/>
      </w:r>
      <w:r w:rsidRPr="007B3C87">
        <w:rPr>
          <w:rFonts w:ascii="Calibri" w:eastAsia="MS Mincho" w:hAnsi="Calibri"/>
          <w:sz w:val="22"/>
          <w:szCs w:val="22"/>
          <w:lang w:val="fr-FR"/>
        </w:rPr>
        <w:tab/>
      </w:r>
      <w:r w:rsidRPr="007B3C87">
        <w:rPr>
          <w:rFonts w:ascii="Calibri" w:eastAsia="MS Mincho" w:hAnsi="Calibri"/>
          <w:sz w:val="22"/>
          <w:szCs w:val="22"/>
          <w:lang w:val="fr-FR"/>
        </w:rPr>
        <w:tab/>
        <w:t>Vérifiée par :</w:t>
      </w:r>
    </w:p>
    <w:p w14:paraId="6D94D6A5" w14:textId="51FF1E01" w:rsidR="00E32786" w:rsidRPr="00556C38" w:rsidRDefault="00E32786" w:rsidP="00E32786">
      <w:pPr>
        <w:autoSpaceDE w:val="0"/>
        <w:autoSpaceDN w:val="0"/>
        <w:adjustRightInd w:val="0"/>
        <w:rPr>
          <w:rFonts w:ascii="Calibri" w:eastAsia="MS Mincho" w:hAnsi="Calibri"/>
          <w:sz w:val="22"/>
          <w:szCs w:val="22"/>
          <w:lang w:val="fr-FR"/>
        </w:rPr>
      </w:pPr>
      <w:r w:rsidRPr="00556C38">
        <w:rPr>
          <w:rFonts w:ascii="Calibri" w:eastAsia="MS Mincho" w:hAnsi="Calibri"/>
          <w:sz w:val="22"/>
          <w:szCs w:val="22"/>
          <w:lang w:val="fr-FR"/>
        </w:rPr>
        <w:t>Djeinaba Kane                                                                                                         Tom Ziraguma</w:t>
      </w:r>
    </w:p>
    <w:p w14:paraId="71B316E7" w14:textId="0C7B040B" w:rsidR="00E32786" w:rsidRPr="00E572E8" w:rsidRDefault="00380EE2" w:rsidP="00E32786">
      <w:pPr>
        <w:autoSpaceDE w:val="0"/>
        <w:autoSpaceDN w:val="0"/>
        <w:adjustRightInd w:val="0"/>
        <w:rPr>
          <w:rFonts w:ascii="Calibri" w:eastAsia="MS Mincho" w:hAnsi="Calibri"/>
          <w:sz w:val="22"/>
          <w:szCs w:val="22"/>
          <w:lang w:val="fr-FR"/>
        </w:rPr>
      </w:pPr>
      <w:proofErr w:type="spellStart"/>
      <w:r w:rsidRPr="00E572E8">
        <w:rPr>
          <w:rFonts w:ascii="Calibri" w:eastAsia="MS Mincho" w:hAnsi="Calibri"/>
          <w:sz w:val="22"/>
          <w:szCs w:val="22"/>
          <w:lang w:val="fr-FR"/>
        </w:rPr>
        <w:t>Contracts</w:t>
      </w:r>
      <w:proofErr w:type="spellEnd"/>
      <w:r w:rsidRPr="00E572E8">
        <w:rPr>
          <w:rFonts w:ascii="Calibri" w:eastAsia="MS Mincho" w:hAnsi="Calibri"/>
          <w:sz w:val="22"/>
          <w:szCs w:val="22"/>
          <w:lang w:val="fr-FR"/>
        </w:rPr>
        <w:t xml:space="preserve"> </w:t>
      </w:r>
      <w:proofErr w:type="spellStart"/>
      <w:r w:rsidRPr="00E572E8">
        <w:rPr>
          <w:rFonts w:ascii="Calibri" w:eastAsia="MS Mincho" w:hAnsi="Calibri"/>
          <w:sz w:val="22"/>
          <w:szCs w:val="22"/>
          <w:lang w:val="fr-FR"/>
        </w:rPr>
        <w:t>Specialist</w:t>
      </w:r>
      <w:proofErr w:type="spellEnd"/>
      <w:r w:rsidR="00E32786" w:rsidRPr="00E572E8">
        <w:rPr>
          <w:rFonts w:ascii="Calibri" w:eastAsia="MS Mincho" w:hAnsi="Calibri"/>
          <w:sz w:val="22"/>
          <w:szCs w:val="22"/>
          <w:lang w:val="fr-FR"/>
        </w:rPr>
        <w:t xml:space="preserve">                                                                                      Supply &amp; Logistics Manager</w:t>
      </w:r>
    </w:p>
    <w:p w14:paraId="529896A5" w14:textId="77777777" w:rsidR="00896C35" w:rsidRPr="00E572E8" w:rsidRDefault="00896C35" w:rsidP="00896C35">
      <w:pPr>
        <w:tabs>
          <w:tab w:val="left" w:pos="1530"/>
        </w:tabs>
        <w:rPr>
          <w:rFonts w:ascii="Calibri" w:eastAsia="MS Mincho" w:hAnsi="Calibri"/>
          <w:sz w:val="16"/>
          <w:szCs w:val="16"/>
          <w:lang w:val="fr-FR"/>
        </w:rPr>
      </w:pPr>
    </w:p>
    <w:p w14:paraId="42D820D7" w14:textId="77777777" w:rsidR="00896C35" w:rsidRPr="00E572E8" w:rsidRDefault="00896C35" w:rsidP="00896C35">
      <w:pPr>
        <w:tabs>
          <w:tab w:val="left" w:pos="1530"/>
        </w:tabs>
        <w:rPr>
          <w:rFonts w:ascii="Calibri" w:eastAsia="MS Mincho" w:hAnsi="Calibri"/>
          <w:sz w:val="16"/>
          <w:szCs w:val="16"/>
          <w:lang w:val="fr-FR"/>
        </w:rPr>
      </w:pPr>
    </w:p>
    <w:p w14:paraId="2FF7C367" w14:textId="17245991" w:rsidR="00CC054C" w:rsidRPr="00E572E8" w:rsidRDefault="00CC054C">
      <w:pPr>
        <w:rPr>
          <w:rFonts w:ascii="Calibri" w:hAnsi="Calibri"/>
          <w:b/>
          <w:sz w:val="28"/>
          <w:szCs w:val="28"/>
          <w:u w:val="single"/>
          <w:lang w:val="fr-FR"/>
        </w:rPr>
      </w:pPr>
      <w:r w:rsidRPr="00E572E8">
        <w:rPr>
          <w:rFonts w:ascii="Calibri" w:hAnsi="Calibri"/>
          <w:b/>
          <w:sz w:val="28"/>
          <w:szCs w:val="28"/>
          <w:u w:val="single"/>
          <w:lang w:val="fr-FR"/>
        </w:rPr>
        <w:br w:type="page"/>
      </w:r>
    </w:p>
    <w:p w14:paraId="22E91305" w14:textId="4671DFF0" w:rsidR="00CC054C" w:rsidRPr="007B3C87" w:rsidRDefault="00587A56" w:rsidP="00F054F6">
      <w:pPr>
        <w:pStyle w:val="Header"/>
        <w:jc w:val="both"/>
        <w:rPr>
          <w:rFonts w:asciiTheme="minorHAnsi" w:hAnsiTheme="minorHAnsi" w:cs="Arial"/>
          <w:sz w:val="22"/>
          <w:szCs w:val="22"/>
          <w:lang w:val="fr-FR"/>
        </w:rPr>
      </w:pPr>
      <w:r w:rsidRPr="007B3C87">
        <w:rPr>
          <w:rFonts w:asciiTheme="minorHAnsi" w:hAnsiTheme="minorHAnsi" w:cs="Arial"/>
          <w:sz w:val="22"/>
          <w:szCs w:val="22"/>
          <w:lang w:val="fr-FR"/>
        </w:rPr>
        <w:lastRenderedPageBreak/>
        <w:t>Chère Madame / Cher Monsieur,</w:t>
      </w:r>
    </w:p>
    <w:p w14:paraId="628B7D5B" w14:textId="77777777" w:rsidR="00CC054C" w:rsidRPr="007B3C87" w:rsidRDefault="00CC054C" w:rsidP="00F054F6">
      <w:pPr>
        <w:tabs>
          <w:tab w:val="left" w:pos="726"/>
        </w:tabs>
        <w:ind w:left="720"/>
        <w:jc w:val="both"/>
        <w:rPr>
          <w:rFonts w:asciiTheme="minorHAnsi" w:hAnsiTheme="minorHAnsi" w:cs="Arial"/>
          <w:sz w:val="22"/>
          <w:szCs w:val="22"/>
          <w:lang w:val="fr-FR"/>
        </w:rPr>
      </w:pPr>
    </w:p>
    <w:p w14:paraId="18C435F6" w14:textId="7842057A" w:rsidR="00CC054C" w:rsidRDefault="00587A56" w:rsidP="00F054F6">
      <w:pPr>
        <w:pStyle w:val="Header"/>
        <w:jc w:val="both"/>
        <w:rPr>
          <w:rFonts w:asciiTheme="minorHAnsi" w:hAnsiTheme="minorHAnsi" w:cs="Arial"/>
          <w:sz w:val="22"/>
          <w:szCs w:val="22"/>
          <w:lang w:val="fr-FR"/>
        </w:rPr>
      </w:pPr>
      <w:r w:rsidRPr="007B3C87">
        <w:rPr>
          <w:rFonts w:asciiTheme="minorHAnsi" w:hAnsiTheme="minorHAnsi" w:cs="Arial"/>
          <w:b/>
          <w:sz w:val="22"/>
          <w:szCs w:val="22"/>
          <w:lang w:val="fr-FR"/>
        </w:rPr>
        <w:t xml:space="preserve">Objet : </w:t>
      </w:r>
      <w:r w:rsidR="00F60ADD" w:rsidRPr="007B3C87">
        <w:rPr>
          <w:rFonts w:asciiTheme="minorHAnsi" w:hAnsiTheme="minorHAnsi" w:cs="Arial"/>
          <w:sz w:val="22"/>
          <w:szCs w:val="22"/>
          <w:lang w:val="fr-FR"/>
        </w:rPr>
        <w:t>Appel d’Offres</w:t>
      </w:r>
      <w:r w:rsidRPr="007B3C87">
        <w:rPr>
          <w:rFonts w:asciiTheme="minorHAnsi" w:hAnsiTheme="minorHAnsi" w:cs="Arial"/>
          <w:sz w:val="22"/>
          <w:szCs w:val="22"/>
          <w:lang w:val="fr-FR"/>
        </w:rPr>
        <w:t xml:space="preserve"> (</w:t>
      </w:r>
      <w:r w:rsidR="00F60ADD" w:rsidRPr="007B3C87">
        <w:rPr>
          <w:rFonts w:asciiTheme="minorHAnsi" w:hAnsiTheme="minorHAnsi" w:cs="Arial"/>
          <w:sz w:val="22"/>
          <w:szCs w:val="22"/>
          <w:lang w:val="fr-FR"/>
        </w:rPr>
        <w:t>AO</w:t>
      </w:r>
      <w:r w:rsidRPr="007B3C87">
        <w:rPr>
          <w:rFonts w:asciiTheme="minorHAnsi" w:hAnsiTheme="minorHAnsi" w:cs="Arial"/>
          <w:sz w:val="22"/>
          <w:szCs w:val="22"/>
          <w:lang w:val="fr-FR"/>
        </w:rPr>
        <w:t>)</w:t>
      </w:r>
      <w:r w:rsidR="006946CA">
        <w:rPr>
          <w:rFonts w:asciiTheme="minorHAnsi" w:hAnsiTheme="minorHAnsi" w:cs="Arial"/>
          <w:sz w:val="22"/>
          <w:szCs w:val="22"/>
          <w:lang w:val="fr-FR"/>
        </w:rPr>
        <w:t xml:space="preserve"> pour </w:t>
      </w:r>
      <w:r w:rsidR="006946CA" w:rsidRPr="006946CA">
        <w:rPr>
          <w:rFonts w:asciiTheme="minorHAnsi" w:hAnsiTheme="minorHAnsi" w:cs="Arial"/>
          <w:sz w:val="22"/>
          <w:szCs w:val="22"/>
          <w:lang w:val="fr-FR"/>
        </w:rPr>
        <w:t xml:space="preserve">établir un Agrément à Long Terme (LTA) de </w:t>
      </w:r>
      <w:r w:rsidR="005237B6">
        <w:rPr>
          <w:rFonts w:asciiTheme="minorHAnsi" w:hAnsiTheme="minorHAnsi" w:cs="Arial"/>
          <w:sz w:val="22"/>
          <w:szCs w:val="22"/>
          <w:lang w:val="fr-FR"/>
        </w:rPr>
        <w:t>trois</w:t>
      </w:r>
      <w:r w:rsidR="006946CA" w:rsidRPr="006946CA">
        <w:rPr>
          <w:rFonts w:asciiTheme="minorHAnsi" w:hAnsiTheme="minorHAnsi" w:cs="Arial"/>
          <w:sz w:val="22"/>
          <w:szCs w:val="22"/>
          <w:lang w:val="fr-FR"/>
        </w:rPr>
        <w:t xml:space="preserve"> ans (</w:t>
      </w:r>
      <w:r w:rsidR="005237B6">
        <w:rPr>
          <w:rFonts w:asciiTheme="minorHAnsi" w:hAnsiTheme="minorHAnsi" w:cs="Arial"/>
          <w:sz w:val="22"/>
          <w:szCs w:val="22"/>
          <w:lang w:val="fr-FR"/>
        </w:rPr>
        <w:t xml:space="preserve">3) </w:t>
      </w:r>
      <w:r w:rsidR="006946CA" w:rsidRPr="006946CA">
        <w:rPr>
          <w:rFonts w:asciiTheme="minorHAnsi" w:hAnsiTheme="minorHAnsi" w:cs="Arial"/>
          <w:sz w:val="22"/>
          <w:szCs w:val="22"/>
          <w:lang w:val="fr-FR"/>
        </w:rPr>
        <w:t>avec un</w:t>
      </w:r>
      <w:r w:rsidR="00380EE2">
        <w:rPr>
          <w:rFonts w:asciiTheme="minorHAnsi" w:hAnsiTheme="minorHAnsi" w:cs="Arial"/>
          <w:sz w:val="22"/>
          <w:szCs w:val="22"/>
          <w:lang w:val="fr-FR"/>
        </w:rPr>
        <w:t>e</w:t>
      </w:r>
      <w:r w:rsidR="006946CA" w:rsidRPr="006946CA">
        <w:rPr>
          <w:rFonts w:asciiTheme="minorHAnsi" w:hAnsiTheme="minorHAnsi" w:cs="Arial"/>
          <w:sz w:val="22"/>
          <w:szCs w:val="22"/>
          <w:lang w:val="fr-FR"/>
        </w:rPr>
        <w:t xml:space="preserve"> ou plusieurs </w:t>
      </w:r>
      <w:r w:rsidR="00380EE2">
        <w:rPr>
          <w:rFonts w:asciiTheme="minorHAnsi" w:hAnsiTheme="minorHAnsi" w:cs="Arial"/>
          <w:sz w:val="22"/>
          <w:szCs w:val="22"/>
          <w:lang w:val="fr-FR"/>
        </w:rPr>
        <w:t xml:space="preserve">sociétés de fournitures </w:t>
      </w:r>
      <w:r w:rsidR="003F1A98">
        <w:rPr>
          <w:rFonts w:asciiTheme="minorHAnsi" w:hAnsiTheme="minorHAnsi" w:cs="Arial"/>
          <w:sz w:val="22"/>
          <w:szCs w:val="22"/>
          <w:lang w:val="fr-FR"/>
        </w:rPr>
        <w:t>de carburant</w:t>
      </w:r>
      <w:r w:rsidR="005A4081">
        <w:rPr>
          <w:rFonts w:asciiTheme="minorHAnsi" w:hAnsiTheme="minorHAnsi" w:cs="Arial"/>
          <w:sz w:val="22"/>
          <w:szCs w:val="22"/>
          <w:lang w:val="fr-FR"/>
        </w:rPr>
        <w:t>.</w:t>
      </w:r>
      <w:r w:rsidR="006946CA" w:rsidRPr="006946CA">
        <w:rPr>
          <w:rFonts w:asciiTheme="minorHAnsi" w:hAnsiTheme="minorHAnsi" w:cs="Arial"/>
          <w:sz w:val="22"/>
          <w:szCs w:val="22"/>
          <w:lang w:val="fr-FR"/>
        </w:rPr>
        <w:t> </w:t>
      </w:r>
      <w:r w:rsidR="006946CA" w:rsidRPr="007B3C87">
        <w:rPr>
          <w:rFonts w:asciiTheme="minorHAnsi" w:hAnsiTheme="minorHAnsi" w:cs="Arial"/>
          <w:sz w:val="22"/>
          <w:szCs w:val="22"/>
          <w:lang w:val="fr-FR"/>
        </w:rPr>
        <w:t xml:space="preserve"> </w:t>
      </w:r>
    </w:p>
    <w:p w14:paraId="17D9097E" w14:textId="7C4DD719" w:rsidR="00960179" w:rsidRDefault="00960179" w:rsidP="00F054F6">
      <w:pPr>
        <w:pStyle w:val="Header"/>
        <w:jc w:val="both"/>
        <w:rPr>
          <w:rFonts w:asciiTheme="minorHAnsi" w:hAnsiTheme="minorHAnsi" w:cs="Arial"/>
          <w:sz w:val="22"/>
          <w:szCs w:val="22"/>
          <w:lang w:val="fr-FR"/>
        </w:rPr>
      </w:pPr>
    </w:p>
    <w:p w14:paraId="6748C9B7" w14:textId="77777777" w:rsidR="00960179" w:rsidRPr="00473AD4" w:rsidRDefault="00960179" w:rsidP="00960179">
      <w:pPr>
        <w:adjustRightInd w:val="0"/>
        <w:snapToGrid w:val="0"/>
        <w:rPr>
          <w:rFonts w:asciiTheme="minorHAnsi" w:hAnsiTheme="minorHAnsi" w:cstheme="minorHAnsi"/>
          <w:bCs/>
          <w:sz w:val="21"/>
          <w:szCs w:val="21"/>
          <w:lang w:val="fr-FR"/>
        </w:rPr>
      </w:pPr>
      <w:r w:rsidRPr="00473AD4">
        <w:rPr>
          <w:rFonts w:asciiTheme="minorHAnsi" w:hAnsiTheme="minorHAnsi" w:cstheme="minorHAnsi"/>
          <w:sz w:val="21"/>
          <w:szCs w:val="21"/>
          <w:lang w:val="fr-FR"/>
        </w:rPr>
        <w:t xml:space="preserve">Le Fonds des Nations Unies pour l’Enfance (UNICEF) au Mali, lance la présente demande de propositions en vue de l’établissement des </w:t>
      </w:r>
      <w:proofErr w:type="spellStart"/>
      <w:r w:rsidRPr="00473AD4">
        <w:rPr>
          <w:rFonts w:asciiTheme="minorHAnsi" w:hAnsiTheme="minorHAnsi" w:cstheme="minorHAnsi"/>
          <w:sz w:val="21"/>
          <w:szCs w:val="21"/>
          <w:lang w:val="fr-FR"/>
        </w:rPr>
        <w:t>LTAs</w:t>
      </w:r>
      <w:proofErr w:type="spellEnd"/>
      <w:r w:rsidRPr="00473AD4">
        <w:rPr>
          <w:rFonts w:asciiTheme="minorHAnsi" w:hAnsiTheme="minorHAnsi" w:cstheme="minorHAnsi"/>
          <w:sz w:val="21"/>
          <w:szCs w:val="21"/>
          <w:lang w:val="fr-FR"/>
        </w:rPr>
        <w:t xml:space="preserve"> </w:t>
      </w:r>
      <w:r>
        <w:rPr>
          <w:rFonts w:asciiTheme="minorHAnsi" w:hAnsiTheme="minorHAnsi" w:cstheme="minorHAnsi"/>
          <w:sz w:val="21"/>
          <w:szCs w:val="21"/>
          <w:lang w:val="fr-FR"/>
        </w:rPr>
        <w:t>pour la fourniture de carburant et des services associés</w:t>
      </w:r>
      <w:r w:rsidRPr="00473AD4">
        <w:rPr>
          <w:rFonts w:asciiTheme="minorHAnsi" w:hAnsiTheme="minorHAnsi" w:cstheme="minorHAnsi"/>
          <w:sz w:val="21"/>
          <w:szCs w:val="21"/>
          <w:lang w:val="fr-FR"/>
        </w:rPr>
        <w:t xml:space="preserve"> tel</w:t>
      </w:r>
      <w:r>
        <w:rPr>
          <w:rFonts w:asciiTheme="minorHAnsi" w:hAnsiTheme="minorHAnsi" w:cstheme="minorHAnsi"/>
          <w:sz w:val="21"/>
          <w:szCs w:val="21"/>
          <w:lang w:val="fr-FR"/>
        </w:rPr>
        <w:t xml:space="preserve"> </w:t>
      </w:r>
      <w:r w:rsidRPr="00473AD4">
        <w:rPr>
          <w:rFonts w:asciiTheme="minorHAnsi" w:hAnsiTheme="minorHAnsi" w:cstheme="minorHAnsi"/>
          <w:sz w:val="21"/>
          <w:szCs w:val="21"/>
          <w:lang w:val="fr-FR"/>
        </w:rPr>
        <w:t xml:space="preserve">que décrits dans les termes de référence </w:t>
      </w:r>
      <w:r w:rsidRPr="00473AD4">
        <w:rPr>
          <w:rFonts w:asciiTheme="minorHAnsi" w:hAnsiTheme="minorHAnsi" w:cstheme="minorHAnsi"/>
          <w:bCs/>
          <w:sz w:val="21"/>
          <w:szCs w:val="21"/>
          <w:lang w:val="fr-FR"/>
        </w:rPr>
        <w:t>à l</w:t>
      </w:r>
      <w:r>
        <w:rPr>
          <w:rFonts w:asciiTheme="minorHAnsi" w:hAnsiTheme="minorHAnsi" w:cstheme="minorHAnsi"/>
          <w:bCs/>
          <w:sz w:val="21"/>
          <w:szCs w:val="21"/>
          <w:lang w:val="fr-FR"/>
        </w:rPr>
        <w:t xml:space="preserve">’annexe 1 </w:t>
      </w:r>
      <w:r w:rsidRPr="00473AD4">
        <w:rPr>
          <w:rFonts w:asciiTheme="minorHAnsi" w:hAnsiTheme="minorHAnsi" w:cstheme="minorHAnsi"/>
          <w:bCs/>
          <w:sz w:val="21"/>
          <w:szCs w:val="21"/>
          <w:lang w:val="fr-FR"/>
        </w:rPr>
        <w:t xml:space="preserve">de ce document. </w:t>
      </w:r>
    </w:p>
    <w:p w14:paraId="6E6F5655" w14:textId="77777777" w:rsidR="00960179" w:rsidRPr="00473AD4" w:rsidRDefault="00960179" w:rsidP="00960179">
      <w:pPr>
        <w:adjustRightInd w:val="0"/>
        <w:snapToGrid w:val="0"/>
        <w:rPr>
          <w:rFonts w:asciiTheme="minorHAnsi" w:hAnsiTheme="minorHAnsi" w:cstheme="minorHAnsi"/>
          <w:bCs/>
          <w:sz w:val="21"/>
          <w:szCs w:val="21"/>
          <w:lang w:val="fr-FR"/>
        </w:rPr>
      </w:pPr>
      <w:r>
        <w:rPr>
          <w:rFonts w:asciiTheme="minorHAnsi" w:hAnsiTheme="minorHAnsi" w:cstheme="minorHAnsi"/>
          <w:bCs/>
          <w:sz w:val="21"/>
          <w:szCs w:val="21"/>
          <w:lang w:val="fr-FR"/>
        </w:rPr>
        <w:t>Les entreprises de vente et distributions de carburant</w:t>
      </w:r>
      <w:r w:rsidRPr="00473AD4">
        <w:rPr>
          <w:rFonts w:asciiTheme="minorHAnsi" w:hAnsiTheme="minorHAnsi" w:cstheme="minorHAnsi"/>
          <w:bCs/>
          <w:sz w:val="21"/>
          <w:szCs w:val="21"/>
          <w:lang w:val="fr-FR"/>
        </w:rPr>
        <w:t xml:space="preserve"> (s) adjudicataire (s) seront à cet effet mises sous Accords à Long Terme (</w:t>
      </w:r>
      <w:proofErr w:type="spellStart"/>
      <w:r w:rsidRPr="00473AD4">
        <w:rPr>
          <w:rFonts w:asciiTheme="minorHAnsi" w:hAnsiTheme="minorHAnsi" w:cstheme="minorHAnsi"/>
          <w:bCs/>
          <w:sz w:val="21"/>
          <w:szCs w:val="21"/>
          <w:lang w:val="fr-FR"/>
        </w:rPr>
        <w:t>LTAs</w:t>
      </w:r>
      <w:proofErr w:type="spellEnd"/>
      <w:r w:rsidRPr="00473AD4">
        <w:rPr>
          <w:rFonts w:asciiTheme="minorHAnsi" w:hAnsiTheme="minorHAnsi" w:cstheme="minorHAnsi"/>
          <w:bCs/>
          <w:sz w:val="21"/>
          <w:szCs w:val="21"/>
          <w:lang w:val="fr-FR"/>
        </w:rPr>
        <w:t>) pour une durée de deux ans, renouvelable un an après une évaluation satisfaisante de leur performance</w:t>
      </w:r>
    </w:p>
    <w:p w14:paraId="404FE773" w14:textId="77777777" w:rsidR="00960179" w:rsidRPr="00473AD4" w:rsidRDefault="00960179" w:rsidP="00960179">
      <w:pPr>
        <w:rPr>
          <w:rFonts w:asciiTheme="minorHAnsi" w:eastAsia="Times" w:hAnsiTheme="minorHAnsi" w:cstheme="minorHAnsi"/>
          <w:bCs/>
          <w:sz w:val="21"/>
          <w:szCs w:val="21"/>
          <w:lang w:val="fr-FR" w:eastAsia="en-GB"/>
        </w:rPr>
      </w:pPr>
      <w:r w:rsidRPr="00473AD4">
        <w:rPr>
          <w:rFonts w:asciiTheme="minorHAnsi" w:hAnsiTheme="minorHAnsi" w:cstheme="minorHAnsi"/>
          <w:sz w:val="21"/>
          <w:szCs w:val="21"/>
          <w:lang w:val="fr-FR"/>
        </w:rPr>
        <w:t xml:space="preserve"> </w:t>
      </w:r>
    </w:p>
    <w:p w14:paraId="546F0842" w14:textId="4BE31ADF" w:rsidR="00960179" w:rsidRPr="00473AD4" w:rsidRDefault="00960179" w:rsidP="00960179">
      <w:pPr>
        <w:spacing w:after="160"/>
        <w:rPr>
          <w:rFonts w:asciiTheme="minorHAnsi" w:hAnsiTheme="minorHAnsi" w:cstheme="minorHAnsi"/>
          <w:sz w:val="21"/>
          <w:szCs w:val="21"/>
          <w:lang w:val="fr-FR"/>
        </w:rPr>
      </w:pPr>
      <w:r w:rsidRPr="00473AD4">
        <w:rPr>
          <w:rFonts w:asciiTheme="minorHAnsi" w:hAnsiTheme="minorHAnsi" w:cstheme="minorHAnsi"/>
          <w:sz w:val="21"/>
          <w:szCs w:val="21"/>
          <w:lang w:val="fr-FR"/>
        </w:rPr>
        <w:t>Cette Demande de Propositions est ouverte et s’adresse à aux structures locales ou internationales ayant une représentation au Mali, disposant des qualifications requises dans le domaine de</w:t>
      </w:r>
      <w:r>
        <w:rPr>
          <w:rFonts w:asciiTheme="minorHAnsi" w:hAnsiTheme="minorHAnsi" w:cstheme="minorHAnsi"/>
          <w:sz w:val="21"/>
          <w:szCs w:val="21"/>
          <w:lang w:val="fr-FR"/>
        </w:rPr>
        <w:t xml:space="preserve"> vente et distribution de </w:t>
      </w:r>
      <w:r>
        <w:rPr>
          <w:rFonts w:asciiTheme="minorHAnsi" w:hAnsiTheme="minorHAnsi" w:cstheme="minorHAnsi"/>
          <w:sz w:val="21"/>
          <w:szCs w:val="21"/>
          <w:lang w:val="fr-FR"/>
        </w:rPr>
        <w:t>carburant,</w:t>
      </w:r>
      <w:r w:rsidRPr="00473AD4">
        <w:rPr>
          <w:rFonts w:asciiTheme="minorHAnsi" w:hAnsiTheme="minorHAnsi" w:cstheme="minorHAnsi"/>
          <w:sz w:val="21"/>
          <w:szCs w:val="21"/>
          <w:lang w:val="fr-FR"/>
        </w:rPr>
        <w:t xml:space="preserve"> et ne faisant pas l’objet d’une mesure d’exclusion de la part des Nations Unies.</w:t>
      </w:r>
    </w:p>
    <w:p w14:paraId="5141E05A" w14:textId="77777777" w:rsidR="00960179" w:rsidRPr="007B3C87" w:rsidRDefault="00960179" w:rsidP="00F054F6">
      <w:pPr>
        <w:pStyle w:val="Header"/>
        <w:jc w:val="both"/>
        <w:rPr>
          <w:rFonts w:asciiTheme="minorHAnsi" w:hAnsiTheme="minorHAnsi" w:cs="Arial"/>
          <w:sz w:val="22"/>
          <w:szCs w:val="22"/>
          <w:lang w:val="fr-FR"/>
        </w:rPr>
      </w:pPr>
    </w:p>
    <w:p w14:paraId="05D16B54" w14:textId="5B1CCA39" w:rsidR="00587A56" w:rsidRPr="007B3C87" w:rsidRDefault="00846377" w:rsidP="00F054F6">
      <w:pPr>
        <w:pStyle w:val="Header"/>
        <w:jc w:val="both"/>
        <w:rPr>
          <w:rFonts w:asciiTheme="minorHAnsi" w:hAnsiTheme="minorHAnsi" w:cs="Arial"/>
          <w:b/>
          <w:sz w:val="22"/>
          <w:szCs w:val="22"/>
          <w:u w:val="single"/>
          <w:lang w:val="fr-FR"/>
        </w:rPr>
      </w:pPr>
      <w:r w:rsidRPr="007B3C87">
        <w:rPr>
          <w:rFonts w:asciiTheme="minorHAnsi" w:hAnsiTheme="minorHAnsi" w:cs="Arial"/>
          <w:b/>
          <w:sz w:val="22"/>
          <w:szCs w:val="22"/>
          <w:u w:val="single"/>
          <w:lang w:val="fr-FR"/>
        </w:rPr>
        <w:t>IMPORTANT – INFORMATION ESSENTIELLE</w:t>
      </w:r>
    </w:p>
    <w:p w14:paraId="11EE2142" w14:textId="6EA1912D" w:rsidR="00D97063" w:rsidRDefault="00D97063" w:rsidP="001071D6">
      <w:pPr>
        <w:jc w:val="both"/>
        <w:rPr>
          <w:rFonts w:ascii="Calibri" w:hAnsi="Calibri"/>
          <w:sz w:val="22"/>
          <w:szCs w:val="22"/>
          <w:lang w:val="fr-FR"/>
        </w:rPr>
      </w:pPr>
    </w:p>
    <w:p w14:paraId="4E902263" w14:textId="4D418024" w:rsidR="00D97063" w:rsidRPr="001071D6" w:rsidRDefault="00D97063" w:rsidP="001071D6">
      <w:pPr>
        <w:spacing w:after="160"/>
        <w:jc w:val="both"/>
        <w:rPr>
          <w:rFonts w:asciiTheme="minorHAnsi" w:hAnsiTheme="minorHAnsi" w:cstheme="minorHAnsi"/>
          <w:b/>
          <w:sz w:val="22"/>
          <w:szCs w:val="22"/>
          <w:lang w:val="fr-FR"/>
        </w:rPr>
      </w:pPr>
      <w:r w:rsidRPr="001071D6">
        <w:rPr>
          <w:rFonts w:asciiTheme="minorHAnsi" w:hAnsiTheme="minorHAnsi" w:cstheme="minorHAnsi"/>
          <w:b/>
          <w:sz w:val="22"/>
          <w:szCs w:val="22"/>
          <w:lang w:val="fr-FR"/>
        </w:rPr>
        <w:t xml:space="preserve">L'UNICEF fait partie du marché mondial des Nations Unies. En conséquence, tous les soumissionnaires doivent présenter une demande pour devenir un fournisseur de l'UNICEF, sur le site Web de l'UNGM : https://www.ungm.org/. À la suite de cette demande, l'UNGM informera automatiquement l'Unité d'évaluation de l'assurance qualité </w:t>
      </w:r>
      <w:r w:rsidR="008C0058" w:rsidRPr="001071D6">
        <w:rPr>
          <w:rFonts w:asciiTheme="minorHAnsi" w:hAnsiTheme="minorHAnsi" w:cstheme="minorHAnsi"/>
          <w:b/>
          <w:sz w:val="22"/>
          <w:szCs w:val="22"/>
          <w:lang w:val="fr-FR"/>
        </w:rPr>
        <w:t xml:space="preserve">des fournisseurs </w:t>
      </w:r>
      <w:r w:rsidRPr="001071D6">
        <w:rPr>
          <w:rFonts w:asciiTheme="minorHAnsi" w:hAnsiTheme="minorHAnsi" w:cstheme="minorHAnsi"/>
          <w:b/>
          <w:sz w:val="22"/>
          <w:szCs w:val="22"/>
          <w:lang w:val="fr-FR"/>
        </w:rPr>
        <w:t>de l'UNICEF (SEU) et déterminera si la demande sera acceptée. La détermination est basée sur la pertinence pour l'UNICEF des produits et services offerts, ainsi qu'une évaluation financière.</w:t>
      </w:r>
    </w:p>
    <w:p w14:paraId="0A840C94" w14:textId="70A075E1" w:rsidR="00D97063" w:rsidRPr="001071D6" w:rsidRDefault="00D97063" w:rsidP="001071D6">
      <w:pPr>
        <w:spacing w:after="160"/>
        <w:jc w:val="both"/>
        <w:rPr>
          <w:rFonts w:asciiTheme="minorHAnsi" w:hAnsiTheme="minorHAnsi" w:cstheme="minorHAnsi"/>
          <w:b/>
          <w:sz w:val="22"/>
          <w:szCs w:val="22"/>
          <w:lang w:val="fr-FR"/>
        </w:rPr>
      </w:pPr>
      <w:r w:rsidRPr="001071D6">
        <w:rPr>
          <w:rFonts w:asciiTheme="minorHAnsi" w:hAnsiTheme="minorHAnsi" w:cstheme="minorHAnsi"/>
          <w:b/>
          <w:sz w:val="22"/>
          <w:szCs w:val="22"/>
          <w:lang w:val="fr-FR"/>
        </w:rPr>
        <w:t>En même temps que l'</w:t>
      </w:r>
      <w:r w:rsidR="00C8786E" w:rsidRPr="001071D6">
        <w:rPr>
          <w:rFonts w:asciiTheme="minorHAnsi" w:hAnsiTheme="minorHAnsi" w:cstheme="minorHAnsi"/>
          <w:b/>
          <w:sz w:val="22"/>
          <w:szCs w:val="22"/>
          <w:lang w:val="fr-FR"/>
        </w:rPr>
        <w:t>inscription</w:t>
      </w:r>
      <w:r w:rsidRPr="001071D6">
        <w:rPr>
          <w:rFonts w:asciiTheme="minorHAnsi" w:hAnsiTheme="minorHAnsi" w:cstheme="minorHAnsi"/>
          <w:b/>
          <w:sz w:val="22"/>
          <w:szCs w:val="22"/>
          <w:lang w:val="fr-FR"/>
        </w:rPr>
        <w:t xml:space="preserve"> à l'UNGM, et à moins que cette information n'ait été fournie à l'UNICEF au cours des 12 derniers mois, les soumissionnaires doivent soumettre leur plus récent état financier (3 dernières années). Cette information sera utilisée par l'UNICEF à des fins d'évaluation et d'approbation avant d'attribuer un marché. Il est dans l'intérêt des soumissionnaires de fournir des informations aussi complètes que possible, car les adjudications ne seront </w:t>
      </w:r>
      <w:r w:rsidR="00AC5BD8" w:rsidRPr="001071D6">
        <w:rPr>
          <w:rFonts w:asciiTheme="minorHAnsi" w:hAnsiTheme="minorHAnsi" w:cstheme="minorHAnsi"/>
          <w:b/>
          <w:sz w:val="22"/>
          <w:szCs w:val="22"/>
          <w:lang w:val="fr-FR"/>
        </w:rPr>
        <w:t>faites</w:t>
      </w:r>
      <w:r w:rsidRPr="001071D6">
        <w:rPr>
          <w:rFonts w:asciiTheme="minorHAnsi" w:hAnsiTheme="minorHAnsi" w:cstheme="minorHAnsi"/>
          <w:b/>
          <w:sz w:val="22"/>
          <w:szCs w:val="22"/>
          <w:lang w:val="fr-FR"/>
        </w:rPr>
        <w:t xml:space="preserve"> qu'aux fournisseurs qui répondent aux critères de sélection de l'UNICEF.</w:t>
      </w:r>
    </w:p>
    <w:p w14:paraId="611898BF" w14:textId="77777777" w:rsidR="00D97063" w:rsidRDefault="00D97063" w:rsidP="00F054F6">
      <w:pPr>
        <w:jc w:val="both"/>
        <w:rPr>
          <w:rFonts w:ascii="Calibri" w:hAnsi="Calibri"/>
          <w:sz w:val="22"/>
          <w:szCs w:val="22"/>
          <w:lang w:val="fr-FR"/>
        </w:rPr>
      </w:pPr>
    </w:p>
    <w:p w14:paraId="36E91185" w14:textId="026FD5E7" w:rsidR="00A34E8A" w:rsidRPr="007B3C87" w:rsidRDefault="00A34E8A" w:rsidP="00F054F6">
      <w:pPr>
        <w:pStyle w:val="Header"/>
        <w:jc w:val="both"/>
        <w:rPr>
          <w:rFonts w:asciiTheme="minorHAnsi" w:hAnsiTheme="minorHAnsi" w:cs="Arial"/>
          <w:sz w:val="22"/>
          <w:szCs w:val="22"/>
          <w:lang w:val="fr-FR"/>
        </w:rPr>
      </w:pPr>
      <w:r w:rsidRPr="007B3C87">
        <w:rPr>
          <w:rFonts w:asciiTheme="minorHAnsi" w:hAnsiTheme="minorHAnsi" w:cs="Arial"/>
          <w:sz w:val="22"/>
          <w:szCs w:val="22"/>
          <w:lang w:val="fr-FR"/>
        </w:rPr>
        <w:t>Il est important de li</w:t>
      </w:r>
      <w:r w:rsidR="00F60ADD" w:rsidRPr="007B3C87">
        <w:rPr>
          <w:rFonts w:asciiTheme="minorHAnsi" w:hAnsiTheme="minorHAnsi" w:cs="Arial"/>
          <w:sz w:val="22"/>
          <w:szCs w:val="22"/>
          <w:lang w:val="fr-FR"/>
        </w:rPr>
        <w:t>re toutes les dispositions de l’AO</w:t>
      </w:r>
      <w:r w:rsidRPr="007B3C87">
        <w:rPr>
          <w:rFonts w:asciiTheme="minorHAnsi" w:hAnsiTheme="minorHAnsi" w:cs="Arial"/>
          <w:sz w:val="22"/>
          <w:szCs w:val="22"/>
          <w:lang w:val="fr-FR"/>
        </w:rPr>
        <w:t>, pour assurer la meilleure compréhension des conditions requises par l'UNICE</w:t>
      </w:r>
      <w:r w:rsidR="00C35C7E" w:rsidRPr="007B3C87">
        <w:rPr>
          <w:rFonts w:asciiTheme="minorHAnsi" w:hAnsiTheme="minorHAnsi" w:cs="Arial"/>
          <w:sz w:val="22"/>
          <w:szCs w:val="22"/>
          <w:lang w:val="fr-FR"/>
        </w:rPr>
        <w:t xml:space="preserve">F et pouvoir présenter une </w:t>
      </w:r>
      <w:r w:rsidR="008957B1" w:rsidRPr="007B3C87">
        <w:rPr>
          <w:rFonts w:asciiTheme="minorHAnsi" w:hAnsiTheme="minorHAnsi" w:cs="Arial"/>
          <w:sz w:val="22"/>
          <w:szCs w:val="22"/>
          <w:lang w:val="fr-FR"/>
        </w:rPr>
        <w:t>offre</w:t>
      </w:r>
      <w:r w:rsidRPr="007B3C87">
        <w:rPr>
          <w:rFonts w:asciiTheme="minorHAnsi" w:hAnsiTheme="minorHAnsi" w:cs="Arial"/>
          <w:sz w:val="22"/>
          <w:szCs w:val="22"/>
          <w:lang w:val="fr-FR"/>
        </w:rPr>
        <w:t xml:space="preserve"> en conformité et complète avec TOUTES LES PIECES DEMANDEES. Notez qu’à défaut d</w:t>
      </w:r>
      <w:r w:rsidR="00C35C7E" w:rsidRPr="007B3C87">
        <w:rPr>
          <w:rFonts w:asciiTheme="minorHAnsi" w:hAnsiTheme="minorHAnsi" w:cs="Arial"/>
          <w:sz w:val="22"/>
          <w:szCs w:val="22"/>
          <w:lang w:val="fr-FR"/>
        </w:rPr>
        <w:t xml:space="preserve">’être en conformité, toute </w:t>
      </w:r>
      <w:r w:rsidR="008957B1" w:rsidRPr="007B3C87">
        <w:rPr>
          <w:rFonts w:asciiTheme="minorHAnsi" w:hAnsiTheme="minorHAnsi" w:cs="Arial"/>
          <w:sz w:val="22"/>
          <w:szCs w:val="22"/>
          <w:lang w:val="fr-FR"/>
        </w:rPr>
        <w:t>offre</w:t>
      </w:r>
      <w:r w:rsidRPr="007B3C87">
        <w:rPr>
          <w:rFonts w:asciiTheme="minorHAnsi" w:hAnsiTheme="minorHAnsi" w:cs="Arial"/>
          <w:sz w:val="22"/>
          <w:szCs w:val="22"/>
          <w:lang w:val="fr-FR"/>
        </w:rPr>
        <w:t xml:space="preserve"> pourra être invalidée.</w:t>
      </w:r>
    </w:p>
    <w:p w14:paraId="2651E5A6" w14:textId="77777777" w:rsidR="00A34E8A" w:rsidRPr="007B3C87" w:rsidRDefault="00A34E8A" w:rsidP="00716F00">
      <w:pPr>
        <w:pStyle w:val="Header"/>
        <w:jc w:val="both"/>
        <w:rPr>
          <w:rFonts w:asciiTheme="minorHAnsi" w:hAnsiTheme="minorHAnsi" w:cs="Arial"/>
          <w:sz w:val="22"/>
          <w:szCs w:val="22"/>
          <w:lang w:val="fr-FR"/>
        </w:rPr>
      </w:pPr>
    </w:p>
    <w:p w14:paraId="4F6D64A6" w14:textId="072C2145" w:rsidR="00846377" w:rsidRPr="007B3C87" w:rsidRDefault="00F60ADD" w:rsidP="001A453A">
      <w:pPr>
        <w:pStyle w:val="Header"/>
        <w:rPr>
          <w:rFonts w:asciiTheme="minorHAnsi" w:hAnsiTheme="minorHAnsi" w:cs="Arial"/>
          <w:sz w:val="22"/>
          <w:szCs w:val="22"/>
          <w:lang w:val="fr-FR"/>
        </w:rPr>
      </w:pPr>
      <w:r w:rsidRPr="007B3C87">
        <w:rPr>
          <w:rFonts w:asciiTheme="minorHAnsi" w:hAnsiTheme="minorHAnsi" w:cs="Arial"/>
          <w:sz w:val="22"/>
          <w:szCs w:val="22"/>
          <w:lang w:val="fr-FR"/>
        </w:rPr>
        <w:t xml:space="preserve">Ce document </w:t>
      </w:r>
      <w:r w:rsidR="00716F00" w:rsidRPr="007B3C87">
        <w:rPr>
          <w:rFonts w:asciiTheme="minorHAnsi" w:hAnsiTheme="minorHAnsi" w:cs="Arial"/>
          <w:sz w:val="22"/>
          <w:szCs w:val="22"/>
          <w:lang w:val="fr-FR"/>
        </w:rPr>
        <w:t>d’Appel</w:t>
      </w:r>
      <w:r w:rsidRPr="007B3C87">
        <w:rPr>
          <w:rFonts w:asciiTheme="minorHAnsi" w:hAnsiTheme="minorHAnsi" w:cs="Arial"/>
          <w:sz w:val="22"/>
          <w:szCs w:val="22"/>
          <w:lang w:val="fr-FR"/>
        </w:rPr>
        <w:t xml:space="preserve"> d’Offres</w:t>
      </w:r>
      <w:r w:rsidR="00846377" w:rsidRPr="007B3C87">
        <w:rPr>
          <w:rFonts w:asciiTheme="minorHAnsi" w:hAnsiTheme="minorHAnsi" w:cs="Arial"/>
          <w:sz w:val="22"/>
          <w:szCs w:val="22"/>
          <w:lang w:val="fr-FR"/>
        </w:rPr>
        <w:t xml:space="preserve"> (</w:t>
      </w:r>
      <w:r w:rsidRPr="007B3C87">
        <w:rPr>
          <w:rFonts w:asciiTheme="minorHAnsi" w:hAnsiTheme="minorHAnsi" w:cs="Arial"/>
          <w:sz w:val="22"/>
          <w:szCs w:val="22"/>
          <w:lang w:val="fr-FR"/>
        </w:rPr>
        <w:t>AO</w:t>
      </w:r>
      <w:r w:rsidR="00762BBC" w:rsidRPr="007B3C87">
        <w:rPr>
          <w:rFonts w:asciiTheme="minorHAnsi" w:hAnsiTheme="minorHAnsi" w:cs="Arial"/>
          <w:sz w:val="22"/>
          <w:szCs w:val="22"/>
          <w:lang w:val="fr-FR"/>
        </w:rPr>
        <w:t>) est structuré en DEUX</w:t>
      </w:r>
      <w:r w:rsidR="00846377" w:rsidRPr="007B3C87">
        <w:rPr>
          <w:rFonts w:asciiTheme="minorHAnsi" w:hAnsiTheme="minorHAnsi" w:cs="Arial"/>
          <w:sz w:val="22"/>
          <w:szCs w:val="22"/>
          <w:lang w:val="fr-FR"/>
        </w:rPr>
        <w:t xml:space="preserve"> sections : </w:t>
      </w:r>
    </w:p>
    <w:p w14:paraId="32BB1E67" w14:textId="77777777" w:rsidR="00846377" w:rsidRPr="007B3C87" w:rsidRDefault="00846377" w:rsidP="001A453A">
      <w:pPr>
        <w:pStyle w:val="Header"/>
        <w:rPr>
          <w:rFonts w:asciiTheme="minorHAnsi" w:hAnsiTheme="minorHAnsi" w:cs="Arial"/>
          <w:sz w:val="22"/>
          <w:szCs w:val="22"/>
          <w:lang w:val="fr-FR"/>
        </w:rPr>
      </w:pPr>
    </w:p>
    <w:p w14:paraId="75DFB9D5" w14:textId="0E0746D8" w:rsidR="00CC054C" w:rsidRPr="007B3C87" w:rsidRDefault="00846377" w:rsidP="00EE5E8E">
      <w:pPr>
        <w:pStyle w:val="Header"/>
        <w:numPr>
          <w:ilvl w:val="0"/>
          <w:numId w:val="3"/>
        </w:numPr>
        <w:rPr>
          <w:rFonts w:asciiTheme="minorHAnsi" w:hAnsiTheme="minorHAnsi" w:cs="Arial"/>
          <w:sz w:val="22"/>
          <w:szCs w:val="22"/>
          <w:lang w:val="fr-FR"/>
        </w:rPr>
      </w:pPr>
      <w:r w:rsidRPr="007B3C87">
        <w:rPr>
          <w:rFonts w:asciiTheme="minorHAnsi" w:hAnsiTheme="minorHAnsi" w:cs="Arial"/>
          <w:sz w:val="22"/>
          <w:szCs w:val="22"/>
          <w:lang w:val="fr-FR"/>
        </w:rPr>
        <w:t>INSTRUCTIONS AUX SOUMISSIONNAIRES </w:t>
      </w:r>
    </w:p>
    <w:p w14:paraId="7F0E893B" w14:textId="74DB76F1" w:rsidR="00846377" w:rsidRPr="007B3C87" w:rsidRDefault="00846377" w:rsidP="00EE5E8E">
      <w:pPr>
        <w:pStyle w:val="Header"/>
        <w:numPr>
          <w:ilvl w:val="0"/>
          <w:numId w:val="3"/>
        </w:numPr>
        <w:rPr>
          <w:rFonts w:asciiTheme="minorHAnsi" w:hAnsiTheme="minorHAnsi" w:cs="Arial"/>
          <w:sz w:val="22"/>
          <w:szCs w:val="22"/>
          <w:lang w:val="fr-FR"/>
        </w:rPr>
      </w:pPr>
      <w:r w:rsidRPr="007B3C87">
        <w:rPr>
          <w:rFonts w:asciiTheme="minorHAnsi" w:hAnsiTheme="minorHAnsi" w:cs="Arial"/>
          <w:sz w:val="22"/>
          <w:szCs w:val="22"/>
          <w:lang w:val="fr-FR"/>
        </w:rPr>
        <w:t xml:space="preserve">Les CONDITIONS SPECIALES de cette sollicitation. </w:t>
      </w:r>
    </w:p>
    <w:p w14:paraId="1114882E" w14:textId="77777777" w:rsidR="00846377" w:rsidRPr="007B3C87" w:rsidRDefault="00846377" w:rsidP="00846377">
      <w:pPr>
        <w:pStyle w:val="Header"/>
        <w:ind w:left="360"/>
        <w:rPr>
          <w:rFonts w:asciiTheme="minorHAnsi" w:hAnsiTheme="minorHAnsi" w:cs="Arial"/>
          <w:sz w:val="14"/>
          <w:szCs w:val="14"/>
          <w:lang w:val="fr-FR"/>
        </w:rPr>
      </w:pPr>
    </w:p>
    <w:p w14:paraId="2EE301FC" w14:textId="55CFF417" w:rsidR="00956E72" w:rsidRPr="007B3C87" w:rsidRDefault="00846377" w:rsidP="001A453A">
      <w:pPr>
        <w:pStyle w:val="Header"/>
        <w:rPr>
          <w:rFonts w:asciiTheme="minorHAnsi" w:hAnsiTheme="minorHAnsi" w:cs="Arial"/>
          <w:sz w:val="22"/>
          <w:szCs w:val="22"/>
          <w:lang w:val="fr-FR"/>
        </w:rPr>
      </w:pPr>
      <w:proofErr w:type="gramStart"/>
      <w:r w:rsidRPr="007B3C87">
        <w:rPr>
          <w:rFonts w:asciiTheme="minorHAnsi" w:hAnsiTheme="minorHAnsi" w:cs="Arial"/>
          <w:sz w:val="22"/>
          <w:szCs w:val="22"/>
          <w:lang w:val="fr-FR"/>
        </w:rPr>
        <w:t>et</w:t>
      </w:r>
      <w:proofErr w:type="gramEnd"/>
      <w:r w:rsidRPr="007B3C87">
        <w:rPr>
          <w:rFonts w:asciiTheme="minorHAnsi" w:hAnsiTheme="minorHAnsi" w:cs="Arial"/>
          <w:sz w:val="22"/>
          <w:szCs w:val="22"/>
          <w:lang w:val="fr-FR"/>
        </w:rPr>
        <w:t xml:space="preserve"> des annexes:</w:t>
      </w:r>
    </w:p>
    <w:p w14:paraId="6B5AF3BB" w14:textId="28F4B9FB" w:rsidR="00A34E8A" w:rsidRPr="007B3C87" w:rsidRDefault="00956E72" w:rsidP="00846377">
      <w:pPr>
        <w:pStyle w:val="Header"/>
        <w:tabs>
          <w:tab w:val="left" w:pos="720"/>
        </w:tabs>
        <w:rPr>
          <w:rFonts w:asciiTheme="minorHAnsi" w:hAnsiTheme="minorHAnsi" w:cs="Arial"/>
          <w:sz w:val="14"/>
          <w:szCs w:val="14"/>
          <w:lang w:val="fr-FR"/>
        </w:rPr>
      </w:pPr>
      <w:r>
        <w:rPr>
          <w:rFonts w:asciiTheme="minorHAnsi" w:hAnsiTheme="minorHAnsi" w:cs="Arial"/>
          <w:sz w:val="14"/>
          <w:szCs w:val="14"/>
          <w:lang w:val="fr-FR"/>
        </w:rPr>
        <w:t xml:space="preserve">                      </w:t>
      </w:r>
      <w:r w:rsidRPr="00956E72">
        <w:rPr>
          <w:rFonts w:asciiTheme="minorHAnsi" w:hAnsiTheme="minorHAnsi" w:cs="Arial"/>
          <w:sz w:val="22"/>
          <w:szCs w:val="22"/>
          <w:lang w:val="fr-FR"/>
        </w:rPr>
        <w:t xml:space="preserve">Annexe 1 : </w:t>
      </w:r>
      <w:r>
        <w:rPr>
          <w:rFonts w:asciiTheme="minorHAnsi" w:hAnsiTheme="minorHAnsi" w:cs="Arial"/>
          <w:sz w:val="22"/>
          <w:szCs w:val="22"/>
          <w:lang w:val="fr-FR"/>
        </w:rPr>
        <w:t>Termes de référence</w:t>
      </w:r>
    </w:p>
    <w:p w14:paraId="3DEE92FA" w14:textId="4CECC48B" w:rsidR="00846377" w:rsidRPr="007B3C87" w:rsidRDefault="00C35C7E" w:rsidP="00846377">
      <w:pPr>
        <w:pStyle w:val="Header"/>
        <w:tabs>
          <w:tab w:val="left" w:pos="720"/>
        </w:tabs>
        <w:rPr>
          <w:rFonts w:asciiTheme="minorHAnsi" w:hAnsiTheme="minorHAnsi" w:cs="Arial"/>
          <w:sz w:val="22"/>
          <w:szCs w:val="22"/>
          <w:lang w:val="fr-FR"/>
        </w:rPr>
      </w:pPr>
      <w:r w:rsidRPr="007B3C87">
        <w:rPr>
          <w:rFonts w:asciiTheme="minorHAnsi" w:hAnsiTheme="minorHAnsi" w:cs="Arial"/>
          <w:sz w:val="22"/>
          <w:szCs w:val="22"/>
          <w:lang w:val="fr-FR"/>
        </w:rPr>
        <w:tab/>
        <w:t>Annexe</w:t>
      </w:r>
      <w:r w:rsidR="00A8202F">
        <w:rPr>
          <w:rFonts w:asciiTheme="minorHAnsi" w:hAnsiTheme="minorHAnsi" w:cs="Arial"/>
          <w:sz w:val="22"/>
          <w:szCs w:val="22"/>
          <w:lang w:val="fr-FR"/>
        </w:rPr>
        <w:t xml:space="preserve"> </w:t>
      </w:r>
      <w:proofErr w:type="gramStart"/>
      <w:r w:rsidR="00A8202F">
        <w:rPr>
          <w:rFonts w:asciiTheme="minorHAnsi" w:hAnsiTheme="minorHAnsi" w:cs="Arial"/>
          <w:sz w:val="22"/>
          <w:szCs w:val="22"/>
          <w:lang w:val="fr-FR"/>
        </w:rPr>
        <w:t>2</w:t>
      </w:r>
      <w:r w:rsidRPr="007B3C87">
        <w:rPr>
          <w:rFonts w:asciiTheme="minorHAnsi" w:hAnsiTheme="minorHAnsi" w:cs="Arial"/>
          <w:sz w:val="22"/>
          <w:szCs w:val="22"/>
          <w:lang w:val="fr-FR"/>
        </w:rPr>
        <w:t>:</w:t>
      </w:r>
      <w:proofErr w:type="gramEnd"/>
      <w:r w:rsidRPr="007B3C87">
        <w:rPr>
          <w:rFonts w:asciiTheme="minorHAnsi" w:hAnsiTheme="minorHAnsi" w:cs="Arial"/>
          <w:sz w:val="22"/>
          <w:szCs w:val="22"/>
          <w:lang w:val="fr-FR"/>
        </w:rPr>
        <w:t xml:space="preserve"> FORMULAIRE </w:t>
      </w:r>
      <w:r w:rsidR="008957B1" w:rsidRPr="007B3C87">
        <w:rPr>
          <w:rFonts w:asciiTheme="minorHAnsi" w:hAnsiTheme="minorHAnsi" w:cs="Arial"/>
          <w:sz w:val="22"/>
          <w:szCs w:val="22"/>
          <w:lang w:val="fr-FR"/>
        </w:rPr>
        <w:t>D’OFFRE</w:t>
      </w:r>
    </w:p>
    <w:p w14:paraId="04895378" w14:textId="66D796FD" w:rsidR="00846377" w:rsidRPr="007B3C87" w:rsidRDefault="00846377" w:rsidP="00846377">
      <w:pPr>
        <w:pStyle w:val="Header"/>
        <w:tabs>
          <w:tab w:val="left" w:pos="720"/>
        </w:tabs>
        <w:rPr>
          <w:rFonts w:asciiTheme="minorHAnsi" w:hAnsiTheme="minorHAnsi" w:cs="Arial"/>
          <w:sz w:val="22"/>
          <w:szCs w:val="22"/>
          <w:lang w:val="fr-FR"/>
        </w:rPr>
      </w:pPr>
      <w:r w:rsidRPr="007B3C87">
        <w:rPr>
          <w:rFonts w:asciiTheme="minorHAnsi" w:hAnsiTheme="minorHAnsi" w:cs="Arial"/>
          <w:sz w:val="22"/>
          <w:szCs w:val="22"/>
          <w:lang w:val="fr-FR"/>
        </w:rPr>
        <w:tab/>
        <w:t xml:space="preserve">Annexe </w:t>
      </w:r>
      <w:r w:rsidR="00A8202F">
        <w:rPr>
          <w:rFonts w:asciiTheme="minorHAnsi" w:hAnsiTheme="minorHAnsi" w:cs="Arial"/>
          <w:sz w:val="22"/>
          <w:szCs w:val="22"/>
          <w:lang w:val="fr-FR"/>
        </w:rPr>
        <w:t>3</w:t>
      </w:r>
      <w:r w:rsidRPr="007B3C87">
        <w:rPr>
          <w:rFonts w:asciiTheme="minorHAnsi" w:hAnsiTheme="minorHAnsi" w:cs="Arial"/>
          <w:sz w:val="22"/>
          <w:szCs w:val="22"/>
          <w:lang w:val="fr-FR"/>
        </w:rPr>
        <w:t xml:space="preserve"> : TERMES ET CONDITIONS GENERAUX DES CONTRATS DE L'UNICEF </w:t>
      </w:r>
    </w:p>
    <w:p w14:paraId="19CD3AEC" w14:textId="3EC6466F" w:rsidR="00A34E8A" w:rsidRPr="007B3C87" w:rsidRDefault="00A34E8A" w:rsidP="00A34E8A">
      <w:pPr>
        <w:pStyle w:val="Header"/>
        <w:tabs>
          <w:tab w:val="left" w:pos="720"/>
        </w:tabs>
        <w:rPr>
          <w:rFonts w:asciiTheme="minorHAnsi" w:hAnsiTheme="minorHAnsi" w:cs="Arial"/>
          <w:sz w:val="22"/>
          <w:szCs w:val="22"/>
          <w:lang w:val="fr-FR"/>
        </w:rPr>
      </w:pPr>
      <w:r w:rsidRPr="007B3C87">
        <w:rPr>
          <w:rFonts w:asciiTheme="minorHAnsi" w:hAnsiTheme="minorHAnsi" w:cs="Arial"/>
          <w:sz w:val="22"/>
          <w:szCs w:val="22"/>
          <w:lang w:val="fr-FR"/>
        </w:rPr>
        <w:tab/>
        <w:t xml:space="preserve">Annexe </w:t>
      </w:r>
      <w:r w:rsidR="00956E72">
        <w:rPr>
          <w:rFonts w:asciiTheme="minorHAnsi" w:hAnsiTheme="minorHAnsi" w:cs="Arial"/>
          <w:sz w:val="22"/>
          <w:szCs w:val="22"/>
          <w:lang w:val="fr-FR"/>
        </w:rPr>
        <w:t>4</w:t>
      </w:r>
      <w:r w:rsidRPr="007B3C87">
        <w:rPr>
          <w:rFonts w:asciiTheme="minorHAnsi" w:hAnsiTheme="minorHAnsi" w:cs="Arial"/>
          <w:sz w:val="22"/>
          <w:szCs w:val="22"/>
          <w:lang w:val="fr-FR"/>
        </w:rPr>
        <w:t> : P</w:t>
      </w:r>
      <w:r w:rsidR="00846377" w:rsidRPr="007B3C87">
        <w:rPr>
          <w:rFonts w:asciiTheme="minorHAnsi" w:hAnsiTheme="minorHAnsi" w:cs="Arial"/>
          <w:sz w:val="22"/>
          <w:szCs w:val="22"/>
          <w:lang w:val="fr-FR"/>
        </w:rPr>
        <w:t>ROFIL DU F</w:t>
      </w:r>
      <w:r w:rsidR="00716F00" w:rsidRPr="007B3C87">
        <w:rPr>
          <w:rFonts w:asciiTheme="minorHAnsi" w:hAnsiTheme="minorHAnsi" w:cs="Arial"/>
          <w:sz w:val="22"/>
          <w:szCs w:val="22"/>
          <w:lang w:val="fr-FR"/>
        </w:rPr>
        <w:t>O</w:t>
      </w:r>
      <w:r w:rsidR="00846377" w:rsidRPr="007B3C87">
        <w:rPr>
          <w:rFonts w:asciiTheme="minorHAnsi" w:hAnsiTheme="minorHAnsi" w:cs="Arial"/>
          <w:sz w:val="22"/>
          <w:szCs w:val="22"/>
          <w:lang w:val="fr-FR"/>
        </w:rPr>
        <w:t xml:space="preserve">URNISSEUR  </w:t>
      </w:r>
    </w:p>
    <w:p w14:paraId="5C905B02" w14:textId="393BCE10" w:rsidR="00A34E8A" w:rsidRDefault="00A34E8A" w:rsidP="00A34E8A">
      <w:pPr>
        <w:pStyle w:val="Header"/>
        <w:tabs>
          <w:tab w:val="left" w:pos="720"/>
        </w:tabs>
        <w:rPr>
          <w:rFonts w:asciiTheme="minorHAnsi" w:hAnsiTheme="minorHAnsi" w:cs="Arial"/>
          <w:sz w:val="22"/>
          <w:szCs w:val="22"/>
          <w:lang w:val="fr-FR"/>
        </w:rPr>
      </w:pPr>
      <w:r w:rsidRPr="007B3C87">
        <w:rPr>
          <w:rFonts w:asciiTheme="minorHAnsi" w:hAnsiTheme="minorHAnsi" w:cs="Arial"/>
          <w:sz w:val="22"/>
          <w:szCs w:val="22"/>
          <w:lang w:val="fr-FR"/>
        </w:rPr>
        <w:tab/>
      </w:r>
      <w:r w:rsidR="00153B1C">
        <w:rPr>
          <w:rFonts w:asciiTheme="minorHAnsi" w:hAnsiTheme="minorHAnsi" w:cs="Arial"/>
          <w:sz w:val="22"/>
          <w:szCs w:val="22"/>
          <w:lang w:val="fr-FR"/>
        </w:rPr>
        <w:t xml:space="preserve">Annexe </w:t>
      </w:r>
      <w:r w:rsidR="00956E72">
        <w:rPr>
          <w:rFonts w:asciiTheme="minorHAnsi" w:hAnsiTheme="minorHAnsi" w:cs="Arial"/>
          <w:sz w:val="22"/>
          <w:szCs w:val="22"/>
          <w:lang w:val="fr-FR"/>
        </w:rPr>
        <w:t>5</w:t>
      </w:r>
      <w:r w:rsidR="00153B1C" w:rsidRPr="007B3C87">
        <w:rPr>
          <w:rFonts w:asciiTheme="minorHAnsi" w:hAnsiTheme="minorHAnsi" w:cs="Arial"/>
          <w:sz w:val="22"/>
          <w:szCs w:val="22"/>
          <w:lang w:val="fr-FR"/>
        </w:rPr>
        <w:t xml:space="preserve"> :</w:t>
      </w:r>
      <w:r w:rsidR="00762BBC" w:rsidRPr="007B3C87">
        <w:rPr>
          <w:rFonts w:asciiTheme="minorHAnsi" w:hAnsiTheme="minorHAnsi" w:cs="Arial"/>
          <w:sz w:val="22"/>
          <w:szCs w:val="22"/>
          <w:lang w:val="fr-FR"/>
        </w:rPr>
        <w:t xml:space="preserve"> TABLEAU DE COTATION</w:t>
      </w:r>
    </w:p>
    <w:p w14:paraId="3E19D4E0" w14:textId="7987F6B2" w:rsidR="00D5613D" w:rsidRPr="00D5613D" w:rsidRDefault="00D5613D" w:rsidP="00A34E8A">
      <w:pPr>
        <w:pStyle w:val="Header"/>
        <w:tabs>
          <w:tab w:val="left" w:pos="720"/>
        </w:tabs>
        <w:rPr>
          <w:rFonts w:asciiTheme="minorHAnsi" w:hAnsiTheme="minorHAnsi" w:cs="Arial"/>
          <w:sz w:val="22"/>
          <w:szCs w:val="22"/>
          <w:lang w:val="fr-FR"/>
        </w:rPr>
      </w:pPr>
      <w:r>
        <w:rPr>
          <w:rFonts w:asciiTheme="minorHAnsi" w:hAnsiTheme="minorHAnsi" w:cs="Arial"/>
          <w:sz w:val="22"/>
          <w:szCs w:val="22"/>
          <w:lang w:val="fr-FR"/>
        </w:rPr>
        <w:tab/>
      </w:r>
      <w:r w:rsidRPr="00D5613D">
        <w:rPr>
          <w:rFonts w:asciiTheme="minorHAnsi" w:hAnsiTheme="minorHAnsi" w:cs="Arial"/>
          <w:sz w:val="22"/>
          <w:szCs w:val="22"/>
          <w:lang w:val="fr-FR"/>
        </w:rPr>
        <w:t>A</w:t>
      </w:r>
      <w:r w:rsidR="00153B1C">
        <w:rPr>
          <w:rFonts w:asciiTheme="minorHAnsi" w:hAnsiTheme="minorHAnsi" w:cs="Arial"/>
          <w:sz w:val="22"/>
          <w:szCs w:val="22"/>
          <w:lang w:val="fr-FR"/>
        </w:rPr>
        <w:t>nnexe</w:t>
      </w:r>
      <w:r w:rsidRPr="00D5613D">
        <w:rPr>
          <w:rFonts w:asciiTheme="minorHAnsi" w:hAnsiTheme="minorHAnsi" w:cs="Arial"/>
          <w:sz w:val="22"/>
          <w:szCs w:val="22"/>
          <w:lang w:val="fr-FR"/>
        </w:rPr>
        <w:t xml:space="preserve"> </w:t>
      </w:r>
      <w:r w:rsidR="00956E72">
        <w:rPr>
          <w:rFonts w:asciiTheme="minorHAnsi" w:hAnsiTheme="minorHAnsi" w:cs="Arial"/>
          <w:sz w:val="22"/>
          <w:szCs w:val="22"/>
          <w:lang w:val="fr-FR"/>
        </w:rPr>
        <w:t>6</w:t>
      </w:r>
      <w:r w:rsidR="00153B1C" w:rsidRPr="00D5613D">
        <w:rPr>
          <w:rFonts w:asciiTheme="minorHAnsi" w:hAnsiTheme="minorHAnsi" w:cs="Arial"/>
          <w:sz w:val="22"/>
          <w:szCs w:val="22"/>
          <w:lang w:val="fr-FR"/>
        </w:rPr>
        <w:t xml:space="preserve"> :</w:t>
      </w:r>
      <w:r w:rsidRPr="00D5613D">
        <w:rPr>
          <w:rFonts w:asciiTheme="minorHAnsi" w:hAnsiTheme="minorHAnsi" w:cs="Arial"/>
          <w:sz w:val="22"/>
          <w:szCs w:val="22"/>
          <w:lang w:val="fr-FR"/>
        </w:rPr>
        <w:t xml:space="preserve"> </w:t>
      </w:r>
      <w:r w:rsidR="00EE5E8E">
        <w:rPr>
          <w:rFonts w:asciiTheme="minorHAnsi" w:hAnsiTheme="minorHAnsi" w:cs="Arial"/>
          <w:sz w:val="22"/>
          <w:szCs w:val="22"/>
          <w:lang w:val="fr-FR"/>
        </w:rPr>
        <w:t>DISPOSITIONS</w:t>
      </w:r>
      <w:r w:rsidRPr="00D5613D">
        <w:rPr>
          <w:rFonts w:asciiTheme="minorHAnsi" w:hAnsiTheme="minorHAnsi" w:cs="Arial"/>
          <w:sz w:val="22"/>
          <w:szCs w:val="22"/>
          <w:lang w:val="fr-FR"/>
        </w:rPr>
        <w:t xml:space="preserve"> CONTRACTUELLES DE L’ACCORD – LTA pour </w:t>
      </w:r>
      <w:r w:rsidR="00EE5E8E">
        <w:rPr>
          <w:rFonts w:asciiTheme="minorHAnsi" w:hAnsiTheme="minorHAnsi" w:cs="Arial"/>
          <w:sz w:val="22"/>
          <w:szCs w:val="22"/>
          <w:lang w:val="fr-FR"/>
        </w:rPr>
        <w:t>Biens</w:t>
      </w:r>
    </w:p>
    <w:p w14:paraId="598AE361" w14:textId="77777777" w:rsidR="00F054F6" w:rsidRPr="005A4081" w:rsidRDefault="00F054F6" w:rsidP="00F054F6">
      <w:pPr>
        <w:rPr>
          <w:rFonts w:ascii="Calibri" w:hAnsi="Calibri"/>
          <w:b/>
          <w:i/>
          <w:sz w:val="22"/>
          <w:szCs w:val="22"/>
          <w:lang w:val="fr-FR"/>
        </w:rPr>
      </w:pPr>
    </w:p>
    <w:p w14:paraId="4041F354" w14:textId="5FEECFEA" w:rsidR="00F054F6" w:rsidRPr="00F054F6" w:rsidRDefault="00B65AB0" w:rsidP="00F054F6">
      <w:pPr>
        <w:jc w:val="both"/>
        <w:rPr>
          <w:rFonts w:ascii="Calibri" w:hAnsi="Calibri"/>
          <w:sz w:val="22"/>
          <w:szCs w:val="22"/>
          <w:lang w:val="fr-FR"/>
        </w:rPr>
      </w:pPr>
      <w:r>
        <w:rPr>
          <w:rFonts w:ascii="Calibri" w:hAnsi="Calibri"/>
          <w:b/>
          <w:i/>
          <w:sz w:val="22"/>
          <w:szCs w:val="22"/>
          <w:lang w:val="fr-FR"/>
        </w:rPr>
        <w:t>En envoyant votre</w:t>
      </w:r>
      <w:r w:rsidR="00F054F6" w:rsidRPr="005A4081">
        <w:rPr>
          <w:rFonts w:ascii="Calibri" w:hAnsi="Calibri"/>
          <w:b/>
          <w:i/>
          <w:sz w:val="22"/>
          <w:szCs w:val="22"/>
          <w:lang w:val="fr-FR"/>
        </w:rPr>
        <w:t xml:space="preserve"> offre, </w:t>
      </w:r>
      <w:r>
        <w:rPr>
          <w:rFonts w:ascii="Calibri" w:hAnsi="Calibri"/>
          <w:b/>
          <w:i/>
          <w:sz w:val="22"/>
          <w:szCs w:val="22"/>
          <w:lang w:val="fr-FR"/>
        </w:rPr>
        <w:t>veuillez joindre</w:t>
      </w:r>
      <w:r w:rsidR="00E56A17">
        <w:rPr>
          <w:rFonts w:ascii="Calibri" w:hAnsi="Calibri"/>
          <w:b/>
          <w:i/>
          <w:sz w:val="22"/>
          <w:szCs w:val="22"/>
          <w:lang w:val="fr-FR"/>
        </w:rPr>
        <w:t xml:space="preserve"> la copie de tableau de cotation</w:t>
      </w:r>
      <w:r w:rsidR="009024F4">
        <w:rPr>
          <w:rFonts w:ascii="Calibri" w:hAnsi="Calibri"/>
          <w:b/>
          <w:i/>
          <w:sz w:val="22"/>
          <w:szCs w:val="22"/>
          <w:lang w:val="fr-FR"/>
        </w:rPr>
        <w:t xml:space="preserve"> </w:t>
      </w:r>
      <w:r w:rsidR="00E56A17">
        <w:rPr>
          <w:rFonts w:ascii="Calibri" w:hAnsi="Calibri"/>
          <w:b/>
          <w:i/>
          <w:sz w:val="22"/>
          <w:szCs w:val="22"/>
          <w:lang w:val="fr-FR"/>
        </w:rPr>
        <w:t xml:space="preserve">en </w:t>
      </w:r>
      <w:r w:rsidR="009024F4">
        <w:rPr>
          <w:rFonts w:ascii="Calibri" w:hAnsi="Calibri"/>
          <w:b/>
          <w:i/>
          <w:sz w:val="22"/>
          <w:szCs w:val="22"/>
          <w:lang w:val="fr-FR"/>
        </w:rPr>
        <w:t>format</w:t>
      </w:r>
      <w:r w:rsidR="00E56A17">
        <w:rPr>
          <w:rFonts w:ascii="Calibri" w:hAnsi="Calibri"/>
          <w:b/>
          <w:i/>
          <w:sz w:val="22"/>
          <w:szCs w:val="22"/>
          <w:lang w:val="fr-FR"/>
        </w:rPr>
        <w:t xml:space="preserve"> </w:t>
      </w:r>
      <w:proofErr w:type="spellStart"/>
      <w:r w:rsidR="006207C5">
        <w:rPr>
          <w:rFonts w:ascii="Calibri" w:hAnsi="Calibri"/>
          <w:b/>
          <w:i/>
          <w:sz w:val="22"/>
          <w:szCs w:val="22"/>
          <w:lang w:val="fr-FR"/>
        </w:rPr>
        <w:t>excel</w:t>
      </w:r>
      <w:proofErr w:type="spellEnd"/>
      <w:r w:rsidR="006207C5">
        <w:rPr>
          <w:rFonts w:ascii="Calibri" w:hAnsi="Calibri"/>
          <w:b/>
          <w:i/>
          <w:sz w:val="22"/>
          <w:szCs w:val="22"/>
          <w:lang w:val="fr-FR"/>
        </w:rPr>
        <w:t>.</w:t>
      </w:r>
    </w:p>
    <w:p w14:paraId="4E681CD6" w14:textId="0F8BE87F" w:rsidR="00457D4F" w:rsidRPr="007B3C87" w:rsidRDefault="006D5B65" w:rsidP="00F054F6">
      <w:pPr>
        <w:pStyle w:val="Header"/>
        <w:tabs>
          <w:tab w:val="left" w:pos="720"/>
        </w:tabs>
        <w:jc w:val="both"/>
        <w:rPr>
          <w:rFonts w:asciiTheme="minorHAnsi" w:hAnsiTheme="minorHAnsi" w:cs="Arial"/>
          <w:sz w:val="22"/>
          <w:szCs w:val="22"/>
          <w:lang w:val="fr-FR"/>
        </w:rPr>
      </w:pPr>
      <w:r>
        <w:rPr>
          <w:rFonts w:asciiTheme="minorHAnsi" w:hAnsiTheme="minorHAnsi" w:cs="Arial"/>
          <w:sz w:val="22"/>
          <w:szCs w:val="22"/>
          <w:lang w:val="fr-FR"/>
        </w:rPr>
        <w:tab/>
      </w:r>
      <w:r w:rsidR="00457D4F">
        <w:rPr>
          <w:rFonts w:asciiTheme="minorHAnsi" w:hAnsiTheme="minorHAnsi" w:cs="Arial"/>
          <w:sz w:val="22"/>
          <w:szCs w:val="22"/>
          <w:lang w:val="fr-FR"/>
        </w:rPr>
        <w:tab/>
      </w:r>
    </w:p>
    <w:p w14:paraId="7FA6E861" w14:textId="39ED2BAE" w:rsidR="00896C35" w:rsidRPr="007B3C87" w:rsidRDefault="00896C35" w:rsidP="00F054F6">
      <w:pPr>
        <w:pStyle w:val="Header"/>
        <w:tabs>
          <w:tab w:val="left" w:pos="720"/>
        </w:tabs>
        <w:jc w:val="both"/>
        <w:rPr>
          <w:rFonts w:asciiTheme="minorHAnsi" w:hAnsiTheme="minorHAnsi" w:cs="Arial"/>
          <w:sz w:val="22"/>
          <w:szCs w:val="22"/>
          <w:lang w:val="fr-FR"/>
        </w:rPr>
      </w:pPr>
      <w:r w:rsidRPr="007B3C87">
        <w:rPr>
          <w:rFonts w:asciiTheme="minorHAnsi" w:hAnsiTheme="minorHAnsi" w:cs="Arial"/>
          <w:sz w:val="22"/>
          <w:szCs w:val="22"/>
          <w:lang w:val="fr-FR"/>
        </w:rPr>
        <w:lastRenderedPageBreak/>
        <w:t>Les instructions dans la Section A de ce document doivent être scrupuleusement respectées au risque de voir la soumission rejetée.</w:t>
      </w:r>
    </w:p>
    <w:p w14:paraId="226EEB7F" w14:textId="77777777" w:rsidR="00896C35" w:rsidRPr="007B3C87" w:rsidRDefault="00896C35" w:rsidP="00F054F6">
      <w:pPr>
        <w:pStyle w:val="Header"/>
        <w:jc w:val="both"/>
        <w:rPr>
          <w:rFonts w:asciiTheme="minorHAnsi" w:hAnsiTheme="minorHAnsi" w:cs="Arial"/>
          <w:sz w:val="14"/>
          <w:szCs w:val="14"/>
          <w:lang w:val="fr-FR"/>
        </w:rPr>
      </w:pPr>
    </w:p>
    <w:p w14:paraId="144D2900" w14:textId="479F4DCA" w:rsidR="00896C35" w:rsidRPr="007B3C87" w:rsidRDefault="00896C35" w:rsidP="00F054F6">
      <w:pPr>
        <w:pStyle w:val="Header"/>
        <w:jc w:val="both"/>
        <w:rPr>
          <w:rFonts w:asciiTheme="minorHAnsi" w:hAnsiTheme="minorHAnsi" w:cs="Arial"/>
          <w:sz w:val="22"/>
          <w:szCs w:val="22"/>
          <w:lang w:val="fr-FR"/>
        </w:rPr>
      </w:pPr>
      <w:r w:rsidRPr="007B3C87">
        <w:rPr>
          <w:rFonts w:asciiTheme="minorHAnsi" w:hAnsiTheme="minorHAnsi" w:cs="Arial"/>
          <w:sz w:val="22"/>
          <w:szCs w:val="22"/>
          <w:lang w:val="fr-FR"/>
        </w:rPr>
        <w:t xml:space="preserve">Les conditions spéciales de la sollicitation feront partie intégrale du/des Bon(s) de Commande / LTA (s) / Contrat(s) Institutionnels établis comme résultat de cette sollicitation. Un / des contrat(s) sous la forme de Bon(s) de Commande / LTA (s) / Contrat(s) Institutionnel(s) pourra être attribué au fournisseur ou aux fournisseurs ayant soumis des </w:t>
      </w:r>
      <w:r w:rsidR="008957B1" w:rsidRPr="007B3C87">
        <w:rPr>
          <w:rFonts w:asciiTheme="minorHAnsi" w:hAnsiTheme="minorHAnsi" w:cs="Arial"/>
          <w:sz w:val="22"/>
          <w:szCs w:val="22"/>
          <w:lang w:val="fr-FR"/>
        </w:rPr>
        <w:t>offres</w:t>
      </w:r>
      <w:r w:rsidRPr="007B3C87">
        <w:rPr>
          <w:rFonts w:asciiTheme="minorHAnsi" w:hAnsiTheme="minorHAnsi" w:cs="Arial"/>
          <w:sz w:val="22"/>
          <w:szCs w:val="22"/>
          <w:lang w:val="fr-FR"/>
        </w:rPr>
        <w:t xml:space="preserve"> valides représentant le meilleur rapport qualité / prix compte tenu des éléments et critères d’évaluation inclus dans ce document de sollicitation.</w:t>
      </w:r>
    </w:p>
    <w:p w14:paraId="09C5D9D3" w14:textId="77777777" w:rsidR="00A34E8A" w:rsidRPr="007B3C87" w:rsidRDefault="00A34E8A" w:rsidP="00F054F6">
      <w:pPr>
        <w:pStyle w:val="Header"/>
        <w:tabs>
          <w:tab w:val="left" w:pos="720"/>
        </w:tabs>
        <w:jc w:val="both"/>
        <w:rPr>
          <w:rFonts w:asciiTheme="minorHAnsi" w:hAnsiTheme="minorHAnsi" w:cs="Arial"/>
          <w:sz w:val="14"/>
          <w:szCs w:val="14"/>
          <w:lang w:val="fr-FR"/>
        </w:rPr>
      </w:pPr>
    </w:p>
    <w:p w14:paraId="6751A939" w14:textId="25877C89" w:rsidR="00716F00" w:rsidRPr="00AD3ED7" w:rsidRDefault="000306F0" w:rsidP="00AD3ED7">
      <w:pPr>
        <w:pStyle w:val="Header"/>
        <w:tabs>
          <w:tab w:val="left" w:pos="720"/>
        </w:tabs>
        <w:jc w:val="both"/>
        <w:rPr>
          <w:rFonts w:asciiTheme="minorHAnsi" w:hAnsiTheme="minorHAnsi" w:cs="Arial"/>
          <w:sz w:val="22"/>
          <w:szCs w:val="22"/>
          <w:lang w:val="fr-FR"/>
        </w:rPr>
      </w:pPr>
      <w:r w:rsidRPr="007B3C87">
        <w:rPr>
          <w:rFonts w:asciiTheme="minorHAnsi" w:hAnsiTheme="minorHAnsi" w:cs="Arial"/>
          <w:sz w:val="22"/>
          <w:szCs w:val="22"/>
          <w:lang w:val="fr-FR"/>
        </w:rPr>
        <w:t xml:space="preserve">Le Bureau de l’UNICEF au Mali remercie tous les soumissionnaires potentiels de l’intérêt qu’ils portent sur notre organisation </w:t>
      </w:r>
      <w:r w:rsidR="00896C35" w:rsidRPr="007B3C87">
        <w:rPr>
          <w:rFonts w:asciiTheme="minorHAnsi" w:hAnsiTheme="minorHAnsi" w:cs="Arial"/>
          <w:sz w:val="22"/>
          <w:szCs w:val="22"/>
          <w:lang w:val="fr-FR"/>
        </w:rPr>
        <w:t xml:space="preserve">et de leur contribution à </w:t>
      </w:r>
      <w:r w:rsidRPr="007B3C87">
        <w:rPr>
          <w:rFonts w:asciiTheme="minorHAnsi" w:hAnsiTheme="minorHAnsi" w:cs="Arial"/>
          <w:sz w:val="22"/>
          <w:szCs w:val="22"/>
          <w:lang w:val="fr-FR"/>
        </w:rPr>
        <w:t>l’accomplissement de nos fonctions de défendre les droits des enfants, d’aider à répondre à leurs besoins essentiels et de favo</w:t>
      </w:r>
      <w:r w:rsidR="00896C35" w:rsidRPr="007B3C87">
        <w:rPr>
          <w:rFonts w:asciiTheme="minorHAnsi" w:hAnsiTheme="minorHAnsi" w:cs="Arial"/>
          <w:sz w:val="22"/>
          <w:szCs w:val="22"/>
          <w:lang w:val="fr-FR"/>
        </w:rPr>
        <w:t>riser leur plein épanouissement</w:t>
      </w:r>
      <w:r w:rsidR="0046640C" w:rsidRPr="007B3C87">
        <w:rPr>
          <w:rFonts w:asciiTheme="minorHAnsi" w:hAnsiTheme="minorHAnsi" w:cs="Arial"/>
          <w:sz w:val="22"/>
          <w:szCs w:val="22"/>
          <w:lang w:val="fr-FR"/>
        </w:rPr>
        <w:t xml:space="preserve">, </w:t>
      </w:r>
      <w:r w:rsidR="00896C35" w:rsidRPr="007B3C87">
        <w:rPr>
          <w:rFonts w:asciiTheme="minorHAnsi" w:hAnsiTheme="minorHAnsi" w:cs="Arial"/>
          <w:sz w:val="22"/>
          <w:szCs w:val="22"/>
          <w:lang w:val="fr-FR"/>
        </w:rPr>
        <w:t xml:space="preserve">et attend avec intérêt leurs </w:t>
      </w:r>
      <w:r w:rsidR="008957B1" w:rsidRPr="007B3C87">
        <w:rPr>
          <w:rFonts w:asciiTheme="minorHAnsi" w:hAnsiTheme="minorHAnsi" w:cs="Arial"/>
          <w:sz w:val="22"/>
          <w:szCs w:val="22"/>
          <w:lang w:val="fr-FR"/>
        </w:rPr>
        <w:t>offres</w:t>
      </w:r>
    </w:p>
    <w:p w14:paraId="53522F20" w14:textId="3F5518E8" w:rsidR="00002CE6" w:rsidRPr="007B3C87" w:rsidRDefault="00002CE6" w:rsidP="00EE5E8E">
      <w:pPr>
        <w:pStyle w:val="ListParagraph"/>
        <w:numPr>
          <w:ilvl w:val="0"/>
          <w:numId w:val="1"/>
        </w:numPr>
        <w:jc w:val="center"/>
        <w:rPr>
          <w:rFonts w:ascii="Calibri" w:hAnsi="Calibri"/>
          <w:b/>
          <w:sz w:val="32"/>
          <w:szCs w:val="32"/>
          <w:u w:val="single"/>
          <w:lang w:val="fr-FR"/>
        </w:rPr>
      </w:pPr>
      <w:r w:rsidRPr="007B3C87">
        <w:rPr>
          <w:rFonts w:ascii="Calibri" w:hAnsi="Calibri"/>
          <w:b/>
          <w:sz w:val="32"/>
          <w:szCs w:val="32"/>
          <w:u w:val="single"/>
          <w:lang w:val="fr-FR"/>
        </w:rPr>
        <w:t>INSTRUCTIONS AUX SOUMISSIONNAIRES</w:t>
      </w:r>
    </w:p>
    <w:p w14:paraId="09C11234" w14:textId="07A5575E" w:rsidR="00E42078" w:rsidRPr="007B3C87" w:rsidRDefault="003E1B59" w:rsidP="00E42078">
      <w:pPr>
        <w:pStyle w:val="Heading2"/>
        <w:rPr>
          <w:rFonts w:asciiTheme="minorHAnsi" w:hAnsiTheme="minorHAnsi"/>
          <w:b/>
          <w:color w:val="auto"/>
          <w:sz w:val="24"/>
          <w:szCs w:val="24"/>
          <w:lang w:val="fr-FR"/>
        </w:rPr>
      </w:pPr>
      <w:r w:rsidRPr="007B3C87">
        <w:rPr>
          <w:rFonts w:asciiTheme="minorHAnsi" w:hAnsiTheme="minorHAnsi"/>
          <w:b/>
          <w:color w:val="auto"/>
          <w:sz w:val="24"/>
          <w:szCs w:val="24"/>
          <w:lang w:val="fr-FR"/>
        </w:rPr>
        <w:t xml:space="preserve">A1 </w:t>
      </w:r>
      <w:r w:rsidR="00C35C7E" w:rsidRPr="007B3C87">
        <w:rPr>
          <w:rFonts w:asciiTheme="minorHAnsi" w:hAnsiTheme="minorHAnsi"/>
          <w:b/>
          <w:color w:val="auto"/>
          <w:sz w:val="24"/>
          <w:szCs w:val="24"/>
          <w:lang w:val="fr-FR"/>
        </w:rPr>
        <w:t xml:space="preserve">Formalités à </w:t>
      </w:r>
      <w:r w:rsidR="00CD33F8" w:rsidRPr="007B3C87">
        <w:rPr>
          <w:rFonts w:asciiTheme="minorHAnsi" w:hAnsiTheme="minorHAnsi"/>
          <w:b/>
          <w:color w:val="auto"/>
          <w:sz w:val="24"/>
          <w:szCs w:val="24"/>
          <w:lang w:val="fr-FR"/>
        </w:rPr>
        <w:t>respecter</w:t>
      </w:r>
    </w:p>
    <w:tbl>
      <w:tblPr>
        <w:tblStyle w:val="ListTable3-Accent1"/>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40"/>
        <w:gridCol w:w="7199"/>
      </w:tblGrid>
      <w:tr w:rsidR="000C4A40" w:rsidRPr="007B3C87" w14:paraId="23651D1E" w14:textId="77777777" w:rsidTr="00794F77">
        <w:trPr>
          <w:cnfStyle w:val="100000000000" w:firstRow="1" w:lastRow="0" w:firstColumn="0" w:lastColumn="0" w:oddVBand="0" w:evenVBand="0" w:oddHBand="0" w:evenHBand="0" w:firstRowFirstColumn="0" w:firstRowLastColumn="0" w:lastRowFirstColumn="0" w:lastRowLastColumn="0"/>
          <w:trHeight w:val="781"/>
        </w:trPr>
        <w:tc>
          <w:tcPr>
            <w:cnfStyle w:val="001000000100" w:firstRow="0" w:lastRow="0" w:firstColumn="1" w:lastColumn="0" w:oddVBand="0" w:evenVBand="0" w:oddHBand="0" w:evenHBand="0" w:firstRowFirstColumn="1" w:firstRowLastColumn="0" w:lastRowFirstColumn="0" w:lastRowLastColumn="0"/>
            <w:tcW w:w="2240" w:type="dxa"/>
            <w:tcBorders>
              <w:bottom w:val="none" w:sz="0" w:space="0" w:color="auto"/>
              <w:right w:val="none" w:sz="0" w:space="0" w:color="auto"/>
            </w:tcBorders>
          </w:tcPr>
          <w:p w14:paraId="7B190F9B" w14:textId="77777777" w:rsidR="000C4A40" w:rsidRPr="007B3C87" w:rsidRDefault="000C4A40" w:rsidP="000C4A40">
            <w:pPr>
              <w:rPr>
                <w:rFonts w:ascii="Arial" w:hAnsi="Arial" w:cs="Arial"/>
                <w:color w:val="auto"/>
                <w:sz w:val="21"/>
                <w:szCs w:val="21"/>
                <w:lang w:val="fr-FR"/>
              </w:rPr>
            </w:pPr>
          </w:p>
          <w:p w14:paraId="0B78A2BA" w14:textId="01273842" w:rsidR="000C4A40" w:rsidRPr="007B3C87" w:rsidRDefault="000C4A40" w:rsidP="000C4A40">
            <w:pPr>
              <w:rPr>
                <w:rFonts w:ascii="Arial" w:hAnsi="Arial" w:cs="Arial"/>
                <w:color w:val="auto"/>
                <w:sz w:val="21"/>
                <w:szCs w:val="21"/>
                <w:lang w:val="fr-FR"/>
              </w:rPr>
            </w:pPr>
            <w:r w:rsidRPr="007B3C87">
              <w:rPr>
                <w:rFonts w:ascii="Arial" w:hAnsi="Arial" w:cs="Arial"/>
                <w:color w:val="auto"/>
                <w:sz w:val="21"/>
                <w:szCs w:val="21"/>
                <w:lang w:val="fr-FR"/>
              </w:rPr>
              <w:t>I</w:t>
            </w:r>
            <w:r w:rsidR="00706077" w:rsidRPr="007B3C87">
              <w:rPr>
                <w:rFonts w:ascii="Arial" w:hAnsi="Arial" w:cs="Arial"/>
                <w:color w:val="auto"/>
                <w:sz w:val="21"/>
                <w:szCs w:val="21"/>
                <w:lang w:val="fr-FR"/>
              </w:rPr>
              <w:t xml:space="preserve">nstructions </w:t>
            </w:r>
            <w:r w:rsidRPr="007B3C87">
              <w:rPr>
                <w:rFonts w:ascii="Arial" w:hAnsi="Arial" w:cs="Arial"/>
                <w:color w:val="auto"/>
                <w:sz w:val="21"/>
                <w:szCs w:val="21"/>
                <w:lang w:val="fr-FR"/>
              </w:rPr>
              <w:t>aux Soumissionnaires</w:t>
            </w:r>
          </w:p>
          <w:p w14:paraId="7AEF9C6E" w14:textId="2E075EF6" w:rsidR="000C4A40" w:rsidRPr="007B3C87" w:rsidRDefault="000C4A40" w:rsidP="000C4A40">
            <w:pPr>
              <w:rPr>
                <w:rFonts w:ascii="Arial" w:hAnsi="Arial" w:cs="Arial"/>
                <w:color w:val="auto"/>
                <w:sz w:val="21"/>
                <w:szCs w:val="21"/>
                <w:lang w:val="fr-FR"/>
              </w:rPr>
            </w:pPr>
            <w:r w:rsidRPr="007B3C87">
              <w:rPr>
                <w:rFonts w:ascii="Arial" w:hAnsi="Arial" w:cs="Arial"/>
                <w:color w:val="auto"/>
                <w:sz w:val="21"/>
                <w:szCs w:val="21"/>
                <w:lang w:val="fr-FR"/>
              </w:rPr>
              <w:t xml:space="preserve"> </w:t>
            </w:r>
          </w:p>
        </w:tc>
        <w:tc>
          <w:tcPr>
            <w:tcW w:w="7199" w:type="dxa"/>
          </w:tcPr>
          <w:p w14:paraId="6BD2CF58" w14:textId="77777777" w:rsidR="000C4A40" w:rsidRPr="007B3C87" w:rsidRDefault="000C4A40" w:rsidP="005E2A27">
            <w:pPr>
              <w:cnfStyle w:val="100000000000" w:firstRow="1" w:lastRow="0" w:firstColumn="0" w:lastColumn="0" w:oddVBand="0" w:evenVBand="0" w:oddHBand="0" w:evenHBand="0" w:firstRowFirstColumn="0" w:firstRowLastColumn="0" w:lastRowFirstColumn="0" w:lastRowLastColumn="0"/>
              <w:rPr>
                <w:rFonts w:ascii="Arial" w:hAnsi="Arial" w:cs="Arial"/>
                <w:color w:val="auto"/>
                <w:sz w:val="21"/>
                <w:szCs w:val="21"/>
                <w:lang w:val="fr-FR"/>
              </w:rPr>
            </w:pPr>
          </w:p>
          <w:p w14:paraId="55511A27" w14:textId="488395DD" w:rsidR="000C4A40" w:rsidRPr="007B3C87" w:rsidRDefault="000C4A40" w:rsidP="00054FE3">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1"/>
                <w:szCs w:val="21"/>
                <w:lang w:val="fr-FR"/>
              </w:rPr>
            </w:pPr>
            <w:r w:rsidRPr="007B3C87">
              <w:rPr>
                <w:rFonts w:ascii="Arial" w:hAnsi="Arial" w:cs="Arial"/>
                <w:color w:val="auto"/>
                <w:sz w:val="21"/>
                <w:szCs w:val="21"/>
                <w:lang w:val="fr-FR"/>
              </w:rPr>
              <w:t>Exigences Particulières</w:t>
            </w:r>
          </w:p>
        </w:tc>
      </w:tr>
      <w:tr w:rsidR="000C4A40" w:rsidRPr="00960179" w14:paraId="2181AD10" w14:textId="77777777" w:rsidTr="006E1B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0" w:type="dxa"/>
            <w:tcBorders>
              <w:top w:val="none" w:sz="0" w:space="0" w:color="auto"/>
              <w:bottom w:val="none" w:sz="0" w:space="0" w:color="auto"/>
              <w:right w:val="none" w:sz="0" w:space="0" w:color="auto"/>
            </w:tcBorders>
          </w:tcPr>
          <w:p w14:paraId="498AA184" w14:textId="77777777" w:rsidR="000C4A40" w:rsidRPr="007B3C87" w:rsidRDefault="000C4A40" w:rsidP="000C4A40">
            <w:pPr>
              <w:rPr>
                <w:rFonts w:asciiTheme="minorHAnsi" w:hAnsiTheme="minorHAnsi" w:cs="Arial"/>
                <w:sz w:val="18"/>
                <w:szCs w:val="18"/>
                <w:lang w:val="fr-FR"/>
              </w:rPr>
            </w:pPr>
          </w:p>
          <w:p w14:paraId="6663198C" w14:textId="4DC08F55" w:rsidR="00A34265" w:rsidRPr="007B3C87" w:rsidRDefault="00A34265" w:rsidP="000C4A40">
            <w:pPr>
              <w:rPr>
                <w:rFonts w:asciiTheme="minorHAnsi" w:hAnsiTheme="minorHAnsi" w:cs="Arial"/>
                <w:sz w:val="18"/>
                <w:szCs w:val="18"/>
                <w:lang w:val="fr-FR"/>
              </w:rPr>
            </w:pPr>
            <w:r w:rsidRPr="007B3C87">
              <w:rPr>
                <w:rFonts w:asciiTheme="minorHAnsi" w:hAnsiTheme="minorHAnsi" w:cs="Arial"/>
                <w:sz w:val="18"/>
                <w:szCs w:val="18"/>
                <w:lang w:val="fr-FR"/>
              </w:rPr>
              <w:t xml:space="preserve">Lieu et Adresse exacte où les </w:t>
            </w:r>
            <w:r w:rsidR="008957B1" w:rsidRPr="007B3C87">
              <w:rPr>
                <w:rFonts w:asciiTheme="minorHAnsi" w:hAnsiTheme="minorHAnsi" w:cs="Arial"/>
                <w:sz w:val="18"/>
                <w:szCs w:val="18"/>
                <w:lang w:val="fr-FR"/>
              </w:rPr>
              <w:t>offres</w:t>
            </w:r>
            <w:r w:rsidRPr="007B3C87">
              <w:rPr>
                <w:rFonts w:asciiTheme="minorHAnsi" w:hAnsiTheme="minorHAnsi" w:cs="Arial"/>
                <w:sz w:val="18"/>
                <w:szCs w:val="18"/>
                <w:lang w:val="fr-FR"/>
              </w:rPr>
              <w:t xml:space="preserve"> doivent être déposées</w:t>
            </w:r>
          </w:p>
          <w:p w14:paraId="791ABE4B" w14:textId="77777777" w:rsidR="00A34265" w:rsidRPr="007B3C87" w:rsidRDefault="00A34265" w:rsidP="000C4A40">
            <w:pPr>
              <w:rPr>
                <w:rFonts w:asciiTheme="minorHAnsi" w:hAnsiTheme="minorHAnsi" w:cs="Arial"/>
                <w:sz w:val="8"/>
                <w:szCs w:val="8"/>
                <w:lang w:val="fr-FR"/>
              </w:rPr>
            </w:pPr>
          </w:p>
        </w:tc>
        <w:tc>
          <w:tcPr>
            <w:tcW w:w="7199" w:type="dxa"/>
            <w:tcBorders>
              <w:top w:val="none" w:sz="0" w:space="0" w:color="auto"/>
              <w:bottom w:val="none" w:sz="0" w:space="0" w:color="auto"/>
            </w:tcBorders>
          </w:tcPr>
          <w:p w14:paraId="70FE3269" w14:textId="77777777" w:rsidR="00556C38" w:rsidRPr="00022A17" w:rsidRDefault="00556C38" w:rsidP="00556C38">
            <w:pPr>
              <w:pStyle w:val="Sansinterligne"/>
              <w:jc w:val="both"/>
              <w:cnfStyle w:val="000000100000" w:firstRow="0" w:lastRow="0" w:firstColumn="0" w:lastColumn="0" w:oddVBand="0" w:evenVBand="0" w:oddHBand="1" w:evenHBand="0" w:firstRowFirstColumn="0" w:firstRowLastColumn="0" w:lastRowFirstColumn="0" w:lastRowLastColumn="0"/>
              <w:rPr>
                <w:rStyle w:val="Hyperlink"/>
                <w:rFonts w:asciiTheme="minorHAnsi" w:eastAsiaTheme="majorEastAsia" w:hAnsiTheme="minorHAnsi" w:cstheme="minorHAnsi"/>
              </w:rPr>
            </w:pPr>
            <w:r w:rsidRPr="00022A17">
              <w:rPr>
                <w:rFonts w:asciiTheme="minorHAnsi" w:hAnsiTheme="minorHAnsi" w:cstheme="minorHAnsi"/>
              </w:rPr>
              <w:t xml:space="preserve">Les offres seront envoyées uniquement par email à l’adresse : </w:t>
            </w:r>
            <w:hyperlink r:id="rId14" w:history="1">
              <w:r w:rsidRPr="00022A17">
                <w:rPr>
                  <w:rStyle w:val="Hyperlink"/>
                  <w:rFonts w:asciiTheme="minorHAnsi" w:eastAsiaTheme="majorEastAsia" w:hAnsiTheme="minorHAnsi" w:cstheme="minorHAnsi"/>
                </w:rPr>
                <w:t>supplymali@unicef.org</w:t>
              </w:r>
            </w:hyperlink>
          </w:p>
          <w:p w14:paraId="62E0CA66" w14:textId="77777777" w:rsidR="00556C38" w:rsidRPr="00022A17" w:rsidRDefault="00556C38" w:rsidP="00556C38">
            <w:pPr>
              <w:pStyle w:val="Sansinterligne"/>
              <w:jc w:val="both"/>
              <w:cnfStyle w:val="000000100000" w:firstRow="0" w:lastRow="0" w:firstColumn="0" w:lastColumn="0" w:oddVBand="0" w:evenVBand="0" w:oddHBand="1" w:evenHBand="0" w:firstRowFirstColumn="0" w:firstRowLastColumn="0" w:lastRowFirstColumn="0" w:lastRowLastColumn="0"/>
              <w:rPr>
                <w:rStyle w:val="Hyperlink"/>
                <w:rFonts w:asciiTheme="minorHAnsi" w:eastAsiaTheme="majorEastAsia" w:hAnsiTheme="minorHAnsi" w:cstheme="minorHAnsi"/>
              </w:rPr>
            </w:pPr>
          </w:p>
          <w:p w14:paraId="12033E82" w14:textId="4D8BFDC1" w:rsidR="00A34265" w:rsidRPr="007B3C87" w:rsidRDefault="00556C38" w:rsidP="00556C38">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8"/>
                <w:szCs w:val="8"/>
                <w:lang w:val="fr-FR"/>
              </w:rPr>
            </w:pPr>
            <w:r w:rsidRPr="00022A17">
              <w:rPr>
                <w:rFonts w:asciiTheme="minorHAnsi" w:hAnsiTheme="minorHAnsi" w:cstheme="minorHAnsi"/>
                <w:sz w:val="22"/>
                <w:szCs w:val="22"/>
                <w:lang w:val="fr-FR"/>
              </w:rPr>
              <w:t>Veuillez mettre en objet de l’email : «</w:t>
            </w:r>
            <w:r w:rsidRPr="00022A17">
              <w:rPr>
                <w:rFonts w:asciiTheme="minorHAnsi" w:hAnsiTheme="minorHAnsi" w:cstheme="minorHAnsi"/>
                <w:b/>
                <w:sz w:val="22"/>
                <w:szCs w:val="22"/>
                <w:lang w:val="fr-FR"/>
              </w:rPr>
              <w:t xml:space="preserve"> AO-MLI-202</w:t>
            </w:r>
            <w:r w:rsidR="00380EE2">
              <w:rPr>
                <w:rFonts w:asciiTheme="minorHAnsi" w:hAnsiTheme="minorHAnsi" w:cstheme="minorHAnsi"/>
                <w:b/>
                <w:sz w:val="22"/>
                <w:szCs w:val="22"/>
                <w:lang w:val="fr-FR"/>
              </w:rPr>
              <w:t>2-</w:t>
            </w:r>
            <w:r w:rsidR="00956E72" w:rsidRPr="003F1A98">
              <w:rPr>
                <w:lang w:val="fr-FR"/>
              </w:rPr>
              <w:t xml:space="preserve"> </w:t>
            </w:r>
            <w:r w:rsidR="003F1A98" w:rsidRPr="00956E72">
              <w:rPr>
                <w:rFonts w:asciiTheme="minorHAnsi" w:hAnsiTheme="minorHAnsi" w:cstheme="minorHAnsi"/>
                <w:b/>
                <w:sz w:val="22"/>
                <w:szCs w:val="22"/>
                <w:lang w:val="fr-FR"/>
              </w:rPr>
              <w:t>9172780</w:t>
            </w:r>
            <w:r w:rsidR="003F1A98" w:rsidRPr="00022A17">
              <w:rPr>
                <w:rFonts w:asciiTheme="minorHAnsi" w:hAnsiTheme="minorHAnsi" w:cstheme="minorHAnsi"/>
                <w:b/>
                <w:sz w:val="22"/>
                <w:szCs w:val="22"/>
                <w:lang w:val="fr-FR"/>
              </w:rPr>
              <w:t xml:space="preserve"> :</w:t>
            </w:r>
            <w:r w:rsidRPr="00022A17">
              <w:rPr>
                <w:rFonts w:asciiTheme="minorHAnsi" w:hAnsiTheme="minorHAnsi" w:cstheme="minorHAnsi"/>
                <w:b/>
                <w:sz w:val="22"/>
                <w:szCs w:val="22"/>
                <w:lang w:val="fr-FR"/>
              </w:rPr>
              <w:t xml:space="preserve"> Fourniture </w:t>
            </w:r>
            <w:r w:rsidR="00380EE2">
              <w:rPr>
                <w:rFonts w:asciiTheme="minorHAnsi" w:hAnsiTheme="minorHAnsi" w:cstheme="minorHAnsi"/>
                <w:b/>
                <w:sz w:val="22"/>
                <w:szCs w:val="22"/>
                <w:lang w:val="fr-FR"/>
              </w:rPr>
              <w:t>de carburant</w:t>
            </w:r>
            <w:r w:rsidR="003F1A98">
              <w:rPr>
                <w:rFonts w:asciiTheme="minorHAnsi" w:hAnsiTheme="minorHAnsi" w:cstheme="minorHAnsi"/>
                <w:b/>
                <w:sz w:val="22"/>
                <w:szCs w:val="22"/>
                <w:lang w:val="fr-FR"/>
              </w:rPr>
              <w:t xml:space="preserve"> UNICEF MALI</w:t>
            </w:r>
            <w:r w:rsidR="003F1A98" w:rsidRPr="00022A17">
              <w:rPr>
                <w:rFonts w:asciiTheme="minorHAnsi" w:hAnsiTheme="minorHAnsi" w:cstheme="minorHAnsi"/>
                <w:sz w:val="22"/>
                <w:szCs w:val="22"/>
                <w:lang w:val="fr-FR"/>
              </w:rPr>
              <w:t xml:space="preserve"> »</w:t>
            </w:r>
            <w:r w:rsidRPr="00022A17">
              <w:rPr>
                <w:rFonts w:asciiTheme="minorHAnsi" w:hAnsiTheme="minorHAnsi" w:cstheme="minorHAnsi"/>
                <w:sz w:val="22"/>
                <w:szCs w:val="22"/>
                <w:lang w:val="fr-FR"/>
              </w:rPr>
              <w:t>.</w:t>
            </w:r>
          </w:p>
        </w:tc>
      </w:tr>
      <w:tr w:rsidR="000C4A40" w:rsidRPr="00960179" w14:paraId="62D66E6F" w14:textId="77777777" w:rsidTr="006E1BFE">
        <w:tc>
          <w:tcPr>
            <w:cnfStyle w:val="001000000000" w:firstRow="0" w:lastRow="0" w:firstColumn="1" w:lastColumn="0" w:oddVBand="0" w:evenVBand="0" w:oddHBand="0" w:evenHBand="0" w:firstRowFirstColumn="0" w:firstRowLastColumn="0" w:lastRowFirstColumn="0" w:lastRowLastColumn="0"/>
            <w:tcW w:w="2240" w:type="dxa"/>
            <w:tcBorders>
              <w:right w:val="none" w:sz="0" w:space="0" w:color="auto"/>
            </w:tcBorders>
          </w:tcPr>
          <w:p w14:paraId="5D6E615A" w14:textId="0D5ADC59" w:rsidR="000C4A40" w:rsidRPr="007B3C87" w:rsidRDefault="000C4A40" w:rsidP="000C4A40">
            <w:pPr>
              <w:rPr>
                <w:rFonts w:asciiTheme="minorHAnsi" w:hAnsiTheme="minorHAnsi" w:cs="Arial"/>
                <w:sz w:val="18"/>
                <w:szCs w:val="18"/>
                <w:lang w:val="fr-FR"/>
              </w:rPr>
            </w:pPr>
          </w:p>
          <w:p w14:paraId="15FFB1F6" w14:textId="24B4FDF3" w:rsidR="00484436" w:rsidRPr="007B3C87" w:rsidRDefault="00484436" w:rsidP="000C4A40">
            <w:pPr>
              <w:rPr>
                <w:rFonts w:asciiTheme="minorHAnsi" w:hAnsiTheme="minorHAnsi" w:cs="Arial"/>
                <w:sz w:val="18"/>
                <w:szCs w:val="18"/>
                <w:lang w:val="fr-FR"/>
              </w:rPr>
            </w:pPr>
            <w:r w:rsidRPr="007B3C87">
              <w:rPr>
                <w:rFonts w:asciiTheme="minorHAnsi" w:hAnsiTheme="minorHAnsi" w:cs="Arial"/>
                <w:sz w:val="18"/>
                <w:szCs w:val="18"/>
                <w:lang w:val="fr-FR"/>
              </w:rPr>
              <w:t xml:space="preserve">Date </w:t>
            </w:r>
            <w:r w:rsidR="00C35C7E" w:rsidRPr="007B3C87">
              <w:rPr>
                <w:rFonts w:asciiTheme="minorHAnsi" w:hAnsiTheme="minorHAnsi" w:cs="Arial"/>
                <w:sz w:val="18"/>
                <w:szCs w:val="18"/>
                <w:lang w:val="fr-FR"/>
              </w:rPr>
              <w:t xml:space="preserve">et heure </w:t>
            </w:r>
            <w:r w:rsidRPr="007B3C87">
              <w:rPr>
                <w:rFonts w:asciiTheme="minorHAnsi" w:hAnsiTheme="minorHAnsi" w:cs="Arial"/>
                <w:sz w:val="18"/>
                <w:szCs w:val="18"/>
                <w:lang w:val="fr-FR"/>
              </w:rPr>
              <w:t xml:space="preserve">limite de soumission des </w:t>
            </w:r>
            <w:r w:rsidR="008957B1" w:rsidRPr="007B3C87">
              <w:rPr>
                <w:rFonts w:asciiTheme="minorHAnsi" w:hAnsiTheme="minorHAnsi" w:cs="Arial"/>
                <w:sz w:val="18"/>
                <w:szCs w:val="18"/>
                <w:lang w:val="fr-FR"/>
              </w:rPr>
              <w:t>offres</w:t>
            </w:r>
          </w:p>
          <w:p w14:paraId="06D8FC42" w14:textId="6E999BEC" w:rsidR="00484436" w:rsidRPr="007B3C87" w:rsidRDefault="00484436" w:rsidP="000C4A40">
            <w:pPr>
              <w:rPr>
                <w:rFonts w:asciiTheme="minorHAnsi" w:hAnsiTheme="minorHAnsi" w:cs="Arial"/>
                <w:sz w:val="18"/>
                <w:szCs w:val="18"/>
                <w:lang w:val="fr-FR"/>
              </w:rPr>
            </w:pPr>
          </w:p>
        </w:tc>
        <w:tc>
          <w:tcPr>
            <w:tcW w:w="7199" w:type="dxa"/>
          </w:tcPr>
          <w:p w14:paraId="71C3FBB9" w14:textId="77777777" w:rsidR="000C4A40" w:rsidRPr="007B3C87" w:rsidRDefault="000C4A40" w:rsidP="000C4A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8"/>
                <w:szCs w:val="18"/>
                <w:lang w:val="fr-FR"/>
              </w:rPr>
            </w:pPr>
          </w:p>
          <w:p w14:paraId="373EF4C4" w14:textId="1B80E527" w:rsidR="007B741C" w:rsidRPr="005571C3" w:rsidRDefault="00484436" w:rsidP="00270D58">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Cs w:val="24"/>
                <w:lang w:val="fr-FR"/>
              </w:rPr>
            </w:pPr>
            <w:r w:rsidRPr="005571C3">
              <w:rPr>
                <w:rFonts w:asciiTheme="minorHAnsi" w:hAnsiTheme="minorHAnsi" w:cs="Arial"/>
                <w:b/>
                <w:bCs/>
                <w:szCs w:val="24"/>
                <w:lang w:val="fr-FR"/>
              </w:rPr>
              <w:t xml:space="preserve">Au plus </w:t>
            </w:r>
            <w:r w:rsidR="003F1A98" w:rsidRPr="005571C3">
              <w:rPr>
                <w:rFonts w:asciiTheme="minorHAnsi" w:hAnsiTheme="minorHAnsi" w:cs="Arial"/>
                <w:b/>
                <w:bCs/>
                <w:szCs w:val="24"/>
                <w:lang w:val="fr-FR"/>
              </w:rPr>
              <w:t xml:space="preserve">tard </w:t>
            </w:r>
            <w:r w:rsidR="003F1A98">
              <w:rPr>
                <w:rFonts w:asciiTheme="minorHAnsi" w:hAnsiTheme="minorHAnsi" w:cs="Arial"/>
                <w:b/>
                <w:bCs/>
                <w:szCs w:val="24"/>
                <w:lang w:val="fr-FR"/>
              </w:rPr>
              <w:t>à</w:t>
            </w:r>
            <w:r w:rsidRPr="005571C3">
              <w:rPr>
                <w:rFonts w:asciiTheme="minorHAnsi" w:hAnsiTheme="minorHAnsi" w:cs="Arial"/>
                <w:b/>
                <w:bCs/>
                <w:szCs w:val="24"/>
                <w:lang w:val="fr-FR"/>
              </w:rPr>
              <w:t xml:space="preserve"> </w:t>
            </w:r>
            <w:r w:rsidR="007B741C" w:rsidRPr="005571C3">
              <w:rPr>
                <w:rFonts w:asciiTheme="minorHAnsi" w:hAnsiTheme="minorHAnsi" w:cs="Arial"/>
                <w:b/>
                <w:bCs/>
                <w:szCs w:val="24"/>
                <w:lang w:val="fr-FR"/>
              </w:rPr>
              <w:fldChar w:fldCharType="begin"/>
            </w:r>
            <w:r w:rsidR="007B741C" w:rsidRPr="005571C3">
              <w:rPr>
                <w:rFonts w:asciiTheme="minorHAnsi" w:hAnsiTheme="minorHAnsi" w:cs="Arial"/>
                <w:b/>
                <w:bCs/>
                <w:szCs w:val="24"/>
                <w:lang w:val="fr-FR"/>
              </w:rPr>
              <w:instrText xml:space="preserve"> AUTOTEXT  " Blank"  \* MERGEFORMAT </w:instrText>
            </w:r>
            <w:r w:rsidR="007B741C" w:rsidRPr="005571C3">
              <w:rPr>
                <w:rFonts w:asciiTheme="minorHAnsi" w:hAnsiTheme="minorHAnsi" w:cs="Arial"/>
                <w:b/>
                <w:bCs/>
                <w:szCs w:val="24"/>
                <w:lang w:val="fr-FR"/>
              </w:rPr>
              <w:fldChar w:fldCharType="separate"/>
            </w:r>
            <w:r w:rsidR="003F1A98">
              <w:rPr>
                <w:rFonts w:asciiTheme="minorHAnsi" w:hAnsiTheme="minorHAnsi" w:cs="Arial"/>
                <w:b/>
                <w:bCs/>
                <w:szCs w:val="24"/>
                <w:lang w:val="fr-FR"/>
              </w:rPr>
              <w:t>17h00</w:t>
            </w:r>
          </w:p>
          <w:p w14:paraId="4D52215B" w14:textId="554A130D" w:rsidR="00484436" w:rsidRPr="007B3C87" w:rsidRDefault="007B741C" w:rsidP="00671617">
            <w:pPr>
              <w:tabs>
                <w:tab w:val="left" w:pos="703"/>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8"/>
                <w:szCs w:val="8"/>
                <w:lang w:val="fr-FR"/>
              </w:rPr>
            </w:pPr>
            <w:r w:rsidRPr="005571C3">
              <w:rPr>
                <w:rFonts w:asciiTheme="minorHAnsi" w:hAnsiTheme="minorHAnsi" w:cs="Arial"/>
                <w:b/>
                <w:bCs/>
                <w:szCs w:val="24"/>
                <w:lang w:val="fr-FR"/>
              </w:rPr>
              <w:fldChar w:fldCharType="end"/>
            </w:r>
            <w:proofErr w:type="gramStart"/>
            <w:r w:rsidR="005571C3" w:rsidRPr="005571C3">
              <w:rPr>
                <w:rFonts w:asciiTheme="minorHAnsi" w:hAnsiTheme="minorHAnsi" w:cs="Arial"/>
                <w:b/>
                <w:bCs/>
                <w:szCs w:val="24"/>
                <w:lang w:val="fr-FR"/>
              </w:rPr>
              <w:t>le</w:t>
            </w:r>
            <w:proofErr w:type="gramEnd"/>
            <w:r w:rsidR="005571C3" w:rsidRPr="005571C3">
              <w:rPr>
                <w:rFonts w:asciiTheme="minorHAnsi" w:hAnsiTheme="minorHAnsi" w:cs="Arial"/>
                <w:b/>
                <w:bCs/>
                <w:szCs w:val="24"/>
                <w:lang w:val="fr-FR"/>
              </w:rPr>
              <w:t xml:space="preserve"> </w:t>
            </w:r>
            <w:r w:rsidR="00380EE2">
              <w:rPr>
                <w:rFonts w:asciiTheme="minorHAnsi" w:hAnsiTheme="minorHAnsi" w:cs="Arial"/>
                <w:b/>
                <w:bCs/>
                <w:szCs w:val="24"/>
                <w:lang w:val="fr-FR"/>
              </w:rPr>
              <w:t>15/02/2022</w:t>
            </w:r>
          </w:p>
        </w:tc>
      </w:tr>
      <w:tr w:rsidR="000C4A40" w:rsidRPr="00960179" w14:paraId="1B8F5E12" w14:textId="77777777" w:rsidTr="006E1B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0" w:type="dxa"/>
            <w:tcBorders>
              <w:top w:val="none" w:sz="0" w:space="0" w:color="auto"/>
              <w:bottom w:val="none" w:sz="0" w:space="0" w:color="auto"/>
              <w:right w:val="none" w:sz="0" w:space="0" w:color="auto"/>
            </w:tcBorders>
          </w:tcPr>
          <w:p w14:paraId="434DC71D" w14:textId="77777777" w:rsidR="000C4A40" w:rsidRPr="007B3C87" w:rsidRDefault="000C4A40" w:rsidP="000C4A40">
            <w:pPr>
              <w:rPr>
                <w:rFonts w:asciiTheme="minorHAnsi" w:hAnsiTheme="minorHAnsi" w:cs="Arial"/>
                <w:sz w:val="18"/>
                <w:szCs w:val="18"/>
                <w:lang w:val="fr-FR"/>
              </w:rPr>
            </w:pPr>
          </w:p>
          <w:p w14:paraId="19DC8CF6" w14:textId="4BCD1B01" w:rsidR="00484436" w:rsidRPr="007B3C87" w:rsidRDefault="00484436" w:rsidP="000C4A40">
            <w:pPr>
              <w:rPr>
                <w:rFonts w:asciiTheme="minorHAnsi" w:hAnsiTheme="minorHAnsi" w:cs="Arial"/>
                <w:sz w:val="18"/>
                <w:szCs w:val="18"/>
                <w:lang w:val="fr-FR"/>
              </w:rPr>
            </w:pPr>
            <w:r w:rsidRPr="007B3C87">
              <w:rPr>
                <w:rFonts w:asciiTheme="minorHAnsi" w:hAnsiTheme="minorHAnsi" w:cs="Arial"/>
                <w:sz w:val="18"/>
                <w:szCs w:val="18"/>
                <w:lang w:val="fr-FR"/>
              </w:rPr>
              <w:t>Ouverture publique des plis</w:t>
            </w:r>
            <w:r w:rsidR="00CC054C" w:rsidRPr="007B3C87">
              <w:rPr>
                <w:rFonts w:asciiTheme="minorHAnsi" w:hAnsiTheme="minorHAnsi" w:cs="Arial"/>
                <w:sz w:val="18"/>
                <w:szCs w:val="18"/>
                <w:lang w:val="fr-FR"/>
              </w:rPr>
              <w:t xml:space="preserve"> et procès-verbal</w:t>
            </w:r>
          </w:p>
          <w:p w14:paraId="57577203" w14:textId="77777777" w:rsidR="00484436" w:rsidRPr="007B3C87" w:rsidRDefault="00484436" w:rsidP="000C4A40">
            <w:pPr>
              <w:rPr>
                <w:rFonts w:asciiTheme="minorHAnsi" w:hAnsiTheme="minorHAnsi" w:cs="Arial"/>
                <w:sz w:val="18"/>
                <w:szCs w:val="18"/>
                <w:lang w:val="fr-FR"/>
              </w:rPr>
            </w:pPr>
          </w:p>
        </w:tc>
        <w:tc>
          <w:tcPr>
            <w:tcW w:w="7199" w:type="dxa"/>
            <w:tcBorders>
              <w:top w:val="none" w:sz="0" w:space="0" w:color="auto"/>
              <w:bottom w:val="none" w:sz="0" w:space="0" w:color="auto"/>
            </w:tcBorders>
          </w:tcPr>
          <w:p w14:paraId="22B431E3" w14:textId="77777777" w:rsidR="005333B2" w:rsidRPr="00022A17" w:rsidRDefault="007719CF" w:rsidP="005333B2">
            <w:pPr>
              <w:tabs>
                <w:tab w:val="left" w:pos="703"/>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1809520725"/>
                <w14:checkbox>
                  <w14:checked w14:val="0"/>
                  <w14:checkedState w14:val="2612" w14:font="MS Gothic"/>
                  <w14:uncheckedState w14:val="2610" w14:font="MS Gothic"/>
                </w14:checkbox>
              </w:sdtPr>
              <w:sdtEndPr/>
              <w:sdtContent>
                <w:r w:rsidR="005333B2" w:rsidRPr="00022A17">
                  <w:rPr>
                    <w:rFonts w:ascii="Segoe UI Symbol" w:eastAsia="MS Gothic" w:hAnsi="Segoe UI Symbol" w:cs="Segoe UI Symbol"/>
                    <w:sz w:val="22"/>
                    <w:szCs w:val="22"/>
                    <w:lang w:val="fr-FR"/>
                  </w:rPr>
                  <w:t>☐</w:t>
                </w:r>
              </w:sdtContent>
            </w:sdt>
            <w:r w:rsidR="005333B2" w:rsidRPr="00022A17">
              <w:rPr>
                <w:rFonts w:asciiTheme="minorHAnsi" w:hAnsiTheme="minorHAnsi" w:cstheme="minorHAnsi"/>
                <w:sz w:val="22"/>
                <w:szCs w:val="22"/>
                <w:lang w:val="fr-FR"/>
              </w:rPr>
              <w:tab/>
              <w:t>Non</w:t>
            </w:r>
          </w:p>
          <w:p w14:paraId="75EA83D0" w14:textId="77777777" w:rsidR="005333B2" w:rsidRPr="00022A17" w:rsidRDefault="007719CF" w:rsidP="005333B2">
            <w:pPr>
              <w:tabs>
                <w:tab w:val="left" w:pos="703"/>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164207656"/>
                <w14:checkbox>
                  <w14:checked w14:val="1"/>
                  <w14:checkedState w14:val="2612" w14:font="MS Gothic"/>
                  <w14:uncheckedState w14:val="2610" w14:font="MS Gothic"/>
                </w14:checkbox>
              </w:sdtPr>
              <w:sdtEndPr/>
              <w:sdtContent>
                <w:r w:rsidR="005333B2" w:rsidRPr="00022A17">
                  <w:rPr>
                    <w:rFonts w:ascii="Segoe UI Symbol" w:eastAsia="MS Gothic" w:hAnsi="Segoe UI Symbol" w:cs="Segoe UI Symbol"/>
                    <w:sz w:val="22"/>
                    <w:szCs w:val="22"/>
                    <w:lang w:val="fr-FR"/>
                  </w:rPr>
                  <w:t>☒</w:t>
                </w:r>
              </w:sdtContent>
            </w:sdt>
            <w:r w:rsidR="005333B2" w:rsidRPr="00022A17">
              <w:rPr>
                <w:rFonts w:asciiTheme="minorHAnsi" w:hAnsiTheme="minorHAnsi" w:cstheme="minorHAnsi"/>
                <w:sz w:val="22"/>
                <w:szCs w:val="22"/>
                <w:lang w:val="fr-FR"/>
              </w:rPr>
              <w:tab/>
              <w:t>Oui</w:t>
            </w:r>
          </w:p>
          <w:p w14:paraId="40CFC52A" w14:textId="77777777" w:rsidR="005333B2" w:rsidRPr="00022A17" w:rsidRDefault="005333B2" w:rsidP="005333B2">
            <w:pPr>
              <w:tabs>
                <w:tab w:val="left" w:pos="703"/>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p>
          <w:p w14:paraId="7DCBA6CF" w14:textId="4F6E10DE" w:rsidR="005333B2" w:rsidRPr="00022A17" w:rsidRDefault="005333B2" w:rsidP="005333B2">
            <w:pPr>
              <w:pStyle w:val="Heade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Si « oui » les plis seront ouverts publiquement en date du </w:t>
            </w:r>
            <w:r w:rsidR="00A8202F">
              <w:rPr>
                <w:rFonts w:asciiTheme="minorHAnsi" w:hAnsiTheme="minorHAnsi" w:cstheme="minorHAnsi"/>
                <w:b/>
                <w:bCs/>
                <w:sz w:val="22"/>
                <w:szCs w:val="22"/>
                <w:lang w:val="fr-FR"/>
              </w:rPr>
              <w:t xml:space="preserve">16 FEVRIER </w:t>
            </w:r>
            <w:r w:rsidRPr="00022A17">
              <w:rPr>
                <w:rFonts w:asciiTheme="minorHAnsi" w:hAnsiTheme="minorHAnsi" w:cstheme="minorHAnsi"/>
                <w:sz w:val="22"/>
                <w:szCs w:val="22"/>
                <w:lang w:val="fr-FR"/>
              </w:rPr>
              <w:t xml:space="preserve"> </w:t>
            </w:r>
            <w:r w:rsidRPr="00022A17">
              <w:rPr>
                <w:rFonts w:asciiTheme="minorHAnsi" w:hAnsiTheme="minorHAnsi" w:cstheme="minorHAnsi"/>
                <w:sz w:val="22"/>
                <w:szCs w:val="22"/>
                <w:lang w:val="fr-FR"/>
              </w:rPr>
              <w:fldChar w:fldCharType="begin"/>
            </w:r>
            <w:r w:rsidRPr="00022A17">
              <w:rPr>
                <w:rFonts w:asciiTheme="minorHAnsi" w:hAnsiTheme="minorHAnsi" w:cstheme="minorHAnsi"/>
                <w:sz w:val="22"/>
                <w:szCs w:val="22"/>
                <w:lang w:val="fr-FR"/>
              </w:rPr>
              <w:instrText xml:space="preserve"> AUTOTEXT  " Blank"  \* MERGEFORMAT </w:instrText>
            </w:r>
            <w:r w:rsidRPr="00022A17">
              <w:rPr>
                <w:rFonts w:asciiTheme="minorHAnsi" w:hAnsiTheme="minorHAnsi" w:cstheme="minorHAnsi"/>
                <w:sz w:val="22"/>
                <w:szCs w:val="22"/>
                <w:lang w:val="fr-FR"/>
              </w:rPr>
              <w:fldChar w:fldCharType="separate"/>
            </w:r>
            <w:r w:rsidRPr="007741AB">
              <w:rPr>
                <w:rFonts w:asciiTheme="minorHAnsi" w:hAnsiTheme="minorHAnsi" w:cstheme="minorHAnsi"/>
                <w:b/>
                <w:bCs/>
                <w:sz w:val="22"/>
                <w:szCs w:val="22"/>
                <w:lang w:val="fr-FR"/>
              </w:rPr>
              <w:t>à 14h00</w:t>
            </w:r>
            <w:r w:rsidRPr="00022A17">
              <w:rPr>
                <w:rFonts w:asciiTheme="minorHAnsi" w:hAnsiTheme="minorHAnsi" w:cstheme="minorHAnsi"/>
                <w:sz w:val="22"/>
                <w:szCs w:val="22"/>
                <w:lang w:val="fr-FR"/>
              </w:rPr>
              <w:t xml:space="preserve"> à travers l'application Zoom ou </w:t>
            </w:r>
            <w:proofErr w:type="spellStart"/>
            <w:r w:rsidRPr="00022A17">
              <w:rPr>
                <w:rFonts w:asciiTheme="minorHAnsi" w:hAnsiTheme="minorHAnsi" w:cstheme="minorHAnsi"/>
                <w:sz w:val="22"/>
                <w:szCs w:val="22"/>
                <w:lang w:val="fr-FR"/>
              </w:rPr>
              <w:t>skype</w:t>
            </w:r>
            <w:proofErr w:type="spellEnd"/>
            <w:r w:rsidRPr="00022A17">
              <w:rPr>
                <w:rFonts w:asciiTheme="minorHAnsi" w:hAnsiTheme="minorHAnsi" w:cstheme="minorHAnsi"/>
                <w:sz w:val="22"/>
                <w:szCs w:val="22"/>
                <w:lang w:val="fr-FR"/>
              </w:rPr>
              <w:t xml:space="preserve"> for business. Le lien sera communiqué au moment opportun.</w:t>
            </w:r>
          </w:p>
          <w:p w14:paraId="08CB4924" w14:textId="77777777" w:rsidR="005333B2" w:rsidRPr="00022A17" w:rsidRDefault="005333B2" w:rsidP="005333B2">
            <w:pPr>
              <w:tabs>
                <w:tab w:val="left" w:pos="703"/>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color w:val="000000"/>
                <w:sz w:val="22"/>
                <w:szCs w:val="22"/>
                <w:lang w:val="fr-FR"/>
              </w:rPr>
              <w:fldChar w:fldCharType="end"/>
            </w:r>
            <w:r w:rsidRPr="00022A17">
              <w:rPr>
                <w:rFonts w:asciiTheme="minorHAnsi" w:hAnsiTheme="minorHAnsi" w:cstheme="minorHAnsi"/>
                <w:sz w:val="22"/>
                <w:szCs w:val="22"/>
                <w:lang w:val="fr-FR"/>
              </w:rPr>
              <w:t xml:space="preserve"> </w:t>
            </w:r>
          </w:p>
          <w:p w14:paraId="79C199F4" w14:textId="77777777" w:rsidR="005333B2" w:rsidRPr="00022A17" w:rsidRDefault="005333B2" w:rsidP="005333B2">
            <w:pPr>
              <w:tabs>
                <w:tab w:val="left" w:pos="703"/>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L’UNICEF établira le procès-verbal sur le déroulement de l’ouverture des offres en présence d’un témoin non impliqué dans le processus d’achat.</w:t>
            </w:r>
          </w:p>
          <w:p w14:paraId="50BDC730" w14:textId="77777777" w:rsidR="00484436" w:rsidRPr="007B3C87" w:rsidRDefault="00484436" w:rsidP="000C4A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8"/>
                <w:szCs w:val="8"/>
                <w:lang w:val="fr-FR"/>
              </w:rPr>
            </w:pPr>
          </w:p>
        </w:tc>
      </w:tr>
      <w:tr w:rsidR="0012410A" w:rsidRPr="00960179" w14:paraId="15912894" w14:textId="77777777" w:rsidTr="006E1BFE">
        <w:tc>
          <w:tcPr>
            <w:cnfStyle w:val="001000000000" w:firstRow="0" w:lastRow="0" w:firstColumn="1" w:lastColumn="0" w:oddVBand="0" w:evenVBand="0" w:oddHBand="0" w:evenHBand="0" w:firstRowFirstColumn="0" w:firstRowLastColumn="0" w:lastRowFirstColumn="0" w:lastRowLastColumn="0"/>
            <w:tcW w:w="2240" w:type="dxa"/>
          </w:tcPr>
          <w:p w14:paraId="06C10A6D" w14:textId="77777777" w:rsidR="0012410A" w:rsidRPr="007B3C87" w:rsidRDefault="0012410A" w:rsidP="000C4A40">
            <w:pPr>
              <w:rPr>
                <w:rFonts w:asciiTheme="minorHAnsi" w:hAnsiTheme="minorHAnsi" w:cs="Arial"/>
                <w:sz w:val="18"/>
                <w:szCs w:val="18"/>
                <w:lang w:val="fr-FR"/>
              </w:rPr>
            </w:pPr>
          </w:p>
          <w:p w14:paraId="51B7799B" w14:textId="77777777" w:rsidR="0012410A" w:rsidRPr="007B3C87" w:rsidRDefault="0012410A" w:rsidP="000C4A40">
            <w:pPr>
              <w:rPr>
                <w:rFonts w:asciiTheme="minorHAnsi" w:hAnsiTheme="minorHAnsi" w:cs="Arial"/>
                <w:sz w:val="18"/>
                <w:szCs w:val="18"/>
                <w:lang w:val="fr-FR"/>
              </w:rPr>
            </w:pPr>
            <w:r w:rsidRPr="007B3C87">
              <w:rPr>
                <w:rFonts w:asciiTheme="minorHAnsi" w:hAnsiTheme="minorHAnsi" w:cs="Arial"/>
                <w:sz w:val="18"/>
                <w:szCs w:val="18"/>
                <w:lang w:val="fr-FR"/>
              </w:rPr>
              <w:t>Demande d’information complémentaire</w:t>
            </w:r>
          </w:p>
          <w:p w14:paraId="22BEF51F" w14:textId="631FB033" w:rsidR="0012410A" w:rsidRPr="007B3C87" w:rsidRDefault="0012410A" w:rsidP="000C4A40">
            <w:pPr>
              <w:rPr>
                <w:rFonts w:asciiTheme="minorHAnsi" w:hAnsiTheme="minorHAnsi" w:cs="Arial"/>
                <w:sz w:val="8"/>
                <w:szCs w:val="8"/>
                <w:lang w:val="fr-FR"/>
              </w:rPr>
            </w:pPr>
          </w:p>
        </w:tc>
        <w:tc>
          <w:tcPr>
            <w:tcW w:w="7199" w:type="dxa"/>
          </w:tcPr>
          <w:p w14:paraId="36B9A647" w14:textId="77777777" w:rsidR="0012410A" w:rsidRPr="00A8202F" w:rsidRDefault="0012410A" w:rsidP="000C4A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p>
          <w:p w14:paraId="523F4F83" w14:textId="4BDED06E" w:rsidR="00A30EF1" w:rsidRPr="00A8202F" w:rsidRDefault="0012410A" w:rsidP="00F5614A">
            <w:pP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000000"/>
                <w:sz w:val="22"/>
                <w:szCs w:val="22"/>
                <w:lang w:val="fr-FR"/>
              </w:rPr>
            </w:pPr>
            <w:r w:rsidRPr="00A8202F">
              <w:rPr>
                <w:rFonts w:asciiTheme="minorHAnsi" w:hAnsiTheme="minorHAnsi" w:cs="Arial"/>
                <w:sz w:val="22"/>
                <w:szCs w:val="22"/>
                <w:lang w:val="fr-FR"/>
              </w:rPr>
              <w:t xml:space="preserve">Toute demande de clarification ou d’information concernant cette </w:t>
            </w:r>
            <w:r w:rsidR="00F60ADD" w:rsidRPr="00A8202F">
              <w:rPr>
                <w:rFonts w:asciiTheme="minorHAnsi" w:hAnsiTheme="minorHAnsi" w:cs="Arial"/>
                <w:sz w:val="22"/>
                <w:szCs w:val="22"/>
                <w:lang w:val="fr-FR"/>
              </w:rPr>
              <w:t>AO</w:t>
            </w:r>
            <w:r w:rsidRPr="00A8202F">
              <w:rPr>
                <w:rFonts w:asciiTheme="minorHAnsi" w:hAnsiTheme="minorHAnsi" w:cs="Arial"/>
                <w:sz w:val="22"/>
                <w:szCs w:val="22"/>
                <w:lang w:val="fr-FR"/>
              </w:rPr>
              <w:t xml:space="preserve"> devra être adressée par écrit avant la date du </w:t>
            </w:r>
            <w:r w:rsidR="00854F47">
              <w:rPr>
                <w:rFonts w:asciiTheme="minorHAnsi" w:hAnsiTheme="minorHAnsi" w:cs="Arial"/>
                <w:color w:val="FF0000"/>
                <w:sz w:val="22"/>
                <w:szCs w:val="22"/>
                <w:lang w:val="fr-FR"/>
              </w:rPr>
              <w:t>01/02</w:t>
            </w:r>
            <w:r w:rsidR="00A8202F">
              <w:rPr>
                <w:rFonts w:asciiTheme="minorHAnsi" w:hAnsiTheme="minorHAnsi" w:cs="Arial"/>
                <w:color w:val="FF0000"/>
                <w:sz w:val="22"/>
                <w:szCs w:val="22"/>
                <w:lang w:val="fr-FR"/>
              </w:rPr>
              <w:t>/2022</w:t>
            </w:r>
            <w:r w:rsidR="00A8202F" w:rsidRPr="00A8202F">
              <w:rPr>
                <w:rFonts w:asciiTheme="minorHAnsi" w:hAnsiTheme="minorHAnsi" w:cs="Arial"/>
                <w:color w:val="FF0000"/>
                <w:sz w:val="22"/>
                <w:szCs w:val="22"/>
                <w:lang w:val="fr-FR"/>
              </w:rPr>
              <w:t xml:space="preserve"> à</w:t>
            </w:r>
            <w:r w:rsidR="00AC5BD8" w:rsidRPr="00A8202F">
              <w:rPr>
                <w:rFonts w:asciiTheme="minorHAnsi" w:hAnsiTheme="minorHAnsi" w:cs="Arial"/>
                <w:sz w:val="22"/>
                <w:szCs w:val="22"/>
                <w:lang w:val="fr-FR"/>
              </w:rPr>
              <w:t xml:space="preserve"> l’adresse email : </w:t>
            </w:r>
            <w:hyperlink r:id="rId15" w:history="1">
              <w:r w:rsidR="00AC5BD8" w:rsidRPr="00A8202F">
                <w:rPr>
                  <w:rStyle w:val="Hyperlink"/>
                  <w:rFonts w:asciiTheme="minorHAnsi" w:hAnsiTheme="minorHAnsi" w:cs="Arial"/>
                  <w:sz w:val="22"/>
                  <w:szCs w:val="22"/>
                  <w:lang w:val="fr-FR"/>
                </w:rPr>
                <w:t>supplymali@unicef.org</w:t>
              </w:r>
            </w:hyperlink>
            <w:r w:rsidR="00AC5BD8" w:rsidRPr="00A8202F">
              <w:rPr>
                <w:rFonts w:asciiTheme="minorHAnsi" w:hAnsiTheme="minorHAnsi" w:cs="Arial"/>
                <w:sz w:val="22"/>
                <w:szCs w:val="22"/>
                <w:lang w:val="fr-FR"/>
              </w:rPr>
              <w:t> </w:t>
            </w:r>
          </w:p>
          <w:p w14:paraId="7A681E09" w14:textId="77777777" w:rsidR="00AC5BD8" w:rsidRPr="00A8202F" w:rsidRDefault="00AC5BD8" w:rsidP="00A30EF1">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p>
          <w:p w14:paraId="56F755CD" w14:textId="26969894" w:rsidR="0012410A" w:rsidRPr="00A8202F" w:rsidRDefault="0012410A" w:rsidP="00A30EF1">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r w:rsidRPr="00A8202F">
              <w:rPr>
                <w:rFonts w:asciiTheme="minorHAnsi" w:hAnsiTheme="minorHAnsi" w:cs="Arial"/>
                <w:sz w:val="22"/>
                <w:szCs w:val="22"/>
                <w:lang w:val="fr-FR"/>
              </w:rPr>
              <w:t xml:space="preserve">Le Bureau de l’UNICEF </w:t>
            </w:r>
            <w:r w:rsidR="00A30EF1" w:rsidRPr="00A8202F">
              <w:rPr>
                <w:rFonts w:asciiTheme="minorHAnsi" w:hAnsiTheme="minorHAnsi" w:cs="Arial"/>
                <w:sz w:val="22"/>
                <w:szCs w:val="22"/>
                <w:lang w:val="fr-FR"/>
              </w:rPr>
              <w:t xml:space="preserve">au Mali </w:t>
            </w:r>
            <w:r w:rsidRPr="00A8202F">
              <w:rPr>
                <w:rFonts w:asciiTheme="minorHAnsi" w:hAnsiTheme="minorHAnsi" w:cs="Arial"/>
                <w:sz w:val="22"/>
                <w:szCs w:val="22"/>
                <w:lang w:val="fr-FR"/>
              </w:rPr>
              <w:t>répondra par écrit à toute demande d’éclaircissements re</w:t>
            </w:r>
            <w:r w:rsidR="00F60ADD" w:rsidRPr="00A8202F">
              <w:rPr>
                <w:rFonts w:asciiTheme="minorHAnsi" w:hAnsiTheme="minorHAnsi" w:cs="Arial"/>
                <w:sz w:val="22"/>
                <w:szCs w:val="22"/>
                <w:lang w:val="fr-FR"/>
              </w:rPr>
              <w:t>lative au dossier d’AO</w:t>
            </w:r>
            <w:r w:rsidR="00A30EF1" w:rsidRPr="00A8202F">
              <w:rPr>
                <w:rFonts w:asciiTheme="minorHAnsi" w:hAnsiTheme="minorHAnsi" w:cs="Arial"/>
                <w:sz w:val="22"/>
                <w:szCs w:val="22"/>
                <w:lang w:val="fr-FR"/>
              </w:rPr>
              <w:t xml:space="preserve"> qu’il</w:t>
            </w:r>
            <w:r w:rsidRPr="00A8202F">
              <w:rPr>
                <w:rFonts w:asciiTheme="minorHAnsi" w:hAnsiTheme="minorHAnsi" w:cs="Arial"/>
                <w:sz w:val="22"/>
                <w:szCs w:val="22"/>
                <w:lang w:val="fr-FR"/>
              </w:rPr>
              <w:t xml:space="preserve"> aura reçue.</w:t>
            </w:r>
          </w:p>
          <w:p w14:paraId="12CE75FD" w14:textId="56495965" w:rsidR="00A30EF1" w:rsidRPr="00A8202F" w:rsidRDefault="00A30EF1" w:rsidP="00A30EF1">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p>
        </w:tc>
      </w:tr>
      <w:tr w:rsidR="00A30EF1" w:rsidRPr="00960179" w14:paraId="68126B2E" w14:textId="77777777" w:rsidTr="006E1B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0" w:type="dxa"/>
          </w:tcPr>
          <w:p w14:paraId="0C7F5293" w14:textId="081683D9" w:rsidR="00A30EF1" w:rsidRPr="007B3C87" w:rsidRDefault="00A30EF1" w:rsidP="000C4A40">
            <w:pPr>
              <w:rPr>
                <w:rFonts w:asciiTheme="minorHAnsi" w:hAnsiTheme="minorHAnsi" w:cs="Arial"/>
                <w:sz w:val="18"/>
                <w:szCs w:val="18"/>
                <w:lang w:val="fr-FR"/>
              </w:rPr>
            </w:pPr>
          </w:p>
          <w:p w14:paraId="0B8F810F" w14:textId="0FAC4935" w:rsidR="00A30EF1" w:rsidRPr="007B3C87" w:rsidRDefault="00A30EF1" w:rsidP="000C4A40">
            <w:pPr>
              <w:rPr>
                <w:rFonts w:asciiTheme="minorHAnsi" w:hAnsiTheme="minorHAnsi" w:cs="Arial"/>
                <w:sz w:val="18"/>
                <w:szCs w:val="18"/>
                <w:lang w:val="fr-FR"/>
              </w:rPr>
            </w:pPr>
            <w:r w:rsidRPr="007B3C87">
              <w:rPr>
                <w:rFonts w:asciiTheme="minorHAnsi" w:hAnsiTheme="minorHAnsi" w:cs="Arial"/>
                <w:sz w:val="18"/>
                <w:szCs w:val="18"/>
                <w:lang w:val="fr-FR"/>
              </w:rPr>
              <w:t xml:space="preserve">Conformité des </w:t>
            </w:r>
            <w:r w:rsidR="008957B1" w:rsidRPr="007B3C87">
              <w:rPr>
                <w:rFonts w:asciiTheme="minorHAnsi" w:hAnsiTheme="minorHAnsi" w:cs="Arial"/>
                <w:sz w:val="18"/>
                <w:szCs w:val="18"/>
                <w:lang w:val="fr-FR"/>
              </w:rPr>
              <w:t>offres</w:t>
            </w:r>
          </w:p>
          <w:p w14:paraId="10E0562F" w14:textId="19A2901C" w:rsidR="00A30EF1" w:rsidRPr="007B3C87" w:rsidRDefault="00A30EF1" w:rsidP="000C4A40">
            <w:pPr>
              <w:rPr>
                <w:rFonts w:asciiTheme="minorHAnsi" w:hAnsiTheme="minorHAnsi" w:cs="Arial"/>
                <w:sz w:val="8"/>
                <w:szCs w:val="8"/>
                <w:lang w:val="fr-FR"/>
              </w:rPr>
            </w:pPr>
          </w:p>
        </w:tc>
        <w:tc>
          <w:tcPr>
            <w:tcW w:w="7199" w:type="dxa"/>
          </w:tcPr>
          <w:p w14:paraId="754D0B12" w14:textId="77777777" w:rsidR="00A30EF1" w:rsidRPr="00A8202F" w:rsidRDefault="00A30EF1" w:rsidP="000C4A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p>
          <w:p w14:paraId="1B56E402" w14:textId="7CEAD168" w:rsidR="00A30EF1" w:rsidRPr="00A8202F" w:rsidRDefault="00A30EF1" w:rsidP="000C4A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r w:rsidRPr="00A8202F">
              <w:rPr>
                <w:rFonts w:asciiTheme="minorHAnsi" w:hAnsiTheme="minorHAnsi" w:cs="Arial"/>
                <w:sz w:val="22"/>
                <w:szCs w:val="22"/>
                <w:lang w:val="fr-FR"/>
              </w:rPr>
              <w:t xml:space="preserve">Toute </w:t>
            </w:r>
            <w:r w:rsidR="008957B1" w:rsidRPr="00A8202F">
              <w:rPr>
                <w:rFonts w:asciiTheme="minorHAnsi" w:hAnsiTheme="minorHAnsi" w:cs="Arial"/>
                <w:sz w:val="22"/>
                <w:szCs w:val="22"/>
                <w:lang w:val="fr-FR"/>
              </w:rPr>
              <w:t>offre</w:t>
            </w:r>
            <w:r w:rsidRPr="00A8202F">
              <w:rPr>
                <w:rFonts w:asciiTheme="minorHAnsi" w:hAnsiTheme="minorHAnsi" w:cs="Arial"/>
                <w:sz w:val="22"/>
                <w:szCs w:val="22"/>
                <w:lang w:val="fr-FR"/>
              </w:rPr>
              <w:t xml:space="preserve"> qui ne répondrait pas explicitement aux exigences de la présente </w:t>
            </w:r>
            <w:r w:rsidR="00F60ADD" w:rsidRPr="00A8202F">
              <w:rPr>
                <w:rFonts w:asciiTheme="minorHAnsi" w:hAnsiTheme="minorHAnsi" w:cs="Arial"/>
                <w:sz w:val="22"/>
                <w:szCs w:val="22"/>
                <w:lang w:val="fr-FR"/>
              </w:rPr>
              <w:t>AO</w:t>
            </w:r>
            <w:r w:rsidRPr="00A8202F">
              <w:rPr>
                <w:rFonts w:asciiTheme="minorHAnsi" w:hAnsiTheme="minorHAnsi" w:cs="Arial"/>
                <w:sz w:val="22"/>
                <w:szCs w:val="22"/>
                <w:lang w:val="fr-FR"/>
              </w:rPr>
              <w:t xml:space="preserve"> sera rejetée pour non-conformité, sans préjudice pour l’UNICEF.</w:t>
            </w:r>
          </w:p>
          <w:p w14:paraId="0956F56F" w14:textId="77777777" w:rsidR="00A30EF1" w:rsidRPr="00A8202F" w:rsidRDefault="00A30EF1" w:rsidP="000C4A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p>
        </w:tc>
      </w:tr>
      <w:tr w:rsidR="000C4A40" w:rsidRPr="00960179" w14:paraId="22E6F814" w14:textId="77777777" w:rsidTr="006E1BFE">
        <w:tc>
          <w:tcPr>
            <w:cnfStyle w:val="001000000000" w:firstRow="0" w:lastRow="0" w:firstColumn="1" w:lastColumn="0" w:oddVBand="0" w:evenVBand="0" w:oddHBand="0" w:evenHBand="0" w:firstRowFirstColumn="0" w:firstRowLastColumn="0" w:lastRowFirstColumn="0" w:lastRowLastColumn="0"/>
            <w:tcW w:w="2240" w:type="dxa"/>
            <w:tcBorders>
              <w:right w:val="none" w:sz="0" w:space="0" w:color="auto"/>
            </w:tcBorders>
          </w:tcPr>
          <w:p w14:paraId="4A17028F" w14:textId="77777777" w:rsidR="000C4A40" w:rsidRPr="007B3C87" w:rsidRDefault="000C4A40" w:rsidP="000C4A40">
            <w:pPr>
              <w:rPr>
                <w:rFonts w:asciiTheme="minorHAnsi" w:hAnsiTheme="minorHAnsi" w:cs="Arial"/>
                <w:sz w:val="18"/>
                <w:szCs w:val="18"/>
                <w:lang w:val="fr-FR"/>
              </w:rPr>
            </w:pPr>
          </w:p>
          <w:p w14:paraId="6FCA0A8D" w14:textId="4B654162" w:rsidR="001F777E" w:rsidRPr="007B3C87" w:rsidRDefault="00A30EF1" w:rsidP="000C4A40">
            <w:pPr>
              <w:rPr>
                <w:rFonts w:asciiTheme="minorHAnsi" w:hAnsiTheme="minorHAnsi" w:cs="Arial"/>
                <w:sz w:val="18"/>
                <w:szCs w:val="18"/>
                <w:lang w:val="fr-FR"/>
              </w:rPr>
            </w:pPr>
            <w:r w:rsidRPr="007B3C87">
              <w:rPr>
                <w:rFonts w:asciiTheme="minorHAnsi" w:hAnsiTheme="minorHAnsi" w:cs="Arial"/>
                <w:sz w:val="18"/>
                <w:szCs w:val="18"/>
                <w:lang w:val="fr-FR"/>
              </w:rPr>
              <w:lastRenderedPageBreak/>
              <w:t xml:space="preserve">Soumission des </w:t>
            </w:r>
            <w:r w:rsidR="008957B1" w:rsidRPr="007B3C87">
              <w:rPr>
                <w:rFonts w:asciiTheme="minorHAnsi" w:hAnsiTheme="minorHAnsi" w:cs="Arial"/>
                <w:sz w:val="18"/>
                <w:szCs w:val="18"/>
                <w:lang w:val="fr-FR"/>
              </w:rPr>
              <w:t>offres</w:t>
            </w:r>
            <w:r w:rsidRPr="007B3C87">
              <w:rPr>
                <w:rFonts w:asciiTheme="minorHAnsi" w:hAnsiTheme="minorHAnsi" w:cs="Arial"/>
                <w:sz w:val="18"/>
                <w:szCs w:val="18"/>
                <w:lang w:val="fr-FR"/>
              </w:rPr>
              <w:t xml:space="preserve">. </w:t>
            </w:r>
            <w:r w:rsidR="00886CCC" w:rsidRPr="007B3C87">
              <w:rPr>
                <w:rFonts w:asciiTheme="minorHAnsi" w:hAnsiTheme="minorHAnsi" w:cs="Arial"/>
                <w:sz w:val="18"/>
                <w:szCs w:val="18"/>
                <w:lang w:val="fr-FR"/>
              </w:rPr>
              <w:t xml:space="preserve">Nombre </w:t>
            </w:r>
            <w:r w:rsidR="006E1BFE" w:rsidRPr="007B3C87">
              <w:rPr>
                <w:rFonts w:asciiTheme="minorHAnsi" w:hAnsiTheme="minorHAnsi" w:cs="Arial"/>
                <w:sz w:val="18"/>
                <w:szCs w:val="18"/>
                <w:lang w:val="fr-FR"/>
              </w:rPr>
              <w:t xml:space="preserve">et marquage </w:t>
            </w:r>
            <w:r w:rsidR="00886CCC" w:rsidRPr="007B3C87">
              <w:rPr>
                <w:rFonts w:asciiTheme="minorHAnsi" w:hAnsiTheme="minorHAnsi" w:cs="Arial"/>
                <w:sz w:val="18"/>
                <w:szCs w:val="18"/>
                <w:lang w:val="fr-FR"/>
              </w:rPr>
              <w:t>d</w:t>
            </w:r>
            <w:r w:rsidR="00CC054C" w:rsidRPr="007B3C87">
              <w:rPr>
                <w:rFonts w:asciiTheme="minorHAnsi" w:hAnsiTheme="minorHAnsi" w:cs="Arial"/>
                <w:sz w:val="18"/>
                <w:szCs w:val="18"/>
                <w:lang w:val="fr-FR"/>
              </w:rPr>
              <w:t xml:space="preserve">es </w:t>
            </w:r>
            <w:r w:rsidR="00886CCC" w:rsidRPr="007B3C87">
              <w:rPr>
                <w:rFonts w:asciiTheme="minorHAnsi" w:hAnsiTheme="minorHAnsi" w:cs="Arial"/>
                <w:sz w:val="18"/>
                <w:szCs w:val="18"/>
                <w:lang w:val="fr-FR"/>
              </w:rPr>
              <w:t>enveloppes</w:t>
            </w:r>
          </w:p>
          <w:p w14:paraId="6618A603" w14:textId="05B677A3" w:rsidR="001F777E" w:rsidRPr="007B3C87" w:rsidRDefault="001F777E" w:rsidP="000C4A40">
            <w:pPr>
              <w:rPr>
                <w:rFonts w:asciiTheme="minorHAnsi" w:hAnsiTheme="minorHAnsi" w:cs="Arial"/>
                <w:sz w:val="18"/>
                <w:szCs w:val="18"/>
                <w:lang w:val="fr-FR"/>
              </w:rPr>
            </w:pPr>
          </w:p>
        </w:tc>
        <w:tc>
          <w:tcPr>
            <w:tcW w:w="7199" w:type="dxa"/>
          </w:tcPr>
          <w:p w14:paraId="71BA1C8E" w14:textId="77777777" w:rsidR="00757B69" w:rsidRPr="00A8202F" w:rsidRDefault="00757B69" w:rsidP="00757B6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p>
          <w:p w14:paraId="0BE65CD1" w14:textId="77777777" w:rsidR="00757B69" w:rsidRPr="00A8202F" w:rsidRDefault="00757B69" w:rsidP="00757B69">
            <w:pPr>
              <w:pStyle w:val="Sansinterligne"/>
              <w:jc w:val="both"/>
              <w:cnfStyle w:val="000000000000" w:firstRow="0" w:lastRow="0" w:firstColumn="0" w:lastColumn="0" w:oddVBand="0" w:evenVBand="0" w:oddHBand="0" w:evenHBand="0" w:firstRowFirstColumn="0" w:firstRowLastColumn="0" w:lastRowFirstColumn="0" w:lastRowLastColumn="0"/>
              <w:rPr>
                <w:rStyle w:val="Hyperlink"/>
                <w:rFonts w:asciiTheme="minorHAnsi" w:eastAsiaTheme="majorEastAsia" w:hAnsiTheme="minorHAnsi" w:cstheme="minorHAnsi"/>
              </w:rPr>
            </w:pPr>
            <w:r w:rsidRPr="00A8202F">
              <w:rPr>
                <w:rFonts w:asciiTheme="minorHAnsi" w:hAnsiTheme="minorHAnsi" w:cstheme="minorHAnsi"/>
              </w:rPr>
              <w:lastRenderedPageBreak/>
              <w:t xml:space="preserve">Les offres seront envoyées uniquement par email à l’adresse : </w:t>
            </w:r>
            <w:hyperlink r:id="rId16" w:history="1">
              <w:r w:rsidRPr="00A8202F">
                <w:rPr>
                  <w:rStyle w:val="Hyperlink"/>
                  <w:rFonts w:asciiTheme="minorHAnsi" w:eastAsiaTheme="majorEastAsia" w:hAnsiTheme="minorHAnsi" w:cstheme="minorHAnsi"/>
                </w:rPr>
                <w:t>supplymali@unicef.org</w:t>
              </w:r>
            </w:hyperlink>
          </w:p>
          <w:p w14:paraId="1F8379CC" w14:textId="77777777" w:rsidR="00757B69" w:rsidRPr="00A8202F" w:rsidRDefault="00757B69" w:rsidP="00757B69">
            <w:pPr>
              <w:pStyle w:val="Sansinterligne"/>
              <w:jc w:val="both"/>
              <w:cnfStyle w:val="000000000000" w:firstRow="0" w:lastRow="0" w:firstColumn="0" w:lastColumn="0" w:oddVBand="0" w:evenVBand="0" w:oddHBand="0" w:evenHBand="0" w:firstRowFirstColumn="0" w:firstRowLastColumn="0" w:lastRowFirstColumn="0" w:lastRowLastColumn="0"/>
              <w:rPr>
                <w:rStyle w:val="Hyperlink"/>
                <w:rFonts w:asciiTheme="minorHAnsi" w:eastAsiaTheme="majorEastAsia" w:hAnsiTheme="minorHAnsi" w:cstheme="minorHAnsi"/>
              </w:rPr>
            </w:pPr>
          </w:p>
          <w:p w14:paraId="11E43F9C" w14:textId="5F0C3CA7" w:rsidR="00757B69" w:rsidRPr="00A8202F" w:rsidRDefault="00757B69" w:rsidP="00757B69">
            <w:pPr>
              <w:pStyle w:val="Heade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A8202F">
              <w:rPr>
                <w:rFonts w:asciiTheme="minorHAnsi" w:hAnsiTheme="minorHAnsi" w:cstheme="minorHAnsi"/>
                <w:sz w:val="22"/>
                <w:szCs w:val="22"/>
                <w:lang w:val="fr-FR"/>
              </w:rPr>
              <w:t>Veuillez mettre en objet de l’email : «</w:t>
            </w:r>
            <w:r w:rsidRPr="00A8202F">
              <w:rPr>
                <w:rFonts w:asciiTheme="minorHAnsi" w:hAnsiTheme="minorHAnsi" w:cstheme="minorHAnsi"/>
                <w:b/>
                <w:sz w:val="22"/>
                <w:szCs w:val="22"/>
                <w:lang w:val="fr-FR"/>
              </w:rPr>
              <w:t xml:space="preserve"> AO-MLI-202</w:t>
            </w:r>
            <w:r w:rsidR="00A8202F">
              <w:rPr>
                <w:rFonts w:asciiTheme="minorHAnsi" w:hAnsiTheme="minorHAnsi" w:cstheme="minorHAnsi"/>
                <w:b/>
                <w:sz w:val="22"/>
                <w:szCs w:val="22"/>
                <w:lang w:val="fr-FR"/>
              </w:rPr>
              <w:t>2-</w:t>
            </w:r>
            <w:r w:rsidR="003F1A98" w:rsidRPr="003F1A98">
              <w:rPr>
                <w:lang w:val="fr-FR"/>
              </w:rPr>
              <w:t xml:space="preserve"> </w:t>
            </w:r>
            <w:r w:rsidR="003F1A98" w:rsidRPr="003F1A98">
              <w:rPr>
                <w:rFonts w:asciiTheme="minorHAnsi" w:hAnsiTheme="minorHAnsi" w:cstheme="minorHAnsi"/>
                <w:b/>
                <w:sz w:val="22"/>
                <w:szCs w:val="22"/>
                <w:lang w:val="fr-FR"/>
              </w:rPr>
              <w:t>9172780</w:t>
            </w:r>
            <w:r w:rsidRPr="00A8202F">
              <w:rPr>
                <w:rFonts w:asciiTheme="minorHAnsi" w:hAnsiTheme="minorHAnsi" w:cstheme="minorHAnsi"/>
                <w:b/>
                <w:sz w:val="22"/>
                <w:szCs w:val="22"/>
                <w:lang w:val="fr-FR"/>
              </w:rPr>
              <w:t xml:space="preserve"> : Fourniture de </w:t>
            </w:r>
            <w:r w:rsidR="00A8202F">
              <w:rPr>
                <w:rFonts w:asciiTheme="minorHAnsi" w:hAnsiTheme="minorHAnsi" w:cstheme="minorHAnsi"/>
                <w:b/>
                <w:sz w:val="22"/>
                <w:szCs w:val="22"/>
                <w:lang w:val="fr-FR"/>
              </w:rPr>
              <w:t>carburants</w:t>
            </w:r>
            <w:r w:rsidR="003F1A98">
              <w:rPr>
                <w:rFonts w:asciiTheme="minorHAnsi" w:hAnsiTheme="minorHAnsi" w:cstheme="minorHAnsi"/>
                <w:b/>
                <w:sz w:val="22"/>
                <w:szCs w:val="22"/>
                <w:lang w:val="fr-FR"/>
              </w:rPr>
              <w:t xml:space="preserve"> UNICEF MALI</w:t>
            </w:r>
            <w:r w:rsidRPr="00A8202F">
              <w:rPr>
                <w:rFonts w:asciiTheme="minorHAnsi" w:hAnsiTheme="minorHAnsi" w:cstheme="minorHAnsi"/>
                <w:sz w:val="22"/>
                <w:szCs w:val="22"/>
                <w:lang w:val="fr-FR"/>
              </w:rPr>
              <w:t xml:space="preserve"> ».</w:t>
            </w:r>
          </w:p>
          <w:p w14:paraId="5AA5BA3F" w14:textId="72A80F5D" w:rsidR="006E1BFE" w:rsidRPr="00A8202F" w:rsidRDefault="006E1BFE" w:rsidP="006E1BFE">
            <w:pPr>
              <w:pStyle w:val="Header"/>
              <w:ind w:left="36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fr-FR"/>
              </w:rPr>
            </w:pPr>
          </w:p>
        </w:tc>
      </w:tr>
      <w:tr w:rsidR="000C4A40" w:rsidRPr="00960179" w14:paraId="08EDAECA" w14:textId="77777777" w:rsidTr="006E1B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0" w:type="dxa"/>
            <w:tcBorders>
              <w:right w:val="none" w:sz="0" w:space="0" w:color="auto"/>
            </w:tcBorders>
          </w:tcPr>
          <w:p w14:paraId="426B1FB3" w14:textId="77777777" w:rsidR="00794F77" w:rsidRDefault="00794F77" w:rsidP="000C4A40">
            <w:pPr>
              <w:rPr>
                <w:rFonts w:asciiTheme="minorHAnsi" w:hAnsiTheme="minorHAnsi" w:cs="Arial"/>
                <w:sz w:val="18"/>
                <w:szCs w:val="18"/>
                <w:lang w:val="fr-FR"/>
              </w:rPr>
            </w:pPr>
          </w:p>
          <w:p w14:paraId="59306A3B" w14:textId="28416DF0" w:rsidR="000C4A40" w:rsidRPr="007B3C87" w:rsidRDefault="00BD565A" w:rsidP="000C4A40">
            <w:pPr>
              <w:rPr>
                <w:rFonts w:asciiTheme="minorHAnsi" w:hAnsiTheme="minorHAnsi" w:cs="Arial"/>
                <w:sz w:val="21"/>
                <w:szCs w:val="21"/>
                <w:lang w:val="fr-FR"/>
              </w:rPr>
            </w:pPr>
            <w:r w:rsidRPr="007B3C87">
              <w:rPr>
                <w:rFonts w:asciiTheme="minorHAnsi" w:hAnsiTheme="minorHAnsi" w:cs="Arial"/>
                <w:sz w:val="18"/>
                <w:szCs w:val="18"/>
                <w:lang w:val="fr-FR"/>
              </w:rPr>
              <w:t>Contenu de l</w:t>
            </w:r>
            <w:r w:rsidR="001C73FE">
              <w:rPr>
                <w:rFonts w:asciiTheme="minorHAnsi" w:hAnsiTheme="minorHAnsi" w:cs="Arial"/>
                <w:sz w:val="18"/>
                <w:szCs w:val="18"/>
                <w:lang w:val="fr-FR"/>
              </w:rPr>
              <w:t>a soumission</w:t>
            </w:r>
          </w:p>
        </w:tc>
        <w:tc>
          <w:tcPr>
            <w:tcW w:w="7199" w:type="dxa"/>
          </w:tcPr>
          <w:p w14:paraId="3239B116" w14:textId="515BC7B2" w:rsidR="00794F77" w:rsidRDefault="00BD565A" w:rsidP="00BD565A">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lang w:val="fr-FR"/>
              </w:rPr>
            </w:pPr>
            <w:r w:rsidRPr="007B3C87">
              <w:rPr>
                <w:rFonts w:asciiTheme="minorHAnsi" w:hAnsiTheme="minorHAnsi" w:cs="Arial"/>
                <w:sz w:val="18"/>
                <w:szCs w:val="18"/>
                <w:lang w:val="fr-FR"/>
              </w:rPr>
              <w:tab/>
            </w:r>
          </w:p>
          <w:p w14:paraId="3D334B27" w14:textId="04A2220C" w:rsidR="0009235C" w:rsidRPr="00022A17" w:rsidRDefault="007719CF" w:rsidP="0009235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2129191561"/>
                <w14:checkbox>
                  <w14:checked w14:val="0"/>
                  <w14:checkedState w14:val="2612" w14:font="MS Gothic"/>
                  <w14:uncheckedState w14:val="2610" w14:font="MS Gothic"/>
                </w14:checkbox>
              </w:sdtPr>
              <w:sdtEndPr/>
              <w:sdtContent>
                <w:r w:rsidR="0009235C">
                  <w:rPr>
                    <w:rFonts w:ascii="MS Gothic" w:eastAsia="MS Gothic" w:hAnsi="MS Gothic" w:cstheme="minorHAnsi" w:hint="eastAsia"/>
                    <w:sz w:val="22"/>
                    <w:szCs w:val="22"/>
                    <w:lang w:val="fr-FR"/>
                  </w:rPr>
                  <w:t>☐</w:t>
                </w:r>
              </w:sdtContent>
            </w:sdt>
            <w:r w:rsidR="0009235C" w:rsidRPr="00022A17">
              <w:rPr>
                <w:rFonts w:asciiTheme="minorHAnsi" w:hAnsiTheme="minorHAnsi" w:cstheme="minorHAnsi"/>
                <w:sz w:val="22"/>
                <w:szCs w:val="22"/>
                <w:lang w:val="fr-FR"/>
              </w:rPr>
              <w:t xml:space="preserve">     Le FORMULAIRE D’OFFRE en </w:t>
            </w:r>
            <w:r w:rsidR="0009235C" w:rsidRPr="00B10955">
              <w:rPr>
                <w:rFonts w:asciiTheme="minorHAnsi" w:hAnsiTheme="minorHAnsi" w:cstheme="minorHAnsi"/>
                <w:b/>
                <w:bCs/>
                <w:sz w:val="22"/>
                <w:szCs w:val="22"/>
                <w:lang w:val="fr-FR"/>
              </w:rPr>
              <w:t xml:space="preserve">Annexe </w:t>
            </w:r>
            <w:r w:rsidR="003F1A98">
              <w:rPr>
                <w:rFonts w:asciiTheme="minorHAnsi" w:hAnsiTheme="minorHAnsi" w:cstheme="minorHAnsi"/>
                <w:b/>
                <w:bCs/>
                <w:sz w:val="22"/>
                <w:szCs w:val="22"/>
                <w:lang w:val="fr-FR"/>
              </w:rPr>
              <w:t>2</w:t>
            </w:r>
            <w:r w:rsidR="0009235C" w:rsidRPr="00022A17">
              <w:rPr>
                <w:rFonts w:asciiTheme="minorHAnsi" w:hAnsiTheme="minorHAnsi" w:cstheme="minorHAnsi"/>
                <w:sz w:val="22"/>
                <w:szCs w:val="22"/>
                <w:lang w:val="fr-FR"/>
              </w:rPr>
              <w:t xml:space="preserve"> dûment complété et signé.</w:t>
            </w:r>
          </w:p>
          <w:p w14:paraId="73D6F619" w14:textId="77777777" w:rsidR="0009235C" w:rsidRDefault="007719CF" w:rsidP="0009235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1563752142"/>
                <w14:checkbox>
                  <w14:checked w14:val="1"/>
                  <w14:checkedState w14:val="2612" w14:font="MS Gothic"/>
                  <w14:uncheckedState w14:val="2610" w14:font="MS Gothic"/>
                </w14:checkbox>
              </w:sdtPr>
              <w:sdtEndPr/>
              <w:sdtContent>
                <w:r w:rsidR="0009235C" w:rsidRPr="00022A17">
                  <w:rPr>
                    <w:rFonts w:ascii="Segoe UI Symbol" w:eastAsia="MS Gothic" w:hAnsi="Segoe UI Symbol" w:cs="Segoe UI Symbol"/>
                    <w:sz w:val="22"/>
                    <w:szCs w:val="22"/>
                    <w:lang w:val="fr-FR"/>
                  </w:rPr>
                  <w:t>☒</w:t>
                </w:r>
              </w:sdtContent>
            </w:sdt>
            <w:r w:rsidR="0009235C" w:rsidRPr="00022A17">
              <w:rPr>
                <w:rFonts w:asciiTheme="minorHAnsi" w:hAnsiTheme="minorHAnsi" w:cstheme="minorHAnsi"/>
                <w:sz w:val="22"/>
                <w:szCs w:val="22"/>
                <w:lang w:val="fr-FR"/>
              </w:rPr>
              <w:t xml:space="preserve">     Les TERMES ET CONDITIONS GENERAUX DES CONTRATS DE L'UNICEF en</w:t>
            </w:r>
          </w:p>
          <w:p w14:paraId="18AC229B" w14:textId="4C66A4C2" w:rsidR="0009235C" w:rsidRDefault="0009235C" w:rsidP="0009235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 </w:t>
            </w:r>
            <w:r>
              <w:rPr>
                <w:rFonts w:asciiTheme="minorHAnsi" w:hAnsiTheme="minorHAnsi" w:cstheme="minorHAnsi"/>
                <w:sz w:val="22"/>
                <w:szCs w:val="22"/>
                <w:lang w:val="fr-FR"/>
              </w:rPr>
              <w:t xml:space="preserve">        </w:t>
            </w:r>
            <w:r w:rsidRPr="00261271">
              <w:rPr>
                <w:rFonts w:asciiTheme="minorHAnsi" w:hAnsiTheme="minorHAnsi" w:cstheme="minorHAnsi"/>
                <w:b/>
                <w:bCs/>
                <w:sz w:val="22"/>
                <w:szCs w:val="22"/>
                <w:lang w:val="fr-FR"/>
              </w:rPr>
              <w:t xml:space="preserve">Annexe </w:t>
            </w:r>
            <w:r w:rsidR="003F1A98">
              <w:rPr>
                <w:rFonts w:asciiTheme="minorHAnsi" w:hAnsiTheme="minorHAnsi" w:cstheme="minorHAnsi"/>
                <w:b/>
                <w:bCs/>
                <w:sz w:val="22"/>
                <w:szCs w:val="22"/>
                <w:lang w:val="fr-FR"/>
              </w:rPr>
              <w:t>3</w:t>
            </w:r>
            <w:r w:rsidRPr="00022A17">
              <w:rPr>
                <w:rFonts w:asciiTheme="minorHAnsi" w:hAnsiTheme="minorHAnsi" w:cstheme="minorHAnsi"/>
                <w:sz w:val="22"/>
                <w:szCs w:val="22"/>
                <w:lang w:val="fr-FR"/>
              </w:rPr>
              <w:t xml:space="preserve">, </w:t>
            </w:r>
          </w:p>
          <w:p w14:paraId="4AD17EF9" w14:textId="77777777" w:rsidR="007B5AC8" w:rsidRDefault="007B5AC8" w:rsidP="007B5A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         </w:t>
            </w:r>
            <w:proofErr w:type="gramStart"/>
            <w:r w:rsidRPr="00022A17">
              <w:rPr>
                <w:rFonts w:asciiTheme="minorHAnsi" w:hAnsiTheme="minorHAnsi" w:cstheme="minorHAnsi"/>
                <w:sz w:val="22"/>
                <w:szCs w:val="22"/>
                <w:lang w:val="fr-FR"/>
              </w:rPr>
              <w:t>parafés</w:t>
            </w:r>
            <w:proofErr w:type="gramEnd"/>
            <w:r w:rsidRPr="00022A17">
              <w:rPr>
                <w:rFonts w:asciiTheme="minorHAnsi" w:hAnsiTheme="minorHAnsi" w:cstheme="minorHAnsi"/>
                <w:sz w:val="22"/>
                <w:szCs w:val="22"/>
                <w:lang w:val="fr-FR"/>
              </w:rPr>
              <w:t xml:space="preserve"> en chaque page et signés et cachetés avec la mention “lu et</w:t>
            </w:r>
          </w:p>
          <w:p w14:paraId="6200E2CF" w14:textId="77777777" w:rsidR="007B5AC8" w:rsidRPr="00022A17" w:rsidRDefault="007B5AC8" w:rsidP="007B5A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 </w:t>
            </w:r>
            <w:r>
              <w:rPr>
                <w:rFonts w:asciiTheme="minorHAnsi" w:hAnsiTheme="minorHAnsi" w:cstheme="minorHAnsi"/>
                <w:sz w:val="22"/>
                <w:szCs w:val="22"/>
                <w:lang w:val="fr-FR"/>
              </w:rPr>
              <w:t xml:space="preserve">        </w:t>
            </w:r>
            <w:proofErr w:type="gramStart"/>
            <w:r w:rsidRPr="00022A17">
              <w:rPr>
                <w:rFonts w:asciiTheme="minorHAnsi" w:hAnsiTheme="minorHAnsi" w:cstheme="minorHAnsi"/>
                <w:sz w:val="22"/>
                <w:szCs w:val="22"/>
                <w:lang w:val="fr-FR"/>
              </w:rPr>
              <w:t>approuve</w:t>
            </w:r>
            <w:proofErr w:type="gramEnd"/>
            <w:r w:rsidRPr="00022A17">
              <w:rPr>
                <w:rFonts w:asciiTheme="minorHAnsi" w:hAnsiTheme="minorHAnsi" w:cstheme="minorHAnsi"/>
                <w:sz w:val="22"/>
                <w:szCs w:val="22"/>
                <w:lang w:val="fr-FR"/>
              </w:rPr>
              <w:t>”.</w:t>
            </w:r>
          </w:p>
          <w:p w14:paraId="5709FC8F" w14:textId="77777777" w:rsidR="007B5AC8" w:rsidRPr="00022A17" w:rsidRDefault="007719CF" w:rsidP="007B5A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76566054"/>
                <w14:checkbox>
                  <w14:checked w14:val="1"/>
                  <w14:checkedState w14:val="2612" w14:font="MS Gothic"/>
                  <w14:uncheckedState w14:val="2610" w14:font="MS Gothic"/>
                </w14:checkbox>
              </w:sdtPr>
              <w:sdtEndPr/>
              <w:sdtContent>
                <w:r w:rsidR="007B5AC8" w:rsidRPr="00022A17">
                  <w:rPr>
                    <w:rFonts w:ascii="Segoe UI Symbol" w:eastAsia="MS Gothic" w:hAnsi="Segoe UI Symbol" w:cs="Segoe UI Symbol"/>
                    <w:sz w:val="22"/>
                    <w:szCs w:val="22"/>
                    <w:lang w:val="fr-FR"/>
                  </w:rPr>
                  <w:t>☒</w:t>
                </w:r>
              </w:sdtContent>
            </w:sdt>
            <w:r w:rsidR="007B5AC8" w:rsidRPr="00022A17">
              <w:rPr>
                <w:rFonts w:asciiTheme="minorHAnsi" w:hAnsiTheme="minorHAnsi" w:cstheme="minorHAnsi"/>
                <w:sz w:val="22"/>
                <w:szCs w:val="22"/>
                <w:lang w:val="fr-FR"/>
              </w:rPr>
              <w:t xml:space="preserve">     Pour tout fournisseur n’ayant jamais eu de contrat ou de LTA avec </w:t>
            </w:r>
          </w:p>
          <w:p w14:paraId="352AE03A" w14:textId="50124B9A" w:rsidR="007B5AC8" w:rsidRDefault="007B5AC8" w:rsidP="007B5A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         </w:t>
            </w:r>
            <w:proofErr w:type="gramStart"/>
            <w:r w:rsidRPr="00022A17">
              <w:rPr>
                <w:rFonts w:asciiTheme="minorHAnsi" w:hAnsiTheme="minorHAnsi" w:cstheme="minorHAnsi"/>
                <w:sz w:val="22"/>
                <w:szCs w:val="22"/>
                <w:lang w:val="fr-FR"/>
              </w:rPr>
              <w:t>l’UNICEF</w:t>
            </w:r>
            <w:proofErr w:type="gramEnd"/>
            <w:r w:rsidRPr="00022A17">
              <w:rPr>
                <w:rFonts w:asciiTheme="minorHAnsi" w:hAnsiTheme="minorHAnsi" w:cstheme="minorHAnsi"/>
                <w:sz w:val="22"/>
                <w:szCs w:val="22"/>
                <w:lang w:val="fr-FR"/>
              </w:rPr>
              <w:t xml:space="preserve">, formulaire PROFIL DU FOURNISSEUR en </w:t>
            </w:r>
            <w:r w:rsidRPr="00261271">
              <w:rPr>
                <w:rFonts w:asciiTheme="minorHAnsi" w:hAnsiTheme="minorHAnsi" w:cstheme="minorHAnsi"/>
                <w:b/>
                <w:bCs/>
                <w:sz w:val="22"/>
                <w:szCs w:val="22"/>
                <w:lang w:val="fr-FR"/>
              </w:rPr>
              <w:t xml:space="preserve">Annexe </w:t>
            </w:r>
            <w:r w:rsidR="003F1A98">
              <w:rPr>
                <w:rFonts w:asciiTheme="minorHAnsi" w:hAnsiTheme="minorHAnsi" w:cstheme="minorHAnsi"/>
                <w:b/>
                <w:bCs/>
                <w:sz w:val="22"/>
                <w:szCs w:val="22"/>
                <w:lang w:val="fr-FR"/>
              </w:rPr>
              <w:t>4</w:t>
            </w:r>
            <w:r w:rsidRPr="00022A17">
              <w:rPr>
                <w:rFonts w:asciiTheme="minorHAnsi" w:hAnsiTheme="minorHAnsi" w:cstheme="minorHAnsi"/>
                <w:sz w:val="22"/>
                <w:szCs w:val="22"/>
                <w:lang w:val="fr-FR"/>
              </w:rPr>
              <w:t>, dûment</w:t>
            </w:r>
          </w:p>
          <w:p w14:paraId="48E8E896" w14:textId="77777777" w:rsidR="007B5AC8" w:rsidRPr="00022A17" w:rsidRDefault="007B5AC8" w:rsidP="007B5A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 </w:t>
            </w:r>
            <w:r>
              <w:rPr>
                <w:rFonts w:asciiTheme="minorHAnsi" w:hAnsiTheme="minorHAnsi" w:cstheme="minorHAnsi"/>
                <w:sz w:val="22"/>
                <w:szCs w:val="22"/>
                <w:lang w:val="fr-FR"/>
              </w:rPr>
              <w:t xml:space="preserve">        </w:t>
            </w:r>
            <w:proofErr w:type="gramStart"/>
            <w:r w:rsidRPr="00022A17">
              <w:rPr>
                <w:rFonts w:asciiTheme="minorHAnsi" w:hAnsiTheme="minorHAnsi" w:cstheme="minorHAnsi"/>
                <w:sz w:val="22"/>
                <w:szCs w:val="22"/>
                <w:lang w:val="fr-FR"/>
              </w:rPr>
              <w:t>complété</w:t>
            </w:r>
            <w:proofErr w:type="gramEnd"/>
            <w:r w:rsidRPr="00022A17">
              <w:rPr>
                <w:rFonts w:asciiTheme="minorHAnsi" w:hAnsiTheme="minorHAnsi" w:cstheme="minorHAnsi"/>
                <w:sz w:val="22"/>
                <w:szCs w:val="22"/>
                <w:lang w:val="fr-FR"/>
              </w:rPr>
              <w:t xml:space="preserve"> et signé.</w:t>
            </w:r>
          </w:p>
          <w:p w14:paraId="2A2FA254" w14:textId="1F4A81E7" w:rsidR="007B5AC8" w:rsidRPr="00022A17" w:rsidRDefault="007719CF" w:rsidP="007B5A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254176008"/>
                <w14:checkbox>
                  <w14:checked w14:val="1"/>
                  <w14:checkedState w14:val="2612" w14:font="MS Gothic"/>
                  <w14:uncheckedState w14:val="2610" w14:font="MS Gothic"/>
                </w14:checkbox>
              </w:sdtPr>
              <w:sdtEndPr/>
              <w:sdtContent>
                <w:r w:rsidR="007B5AC8" w:rsidRPr="00022A17">
                  <w:rPr>
                    <w:rFonts w:ascii="Segoe UI Symbol" w:eastAsia="MS Gothic" w:hAnsi="Segoe UI Symbol" w:cs="Segoe UI Symbol"/>
                    <w:sz w:val="22"/>
                    <w:szCs w:val="22"/>
                    <w:lang w:val="fr-FR"/>
                  </w:rPr>
                  <w:t>☒</w:t>
                </w:r>
              </w:sdtContent>
            </w:sdt>
            <w:r w:rsidR="007B5AC8" w:rsidRPr="00022A17">
              <w:rPr>
                <w:rFonts w:asciiTheme="minorHAnsi" w:hAnsiTheme="minorHAnsi" w:cstheme="minorHAnsi"/>
                <w:sz w:val="22"/>
                <w:szCs w:val="22"/>
                <w:lang w:val="fr-FR"/>
              </w:rPr>
              <w:t xml:space="preserve">     Le TABLEAU DE COTATION en (</w:t>
            </w:r>
            <w:r w:rsidR="007B5AC8" w:rsidRPr="00261271">
              <w:rPr>
                <w:rFonts w:asciiTheme="minorHAnsi" w:hAnsiTheme="minorHAnsi" w:cstheme="minorHAnsi"/>
                <w:b/>
                <w:bCs/>
                <w:sz w:val="22"/>
                <w:szCs w:val="22"/>
                <w:lang w:val="fr-FR"/>
              </w:rPr>
              <w:t xml:space="preserve">Annexe </w:t>
            </w:r>
            <w:r w:rsidR="003F1A98">
              <w:rPr>
                <w:rFonts w:asciiTheme="minorHAnsi" w:hAnsiTheme="minorHAnsi" w:cstheme="minorHAnsi"/>
                <w:b/>
                <w:bCs/>
                <w:sz w:val="22"/>
                <w:szCs w:val="22"/>
                <w:lang w:val="fr-FR"/>
              </w:rPr>
              <w:t>5</w:t>
            </w:r>
            <w:r w:rsidR="007B5AC8" w:rsidRPr="00022A17">
              <w:rPr>
                <w:rFonts w:asciiTheme="minorHAnsi" w:hAnsiTheme="minorHAnsi" w:cstheme="minorHAnsi"/>
                <w:sz w:val="22"/>
                <w:szCs w:val="22"/>
                <w:lang w:val="fr-FR"/>
              </w:rPr>
              <w:t>) dûment rempli.</w:t>
            </w:r>
          </w:p>
          <w:p w14:paraId="00733035" w14:textId="77777777" w:rsidR="007B5AC8" w:rsidRPr="00022A17" w:rsidRDefault="007719CF" w:rsidP="007B5AC8">
            <w:pPr>
              <w:tabs>
                <w:tab w:val="left" w:pos="852"/>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148140758"/>
                <w14:checkbox>
                  <w14:checked w14:val="1"/>
                  <w14:checkedState w14:val="2612" w14:font="MS Gothic"/>
                  <w14:uncheckedState w14:val="2610" w14:font="MS Gothic"/>
                </w14:checkbox>
              </w:sdtPr>
              <w:sdtEndPr/>
              <w:sdtContent>
                <w:r w:rsidR="007B5AC8" w:rsidRPr="00022A17">
                  <w:rPr>
                    <w:rFonts w:ascii="Segoe UI Symbol" w:eastAsia="MS Gothic" w:hAnsi="Segoe UI Symbol" w:cs="Segoe UI Symbol"/>
                    <w:sz w:val="22"/>
                    <w:szCs w:val="22"/>
                    <w:lang w:val="fr-FR"/>
                  </w:rPr>
                  <w:t>☒</w:t>
                </w:r>
              </w:sdtContent>
            </w:sdt>
            <w:r w:rsidR="007B5AC8" w:rsidRPr="00022A17">
              <w:rPr>
                <w:rFonts w:asciiTheme="minorHAnsi" w:hAnsiTheme="minorHAnsi" w:cstheme="minorHAnsi"/>
                <w:sz w:val="22"/>
                <w:szCs w:val="22"/>
                <w:lang w:val="fr-FR"/>
              </w:rPr>
              <w:t xml:space="preserve">     Le numéro UNGM (Veuillez-vous enregistrer sur le site :</w:t>
            </w:r>
          </w:p>
          <w:p w14:paraId="5E0D23DD" w14:textId="77777777" w:rsidR="007B5AC8" w:rsidRPr="00022A17" w:rsidRDefault="007B5AC8" w:rsidP="007B5AC8">
            <w:pPr>
              <w:tabs>
                <w:tab w:val="left" w:pos="852"/>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         https:/</w:t>
            </w:r>
            <w:r w:rsidRPr="00022A17">
              <w:rPr>
                <w:rFonts w:asciiTheme="minorHAnsi" w:hAnsiTheme="minorHAnsi" w:cstheme="minorHAnsi"/>
                <w:bCs/>
                <w:sz w:val="22"/>
                <w:szCs w:val="22"/>
                <w:lang w:val="fr-FR"/>
              </w:rPr>
              <w:t>/www.ungm.org)</w:t>
            </w:r>
          </w:p>
          <w:p w14:paraId="3925C17C" w14:textId="77777777" w:rsidR="007B5AC8" w:rsidRPr="00022A17" w:rsidRDefault="007B5AC8" w:rsidP="007B5AC8">
            <w:pPr>
              <w:tabs>
                <w:tab w:val="left" w:pos="1575"/>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 </w:t>
            </w:r>
            <w:sdt>
              <w:sdtPr>
                <w:rPr>
                  <w:rFonts w:asciiTheme="minorHAnsi" w:hAnsiTheme="minorHAnsi" w:cstheme="minorHAnsi"/>
                  <w:sz w:val="22"/>
                  <w:szCs w:val="22"/>
                  <w:lang w:val="fr-FR"/>
                </w:rPr>
                <w:id w:val="-559172876"/>
                <w14:checkbox>
                  <w14:checked w14:val="1"/>
                  <w14:checkedState w14:val="2612" w14:font="MS Gothic"/>
                  <w14:uncheckedState w14:val="2610" w14:font="MS Gothic"/>
                </w14:checkbox>
              </w:sdtPr>
              <w:sdtEndPr/>
              <w:sdtContent>
                <w:r w:rsidRPr="00022A17">
                  <w:rPr>
                    <w:rFonts w:ascii="Segoe UI Symbol" w:eastAsia="MS Gothic" w:hAnsi="Segoe UI Symbol" w:cs="Segoe UI Symbol"/>
                    <w:sz w:val="22"/>
                    <w:szCs w:val="22"/>
                    <w:lang w:val="fr-FR"/>
                  </w:rPr>
                  <w:t>☒</w:t>
                </w:r>
              </w:sdtContent>
            </w:sdt>
            <w:r w:rsidRPr="00022A17">
              <w:rPr>
                <w:rFonts w:asciiTheme="minorHAnsi" w:hAnsiTheme="minorHAnsi" w:cstheme="minorHAnsi"/>
                <w:sz w:val="22"/>
                <w:szCs w:val="22"/>
                <w:lang w:val="fr-FR"/>
              </w:rPr>
              <w:t xml:space="preserve">    Les bilans certifiés des 2 dernières années</w:t>
            </w:r>
          </w:p>
          <w:p w14:paraId="787C7C13" w14:textId="77777777" w:rsidR="007B5AC8" w:rsidRPr="00022A17" w:rsidRDefault="007719CF" w:rsidP="007B5AC8">
            <w:pPr>
              <w:tabs>
                <w:tab w:val="left" w:pos="1575"/>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1128006759"/>
                <w14:checkbox>
                  <w14:checked w14:val="1"/>
                  <w14:checkedState w14:val="2612" w14:font="MS Gothic"/>
                  <w14:uncheckedState w14:val="2610" w14:font="MS Gothic"/>
                </w14:checkbox>
              </w:sdtPr>
              <w:sdtEndPr/>
              <w:sdtContent>
                <w:r w:rsidR="007B5AC8" w:rsidRPr="00022A17">
                  <w:rPr>
                    <w:rFonts w:ascii="Segoe UI Symbol" w:eastAsia="MS Gothic" w:hAnsi="Segoe UI Symbol" w:cs="Segoe UI Symbol"/>
                    <w:sz w:val="22"/>
                    <w:szCs w:val="22"/>
                    <w:lang w:val="fr-FR"/>
                  </w:rPr>
                  <w:t>☒</w:t>
                </w:r>
              </w:sdtContent>
            </w:sdt>
            <w:r w:rsidR="007B5AC8" w:rsidRPr="00022A17">
              <w:rPr>
                <w:rFonts w:asciiTheme="minorHAnsi" w:hAnsiTheme="minorHAnsi" w:cstheme="minorHAnsi"/>
                <w:sz w:val="22"/>
                <w:szCs w:val="22"/>
                <w:lang w:val="fr-FR"/>
              </w:rPr>
              <w:t xml:space="preserve">     La copie du Numéro d'Identification Fiscal (NIF</w:t>
            </w:r>
          </w:p>
          <w:p w14:paraId="5AB0D06C" w14:textId="77777777" w:rsidR="007B5AC8" w:rsidRPr="00022A17" w:rsidRDefault="007719CF" w:rsidP="007B5AC8">
            <w:pPr>
              <w:tabs>
                <w:tab w:val="left" w:pos="1575"/>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687420915"/>
                <w14:checkbox>
                  <w14:checked w14:val="1"/>
                  <w14:checkedState w14:val="2612" w14:font="MS Gothic"/>
                  <w14:uncheckedState w14:val="2610" w14:font="MS Gothic"/>
                </w14:checkbox>
              </w:sdtPr>
              <w:sdtEndPr/>
              <w:sdtContent>
                <w:r w:rsidR="007B5AC8" w:rsidRPr="00022A17">
                  <w:rPr>
                    <w:rFonts w:ascii="Segoe UI Symbol" w:eastAsia="MS Gothic" w:hAnsi="Segoe UI Symbol" w:cs="Segoe UI Symbol"/>
                    <w:sz w:val="22"/>
                    <w:szCs w:val="22"/>
                    <w:lang w:val="fr-FR"/>
                  </w:rPr>
                  <w:t>☒</w:t>
                </w:r>
              </w:sdtContent>
            </w:sdt>
            <w:r w:rsidR="007B5AC8" w:rsidRPr="00022A17">
              <w:rPr>
                <w:rFonts w:asciiTheme="minorHAnsi" w:hAnsiTheme="minorHAnsi" w:cstheme="minorHAnsi"/>
                <w:sz w:val="22"/>
                <w:szCs w:val="22"/>
                <w:lang w:val="fr-FR"/>
              </w:rPr>
              <w:t xml:space="preserve">     La copie du Registre de Commerce (RC)     </w:t>
            </w:r>
            <w:r w:rsidR="007B5AC8" w:rsidRPr="00022A17">
              <w:rPr>
                <w:rFonts w:asciiTheme="minorHAnsi" w:hAnsiTheme="minorHAnsi" w:cstheme="minorHAnsi"/>
                <w:sz w:val="22"/>
                <w:szCs w:val="22"/>
                <w:lang w:val="fr-FR"/>
              </w:rPr>
              <w:tab/>
            </w:r>
          </w:p>
          <w:p w14:paraId="4C38B240" w14:textId="77777777" w:rsidR="007B5AC8" w:rsidRPr="00022A17" w:rsidRDefault="007719CF" w:rsidP="007B5AC8">
            <w:pPr>
              <w:tabs>
                <w:tab w:val="left" w:pos="852"/>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2133084574"/>
                <w14:checkbox>
                  <w14:checked w14:val="1"/>
                  <w14:checkedState w14:val="2612" w14:font="MS Gothic"/>
                  <w14:uncheckedState w14:val="2610" w14:font="MS Gothic"/>
                </w14:checkbox>
              </w:sdtPr>
              <w:sdtEndPr/>
              <w:sdtContent>
                <w:r w:rsidR="007B5AC8" w:rsidRPr="00022A17">
                  <w:rPr>
                    <w:rFonts w:ascii="Segoe UI Symbol" w:eastAsia="MS Gothic" w:hAnsi="Segoe UI Symbol" w:cs="Segoe UI Symbol"/>
                    <w:sz w:val="22"/>
                    <w:szCs w:val="22"/>
                    <w:lang w:val="fr-FR"/>
                  </w:rPr>
                  <w:t>☒</w:t>
                </w:r>
              </w:sdtContent>
            </w:sdt>
            <w:r w:rsidR="007B5AC8" w:rsidRPr="00022A17">
              <w:rPr>
                <w:rFonts w:asciiTheme="minorHAnsi" w:hAnsiTheme="minorHAnsi" w:cstheme="minorHAnsi"/>
                <w:sz w:val="22"/>
                <w:szCs w:val="22"/>
                <w:lang w:val="fr-FR"/>
              </w:rPr>
              <w:t xml:space="preserve">     Une copie du Relevé d’Identité Bancaire (RIB).</w:t>
            </w:r>
          </w:p>
          <w:p w14:paraId="361B141F" w14:textId="77777777" w:rsidR="007B5AC8" w:rsidRPr="00022A17" w:rsidRDefault="007719CF" w:rsidP="007B5A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345719754"/>
                <w14:checkbox>
                  <w14:checked w14:val="1"/>
                  <w14:checkedState w14:val="2612" w14:font="MS Gothic"/>
                  <w14:uncheckedState w14:val="2610" w14:font="MS Gothic"/>
                </w14:checkbox>
              </w:sdtPr>
              <w:sdtEndPr/>
              <w:sdtContent>
                <w:r w:rsidR="007B5AC8" w:rsidRPr="00022A17">
                  <w:rPr>
                    <w:rFonts w:ascii="Segoe UI Symbol" w:eastAsia="MS Gothic" w:hAnsi="Segoe UI Symbol" w:cs="Segoe UI Symbol"/>
                    <w:sz w:val="22"/>
                    <w:szCs w:val="22"/>
                    <w:lang w:val="fr-FR"/>
                  </w:rPr>
                  <w:t>☒</w:t>
                </w:r>
              </w:sdtContent>
            </w:sdt>
            <w:r w:rsidR="007B5AC8" w:rsidRPr="00022A17">
              <w:rPr>
                <w:rFonts w:asciiTheme="minorHAnsi" w:hAnsiTheme="minorHAnsi" w:cstheme="minorHAnsi"/>
                <w:sz w:val="22"/>
                <w:szCs w:val="22"/>
                <w:lang w:val="fr-FR"/>
              </w:rPr>
              <w:t xml:space="preserve">     Tous les documents requis dans le formulaire PROFIL DU</w:t>
            </w:r>
          </w:p>
          <w:p w14:paraId="47DFBF0E" w14:textId="5689C245" w:rsidR="007B5AC8" w:rsidRPr="00022A17" w:rsidRDefault="007B5AC8" w:rsidP="007B5A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         FOURNISSEUR (</w:t>
            </w:r>
            <w:r w:rsidRPr="00634DBD">
              <w:rPr>
                <w:rFonts w:asciiTheme="minorHAnsi" w:hAnsiTheme="minorHAnsi" w:cstheme="minorHAnsi"/>
                <w:b/>
                <w:bCs/>
                <w:sz w:val="22"/>
                <w:szCs w:val="22"/>
                <w:lang w:val="fr-FR"/>
              </w:rPr>
              <w:t xml:space="preserve">Annexe </w:t>
            </w:r>
            <w:r w:rsidR="003F1A98">
              <w:rPr>
                <w:rFonts w:asciiTheme="minorHAnsi" w:hAnsiTheme="minorHAnsi" w:cstheme="minorHAnsi"/>
                <w:b/>
                <w:bCs/>
                <w:sz w:val="22"/>
                <w:szCs w:val="22"/>
                <w:lang w:val="fr-FR"/>
              </w:rPr>
              <w:t>4</w:t>
            </w:r>
            <w:r w:rsidRPr="00634DBD">
              <w:rPr>
                <w:rFonts w:asciiTheme="minorHAnsi" w:hAnsiTheme="minorHAnsi" w:cstheme="minorHAnsi"/>
                <w:b/>
                <w:bCs/>
                <w:sz w:val="22"/>
                <w:szCs w:val="22"/>
                <w:lang w:val="fr-FR"/>
              </w:rPr>
              <w:t>)</w:t>
            </w:r>
            <w:r w:rsidRPr="00022A17">
              <w:rPr>
                <w:rFonts w:asciiTheme="minorHAnsi" w:hAnsiTheme="minorHAnsi" w:cstheme="minorHAnsi"/>
                <w:sz w:val="22"/>
                <w:szCs w:val="22"/>
                <w:lang w:val="fr-FR"/>
              </w:rPr>
              <w:t xml:space="preserve"> de ce document.</w:t>
            </w:r>
          </w:p>
          <w:p w14:paraId="6DB15519" w14:textId="77777777" w:rsidR="007B5AC8" w:rsidRDefault="007719CF" w:rsidP="007B5AC8">
            <w:pPr>
              <w:tabs>
                <w:tab w:val="left" w:pos="726"/>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sdt>
              <w:sdtPr>
                <w:rPr>
                  <w:rFonts w:asciiTheme="minorHAnsi" w:hAnsiTheme="minorHAnsi" w:cstheme="minorHAnsi"/>
                  <w:sz w:val="22"/>
                  <w:szCs w:val="22"/>
                  <w:lang w:val="fr-FR"/>
                </w:rPr>
                <w:id w:val="162990570"/>
                <w14:checkbox>
                  <w14:checked w14:val="1"/>
                  <w14:checkedState w14:val="2612" w14:font="MS Gothic"/>
                  <w14:uncheckedState w14:val="2610" w14:font="MS Gothic"/>
                </w14:checkbox>
              </w:sdtPr>
              <w:sdtEndPr/>
              <w:sdtContent>
                <w:r w:rsidR="007B5AC8" w:rsidRPr="00022A17">
                  <w:rPr>
                    <w:rFonts w:ascii="Segoe UI Symbol" w:eastAsia="MS Gothic" w:hAnsi="Segoe UI Symbol" w:cs="Segoe UI Symbol"/>
                    <w:sz w:val="22"/>
                    <w:szCs w:val="22"/>
                    <w:lang w:val="fr-FR"/>
                  </w:rPr>
                  <w:t>☒</w:t>
                </w:r>
              </w:sdtContent>
            </w:sdt>
            <w:r w:rsidR="007B5AC8" w:rsidRPr="00022A17">
              <w:rPr>
                <w:rFonts w:asciiTheme="minorHAnsi" w:hAnsiTheme="minorHAnsi" w:cstheme="minorHAnsi"/>
                <w:sz w:val="22"/>
                <w:szCs w:val="22"/>
                <w:lang w:val="fr-FR"/>
              </w:rPr>
              <w:t xml:space="preserve">     Le soumissionnaire doit fournir assez d’information en réponse à chaque</w:t>
            </w:r>
          </w:p>
          <w:p w14:paraId="471A9831" w14:textId="77777777" w:rsidR="007B5AC8" w:rsidRDefault="007B5AC8" w:rsidP="007B5AC8">
            <w:pPr>
              <w:tabs>
                <w:tab w:val="left" w:pos="726"/>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 </w:t>
            </w:r>
            <w:r>
              <w:rPr>
                <w:rFonts w:asciiTheme="minorHAnsi" w:hAnsiTheme="minorHAnsi" w:cstheme="minorHAnsi"/>
                <w:sz w:val="22"/>
                <w:szCs w:val="22"/>
                <w:lang w:val="fr-FR"/>
              </w:rPr>
              <w:t xml:space="preserve">        </w:t>
            </w:r>
            <w:proofErr w:type="gramStart"/>
            <w:r w:rsidRPr="00022A17">
              <w:rPr>
                <w:rFonts w:asciiTheme="minorHAnsi" w:hAnsiTheme="minorHAnsi" w:cstheme="minorHAnsi"/>
                <w:sz w:val="22"/>
                <w:szCs w:val="22"/>
                <w:lang w:val="fr-FR"/>
              </w:rPr>
              <w:t>section</w:t>
            </w:r>
            <w:proofErr w:type="gramEnd"/>
            <w:r w:rsidRPr="00022A17">
              <w:rPr>
                <w:rFonts w:asciiTheme="minorHAnsi" w:hAnsiTheme="minorHAnsi" w:cstheme="minorHAnsi"/>
                <w:sz w:val="22"/>
                <w:szCs w:val="22"/>
                <w:lang w:val="fr-FR"/>
              </w:rPr>
              <w:t xml:space="preserve"> de</w:t>
            </w:r>
            <w:r>
              <w:rPr>
                <w:rFonts w:asciiTheme="minorHAnsi" w:hAnsiTheme="minorHAnsi" w:cstheme="minorHAnsi"/>
                <w:sz w:val="22"/>
                <w:szCs w:val="22"/>
                <w:lang w:val="fr-FR"/>
              </w:rPr>
              <w:t xml:space="preserve"> </w:t>
            </w:r>
            <w:r w:rsidRPr="00022A17">
              <w:rPr>
                <w:rFonts w:asciiTheme="minorHAnsi" w:hAnsiTheme="minorHAnsi" w:cstheme="minorHAnsi"/>
                <w:sz w:val="22"/>
                <w:szCs w:val="22"/>
                <w:lang w:val="fr-FR"/>
              </w:rPr>
              <w:t>cet AO afin que les équipes d’évaluation de l’UNICEF puissent</w:t>
            </w:r>
          </w:p>
          <w:p w14:paraId="624D703B" w14:textId="77777777" w:rsidR="007B5AC8" w:rsidRPr="00022A17" w:rsidRDefault="007B5AC8" w:rsidP="007B5AC8">
            <w:pPr>
              <w:tabs>
                <w:tab w:val="left" w:pos="726"/>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 </w:t>
            </w:r>
            <w:r>
              <w:rPr>
                <w:rFonts w:asciiTheme="minorHAnsi" w:hAnsiTheme="minorHAnsi" w:cstheme="minorHAnsi"/>
                <w:sz w:val="22"/>
                <w:szCs w:val="22"/>
                <w:lang w:val="fr-FR"/>
              </w:rPr>
              <w:t xml:space="preserve">        </w:t>
            </w:r>
            <w:proofErr w:type="gramStart"/>
            <w:r w:rsidRPr="00022A17">
              <w:rPr>
                <w:rFonts w:asciiTheme="minorHAnsi" w:hAnsiTheme="minorHAnsi" w:cstheme="minorHAnsi"/>
                <w:sz w:val="22"/>
                <w:szCs w:val="22"/>
                <w:lang w:val="fr-FR"/>
              </w:rPr>
              <w:t>faire</w:t>
            </w:r>
            <w:proofErr w:type="gramEnd"/>
            <w:r w:rsidRPr="00022A17">
              <w:rPr>
                <w:rFonts w:asciiTheme="minorHAnsi" w:hAnsiTheme="minorHAnsi" w:cstheme="minorHAnsi"/>
                <w:sz w:val="22"/>
                <w:szCs w:val="22"/>
                <w:lang w:val="fr-FR"/>
              </w:rPr>
              <w:t xml:space="preserve"> une évaluation correcte et juste de la structure et de sa capacité. </w:t>
            </w:r>
          </w:p>
          <w:p w14:paraId="4FD77EDE" w14:textId="77777777" w:rsidR="007B5AC8" w:rsidRPr="00022A17" w:rsidRDefault="007B5AC8" w:rsidP="007B5A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p>
          <w:p w14:paraId="192AF905" w14:textId="77777777" w:rsidR="007B5AC8" w:rsidRPr="00022A17" w:rsidRDefault="007B5AC8" w:rsidP="007B5A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Il est possible d’inclure séparément tout détail complémentaire si jugé nécessaire par le soumissionnaire.</w:t>
            </w:r>
          </w:p>
          <w:p w14:paraId="62009142" w14:textId="77777777" w:rsidR="007B5AC8" w:rsidRPr="00022A17" w:rsidRDefault="007B5AC8" w:rsidP="0009235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fr-FR"/>
              </w:rPr>
            </w:pPr>
          </w:p>
          <w:p w14:paraId="31684A0D" w14:textId="7B01BC0D" w:rsidR="00CC054C" w:rsidRPr="007B3C87" w:rsidRDefault="00CC054C" w:rsidP="0009235C">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8"/>
                <w:szCs w:val="8"/>
                <w:lang w:val="fr-FR"/>
              </w:rPr>
            </w:pPr>
          </w:p>
        </w:tc>
      </w:tr>
      <w:tr w:rsidR="00BD565A" w:rsidRPr="00960179" w14:paraId="09DC946A" w14:textId="77777777" w:rsidTr="006E1BFE">
        <w:tc>
          <w:tcPr>
            <w:cnfStyle w:val="001000000000" w:firstRow="0" w:lastRow="0" w:firstColumn="1" w:lastColumn="0" w:oddVBand="0" w:evenVBand="0" w:oddHBand="0" w:evenHBand="0" w:firstRowFirstColumn="0" w:firstRowLastColumn="0" w:lastRowFirstColumn="0" w:lastRowLastColumn="0"/>
            <w:tcW w:w="2240" w:type="dxa"/>
          </w:tcPr>
          <w:p w14:paraId="1E8166A2" w14:textId="54752F0A" w:rsidR="007A5335" w:rsidRPr="007B3C87" w:rsidRDefault="007A5335" w:rsidP="000C4A40">
            <w:pPr>
              <w:rPr>
                <w:rFonts w:asciiTheme="minorHAnsi" w:hAnsiTheme="minorHAnsi" w:cs="Arial"/>
                <w:sz w:val="18"/>
                <w:szCs w:val="18"/>
                <w:lang w:val="fr-FR"/>
              </w:rPr>
            </w:pPr>
          </w:p>
          <w:p w14:paraId="120AFBBA" w14:textId="707B4FC3" w:rsidR="00BD565A" w:rsidRPr="007B3C87" w:rsidRDefault="004E43F6" w:rsidP="008957B1">
            <w:pPr>
              <w:rPr>
                <w:rFonts w:asciiTheme="minorHAnsi" w:hAnsiTheme="minorHAnsi" w:cs="Arial"/>
                <w:sz w:val="21"/>
                <w:szCs w:val="21"/>
                <w:lang w:val="fr-FR"/>
              </w:rPr>
            </w:pPr>
            <w:r w:rsidRPr="007B3C87">
              <w:rPr>
                <w:rFonts w:asciiTheme="minorHAnsi" w:hAnsiTheme="minorHAnsi" w:cs="Arial"/>
                <w:sz w:val="18"/>
                <w:szCs w:val="18"/>
                <w:lang w:val="fr-FR"/>
              </w:rPr>
              <w:t xml:space="preserve">Modifications des </w:t>
            </w:r>
            <w:r w:rsidR="008957B1" w:rsidRPr="007B3C87">
              <w:rPr>
                <w:rFonts w:asciiTheme="minorHAnsi" w:hAnsiTheme="minorHAnsi" w:cs="Arial"/>
                <w:sz w:val="18"/>
                <w:szCs w:val="18"/>
                <w:lang w:val="fr-FR"/>
              </w:rPr>
              <w:t>offres</w:t>
            </w:r>
          </w:p>
        </w:tc>
        <w:tc>
          <w:tcPr>
            <w:tcW w:w="7199" w:type="dxa"/>
          </w:tcPr>
          <w:p w14:paraId="0A71715B" w14:textId="77777777" w:rsidR="007A5335" w:rsidRPr="007B3C87" w:rsidRDefault="007A5335" w:rsidP="007A5335">
            <w:pPr>
              <w:pStyle w:val="ListParagraph"/>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8"/>
                <w:szCs w:val="18"/>
                <w:lang w:val="fr-FR"/>
              </w:rPr>
            </w:pPr>
          </w:p>
          <w:p w14:paraId="5CC1ADCE" w14:textId="77777777" w:rsidR="00980F03" w:rsidRPr="000321F6" w:rsidRDefault="00980F03" w:rsidP="00980F03">
            <w:pPr>
              <w:pStyle w:val="ListParagraph"/>
              <w:numPr>
                <w:ilvl w:val="0"/>
                <w:numId w:val="9"/>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5A7A82">
              <w:rPr>
                <w:rFonts w:asciiTheme="minorHAnsi" w:hAnsiTheme="minorHAnsi" w:cstheme="minorHAnsi"/>
                <w:sz w:val="22"/>
                <w:szCs w:val="22"/>
                <w:lang w:val="fr-FR"/>
              </w:rPr>
              <w:t xml:space="preserve">Aucune offre ne peut être modifiée après la date et l’heure fixées pour la </w:t>
            </w:r>
            <w:r>
              <w:rPr>
                <w:rFonts w:asciiTheme="minorHAnsi" w:hAnsiTheme="minorHAnsi" w:cstheme="minorHAnsi"/>
                <w:sz w:val="22"/>
                <w:szCs w:val="22"/>
                <w:lang w:val="fr-FR"/>
              </w:rPr>
              <w:t>remise</w:t>
            </w:r>
            <w:r w:rsidRPr="000321F6">
              <w:rPr>
                <w:rFonts w:asciiTheme="minorHAnsi" w:hAnsiTheme="minorHAnsi" w:cstheme="minorHAnsi"/>
                <w:sz w:val="22"/>
                <w:szCs w:val="22"/>
                <w:lang w:val="fr-FR"/>
              </w:rPr>
              <w:t xml:space="preserve"> des offres</w:t>
            </w:r>
            <w:r>
              <w:rPr>
                <w:rFonts w:asciiTheme="minorHAnsi" w:hAnsiTheme="minorHAnsi" w:cstheme="minorHAnsi"/>
                <w:sz w:val="22"/>
                <w:szCs w:val="22"/>
                <w:lang w:val="fr-FR"/>
              </w:rPr>
              <w:t>.</w:t>
            </w:r>
          </w:p>
          <w:p w14:paraId="0D35AA59" w14:textId="77777777" w:rsidR="00980F03" w:rsidRPr="000321F6" w:rsidRDefault="00980F03" w:rsidP="00980F03">
            <w:pPr>
              <w:pStyle w:val="ListParagraph"/>
              <w:numPr>
                <w:ilvl w:val="0"/>
                <w:numId w:val="9"/>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5A7A82">
              <w:rPr>
                <w:rFonts w:asciiTheme="minorHAnsi" w:hAnsiTheme="minorHAnsi" w:cstheme="minorHAnsi"/>
                <w:sz w:val="22"/>
                <w:szCs w:val="22"/>
                <w:lang w:val="fr-FR"/>
              </w:rPr>
              <w:t>Avant l’ouverture des offres, les soumissionnaires peuvent modifier ou retirer</w:t>
            </w:r>
            <w:r>
              <w:rPr>
                <w:rFonts w:asciiTheme="minorHAnsi" w:hAnsiTheme="minorHAnsi" w:cstheme="minorHAnsi"/>
                <w:sz w:val="22"/>
                <w:szCs w:val="22"/>
                <w:lang w:val="fr-FR"/>
              </w:rPr>
              <w:t xml:space="preserve"> </w:t>
            </w:r>
            <w:r w:rsidRPr="000321F6">
              <w:rPr>
                <w:rFonts w:asciiTheme="minorHAnsi" w:hAnsiTheme="minorHAnsi" w:cstheme="minorHAnsi"/>
                <w:sz w:val="22"/>
                <w:szCs w:val="22"/>
                <w:lang w:val="fr-FR"/>
              </w:rPr>
              <w:t xml:space="preserve">leur offre après notification écrite reçue par l’UNICEF. </w:t>
            </w:r>
          </w:p>
          <w:p w14:paraId="65A3C4CB" w14:textId="77777777" w:rsidR="003F1A98" w:rsidRDefault="00980F03" w:rsidP="00980F03">
            <w:pPr>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L’email de retrait/modification devra indiquer UNICEF AO-MLI-202</w:t>
            </w:r>
            <w:r w:rsidR="00A8202F">
              <w:rPr>
                <w:rFonts w:asciiTheme="minorHAnsi" w:hAnsiTheme="minorHAnsi" w:cstheme="minorHAnsi"/>
                <w:sz w:val="22"/>
                <w:szCs w:val="22"/>
                <w:lang w:val="fr-FR"/>
              </w:rPr>
              <w:t>2-</w:t>
            </w:r>
            <w:r w:rsidR="003F1A98" w:rsidRPr="003F1A98">
              <w:rPr>
                <w:lang w:val="fr-FR"/>
              </w:rPr>
              <w:t xml:space="preserve"> </w:t>
            </w:r>
            <w:r w:rsidR="003F1A98" w:rsidRPr="003F1A98">
              <w:rPr>
                <w:rFonts w:asciiTheme="minorHAnsi" w:hAnsiTheme="minorHAnsi" w:cstheme="minorHAnsi"/>
                <w:sz w:val="22"/>
                <w:szCs w:val="22"/>
                <w:lang w:val="fr-FR"/>
              </w:rPr>
              <w:t>9172780</w:t>
            </w:r>
          </w:p>
          <w:p w14:paraId="26929F3E" w14:textId="71A86E7E" w:rsidR="00980F03" w:rsidRPr="00022A17" w:rsidRDefault="00980F03" w:rsidP="00980F03">
            <w:pPr>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022A17">
              <w:rPr>
                <w:rFonts w:asciiTheme="minorHAnsi" w:hAnsiTheme="minorHAnsi" w:cstheme="minorHAnsi"/>
                <w:sz w:val="22"/>
                <w:szCs w:val="22"/>
                <w:lang w:val="fr-FR"/>
              </w:rPr>
              <w:t xml:space="preserve">L’email devra aussi indiquer la mention « MODIFICATION » ou « </w:t>
            </w:r>
            <w:proofErr w:type="gramStart"/>
            <w:r w:rsidRPr="00022A17">
              <w:rPr>
                <w:rFonts w:asciiTheme="minorHAnsi" w:hAnsiTheme="minorHAnsi" w:cstheme="minorHAnsi"/>
                <w:sz w:val="22"/>
                <w:szCs w:val="22"/>
                <w:lang w:val="fr-FR"/>
              </w:rPr>
              <w:t>RETRAIT»</w:t>
            </w:r>
            <w:proofErr w:type="gramEnd"/>
          </w:p>
          <w:p w14:paraId="61F3C844" w14:textId="77777777" w:rsidR="00980F03" w:rsidRPr="006A3E7D" w:rsidRDefault="00980F03" w:rsidP="00980F03">
            <w:pPr>
              <w:pStyle w:val="ListParagraph"/>
              <w:numPr>
                <w:ilvl w:val="0"/>
                <w:numId w:val="9"/>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5A7A82">
              <w:rPr>
                <w:rFonts w:asciiTheme="minorHAnsi" w:hAnsiTheme="minorHAnsi" w:cstheme="minorHAnsi"/>
                <w:sz w:val="22"/>
                <w:szCs w:val="22"/>
                <w:lang w:val="fr-FR"/>
              </w:rPr>
              <w:t>Une négligence de la part du soumissionnaire ne lui confère aucun droit pour le</w:t>
            </w:r>
            <w:r>
              <w:rPr>
                <w:rFonts w:asciiTheme="minorHAnsi" w:hAnsiTheme="minorHAnsi" w:cstheme="minorHAnsi"/>
                <w:sz w:val="22"/>
                <w:szCs w:val="22"/>
                <w:lang w:val="fr-FR"/>
              </w:rPr>
              <w:t xml:space="preserve"> </w:t>
            </w:r>
            <w:r w:rsidRPr="006A3E7D">
              <w:rPr>
                <w:rFonts w:asciiTheme="minorHAnsi" w:hAnsiTheme="minorHAnsi" w:cstheme="minorHAnsi"/>
                <w:sz w:val="22"/>
                <w:szCs w:val="22"/>
                <w:lang w:val="fr-FR"/>
              </w:rPr>
              <w:t xml:space="preserve">retrait de l’offre après l'ouverture. </w:t>
            </w:r>
          </w:p>
          <w:p w14:paraId="6056C220" w14:textId="77777777" w:rsidR="00980F03" w:rsidRPr="005A7A82" w:rsidRDefault="00980F03" w:rsidP="00980F03">
            <w:pPr>
              <w:pStyle w:val="ListParagraph"/>
              <w:numPr>
                <w:ilvl w:val="0"/>
                <w:numId w:val="9"/>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5A7A82">
              <w:rPr>
                <w:rFonts w:asciiTheme="minorHAnsi" w:hAnsiTheme="minorHAnsi" w:cstheme="minorHAnsi"/>
                <w:sz w:val="22"/>
                <w:szCs w:val="22"/>
                <w:lang w:val="fr-FR"/>
              </w:rPr>
              <w:t>L’UNICEF se réserve le droit d'écarter toute offre présentant des effacements,</w:t>
            </w:r>
          </w:p>
          <w:p w14:paraId="7B623544" w14:textId="77777777" w:rsidR="00980F03" w:rsidRPr="00022A17" w:rsidRDefault="00980F03" w:rsidP="00980F03">
            <w:pPr>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proofErr w:type="gramStart"/>
            <w:r w:rsidRPr="00022A17">
              <w:rPr>
                <w:rFonts w:asciiTheme="minorHAnsi" w:hAnsiTheme="minorHAnsi" w:cstheme="minorHAnsi"/>
                <w:sz w:val="22"/>
                <w:szCs w:val="22"/>
                <w:lang w:val="fr-FR"/>
              </w:rPr>
              <w:t>ratures</w:t>
            </w:r>
            <w:proofErr w:type="gramEnd"/>
            <w:r w:rsidRPr="00022A17">
              <w:rPr>
                <w:rFonts w:asciiTheme="minorHAnsi" w:hAnsiTheme="minorHAnsi" w:cstheme="minorHAnsi"/>
                <w:sz w:val="22"/>
                <w:szCs w:val="22"/>
                <w:lang w:val="fr-FR"/>
              </w:rPr>
              <w:t>, surcharges, mentions complémentaires ou modifications portées principalement sur les textes originaux de l'ensemble des documents de l’AO.</w:t>
            </w:r>
          </w:p>
          <w:p w14:paraId="4A67C425" w14:textId="1D2065D6" w:rsidR="00924629" w:rsidRPr="007B3C87" w:rsidRDefault="00924629" w:rsidP="007A5335">
            <w:pPr>
              <w:ind w:left="720"/>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8"/>
                <w:szCs w:val="8"/>
                <w:lang w:val="fr-FR"/>
              </w:rPr>
            </w:pPr>
          </w:p>
        </w:tc>
      </w:tr>
      <w:tr w:rsidR="00BD565A" w:rsidRPr="00960179" w14:paraId="141FBFBF" w14:textId="77777777" w:rsidTr="006E1B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0" w:type="dxa"/>
          </w:tcPr>
          <w:p w14:paraId="64013CAB" w14:textId="77777777" w:rsidR="007A5335" w:rsidRPr="007B3C87" w:rsidRDefault="007A5335" w:rsidP="000C4A40">
            <w:pPr>
              <w:rPr>
                <w:rFonts w:asciiTheme="minorHAnsi" w:hAnsiTheme="minorHAnsi" w:cs="Arial"/>
                <w:sz w:val="18"/>
                <w:szCs w:val="18"/>
                <w:lang w:val="fr-FR"/>
              </w:rPr>
            </w:pPr>
          </w:p>
          <w:p w14:paraId="3F341CD4" w14:textId="04BF0202" w:rsidR="00BD565A" w:rsidRPr="007B3C87" w:rsidRDefault="007A5335" w:rsidP="008957B1">
            <w:pPr>
              <w:rPr>
                <w:rFonts w:asciiTheme="minorHAnsi" w:hAnsiTheme="minorHAnsi" w:cs="Arial"/>
                <w:sz w:val="18"/>
                <w:szCs w:val="18"/>
                <w:lang w:val="fr-FR"/>
              </w:rPr>
            </w:pPr>
            <w:r w:rsidRPr="007B3C87">
              <w:rPr>
                <w:rFonts w:asciiTheme="minorHAnsi" w:hAnsiTheme="minorHAnsi" w:cs="Arial"/>
                <w:sz w:val="18"/>
                <w:szCs w:val="18"/>
                <w:lang w:val="fr-FR"/>
              </w:rPr>
              <w:t xml:space="preserve">Erreur dans </w:t>
            </w:r>
            <w:r w:rsidR="008957B1" w:rsidRPr="007B3C87">
              <w:rPr>
                <w:rFonts w:asciiTheme="minorHAnsi" w:hAnsiTheme="minorHAnsi" w:cs="Arial"/>
                <w:sz w:val="18"/>
                <w:szCs w:val="18"/>
                <w:lang w:val="fr-FR"/>
              </w:rPr>
              <w:t>l’offre</w:t>
            </w:r>
            <w:r w:rsidRPr="007B3C87">
              <w:rPr>
                <w:rFonts w:asciiTheme="minorHAnsi" w:hAnsiTheme="minorHAnsi" w:cs="Arial"/>
                <w:sz w:val="18"/>
                <w:szCs w:val="18"/>
                <w:lang w:val="fr-FR"/>
              </w:rPr>
              <w:t xml:space="preserve"> et correction</w:t>
            </w:r>
          </w:p>
        </w:tc>
        <w:tc>
          <w:tcPr>
            <w:tcW w:w="7199" w:type="dxa"/>
          </w:tcPr>
          <w:p w14:paraId="138D618A" w14:textId="77777777" w:rsidR="00BD565A" w:rsidRPr="00E572E8" w:rsidRDefault="00BD565A" w:rsidP="000C4A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p>
          <w:p w14:paraId="17BDC14A" w14:textId="3F7C4F2A" w:rsidR="007A5335" w:rsidRPr="00E572E8" w:rsidRDefault="007A5335" w:rsidP="000C4A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r w:rsidRPr="00E572E8">
              <w:rPr>
                <w:rFonts w:asciiTheme="minorHAnsi" w:hAnsiTheme="minorHAnsi" w:cs="Arial"/>
                <w:sz w:val="22"/>
                <w:szCs w:val="22"/>
                <w:lang w:val="fr-FR"/>
              </w:rPr>
              <w:lastRenderedPageBreak/>
              <w:t xml:space="preserve">Il est attendu que les soumissionnaires examinent </w:t>
            </w:r>
            <w:r w:rsidR="008957B1" w:rsidRPr="00E572E8">
              <w:rPr>
                <w:rFonts w:asciiTheme="minorHAnsi" w:hAnsiTheme="minorHAnsi" w:cs="Arial"/>
                <w:sz w:val="22"/>
                <w:szCs w:val="22"/>
                <w:lang w:val="fr-FR"/>
              </w:rPr>
              <w:t>soigneusement leurs offres</w:t>
            </w:r>
            <w:r w:rsidRPr="00E572E8">
              <w:rPr>
                <w:rFonts w:asciiTheme="minorHAnsi" w:hAnsiTheme="minorHAnsi" w:cs="Arial"/>
                <w:sz w:val="22"/>
                <w:szCs w:val="22"/>
                <w:lang w:val="fr-FR"/>
              </w:rPr>
              <w:t xml:space="preserve"> et toutes les instructions concernant</w:t>
            </w:r>
            <w:r w:rsidR="008957B1" w:rsidRPr="00E572E8">
              <w:rPr>
                <w:rFonts w:asciiTheme="minorHAnsi" w:hAnsiTheme="minorHAnsi" w:cs="Arial"/>
                <w:sz w:val="22"/>
                <w:szCs w:val="22"/>
                <w:lang w:val="fr-FR"/>
              </w:rPr>
              <w:t xml:space="preserve"> la prestation ou l’offre</w:t>
            </w:r>
            <w:r w:rsidRPr="00E572E8">
              <w:rPr>
                <w:rFonts w:asciiTheme="minorHAnsi" w:hAnsiTheme="minorHAnsi" w:cs="Arial"/>
                <w:sz w:val="22"/>
                <w:szCs w:val="22"/>
                <w:lang w:val="fr-FR"/>
              </w:rPr>
              <w:t xml:space="preserve"> et de s’assurer que les montants sont corrects.</w:t>
            </w:r>
          </w:p>
          <w:p w14:paraId="4D42BB7E" w14:textId="388314B2" w:rsidR="007A5335" w:rsidRPr="00E572E8" w:rsidRDefault="007A5335" w:rsidP="000C4A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p>
        </w:tc>
      </w:tr>
      <w:tr w:rsidR="00BD565A" w:rsidRPr="00960179" w14:paraId="158D91D9" w14:textId="77777777" w:rsidTr="006E1BFE">
        <w:tc>
          <w:tcPr>
            <w:cnfStyle w:val="001000000000" w:firstRow="0" w:lastRow="0" w:firstColumn="1" w:lastColumn="0" w:oddVBand="0" w:evenVBand="0" w:oddHBand="0" w:evenHBand="0" w:firstRowFirstColumn="0" w:firstRowLastColumn="0" w:lastRowFirstColumn="0" w:lastRowLastColumn="0"/>
            <w:tcW w:w="2240" w:type="dxa"/>
          </w:tcPr>
          <w:p w14:paraId="65ACF871" w14:textId="77777777" w:rsidR="00BD565A" w:rsidRPr="007B3C87" w:rsidRDefault="00BD565A" w:rsidP="000C4A40">
            <w:pPr>
              <w:rPr>
                <w:rFonts w:asciiTheme="minorHAnsi" w:hAnsiTheme="minorHAnsi" w:cs="Arial"/>
                <w:sz w:val="18"/>
                <w:szCs w:val="18"/>
                <w:lang w:val="fr-FR"/>
              </w:rPr>
            </w:pPr>
          </w:p>
          <w:p w14:paraId="210BB63D" w14:textId="4D1ADE5A" w:rsidR="007A5335" w:rsidRPr="007B3C87" w:rsidRDefault="007A5335" w:rsidP="000C4A40">
            <w:pPr>
              <w:rPr>
                <w:rFonts w:asciiTheme="minorHAnsi" w:hAnsiTheme="minorHAnsi" w:cs="Arial"/>
                <w:sz w:val="18"/>
                <w:szCs w:val="18"/>
                <w:lang w:val="fr-FR"/>
              </w:rPr>
            </w:pPr>
            <w:r w:rsidRPr="007B3C87">
              <w:rPr>
                <w:rFonts w:asciiTheme="minorHAnsi" w:hAnsiTheme="minorHAnsi" w:cs="Arial"/>
                <w:sz w:val="18"/>
                <w:szCs w:val="18"/>
                <w:lang w:val="fr-FR"/>
              </w:rPr>
              <w:t>Eclaircisse</w:t>
            </w:r>
            <w:r w:rsidR="008957B1" w:rsidRPr="007B3C87">
              <w:rPr>
                <w:rFonts w:asciiTheme="minorHAnsi" w:hAnsiTheme="minorHAnsi" w:cs="Arial"/>
                <w:sz w:val="18"/>
                <w:szCs w:val="18"/>
                <w:lang w:val="fr-FR"/>
              </w:rPr>
              <w:t>ments à apporter aux offres</w:t>
            </w:r>
          </w:p>
        </w:tc>
        <w:tc>
          <w:tcPr>
            <w:tcW w:w="7199" w:type="dxa"/>
          </w:tcPr>
          <w:p w14:paraId="5E5C4453" w14:textId="77777777" w:rsidR="00BD565A" w:rsidRPr="00E572E8" w:rsidRDefault="00BD565A" w:rsidP="000C4A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p>
          <w:p w14:paraId="2225448F" w14:textId="5CB199BE" w:rsidR="007A5335" w:rsidRPr="00E572E8" w:rsidRDefault="007A5335" w:rsidP="000C4A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r w:rsidRPr="00E572E8">
              <w:rPr>
                <w:rFonts w:asciiTheme="minorHAnsi" w:hAnsiTheme="minorHAnsi" w:cs="Arial"/>
                <w:sz w:val="22"/>
                <w:szCs w:val="22"/>
                <w:lang w:val="fr-FR"/>
              </w:rPr>
              <w:t>La demande d’éclaircissements</w:t>
            </w:r>
            <w:r w:rsidR="008957B1" w:rsidRPr="00E572E8">
              <w:rPr>
                <w:rFonts w:asciiTheme="minorHAnsi" w:hAnsiTheme="minorHAnsi" w:cs="Arial"/>
                <w:sz w:val="22"/>
                <w:szCs w:val="22"/>
                <w:lang w:val="fr-FR"/>
              </w:rPr>
              <w:t xml:space="preserve"> sur une offre</w:t>
            </w:r>
            <w:r w:rsidRPr="00E572E8">
              <w:rPr>
                <w:rFonts w:asciiTheme="minorHAnsi" w:hAnsiTheme="minorHAnsi" w:cs="Arial"/>
                <w:sz w:val="22"/>
                <w:szCs w:val="22"/>
                <w:lang w:val="fr-FR"/>
              </w:rPr>
              <w:t xml:space="preserve"> et la réponse qui lui est apportée seront formulées par email et aucun changement du montant ou du contenu de la soumission n’est recherché, sauf si cela est nécessaire pour confirmer la correction d’erreurs de calcul découvertes par l’UNICEF lors de l’évaluation des soumissions.</w:t>
            </w:r>
          </w:p>
          <w:p w14:paraId="595B104F" w14:textId="5AE51A0D" w:rsidR="007A5335" w:rsidRPr="00E572E8" w:rsidRDefault="007A5335" w:rsidP="000C4A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p>
        </w:tc>
      </w:tr>
      <w:tr w:rsidR="00BD565A" w:rsidRPr="00960179" w14:paraId="77D3AC26" w14:textId="77777777" w:rsidTr="006E1B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0" w:type="dxa"/>
          </w:tcPr>
          <w:p w14:paraId="306175FA" w14:textId="77777777" w:rsidR="007A5335" w:rsidRPr="007B3C87" w:rsidRDefault="007A5335" w:rsidP="000C4A40">
            <w:pPr>
              <w:rPr>
                <w:rFonts w:asciiTheme="minorHAnsi" w:hAnsiTheme="minorHAnsi" w:cs="Arial"/>
                <w:sz w:val="18"/>
                <w:szCs w:val="18"/>
                <w:lang w:val="fr-FR"/>
              </w:rPr>
            </w:pPr>
          </w:p>
          <w:p w14:paraId="31F6ED23" w14:textId="0AC3E1A4" w:rsidR="00BD565A" w:rsidRPr="007B3C87" w:rsidRDefault="007A5335" w:rsidP="000C4A40">
            <w:pPr>
              <w:rPr>
                <w:rFonts w:asciiTheme="minorHAnsi" w:hAnsiTheme="minorHAnsi" w:cs="Arial"/>
                <w:sz w:val="18"/>
                <w:szCs w:val="18"/>
                <w:lang w:val="fr-FR"/>
              </w:rPr>
            </w:pPr>
            <w:r w:rsidRPr="007B3C87">
              <w:rPr>
                <w:rFonts w:asciiTheme="minorHAnsi" w:hAnsiTheme="minorHAnsi" w:cs="Arial"/>
                <w:sz w:val="18"/>
                <w:szCs w:val="18"/>
                <w:lang w:val="fr-FR"/>
              </w:rPr>
              <w:t>Droits de l’UNICEF</w:t>
            </w:r>
          </w:p>
        </w:tc>
        <w:tc>
          <w:tcPr>
            <w:tcW w:w="7199" w:type="dxa"/>
          </w:tcPr>
          <w:p w14:paraId="17B41331" w14:textId="77777777" w:rsidR="00BD565A" w:rsidRPr="00E572E8" w:rsidRDefault="00BD565A" w:rsidP="000C4A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p>
          <w:p w14:paraId="5687C668" w14:textId="31B15387" w:rsidR="007A5335" w:rsidRPr="00E572E8" w:rsidRDefault="007A5335" w:rsidP="007A5335">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r w:rsidRPr="00E572E8">
              <w:rPr>
                <w:rFonts w:asciiTheme="minorHAnsi" w:hAnsiTheme="minorHAnsi" w:cs="Arial"/>
                <w:sz w:val="22"/>
                <w:szCs w:val="22"/>
                <w:lang w:val="fr-FR"/>
              </w:rPr>
              <w:t>L’UNICEF se réserve le droit d’accepter</w:t>
            </w:r>
            <w:r w:rsidR="008957B1" w:rsidRPr="00E572E8">
              <w:rPr>
                <w:rFonts w:asciiTheme="minorHAnsi" w:hAnsiTheme="minorHAnsi" w:cs="Arial"/>
                <w:sz w:val="22"/>
                <w:szCs w:val="22"/>
                <w:lang w:val="fr-FR"/>
              </w:rPr>
              <w:t xml:space="preserve"> ou de rejeter toute offre</w:t>
            </w:r>
            <w:r w:rsidRPr="00E572E8">
              <w:rPr>
                <w:rFonts w:asciiTheme="minorHAnsi" w:hAnsiTheme="minorHAnsi" w:cs="Arial"/>
                <w:sz w:val="22"/>
                <w:szCs w:val="22"/>
                <w:lang w:val="fr-FR"/>
              </w:rPr>
              <w:t xml:space="preserve">, quelle qu’elle soit. L’UNICEF se réserve le droit d’annuler la procédure de </w:t>
            </w:r>
            <w:r w:rsidR="00F60ADD" w:rsidRPr="00E572E8">
              <w:rPr>
                <w:rFonts w:asciiTheme="minorHAnsi" w:hAnsiTheme="minorHAnsi" w:cs="Arial"/>
                <w:sz w:val="22"/>
                <w:szCs w:val="22"/>
                <w:lang w:val="fr-FR"/>
              </w:rPr>
              <w:t>AO</w:t>
            </w:r>
            <w:r w:rsidRPr="00E572E8">
              <w:rPr>
                <w:rFonts w:asciiTheme="minorHAnsi" w:hAnsiTheme="minorHAnsi" w:cs="Arial"/>
                <w:sz w:val="22"/>
                <w:szCs w:val="22"/>
                <w:lang w:val="fr-FR"/>
              </w:rPr>
              <w:t xml:space="preserve"> et d</w:t>
            </w:r>
            <w:r w:rsidR="008957B1" w:rsidRPr="00E572E8">
              <w:rPr>
                <w:rFonts w:asciiTheme="minorHAnsi" w:hAnsiTheme="minorHAnsi" w:cs="Arial"/>
                <w:sz w:val="22"/>
                <w:szCs w:val="22"/>
                <w:lang w:val="fr-FR"/>
              </w:rPr>
              <w:t>’écarter toutes les offres</w:t>
            </w:r>
            <w:r w:rsidRPr="00E572E8">
              <w:rPr>
                <w:rFonts w:asciiTheme="minorHAnsi" w:hAnsiTheme="minorHAnsi" w:cs="Arial"/>
                <w:sz w:val="22"/>
                <w:szCs w:val="22"/>
                <w:lang w:val="fr-FR"/>
              </w:rPr>
              <w:t>, à un moment quelconque avant l’attribution des marchés, sans recours de responsabilité quelconque vis-à-vis du ou des soumissionnaires concernés et sans être tenu d’informer le ou les soumissionnaires affectés des raisons de sa décision.</w:t>
            </w:r>
          </w:p>
          <w:p w14:paraId="68F41B99" w14:textId="2B284537" w:rsidR="007A5335" w:rsidRPr="00E572E8" w:rsidRDefault="007A5335" w:rsidP="00E42078">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r w:rsidRPr="00E572E8">
              <w:rPr>
                <w:rFonts w:asciiTheme="minorHAnsi" w:hAnsiTheme="minorHAnsi" w:cs="Arial"/>
                <w:sz w:val="22"/>
                <w:szCs w:val="22"/>
                <w:lang w:val="fr-FR"/>
              </w:rPr>
              <w:t>L’UNICEF ne pourra pas être tenu responsable des dépenses que les soumissionnaires auront engagées p</w:t>
            </w:r>
            <w:r w:rsidR="000F04B7" w:rsidRPr="00E572E8">
              <w:rPr>
                <w:rFonts w:asciiTheme="minorHAnsi" w:hAnsiTheme="minorHAnsi" w:cs="Arial"/>
                <w:sz w:val="22"/>
                <w:szCs w:val="22"/>
                <w:lang w:val="fr-FR"/>
              </w:rPr>
              <w:t xml:space="preserve">our préparer leurs réponses à </w:t>
            </w:r>
            <w:r w:rsidR="00595976" w:rsidRPr="00E572E8">
              <w:rPr>
                <w:rFonts w:asciiTheme="minorHAnsi" w:hAnsiTheme="minorHAnsi" w:cs="Arial"/>
                <w:sz w:val="22"/>
                <w:szCs w:val="22"/>
                <w:lang w:val="fr-FR"/>
              </w:rPr>
              <w:t>l’AO</w:t>
            </w:r>
            <w:r w:rsidRPr="00E572E8">
              <w:rPr>
                <w:rFonts w:asciiTheme="minorHAnsi" w:hAnsiTheme="minorHAnsi" w:cs="Arial"/>
                <w:sz w:val="22"/>
                <w:szCs w:val="22"/>
                <w:lang w:val="fr-FR"/>
              </w:rPr>
              <w:t>.</w:t>
            </w:r>
          </w:p>
        </w:tc>
      </w:tr>
      <w:tr w:rsidR="00BD565A" w:rsidRPr="00960179" w14:paraId="424A6683" w14:textId="77777777" w:rsidTr="006E1BFE">
        <w:tc>
          <w:tcPr>
            <w:cnfStyle w:val="001000000000" w:firstRow="0" w:lastRow="0" w:firstColumn="1" w:lastColumn="0" w:oddVBand="0" w:evenVBand="0" w:oddHBand="0" w:evenHBand="0" w:firstRowFirstColumn="0" w:firstRowLastColumn="0" w:lastRowFirstColumn="0" w:lastRowLastColumn="0"/>
            <w:tcW w:w="2240" w:type="dxa"/>
          </w:tcPr>
          <w:p w14:paraId="5D443EC2" w14:textId="77777777" w:rsidR="00E42078" w:rsidRPr="007B3C87" w:rsidRDefault="00E42078" w:rsidP="000C4A40">
            <w:pPr>
              <w:rPr>
                <w:rFonts w:asciiTheme="minorHAnsi" w:hAnsiTheme="minorHAnsi" w:cs="Arial"/>
                <w:sz w:val="18"/>
                <w:szCs w:val="18"/>
                <w:lang w:val="fr-FR"/>
              </w:rPr>
            </w:pPr>
          </w:p>
          <w:p w14:paraId="0E801968" w14:textId="6C5B65B1" w:rsidR="00BD565A" w:rsidRPr="007B3C87" w:rsidRDefault="007A5335" w:rsidP="000C4A40">
            <w:pPr>
              <w:rPr>
                <w:rFonts w:asciiTheme="minorHAnsi" w:hAnsiTheme="minorHAnsi" w:cs="Arial"/>
                <w:sz w:val="18"/>
                <w:szCs w:val="18"/>
                <w:lang w:val="fr-FR"/>
              </w:rPr>
            </w:pPr>
            <w:r w:rsidRPr="007B3C87">
              <w:rPr>
                <w:rFonts w:asciiTheme="minorHAnsi" w:hAnsiTheme="minorHAnsi" w:cs="Arial"/>
                <w:sz w:val="18"/>
                <w:szCs w:val="18"/>
                <w:lang w:val="fr-FR"/>
              </w:rPr>
              <w:t>Propriété de l’UNICEF</w:t>
            </w:r>
          </w:p>
        </w:tc>
        <w:tc>
          <w:tcPr>
            <w:tcW w:w="7199" w:type="dxa"/>
          </w:tcPr>
          <w:p w14:paraId="1E2883C7" w14:textId="77777777" w:rsidR="00E42078" w:rsidRPr="00E572E8" w:rsidRDefault="00E42078" w:rsidP="00CC7907">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p>
          <w:p w14:paraId="635B57F6" w14:textId="00C2AD37" w:rsidR="00E42078" w:rsidRPr="00E572E8" w:rsidRDefault="007A5335" w:rsidP="00CC7907">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r w:rsidRPr="00E572E8">
              <w:rPr>
                <w:rFonts w:asciiTheme="minorHAnsi" w:hAnsiTheme="minorHAnsi" w:cs="Arial"/>
                <w:sz w:val="22"/>
                <w:szCs w:val="22"/>
                <w:lang w:val="fr-FR"/>
              </w:rPr>
              <w:t xml:space="preserve">Pour cette </w:t>
            </w:r>
            <w:r w:rsidR="00F60ADD" w:rsidRPr="00E572E8">
              <w:rPr>
                <w:rFonts w:asciiTheme="minorHAnsi" w:hAnsiTheme="minorHAnsi" w:cs="Arial"/>
                <w:sz w:val="22"/>
                <w:szCs w:val="22"/>
                <w:lang w:val="fr-FR"/>
              </w:rPr>
              <w:t>AO</w:t>
            </w:r>
            <w:r w:rsidRPr="00E572E8">
              <w:rPr>
                <w:rFonts w:asciiTheme="minorHAnsi" w:hAnsiTheme="minorHAnsi" w:cs="Arial"/>
                <w:sz w:val="22"/>
                <w:szCs w:val="22"/>
                <w:lang w:val="fr-FR"/>
              </w:rPr>
              <w:t xml:space="preserve">, les demandes d’informations supplémentaires ainsi que les réponses et les </w:t>
            </w:r>
            <w:r w:rsidR="008957B1" w:rsidRPr="00E572E8">
              <w:rPr>
                <w:rFonts w:asciiTheme="minorHAnsi" w:hAnsiTheme="minorHAnsi" w:cs="Arial"/>
                <w:sz w:val="22"/>
                <w:szCs w:val="22"/>
                <w:lang w:val="fr-FR"/>
              </w:rPr>
              <w:t>offres</w:t>
            </w:r>
            <w:r w:rsidRPr="00E572E8">
              <w:rPr>
                <w:rFonts w:asciiTheme="minorHAnsi" w:hAnsiTheme="minorHAnsi" w:cs="Arial"/>
                <w:sz w:val="22"/>
                <w:szCs w:val="22"/>
                <w:lang w:val="fr-FR"/>
              </w:rPr>
              <w:t xml:space="preserve"> envoyées sont considérées la propriété d’UNICEF. Tout le matériel soumis en réponse à cette </w:t>
            </w:r>
            <w:r w:rsidR="00F60ADD" w:rsidRPr="00E572E8">
              <w:rPr>
                <w:rFonts w:asciiTheme="minorHAnsi" w:hAnsiTheme="minorHAnsi" w:cs="Arial"/>
                <w:sz w:val="22"/>
                <w:szCs w:val="22"/>
                <w:lang w:val="fr-FR"/>
              </w:rPr>
              <w:t>AO</w:t>
            </w:r>
            <w:r w:rsidRPr="00E572E8">
              <w:rPr>
                <w:rFonts w:asciiTheme="minorHAnsi" w:hAnsiTheme="minorHAnsi" w:cs="Arial"/>
                <w:sz w:val="22"/>
                <w:szCs w:val="22"/>
                <w:lang w:val="fr-FR"/>
              </w:rPr>
              <w:t xml:space="preserve"> restera à l’UNICEF.</w:t>
            </w:r>
          </w:p>
        </w:tc>
      </w:tr>
      <w:tr w:rsidR="00BD565A" w:rsidRPr="00960179" w14:paraId="6D522595" w14:textId="77777777" w:rsidTr="006E1B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0" w:type="dxa"/>
          </w:tcPr>
          <w:p w14:paraId="26878E5F" w14:textId="77777777" w:rsidR="00CC7907" w:rsidRPr="007B3C87" w:rsidRDefault="00CC7907" w:rsidP="000C4A40">
            <w:pPr>
              <w:rPr>
                <w:rFonts w:asciiTheme="minorHAnsi" w:hAnsiTheme="minorHAnsi" w:cs="Arial"/>
                <w:sz w:val="18"/>
                <w:szCs w:val="18"/>
                <w:lang w:val="fr-FR"/>
              </w:rPr>
            </w:pPr>
          </w:p>
          <w:p w14:paraId="3B4B89E1" w14:textId="01EC4E37" w:rsidR="00BD565A" w:rsidRPr="007B3C87" w:rsidRDefault="008957B1" w:rsidP="000C4A40">
            <w:pPr>
              <w:rPr>
                <w:rFonts w:asciiTheme="minorHAnsi" w:hAnsiTheme="minorHAnsi" w:cs="Arial"/>
                <w:sz w:val="18"/>
                <w:szCs w:val="18"/>
                <w:lang w:val="fr-FR"/>
              </w:rPr>
            </w:pPr>
            <w:r w:rsidRPr="007B3C87">
              <w:rPr>
                <w:rFonts w:asciiTheme="minorHAnsi" w:hAnsiTheme="minorHAnsi" w:cs="Arial"/>
                <w:sz w:val="18"/>
                <w:szCs w:val="18"/>
                <w:lang w:val="fr-FR"/>
              </w:rPr>
              <w:t>Langue de l’offre</w:t>
            </w:r>
          </w:p>
        </w:tc>
        <w:tc>
          <w:tcPr>
            <w:tcW w:w="7199" w:type="dxa"/>
          </w:tcPr>
          <w:p w14:paraId="396D9366" w14:textId="77777777" w:rsidR="00BD565A" w:rsidRPr="00EF1B7B" w:rsidRDefault="00BD565A" w:rsidP="000C4A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p>
          <w:p w14:paraId="3479368C" w14:textId="77777777" w:rsidR="00CC7907" w:rsidRPr="00EF1B7B" w:rsidRDefault="007719CF" w:rsidP="00CC7907">
            <w:pPr>
              <w:tabs>
                <w:tab w:val="left" w:pos="657"/>
              </w:tabs>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sdt>
              <w:sdtPr>
                <w:rPr>
                  <w:rFonts w:asciiTheme="minorHAnsi" w:hAnsiTheme="minorHAnsi" w:cs="Arial"/>
                  <w:sz w:val="22"/>
                  <w:szCs w:val="22"/>
                  <w:lang w:val="fr-FR"/>
                </w:rPr>
                <w:id w:val="1069701243"/>
                <w14:checkbox>
                  <w14:checked w14:val="1"/>
                  <w14:checkedState w14:val="2612" w14:font="MS Gothic"/>
                  <w14:uncheckedState w14:val="2610" w14:font="MS Gothic"/>
                </w14:checkbox>
              </w:sdtPr>
              <w:sdtEndPr/>
              <w:sdtContent>
                <w:r w:rsidR="00CC7907" w:rsidRPr="00EF1B7B">
                  <w:rPr>
                    <w:rFonts w:ascii="MS Gothic" w:eastAsia="MS Gothic" w:hAnsi="MS Gothic" w:cs="Arial" w:hint="eastAsia"/>
                    <w:sz w:val="22"/>
                    <w:szCs w:val="22"/>
                    <w:lang w:val="fr-FR"/>
                  </w:rPr>
                  <w:t>☒</w:t>
                </w:r>
              </w:sdtContent>
            </w:sdt>
            <w:r w:rsidR="00CC7907" w:rsidRPr="00EF1B7B">
              <w:rPr>
                <w:rFonts w:asciiTheme="minorHAnsi" w:hAnsiTheme="minorHAnsi" w:cs="Arial"/>
                <w:sz w:val="22"/>
                <w:szCs w:val="22"/>
                <w:lang w:val="fr-FR"/>
              </w:rPr>
              <w:tab/>
              <w:t>Français</w:t>
            </w:r>
          </w:p>
          <w:p w14:paraId="7360C3C2" w14:textId="5468D879" w:rsidR="00AF64AF" w:rsidRPr="00EF1B7B" w:rsidRDefault="007719CF" w:rsidP="000F04B7">
            <w:pPr>
              <w:pStyle w:val="Heade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sdt>
              <w:sdtPr>
                <w:rPr>
                  <w:rFonts w:asciiTheme="minorHAnsi" w:hAnsiTheme="minorHAnsi" w:cs="Arial"/>
                  <w:sz w:val="22"/>
                  <w:szCs w:val="22"/>
                  <w:lang w:val="fr-FR"/>
                </w:rPr>
                <w:id w:val="1891307791"/>
                <w14:checkbox>
                  <w14:checked w14:val="0"/>
                  <w14:checkedState w14:val="2612" w14:font="MS Gothic"/>
                  <w14:uncheckedState w14:val="2610" w14:font="MS Gothic"/>
                </w14:checkbox>
              </w:sdtPr>
              <w:sdtEndPr/>
              <w:sdtContent>
                <w:r w:rsidR="00AF64AF" w:rsidRPr="00EF1B7B">
                  <w:rPr>
                    <w:rFonts w:ascii="Segoe UI Symbol" w:eastAsia="MS Gothic" w:hAnsi="Segoe UI Symbol" w:cs="Segoe UI Symbol"/>
                    <w:sz w:val="22"/>
                    <w:szCs w:val="22"/>
                    <w:lang w:val="fr-FR"/>
                  </w:rPr>
                  <w:t>☐</w:t>
                </w:r>
              </w:sdtContent>
            </w:sdt>
            <w:r w:rsidR="00AF64AF" w:rsidRPr="00EF1B7B">
              <w:rPr>
                <w:rFonts w:asciiTheme="minorHAnsi" w:hAnsiTheme="minorHAnsi" w:cs="Arial"/>
                <w:sz w:val="22"/>
                <w:szCs w:val="22"/>
                <w:lang w:val="fr-FR"/>
              </w:rPr>
              <w:t xml:space="preserve">             Autre : </w:t>
            </w:r>
            <w:r w:rsidR="000F04B7" w:rsidRPr="00EF1B7B">
              <w:rPr>
                <w:rFonts w:asciiTheme="minorHAnsi" w:hAnsiTheme="minorHAnsi" w:cs="Arial"/>
                <w:color w:val="auto"/>
                <w:sz w:val="22"/>
                <w:szCs w:val="22"/>
                <w:lang w:val="fr-FR"/>
              </w:rPr>
              <w:t>N/A</w:t>
            </w:r>
          </w:p>
          <w:p w14:paraId="5BF551DB" w14:textId="477BB973" w:rsidR="00CC7907" w:rsidRPr="00EF1B7B" w:rsidRDefault="00AF64AF" w:rsidP="00DD115E">
            <w:pPr>
              <w:tabs>
                <w:tab w:val="left" w:pos="657"/>
              </w:tabs>
              <w:ind w:left="657"/>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r w:rsidRPr="00EF1B7B">
              <w:rPr>
                <w:rFonts w:asciiTheme="minorHAnsi" w:hAnsiTheme="minorHAnsi" w:cs="Arial"/>
                <w:sz w:val="22"/>
                <w:szCs w:val="22"/>
                <w:lang w:val="fr-FR"/>
              </w:rPr>
              <w:t>Soumissionner dans toute autre langue que celles indiquées</w:t>
            </w:r>
            <w:r w:rsidR="00C35C7E" w:rsidRPr="00EF1B7B">
              <w:rPr>
                <w:rFonts w:asciiTheme="minorHAnsi" w:hAnsiTheme="minorHAnsi" w:cs="Arial"/>
                <w:sz w:val="22"/>
                <w:szCs w:val="22"/>
                <w:lang w:val="fr-FR"/>
              </w:rPr>
              <w:t xml:space="preserve"> dans </w:t>
            </w:r>
            <w:r w:rsidR="008957B1" w:rsidRPr="00EF1B7B">
              <w:rPr>
                <w:rFonts w:asciiTheme="minorHAnsi" w:hAnsiTheme="minorHAnsi" w:cs="Arial"/>
                <w:sz w:val="22"/>
                <w:szCs w:val="22"/>
                <w:lang w:val="fr-FR"/>
              </w:rPr>
              <w:t>l’AO</w:t>
            </w:r>
            <w:r w:rsidR="00C35C7E" w:rsidRPr="00EF1B7B">
              <w:rPr>
                <w:rFonts w:asciiTheme="minorHAnsi" w:hAnsiTheme="minorHAnsi" w:cs="Arial"/>
                <w:sz w:val="22"/>
                <w:szCs w:val="22"/>
                <w:lang w:val="fr-FR"/>
              </w:rPr>
              <w:t xml:space="preserve"> annulera l</w:t>
            </w:r>
            <w:r w:rsidR="008957B1" w:rsidRPr="00EF1B7B">
              <w:rPr>
                <w:rFonts w:asciiTheme="minorHAnsi" w:hAnsiTheme="minorHAnsi" w:cs="Arial"/>
                <w:sz w:val="22"/>
                <w:szCs w:val="22"/>
                <w:lang w:val="fr-FR"/>
              </w:rPr>
              <w:t>’offre</w:t>
            </w:r>
            <w:r w:rsidRPr="00EF1B7B">
              <w:rPr>
                <w:rFonts w:asciiTheme="minorHAnsi" w:hAnsiTheme="minorHAnsi" w:cs="Arial"/>
                <w:sz w:val="22"/>
                <w:szCs w:val="22"/>
                <w:lang w:val="fr-FR"/>
              </w:rPr>
              <w:t xml:space="preserve"> soumise.</w:t>
            </w:r>
          </w:p>
        </w:tc>
      </w:tr>
      <w:tr w:rsidR="00BD565A" w:rsidRPr="00960179" w14:paraId="44664905" w14:textId="77777777" w:rsidTr="006E1BFE">
        <w:tc>
          <w:tcPr>
            <w:cnfStyle w:val="001000000000" w:firstRow="0" w:lastRow="0" w:firstColumn="1" w:lastColumn="0" w:oddVBand="0" w:evenVBand="0" w:oddHBand="0" w:evenHBand="0" w:firstRowFirstColumn="0" w:firstRowLastColumn="0" w:lastRowFirstColumn="0" w:lastRowLastColumn="0"/>
            <w:tcW w:w="2240" w:type="dxa"/>
          </w:tcPr>
          <w:p w14:paraId="1DD060E2" w14:textId="77777777" w:rsidR="00CC7907" w:rsidRPr="007B3C87" w:rsidRDefault="00CC7907" w:rsidP="000C4A40">
            <w:pPr>
              <w:rPr>
                <w:rFonts w:asciiTheme="minorHAnsi" w:hAnsiTheme="minorHAnsi" w:cs="Arial"/>
                <w:sz w:val="18"/>
                <w:szCs w:val="18"/>
                <w:lang w:val="fr-FR"/>
              </w:rPr>
            </w:pPr>
          </w:p>
          <w:p w14:paraId="46067A68" w14:textId="40A74BB4" w:rsidR="00BD565A" w:rsidRPr="007B3C87" w:rsidRDefault="00CC7907" w:rsidP="000C4A40">
            <w:pPr>
              <w:rPr>
                <w:rFonts w:asciiTheme="minorHAnsi" w:hAnsiTheme="minorHAnsi" w:cs="Arial"/>
                <w:sz w:val="18"/>
                <w:szCs w:val="18"/>
                <w:lang w:val="fr-FR"/>
              </w:rPr>
            </w:pPr>
            <w:r w:rsidRPr="007B3C87">
              <w:rPr>
                <w:rFonts w:asciiTheme="minorHAnsi" w:hAnsiTheme="minorHAnsi" w:cs="Arial"/>
                <w:sz w:val="18"/>
                <w:szCs w:val="18"/>
                <w:lang w:val="fr-FR"/>
              </w:rPr>
              <w:t xml:space="preserve">Devise de </w:t>
            </w:r>
            <w:r w:rsidR="008957B1" w:rsidRPr="007B3C87">
              <w:rPr>
                <w:rFonts w:asciiTheme="minorHAnsi" w:hAnsiTheme="minorHAnsi" w:cs="Arial"/>
                <w:sz w:val="18"/>
                <w:szCs w:val="18"/>
                <w:lang w:val="fr-FR"/>
              </w:rPr>
              <w:t>l’offre</w:t>
            </w:r>
          </w:p>
          <w:p w14:paraId="0378BBF8" w14:textId="292E7253" w:rsidR="00CC7907" w:rsidRPr="007B3C87" w:rsidRDefault="00CC7907" w:rsidP="000C4A40">
            <w:pPr>
              <w:rPr>
                <w:rFonts w:asciiTheme="minorHAnsi" w:hAnsiTheme="minorHAnsi" w:cs="Arial"/>
                <w:sz w:val="18"/>
                <w:szCs w:val="18"/>
                <w:lang w:val="fr-FR"/>
              </w:rPr>
            </w:pPr>
          </w:p>
        </w:tc>
        <w:tc>
          <w:tcPr>
            <w:tcW w:w="7199" w:type="dxa"/>
          </w:tcPr>
          <w:p w14:paraId="5E2170C0" w14:textId="77777777" w:rsidR="00BD565A" w:rsidRPr="00EF1B7B" w:rsidRDefault="00BD565A" w:rsidP="000C4A40">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p>
          <w:p w14:paraId="789A38A1" w14:textId="77777777" w:rsidR="00CC7907" w:rsidRPr="00EF1B7B" w:rsidRDefault="007719CF" w:rsidP="00CC7907">
            <w:pPr>
              <w:tabs>
                <w:tab w:val="left" w:pos="703"/>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sdt>
              <w:sdtPr>
                <w:rPr>
                  <w:rFonts w:asciiTheme="minorHAnsi" w:hAnsiTheme="minorHAnsi" w:cs="Arial"/>
                  <w:sz w:val="22"/>
                  <w:szCs w:val="22"/>
                  <w:lang w:val="fr-FR"/>
                </w:rPr>
                <w:id w:val="1820853206"/>
                <w14:checkbox>
                  <w14:checked w14:val="1"/>
                  <w14:checkedState w14:val="2612" w14:font="MS Gothic"/>
                  <w14:uncheckedState w14:val="2610" w14:font="MS Gothic"/>
                </w14:checkbox>
              </w:sdtPr>
              <w:sdtEndPr/>
              <w:sdtContent>
                <w:r w:rsidR="00CC7907" w:rsidRPr="00EF1B7B">
                  <w:rPr>
                    <w:rFonts w:ascii="MS Gothic" w:eastAsia="MS Gothic" w:hAnsi="MS Gothic" w:cs="Arial" w:hint="eastAsia"/>
                    <w:sz w:val="22"/>
                    <w:szCs w:val="22"/>
                    <w:lang w:val="fr-FR"/>
                  </w:rPr>
                  <w:t>☒</w:t>
                </w:r>
              </w:sdtContent>
            </w:sdt>
            <w:r w:rsidR="00CC7907" w:rsidRPr="00EF1B7B">
              <w:rPr>
                <w:rFonts w:asciiTheme="minorHAnsi" w:hAnsiTheme="minorHAnsi" w:cs="Arial"/>
                <w:sz w:val="22"/>
                <w:szCs w:val="22"/>
                <w:lang w:val="fr-FR"/>
              </w:rPr>
              <w:tab/>
              <w:t>Francs CFA</w:t>
            </w:r>
          </w:p>
          <w:p w14:paraId="226A9E6B" w14:textId="5E7A5C7E" w:rsidR="00AF64AF" w:rsidRPr="00EF1B7B" w:rsidRDefault="007719CF" w:rsidP="00AF64AF">
            <w:pPr>
              <w:pStyle w:val="Head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sz w:val="22"/>
                <w:szCs w:val="22"/>
                <w:lang w:val="fr-FR"/>
              </w:rPr>
            </w:pPr>
            <w:sdt>
              <w:sdtPr>
                <w:rPr>
                  <w:rFonts w:asciiTheme="minorHAnsi" w:hAnsiTheme="minorHAnsi" w:cs="Arial"/>
                  <w:sz w:val="22"/>
                  <w:szCs w:val="22"/>
                  <w:lang w:val="fr-FR"/>
                </w:rPr>
                <w:id w:val="-1640481558"/>
                <w14:checkbox>
                  <w14:checked w14:val="0"/>
                  <w14:checkedState w14:val="2612" w14:font="MS Gothic"/>
                  <w14:uncheckedState w14:val="2610" w14:font="MS Gothic"/>
                </w14:checkbox>
              </w:sdtPr>
              <w:sdtEndPr/>
              <w:sdtContent>
                <w:r w:rsidR="00AF64AF" w:rsidRPr="00EF1B7B">
                  <w:rPr>
                    <w:rFonts w:ascii="Segoe UI Symbol" w:eastAsia="MS Gothic" w:hAnsi="Segoe UI Symbol" w:cs="Segoe UI Symbol"/>
                    <w:sz w:val="22"/>
                    <w:szCs w:val="22"/>
                    <w:lang w:val="fr-FR"/>
                  </w:rPr>
                  <w:t>☐</w:t>
                </w:r>
              </w:sdtContent>
            </w:sdt>
            <w:r w:rsidR="00AF64AF" w:rsidRPr="00EF1B7B">
              <w:rPr>
                <w:rFonts w:asciiTheme="minorHAnsi" w:hAnsiTheme="minorHAnsi" w:cs="Arial"/>
                <w:sz w:val="22"/>
                <w:szCs w:val="22"/>
                <w:lang w:val="fr-FR"/>
              </w:rPr>
              <w:t xml:space="preserve">             Autre : </w:t>
            </w:r>
            <w:r w:rsidR="00AF64AF" w:rsidRPr="00EF1B7B">
              <w:rPr>
                <w:rFonts w:asciiTheme="minorHAnsi" w:hAnsiTheme="minorHAnsi" w:cs="Arial"/>
                <w:sz w:val="22"/>
                <w:szCs w:val="22"/>
                <w:lang w:val="fr-FR"/>
              </w:rPr>
              <w:fldChar w:fldCharType="begin"/>
            </w:r>
            <w:r w:rsidR="00AF64AF" w:rsidRPr="00EF1B7B">
              <w:rPr>
                <w:rFonts w:asciiTheme="minorHAnsi" w:hAnsiTheme="minorHAnsi" w:cs="Arial"/>
                <w:sz w:val="22"/>
                <w:szCs w:val="22"/>
                <w:lang w:val="fr-FR"/>
              </w:rPr>
              <w:instrText xml:space="preserve"> AUTOTEXT  " Blank"  \* MERGEFORMAT </w:instrText>
            </w:r>
            <w:r w:rsidR="00AF64AF" w:rsidRPr="00EF1B7B">
              <w:rPr>
                <w:rFonts w:asciiTheme="minorHAnsi" w:hAnsiTheme="minorHAnsi" w:cs="Arial"/>
                <w:sz w:val="22"/>
                <w:szCs w:val="22"/>
                <w:lang w:val="fr-FR"/>
              </w:rPr>
              <w:fldChar w:fldCharType="separate"/>
            </w:r>
            <w:r w:rsidR="00DD115E" w:rsidRPr="00EF1B7B">
              <w:rPr>
                <w:rFonts w:asciiTheme="minorHAnsi" w:hAnsiTheme="minorHAnsi"/>
                <w:sz w:val="22"/>
                <w:szCs w:val="22"/>
                <w:lang w:val="fr-FR"/>
              </w:rPr>
              <w:t>N/A</w:t>
            </w:r>
          </w:p>
          <w:p w14:paraId="55C14E5E" w14:textId="68F28A81" w:rsidR="00CC7907" w:rsidRPr="00EF1B7B" w:rsidRDefault="00AF64AF" w:rsidP="00AF64AF">
            <w:pPr>
              <w:tabs>
                <w:tab w:val="left" w:pos="703"/>
              </w:tabs>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r w:rsidRPr="00EF1B7B">
              <w:rPr>
                <w:rFonts w:asciiTheme="minorHAnsi" w:hAnsiTheme="minorHAnsi" w:cs="Arial"/>
                <w:sz w:val="22"/>
                <w:szCs w:val="22"/>
                <w:lang w:val="fr-FR"/>
              </w:rPr>
              <w:fldChar w:fldCharType="end"/>
            </w:r>
          </w:p>
          <w:p w14:paraId="49CFCFDE" w14:textId="70863988" w:rsidR="00AF64AF" w:rsidRPr="00EF1B7B" w:rsidRDefault="00AF64AF" w:rsidP="00DD115E">
            <w:pPr>
              <w:tabs>
                <w:tab w:val="left" w:pos="703"/>
              </w:tabs>
              <w:ind w:left="703"/>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r w:rsidRPr="00EF1B7B">
              <w:rPr>
                <w:rFonts w:asciiTheme="minorHAnsi" w:hAnsiTheme="minorHAnsi" w:cs="Arial"/>
                <w:sz w:val="22"/>
                <w:szCs w:val="22"/>
                <w:lang w:val="fr-FR"/>
              </w:rPr>
              <w:t>Soumissionner dans toute autre devise que celles indiquées</w:t>
            </w:r>
            <w:r w:rsidR="000568E3" w:rsidRPr="00EF1B7B">
              <w:rPr>
                <w:rFonts w:asciiTheme="minorHAnsi" w:hAnsiTheme="minorHAnsi" w:cs="Arial"/>
                <w:sz w:val="22"/>
                <w:szCs w:val="22"/>
                <w:lang w:val="fr-FR"/>
              </w:rPr>
              <w:t xml:space="preserve"> dans </w:t>
            </w:r>
            <w:r w:rsidR="008957B1" w:rsidRPr="00EF1B7B">
              <w:rPr>
                <w:rFonts w:asciiTheme="minorHAnsi" w:hAnsiTheme="minorHAnsi" w:cs="Arial"/>
                <w:sz w:val="22"/>
                <w:szCs w:val="22"/>
                <w:lang w:val="fr-FR"/>
              </w:rPr>
              <w:t xml:space="preserve">l’AO annulera l’offre </w:t>
            </w:r>
            <w:r w:rsidRPr="00EF1B7B">
              <w:rPr>
                <w:rFonts w:asciiTheme="minorHAnsi" w:hAnsiTheme="minorHAnsi" w:cs="Arial"/>
                <w:sz w:val="22"/>
                <w:szCs w:val="22"/>
                <w:lang w:val="fr-FR"/>
              </w:rPr>
              <w:t>soumise.</w:t>
            </w:r>
          </w:p>
        </w:tc>
      </w:tr>
      <w:tr w:rsidR="00CC7907" w:rsidRPr="00960179" w14:paraId="1D56727A" w14:textId="77777777" w:rsidTr="006E1B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0" w:type="dxa"/>
          </w:tcPr>
          <w:p w14:paraId="44E13DA6" w14:textId="77777777" w:rsidR="000C3BE3" w:rsidRPr="007B3C87" w:rsidRDefault="000C3BE3" w:rsidP="000C4A40">
            <w:pPr>
              <w:rPr>
                <w:rFonts w:asciiTheme="minorHAnsi" w:hAnsiTheme="minorHAnsi" w:cs="Arial"/>
                <w:sz w:val="18"/>
                <w:szCs w:val="18"/>
                <w:lang w:val="fr-FR"/>
              </w:rPr>
            </w:pPr>
          </w:p>
          <w:p w14:paraId="18424A31" w14:textId="1BF1CD07" w:rsidR="00CC7907" w:rsidRPr="007B3C87" w:rsidRDefault="000C3BE3" w:rsidP="008957B1">
            <w:pPr>
              <w:rPr>
                <w:rFonts w:asciiTheme="minorHAnsi" w:hAnsiTheme="minorHAnsi" w:cs="Arial"/>
                <w:sz w:val="18"/>
                <w:szCs w:val="18"/>
                <w:lang w:val="fr-FR"/>
              </w:rPr>
            </w:pPr>
            <w:r w:rsidRPr="007B3C87">
              <w:rPr>
                <w:rFonts w:asciiTheme="minorHAnsi" w:hAnsiTheme="minorHAnsi" w:cs="Arial"/>
                <w:sz w:val="18"/>
                <w:szCs w:val="18"/>
                <w:lang w:val="fr-FR"/>
              </w:rPr>
              <w:t xml:space="preserve">Durée de la validité des </w:t>
            </w:r>
            <w:r w:rsidR="008957B1" w:rsidRPr="007B3C87">
              <w:rPr>
                <w:rFonts w:asciiTheme="minorHAnsi" w:hAnsiTheme="minorHAnsi" w:cs="Arial"/>
                <w:sz w:val="18"/>
                <w:szCs w:val="18"/>
                <w:lang w:val="fr-FR"/>
              </w:rPr>
              <w:t>offres</w:t>
            </w:r>
            <w:r w:rsidRPr="007B3C87">
              <w:rPr>
                <w:rFonts w:asciiTheme="minorHAnsi" w:hAnsiTheme="minorHAnsi" w:cs="Arial"/>
                <w:sz w:val="18"/>
                <w:szCs w:val="18"/>
                <w:lang w:val="fr-FR"/>
              </w:rPr>
              <w:t xml:space="preserve"> de prix à compter de la date de soumission</w:t>
            </w:r>
          </w:p>
        </w:tc>
        <w:tc>
          <w:tcPr>
            <w:tcW w:w="7199" w:type="dxa"/>
          </w:tcPr>
          <w:p w14:paraId="1006D091" w14:textId="77777777" w:rsidR="00CC7907" w:rsidRPr="00EF1B7B" w:rsidRDefault="00CC7907" w:rsidP="000C4A4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p>
          <w:p w14:paraId="4BD02956" w14:textId="1FD1E1D1" w:rsidR="000C3BE3" w:rsidRPr="00EF1B7B" w:rsidRDefault="007719CF" w:rsidP="000C3BE3">
            <w:pPr>
              <w:pStyle w:val="Head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fr-FR"/>
              </w:rPr>
            </w:pPr>
            <w:sdt>
              <w:sdtPr>
                <w:rPr>
                  <w:rFonts w:asciiTheme="minorHAnsi" w:hAnsiTheme="minorHAnsi" w:cs="Arial"/>
                  <w:sz w:val="22"/>
                  <w:szCs w:val="22"/>
                  <w:lang w:val="fr-FR"/>
                </w:rPr>
                <w:id w:val="1782924281"/>
                <w14:checkbox>
                  <w14:checked w14:val="1"/>
                  <w14:checkedState w14:val="2612" w14:font="MS Gothic"/>
                  <w14:uncheckedState w14:val="2610" w14:font="MS Gothic"/>
                </w14:checkbox>
              </w:sdtPr>
              <w:sdtEndPr/>
              <w:sdtContent>
                <w:r w:rsidR="000C3BE3" w:rsidRPr="00EF1B7B">
                  <w:rPr>
                    <w:rFonts w:ascii="MS Gothic" w:eastAsia="MS Gothic" w:hAnsi="MS Gothic" w:cs="Arial" w:hint="eastAsia"/>
                    <w:sz w:val="22"/>
                    <w:szCs w:val="22"/>
                    <w:lang w:val="fr-FR"/>
                  </w:rPr>
                  <w:t>☒</w:t>
                </w:r>
              </w:sdtContent>
            </w:sdt>
            <w:r w:rsidR="000C3BE3" w:rsidRPr="00EF1B7B">
              <w:rPr>
                <w:rFonts w:asciiTheme="minorHAnsi" w:hAnsiTheme="minorHAnsi" w:cs="Arial"/>
                <w:sz w:val="22"/>
                <w:szCs w:val="22"/>
                <w:lang w:val="fr-FR"/>
              </w:rPr>
              <w:t xml:space="preserve">             </w:t>
            </w:r>
            <w:r w:rsidR="000C3BE3" w:rsidRPr="00EF1B7B">
              <w:rPr>
                <w:rFonts w:asciiTheme="minorHAnsi" w:hAnsiTheme="minorHAnsi" w:cs="Arial"/>
                <w:sz w:val="22"/>
                <w:szCs w:val="22"/>
                <w:lang w:val="fr-FR"/>
              </w:rPr>
              <w:fldChar w:fldCharType="begin"/>
            </w:r>
            <w:r w:rsidR="000C3BE3" w:rsidRPr="00EF1B7B">
              <w:rPr>
                <w:rFonts w:asciiTheme="minorHAnsi" w:hAnsiTheme="minorHAnsi" w:cs="Arial"/>
                <w:sz w:val="22"/>
                <w:szCs w:val="22"/>
                <w:lang w:val="fr-FR"/>
              </w:rPr>
              <w:instrText xml:space="preserve"> AUTOTEXT  " Blank"  \* MERGEFORMAT </w:instrText>
            </w:r>
            <w:r w:rsidR="000C3BE3" w:rsidRPr="00EF1B7B">
              <w:rPr>
                <w:rFonts w:asciiTheme="minorHAnsi" w:hAnsiTheme="minorHAnsi" w:cs="Arial"/>
                <w:sz w:val="22"/>
                <w:szCs w:val="22"/>
                <w:lang w:val="fr-FR"/>
              </w:rPr>
              <w:fldChar w:fldCharType="separate"/>
            </w:r>
            <w:r w:rsidR="00DD115E" w:rsidRPr="00EF1B7B">
              <w:rPr>
                <w:rFonts w:asciiTheme="minorHAnsi" w:hAnsiTheme="minorHAnsi"/>
                <w:sz w:val="22"/>
                <w:szCs w:val="22"/>
                <w:lang w:val="fr-FR"/>
              </w:rPr>
              <w:t>120 jours</w:t>
            </w:r>
          </w:p>
          <w:p w14:paraId="55CD65D6" w14:textId="77777777" w:rsidR="000C3BE3" w:rsidRPr="00EF1B7B" w:rsidRDefault="000C3BE3" w:rsidP="000C3BE3">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r w:rsidRPr="00EF1B7B">
              <w:rPr>
                <w:rFonts w:asciiTheme="minorHAnsi" w:hAnsiTheme="minorHAnsi" w:cs="Arial"/>
                <w:sz w:val="22"/>
                <w:szCs w:val="22"/>
                <w:lang w:val="fr-FR"/>
              </w:rPr>
              <w:fldChar w:fldCharType="end"/>
            </w:r>
          </w:p>
          <w:p w14:paraId="0108DCE4" w14:textId="4F540D25" w:rsidR="000C3BE3" w:rsidRPr="00EF1B7B" w:rsidRDefault="000C3BE3" w:rsidP="000C3BE3">
            <w:pPr>
              <w:ind w:left="72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r w:rsidRPr="00EF1B7B">
              <w:rPr>
                <w:rFonts w:asciiTheme="minorHAnsi" w:hAnsiTheme="minorHAnsi" w:cs="Arial"/>
                <w:sz w:val="22"/>
                <w:szCs w:val="22"/>
                <w:lang w:val="fr-FR"/>
              </w:rPr>
              <w:t>Dans des circonstances exceptionnelles, l’UNICEF pourra demander au soumissionnaire de proroger</w:t>
            </w:r>
            <w:r w:rsidR="00C35C7E" w:rsidRPr="00EF1B7B">
              <w:rPr>
                <w:rFonts w:asciiTheme="minorHAnsi" w:hAnsiTheme="minorHAnsi" w:cs="Arial"/>
                <w:sz w:val="22"/>
                <w:szCs w:val="22"/>
                <w:lang w:val="fr-FR"/>
              </w:rPr>
              <w:t xml:space="preserve"> la durée de validité de </w:t>
            </w:r>
            <w:r w:rsidR="008957B1" w:rsidRPr="00EF1B7B">
              <w:rPr>
                <w:rFonts w:asciiTheme="minorHAnsi" w:hAnsiTheme="minorHAnsi" w:cs="Arial"/>
                <w:sz w:val="22"/>
                <w:szCs w:val="22"/>
                <w:lang w:val="fr-FR"/>
              </w:rPr>
              <w:t>l’offre</w:t>
            </w:r>
            <w:r w:rsidRPr="00EF1B7B">
              <w:rPr>
                <w:rFonts w:asciiTheme="minorHAnsi" w:hAnsiTheme="minorHAnsi" w:cs="Arial"/>
                <w:sz w:val="22"/>
                <w:szCs w:val="22"/>
                <w:lang w:val="fr-FR"/>
              </w:rPr>
              <w:t xml:space="preserve"> de prix au-delà de ce qui est indiqué dans ce document (</w:t>
            </w:r>
            <w:r w:rsidR="00F60ADD" w:rsidRPr="00EF1B7B">
              <w:rPr>
                <w:rFonts w:asciiTheme="minorHAnsi" w:hAnsiTheme="minorHAnsi" w:cs="Arial"/>
                <w:sz w:val="22"/>
                <w:szCs w:val="22"/>
                <w:lang w:val="fr-FR"/>
              </w:rPr>
              <w:t>AO</w:t>
            </w:r>
            <w:r w:rsidRPr="00EF1B7B">
              <w:rPr>
                <w:rFonts w:asciiTheme="minorHAnsi" w:hAnsiTheme="minorHAnsi" w:cs="Arial"/>
                <w:sz w:val="22"/>
                <w:szCs w:val="22"/>
                <w:lang w:val="fr-FR"/>
              </w:rPr>
              <w:t>). Le soumissionnaire devra alors confirmer par écrit la prorogation sans pour autant apporte</w:t>
            </w:r>
            <w:r w:rsidR="00C35C7E" w:rsidRPr="00EF1B7B">
              <w:rPr>
                <w:rFonts w:asciiTheme="minorHAnsi" w:hAnsiTheme="minorHAnsi" w:cs="Arial"/>
                <w:sz w:val="22"/>
                <w:szCs w:val="22"/>
                <w:lang w:val="fr-FR"/>
              </w:rPr>
              <w:t xml:space="preserve">r des modifications sur </w:t>
            </w:r>
            <w:r w:rsidR="008957B1" w:rsidRPr="00EF1B7B">
              <w:rPr>
                <w:rFonts w:asciiTheme="minorHAnsi" w:hAnsiTheme="minorHAnsi" w:cs="Arial"/>
                <w:sz w:val="22"/>
                <w:szCs w:val="22"/>
                <w:lang w:val="fr-FR"/>
              </w:rPr>
              <w:t>l’offre</w:t>
            </w:r>
            <w:r w:rsidR="00C35C7E" w:rsidRPr="00EF1B7B">
              <w:rPr>
                <w:rFonts w:asciiTheme="minorHAnsi" w:hAnsiTheme="minorHAnsi" w:cs="Arial"/>
                <w:sz w:val="22"/>
                <w:szCs w:val="22"/>
                <w:lang w:val="fr-FR"/>
              </w:rPr>
              <w:t xml:space="preserve"> </w:t>
            </w:r>
            <w:r w:rsidRPr="00EF1B7B">
              <w:rPr>
                <w:rFonts w:asciiTheme="minorHAnsi" w:hAnsiTheme="minorHAnsi" w:cs="Arial"/>
                <w:sz w:val="22"/>
                <w:szCs w:val="22"/>
                <w:lang w:val="fr-FR"/>
              </w:rPr>
              <w:t>des prix.</w:t>
            </w:r>
          </w:p>
          <w:p w14:paraId="66891FC7" w14:textId="77777777" w:rsidR="000B6007" w:rsidRPr="00EF1B7B" w:rsidRDefault="000B6007" w:rsidP="000C3BE3">
            <w:pPr>
              <w:ind w:left="72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p>
          <w:p w14:paraId="4224EAF4" w14:textId="1C9E53FD" w:rsidR="000C3BE3" w:rsidRPr="00EF1B7B" w:rsidRDefault="000C3BE3" w:rsidP="000C3BE3">
            <w:pPr>
              <w:ind w:left="720"/>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fr-FR"/>
              </w:rPr>
            </w:pPr>
          </w:p>
        </w:tc>
      </w:tr>
      <w:tr w:rsidR="00793500" w:rsidRPr="00230F50" w14:paraId="790C93D2" w14:textId="77777777" w:rsidTr="006E1BFE">
        <w:tc>
          <w:tcPr>
            <w:cnfStyle w:val="001000000000" w:firstRow="0" w:lastRow="0" w:firstColumn="1" w:lastColumn="0" w:oddVBand="0" w:evenVBand="0" w:oddHBand="0" w:evenHBand="0" w:firstRowFirstColumn="0" w:firstRowLastColumn="0" w:lastRowFirstColumn="0" w:lastRowLastColumn="0"/>
            <w:tcW w:w="2240" w:type="dxa"/>
          </w:tcPr>
          <w:p w14:paraId="3588E6AA" w14:textId="77777777" w:rsidR="005F74B2" w:rsidRDefault="005F74B2" w:rsidP="000C4A40">
            <w:pPr>
              <w:rPr>
                <w:rFonts w:asciiTheme="minorHAnsi" w:hAnsiTheme="minorHAnsi" w:cs="Arial"/>
                <w:sz w:val="18"/>
                <w:szCs w:val="18"/>
                <w:lang w:val="fr-FR"/>
              </w:rPr>
            </w:pPr>
          </w:p>
          <w:p w14:paraId="02D8DC1E" w14:textId="0E7E6C3E" w:rsidR="00793500" w:rsidRPr="007B3C87" w:rsidRDefault="00793500" w:rsidP="000C4A40">
            <w:pPr>
              <w:rPr>
                <w:rFonts w:asciiTheme="minorHAnsi" w:hAnsiTheme="minorHAnsi" w:cs="Arial"/>
                <w:sz w:val="18"/>
                <w:szCs w:val="18"/>
                <w:lang w:val="fr-FR"/>
              </w:rPr>
            </w:pPr>
            <w:r>
              <w:rPr>
                <w:rFonts w:asciiTheme="minorHAnsi" w:hAnsiTheme="minorHAnsi" w:cs="Arial"/>
                <w:sz w:val="18"/>
                <w:szCs w:val="18"/>
                <w:lang w:val="fr-FR"/>
              </w:rPr>
              <w:t>Echantillons</w:t>
            </w:r>
            <w:r w:rsidR="00230F50">
              <w:rPr>
                <w:rFonts w:asciiTheme="minorHAnsi" w:hAnsiTheme="minorHAnsi" w:cs="Arial"/>
                <w:sz w:val="18"/>
                <w:szCs w:val="18"/>
                <w:lang w:val="fr-FR"/>
              </w:rPr>
              <w:t xml:space="preserve"> / Stock</w:t>
            </w:r>
          </w:p>
        </w:tc>
        <w:tc>
          <w:tcPr>
            <w:tcW w:w="7199" w:type="dxa"/>
          </w:tcPr>
          <w:p w14:paraId="75FFDCBB" w14:textId="1BE9BA4A" w:rsidR="00B349A2" w:rsidRPr="00EF1B7B" w:rsidRDefault="00B349A2" w:rsidP="005F74B2">
            <w:pPr>
              <w:spacing w:before="120"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r w:rsidRPr="00EF1B7B">
              <w:rPr>
                <w:rFonts w:asciiTheme="minorHAnsi" w:hAnsiTheme="minorHAnsi" w:cs="Arial"/>
                <w:sz w:val="22"/>
                <w:szCs w:val="22"/>
                <w:lang w:val="fr-FR"/>
              </w:rPr>
              <w:t>L’UNICEF est conscient que les qualités peuvent vari</w:t>
            </w:r>
            <w:r w:rsidR="005F74B2" w:rsidRPr="00EF1B7B">
              <w:rPr>
                <w:rFonts w:asciiTheme="minorHAnsi" w:hAnsiTheme="minorHAnsi" w:cs="Arial"/>
                <w:sz w:val="22"/>
                <w:szCs w:val="22"/>
                <w:lang w:val="fr-FR"/>
              </w:rPr>
              <w:t>er</w:t>
            </w:r>
            <w:r w:rsidRPr="00EF1B7B">
              <w:rPr>
                <w:rFonts w:asciiTheme="minorHAnsi" w:hAnsiTheme="minorHAnsi" w:cs="Arial"/>
                <w:sz w:val="22"/>
                <w:szCs w:val="22"/>
                <w:lang w:val="fr-FR"/>
              </w:rPr>
              <w:t xml:space="preserve"> et fera une visite de chaque fournisseur pour valider la qualité</w:t>
            </w:r>
            <w:r w:rsidR="00230F50" w:rsidRPr="00EF1B7B">
              <w:rPr>
                <w:rFonts w:asciiTheme="minorHAnsi" w:hAnsiTheme="minorHAnsi" w:cs="Arial"/>
                <w:sz w:val="22"/>
                <w:szCs w:val="22"/>
                <w:lang w:val="fr-FR"/>
              </w:rPr>
              <w:t xml:space="preserve"> et vérifier le stock </w:t>
            </w:r>
            <w:r w:rsidRPr="00EF1B7B">
              <w:rPr>
                <w:rFonts w:asciiTheme="minorHAnsi" w:hAnsiTheme="minorHAnsi" w:cs="Arial"/>
                <w:sz w:val="22"/>
                <w:szCs w:val="22"/>
                <w:lang w:val="fr-FR"/>
              </w:rPr>
              <w:t>des articles proposés. Le rapport de visite déterminera les produits retenus.</w:t>
            </w:r>
          </w:p>
          <w:p w14:paraId="54812245" w14:textId="18D76AA1" w:rsidR="00793500" w:rsidRPr="00EF1B7B" w:rsidRDefault="00793500" w:rsidP="00E55A34">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22"/>
                <w:szCs w:val="22"/>
                <w:lang w:val="fr-FR"/>
              </w:rPr>
            </w:pPr>
          </w:p>
        </w:tc>
      </w:tr>
    </w:tbl>
    <w:p w14:paraId="55B2298A" w14:textId="77777777" w:rsidR="003F1A98" w:rsidRPr="007719CF" w:rsidRDefault="003F1A98" w:rsidP="007719CF">
      <w:pPr>
        <w:rPr>
          <w:rFonts w:ascii="Calibri" w:hAnsi="Calibri"/>
          <w:b/>
          <w:sz w:val="32"/>
          <w:szCs w:val="32"/>
          <w:u w:val="single"/>
          <w:lang w:val="fr-FR"/>
        </w:rPr>
      </w:pPr>
      <w:bookmarkStart w:id="0" w:name="_Toc393391457"/>
    </w:p>
    <w:p w14:paraId="5061B521" w14:textId="77777777" w:rsidR="00A8202F" w:rsidRPr="00AD3ED7" w:rsidRDefault="00A8202F" w:rsidP="00AD3ED7">
      <w:pPr>
        <w:rPr>
          <w:rFonts w:ascii="Calibri" w:hAnsi="Calibri"/>
          <w:b/>
          <w:sz w:val="32"/>
          <w:szCs w:val="32"/>
          <w:u w:val="single"/>
          <w:lang w:val="fr-FR"/>
        </w:rPr>
      </w:pPr>
    </w:p>
    <w:p w14:paraId="10BC89CC" w14:textId="20450FF0" w:rsidR="00DD115E" w:rsidRPr="00B64C66" w:rsidRDefault="00CF2E7F" w:rsidP="00EE5E8E">
      <w:pPr>
        <w:pStyle w:val="ListParagraph"/>
        <w:numPr>
          <w:ilvl w:val="0"/>
          <w:numId w:val="1"/>
        </w:numPr>
        <w:jc w:val="center"/>
        <w:rPr>
          <w:rFonts w:ascii="Calibri" w:hAnsi="Calibri"/>
          <w:b/>
          <w:sz w:val="32"/>
          <w:szCs w:val="32"/>
          <w:u w:val="single"/>
          <w:lang w:val="fr-FR"/>
        </w:rPr>
      </w:pPr>
      <w:r w:rsidRPr="007B3C87">
        <w:rPr>
          <w:rFonts w:ascii="Calibri" w:hAnsi="Calibri"/>
          <w:b/>
          <w:sz w:val="32"/>
          <w:szCs w:val="32"/>
          <w:u w:val="single"/>
          <w:lang w:val="fr-FR"/>
        </w:rPr>
        <w:t>CONDITIONS SPECIALES DE CETTE SOLLICITATION</w:t>
      </w:r>
    </w:p>
    <w:p w14:paraId="50621AD4" w14:textId="77777777" w:rsidR="00B64C66" w:rsidRPr="00B64C66" w:rsidRDefault="00B64C66" w:rsidP="00DD115E">
      <w:pPr>
        <w:pStyle w:val="Heading2"/>
        <w:rPr>
          <w:rFonts w:asciiTheme="minorHAnsi" w:hAnsiTheme="minorHAnsi"/>
          <w:b/>
          <w:color w:val="auto"/>
          <w:sz w:val="18"/>
          <w:szCs w:val="18"/>
          <w:lang w:val="fr-FR"/>
        </w:rPr>
      </w:pPr>
    </w:p>
    <w:p w14:paraId="12BA50DB" w14:textId="11C2671C" w:rsidR="00DD115E" w:rsidRPr="007B3C87" w:rsidRDefault="00DD115E" w:rsidP="00DD115E">
      <w:pPr>
        <w:pStyle w:val="Heading2"/>
        <w:rPr>
          <w:rFonts w:asciiTheme="minorHAnsi" w:hAnsiTheme="minorHAnsi"/>
          <w:b/>
          <w:color w:val="auto"/>
          <w:sz w:val="24"/>
          <w:szCs w:val="24"/>
          <w:lang w:val="fr-FR"/>
        </w:rPr>
      </w:pPr>
      <w:r w:rsidRPr="007B3C87">
        <w:rPr>
          <w:rFonts w:asciiTheme="minorHAnsi" w:hAnsiTheme="minorHAnsi"/>
          <w:b/>
          <w:color w:val="auto"/>
          <w:sz w:val="24"/>
          <w:szCs w:val="24"/>
          <w:lang w:val="fr-FR"/>
        </w:rPr>
        <w:t xml:space="preserve">B1   </w:t>
      </w:r>
      <w:r w:rsidR="00600211" w:rsidRPr="007B3C87">
        <w:rPr>
          <w:rFonts w:asciiTheme="minorHAnsi" w:hAnsiTheme="minorHAnsi"/>
          <w:b/>
          <w:color w:val="auto"/>
          <w:sz w:val="24"/>
          <w:szCs w:val="24"/>
          <w:lang w:val="fr-FR"/>
        </w:rPr>
        <w:t>CONDITIONS</w:t>
      </w:r>
    </w:p>
    <w:p w14:paraId="76FEF8C3" w14:textId="77777777" w:rsidR="00C53AC8" w:rsidRDefault="00C53AC8" w:rsidP="00C53AC8">
      <w:pPr>
        <w:adjustRightInd w:val="0"/>
        <w:rPr>
          <w:rFonts w:asciiTheme="minorHAnsi" w:hAnsiTheme="minorHAnsi" w:cs="Calibri"/>
          <w:sz w:val="18"/>
          <w:szCs w:val="18"/>
          <w:lang w:val="fr-FR"/>
        </w:rPr>
      </w:pPr>
    </w:p>
    <w:p w14:paraId="7138F6AC" w14:textId="375C9CFA" w:rsidR="00C53AC8" w:rsidRPr="00711AEB" w:rsidRDefault="00C53AC8" w:rsidP="00C53AC8">
      <w:pPr>
        <w:adjustRightInd w:val="0"/>
        <w:rPr>
          <w:rFonts w:asciiTheme="minorHAnsi" w:hAnsiTheme="minorHAnsi" w:cs="Calibri"/>
          <w:sz w:val="22"/>
          <w:szCs w:val="22"/>
          <w:lang w:val="fr-FR"/>
        </w:rPr>
      </w:pPr>
      <w:r w:rsidRPr="00711AEB">
        <w:rPr>
          <w:rFonts w:asciiTheme="minorHAnsi" w:hAnsiTheme="minorHAnsi" w:cs="Calibri"/>
          <w:sz w:val="22"/>
          <w:szCs w:val="22"/>
          <w:lang w:val="fr-FR"/>
        </w:rPr>
        <w:t>Les achats seront effectués par Bon(s) de Commande(s) émis par l’UNICEF en accord avec les Termes et Conditions du (des) LTA(s) établi(s). Les quantités réelles commandées varieront d’un Bon de Commande à un autre</w:t>
      </w:r>
    </w:p>
    <w:p w14:paraId="315C1D1F" w14:textId="77777777" w:rsidR="00C53AC8" w:rsidRPr="00711AEB" w:rsidRDefault="00C53AC8" w:rsidP="00C53AC8">
      <w:pPr>
        <w:adjustRightInd w:val="0"/>
        <w:rPr>
          <w:rFonts w:asciiTheme="minorHAnsi" w:hAnsiTheme="minorHAnsi" w:cs="Calibri"/>
          <w:sz w:val="22"/>
          <w:szCs w:val="22"/>
          <w:lang w:val="fr-FR"/>
        </w:rPr>
      </w:pPr>
    </w:p>
    <w:p w14:paraId="6EED75FA" w14:textId="77777777" w:rsidR="00DD115E" w:rsidRPr="007B3C87" w:rsidRDefault="00DD115E" w:rsidP="00B64C66">
      <w:pPr>
        <w:jc w:val="both"/>
        <w:rPr>
          <w:rFonts w:asciiTheme="minorHAnsi" w:hAnsiTheme="minorHAnsi" w:cs="Calibri"/>
          <w:sz w:val="18"/>
          <w:szCs w:val="18"/>
          <w:lang w:val="fr-FR"/>
        </w:rPr>
      </w:pPr>
    </w:p>
    <w:bookmarkEnd w:id="0"/>
    <w:p w14:paraId="5E84F2C0" w14:textId="45A268D9" w:rsidR="00CF2E7F" w:rsidRPr="007B3C87" w:rsidRDefault="00CF2E7F" w:rsidP="00B64C66">
      <w:pPr>
        <w:pStyle w:val="Heading2"/>
        <w:jc w:val="both"/>
        <w:rPr>
          <w:rFonts w:asciiTheme="minorHAnsi" w:hAnsiTheme="minorHAnsi"/>
          <w:b/>
          <w:color w:val="auto"/>
          <w:sz w:val="24"/>
          <w:szCs w:val="24"/>
          <w:lang w:val="fr-FR"/>
        </w:rPr>
      </w:pPr>
      <w:r w:rsidRPr="007B3C87">
        <w:rPr>
          <w:rFonts w:asciiTheme="minorHAnsi" w:hAnsiTheme="minorHAnsi"/>
          <w:b/>
          <w:color w:val="auto"/>
          <w:sz w:val="24"/>
          <w:szCs w:val="24"/>
          <w:lang w:val="fr-FR"/>
        </w:rPr>
        <w:t>B</w:t>
      </w:r>
      <w:r w:rsidR="00DD115E" w:rsidRPr="007B3C87">
        <w:rPr>
          <w:rFonts w:asciiTheme="minorHAnsi" w:hAnsiTheme="minorHAnsi"/>
          <w:b/>
          <w:color w:val="auto"/>
          <w:sz w:val="24"/>
          <w:szCs w:val="24"/>
          <w:lang w:val="fr-FR"/>
        </w:rPr>
        <w:t>2</w:t>
      </w:r>
      <w:r w:rsidRPr="007B3C87">
        <w:rPr>
          <w:rFonts w:asciiTheme="minorHAnsi" w:hAnsiTheme="minorHAnsi"/>
          <w:b/>
          <w:color w:val="auto"/>
          <w:sz w:val="24"/>
          <w:szCs w:val="24"/>
          <w:lang w:val="fr-FR"/>
        </w:rPr>
        <w:t xml:space="preserve">   </w:t>
      </w:r>
      <w:r w:rsidR="00762BBC" w:rsidRPr="007B3C87">
        <w:rPr>
          <w:rFonts w:asciiTheme="minorHAnsi" w:hAnsiTheme="minorHAnsi"/>
          <w:b/>
          <w:color w:val="auto"/>
          <w:sz w:val="24"/>
          <w:szCs w:val="24"/>
          <w:lang w:val="fr-FR"/>
        </w:rPr>
        <w:t>TERMES DE PAIEMENT / RABAIS</w:t>
      </w:r>
    </w:p>
    <w:p w14:paraId="1F7EF65F" w14:textId="77777777" w:rsidR="00C53AC8" w:rsidRDefault="00C53AC8" w:rsidP="00B64C66">
      <w:pPr>
        <w:jc w:val="both"/>
        <w:rPr>
          <w:rFonts w:asciiTheme="minorHAnsi" w:hAnsiTheme="minorHAnsi" w:cs="Calibri"/>
          <w:sz w:val="18"/>
          <w:szCs w:val="18"/>
          <w:lang w:val="fr-FR"/>
        </w:rPr>
      </w:pPr>
    </w:p>
    <w:p w14:paraId="67FBBCF3" w14:textId="3AB6CCE7" w:rsidR="00762BBC" w:rsidRPr="00711AEB" w:rsidRDefault="00762BBC" w:rsidP="00B64C66">
      <w:pPr>
        <w:jc w:val="both"/>
        <w:rPr>
          <w:rFonts w:asciiTheme="minorHAnsi" w:hAnsiTheme="minorHAnsi" w:cs="Calibri"/>
          <w:sz w:val="22"/>
          <w:szCs w:val="22"/>
          <w:lang w:val="fr-FR"/>
        </w:rPr>
      </w:pPr>
      <w:r w:rsidRPr="00711AEB">
        <w:rPr>
          <w:rFonts w:asciiTheme="minorHAnsi" w:hAnsiTheme="minorHAnsi" w:cs="Calibri"/>
          <w:sz w:val="22"/>
          <w:szCs w:val="22"/>
          <w:lang w:val="fr-FR"/>
        </w:rPr>
        <w:t>Les termes de paiement standards de l’UNICEF sont de 30 jours ouvrables après la réception de la facture accompagnée d</w:t>
      </w:r>
      <w:r w:rsidR="001A1BB0" w:rsidRPr="00711AEB">
        <w:rPr>
          <w:rFonts w:asciiTheme="minorHAnsi" w:hAnsiTheme="minorHAnsi" w:cs="Calibri"/>
          <w:sz w:val="22"/>
          <w:szCs w:val="22"/>
          <w:lang w:val="fr-FR"/>
        </w:rPr>
        <w:t xml:space="preserve">e tous les documents tels </w:t>
      </w:r>
      <w:r w:rsidR="00D3408A" w:rsidRPr="00711AEB">
        <w:rPr>
          <w:rFonts w:asciiTheme="minorHAnsi" w:hAnsiTheme="minorHAnsi" w:cs="Calibri"/>
          <w:sz w:val="22"/>
          <w:szCs w:val="22"/>
          <w:lang w:val="fr-FR"/>
        </w:rPr>
        <w:t>que note</w:t>
      </w:r>
      <w:r w:rsidR="001A1BB0" w:rsidRPr="00711AEB">
        <w:rPr>
          <w:rFonts w:asciiTheme="minorHAnsi" w:hAnsiTheme="minorHAnsi" w:cs="Calibri"/>
          <w:sz w:val="22"/>
          <w:szCs w:val="22"/>
          <w:lang w:val="fr-FR"/>
        </w:rPr>
        <w:t xml:space="preserve"> de livraison, lettre de transport, </w:t>
      </w:r>
      <w:r w:rsidRPr="00711AEB">
        <w:rPr>
          <w:rFonts w:asciiTheme="minorHAnsi" w:hAnsiTheme="minorHAnsi" w:cs="Calibri"/>
          <w:sz w:val="22"/>
          <w:szCs w:val="22"/>
          <w:lang w:val="fr-FR"/>
        </w:rPr>
        <w:t>certificat de « pr</w:t>
      </w:r>
      <w:r w:rsidR="007B50D7" w:rsidRPr="00711AEB">
        <w:rPr>
          <w:rFonts w:asciiTheme="minorHAnsi" w:hAnsiTheme="minorHAnsi" w:cs="Calibri"/>
          <w:sz w:val="22"/>
          <w:szCs w:val="22"/>
          <w:lang w:val="fr-FR"/>
        </w:rPr>
        <w:t>é</w:t>
      </w:r>
      <w:r w:rsidRPr="00711AEB">
        <w:rPr>
          <w:rFonts w:asciiTheme="minorHAnsi" w:hAnsiTheme="minorHAnsi" w:cs="Calibri"/>
          <w:sz w:val="22"/>
          <w:szCs w:val="22"/>
          <w:lang w:val="fr-FR"/>
        </w:rPr>
        <w:t>-</w:t>
      </w:r>
      <w:proofErr w:type="spellStart"/>
      <w:r w:rsidRPr="00711AEB">
        <w:rPr>
          <w:rFonts w:asciiTheme="minorHAnsi" w:hAnsiTheme="minorHAnsi" w:cs="Calibri"/>
          <w:sz w:val="22"/>
          <w:szCs w:val="22"/>
          <w:lang w:val="fr-FR"/>
        </w:rPr>
        <w:t>delivery</w:t>
      </w:r>
      <w:proofErr w:type="spellEnd"/>
      <w:r w:rsidRPr="00711AEB">
        <w:rPr>
          <w:rFonts w:asciiTheme="minorHAnsi" w:hAnsiTheme="minorHAnsi" w:cs="Calibri"/>
          <w:sz w:val="22"/>
          <w:szCs w:val="22"/>
          <w:lang w:val="fr-FR"/>
        </w:rPr>
        <w:t xml:space="preserve"> inspection » et tout autre document pertinent stipule dans le Bon de Commande/Contrat de l’UNICEF.</w:t>
      </w:r>
    </w:p>
    <w:p w14:paraId="428112F4" w14:textId="77777777" w:rsidR="00762BBC" w:rsidRPr="00711AEB" w:rsidRDefault="00762BBC" w:rsidP="00B64C66">
      <w:pPr>
        <w:jc w:val="both"/>
        <w:rPr>
          <w:rFonts w:asciiTheme="minorHAnsi" w:hAnsiTheme="minorHAnsi" w:cs="Calibri"/>
          <w:sz w:val="22"/>
          <w:szCs w:val="22"/>
          <w:lang w:val="fr-FR"/>
        </w:rPr>
      </w:pPr>
    </w:p>
    <w:p w14:paraId="3F8CB163" w14:textId="07AAF8FB" w:rsidR="00762BBC" w:rsidRPr="00711AEB" w:rsidRDefault="00762BBC" w:rsidP="00B64C66">
      <w:pPr>
        <w:jc w:val="both"/>
        <w:rPr>
          <w:rFonts w:asciiTheme="minorHAnsi" w:hAnsiTheme="minorHAnsi" w:cs="Calibri"/>
          <w:sz w:val="22"/>
          <w:szCs w:val="22"/>
          <w:lang w:val="fr-FR"/>
        </w:rPr>
      </w:pPr>
      <w:r w:rsidRPr="00711AEB">
        <w:rPr>
          <w:rFonts w:asciiTheme="minorHAnsi" w:hAnsiTheme="minorHAnsi" w:cs="Calibri"/>
          <w:sz w:val="22"/>
          <w:szCs w:val="22"/>
          <w:lang w:val="fr-FR"/>
        </w:rPr>
        <w:t>Tout rabais doit clairement être indiqu</w:t>
      </w:r>
      <w:r w:rsidR="00F058FB" w:rsidRPr="00711AEB">
        <w:rPr>
          <w:rFonts w:asciiTheme="minorHAnsi" w:hAnsiTheme="minorHAnsi" w:cs="Calibri"/>
          <w:sz w:val="22"/>
          <w:szCs w:val="22"/>
          <w:lang w:val="fr-FR"/>
        </w:rPr>
        <w:t>é</w:t>
      </w:r>
      <w:r w:rsidRPr="00711AEB">
        <w:rPr>
          <w:rFonts w:asciiTheme="minorHAnsi" w:hAnsiTheme="minorHAnsi" w:cs="Calibri"/>
          <w:sz w:val="22"/>
          <w:szCs w:val="22"/>
          <w:lang w:val="fr-FR"/>
        </w:rPr>
        <w:t xml:space="preserve"> dans le formulaire de l’offre.</w:t>
      </w:r>
    </w:p>
    <w:p w14:paraId="68D1D171" w14:textId="77777777" w:rsidR="001A1BB0" w:rsidRPr="00711AEB" w:rsidRDefault="001A1BB0" w:rsidP="001A1BB0">
      <w:pPr>
        <w:adjustRightInd w:val="0"/>
        <w:rPr>
          <w:rFonts w:asciiTheme="minorHAnsi" w:hAnsiTheme="minorHAnsi" w:cs="Calibri"/>
          <w:sz w:val="22"/>
          <w:szCs w:val="22"/>
          <w:lang w:val="fr-FR"/>
        </w:rPr>
      </w:pPr>
      <w:r w:rsidRPr="00711AEB">
        <w:rPr>
          <w:rFonts w:asciiTheme="minorHAnsi" w:hAnsiTheme="minorHAnsi" w:cs="Calibri"/>
          <w:sz w:val="22"/>
          <w:szCs w:val="22"/>
          <w:lang w:val="fr-FR"/>
        </w:rPr>
        <w:t>Les soumissionnaires doivent remettre des prix suivant le Tableau de Cotation, en Francs CFA (FCFA).</w:t>
      </w:r>
    </w:p>
    <w:p w14:paraId="545CBBBC" w14:textId="77777777" w:rsidR="001A1BB0" w:rsidRPr="00711AEB" w:rsidRDefault="001A1BB0" w:rsidP="001A1BB0">
      <w:pPr>
        <w:adjustRightInd w:val="0"/>
        <w:rPr>
          <w:rFonts w:asciiTheme="minorHAnsi" w:hAnsiTheme="minorHAnsi" w:cs="Calibri"/>
          <w:sz w:val="22"/>
          <w:szCs w:val="22"/>
          <w:lang w:val="fr-FR"/>
        </w:rPr>
      </w:pPr>
    </w:p>
    <w:p w14:paraId="6C70978E" w14:textId="76E2A4EE" w:rsidR="001A1BB0" w:rsidRPr="00711AEB" w:rsidRDefault="001A1BB0" w:rsidP="001A1BB0">
      <w:pPr>
        <w:adjustRightInd w:val="0"/>
        <w:rPr>
          <w:rFonts w:asciiTheme="minorHAnsi" w:hAnsiTheme="minorHAnsi" w:cs="Calibri"/>
          <w:sz w:val="22"/>
          <w:szCs w:val="22"/>
          <w:lang w:val="fr-FR"/>
        </w:rPr>
      </w:pPr>
      <w:r w:rsidRPr="00711AEB">
        <w:rPr>
          <w:rFonts w:asciiTheme="minorHAnsi" w:hAnsiTheme="minorHAnsi" w:cs="Calibri"/>
          <w:sz w:val="22"/>
          <w:szCs w:val="22"/>
          <w:lang w:val="fr-FR"/>
        </w:rPr>
        <w:t xml:space="preserve">Au-delà des remises proposées, les prix offerts par les soumissionnaires constitueront les prix plafond maximum et resteront fixes pour une période de </w:t>
      </w:r>
      <w:r w:rsidR="007211A0" w:rsidRPr="00711AEB">
        <w:rPr>
          <w:rFonts w:asciiTheme="minorHAnsi" w:hAnsiTheme="minorHAnsi" w:cs="Calibri"/>
          <w:sz w:val="22"/>
          <w:szCs w:val="22"/>
          <w:lang w:val="fr-FR"/>
        </w:rPr>
        <w:t>36</w:t>
      </w:r>
      <w:r w:rsidRPr="00711AEB">
        <w:rPr>
          <w:rFonts w:asciiTheme="minorHAnsi" w:hAnsiTheme="minorHAnsi" w:cs="Calibri"/>
          <w:sz w:val="22"/>
          <w:szCs w:val="22"/>
          <w:lang w:val="fr-FR"/>
        </w:rPr>
        <w:t xml:space="preserve"> mois à partir du commencement du LTA.</w:t>
      </w:r>
    </w:p>
    <w:p w14:paraId="3673251D" w14:textId="77777777" w:rsidR="001A1BB0" w:rsidRPr="00711AEB" w:rsidRDefault="001A1BB0" w:rsidP="001A1BB0">
      <w:pPr>
        <w:adjustRightInd w:val="0"/>
        <w:rPr>
          <w:rFonts w:asciiTheme="minorHAnsi" w:hAnsiTheme="minorHAnsi" w:cs="Calibri"/>
          <w:sz w:val="22"/>
          <w:szCs w:val="22"/>
          <w:lang w:val="fr-FR"/>
        </w:rPr>
      </w:pPr>
      <w:r w:rsidRPr="00711AEB">
        <w:rPr>
          <w:rFonts w:asciiTheme="minorHAnsi" w:hAnsiTheme="minorHAnsi" w:cs="Calibri"/>
          <w:sz w:val="22"/>
          <w:szCs w:val="22"/>
          <w:lang w:val="fr-FR"/>
        </w:rPr>
        <w:t xml:space="preserve"> </w:t>
      </w:r>
    </w:p>
    <w:p w14:paraId="7A638D31" w14:textId="1137380F" w:rsidR="001A1BB0" w:rsidRPr="00711AEB" w:rsidRDefault="001A1BB0" w:rsidP="001A1BB0">
      <w:pPr>
        <w:adjustRightInd w:val="0"/>
        <w:rPr>
          <w:rFonts w:asciiTheme="minorHAnsi" w:hAnsiTheme="minorHAnsi" w:cs="Calibri"/>
          <w:sz w:val="22"/>
          <w:szCs w:val="22"/>
          <w:lang w:val="fr-FR"/>
        </w:rPr>
      </w:pPr>
      <w:r w:rsidRPr="00711AEB">
        <w:rPr>
          <w:rFonts w:asciiTheme="minorHAnsi" w:hAnsiTheme="minorHAnsi" w:cs="Calibri"/>
          <w:sz w:val="22"/>
          <w:szCs w:val="22"/>
          <w:lang w:val="fr-FR"/>
        </w:rPr>
        <w:t xml:space="preserve">Dans la mesure où le soumissionnaire a pu offrir des remises commerciales à l’UNICEF, les prix unitaires seront réduits pour les Bons de Commandes spécifiques.  </w:t>
      </w:r>
    </w:p>
    <w:p w14:paraId="1921C993" w14:textId="77777777" w:rsidR="001A1BB0" w:rsidRPr="007B3C87" w:rsidRDefault="001A1BB0" w:rsidP="00B64C66">
      <w:pPr>
        <w:jc w:val="both"/>
        <w:rPr>
          <w:rFonts w:asciiTheme="minorHAnsi" w:hAnsiTheme="minorHAnsi" w:cs="Calibri"/>
          <w:sz w:val="18"/>
          <w:szCs w:val="18"/>
          <w:lang w:val="fr-FR"/>
        </w:rPr>
      </w:pPr>
    </w:p>
    <w:p w14:paraId="137DE727" w14:textId="77777777" w:rsidR="00762BBC" w:rsidRPr="007B3C87" w:rsidRDefault="00762BBC" w:rsidP="00B64C66">
      <w:pPr>
        <w:jc w:val="both"/>
        <w:rPr>
          <w:rFonts w:asciiTheme="minorHAnsi" w:hAnsiTheme="minorHAnsi" w:cs="Calibri"/>
          <w:sz w:val="18"/>
          <w:szCs w:val="18"/>
          <w:lang w:val="fr-FR"/>
        </w:rPr>
      </w:pPr>
    </w:p>
    <w:p w14:paraId="601981E2" w14:textId="5F6622BC" w:rsidR="00762BBC" w:rsidRPr="007B3C87" w:rsidRDefault="00762BBC" w:rsidP="00B64C66">
      <w:pPr>
        <w:pStyle w:val="Heading2"/>
        <w:jc w:val="both"/>
        <w:rPr>
          <w:rFonts w:asciiTheme="minorHAnsi" w:hAnsiTheme="minorHAnsi"/>
          <w:b/>
          <w:color w:val="auto"/>
          <w:sz w:val="24"/>
          <w:szCs w:val="24"/>
          <w:lang w:val="fr-FR"/>
        </w:rPr>
      </w:pPr>
      <w:r w:rsidRPr="007B3C87">
        <w:rPr>
          <w:rFonts w:asciiTheme="minorHAnsi" w:hAnsiTheme="minorHAnsi"/>
          <w:b/>
          <w:color w:val="auto"/>
          <w:sz w:val="24"/>
          <w:szCs w:val="24"/>
          <w:lang w:val="fr-FR"/>
        </w:rPr>
        <w:t>B</w:t>
      </w:r>
      <w:r w:rsidR="00DD115E" w:rsidRPr="007B3C87">
        <w:rPr>
          <w:rFonts w:asciiTheme="minorHAnsi" w:hAnsiTheme="minorHAnsi"/>
          <w:b/>
          <w:color w:val="auto"/>
          <w:sz w:val="24"/>
          <w:szCs w:val="24"/>
          <w:lang w:val="fr-FR"/>
        </w:rPr>
        <w:t>3</w:t>
      </w:r>
      <w:r w:rsidRPr="007B3C87">
        <w:rPr>
          <w:rFonts w:asciiTheme="minorHAnsi" w:hAnsiTheme="minorHAnsi"/>
          <w:b/>
          <w:color w:val="auto"/>
          <w:sz w:val="24"/>
          <w:szCs w:val="24"/>
          <w:lang w:val="fr-FR"/>
        </w:rPr>
        <w:t xml:space="preserve">   ATTRIBUTION DU MARCHE ET NOTIFICATION</w:t>
      </w:r>
    </w:p>
    <w:p w14:paraId="1D34F2BF" w14:textId="77777777" w:rsidR="001A1BB0" w:rsidRDefault="001A1BB0" w:rsidP="00B64C66">
      <w:pPr>
        <w:jc w:val="both"/>
        <w:rPr>
          <w:rFonts w:asciiTheme="minorHAnsi" w:hAnsiTheme="minorHAnsi" w:cs="Calibri"/>
          <w:sz w:val="18"/>
          <w:szCs w:val="18"/>
          <w:lang w:val="fr-FR"/>
        </w:rPr>
      </w:pPr>
    </w:p>
    <w:p w14:paraId="4D989637" w14:textId="5397FD36" w:rsidR="00762BBC" w:rsidRPr="00711AEB" w:rsidRDefault="00762BBC" w:rsidP="00B64C66">
      <w:pPr>
        <w:jc w:val="both"/>
        <w:rPr>
          <w:rFonts w:asciiTheme="minorHAnsi" w:hAnsiTheme="minorHAnsi" w:cs="Calibri"/>
          <w:sz w:val="22"/>
          <w:szCs w:val="22"/>
          <w:lang w:val="fr-FR"/>
        </w:rPr>
      </w:pPr>
      <w:r w:rsidRPr="00711AEB">
        <w:rPr>
          <w:rFonts w:asciiTheme="minorHAnsi" w:hAnsiTheme="minorHAnsi" w:cs="Calibri"/>
          <w:sz w:val="22"/>
          <w:szCs w:val="22"/>
          <w:lang w:val="fr-FR"/>
        </w:rPr>
        <w:t>Le marché sera attribué au(x) soumissionnaire(s) dont la combinaison prix</w:t>
      </w:r>
      <w:r w:rsidR="0072062D" w:rsidRPr="00711AEB">
        <w:rPr>
          <w:rFonts w:asciiTheme="minorHAnsi" w:hAnsiTheme="minorHAnsi" w:cs="Calibri"/>
          <w:sz w:val="22"/>
          <w:szCs w:val="22"/>
          <w:lang w:val="fr-FR"/>
        </w:rPr>
        <w:t>/délai</w:t>
      </w:r>
      <w:r w:rsidRPr="00711AEB">
        <w:rPr>
          <w:rFonts w:asciiTheme="minorHAnsi" w:hAnsiTheme="minorHAnsi" w:cs="Calibri"/>
          <w:sz w:val="22"/>
          <w:szCs w:val="22"/>
          <w:lang w:val="fr-FR"/>
        </w:rPr>
        <w:t>/</w:t>
      </w:r>
      <w:r w:rsidR="00980E03">
        <w:rPr>
          <w:rFonts w:asciiTheme="minorHAnsi" w:hAnsiTheme="minorHAnsi" w:cs="Calibri"/>
          <w:sz w:val="22"/>
          <w:szCs w:val="22"/>
          <w:lang w:val="fr-FR"/>
        </w:rPr>
        <w:t xml:space="preserve">réponse </w:t>
      </w:r>
      <w:r w:rsidR="00EE5E8E">
        <w:rPr>
          <w:rFonts w:asciiTheme="minorHAnsi" w:hAnsiTheme="minorHAnsi" w:cs="Calibri"/>
          <w:sz w:val="22"/>
          <w:szCs w:val="22"/>
          <w:lang w:val="fr-FR"/>
        </w:rPr>
        <w:t>après</w:t>
      </w:r>
      <w:r w:rsidR="00980E03">
        <w:rPr>
          <w:rFonts w:asciiTheme="minorHAnsi" w:hAnsiTheme="minorHAnsi" w:cs="Calibri"/>
          <w:sz w:val="22"/>
          <w:szCs w:val="22"/>
          <w:lang w:val="fr-FR"/>
        </w:rPr>
        <w:t xml:space="preserve"> validation des échantillons </w:t>
      </w:r>
      <w:r w:rsidR="00EE5E8E">
        <w:rPr>
          <w:rFonts w:asciiTheme="minorHAnsi" w:hAnsiTheme="minorHAnsi" w:cs="Calibri"/>
          <w:sz w:val="22"/>
          <w:szCs w:val="22"/>
          <w:lang w:val="fr-FR"/>
        </w:rPr>
        <w:t xml:space="preserve">et vérification de stocks </w:t>
      </w:r>
      <w:r w:rsidR="00623593" w:rsidRPr="00711AEB">
        <w:rPr>
          <w:rFonts w:asciiTheme="minorHAnsi" w:hAnsiTheme="minorHAnsi" w:cs="Calibri"/>
          <w:sz w:val="22"/>
          <w:szCs w:val="22"/>
          <w:lang w:val="fr-FR"/>
        </w:rPr>
        <w:t>est conforme à l’Appel d’Offres.</w:t>
      </w:r>
      <w:r w:rsidR="00607954">
        <w:rPr>
          <w:rFonts w:asciiTheme="minorHAnsi" w:hAnsiTheme="minorHAnsi" w:cs="Calibri"/>
          <w:sz w:val="22"/>
          <w:szCs w:val="22"/>
          <w:lang w:val="fr-FR"/>
        </w:rPr>
        <w:t xml:space="preserve"> </w:t>
      </w:r>
    </w:p>
    <w:p w14:paraId="35949053" w14:textId="77777777" w:rsidR="00762BBC" w:rsidRPr="00711AEB" w:rsidRDefault="00762BBC" w:rsidP="00B64C66">
      <w:pPr>
        <w:jc w:val="both"/>
        <w:rPr>
          <w:rFonts w:asciiTheme="minorHAnsi" w:hAnsiTheme="minorHAnsi" w:cs="Calibri"/>
          <w:sz w:val="22"/>
          <w:szCs w:val="22"/>
          <w:lang w:val="fr-FR"/>
        </w:rPr>
      </w:pPr>
    </w:p>
    <w:p w14:paraId="71C79105" w14:textId="1F719CFE" w:rsidR="00762BBC" w:rsidRPr="00711AEB" w:rsidRDefault="00762BBC" w:rsidP="00B64C66">
      <w:pPr>
        <w:jc w:val="both"/>
        <w:rPr>
          <w:rFonts w:asciiTheme="minorHAnsi" w:hAnsiTheme="minorHAnsi" w:cs="Calibri"/>
          <w:sz w:val="22"/>
          <w:szCs w:val="22"/>
          <w:lang w:val="fr-FR"/>
        </w:rPr>
      </w:pPr>
      <w:r w:rsidRPr="00711AEB">
        <w:rPr>
          <w:rFonts w:asciiTheme="minorHAnsi" w:hAnsiTheme="minorHAnsi" w:cs="Calibri"/>
          <w:sz w:val="22"/>
          <w:szCs w:val="22"/>
          <w:lang w:val="fr-FR"/>
        </w:rPr>
        <w:t>UNICEF se réserve le droit de faire des arrangements multiples pour des biens et services ou, dans l’opinion de l’UNICEF, le soumissionnaire avec les prix les plus bas ne peut pas remplir les conditions de livraison or si l’UNICEF considère que ces arrangements multiples sont dans l’intérêt de l’organisation.</w:t>
      </w:r>
    </w:p>
    <w:p w14:paraId="1013733E" w14:textId="77777777" w:rsidR="00762BBC" w:rsidRPr="007B3C87" w:rsidRDefault="00762BBC" w:rsidP="00B64C66">
      <w:pPr>
        <w:jc w:val="both"/>
        <w:rPr>
          <w:rFonts w:asciiTheme="minorHAnsi" w:hAnsiTheme="minorHAnsi" w:cs="Calibri"/>
          <w:sz w:val="18"/>
          <w:szCs w:val="18"/>
          <w:lang w:val="fr-FR"/>
        </w:rPr>
      </w:pPr>
    </w:p>
    <w:p w14:paraId="5538BFE7" w14:textId="40583727" w:rsidR="00762BBC" w:rsidRPr="007B3C87" w:rsidRDefault="00762BBC" w:rsidP="00B64C66">
      <w:pPr>
        <w:pStyle w:val="Heading2"/>
        <w:jc w:val="both"/>
        <w:rPr>
          <w:rFonts w:asciiTheme="minorHAnsi" w:hAnsiTheme="minorHAnsi"/>
          <w:b/>
          <w:color w:val="auto"/>
          <w:sz w:val="24"/>
          <w:szCs w:val="24"/>
          <w:lang w:val="fr-FR"/>
        </w:rPr>
      </w:pPr>
      <w:r w:rsidRPr="007B3C87">
        <w:rPr>
          <w:rFonts w:asciiTheme="minorHAnsi" w:hAnsiTheme="minorHAnsi"/>
          <w:b/>
          <w:color w:val="auto"/>
          <w:sz w:val="24"/>
          <w:szCs w:val="24"/>
          <w:lang w:val="fr-FR"/>
        </w:rPr>
        <w:t>B</w:t>
      </w:r>
      <w:r w:rsidR="00DD115E" w:rsidRPr="007B3C87">
        <w:rPr>
          <w:rFonts w:asciiTheme="minorHAnsi" w:hAnsiTheme="minorHAnsi"/>
          <w:b/>
          <w:color w:val="auto"/>
          <w:sz w:val="24"/>
          <w:szCs w:val="24"/>
          <w:lang w:val="fr-FR"/>
        </w:rPr>
        <w:t>4</w:t>
      </w:r>
      <w:r w:rsidRPr="007B3C87">
        <w:rPr>
          <w:rFonts w:asciiTheme="minorHAnsi" w:hAnsiTheme="minorHAnsi"/>
          <w:b/>
          <w:color w:val="auto"/>
          <w:sz w:val="24"/>
          <w:szCs w:val="24"/>
          <w:lang w:val="fr-FR"/>
        </w:rPr>
        <w:t xml:space="preserve">   ENREGISTREMENT ET EVALUATION DES FOURNISSEURS</w:t>
      </w:r>
    </w:p>
    <w:p w14:paraId="37A6E37F" w14:textId="532AF7DE" w:rsidR="001A1BB0" w:rsidRPr="00711AEB" w:rsidRDefault="001A1BB0" w:rsidP="001A1BB0">
      <w:pPr>
        <w:jc w:val="both"/>
        <w:rPr>
          <w:rFonts w:asciiTheme="minorHAnsi" w:hAnsiTheme="minorHAnsi" w:cs="Calibri"/>
          <w:sz w:val="22"/>
          <w:szCs w:val="22"/>
          <w:lang w:val="fr-FR"/>
        </w:rPr>
      </w:pPr>
      <w:r w:rsidRPr="00711AEB">
        <w:rPr>
          <w:rFonts w:asciiTheme="minorHAnsi" w:hAnsiTheme="minorHAnsi" w:cs="Calibri"/>
          <w:sz w:val="22"/>
          <w:szCs w:val="22"/>
          <w:lang w:val="fr-FR"/>
        </w:rPr>
        <w:t xml:space="preserve">L’UNICEF évaluera la performance du/des fournisseurs sélectionnés, en comparaison avec le délai minimum garanti indiqué dans cet appel d’offres. Il est donc impératif que les soumissionnaires cotent </w:t>
      </w:r>
      <w:r w:rsidR="00DB42A3" w:rsidRPr="00711AEB">
        <w:rPr>
          <w:rFonts w:asciiTheme="minorHAnsi" w:hAnsiTheme="minorHAnsi" w:cs="Calibri"/>
          <w:sz w:val="22"/>
          <w:szCs w:val="22"/>
          <w:lang w:val="fr-FR"/>
        </w:rPr>
        <w:t>des délais minimums</w:t>
      </w:r>
      <w:r w:rsidRPr="00711AEB">
        <w:rPr>
          <w:rFonts w:asciiTheme="minorHAnsi" w:hAnsiTheme="minorHAnsi" w:cs="Calibri"/>
          <w:sz w:val="22"/>
          <w:szCs w:val="22"/>
          <w:lang w:val="fr-FR"/>
        </w:rPr>
        <w:t xml:space="preserve"> garantis réalistes.</w:t>
      </w:r>
    </w:p>
    <w:p w14:paraId="5924194F" w14:textId="77777777" w:rsidR="00762BBC" w:rsidRPr="00711AEB" w:rsidRDefault="00762BBC" w:rsidP="00B64C66">
      <w:pPr>
        <w:jc w:val="both"/>
        <w:rPr>
          <w:rFonts w:asciiTheme="minorHAnsi" w:hAnsiTheme="minorHAnsi" w:cs="Calibri"/>
          <w:sz w:val="22"/>
          <w:szCs w:val="22"/>
          <w:lang w:val="fr-FR"/>
        </w:rPr>
      </w:pPr>
    </w:p>
    <w:p w14:paraId="2D618EFC" w14:textId="64560C17" w:rsidR="00CF2E7F" w:rsidRPr="007B3C87" w:rsidRDefault="00762BBC" w:rsidP="00B64C66">
      <w:pPr>
        <w:pStyle w:val="Heading2"/>
        <w:jc w:val="both"/>
        <w:rPr>
          <w:rFonts w:asciiTheme="minorHAnsi" w:hAnsiTheme="minorHAnsi"/>
          <w:b/>
          <w:color w:val="auto"/>
          <w:sz w:val="24"/>
          <w:szCs w:val="24"/>
          <w:lang w:val="fr-FR"/>
        </w:rPr>
      </w:pPr>
      <w:r w:rsidRPr="007B3C87">
        <w:rPr>
          <w:rFonts w:asciiTheme="minorHAnsi" w:hAnsiTheme="minorHAnsi"/>
          <w:b/>
          <w:color w:val="auto"/>
          <w:sz w:val="24"/>
          <w:szCs w:val="24"/>
          <w:lang w:val="fr-FR"/>
        </w:rPr>
        <w:t>B</w:t>
      </w:r>
      <w:r w:rsidR="00DD115E" w:rsidRPr="007B3C87">
        <w:rPr>
          <w:rFonts w:asciiTheme="minorHAnsi" w:hAnsiTheme="minorHAnsi"/>
          <w:b/>
          <w:color w:val="auto"/>
          <w:sz w:val="24"/>
          <w:szCs w:val="24"/>
          <w:lang w:val="fr-FR"/>
        </w:rPr>
        <w:t>5</w:t>
      </w:r>
      <w:r w:rsidRPr="007B3C87">
        <w:rPr>
          <w:rFonts w:asciiTheme="minorHAnsi" w:hAnsiTheme="minorHAnsi"/>
          <w:b/>
          <w:color w:val="auto"/>
          <w:sz w:val="24"/>
          <w:szCs w:val="24"/>
          <w:lang w:val="fr-FR"/>
        </w:rPr>
        <w:t xml:space="preserve">   PAYS D’ORIGINE</w:t>
      </w:r>
    </w:p>
    <w:p w14:paraId="57F066D9" w14:textId="278E9542" w:rsidR="00762BBC" w:rsidRPr="00711AEB" w:rsidRDefault="00D3408A" w:rsidP="00B64C66">
      <w:pPr>
        <w:pStyle w:val="Heading2"/>
        <w:jc w:val="both"/>
        <w:rPr>
          <w:rFonts w:asciiTheme="minorHAnsi" w:eastAsia="Times New Roman" w:hAnsiTheme="minorHAnsi" w:cs="Calibri"/>
          <w:color w:val="auto"/>
          <w:sz w:val="22"/>
          <w:szCs w:val="22"/>
          <w:lang w:val="fr-FR"/>
        </w:rPr>
      </w:pPr>
      <w:bookmarkStart w:id="1" w:name="_DV_M464"/>
      <w:bookmarkStart w:id="2" w:name="_DV_M465"/>
      <w:bookmarkStart w:id="3" w:name="_DV_M479"/>
      <w:bookmarkStart w:id="4" w:name="_DV_M480"/>
      <w:bookmarkStart w:id="5" w:name="_DV_M483"/>
      <w:bookmarkEnd w:id="1"/>
      <w:bookmarkEnd w:id="2"/>
      <w:bookmarkEnd w:id="3"/>
      <w:bookmarkEnd w:id="4"/>
      <w:bookmarkEnd w:id="5"/>
      <w:r w:rsidRPr="00711AEB">
        <w:rPr>
          <w:rFonts w:asciiTheme="minorHAnsi" w:eastAsia="Times New Roman" w:hAnsiTheme="minorHAnsi" w:cs="Calibri"/>
          <w:color w:val="auto"/>
          <w:sz w:val="22"/>
          <w:szCs w:val="22"/>
          <w:lang w:val="fr-FR"/>
        </w:rPr>
        <w:t>Les soumissionnaires doivent pour les produits importés, indiquer clairement le pays d’origine de ces produits</w:t>
      </w:r>
    </w:p>
    <w:p w14:paraId="2400D71A" w14:textId="77777777" w:rsidR="00D3408A" w:rsidRPr="00D3408A" w:rsidRDefault="00D3408A" w:rsidP="00D3408A">
      <w:pPr>
        <w:rPr>
          <w:lang w:val="fr-FR"/>
        </w:rPr>
      </w:pPr>
    </w:p>
    <w:p w14:paraId="30730B12" w14:textId="1EB60C33" w:rsidR="00CF2E7F" w:rsidRPr="007B3C87" w:rsidRDefault="00762BBC" w:rsidP="00B64C66">
      <w:pPr>
        <w:pStyle w:val="Heading2"/>
        <w:jc w:val="both"/>
        <w:rPr>
          <w:rFonts w:asciiTheme="minorHAnsi" w:hAnsiTheme="minorHAnsi"/>
          <w:b/>
          <w:color w:val="auto"/>
          <w:sz w:val="24"/>
          <w:szCs w:val="24"/>
          <w:lang w:val="fr-FR"/>
        </w:rPr>
      </w:pPr>
      <w:r w:rsidRPr="007B3C87">
        <w:rPr>
          <w:rFonts w:asciiTheme="minorHAnsi" w:hAnsiTheme="minorHAnsi"/>
          <w:b/>
          <w:color w:val="auto"/>
          <w:sz w:val="24"/>
          <w:szCs w:val="24"/>
          <w:lang w:val="fr-FR"/>
        </w:rPr>
        <w:t>B</w:t>
      </w:r>
      <w:r w:rsidR="00DD115E" w:rsidRPr="007B3C87">
        <w:rPr>
          <w:rFonts w:asciiTheme="minorHAnsi" w:hAnsiTheme="minorHAnsi"/>
          <w:b/>
          <w:color w:val="auto"/>
          <w:sz w:val="24"/>
          <w:szCs w:val="24"/>
          <w:lang w:val="fr-FR"/>
        </w:rPr>
        <w:t>6</w:t>
      </w:r>
      <w:r w:rsidR="00CF2E7F" w:rsidRPr="007B3C87">
        <w:rPr>
          <w:rFonts w:asciiTheme="minorHAnsi" w:hAnsiTheme="minorHAnsi"/>
          <w:b/>
          <w:color w:val="auto"/>
          <w:sz w:val="24"/>
          <w:szCs w:val="24"/>
          <w:lang w:val="fr-FR"/>
        </w:rPr>
        <w:t xml:space="preserve">   </w:t>
      </w:r>
      <w:r w:rsidRPr="007B3C87">
        <w:rPr>
          <w:rFonts w:asciiTheme="minorHAnsi" w:hAnsiTheme="minorHAnsi"/>
          <w:b/>
          <w:color w:val="auto"/>
          <w:sz w:val="24"/>
          <w:szCs w:val="24"/>
          <w:lang w:val="fr-FR"/>
        </w:rPr>
        <w:t>LIQUIDATION DE DOMMAGES</w:t>
      </w:r>
    </w:p>
    <w:p w14:paraId="487C78DF" w14:textId="77777777" w:rsidR="00CF2E7F" w:rsidRPr="00711AEB" w:rsidRDefault="00CF2E7F" w:rsidP="00B64C66">
      <w:pPr>
        <w:jc w:val="both"/>
        <w:rPr>
          <w:rFonts w:asciiTheme="minorHAnsi" w:hAnsiTheme="minorHAnsi" w:cs="Calibri"/>
          <w:sz w:val="22"/>
          <w:szCs w:val="22"/>
          <w:lang w:val="fr-FR"/>
        </w:rPr>
      </w:pPr>
      <w:r w:rsidRPr="00711AEB">
        <w:rPr>
          <w:rFonts w:asciiTheme="minorHAnsi" w:hAnsiTheme="minorHAnsi" w:cs="Calibri"/>
          <w:sz w:val="22"/>
          <w:szCs w:val="22"/>
          <w:lang w:val="fr-FR"/>
        </w:rPr>
        <w:t xml:space="preserve">Pour des retards de livraison non préalablement négociés et expressément acceptés, l’UNICEF sera habilitée à réclamer une liquidation de dommages et à déduire par jour de retard 0.5% de la valeur des </w:t>
      </w:r>
      <w:r w:rsidRPr="00711AEB">
        <w:rPr>
          <w:rFonts w:asciiTheme="minorHAnsi" w:hAnsiTheme="minorHAnsi" w:cs="Calibri"/>
          <w:sz w:val="22"/>
          <w:szCs w:val="22"/>
          <w:lang w:val="fr-FR"/>
        </w:rPr>
        <w:lastRenderedPageBreak/>
        <w:t>articles/services conformément au Bon de Commande/Contrat, jusqu'à un maximum de 10% de la valeur de l’achat. Tout problème émanant d’une qualité inférieure ou de non-conformité aux spécifications sera évalué et résolu indépendamment. Le paiement ou la déduction de la liquidation de dommages ne libère pas le fournisseur de ses autres obligations ou engagements conformément au Bon de Commande/Contrat.</w:t>
      </w:r>
    </w:p>
    <w:p w14:paraId="67461880" w14:textId="77777777" w:rsidR="00CF2E7F" w:rsidRPr="00B64C66" w:rsidRDefault="00CF2E7F" w:rsidP="00B64C66">
      <w:pPr>
        <w:pStyle w:val="Heading2"/>
        <w:jc w:val="both"/>
        <w:rPr>
          <w:rFonts w:asciiTheme="minorHAnsi" w:hAnsiTheme="minorHAnsi"/>
          <w:b/>
          <w:color w:val="auto"/>
          <w:sz w:val="18"/>
          <w:szCs w:val="18"/>
          <w:lang w:val="fr-FR"/>
        </w:rPr>
      </w:pPr>
    </w:p>
    <w:p w14:paraId="12B72E38" w14:textId="101DB8BF" w:rsidR="00CF2E7F" w:rsidRPr="007B3C87" w:rsidRDefault="00762BBC" w:rsidP="00B64C66">
      <w:pPr>
        <w:pStyle w:val="Heading2"/>
        <w:jc w:val="both"/>
        <w:rPr>
          <w:rFonts w:asciiTheme="minorHAnsi" w:hAnsiTheme="minorHAnsi"/>
          <w:b/>
          <w:color w:val="auto"/>
          <w:sz w:val="24"/>
          <w:szCs w:val="24"/>
          <w:lang w:val="fr-FR"/>
        </w:rPr>
      </w:pPr>
      <w:r w:rsidRPr="007B3C87">
        <w:rPr>
          <w:rFonts w:asciiTheme="minorHAnsi" w:hAnsiTheme="minorHAnsi"/>
          <w:b/>
          <w:color w:val="auto"/>
          <w:sz w:val="24"/>
          <w:szCs w:val="24"/>
          <w:lang w:val="fr-FR"/>
        </w:rPr>
        <w:t>B</w:t>
      </w:r>
      <w:r w:rsidR="00794F77" w:rsidRPr="007B3C87">
        <w:rPr>
          <w:rFonts w:asciiTheme="minorHAnsi" w:hAnsiTheme="minorHAnsi"/>
          <w:b/>
          <w:color w:val="auto"/>
          <w:sz w:val="24"/>
          <w:szCs w:val="24"/>
          <w:lang w:val="fr-FR"/>
        </w:rPr>
        <w:t>7 CORRUPTION</w:t>
      </w:r>
      <w:r w:rsidRPr="007B3C87">
        <w:rPr>
          <w:rFonts w:asciiTheme="minorHAnsi" w:hAnsiTheme="minorHAnsi"/>
          <w:b/>
          <w:color w:val="auto"/>
          <w:sz w:val="24"/>
          <w:szCs w:val="24"/>
          <w:lang w:val="fr-FR"/>
        </w:rPr>
        <w:t xml:space="preserve"> OU MANŒUVRES FRAUDULEUSES</w:t>
      </w:r>
    </w:p>
    <w:p w14:paraId="1874D790" w14:textId="77777777" w:rsidR="00CF2E7F" w:rsidRPr="00711AEB" w:rsidRDefault="00CF2E7F" w:rsidP="00B64C66">
      <w:pPr>
        <w:tabs>
          <w:tab w:val="left" w:pos="540"/>
        </w:tabs>
        <w:ind w:right="-72"/>
        <w:jc w:val="both"/>
        <w:rPr>
          <w:rFonts w:asciiTheme="minorHAnsi" w:hAnsiTheme="minorHAnsi"/>
          <w:sz w:val="22"/>
          <w:szCs w:val="22"/>
          <w:lang w:val="fr-FR"/>
        </w:rPr>
      </w:pPr>
      <w:r w:rsidRPr="007B3C87">
        <w:rPr>
          <w:rFonts w:asciiTheme="minorHAnsi" w:hAnsiTheme="minorHAnsi"/>
          <w:sz w:val="18"/>
          <w:szCs w:val="18"/>
          <w:lang w:val="fr-FR"/>
        </w:rPr>
        <w:t xml:space="preserve">S’il existe des raisons irréfutables portant à croire que l’Entreprise s’est livrée à la corruption ou à des manœuvres frauduleuses au </w:t>
      </w:r>
      <w:r w:rsidRPr="00711AEB">
        <w:rPr>
          <w:rFonts w:asciiTheme="minorHAnsi" w:hAnsiTheme="minorHAnsi"/>
          <w:sz w:val="22"/>
          <w:szCs w:val="22"/>
          <w:lang w:val="fr-FR"/>
        </w:rPr>
        <w:t xml:space="preserve">cours de l’attribution ou de l’exécution du Marché, UNICEF Mali peut, quinze (15) jours après le lui avoir notifié, résilier le Contrat et les dispositions des paragraphes ci-après sont applicables de plein droit. </w:t>
      </w:r>
    </w:p>
    <w:p w14:paraId="557E7226" w14:textId="77777777" w:rsidR="00CF2E7F" w:rsidRPr="00711AEB" w:rsidRDefault="00CF2E7F" w:rsidP="00B64C66">
      <w:pPr>
        <w:tabs>
          <w:tab w:val="left" w:pos="540"/>
        </w:tabs>
        <w:ind w:right="-72"/>
        <w:jc w:val="both"/>
        <w:rPr>
          <w:rFonts w:asciiTheme="minorHAnsi" w:hAnsiTheme="minorHAnsi"/>
          <w:sz w:val="22"/>
          <w:szCs w:val="22"/>
          <w:lang w:val="fr-FR"/>
        </w:rPr>
      </w:pPr>
      <w:r w:rsidRPr="00711AEB">
        <w:rPr>
          <w:rFonts w:asciiTheme="minorHAnsi" w:hAnsiTheme="minorHAnsi"/>
          <w:sz w:val="22"/>
          <w:szCs w:val="22"/>
          <w:lang w:val="fr-FR"/>
        </w:rPr>
        <w:tab/>
      </w:r>
    </w:p>
    <w:p w14:paraId="6EEDF68A" w14:textId="77777777" w:rsidR="00CF2E7F" w:rsidRPr="00711AEB" w:rsidRDefault="00CF2E7F" w:rsidP="00B64C66">
      <w:pPr>
        <w:tabs>
          <w:tab w:val="left" w:pos="540"/>
        </w:tabs>
        <w:spacing w:after="120"/>
        <w:ind w:right="-72"/>
        <w:jc w:val="both"/>
        <w:rPr>
          <w:rFonts w:asciiTheme="minorHAnsi" w:hAnsiTheme="minorHAnsi"/>
          <w:sz w:val="22"/>
          <w:szCs w:val="22"/>
          <w:lang w:val="fr-FR"/>
        </w:rPr>
      </w:pPr>
      <w:r w:rsidRPr="00711AEB">
        <w:rPr>
          <w:rFonts w:asciiTheme="minorHAnsi" w:hAnsiTheme="minorHAnsi"/>
          <w:sz w:val="22"/>
          <w:szCs w:val="22"/>
          <w:lang w:val="fr-FR"/>
        </w:rPr>
        <w:t>Aux fins de ce paragraphe, les termes ci-après sont définis comme suit :</w:t>
      </w:r>
    </w:p>
    <w:p w14:paraId="3A180B10" w14:textId="77777777" w:rsidR="00CF2E7F" w:rsidRPr="00711AEB" w:rsidRDefault="00CF2E7F" w:rsidP="00EE5E8E">
      <w:pPr>
        <w:numPr>
          <w:ilvl w:val="0"/>
          <w:numId w:val="4"/>
        </w:numPr>
        <w:spacing w:after="120"/>
        <w:ind w:left="630" w:right="-72" w:hanging="630"/>
        <w:jc w:val="both"/>
        <w:rPr>
          <w:rFonts w:asciiTheme="minorHAnsi" w:hAnsiTheme="minorHAnsi"/>
          <w:sz w:val="22"/>
          <w:szCs w:val="22"/>
          <w:lang w:val="fr-FR"/>
        </w:rPr>
      </w:pPr>
      <w:proofErr w:type="gramStart"/>
      <w:r w:rsidRPr="00711AEB">
        <w:rPr>
          <w:rFonts w:asciiTheme="minorHAnsi" w:hAnsiTheme="minorHAnsi"/>
          <w:sz w:val="22"/>
          <w:szCs w:val="22"/>
          <w:lang w:val="fr-FR"/>
        </w:rPr>
        <w:t>est</w:t>
      </w:r>
      <w:proofErr w:type="gramEnd"/>
      <w:r w:rsidRPr="00711AEB">
        <w:rPr>
          <w:rFonts w:asciiTheme="minorHAnsi" w:hAnsiTheme="minorHAnsi"/>
          <w:sz w:val="22"/>
          <w:szCs w:val="22"/>
          <w:lang w:val="fr-FR"/>
        </w:rPr>
        <w:t xml:space="preserve"> coupable de </w:t>
      </w:r>
      <w:r w:rsidRPr="00711AEB">
        <w:rPr>
          <w:rFonts w:asciiTheme="minorHAnsi" w:hAnsiTheme="minorHAnsi"/>
          <w:b/>
          <w:sz w:val="22"/>
          <w:szCs w:val="22"/>
          <w:lang w:val="fr-FR"/>
        </w:rPr>
        <w:t>“corruption”</w:t>
      </w:r>
      <w:r w:rsidRPr="00711AEB">
        <w:rPr>
          <w:rFonts w:asciiTheme="minorHAnsi" w:hAnsiTheme="minorHAnsi"/>
          <w:sz w:val="22"/>
          <w:szCs w:val="22"/>
          <w:lang w:val="fr-FR"/>
        </w:rPr>
        <w:t xml:space="preserve"> quiconque offre, donne, sollicite ou accepte un quelconque avantage en vue d’influencer l’action d’un staff de UNICEF Mali au cours de l’attribution ou de l’exécution d’un Marché, et</w:t>
      </w:r>
    </w:p>
    <w:p w14:paraId="476D3343" w14:textId="661ABB97" w:rsidR="00CF2E7F" w:rsidRPr="00711AEB" w:rsidRDefault="00CF2E7F" w:rsidP="00B64C66">
      <w:pPr>
        <w:spacing w:after="120"/>
        <w:ind w:left="630" w:right="-72" w:hanging="630"/>
        <w:jc w:val="both"/>
        <w:rPr>
          <w:rFonts w:asciiTheme="minorHAnsi" w:hAnsiTheme="minorHAnsi"/>
          <w:sz w:val="22"/>
          <w:szCs w:val="22"/>
          <w:lang w:val="fr-FR"/>
        </w:rPr>
      </w:pPr>
      <w:r w:rsidRPr="00711AEB">
        <w:rPr>
          <w:rFonts w:asciiTheme="minorHAnsi" w:hAnsiTheme="minorHAnsi"/>
          <w:sz w:val="22"/>
          <w:szCs w:val="22"/>
          <w:lang w:val="fr-FR"/>
        </w:rPr>
        <w:t>(ii)</w:t>
      </w:r>
      <w:r w:rsidRPr="00711AEB">
        <w:rPr>
          <w:rFonts w:asciiTheme="minorHAnsi" w:hAnsiTheme="minorHAnsi"/>
          <w:sz w:val="22"/>
          <w:szCs w:val="22"/>
          <w:lang w:val="fr-FR"/>
        </w:rPr>
        <w:tab/>
        <w:t xml:space="preserve">se livre à des </w:t>
      </w:r>
      <w:r w:rsidRPr="00711AEB">
        <w:rPr>
          <w:rFonts w:asciiTheme="minorHAnsi" w:hAnsiTheme="minorHAnsi"/>
          <w:b/>
          <w:sz w:val="22"/>
          <w:szCs w:val="22"/>
          <w:lang w:val="fr-FR"/>
        </w:rPr>
        <w:t>“manœuvres frauduleuses”</w:t>
      </w:r>
      <w:r w:rsidRPr="00711AEB">
        <w:rPr>
          <w:rFonts w:asciiTheme="minorHAnsi" w:hAnsiTheme="minorHAnsi"/>
          <w:sz w:val="22"/>
          <w:szCs w:val="22"/>
          <w:lang w:val="fr-FR"/>
        </w:rPr>
        <w:t xml:space="preserve"> quiconque déforme ou dénature des faits afin d’influencer l’attribution ou l’exécution d’un Marché de manière préjudiciable à UNICEF Mali. “Manœuvres frauduleuses” comprend notamment toute entente ou manœuvre collusoire des Soumissionnaires (avant ou a</w:t>
      </w:r>
      <w:r w:rsidR="008957B1" w:rsidRPr="00711AEB">
        <w:rPr>
          <w:rFonts w:asciiTheme="minorHAnsi" w:hAnsiTheme="minorHAnsi"/>
          <w:sz w:val="22"/>
          <w:szCs w:val="22"/>
          <w:lang w:val="fr-FR"/>
        </w:rPr>
        <w:t>près la remise de l’offre</w:t>
      </w:r>
      <w:r w:rsidRPr="00711AEB">
        <w:rPr>
          <w:rFonts w:asciiTheme="minorHAnsi" w:hAnsiTheme="minorHAnsi"/>
          <w:sz w:val="22"/>
          <w:szCs w:val="22"/>
          <w:lang w:val="fr-FR"/>
        </w:rPr>
        <w:t xml:space="preserve">) visant à maintenir artificiellement les prix des </w:t>
      </w:r>
      <w:r w:rsidR="008957B1" w:rsidRPr="00711AEB">
        <w:rPr>
          <w:rFonts w:asciiTheme="minorHAnsi" w:hAnsiTheme="minorHAnsi"/>
          <w:sz w:val="22"/>
          <w:szCs w:val="22"/>
          <w:lang w:val="fr-FR"/>
        </w:rPr>
        <w:t>offres</w:t>
      </w:r>
      <w:r w:rsidRPr="00711AEB">
        <w:rPr>
          <w:rFonts w:asciiTheme="minorHAnsi" w:hAnsiTheme="minorHAnsi"/>
          <w:sz w:val="22"/>
          <w:szCs w:val="22"/>
          <w:lang w:val="fr-FR"/>
        </w:rPr>
        <w:t xml:space="preserve"> à des niveaux ne correspondant pas à ceux qui résulteraient du jeu d’une concurrence libre et ouverte, et à priver UNICEF Mali des avantages de cette dernière.</w:t>
      </w:r>
    </w:p>
    <w:p w14:paraId="435471FF" w14:textId="5758F875" w:rsidR="00CF2E7F" w:rsidRPr="00711AEB" w:rsidRDefault="00CF2E7F" w:rsidP="00B64C66">
      <w:pPr>
        <w:ind w:right="-72"/>
        <w:jc w:val="both"/>
        <w:rPr>
          <w:rFonts w:asciiTheme="minorHAnsi" w:hAnsiTheme="minorHAnsi"/>
          <w:sz w:val="22"/>
          <w:szCs w:val="22"/>
          <w:lang w:val="fr-FR"/>
        </w:rPr>
      </w:pPr>
      <w:r w:rsidRPr="00711AEB">
        <w:rPr>
          <w:rFonts w:asciiTheme="minorHAnsi" w:hAnsiTheme="minorHAnsi"/>
          <w:sz w:val="22"/>
          <w:szCs w:val="22"/>
          <w:lang w:val="fr-FR"/>
        </w:rPr>
        <w:t xml:space="preserve">UNICEF Mali rejettera une </w:t>
      </w:r>
      <w:r w:rsidR="008957B1" w:rsidRPr="00711AEB">
        <w:rPr>
          <w:rFonts w:asciiTheme="minorHAnsi" w:hAnsiTheme="minorHAnsi"/>
          <w:sz w:val="22"/>
          <w:szCs w:val="22"/>
          <w:lang w:val="fr-FR"/>
        </w:rPr>
        <w:t xml:space="preserve">offre </w:t>
      </w:r>
      <w:r w:rsidRPr="00711AEB">
        <w:rPr>
          <w:rFonts w:asciiTheme="minorHAnsi" w:hAnsiTheme="minorHAnsi"/>
          <w:sz w:val="22"/>
          <w:szCs w:val="22"/>
          <w:lang w:val="fr-FR"/>
        </w:rPr>
        <w:t xml:space="preserve">d’attribution s’il est avéré que l’Attributaire proposé est coupable de corruption ou s’est livré à des </w:t>
      </w:r>
      <w:r w:rsidR="00794F77" w:rsidRPr="00711AEB">
        <w:rPr>
          <w:rFonts w:asciiTheme="minorHAnsi" w:hAnsiTheme="minorHAnsi"/>
          <w:sz w:val="22"/>
          <w:szCs w:val="22"/>
          <w:lang w:val="fr-FR"/>
        </w:rPr>
        <w:t>manœuvres frauduleuses</w:t>
      </w:r>
      <w:r w:rsidRPr="00711AEB">
        <w:rPr>
          <w:rFonts w:asciiTheme="minorHAnsi" w:hAnsiTheme="minorHAnsi"/>
          <w:sz w:val="22"/>
          <w:szCs w:val="22"/>
          <w:lang w:val="fr-FR"/>
        </w:rPr>
        <w:t xml:space="preserve"> pour l’attribution de ce Marché.</w:t>
      </w:r>
    </w:p>
    <w:p w14:paraId="19A6299E" w14:textId="77777777" w:rsidR="00CF2E7F" w:rsidRPr="00711AEB" w:rsidRDefault="00CF2E7F" w:rsidP="00B64C66">
      <w:pPr>
        <w:ind w:left="1440" w:right="-72" w:hanging="900"/>
        <w:jc w:val="both"/>
        <w:rPr>
          <w:rFonts w:asciiTheme="minorHAnsi" w:hAnsiTheme="minorHAnsi"/>
          <w:sz w:val="22"/>
          <w:szCs w:val="22"/>
          <w:lang w:val="fr-FR"/>
        </w:rPr>
      </w:pPr>
    </w:p>
    <w:p w14:paraId="16974E0B" w14:textId="77777777" w:rsidR="00CF2E7F" w:rsidRPr="00711AEB" w:rsidRDefault="00CF2E7F" w:rsidP="00B64C66">
      <w:pPr>
        <w:ind w:right="-72"/>
        <w:jc w:val="both"/>
        <w:rPr>
          <w:rFonts w:asciiTheme="minorHAnsi" w:hAnsiTheme="minorHAnsi"/>
          <w:sz w:val="22"/>
          <w:szCs w:val="22"/>
          <w:lang w:val="fr-FR"/>
        </w:rPr>
      </w:pPr>
      <w:r w:rsidRPr="00711AEB">
        <w:rPr>
          <w:rFonts w:asciiTheme="minorHAnsi" w:hAnsiTheme="minorHAnsi"/>
          <w:sz w:val="22"/>
          <w:szCs w:val="22"/>
          <w:lang w:val="fr-FR"/>
        </w:rPr>
        <w:t>UNICEF Mali exclura une entreprise indéfiniment ou pour une période déterminée de toute attribution de Marchés sous sa responsabilité, s’il est établi à un moment quelconque, que cette Entreprise s’est livrée à la corruption ou à des manœuvres frauduleuses en vue de l’obtention ou au cours de l’exécution d’un Marché sous sa responsabilité.</w:t>
      </w:r>
    </w:p>
    <w:p w14:paraId="44E5AE57" w14:textId="181FC697" w:rsidR="006A3D57" w:rsidRPr="007B3C87" w:rsidRDefault="006A3D57">
      <w:pPr>
        <w:rPr>
          <w:rFonts w:asciiTheme="minorHAnsi" w:eastAsiaTheme="majorEastAsia" w:hAnsiTheme="minorHAnsi" w:cstheme="majorBidi"/>
          <w:b/>
          <w:szCs w:val="24"/>
          <w:lang w:val="fr-FR"/>
        </w:rPr>
      </w:pPr>
      <w:r w:rsidRPr="007B3C87">
        <w:rPr>
          <w:rFonts w:asciiTheme="minorHAnsi" w:hAnsiTheme="minorHAnsi"/>
          <w:b/>
          <w:szCs w:val="24"/>
          <w:lang w:val="fr-FR"/>
        </w:rPr>
        <w:br w:type="page"/>
      </w:r>
    </w:p>
    <w:p w14:paraId="2BE43D19" w14:textId="1894E104" w:rsidR="003F1A98" w:rsidRDefault="003F1A98" w:rsidP="00A71B91">
      <w:pPr>
        <w:jc w:val="center"/>
        <w:rPr>
          <w:rFonts w:ascii="Calibri" w:hAnsi="Calibri"/>
          <w:b/>
          <w:color w:val="000000"/>
          <w:sz w:val="32"/>
          <w:szCs w:val="32"/>
          <w:lang w:val="fr-FR"/>
        </w:rPr>
      </w:pPr>
      <w:r>
        <w:rPr>
          <w:rFonts w:ascii="Calibri" w:hAnsi="Calibri"/>
          <w:b/>
          <w:color w:val="000000"/>
          <w:sz w:val="32"/>
          <w:szCs w:val="32"/>
          <w:lang w:val="fr-FR"/>
        </w:rPr>
        <w:lastRenderedPageBreak/>
        <w:t>ANNEXE 1 : Termes de référence</w:t>
      </w:r>
    </w:p>
    <w:p w14:paraId="2289183E" w14:textId="584AC790" w:rsidR="003F1A98" w:rsidRDefault="003F1A98" w:rsidP="00A71B91">
      <w:pPr>
        <w:jc w:val="center"/>
        <w:rPr>
          <w:rFonts w:ascii="Calibri" w:hAnsi="Calibri"/>
          <w:b/>
          <w:color w:val="000000"/>
          <w:sz w:val="32"/>
          <w:szCs w:val="32"/>
          <w:lang w:val="fr-FR"/>
        </w:rPr>
      </w:pPr>
      <w:r>
        <w:rPr>
          <w:rFonts w:ascii="Calibri" w:hAnsi="Calibri"/>
          <w:b/>
          <w:color w:val="000000"/>
          <w:sz w:val="32"/>
          <w:szCs w:val="32"/>
          <w:lang w:val="fr-FR"/>
        </w:rPr>
        <w:t>En Piece jointe</w:t>
      </w:r>
    </w:p>
    <w:p w14:paraId="1D4E3632" w14:textId="77777777" w:rsidR="003F1A98" w:rsidRDefault="003F1A98" w:rsidP="00A71B91">
      <w:pPr>
        <w:jc w:val="center"/>
        <w:rPr>
          <w:rFonts w:ascii="Calibri" w:hAnsi="Calibri"/>
          <w:b/>
          <w:color w:val="000000"/>
          <w:sz w:val="32"/>
          <w:szCs w:val="32"/>
          <w:lang w:val="fr-FR"/>
        </w:rPr>
      </w:pPr>
    </w:p>
    <w:p w14:paraId="7F8E0421" w14:textId="77777777" w:rsidR="003F1A98" w:rsidRDefault="003F1A98" w:rsidP="00A71B91">
      <w:pPr>
        <w:jc w:val="center"/>
        <w:rPr>
          <w:rFonts w:ascii="Calibri" w:hAnsi="Calibri"/>
          <w:b/>
          <w:color w:val="000000"/>
          <w:sz w:val="32"/>
          <w:szCs w:val="32"/>
          <w:lang w:val="fr-FR"/>
        </w:rPr>
      </w:pPr>
    </w:p>
    <w:p w14:paraId="143CAB85" w14:textId="77777777" w:rsidR="003F1A98" w:rsidRDefault="003F1A98" w:rsidP="00A71B91">
      <w:pPr>
        <w:jc w:val="center"/>
        <w:rPr>
          <w:rFonts w:ascii="Calibri" w:hAnsi="Calibri"/>
          <w:b/>
          <w:color w:val="000000"/>
          <w:sz w:val="32"/>
          <w:szCs w:val="32"/>
          <w:lang w:val="fr-FR"/>
        </w:rPr>
      </w:pPr>
    </w:p>
    <w:p w14:paraId="1478F322" w14:textId="77777777" w:rsidR="003F1A98" w:rsidRDefault="003F1A98" w:rsidP="00A71B91">
      <w:pPr>
        <w:jc w:val="center"/>
        <w:rPr>
          <w:rFonts w:ascii="Calibri" w:hAnsi="Calibri"/>
          <w:b/>
          <w:color w:val="000000"/>
          <w:sz w:val="32"/>
          <w:szCs w:val="32"/>
          <w:lang w:val="fr-FR"/>
        </w:rPr>
      </w:pPr>
    </w:p>
    <w:p w14:paraId="3F59E9BE" w14:textId="77777777" w:rsidR="003F1A98" w:rsidRDefault="003F1A98" w:rsidP="00A71B91">
      <w:pPr>
        <w:jc w:val="center"/>
        <w:rPr>
          <w:rFonts w:ascii="Calibri" w:hAnsi="Calibri"/>
          <w:b/>
          <w:color w:val="000000"/>
          <w:sz w:val="32"/>
          <w:szCs w:val="32"/>
          <w:lang w:val="fr-FR"/>
        </w:rPr>
      </w:pPr>
    </w:p>
    <w:p w14:paraId="0E254B8D" w14:textId="77777777" w:rsidR="003F1A98" w:rsidRDefault="003F1A98" w:rsidP="00A71B91">
      <w:pPr>
        <w:jc w:val="center"/>
        <w:rPr>
          <w:rFonts w:ascii="Calibri" w:hAnsi="Calibri"/>
          <w:b/>
          <w:color w:val="000000"/>
          <w:sz w:val="32"/>
          <w:szCs w:val="32"/>
          <w:lang w:val="fr-FR"/>
        </w:rPr>
      </w:pPr>
    </w:p>
    <w:p w14:paraId="14EC8790" w14:textId="77777777" w:rsidR="003F1A98" w:rsidRDefault="003F1A98" w:rsidP="00A71B91">
      <w:pPr>
        <w:jc w:val="center"/>
        <w:rPr>
          <w:rFonts w:ascii="Calibri" w:hAnsi="Calibri"/>
          <w:b/>
          <w:color w:val="000000"/>
          <w:sz w:val="32"/>
          <w:szCs w:val="32"/>
          <w:lang w:val="fr-FR"/>
        </w:rPr>
      </w:pPr>
    </w:p>
    <w:p w14:paraId="56B47C95" w14:textId="77777777" w:rsidR="003F1A98" w:rsidRDefault="003F1A98" w:rsidP="00A71B91">
      <w:pPr>
        <w:jc w:val="center"/>
        <w:rPr>
          <w:rFonts w:ascii="Calibri" w:hAnsi="Calibri"/>
          <w:b/>
          <w:color w:val="000000"/>
          <w:sz w:val="32"/>
          <w:szCs w:val="32"/>
          <w:lang w:val="fr-FR"/>
        </w:rPr>
      </w:pPr>
    </w:p>
    <w:p w14:paraId="0AE802BB" w14:textId="77777777" w:rsidR="003F1A98" w:rsidRDefault="003F1A98" w:rsidP="00A71B91">
      <w:pPr>
        <w:jc w:val="center"/>
        <w:rPr>
          <w:rFonts w:ascii="Calibri" w:hAnsi="Calibri"/>
          <w:b/>
          <w:color w:val="000000"/>
          <w:sz w:val="32"/>
          <w:szCs w:val="32"/>
          <w:lang w:val="fr-FR"/>
        </w:rPr>
      </w:pPr>
    </w:p>
    <w:p w14:paraId="5A8BA5A1" w14:textId="77777777" w:rsidR="003F1A98" w:rsidRDefault="003F1A98" w:rsidP="00A71B91">
      <w:pPr>
        <w:jc w:val="center"/>
        <w:rPr>
          <w:rFonts w:ascii="Calibri" w:hAnsi="Calibri"/>
          <w:b/>
          <w:color w:val="000000"/>
          <w:sz w:val="32"/>
          <w:szCs w:val="32"/>
          <w:lang w:val="fr-FR"/>
        </w:rPr>
      </w:pPr>
    </w:p>
    <w:p w14:paraId="3FD4E14B" w14:textId="77777777" w:rsidR="003F1A98" w:rsidRDefault="003F1A98" w:rsidP="00A71B91">
      <w:pPr>
        <w:jc w:val="center"/>
        <w:rPr>
          <w:rFonts w:ascii="Calibri" w:hAnsi="Calibri"/>
          <w:b/>
          <w:color w:val="000000"/>
          <w:sz w:val="32"/>
          <w:szCs w:val="32"/>
          <w:lang w:val="fr-FR"/>
        </w:rPr>
      </w:pPr>
    </w:p>
    <w:p w14:paraId="2F61EBCF" w14:textId="77777777" w:rsidR="003F1A98" w:rsidRDefault="003F1A98" w:rsidP="00A71B91">
      <w:pPr>
        <w:jc w:val="center"/>
        <w:rPr>
          <w:rFonts w:ascii="Calibri" w:hAnsi="Calibri"/>
          <w:b/>
          <w:color w:val="000000"/>
          <w:sz w:val="32"/>
          <w:szCs w:val="32"/>
          <w:lang w:val="fr-FR"/>
        </w:rPr>
      </w:pPr>
    </w:p>
    <w:p w14:paraId="4F84824C" w14:textId="77777777" w:rsidR="003F1A98" w:rsidRDefault="003F1A98" w:rsidP="00A71B91">
      <w:pPr>
        <w:jc w:val="center"/>
        <w:rPr>
          <w:rFonts w:ascii="Calibri" w:hAnsi="Calibri"/>
          <w:b/>
          <w:color w:val="000000"/>
          <w:sz w:val="32"/>
          <w:szCs w:val="32"/>
          <w:lang w:val="fr-FR"/>
        </w:rPr>
      </w:pPr>
    </w:p>
    <w:p w14:paraId="4DADA08F" w14:textId="77777777" w:rsidR="003F1A98" w:rsidRDefault="003F1A98" w:rsidP="00A71B91">
      <w:pPr>
        <w:jc w:val="center"/>
        <w:rPr>
          <w:rFonts w:ascii="Calibri" w:hAnsi="Calibri"/>
          <w:b/>
          <w:color w:val="000000"/>
          <w:sz w:val="32"/>
          <w:szCs w:val="32"/>
          <w:lang w:val="fr-FR"/>
        </w:rPr>
      </w:pPr>
    </w:p>
    <w:p w14:paraId="1C1C8538" w14:textId="77777777" w:rsidR="003F1A98" w:rsidRDefault="003F1A98" w:rsidP="00A71B91">
      <w:pPr>
        <w:jc w:val="center"/>
        <w:rPr>
          <w:rFonts w:ascii="Calibri" w:hAnsi="Calibri"/>
          <w:b/>
          <w:color w:val="000000"/>
          <w:sz w:val="32"/>
          <w:szCs w:val="32"/>
          <w:lang w:val="fr-FR"/>
        </w:rPr>
      </w:pPr>
    </w:p>
    <w:p w14:paraId="6F05EFC3" w14:textId="77777777" w:rsidR="003F1A98" w:rsidRDefault="003F1A98" w:rsidP="00A71B91">
      <w:pPr>
        <w:jc w:val="center"/>
        <w:rPr>
          <w:rFonts w:ascii="Calibri" w:hAnsi="Calibri"/>
          <w:b/>
          <w:color w:val="000000"/>
          <w:sz w:val="32"/>
          <w:szCs w:val="32"/>
          <w:lang w:val="fr-FR"/>
        </w:rPr>
      </w:pPr>
    </w:p>
    <w:p w14:paraId="1725AB4D" w14:textId="77777777" w:rsidR="003F1A98" w:rsidRDefault="003F1A98" w:rsidP="00A71B91">
      <w:pPr>
        <w:jc w:val="center"/>
        <w:rPr>
          <w:rFonts w:ascii="Calibri" w:hAnsi="Calibri"/>
          <w:b/>
          <w:color w:val="000000"/>
          <w:sz w:val="32"/>
          <w:szCs w:val="32"/>
          <w:lang w:val="fr-FR"/>
        </w:rPr>
      </w:pPr>
    </w:p>
    <w:p w14:paraId="1F4D7C9D" w14:textId="77777777" w:rsidR="003F1A98" w:rsidRDefault="003F1A98" w:rsidP="00A71B91">
      <w:pPr>
        <w:jc w:val="center"/>
        <w:rPr>
          <w:rFonts w:ascii="Calibri" w:hAnsi="Calibri"/>
          <w:b/>
          <w:color w:val="000000"/>
          <w:sz w:val="32"/>
          <w:szCs w:val="32"/>
          <w:lang w:val="fr-FR"/>
        </w:rPr>
      </w:pPr>
    </w:p>
    <w:p w14:paraId="2478BF11" w14:textId="77777777" w:rsidR="003F1A98" w:rsidRDefault="003F1A98" w:rsidP="00A71B91">
      <w:pPr>
        <w:jc w:val="center"/>
        <w:rPr>
          <w:rFonts w:ascii="Calibri" w:hAnsi="Calibri"/>
          <w:b/>
          <w:color w:val="000000"/>
          <w:sz w:val="32"/>
          <w:szCs w:val="32"/>
          <w:lang w:val="fr-FR"/>
        </w:rPr>
      </w:pPr>
    </w:p>
    <w:p w14:paraId="7CCC2779" w14:textId="77777777" w:rsidR="003F1A98" w:rsidRDefault="003F1A98" w:rsidP="00A71B91">
      <w:pPr>
        <w:jc w:val="center"/>
        <w:rPr>
          <w:rFonts w:ascii="Calibri" w:hAnsi="Calibri"/>
          <w:b/>
          <w:color w:val="000000"/>
          <w:sz w:val="32"/>
          <w:szCs w:val="32"/>
          <w:lang w:val="fr-FR"/>
        </w:rPr>
      </w:pPr>
    </w:p>
    <w:p w14:paraId="625031F8" w14:textId="77777777" w:rsidR="003F1A98" w:rsidRDefault="003F1A98" w:rsidP="00A71B91">
      <w:pPr>
        <w:jc w:val="center"/>
        <w:rPr>
          <w:rFonts w:ascii="Calibri" w:hAnsi="Calibri"/>
          <w:b/>
          <w:color w:val="000000"/>
          <w:sz w:val="32"/>
          <w:szCs w:val="32"/>
          <w:lang w:val="fr-FR"/>
        </w:rPr>
      </w:pPr>
    </w:p>
    <w:p w14:paraId="5D898BA4" w14:textId="77777777" w:rsidR="003F1A98" w:rsidRDefault="003F1A98" w:rsidP="00A71B91">
      <w:pPr>
        <w:jc w:val="center"/>
        <w:rPr>
          <w:rFonts w:ascii="Calibri" w:hAnsi="Calibri"/>
          <w:b/>
          <w:color w:val="000000"/>
          <w:sz w:val="32"/>
          <w:szCs w:val="32"/>
          <w:lang w:val="fr-FR"/>
        </w:rPr>
      </w:pPr>
    </w:p>
    <w:p w14:paraId="3932A304" w14:textId="77777777" w:rsidR="003F1A98" w:rsidRDefault="003F1A98" w:rsidP="00A71B91">
      <w:pPr>
        <w:jc w:val="center"/>
        <w:rPr>
          <w:rFonts w:ascii="Calibri" w:hAnsi="Calibri"/>
          <w:b/>
          <w:color w:val="000000"/>
          <w:sz w:val="32"/>
          <w:szCs w:val="32"/>
          <w:lang w:val="fr-FR"/>
        </w:rPr>
      </w:pPr>
    </w:p>
    <w:p w14:paraId="54CFCBC5" w14:textId="77777777" w:rsidR="003F1A98" w:rsidRDefault="003F1A98" w:rsidP="00A71B91">
      <w:pPr>
        <w:jc w:val="center"/>
        <w:rPr>
          <w:rFonts w:ascii="Calibri" w:hAnsi="Calibri"/>
          <w:b/>
          <w:color w:val="000000"/>
          <w:sz w:val="32"/>
          <w:szCs w:val="32"/>
          <w:lang w:val="fr-FR"/>
        </w:rPr>
      </w:pPr>
    </w:p>
    <w:p w14:paraId="3BDC2835" w14:textId="77777777" w:rsidR="003F1A98" w:rsidRDefault="003F1A98" w:rsidP="00A71B91">
      <w:pPr>
        <w:jc w:val="center"/>
        <w:rPr>
          <w:rFonts w:ascii="Calibri" w:hAnsi="Calibri"/>
          <w:b/>
          <w:color w:val="000000"/>
          <w:sz w:val="32"/>
          <w:szCs w:val="32"/>
          <w:lang w:val="fr-FR"/>
        </w:rPr>
      </w:pPr>
    </w:p>
    <w:p w14:paraId="696E4E07" w14:textId="77777777" w:rsidR="003F1A98" w:rsidRDefault="003F1A98" w:rsidP="00A71B91">
      <w:pPr>
        <w:jc w:val="center"/>
        <w:rPr>
          <w:rFonts w:ascii="Calibri" w:hAnsi="Calibri"/>
          <w:b/>
          <w:color w:val="000000"/>
          <w:sz w:val="32"/>
          <w:szCs w:val="32"/>
          <w:lang w:val="fr-FR"/>
        </w:rPr>
      </w:pPr>
    </w:p>
    <w:p w14:paraId="699CC057" w14:textId="77777777" w:rsidR="003F1A98" w:rsidRDefault="003F1A98" w:rsidP="00A71B91">
      <w:pPr>
        <w:jc w:val="center"/>
        <w:rPr>
          <w:rFonts w:ascii="Calibri" w:hAnsi="Calibri"/>
          <w:b/>
          <w:color w:val="000000"/>
          <w:sz w:val="32"/>
          <w:szCs w:val="32"/>
          <w:lang w:val="fr-FR"/>
        </w:rPr>
      </w:pPr>
    </w:p>
    <w:p w14:paraId="32744DCB" w14:textId="77777777" w:rsidR="003F1A98" w:rsidRDefault="003F1A98" w:rsidP="00A71B91">
      <w:pPr>
        <w:jc w:val="center"/>
        <w:rPr>
          <w:rFonts w:ascii="Calibri" w:hAnsi="Calibri"/>
          <w:b/>
          <w:color w:val="000000"/>
          <w:sz w:val="32"/>
          <w:szCs w:val="32"/>
          <w:lang w:val="fr-FR"/>
        </w:rPr>
      </w:pPr>
    </w:p>
    <w:p w14:paraId="501DF660" w14:textId="77777777" w:rsidR="003F1A98" w:rsidRDefault="003F1A98" w:rsidP="00A71B91">
      <w:pPr>
        <w:jc w:val="center"/>
        <w:rPr>
          <w:rFonts w:ascii="Calibri" w:hAnsi="Calibri"/>
          <w:b/>
          <w:color w:val="000000"/>
          <w:sz w:val="32"/>
          <w:szCs w:val="32"/>
          <w:lang w:val="fr-FR"/>
        </w:rPr>
      </w:pPr>
    </w:p>
    <w:p w14:paraId="0F7AEBC2" w14:textId="77777777" w:rsidR="003F1A98" w:rsidRDefault="003F1A98" w:rsidP="00A71B91">
      <w:pPr>
        <w:jc w:val="center"/>
        <w:rPr>
          <w:rFonts w:ascii="Calibri" w:hAnsi="Calibri"/>
          <w:b/>
          <w:color w:val="000000"/>
          <w:sz w:val="32"/>
          <w:szCs w:val="32"/>
          <w:lang w:val="fr-FR"/>
        </w:rPr>
      </w:pPr>
    </w:p>
    <w:p w14:paraId="6A8BE011" w14:textId="77777777" w:rsidR="003F1A98" w:rsidRDefault="003F1A98" w:rsidP="00A71B91">
      <w:pPr>
        <w:jc w:val="center"/>
        <w:rPr>
          <w:rFonts w:ascii="Calibri" w:hAnsi="Calibri"/>
          <w:b/>
          <w:color w:val="000000"/>
          <w:sz w:val="32"/>
          <w:szCs w:val="32"/>
          <w:lang w:val="fr-FR"/>
        </w:rPr>
      </w:pPr>
    </w:p>
    <w:p w14:paraId="47F336FC" w14:textId="77777777" w:rsidR="003F1A98" w:rsidRDefault="003F1A98" w:rsidP="00A71B91">
      <w:pPr>
        <w:jc w:val="center"/>
        <w:rPr>
          <w:rFonts w:ascii="Calibri" w:hAnsi="Calibri"/>
          <w:b/>
          <w:color w:val="000000"/>
          <w:sz w:val="32"/>
          <w:szCs w:val="32"/>
          <w:lang w:val="fr-FR"/>
        </w:rPr>
      </w:pPr>
    </w:p>
    <w:p w14:paraId="547DEF35" w14:textId="77777777" w:rsidR="003F1A98" w:rsidRDefault="003F1A98" w:rsidP="00A71B91">
      <w:pPr>
        <w:jc w:val="center"/>
        <w:rPr>
          <w:rFonts w:ascii="Calibri" w:hAnsi="Calibri"/>
          <w:b/>
          <w:color w:val="000000"/>
          <w:sz w:val="32"/>
          <w:szCs w:val="32"/>
          <w:lang w:val="fr-FR"/>
        </w:rPr>
      </w:pPr>
    </w:p>
    <w:p w14:paraId="6FE3962B" w14:textId="58912D26" w:rsidR="00A71B91" w:rsidRPr="007B3C87" w:rsidRDefault="00A71B91" w:rsidP="00A71B91">
      <w:pPr>
        <w:jc w:val="center"/>
        <w:rPr>
          <w:rFonts w:ascii="Calibri" w:hAnsi="Calibri"/>
          <w:b/>
          <w:sz w:val="32"/>
          <w:szCs w:val="32"/>
          <w:lang w:val="fr-FR"/>
        </w:rPr>
      </w:pPr>
      <w:r w:rsidRPr="007B3C87">
        <w:rPr>
          <w:rFonts w:ascii="Calibri" w:hAnsi="Calibri"/>
          <w:b/>
          <w:color w:val="000000"/>
          <w:sz w:val="32"/>
          <w:szCs w:val="32"/>
          <w:lang w:val="fr-FR"/>
        </w:rPr>
        <w:lastRenderedPageBreak/>
        <w:t>ANNEXE</w:t>
      </w:r>
      <w:r w:rsidR="003F1A98">
        <w:rPr>
          <w:rFonts w:ascii="Calibri" w:hAnsi="Calibri"/>
          <w:b/>
          <w:color w:val="000000"/>
          <w:sz w:val="32"/>
          <w:szCs w:val="32"/>
          <w:lang w:val="fr-FR"/>
        </w:rPr>
        <w:t xml:space="preserve"> 2</w:t>
      </w:r>
      <w:r w:rsidR="009771E4" w:rsidRPr="007B3C87">
        <w:rPr>
          <w:rFonts w:ascii="Calibri" w:hAnsi="Calibri"/>
          <w:b/>
          <w:color w:val="000000"/>
          <w:sz w:val="32"/>
          <w:szCs w:val="32"/>
          <w:lang w:val="fr-FR"/>
        </w:rPr>
        <w:t xml:space="preserve"> :</w:t>
      </w:r>
      <w:r w:rsidRPr="007B3C87">
        <w:rPr>
          <w:rFonts w:ascii="Calibri" w:hAnsi="Calibri"/>
          <w:b/>
          <w:color w:val="000000"/>
          <w:sz w:val="32"/>
          <w:szCs w:val="32"/>
          <w:lang w:val="fr-FR"/>
        </w:rPr>
        <w:t xml:space="preserve"> </w:t>
      </w:r>
      <w:r w:rsidRPr="007B3C87">
        <w:rPr>
          <w:rFonts w:ascii="Calibri" w:hAnsi="Calibri"/>
          <w:b/>
          <w:sz w:val="32"/>
          <w:szCs w:val="32"/>
          <w:lang w:val="fr-FR"/>
        </w:rPr>
        <w:t xml:space="preserve">FORMULAIRE </w:t>
      </w:r>
      <w:r w:rsidR="008957B1" w:rsidRPr="007B3C87">
        <w:rPr>
          <w:rFonts w:ascii="Calibri" w:hAnsi="Calibri"/>
          <w:b/>
          <w:sz w:val="32"/>
          <w:szCs w:val="32"/>
          <w:lang w:val="fr-FR"/>
        </w:rPr>
        <w:t>D’OFFRE</w:t>
      </w:r>
    </w:p>
    <w:p w14:paraId="0904DE5E" w14:textId="77777777" w:rsidR="00A71B91" w:rsidRPr="007B3C87" w:rsidRDefault="00A71B91" w:rsidP="00A71B91">
      <w:pPr>
        <w:jc w:val="center"/>
        <w:rPr>
          <w:rFonts w:ascii="Calibri" w:hAnsi="Calibri"/>
          <w:b/>
          <w:sz w:val="22"/>
          <w:szCs w:val="22"/>
          <w:lang w:val="fr-FR"/>
        </w:rPr>
      </w:pPr>
    </w:p>
    <w:p w14:paraId="1AD3819C" w14:textId="2EA71AE2" w:rsidR="00A71B91" w:rsidRPr="007B3C87" w:rsidRDefault="00A71B91" w:rsidP="00A71B91">
      <w:pPr>
        <w:rPr>
          <w:rFonts w:ascii="Calibri" w:hAnsi="Calibri"/>
          <w:sz w:val="22"/>
          <w:szCs w:val="22"/>
          <w:lang w:val="fr-FR"/>
        </w:rPr>
      </w:pPr>
      <w:r w:rsidRPr="007B3C87">
        <w:rPr>
          <w:rFonts w:ascii="Calibri" w:hAnsi="Calibri"/>
          <w:sz w:val="22"/>
          <w:szCs w:val="22"/>
          <w:lang w:val="fr-FR"/>
        </w:rPr>
        <w:t>Ce</w:t>
      </w:r>
      <w:r w:rsidR="008957B1" w:rsidRPr="007B3C87">
        <w:rPr>
          <w:rFonts w:ascii="Calibri" w:hAnsi="Calibri"/>
          <w:b/>
          <w:sz w:val="22"/>
          <w:szCs w:val="22"/>
          <w:lang w:val="fr-FR"/>
        </w:rPr>
        <w:t xml:space="preserve"> FORMULAIRE D’OFFRE</w:t>
      </w:r>
      <w:r w:rsidRPr="007B3C87">
        <w:rPr>
          <w:rFonts w:ascii="Calibri" w:hAnsi="Calibri"/>
          <w:sz w:val="22"/>
          <w:szCs w:val="22"/>
          <w:lang w:val="fr-FR"/>
        </w:rPr>
        <w:t xml:space="preserve"> doit être rempli, sig</w:t>
      </w:r>
      <w:r w:rsidR="008957B1" w:rsidRPr="007B3C87">
        <w:rPr>
          <w:rFonts w:ascii="Calibri" w:hAnsi="Calibri"/>
          <w:sz w:val="22"/>
          <w:szCs w:val="22"/>
          <w:lang w:val="fr-FR"/>
        </w:rPr>
        <w:t>né et inclus dans l’offre</w:t>
      </w:r>
      <w:r w:rsidRPr="007B3C87">
        <w:rPr>
          <w:rFonts w:ascii="Calibri" w:hAnsi="Calibri"/>
          <w:sz w:val="22"/>
          <w:szCs w:val="22"/>
          <w:lang w:val="fr-FR"/>
        </w:rPr>
        <w:t xml:space="preserve"> soumise à l’UNICEF. </w:t>
      </w:r>
    </w:p>
    <w:p w14:paraId="3F1FFFC2" w14:textId="77777777" w:rsidR="00A71B91" w:rsidRPr="007B3C87" w:rsidRDefault="00A71B91" w:rsidP="00A71B91">
      <w:pPr>
        <w:rPr>
          <w:rFonts w:ascii="Calibri" w:hAnsi="Calibri"/>
          <w:sz w:val="22"/>
          <w:szCs w:val="22"/>
          <w:lang w:val="fr-FR"/>
        </w:rPr>
      </w:pPr>
    </w:p>
    <w:p w14:paraId="49A39742" w14:textId="77777777" w:rsidR="00A71B91" w:rsidRPr="007B3C87" w:rsidRDefault="00A71B91" w:rsidP="00A71B91">
      <w:pPr>
        <w:rPr>
          <w:rFonts w:ascii="Calibri" w:hAnsi="Calibri"/>
          <w:b/>
          <w:sz w:val="22"/>
          <w:szCs w:val="22"/>
          <w:lang w:val="fr-FR"/>
        </w:rPr>
      </w:pPr>
      <w:r w:rsidRPr="007B3C87">
        <w:rPr>
          <w:rFonts w:ascii="Calibri" w:hAnsi="Calibri"/>
          <w:b/>
          <w:sz w:val="22"/>
          <w:szCs w:val="22"/>
          <w:lang w:val="fr-FR"/>
        </w:rPr>
        <w:t xml:space="preserve">TERMES ET CONDITIONS DU CONTRAT </w:t>
      </w:r>
    </w:p>
    <w:p w14:paraId="23EE9A64" w14:textId="4A23058C" w:rsidR="00A71B91" w:rsidRPr="007B3C87" w:rsidRDefault="00A71B91" w:rsidP="00A71B91">
      <w:pPr>
        <w:rPr>
          <w:rFonts w:ascii="Calibri" w:hAnsi="Calibri"/>
          <w:sz w:val="22"/>
          <w:szCs w:val="22"/>
          <w:lang w:val="fr-FR"/>
        </w:rPr>
      </w:pPr>
      <w:r w:rsidRPr="007B3C87">
        <w:rPr>
          <w:rFonts w:ascii="Calibri" w:hAnsi="Calibri"/>
          <w:sz w:val="22"/>
          <w:szCs w:val="22"/>
          <w:lang w:val="fr-FR"/>
        </w:rPr>
        <w:t xml:space="preserve">Tout Contrat ou Agrément à Long Terme résultant de cette </w:t>
      </w:r>
      <w:r w:rsidR="00F60ADD" w:rsidRPr="007B3C87">
        <w:rPr>
          <w:rFonts w:ascii="Calibri" w:hAnsi="Calibri"/>
          <w:sz w:val="22"/>
          <w:szCs w:val="22"/>
          <w:lang w:val="fr-FR"/>
        </w:rPr>
        <w:t>AO</w:t>
      </w:r>
      <w:r w:rsidRPr="007B3C87">
        <w:rPr>
          <w:rFonts w:ascii="Calibri" w:hAnsi="Calibri"/>
          <w:sz w:val="22"/>
          <w:szCs w:val="22"/>
          <w:lang w:val="fr-FR"/>
        </w:rPr>
        <w:t xml:space="preserve"> contiendra les provisions contractuelles, les Termes et Conditions Généraux de l’UNICEF ainsi que tout autres Termes et Conditions Spécifiques détaillés dans cette </w:t>
      </w:r>
      <w:r w:rsidR="00F60ADD" w:rsidRPr="007B3C87">
        <w:rPr>
          <w:rFonts w:ascii="Calibri" w:hAnsi="Calibri"/>
          <w:sz w:val="22"/>
          <w:szCs w:val="22"/>
          <w:lang w:val="fr-FR"/>
        </w:rPr>
        <w:t>AO</w:t>
      </w:r>
      <w:r w:rsidRPr="007B3C87">
        <w:rPr>
          <w:rFonts w:ascii="Calibri" w:hAnsi="Calibri"/>
          <w:sz w:val="22"/>
          <w:szCs w:val="22"/>
          <w:lang w:val="fr-FR"/>
        </w:rPr>
        <w:t>.</w:t>
      </w:r>
    </w:p>
    <w:p w14:paraId="13A5B8E3" w14:textId="77777777" w:rsidR="00A71B91" w:rsidRPr="007B3C87" w:rsidRDefault="00A71B91" w:rsidP="00A71B91">
      <w:pPr>
        <w:rPr>
          <w:rFonts w:ascii="Calibri" w:hAnsi="Calibri"/>
          <w:sz w:val="22"/>
          <w:szCs w:val="22"/>
          <w:lang w:val="fr-FR"/>
        </w:rPr>
      </w:pPr>
    </w:p>
    <w:p w14:paraId="57B285AD" w14:textId="4129A5D7" w:rsidR="00A71B91" w:rsidRPr="007B3C87" w:rsidRDefault="00A71B91" w:rsidP="00A71B91">
      <w:pPr>
        <w:rPr>
          <w:rFonts w:ascii="Calibri" w:hAnsi="Calibri"/>
          <w:sz w:val="22"/>
          <w:szCs w:val="22"/>
          <w:lang w:val="fr-FR"/>
        </w:rPr>
      </w:pPr>
      <w:r w:rsidRPr="007B3C87">
        <w:rPr>
          <w:rFonts w:ascii="Calibri" w:hAnsi="Calibri"/>
          <w:sz w:val="22"/>
          <w:szCs w:val="22"/>
          <w:lang w:val="fr-FR"/>
        </w:rPr>
        <w:t xml:space="preserve">Le Soussigné, ayant lu les Termes et Conditions de </w:t>
      </w:r>
      <w:r w:rsidR="00600211" w:rsidRPr="007B3C87">
        <w:rPr>
          <w:rFonts w:ascii="Calibri" w:hAnsi="Calibri"/>
          <w:sz w:val="22"/>
          <w:szCs w:val="22"/>
          <w:lang w:val="fr-FR"/>
        </w:rPr>
        <w:t>l’AO</w:t>
      </w:r>
      <w:r w:rsidRPr="007B3C87">
        <w:rPr>
          <w:rFonts w:ascii="Calibri" w:hAnsi="Calibri"/>
          <w:sz w:val="22"/>
          <w:szCs w:val="22"/>
          <w:lang w:val="fr-FR"/>
        </w:rPr>
        <w:t xml:space="preserve"> numéro </w:t>
      </w:r>
      <w:r w:rsidR="00C25B88">
        <w:rPr>
          <w:rFonts w:ascii="Calibri" w:hAnsi="Calibri"/>
          <w:b/>
          <w:sz w:val="22"/>
          <w:szCs w:val="22"/>
          <w:lang w:val="fr-FR"/>
        </w:rPr>
        <w:t>AO</w:t>
      </w:r>
      <w:r w:rsidR="005B64E6" w:rsidRPr="007B3C87">
        <w:rPr>
          <w:rFonts w:ascii="Calibri" w:hAnsi="Calibri"/>
          <w:b/>
          <w:sz w:val="22"/>
          <w:szCs w:val="22"/>
          <w:lang w:val="fr-FR"/>
        </w:rPr>
        <w:t>-MLI-</w:t>
      </w:r>
      <w:r w:rsidR="00EB77CE">
        <w:rPr>
          <w:rFonts w:ascii="Calibri" w:hAnsi="Calibri"/>
          <w:b/>
          <w:sz w:val="22"/>
          <w:szCs w:val="22"/>
          <w:lang w:val="fr-FR"/>
        </w:rPr>
        <w:t>2021-</w:t>
      </w:r>
      <w:r w:rsidR="003F1A98" w:rsidRPr="003F1A98">
        <w:rPr>
          <w:lang w:val="fr-FR"/>
        </w:rPr>
        <w:t xml:space="preserve"> </w:t>
      </w:r>
      <w:r w:rsidR="003F1A98" w:rsidRPr="003F1A98">
        <w:rPr>
          <w:rFonts w:ascii="Calibri" w:hAnsi="Calibri"/>
          <w:b/>
          <w:sz w:val="22"/>
          <w:szCs w:val="22"/>
          <w:lang w:val="fr-FR"/>
        </w:rPr>
        <w:t>9172780</w:t>
      </w:r>
      <w:r w:rsidRPr="007B3C87">
        <w:rPr>
          <w:rFonts w:ascii="Calibri" w:hAnsi="Calibri"/>
          <w:b/>
          <w:sz w:val="22"/>
          <w:szCs w:val="22"/>
          <w:lang w:val="fr-FR"/>
        </w:rPr>
        <w:t xml:space="preserve"> </w:t>
      </w:r>
      <w:r w:rsidRPr="007B3C87">
        <w:rPr>
          <w:rFonts w:ascii="Calibri" w:hAnsi="Calibri"/>
          <w:sz w:val="22"/>
          <w:szCs w:val="22"/>
          <w:lang w:val="fr-FR"/>
        </w:rPr>
        <w:t>énoncés dans le document ci-joint, propose d’exécuter les services dans les Termes et Conditions énoncés dans le document.</w:t>
      </w:r>
    </w:p>
    <w:p w14:paraId="76BF13F0" w14:textId="77777777" w:rsidR="00A71B91" w:rsidRPr="007B3C87" w:rsidRDefault="00A71B91" w:rsidP="00A71B91">
      <w:pPr>
        <w:rPr>
          <w:rFonts w:ascii="Calibri" w:hAnsi="Calibri"/>
          <w:sz w:val="22"/>
          <w:szCs w:val="22"/>
          <w:lang w:val="fr-FR"/>
        </w:rPr>
      </w:pPr>
    </w:p>
    <w:p w14:paraId="1B6CD314" w14:textId="77777777" w:rsidR="00A71B91" w:rsidRPr="007B3C87" w:rsidRDefault="00A71B91" w:rsidP="00A71B91">
      <w:pPr>
        <w:rPr>
          <w:rFonts w:ascii="Calibri" w:hAnsi="Calibri"/>
          <w:sz w:val="22"/>
          <w:szCs w:val="22"/>
          <w:lang w:val="fr-FR"/>
        </w:rPr>
      </w:pPr>
      <w:r w:rsidRPr="007B3C87">
        <w:rPr>
          <w:rFonts w:ascii="Calibri" w:hAnsi="Calibri"/>
          <w:sz w:val="22"/>
          <w:szCs w:val="22"/>
          <w:lang w:val="fr-FR"/>
        </w:rPr>
        <w:t>Signature et cachet :</w:t>
      </w:r>
      <w:r w:rsidRPr="007B3C87">
        <w:rPr>
          <w:rFonts w:ascii="Calibri" w:hAnsi="Calibri"/>
          <w:sz w:val="22"/>
          <w:szCs w:val="22"/>
          <w:lang w:val="fr-FR"/>
        </w:rPr>
        <w:tab/>
        <w:t>________________________________</w:t>
      </w:r>
    </w:p>
    <w:p w14:paraId="38EA6787" w14:textId="77777777" w:rsidR="00A71B91" w:rsidRPr="007B3C87" w:rsidRDefault="00A71B91" w:rsidP="00A71B91">
      <w:pPr>
        <w:rPr>
          <w:rFonts w:ascii="Calibri" w:hAnsi="Calibri"/>
          <w:sz w:val="22"/>
          <w:szCs w:val="22"/>
          <w:lang w:val="fr-FR"/>
        </w:rPr>
      </w:pPr>
    </w:p>
    <w:p w14:paraId="139287E7" w14:textId="77777777" w:rsidR="00A71B91" w:rsidRPr="007B3C87" w:rsidRDefault="00A71B91" w:rsidP="00A71B91">
      <w:pPr>
        <w:rPr>
          <w:rFonts w:ascii="Calibri" w:hAnsi="Calibri"/>
          <w:sz w:val="22"/>
          <w:szCs w:val="22"/>
          <w:lang w:val="fr-FR"/>
        </w:rPr>
      </w:pPr>
      <w:proofErr w:type="gramStart"/>
      <w:r w:rsidRPr="007B3C87">
        <w:rPr>
          <w:rFonts w:ascii="Calibri" w:hAnsi="Calibri"/>
          <w:sz w:val="22"/>
          <w:szCs w:val="22"/>
          <w:lang w:val="fr-FR"/>
        </w:rPr>
        <w:t>Date:</w:t>
      </w:r>
      <w:proofErr w:type="gramEnd"/>
      <w:r w:rsidRPr="007B3C87">
        <w:rPr>
          <w:rFonts w:ascii="Calibri" w:hAnsi="Calibri"/>
          <w:sz w:val="22"/>
          <w:szCs w:val="22"/>
          <w:lang w:val="fr-FR"/>
        </w:rPr>
        <w:tab/>
      </w:r>
      <w:r w:rsidRPr="007B3C87">
        <w:rPr>
          <w:rFonts w:ascii="Calibri" w:hAnsi="Calibri"/>
          <w:sz w:val="22"/>
          <w:szCs w:val="22"/>
          <w:lang w:val="fr-FR"/>
        </w:rPr>
        <w:tab/>
      </w:r>
      <w:r w:rsidRPr="007B3C87">
        <w:rPr>
          <w:rFonts w:ascii="Calibri" w:hAnsi="Calibri"/>
          <w:sz w:val="22"/>
          <w:szCs w:val="22"/>
          <w:lang w:val="fr-FR"/>
        </w:rPr>
        <w:tab/>
        <w:t>________________________________</w:t>
      </w:r>
    </w:p>
    <w:p w14:paraId="777464EF" w14:textId="77777777" w:rsidR="00A71B91" w:rsidRPr="007B3C87" w:rsidRDefault="00A71B91" w:rsidP="00A71B91">
      <w:pPr>
        <w:rPr>
          <w:rFonts w:ascii="Calibri" w:hAnsi="Calibri"/>
          <w:sz w:val="22"/>
          <w:szCs w:val="22"/>
          <w:lang w:val="fr-FR"/>
        </w:rPr>
      </w:pPr>
    </w:p>
    <w:p w14:paraId="4751119F" w14:textId="77777777" w:rsidR="00A71B91" w:rsidRPr="007B3C87" w:rsidRDefault="00A71B91" w:rsidP="00A71B91">
      <w:pPr>
        <w:rPr>
          <w:rFonts w:ascii="Calibri" w:hAnsi="Calibri"/>
          <w:sz w:val="22"/>
          <w:szCs w:val="22"/>
          <w:lang w:val="fr-FR"/>
        </w:rPr>
      </w:pPr>
      <w:r w:rsidRPr="007B3C87">
        <w:rPr>
          <w:rFonts w:ascii="Calibri" w:hAnsi="Calibri"/>
          <w:sz w:val="22"/>
          <w:szCs w:val="22"/>
          <w:lang w:val="fr-FR"/>
        </w:rPr>
        <w:t xml:space="preserve">Nom et </w:t>
      </w:r>
      <w:proofErr w:type="gramStart"/>
      <w:r w:rsidRPr="007B3C87">
        <w:rPr>
          <w:rFonts w:ascii="Calibri" w:hAnsi="Calibri"/>
          <w:sz w:val="22"/>
          <w:szCs w:val="22"/>
          <w:lang w:val="fr-FR"/>
        </w:rPr>
        <w:t>Titre:</w:t>
      </w:r>
      <w:proofErr w:type="gramEnd"/>
      <w:r w:rsidRPr="007B3C87">
        <w:rPr>
          <w:rFonts w:ascii="Calibri" w:hAnsi="Calibri"/>
          <w:sz w:val="22"/>
          <w:szCs w:val="22"/>
          <w:lang w:val="fr-FR"/>
        </w:rPr>
        <w:tab/>
      </w:r>
      <w:r w:rsidRPr="007B3C87">
        <w:rPr>
          <w:rFonts w:ascii="Calibri" w:hAnsi="Calibri"/>
          <w:sz w:val="22"/>
          <w:szCs w:val="22"/>
          <w:lang w:val="fr-FR"/>
        </w:rPr>
        <w:tab/>
        <w:t>________________________________</w:t>
      </w:r>
    </w:p>
    <w:p w14:paraId="0C1DD0B7" w14:textId="77777777" w:rsidR="00A71B91" w:rsidRPr="007B3C87" w:rsidRDefault="00A71B91" w:rsidP="00A71B91">
      <w:pPr>
        <w:rPr>
          <w:rFonts w:ascii="Calibri" w:hAnsi="Calibri"/>
          <w:sz w:val="22"/>
          <w:szCs w:val="22"/>
          <w:lang w:val="fr-FR"/>
        </w:rPr>
      </w:pPr>
    </w:p>
    <w:p w14:paraId="6EDCA8B0" w14:textId="77777777" w:rsidR="00A71B91" w:rsidRPr="007B3C87" w:rsidRDefault="00A71B91" w:rsidP="00A71B91">
      <w:pPr>
        <w:rPr>
          <w:rFonts w:ascii="Calibri" w:hAnsi="Calibri"/>
          <w:sz w:val="22"/>
          <w:szCs w:val="22"/>
          <w:lang w:val="fr-FR"/>
        </w:rPr>
      </w:pPr>
      <w:proofErr w:type="gramStart"/>
      <w:r w:rsidRPr="007B3C87">
        <w:rPr>
          <w:rFonts w:ascii="Calibri" w:hAnsi="Calibri"/>
          <w:sz w:val="22"/>
          <w:szCs w:val="22"/>
          <w:lang w:val="fr-FR"/>
        </w:rPr>
        <w:t>Société:</w:t>
      </w:r>
      <w:proofErr w:type="gramEnd"/>
      <w:r w:rsidRPr="007B3C87">
        <w:rPr>
          <w:rFonts w:ascii="Calibri" w:hAnsi="Calibri"/>
          <w:sz w:val="22"/>
          <w:szCs w:val="22"/>
          <w:lang w:val="fr-FR"/>
        </w:rPr>
        <w:tab/>
      </w:r>
      <w:r w:rsidRPr="007B3C87">
        <w:rPr>
          <w:rFonts w:ascii="Calibri" w:hAnsi="Calibri"/>
          <w:sz w:val="22"/>
          <w:szCs w:val="22"/>
          <w:lang w:val="fr-FR"/>
        </w:rPr>
        <w:tab/>
      </w:r>
      <w:r w:rsidRPr="007B3C87">
        <w:rPr>
          <w:rFonts w:ascii="Calibri" w:hAnsi="Calibri"/>
          <w:sz w:val="22"/>
          <w:szCs w:val="22"/>
          <w:lang w:val="fr-FR"/>
        </w:rPr>
        <w:tab/>
        <w:t>________________________________</w:t>
      </w:r>
    </w:p>
    <w:p w14:paraId="22404839" w14:textId="77777777" w:rsidR="00A71B91" w:rsidRPr="007B3C87" w:rsidRDefault="00A71B91" w:rsidP="00A71B91">
      <w:pPr>
        <w:rPr>
          <w:rFonts w:ascii="Calibri" w:hAnsi="Calibri"/>
          <w:sz w:val="22"/>
          <w:szCs w:val="22"/>
          <w:lang w:val="fr-FR"/>
        </w:rPr>
      </w:pPr>
    </w:p>
    <w:p w14:paraId="171F75EC" w14:textId="77777777" w:rsidR="00A71B91" w:rsidRPr="007B3C87" w:rsidRDefault="00A71B91" w:rsidP="00A71B91">
      <w:pPr>
        <w:rPr>
          <w:rFonts w:ascii="Calibri" w:hAnsi="Calibri"/>
          <w:sz w:val="22"/>
          <w:szCs w:val="22"/>
          <w:lang w:val="fr-FR"/>
        </w:rPr>
      </w:pPr>
      <w:r w:rsidRPr="007B3C87">
        <w:rPr>
          <w:rFonts w:ascii="Calibri" w:hAnsi="Calibri"/>
          <w:sz w:val="22"/>
          <w:szCs w:val="22"/>
          <w:lang w:val="fr-FR"/>
        </w:rPr>
        <w:t xml:space="preserve">Adresse </w:t>
      </w:r>
      <w:proofErr w:type="gramStart"/>
      <w:r w:rsidRPr="007B3C87">
        <w:rPr>
          <w:rFonts w:ascii="Calibri" w:hAnsi="Calibri"/>
          <w:sz w:val="22"/>
          <w:szCs w:val="22"/>
          <w:lang w:val="fr-FR"/>
        </w:rPr>
        <w:t>Postale:</w:t>
      </w:r>
      <w:proofErr w:type="gramEnd"/>
      <w:r w:rsidRPr="007B3C87">
        <w:rPr>
          <w:rFonts w:ascii="Calibri" w:hAnsi="Calibri"/>
          <w:sz w:val="22"/>
          <w:szCs w:val="22"/>
          <w:lang w:val="fr-FR"/>
        </w:rPr>
        <w:tab/>
        <w:t>________________________________</w:t>
      </w:r>
    </w:p>
    <w:p w14:paraId="2CFB8F97" w14:textId="77777777" w:rsidR="00A71B91" w:rsidRPr="007B3C87" w:rsidRDefault="00A71B91" w:rsidP="00A71B91">
      <w:pPr>
        <w:rPr>
          <w:rFonts w:ascii="Calibri" w:hAnsi="Calibri"/>
          <w:sz w:val="22"/>
          <w:szCs w:val="22"/>
          <w:lang w:val="fr-FR"/>
        </w:rPr>
      </w:pPr>
    </w:p>
    <w:p w14:paraId="49C057D1" w14:textId="77777777" w:rsidR="00A71B91" w:rsidRPr="007B3C87" w:rsidRDefault="00A71B91" w:rsidP="00A71B91">
      <w:pPr>
        <w:rPr>
          <w:rFonts w:ascii="Calibri" w:hAnsi="Calibri"/>
          <w:sz w:val="22"/>
          <w:szCs w:val="22"/>
          <w:lang w:val="fr-FR"/>
        </w:rPr>
      </w:pPr>
      <w:r w:rsidRPr="007B3C87">
        <w:rPr>
          <w:rFonts w:ascii="Calibri" w:hAnsi="Calibri"/>
          <w:sz w:val="22"/>
          <w:szCs w:val="22"/>
          <w:lang w:val="fr-FR"/>
        </w:rPr>
        <w:t>Tel/</w:t>
      </w:r>
      <w:proofErr w:type="spellStart"/>
      <w:r w:rsidRPr="007B3C87">
        <w:rPr>
          <w:rFonts w:ascii="Calibri" w:hAnsi="Calibri"/>
          <w:sz w:val="22"/>
          <w:szCs w:val="22"/>
          <w:lang w:val="fr-FR"/>
        </w:rPr>
        <w:t>Cell</w:t>
      </w:r>
      <w:proofErr w:type="spellEnd"/>
      <w:r w:rsidRPr="007B3C87">
        <w:rPr>
          <w:rFonts w:ascii="Calibri" w:hAnsi="Calibri"/>
          <w:sz w:val="22"/>
          <w:szCs w:val="22"/>
          <w:lang w:val="fr-FR"/>
        </w:rPr>
        <w:t xml:space="preserve"> </w:t>
      </w:r>
      <w:proofErr w:type="gramStart"/>
      <w:r w:rsidRPr="007B3C87">
        <w:rPr>
          <w:rFonts w:ascii="Calibri" w:hAnsi="Calibri"/>
          <w:sz w:val="22"/>
          <w:szCs w:val="22"/>
          <w:lang w:val="fr-FR"/>
        </w:rPr>
        <w:t>Nos:</w:t>
      </w:r>
      <w:proofErr w:type="gramEnd"/>
      <w:r w:rsidRPr="007B3C87">
        <w:rPr>
          <w:rFonts w:ascii="Calibri" w:hAnsi="Calibri"/>
          <w:sz w:val="22"/>
          <w:szCs w:val="22"/>
          <w:lang w:val="fr-FR"/>
        </w:rPr>
        <w:tab/>
      </w:r>
      <w:r w:rsidRPr="007B3C87">
        <w:rPr>
          <w:rFonts w:ascii="Calibri" w:hAnsi="Calibri"/>
          <w:sz w:val="22"/>
          <w:szCs w:val="22"/>
          <w:lang w:val="fr-FR"/>
        </w:rPr>
        <w:tab/>
        <w:t>________________________________</w:t>
      </w:r>
    </w:p>
    <w:p w14:paraId="72F5BD19" w14:textId="77777777" w:rsidR="00A71B91" w:rsidRPr="007B3C87" w:rsidRDefault="00A71B91" w:rsidP="00A71B91">
      <w:pPr>
        <w:rPr>
          <w:rFonts w:ascii="Calibri" w:hAnsi="Calibri"/>
          <w:sz w:val="22"/>
          <w:szCs w:val="22"/>
          <w:lang w:val="fr-FR"/>
        </w:rPr>
      </w:pPr>
    </w:p>
    <w:p w14:paraId="58644F8F" w14:textId="77777777" w:rsidR="00A71B91" w:rsidRPr="007B3C87" w:rsidRDefault="00A71B91" w:rsidP="00A71B91">
      <w:pPr>
        <w:rPr>
          <w:rFonts w:ascii="Calibri" w:hAnsi="Calibri"/>
          <w:sz w:val="22"/>
          <w:szCs w:val="22"/>
          <w:lang w:val="fr-FR"/>
        </w:rPr>
      </w:pPr>
      <w:proofErr w:type="gramStart"/>
      <w:r w:rsidRPr="007B3C87">
        <w:rPr>
          <w:rFonts w:ascii="Calibri" w:hAnsi="Calibri"/>
          <w:sz w:val="22"/>
          <w:szCs w:val="22"/>
          <w:lang w:val="fr-FR"/>
        </w:rPr>
        <w:t>E-mail:</w:t>
      </w:r>
      <w:proofErr w:type="gramEnd"/>
      <w:r w:rsidRPr="007B3C87">
        <w:rPr>
          <w:rFonts w:ascii="Calibri" w:hAnsi="Calibri"/>
          <w:sz w:val="22"/>
          <w:szCs w:val="22"/>
          <w:lang w:val="fr-FR"/>
        </w:rPr>
        <w:tab/>
      </w:r>
      <w:r w:rsidRPr="007B3C87">
        <w:rPr>
          <w:rFonts w:ascii="Calibri" w:hAnsi="Calibri"/>
          <w:sz w:val="22"/>
          <w:szCs w:val="22"/>
          <w:lang w:val="fr-FR"/>
        </w:rPr>
        <w:tab/>
      </w:r>
      <w:r w:rsidRPr="007B3C87">
        <w:rPr>
          <w:rFonts w:ascii="Calibri" w:hAnsi="Calibri"/>
          <w:sz w:val="22"/>
          <w:szCs w:val="22"/>
          <w:lang w:val="fr-FR"/>
        </w:rPr>
        <w:tab/>
        <w:t>________________________________</w:t>
      </w:r>
    </w:p>
    <w:p w14:paraId="1B4CF4F2" w14:textId="77777777" w:rsidR="00A71B91" w:rsidRPr="007B3C87" w:rsidRDefault="00A71B91" w:rsidP="00A71B91">
      <w:pPr>
        <w:rPr>
          <w:rFonts w:ascii="Calibri" w:hAnsi="Calibri"/>
          <w:sz w:val="22"/>
          <w:szCs w:val="22"/>
          <w:lang w:val="fr-FR"/>
        </w:rPr>
      </w:pPr>
    </w:p>
    <w:p w14:paraId="725DB324" w14:textId="50D0C0C4" w:rsidR="00A71B91" w:rsidRPr="007B3C87" w:rsidRDefault="008957B1" w:rsidP="00A71B91">
      <w:pPr>
        <w:ind w:left="2160" w:hanging="2160"/>
        <w:rPr>
          <w:rFonts w:ascii="Calibri" w:hAnsi="Calibri"/>
          <w:sz w:val="22"/>
          <w:szCs w:val="22"/>
          <w:lang w:val="fr-FR"/>
        </w:rPr>
      </w:pPr>
      <w:r w:rsidRPr="007B3C87">
        <w:rPr>
          <w:rFonts w:ascii="Calibri" w:hAnsi="Calibri"/>
          <w:sz w:val="22"/>
          <w:szCs w:val="22"/>
          <w:lang w:val="fr-FR"/>
        </w:rPr>
        <w:t>Validité de l’offre</w:t>
      </w:r>
      <w:r w:rsidR="00A71B91" w:rsidRPr="007B3C87">
        <w:rPr>
          <w:rFonts w:ascii="Calibri" w:hAnsi="Calibri"/>
          <w:sz w:val="22"/>
          <w:szCs w:val="22"/>
          <w:lang w:val="fr-FR"/>
        </w:rPr>
        <w:tab/>
        <w:t xml:space="preserve">120 jours </w:t>
      </w:r>
      <w:r w:rsidR="00A71B91" w:rsidRPr="007B3C87">
        <w:rPr>
          <w:sz w:val="22"/>
          <w:szCs w:val="22"/>
          <w:lang w:val="fr-FR"/>
        </w:rPr>
        <w:t xml:space="preserve"> </w:t>
      </w:r>
    </w:p>
    <w:p w14:paraId="0FAE5402" w14:textId="77777777" w:rsidR="00A71B91" w:rsidRPr="007B3C87" w:rsidRDefault="00A71B91" w:rsidP="00A71B91">
      <w:pPr>
        <w:rPr>
          <w:rFonts w:ascii="Calibri" w:hAnsi="Calibri"/>
          <w:sz w:val="22"/>
          <w:szCs w:val="22"/>
          <w:lang w:val="fr-FR"/>
        </w:rPr>
      </w:pPr>
    </w:p>
    <w:p w14:paraId="2DD981CE" w14:textId="79BC933A" w:rsidR="00A71B91" w:rsidRPr="007B3C87" w:rsidRDefault="008957B1" w:rsidP="00A71B91">
      <w:pPr>
        <w:rPr>
          <w:rFonts w:ascii="Calibri" w:hAnsi="Calibri"/>
          <w:b/>
          <w:szCs w:val="24"/>
          <w:u w:val="single"/>
          <w:lang w:val="fr-FR"/>
        </w:rPr>
      </w:pPr>
      <w:r w:rsidRPr="007B3C87">
        <w:rPr>
          <w:rFonts w:ascii="Calibri" w:hAnsi="Calibri"/>
          <w:sz w:val="22"/>
          <w:szCs w:val="22"/>
          <w:lang w:val="fr-FR"/>
        </w:rPr>
        <w:t>Devise de l’offre</w:t>
      </w:r>
      <w:r w:rsidR="003A393E" w:rsidRPr="007B3C87">
        <w:rPr>
          <w:rFonts w:ascii="Calibri" w:hAnsi="Calibri"/>
          <w:sz w:val="22"/>
          <w:szCs w:val="22"/>
          <w:lang w:val="fr-FR"/>
        </w:rPr>
        <w:t xml:space="preserve"> </w:t>
      </w:r>
      <w:r w:rsidR="00A71B91" w:rsidRPr="007B3C87">
        <w:rPr>
          <w:rFonts w:ascii="Calibri" w:hAnsi="Calibri"/>
          <w:sz w:val="22"/>
          <w:szCs w:val="22"/>
          <w:lang w:val="fr-FR"/>
        </w:rPr>
        <w:tab/>
      </w:r>
      <w:r w:rsidR="00A71B91" w:rsidRPr="007B3C87">
        <w:rPr>
          <w:rFonts w:ascii="Calibri" w:hAnsi="Calibri"/>
          <w:b/>
          <w:szCs w:val="24"/>
          <w:u w:val="single"/>
          <w:lang w:val="fr-FR"/>
        </w:rPr>
        <w:t xml:space="preserve">Francs CFA (FCFA) </w:t>
      </w:r>
    </w:p>
    <w:p w14:paraId="0C5594B4" w14:textId="77777777" w:rsidR="00A71B91" w:rsidRPr="007B3C87" w:rsidRDefault="00A71B91" w:rsidP="00A71B91">
      <w:pPr>
        <w:rPr>
          <w:rFonts w:ascii="Calibri" w:hAnsi="Calibri"/>
          <w:sz w:val="22"/>
          <w:szCs w:val="22"/>
          <w:lang w:val="fr-FR"/>
        </w:rPr>
      </w:pPr>
    </w:p>
    <w:p w14:paraId="4A368133" w14:textId="77777777" w:rsidR="00A71B91" w:rsidRPr="007B3C87" w:rsidRDefault="00A71B91" w:rsidP="00A71B91">
      <w:pPr>
        <w:rPr>
          <w:rFonts w:ascii="Calibri" w:hAnsi="Calibri"/>
          <w:sz w:val="22"/>
          <w:szCs w:val="22"/>
          <w:lang w:val="fr-FR"/>
        </w:rPr>
      </w:pPr>
      <w:r w:rsidRPr="007B3C87">
        <w:rPr>
          <w:rFonts w:ascii="Calibri" w:hAnsi="Calibri"/>
          <w:sz w:val="22"/>
          <w:szCs w:val="22"/>
          <w:lang w:val="fr-FR"/>
        </w:rPr>
        <w:t>Veuillez préciser après avoir pris connaissance des Termes de Paiement de l’UNICEF énoncés dans ce document, quelle est la remise proposée en fonction du délai de paiement :</w:t>
      </w:r>
    </w:p>
    <w:p w14:paraId="28076A21" w14:textId="77777777" w:rsidR="00A71B91" w:rsidRPr="007B3C87" w:rsidRDefault="00A71B91" w:rsidP="00A71B91">
      <w:pPr>
        <w:rPr>
          <w:rFonts w:ascii="Calibri" w:hAnsi="Calibri"/>
          <w:sz w:val="22"/>
          <w:szCs w:val="22"/>
          <w:lang w:val="fr-FR"/>
        </w:rPr>
      </w:pPr>
    </w:p>
    <w:p w14:paraId="3F7F3D58" w14:textId="77777777" w:rsidR="00A71B91" w:rsidRPr="007B3C87" w:rsidRDefault="00A71B91" w:rsidP="00A71B91">
      <w:pPr>
        <w:rPr>
          <w:rFonts w:ascii="Calibri" w:hAnsi="Calibri"/>
          <w:sz w:val="22"/>
          <w:szCs w:val="22"/>
          <w:lang w:val="fr-FR"/>
        </w:rPr>
      </w:pPr>
      <w:r w:rsidRPr="007B3C87">
        <w:rPr>
          <w:rFonts w:ascii="Calibri" w:hAnsi="Calibri"/>
          <w:sz w:val="22"/>
          <w:szCs w:val="22"/>
          <w:lang w:val="fr-FR"/>
        </w:rPr>
        <w:t>Paiement a 10 jours : _____</w:t>
      </w:r>
      <w:proofErr w:type="gramStart"/>
      <w:r w:rsidRPr="007B3C87">
        <w:rPr>
          <w:rFonts w:ascii="Calibri" w:hAnsi="Calibri"/>
          <w:sz w:val="22"/>
          <w:szCs w:val="22"/>
          <w:lang w:val="fr-FR"/>
        </w:rPr>
        <w:t>%,  a</w:t>
      </w:r>
      <w:proofErr w:type="gramEnd"/>
      <w:r w:rsidRPr="007B3C87">
        <w:rPr>
          <w:rFonts w:ascii="Calibri" w:hAnsi="Calibri"/>
          <w:sz w:val="22"/>
          <w:szCs w:val="22"/>
          <w:lang w:val="fr-FR"/>
        </w:rPr>
        <w:t xml:space="preserve"> 15 jours : _____%,  a 20 jours : _____%,  a 30 jours : _____%</w:t>
      </w:r>
    </w:p>
    <w:p w14:paraId="0F612C24" w14:textId="77777777" w:rsidR="00A71B91" w:rsidRPr="007B3C87" w:rsidRDefault="00A71B91" w:rsidP="00A71B91">
      <w:pPr>
        <w:rPr>
          <w:rFonts w:ascii="Calibri" w:hAnsi="Calibri"/>
          <w:sz w:val="22"/>
          <w:szCs w:val="22"/>
          <w:lang w:val="fr-FR"/>
        </w:rPr>
      </w:pPr>
    </w:p>
    <w:p w14:paraId="1DE72C62" w14:textId="72E6B76C" w:rsidR="00A71B91" w:rsidRPr="00607954" w:rsidRDefault="00A71B91" w:rsidP="00A71B91">
      <w:pPr>
        <w:rPr>
          <w:rFonts w:ascii="Calibri" w:hAnsi="Calibri"/>
          <w:sz w:val="22"/>
          <w:szCs w:val="22"/>
          <w:lang w:val="fr-FR"/>
        </w:rPr>
      </w:pPr>
      <w:r w:rsidRPr="00607954">
        <w:rPr>
          <w:rFonts w:ascii="Calibri" w:hAnsi="Calibri"/>
          <w:sz w:val="22"/>
          <w:szCs w:val="22"/>
          <w:lang w:val="fr-FR"/>
        </w:rPr>
        <w:t>Autre rabais commercial proposé </w:t>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Pr="00607954">
        <w:rPr>
          <w:rFonts w:ascii="Calibri" w:hAnsi="Calibri"/>
          <w:sz w:val="22"/>
          <w:szCs w:val="22"/>
          <w:lang w:val="fr-FR"/>
        </w:rPr>
        <w:softHyphen/>
      </w:r>
      <w:r w:rsidR="004A2ED2" w:rsidRPr="00607954">
        <w:rPr>
          <w:rFonts w:ascii="Calibri" w:hAnsi="Calibri"/>
          <w:sz w:val="22"/>
          <w:szCs w:val="22"/>
          <w:lang w:val="fr-FR"/>
        </w:rPr>
        <w:softHyphen/>
        <w:t>: _</w:t>
      </w:r>
      <w:r w:rsidRPr="00607954">
        <w:rPr>
          <w:rFonts w:ascii="Calibri" w:hAnsi="Calibri"/>
          <w:sz w:val="22"/>
          <w:szCs w:val="22"/>
          <w:lang w:val="fr-FR"/>
        </w:rPr>
        <w:t>_________________________________________</w:t>
      </w:r>
    </w:p>
    <w:p w14:paraId="501C25F8" w14:textId="22678090" w:rsidR="003E1B59" w:rsidRPr="00676FA1" w:rsidRDefault="00A71B91" w:rsidP="007211A0">
      <w:pPr>
        <w:jc w:val="center"/>
        <w:rPr>
          <w:rFonts w:ascii="Calibri" w:hAnsi="Calibri" w:cs="Courier New"/>
          <w:color w:val="000000"/>
          <w:sz w:val="20"/>
          <w:lang w:val="fr-FR"/>
        </w:rPr>
      </w:pPr>
      <w:r w:rsidRPr="00607954">
        <w:rPr>
          <w:rFonts w:ascii="Calibri" w:hAnsi="Calibri"/>
          <w:sz w:val="22"/>
          <w:szCs w:val="22"/>
          <w:lang w:val="fr-FR"/>
        </w:rPr>
        <w:br w:type="page"/>
      </w:r>
    </w:p>
    <w:p w14:paraId="4C7E00F6" w14:textId="7F8BF78E" w:rsidR="007211A0" w:rsidRPr="00607954" w:rsidRDefault="007211A0" w:rsidP="007211A0">
      <w:pPr>
        <w:tabs>
          <w:tab w:val="center" w:pos="4680"/>
        </w:tabs>
        <w:jc w:val="center"/>
        <w:rPr>
          <w:rFonts w:asciiTheme="minorHAnsi" w:hAnsiTheme="minorHAnsi"/>
          <w:b/>
          <w:bCs/>
          <w:sz w:val="32"/>
          <w:szCs w:val="32"/>
          <w:lang w:val="fr-FR"/>
        </w:rPr>
      </w:pPr>
      <w:r w:rsidRPr="00607954">
        <w:rPr>
          <w:rFonts w:ascii="Calibri" w:hAnsi="Calibri"/>
          <w:b/>
          <w:bCs/>
          <w:sz w:val="32"/>
          <w:szCs w:val="32"/>
          <w:lang w:val="fr-FR"/>
        </w:rPr>
        <w:lastRenderedPageBreak/>
        <w:t xml:space="preserve">ANNEXE </w:t>
      </w:r>
      <w:r w:rsidR="003F1A98">
        <w:rPr>
          <w:rFonts w:ascii="Calibri" w:hAnsi="Calibri"/>
          <w:b/>
          <w:bCs/>
          <w:sz w:val="32"/>
          <w:szCs w:val="32"/>
          <w:lang w:val="fr-FR"/>
        </w:rPr>
        <w:t>3</w:t>
      </w:r>
      <w:r w:rsidR="001071D6">
        <w:rPr>
          <w:rFonts w:ascii="Calibri" w:hAnsi="Calibri"/>
          <w:b/>
          <w:bCs/>
          <w:sz w:val="32"/>
          <w:szCs w:val="32"/>
          <w:lang w:val="fr-FR"/>
        </w:rPr>
        <w:t xml:space="preserve"> </w:t>
      </w:r>
      <w:r w:rsidRPr="00607954">
        <w:rPr>
          <w:rFonts w:ascii="Calibri" w:hAnsi="Calibri"/>
          <w:b/>
          <w:bCs/>
          <w:sz w:val="32"/>
          <w:szCs w:val="32"/>
          <w:lang w:val="fr-FR"/>
        </w:rPr>
        <w:t>:</w:t>
      </w:r>
    </w:p>
    <w:p w14:paraId="18F7B8EF" w14:textId="77777777" w:rsidR="007211A0" w:rsidRDefault="007211A0" w:rsidP="007211A0">
      <w:pPr>
        <w:tabs>
          <w:tab w:val="center" w:pos="4680"/>
        </w:tabs>
        <w:jc w:val="center"/>
        <w:rPr>
          <w:rFonts w:asciiTheme="minorHAnsi" w:hAnsiTheme="minorHAnsi"/>
          <w:b/>
          <w:bCs/>
          <w:sz w:val="20"/>
        </w:rPr>
      </w:pPr>
      <w:r w:rsidRPr="00676FA1">
        <w:rPr>
          <w:rFonts w:asciiTheme="minorHAnsi" w:hAnsiTheme="minorHAnsi"/>
          <w:b/>
          <w:bCs/>
          <w:sz w:val="20"/>
        </w:rPr>
        <w:t>GENERAL TERMS AND CONDITIONS OF CONTRACT</w:t>
      </w:r>
      <w:r w:rsidRPr="00676FA1">
        <w:rPr>
          <w:rFonts w:asciiTheme="minorHAnsi" w:hAnsiTheme="minorHAnsi"/>
          <w:b/>
          <w:bCs/>
          <w:sz w:val="20"/>
        </w:rPr>
        <w:br/>
        <w:t>(Goods)</w:t>
      </w:r>
    </w:p>
    <w:p w14:paraId="727E5AF3" w14:textId="77777777" w:rsidR="007211A0" w:rsidRDefault="007211A0" w:rsidP="007211A0">
      <w:pPr>
        <w:tabs>
          <w:tab w:val="center" w:pos="4680"/>
        </w:tabs>
        <w:jc w:val="center"/>
        <w:rPr>
          <w:rFonts w:asciiTheme="minorHAnsi" w:hAnsiTheme="minorHAnsi"/>
          <w:b/>
          <w:bCs/>
          <w:sz w:val="20"/>
        </w:rPr>
      </w:pPr>
    </w:p>
    <w:p w14:paraId="747409F8" w14:textId="77777777" w:rsidR="007211A0" w:rsidRPr="00607954" w:rsidRDefault="007211A0" w:rsidP="001071D6">
      <w:pPr>
        <w:spacing w:after="160"/>
        <w:jc w:val="both"/>
        <w:rPr>
          <w:rFonts w:asciiTheme="minorHAnsi" w:hAnsiTheme="minorHAnsi" w:cstheme="minorHAnsi"/>
          <w:b/>
          <w:szCs w:val="24"/>
          <w:lang w:val="fr-FR"/>
        </w:rPr>
      </w:pPr>
      <w:r w:rsidRPr="00607954">
        <w:rPr>
          <w:rFonts w:asciiTheme="minorHAnsi" w:hAnsiTheme="minorHAnsi" w:cstheme="minorHAnsi"/>
          <w:b/>
          <w:szCs w:val="24"/>
          <w:lang w:val="fr-FR"/>
        </w:rPr>
        <w:t>Voir en pièce jointe</w:t>
      </w:r>
    </w:p>
    <w:p w14:paraId="22AF6C4D" w14:textId="77777777" w:rsidR="007211A0" w:rsidRPr="00607954" w:rsidRDefault="007211A0" w:rsidP="001071D6">
      <w:pPr>
        <w:spacing w:after="160"/>
        <w:jc w:val="both"/>
        <w:rPr>
          <w:rFonts w:asciiTheme="minorHAnsi" w:hAnsiTheme="minorHAnsi" w:cstheme="minorHAnsi"/>
          <w:b/>
          <w:szCs w:val="24"/>
          <w:lang w:val="fr-FR"/>
        </w:rPr>
      </w:pPr>
      <w:r w:rsidRPr="00607954">
        <w:rPr>
          <w:rFonts w:asciiTheme="minorHAnsi" w:hAnsiTheme="minorHAnsi" w:cstheme="minorHAnsi"/>
          <w:b/>
          <w:szCs w:val="24"/>
          <w:lang w:val="fr-FR"/>
        </w:rPr>
        <w:t>Les TERMES ET CONDITIONS GENERAUX DES CONTRATS DE L'UNICEF en pièce doivent être parafés en chaque page et signés et cachetés avec la mention “lu et approuve”.</w:t>
      </w:r>
    </w:p>
    <w:p w14:paraId="3EDA8D88" w14:textId="00036912" w:rsidR="007211A0" w:rsidRPr="00607954" w:rsidRDefault="007211A0" w:rsidP="001071D6">
      <w:pPr>
        <w:spacing w:after="160"/>
        <w:jc w:val="both"/>
        <w:rPr>
          <w:rFonts w:asciiTheme="minorHAnsi" w:hAnsiTheme="minorHAnsi" w:cstheme="minorHAnsi"/>
          <w:sz w:val="28"/>
          <w:szCs w:val="28"/>
          <w:lang w:val="fr-FR"/>
        </w:rPr>
      </w:pPr>
      <w:r w:rsidRPr="00607954">
        <w:rPr>
          <w:rFonts w:asciiTheme="minorHAnsi" w:hAnsiTheme="minorHAnsi" w:cstheme="minorHAnsi"/>
          <w:b/>
          <w:szCs w:val="24"/>
          <w:lang w:val="fr-FR"/>
        </w:rPr>
        <w:t>Veuillez noter que la version officielle des Termes et Conditions Généraux des Contrats de l’UNICEF est rédigée en Anglais. Le Bureau de l’UNICEF au Mali a fourni une version en français des Termes et Conditions Généraux des Contrats de l’UNICEF. En cas de doute ou de différence d’</w:t>
      </w:r>
      <w:r w:rsidR="001071D6" w:rsidRPr="00607954">
        <w:rPr>
          <w:rFonts w:asciiTheme="minorHAnsi" w:hAnsiTheme="minorHAnsi" w:cstheme="minorHAnsi"/>
          <w:b/>
          <w:szCs w:val="24"/>
          <w:lang w:val="fr-FR"/>
        </w:rPr>
        <w:t>interprétation</w:t>
      </w:r>
      <w:r w:rsidRPr="00607954">
        <w:rPr>
          <w:rFonts w:asciiTheme="minorHAnsi" w:hAnsiTheme="minorHAnsi" w:cstheme="minorHAnsi"/>
          <w:b/>
          <w:szCs w:val="24"/>
          <w:lang w:val="fr-FR"/>
        </w:rPr>
        <w:t xml:space="preserve">, la version originale en anglais </w:t>
      </w:r>
      <w:r w:rsidR="001071D6" w:rsidRPr="00607954">
        <w:rPr>
          <w:rFonts w:asciiTheme="minorHAnsi" w:hAnsiTheme="minorHAnsi" w:cstheme="minorHAnsi"/>
          <w:b/>
          <w:szCs w:val="24"/>
          <w:lang w:val="fr-FR"/>
        </w:rPr>
        <w:t>prévaudra</w:t>
      </w:r>
      <w:r w:rsidRPr="00607954">
        <w:rPr>
          <w:rFonts w:asciiTheme="minorHAnsi" w:hAnsiTheme="minorHAnsi" w:cstheme="minorHAnsi"/>
          <w:b/>
          <w:szCs w:val="24"/>
          <w:lang w:val="fr-FR"/>
        </w:rPr>
        <w:t xml:space="preserve"> sur la traduction en français).</w:t>
      </w:r>
    </w:p>
    <w:p w14:paraId="4477B97B" w14:textId="77777777" w:rsidR="0089271F" w:rsidRPr="00676FA1" w:rsidRDefault="0089271F" w:rsidP="00676FA1">
      <w:pPr>
        <w:jc w:val="both"/>
        <w:rPr>
          <w:rFonts w:ascii="Calibri" w:hAnsi="Calibri"/>
          <w:b/>
          <w:bCs/>
          <w:sz w:val="20"/>
          <w:lang w:val="fr-FR"/>
        </w:rPr>
      </w:pPr>
    </w:p>
    <w:p w14:paraId="1EF51C1F" w14:textId="77777777" w:rsidR="007211A0" w:rsidRPr="00607954" w:rsidRDefault="007211A0" w:rsidP="00EE5CED">
      <w:pPr>
        <w:adjustRightInd w:val="0"/>
        <w:snapToGrid w:val="0"/>
        <w:jc w:val="center"/>
        <w:rPr>
          <w:rFonts w:ascii="Calibri" w:hAnsi="Calibri"/>
          <w:b/>
          <w:bCs/>
          <w:sz w:val="32"/>
          <w:szCs w:val="32"/>
          <w:lang w:val="fr-FR"/>
        </w:rPr>
      </w:pPr>
    </w:p>
    <w:p w14:paraId="4C248D99" w14:textId="77777777" w:rsidR="007211A0" w:rsidRPr="00607954" w:rsidRDefault="007211A0" w:rsidP="00EE5CED">
      <w:pPr>
        <w:adjustRightInd w:val="0"/>
        <w:snapToGrid w:val="0"/>
        <w:jc w:val="center"/>
        <w:rPr>
          <w:rFonts w:ascii="Calibri" w:hAnsi="Calibri"/>
          <w:b/>
          <w:bCs/>
          <w:sz w:val="32"/>
          <w:szCs w:val="32"/>
          <w:lang w:val="fr-FR"/>
        </w:rPr>
      </w:pPr>
    </w:p>
    <w:p w14:paraId="1F5AE87A" w14:textId="77777777" w:rsidR="007211A0" w:rsidRPr="00607954" w:rsidRDefault="007211A0" w:rsidP="00EE5CED">
      <w:pPr>
        <w:adjustRightInd w:val="0"/>
        <w:snapToGrid w:val="0"/>
        <w:jc w:val="center"/>
        <w:rPr>
          <w:rFonts w:ascii="Calibri" w:hAnsi="Calibri"/>
          <w:b/>
          <w:bCs/>
          <w:sz w:val="32"/>
          <w:szCs w:val="32"/>
          <w:lang w:val="fr-FR"/>
        </w:rPr>
      </w:pPr>
    </w:p>
    <w:p w14:paraId="09309B20" w14:textId="77777777" w:rsidR="007211A0" w:rsidRPr="00607954" w:rsidRDefault="007211A0" w:rsidP="00EE5CED">
      <w:pPr>
        <w:adjustRightInd w:val="0"/>
        <w:snapToGrid w:val="0"/>
        <w:jc w:val="center"/>
        <w:rPr>
          <w:rFonts w:ascii="Calibri" w:hAnsi="Calibri"/>
          <w:b/>
          <w:bCs/>
          <w:sz w:val="32"/>
          <w:szCs w:val="32"/>
          <w:lang w:val="fr-FR"/>
        </w:rPr>
      </w:pPr>
    </w:p>
    <w:p w14:paraId="7F931EAD" w14:textId="77777777" w:rsidR="007211A0" w:rsidRPr="00607954" w:rsidRDefault="007211A0" w:rsidP="00EE5CED">
      <w:pPr>
        <w:adjustRightInd w:val="0"/>
        <w:snapToGrid w:val="0"/>
        <w:jc w:val="center"/>
        <w:rPr>
          <w:rFonts w:ascii="Calibri" w:hAnsi="Calibri"/>
          <w:b/>
          <w:bCs/>
          <w:sz w:val="32"/>
          <w:szCs w:val="32"/>
          <w:lang w:val="fr-FR"/>
        </w:rPr>
      </w:pPr>
    </w:p>
    <w:p w14:paraId="1FA2F297" w14:textId="77777777" w:rsidR="007211A0" w:rsidRPr="00607954" w:rsidRDefault="007211A0" w:rsidP="00EE5CED">
      <w:pPr>
        <w:adjustRightInd w:val="0"/>
        <w:snapToGrid w:val="0"/>
        <w:jc w:val="center"/>
        <w:rPr>
          <w:rFonts w:ascii="Calibri" w:hAnsi="Calibri"/>
          <w:b/>
          <w:bCs/>
          <w:sz w:val="32"/>
          <w:szCs w:val="32"/>
          <w:lang w:val="fr-FR"/>
        </w:rPr>
      </w:pPr>
    </w:p>
    <w:p w14:paraId="4E674EF6" w14:textId="77777777" w:rsidR="007211A0" w:rsidRPr="00607954" w:rsidRDefault="007211A0" w:rsidP="00EE5CED">
      <w:pPr>
        <w:adjustRightInd w:val="0"/>
        <w:snapToGrid w:val="0"/>
        <w:jc w:val="center"/>
        <w:rPr>
          <w:rFonts w:ascii="Calibri" w:hAnsi="Calibri"/>
          <w:b/>
          <w:bCs/>
          <w:sz w:val="32"/>
          <w:szCs w:val="32"/>
          <w:lang w:val="fr-FR"/>
        </w:rPr>
      </w:pPr>
    </w:p>
    <w:p w14:paraId="2170CABB" w14:textId="77777777" w:rsidR="007211A0" w:rsidRPr="00607954" w:rsidRDefault="007211A0" w:rsidP="00EE5CED">
      <w:pPr>
        <w:adjustRightInd w:val="0"/>
        <w:snapToGrid w:val="0"/>
        <w:jc w:val="center"/>
        <w:rPr>
          <w:rFonts w:ascii="Calibri" w:hAnsi="Calibri"/>
          <w:b/>
          <w:bCs/>
          <w:sz w:val="32"/>
          <w:szCs w:val="32"/>
          <w:lang w:val="fr-FR"/>
        </w:rPr>
      </w:pPr>
    </w:p>
    <w:p w14:paraId="37C6F09F" w14:textId="77777777" w:rsidR="007211A0" w:rsidRPr="00607954" w:rsidRDefault="007211A0" w:rsidP="00EE5CED">
      <w:pPr>
        <w:adjustRightInd w:val="0"/>
        <w:snapToGrid w:val="0"/>
        <w:jc w:val="center"/>
        <w:rPr>
          <w:rFonts w:ascii="Calibri" w:hAnsi="Calibri"/>
          <w:b/>
          <w:bCs/>
          <w:sz w:val="32"/>
          <w:szCs w:val="32"/>
          <w:lang w:val="fr-FR"/>
        </w:rPr>
      </w:pPr>
    </w:p>
    <w:p w14:paraId="5A1E6357" w14:textId="77777777" w:rsidR="007211A0" w:rsidRPr="00607954" w:rsidRDefault="007211A0" w:rsidP="00EE5CED">
      <w:pPr>
        <w:adjustRightInd w:val="0"/>
        <w:snapToGrid w:val="0"/>
        <w:jc w:val="center"/>
        <w:rPr>
          <w:rFonts w:ascii="Calibri" w:hAnsi="Calibri"/>
          <w:b/>
          <w:bCs/>
          <w:sz w:val="32"/>
          <w:szCs w:val="32"/>
          <w:lang w:val="fr-FR"/>
        </w:rPr>
      </w:pPr>
    </w:p>
    <w:p w14:paraId="20BEF210" w14:textId="77777777" w:rsidR="007211A0" w:rsidRPr="00607954" w:rsidRDefault="007211A0" w:rsidP="00EE5CED">
      <w:pPr>
        <w:adjustRightInd w:val="0"/>
        <w:snapToGrid w:val="0"/>
        <w:jc w:val="center"/>
        <w:rPr>
          <w:rFonts w:ascii="Calibri" w:hAnsi="Calibri"/>
          <w:b/>
          <w:bCs/>
          <w:sz w:val="32"/>
          <w:szCs w:val="32"/>
          <w:lang w:val="fr-FR"/>
        </w:rPr>
      </w:pPr>
    </w:p>
    <w:p w14:paraId="21F116D8" w14:textId="77777777" w:rsidR="007211A0" w:rsidRPr="00607954" w:rsidRDefault="007211A0" w:rsidP="00EE5CED">
      <w:pPr>
        <w:adjustRightInd w:val="0"/>
        <w:snapToGrid w:val="0"/>
        <w:jc w:val="center"/>
        <w:rPr>
          <w:rFonts w:ascii="Calibri" w:hAnsi="Calibri"/>
          <w:b/>
          <w:bCs/>
          <w:sz w:val="32"/>
          <w:szCs w:val="32"/>
          <w:lang w:val="fr-FR"/>
        </w:rPr>
      </w:pPr>
    </w:p>
    <w:p w14:paraId="36EA2F2C" w14:textId="77777777" w:rsidR="007211A0" w:rsidRPr="00607954" w:rsidRDefault="007211A0" w:rsidP="00EE5CED">
      <w:pPr>
        <w:adjustRightInd w:val="0"/>
        <w:snapToGrid w:val="0"/>
        <w:jc w:val="center"/>
        <w:rPr>
          <w:rFonts w:ascii="Calibri" w:hAnsi="Calibri"/>
          <w:b/>
          <w:bCs/>
          <w:sz w:val="32"/>
          <w:szCs w:val="32"/>
          <w:lang w:val="fr-FR"/>
        </w:rPr>
      </w:pPr>
    </w:p>
    <w:p w14:paraId="38B8DFAA" w14:textId="77777777" w:rsidR="007211A0" w:rsidRPr="00607954" w:rsidRDefault="007211A0" w:rsidP="00EE5CED">
      <w:pPr>
        <w:adjustRightInd w:val="0"/>
        <w:snapToGrid w:val="0"/>
        <w:jc w:val="center"/>
        <w:rPr>
          <w:rFonts w:ascii="Calibri" w:hAnsi="Calibri"/>
          <w:b/>
          <w:bCs/>
          <w:sz w:val="32"/>
          <w:szCs w:val="32"/>
          <w:lang w:val="fr-FR"/>
        </w:rPr>
      </w:pPr>
    </w:p>
    <w:p w14:paraId="526CBD8F" w14:textId="77777777" w:rsidR="007211A0" w:rsidRPr="00607954" w:rsidRDefault="007211A0" w:rsidP="00EE5CED">
      <w:pPr>
        <w:adjustRightInd w:val="0"/>
        <w:snapToGrid w:val="0"/>
        <w:jc w:val="center"/>
        <w:rPr>
          <w:rFonts w:ascii="Calibri" w:hAnsi="Calibri"/>
          <w:b/>
          <w:bCs/>
          <w:sz w:val="32"/>
          <w:szCs w:val="32"/>
          <w:lang w:val="fr-FR"/>
        </w:rPr>
      </w:pPr>
    </w:p>
    <w:p w14:paraId="310327BB" w14:textId="77777777" w:rsidR="007211A0" w:rsidRPr="00607954" w:rsidRDefault="007211A0" w:rsidP="00EE5CED">
      <w:pPr>
        <w:adjustRightInd w:val="0"/>
        <w:snapToGrid w:val="0"/>
        <w:jc w:val="center"/>
        <w:rPr>
          <w:rFonts w:ascii="Calibri" w:hAnsi="Calibri"/>
          <w:b/>
          <w:bCs/>
          <w:sz w:val="32"/>
          <w:szCs w:val="32"/>
          <w:lang w:val="fr-FR"/>
        </w:rPr>
      </w:pPr>
    </w:p>
    <w:p w14:paraId="7ACB9E3B" w14:textId="77777777" w:rsidR="007211A0" w:rsidRPr="00607954" w:rsidRDefault="007211A0" w:rsidP="00EE5CED">
      <w:pPr>
        <w:adjustRightInd w:val="0"/>
        <w:snapToGrid w:val="0"/>
        <w:jc w:val="center"/>
        <w:rPr>
          <w:rFonts w:ascii="Calibri" w:hAnsi="Calibri"/>
          <w:b/>
          <w:bCs/>
          <w:sz w:val="32"/>
          <w:szCs w:val="32"/>
          <w:lang w:val="fr-FR"/>
        </w:rPr>
      </w:pPr>
    </w:p>
    <w:p w14:paraId="30071891" w14:textId="77777777" w:rsidR="007211A0" w:rsidRPr="00607954" w:rsidRDefault="007211A0" w:rsidP="00EE5CED">
      <w:pPr>
        <w:adjustRightInd w:val="0"/>
        <w:snapToGrid w:val="0"/>
        <w:jc w:val="center"/>
        <w:rPr>
          <w:rFonts w:ascii="Calibri" w:hAnsi="Calibri"/>
          <w:b/>
          <w:bCs/>
          <w:sz w:val="32"/>
          <w:szCs w:val="32"/>
          <w:lang w:val="fr-FR"/>
        </w:rPr>
      </w:pPr>
    </w:p>
    <w:p w14:paraId="74AB411A" w14:textId="77777777" w:rsidR="007211A0" w:rsidRPr="00607954" w:rsidRDefault="007211A0" w:rsidP="00EE5CED">
      <w:pPr>
        <w:adjustRightInd w:val="0"/>
        <w:snapToGrid w:val="0"/>
        <w:jc w:val="center"/>
        <w:rPr>
          <w:rFonts w:ascii="Calibri" w:hAnsi="Calibri"/>
          <w:b/>
          <w:bCs/>
          <w:sz w:val="32"/>
          <w:szCs w:val="32"/>
          <w:lang w:val="fr-FR"/>
        </w:rPr>
      </w:pPr>
    </w:p>
    <w:p w14:paraId="2D2658AE" w14:textId="77777777" w:rsidR="007211A0" w:rsidRPr="00607954" w:rsidRDefault="007211A0" w:rsidP="00EE5CED">
      <w:pPr>
        <w:adjustRightInd w:val="0"/>
        <w:snapToGrid w:val="0"/>
        <w:jc w:val="center"/>
        <w:rPr>
          <w:rFonts w:ascii="Calibri" w:hAnsi="Calibri"/>
          <w:b/>
          <w:bCs/>
          <w:sz w:val="32"/>
          <w:szCs w:val="32"/>
          <w:lang w:val="fr-FR"/>
        </w:rPr>
      </w:pPr>
    </w:p>
    <w:p w14:paraId="7F771302" w14:textId="77777777" w:rsidR="007211A0" w:rsidRPr="00607954" w:rsidRDefault="007211A0" w:rsidP="00EE5CED">
      <w:pPr>
        <w:adjustRightInd w:val="0"/>
        <w:snapToGrid w:val="0"/>
        <w:jc w:val="center"/>
        <w:rPr>
          <w:rFonts w:ascii="Calibri" w:hAnsi="Calibri"/>
          <w:b/>
          <w:bCs/>
          <w:sz w:val="32"/>
          <w:szCs w:val="32"/>
          <w:lang w:val="fr-FR"/>
        </w:rPr>
      </w:pPr>
    </w:p>
    <w:p w14:paraId="0B6041FE" w14:textId="77777777" w:rsidR="007211A0" w:rsidRPr="00607954" w:rsidRDefault="007211A0" w:rsidP="00EE5CED">
      <w:pPr>
        <w:adjustRightInd w:val="0"/>
        <w:snapToGrid w:val="0"/>
        <w:jc w:val="center"/>
        <w:rPr>
          <w:rFonts w:ascii="Calibri" w:hAnsi="Calibri"/>
          <w:b/>
          <w:bCs/>
          <w:sz w:val="32"/>
          <w:szCs w:val="32"/>
          <w:lang w:val="fr-FR"/>
        </w:rPr>
      </w:pPr>
    </w:p>
    <w:p w14:paraId="74D730F7" w14:textId="77777777" w:rsidR="007211A0" w:rsidRPr="00607954" w:rsidRDefault="007211A0" w:rsidP="00EE5CED">
      <w:pPr>
        <w:adjustRightInd w:val="0"/>
        <w:snapToGrid w:val="0"/>
        <w:jc w:val="center"/>
        <w:rPr>
          <w:rFonts w:ascii="Calibri" w:hAnsi="Calibri"/>
          <w:b/>
          <w:bCs/>
          <w:sz w:val="32"/>
          <w:szCs w:val="32"/>
          <w:lang w:val="fr-FR"/>
        </w:rPr>
      </w:pPr>
    </w:p>
    <w:p w14:paraId="3229C166" w14:textId="77777777" w:rsidR="007211A0" w:rsidRPr="00607954" w:rsidRDefault="007211A0" w:rsidP="00EE5CED">
      <w:pPr>
        <w:adjustRightInd w:val="0"/>
        <w:snapToGrid w:val="0"/>
        <w:jc w:val="center"/>
        <w:rPr>
          <w:rFonts w:ascii="Calibri" w:hAnsi="Calibri"/>
          <w:b/>
          <w:bCs/>
          <w:sz w:val="32"/>
          <w:szCs w:val="32"/>
          <w:lang w:val="fr-FR"/>
        </w:rPr>
      </w:pPr>
    </w:p>
    <w:p w14:paraId="67FAEA1A" w14:textId="77777777" w:rsidR="007211A0" w:rsidRPr="00607954" w:rsidRDefault="007211A0" w:rsidP="00EE5CED">
      <w:pPr>
        <w:adjustRightInd w:val="0"/>
        <w:snapToGrid w:val="0"/>
        <w:jc w:val="center"/>
        <w:rPr>
          <w:rFonts w:ascii="Calibri" w:hAnsi="Calibri"/>
          <w:b/>
          <w:bCs/>
          <w:sz w:val="32"/>
          <w:szCs w:val="32"/>
          <w:lang w:val="fr-FR"/>
        </w:rPr>
      </w:pPr>
    </w:p>
    <w:p w14:paraId="3423EB89" w14:textId="64B0CCDC" w:rsidR="00EE5CED" w:rsidRPr="003F1A98" w:rsidRDefault="003F1A98" w:rsidP="00EE5CED">
      <w:pPr>
        <w:adjustRightInd w:val="0"/>
        <w:snapToGrid w:val="0"/>
        <w:jc w:val="center"/>
        <w:rPr>
          <w:rFonts w:ascii="Calibri" w:hAnsi="Calibri"/>
          <w:b/>
          <w:bCs/>
          <w:sz w:val="32"/>
          <w:szCs w:val="32"/>
          <w:lang w:val="fr-FR"/>
        </w:rPr>
      </w:pPr>
      <w:r>
        <w:rPr>
          <w:rFonts w:ascii="Calibri" w:hAnsi="Calibri"/>
          <w:b/>
          <w:bCs/>
          <w:sz w:val="32"/>
          <w:szCs w:val="32"/>
          <w:lang w:val="fr-FR"/>
        </w:rPr>
        <w:lastRenderedPageBreak/>
        <w:t xml:space="preserve">   </w:t>
      </w:r>
      <w:r w:rsidR="00EE5CED" w:rsidRPr="003F1A98">
        <w:rPr>
          <w:rFonts w:ascii="Calibri" w:hAnsi="Calibri"/>
          <w:b/>
          <w:bCs/>
          <w:sz w:val="32"/>
          <w:szCs w:val="32"/>
          <w:lang w:val="fr-FR"/>
        </w:rPr>
        <w:t xml:space="preserve">ANNEXE </w:t>
      </w:r>
      <w:r w:rsidRPr="003F1A98">
        <w:rPr>
          <w:rFonts w:ascii="Calibri" w:hAnsi="Calibri"/>
          <w:b/>
          <w:bCs/>
          <w:sz w:val="32"/>
          <w:szCs w:val="32"/>
          <w:lang w:val="fr-FR"/>
        </w:rPr>
        <w:t xml:space="preserve">4 </w:t>
      </w:r>
      <w:r w:rsidR="005C4293" w:rsidRPr="003F1A98">
        <w:rPr>
          <w:rFonts w:ascii="Calibri" w:hAnsi="Calibri"/>
          <w:b/>
          <w:bCs/>
          <w:sz w:val="32"/>
          <w:szCs w:val="32"/>
          <w:lang w:val="fr-FR"/>
        </w:rPr>
        <w:t>:</w:t>
      </w:r>
      <w:r w:rsidR="00EE5CED" w:rsidRPr="003F1A98">
        <w:rPr>
          <w:rFonts w:ascii="Calibri" w:hAnsi="Calibri"/>
          <w:b/>
          <w:bCs/>
          <w:sz w:val="32"/>
          <w:szCs w:val="32"/>
          <w:lang w:val="fr-FR"/>
        </w:rPr>
        <w:t xml:space="preserve"> PROFIL DU FOURNISSEUR</w:t>
      </w:r>
    </w:p>
    <w:p w14:paraId="3F8F6121" w14:textId="77777777" w:rsidR="00EE5CED" w:rsidRPr="007B3C87" w:rsidRDefault="00EE5CED" w:rsidP="00CB0CB3">
      <w:pPr>
        <w:adjustRightInd w:val="0"/>
        <w:snapToGrid w:val="0"/>
        <w:ind w:left="-720" w:right="-801"/>
        <w:jc w:val="center"/>
        <w:rPr>
          <w:noProof/>
          <w:lang w:val="fr-FR" w:eastAsia="fr-FR"/>
        </w:rPr>
      </w:pPr>
    </w:p>
    <w:p w14:paraId="3C33EF74" w14:textId="01D6F78A" w:rsidR="00CB0CB3" w:rsidRPr="007B3C87" w:rsidRDefault="003F1A98" w:rsidP="00CB0CB3">
      <w:pPr>
        <w:adjustRightInd w:val="0"/>
        <w:snapToGrid w:val="0"/>
        <w:ind w:left="-720" w:right="-801"/>
        <w:jc w:val="center"/>
        <w:rPr>
          <w:rFonts w:ascii="Calibri" w:hAnsi="Calibri"/>
          <w:b/>
          <w:color w:val="000000"/>
          <w:sz w:val="21"/>
          <w:szCs w:val="21"/>
          <w:lang w:val="fr-FR"/>
        </w:rPr>
      </w:pPr>
      <w:r>
        <w:rPr>
          <w:rFonts w:ascii="Calibri" w:hAnsi="Calibri"/>
          <w:b/>
          <w:color w:val="000000"/>
          <w:sz w:val="21"/>
          <w:szCs w:val="21"/>
          <w:lang w:val="fr-FR"/>
        </w:rPr>
        <w:t>Voir document ci-joint à remplir</w:t>
      </w:r>
    </w:p>
    <w:p w14:paraId="16C68B15" w14:textId="77777777" w:rsidR="005512CB" w:rsidRPr="003F1A98" w:rsidRDefault="005512CB" w:rsidP="00CB0CB3">
      <w:pPr>
        <w:adjustRightInd w:val="0"/>
        <w:snapToGrid w:val="0"/>
        <w:ind w:left="-720" w:right="-801"/>
        <w:jc w:val="center"/>
        <w:rPr>
          <w:lang w:val="fr-FR"/>
        </w:rPr>
      </w:pPr>
    </w:p>
    <w:p w14:paraId="4B72D211" w14:textId="059F76D2" w:rsidR="00B8490C" w:rsidRPr="007B3C87" w:rsidRDefault="00B8490C" w:rsidP="00CB0CB3">
      <w:pPr>
        <w:adjustRightInd w:val="0"/>
        <w:snapToGrid w:val="0"/>
        <w:ind w:left="-720" w:right="-801"/>
        <w:jc w:val="center"/>
        <w:rPr>
          <w:rFonts w:ascii="Calibri" w:hAnsi="Calibri"/>
          <w:b/>
          <w:color w:val="000000"/>
          <w:sz w:val="21"/>
          <w:szCs w:val="21"/>
          <w:lang w:val="fr-FR"/>
        </w:rPr>
      </w:pPr>
    </w:p>
    <w:p w14:paraId="16BF4FEE" w14:textId="63743434" w:rsidR="003F1A98" w:rsidRDefault="003F1A98" w:rsidP="003F1A98">
      <w:pPr>
        <w:adjustRightInd w:val="0"/>
        <w:snapToGrid w:val="0"/>
        <w:rPr>
          <w:rFonts w:ascii="Calibri" w:hAnsi="Calibri"/>
          <w:b/>
          <w:bCs/>
          <w:sz w:val="32"/>
          <w:szCs w:val="32"/>
          <w:lang w:val="fr-FR"/>
        </w:rPr>
      </w:pPr>
      <w:r>
        <w:rPr>
          <w:rFonts w:ascii="Calibri" w:hAnsi="Calibri"/>
          <w:b/>
          <w:bCs/>
          <w:sz w:val="32"/>
          <w:szCs w:val="32"/>
          <w:lang w:val="fr-FR"/>
        </w:rPr>
        <w:t xml:space="preserve">                                  </w:t>
      </w:r>
      <w:r w:rsidRPr="00A36047">
        <w:rPr>
          <w:rFonts w:ascii="Calibri" w:hAnsi="Calibri"/>
          <w:b/>
          <w:bCs/>
          <w:sz w:val="32"/>
          <w:szCs w:val="32"/>
          <w:lang w:val="fr-FR"/>
        </w:rPr>
        <w:t xml:space="preserve">ANNEXE </w:t>
      </w:r>
      <w:r>
        <w:rPr>
          <w:rFonts w:ascii="Calibri" w:hAnsi="Calibri"/>
          <w:b/>
          <w:bCs/>
          <w:sz w:val="32"/>
          <w:szCs w:val="32"/>
          <w:lang w:val="fr-FR"/>
        </w:rPr>
        <w:t>5</w:t>
      </w:r>
      <w:r w:rsidRPr="00A36047">
        <w:rPr>
          <w:rFonts w:ascii="Calibri" w:hAnsi="Calibri"/>
          <w:b/>
          <w:bCs/>
          <w:sz w:val="32"/>
          <w:szCs w:val="32"/>
          <w:lang w:val="fr-FR"/>
        </w:rPr>
        <w:t xml:space="preserve"> : TABLEAU DE COTATION</w:t>
      </w:r>
    </w:p>
    <w:p w14:paraId="1131EFA1" w14:textId="77777777" w:rsidR="003958B8" w:rsidRDefault="003958B8" w:rsidP="003F1A98">
      <w:pPr>
        <w:adjustRightInd w:val="0"/>
        <w:snapToGrid w:val="0"/>
        <w:jc w:val="center"/>
        <w:rPr>
          <w:rFonts w:ascii="Calibri" w:hAnsi="Calibri"/>
          <w:szCs w:val="24"/>
          <w:lang w:val="fr-FR"/>
        </w:rPr>
      </w:pPr>
    </w:p>
    <w:p w14:paraId="446A19A1" w14:textId="3E5D0267" w:rsidR="003F1A98" w:rsidRPr="003958B8" w:rsidRDefault="003F1A98" w:rsidP="003F1A98">
      <w:pPr>
        <w:adjustRightInd w:val="0"/>
        <w:snapToGrid w:val="0"/>
        <w:jc w:val="center"/>
        <w:rPr>
          <w:rFonts w:ascii="Calibri" w:hAnsi="Calibri"/>
          <w:b/>
          <w:bCs/>
          <w:szCs w:val="24"/>
          <w:lang w:val="fr-FR"/>
        </w:rPr>
      </w:pPr>
      <w:r w:rsidRPr="003958B8">
        <w:rPr>
          <w:rFonts w:ascii="Calibri" w:hAnsi="Calibri"/>
          <w:b/>
          <w:bCs/>
          <w:szCs w:val="24"/>
          <w:lang w:val="fr-FR"/>
        </w:rPr>
        <w:t>Voir fichier Excel joint</w:t>
      </w:r>
    </w:p>
    <w:p w14:paraId="4C9D6CA9" w14:textId="356609DC" w:rsidR="005C4293" w:rsidRPr="003F1A98" w:rsidRDefault="005C4293" w:rsidP="003F1A98">
      <w:pPr>
        <w:tabs>
          <w:tab w:val="left" w:pos="2490"/>
        </w:tabs>
        <w:adjustRightInd w:val="0"/>
        <w:snapToGrid w:val="0"/>
        <w:ind w:left="-720" w:right="-801"/>
        <w:jc w:val="center"/>
        <w:rPr>
          <w:lang w:val="fr-FR"/>
        </w:rPr>
      </w:pPr>
    </w:p>
    <w:p w14:paraId="12065165" w14:textId="77777777" w:rsidR="005512CB" w:rsidRPr="003F1A98" w:rsidRDefault="005512CB" w:rsidP="00B8490C">
      <w:pPr>
        <w:adjustRightInd w:val="0"/>
        <w:snapToGrid w:val="0"/>
        <w:ind w:left="-720" w:right="-801"/>
        <w:jc w:val="center"/>
        <w:rPr>
          <w:lang w:val="fr-FR"/>
        </w:rPr>
      </w:pPr>
    </w:p>
    <w:p w14:paraId="089F1288" w14:textId="36681BB2" w:rsidR="00EE5CED" w:rsidRPr="007B3C87" w:rsidRDefault="00EE5CED" w:rsidP="00B8490C">
      <w:pPr>
        <w:adjustRightInd w:val="0"/>
        <w:snapToGrid w:val="0"/>
        <w:ind w:left="-720" w:right="-801"/>
        <w:jc w:val="center"/>
        <w:rPr>
          <w:rFonts w:ascii="Calibri" w:hAnsi="Calibri"/>
          <w:b/>
          <w:color w:val="000000"/>
          <w:sz w:val="21"/>
          <w:szCs w:val="21"/>
          <w:lang w:val="fr-FR"/>
        </w:rPr>
      </w:pPr>
    </w:p>
    <w:p w14:paraId="11221C40" w14:textId="77777777" w:rsidR="005C4293" w:rsidRPr="007B3C87" w:rsidRDefault="005C4293" w:rsidP="00B8490C">
      <w:pPr>
        <w:adjustRightInd w:val="0"/>
        <w:snapToGrid w:val="0"/>
        <w:ind w:left="-720" w:right="-801"/>
        <w:jc w:val="center"/>
        <w:rPr>
          <w:rFonts w:ascii="Calibri" w:hAnsi="Calibri"/>
          <w:b/>
          <w:color w:val="000000"/>
          <w:sz w:val="10"/>
          <w:szCs w:val="10"/>
          <w:lang w:val="fr-FR"/>
        </w:rPr>
      </w:pPr>
    </w:p>
    <w:p w14:paraId="1DEB8AEC" w14:textId="52FB4EAF" w:rsidR="005C4293" w:rsidRPr="007B3C87" w:rsidRDefault="005C4293" w:rsidP="00B8490C">
      <w:pPr>
        <w:adjustRightInd w:val="0"/>
        <w:snapToGrid w:val="0"/>
        <w:ind w:left="-720" w:right="-801"/>
        <w:jc w:val="center"/>
        <w:rPr>
          <w:rFonts w:ascii="Calibri" w:hAnsi="Calibri"/>
          <w:b/>
          <w:color w:val="000000"/>
          <w:sz w:val="21"/>
          <w:szCs w:val="21"/>
          <w:lang w:val="fr-FR"/>
        </w:rPr>
      </w:pPr>
    </w:p>
    <w:p w14:paraId="22E8F951" w14:textId="5EB1647A" w:rsidR="005512CB" w:rsidRPr="007B3C87" w:rsidRDefault="005512CB">
      <w:pPr>
        <w:rPr>
          <w:rFonts w:ascii="Calibri" w:hAnsi="Calibri"/>
          <w:b/>
          <w:color w:val="000000"/>
          <w:sz w:val="21"/>
          <w:szCs w:val="21"/>
          <w:lang w:val="fr-FR"/>
        </w:rPr>
      </w:pPr>
      <w:r w:rsidRPr="007B3C87">
        <w:rPr>
          <w:rFonts w:ascii="Calibri" w:hAnsi="Calibri"/>
          <w:b/>
          <w:color w:val="000000"/>
          <w:sz w:val="21"/>
          <w:szCs w:val="21"/>
          <w:lang w:val="fr-FR"/>
        </w:rPr>
        <w:br w:type="page"/>
      </w:r>
    </w:p>
    <w:p w14:paraId="5668842B" w14:textId="0E06734F" w:rsidR="005512CB" w:rsidRPr="007B3C87" w:rsidRDefault="005512CB" w:rsidP="00B8490C">
      <w:pPr>
        <w:adjustRightInd w:val="0"/>
        <w:snapToGrid w:val="0"/>
        <w:ind w:left="-720" w:right="-801"/>
        <w:jc w:val="center"/>
        <w:rPr>
          <w:rFonts w:ascii="Calibri" w:hAnsi="Calibri"/>
          <w:b/>
          <w:color w:val="000000"/>
          <w:sz w:val="21"/>
          <w:szCs w:val="21"/>
          <w:lang w:val="fr-FR"/>
        </w:rPr>
      </w:pPr>
    </w:p>
    <w:p w14:paraId="1FEE9269"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1E7399FE"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53E76290"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6EBD1E7A"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68472B4C"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0D5501EA"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113738CA"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0E8A5B80"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6CE5073A"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29533216"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77B52CC3"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7C832C92"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4F51E76E" w14:textId="77777777" w:rsidR="00600211" w:rsidRPr="007B3C87" w:rsidRDefault="00600211" w:rsidP="00B8490C">
      <w:pPr>
        <w:adjustRightInd w:val="0"/>
        <w:snapToGrid w:val="0"/>
        <w:ind w:left="-720" w:right="-801"/>
        <w:jc w:val="center"/>
        <w:rPr>
          <w:rFonts w:ascii="Calibri" w:hAnsi="Calibri"/>
          <w:b/>
          <w:color w:val="000000"/>
          <w:sz w:val="21"/>
          <w:szCs w:val="21"/>
          <w:lang w:val="fr-FR"/>
        </w:rPr>
      </w:pPr>
    </w:p>
    <w:p w14:paraId="4A6E02EE" w14:textId="77777777" w:rsidR="00600211" w:rsidRPr="003F1A98" w:rsidRDefault="00600211" w:rsidP="00600211">
      <w:pPr>
        <w:adjustRightInd w:val="0"/>
        <w:snapToGrid w:val="0"/>
        <w:jc w:val="center"/>
        <w:rPr>
          <w:rFonts w:ascii="Calibri" w:hAnsi="Calibri"/>
          <w:b/>
          <w:bCs/>
          <w:sz w:val="32"/>
          <w:szCs w:val="32"/>
          <w:lang w:val="fr-FR"/>
        </w:rPr>
      </w:pPr>
    </w:p>
    <w:p w14:paraId="79734EC8" w14:textId="77777777" w:rsidR="00600211" w:rsidRPr="003F1A98" w:rsidRDefault="00600211" w:rsidP="00600211">
      <w:pPr>
        <w:adjustRightInd w:val="0"/>
        <w:snapToGrid w:val="0"/>
        <w:jc w:val="center"/>
        <w:rPr>
          <w:rFonts w:ascii="Calibri" w:hAnsi="Calibri"/>
          <w:b/>
          <w:bCs/>
          <w:sz w:val="32"/>
          <w:szCs w:val="32"/>
          <w:lang w:val="fr-FR"/>
        </w:rPr>
      </w:pPr>
    </w:p>
    <w:p w14:paraId="57A24531" w14:textId="77777777" w:rsidR="00600211" w:rsidRPr="003F1A98" w:rsidRDefault="00600211" w:rsidP="00600211">
      <w:pPr>
        <w:adjustRightInd w:val="0"/>
        <w:snapToGrid w:val="0"/>
        <w:jc w:val="center"/>
        <w:rPr>
          <w:rFonts w:ascii="Calibri" w:hAnsi="Calibri"/>
          <w:b/>
          <w:bCs/>
          <w:sz w:val="32"/>
          <w:szCs w:val="32"/>
          <w:lang w:val="fr-FR"/>
        </w:rPr>
      </w:pPr>
    </w:p>
    <w:p w14:paraId="0745506E" w14:textId="77777777" w:rsidR="00600211" w:rsidRPr="003F1A98" w:rsidRDefault="00600211" w:rsidP="00600211">
      <w:pPr>
        <w:adjustRightInd w:val="0"/>
        <w:snapToGrid w:val="0"/>
        <w:jc w:val="center"/>
        <w:rPr>
          <w:rFonts w:ascii="Calibri" w:hAnsi="Calibri"/>
          <w:b/>
          <w:bCs/>
          <w:sz w:val="32"/>
          <w:szCs w:val="32"/>
          <w:lang w:val="fr-FR"/>
        </w:rPr>
      </w:pPr>
    </w:p>
    <w:p w14:paraId="092B4775" w14:textId="77777777" w:rsidR="00600211" w:rsidRPr="003F1A98" w:rsidRDefault="00600211" w:rsidP="00600211">
      <w:pPr>
        <w:adjustRightInd w:val="0"/>
        <w:snapToGrid w:val="0"/>
        <w:jc w:val="center"/>
        <w:rPr>
          <w:rFonts w:ascii="Calibri" w:hAnsi="Calibri"/>
          <w:b/>
          <w:bCs/>
          <w:sz w:val="32"/>
          <w:szCs w:val="32"/>
          <w:lang w:val="fr-FR"/>
        </w:rPr>
      </w:pPr>
    </w:p>
    <w:p w14:paraId="5C610F85" w14:textId="77777777" w:rsidR="00600211" w:rsidRPr="003F1A98" w:rsidRDefault="00600211" w:rsidP="00600211">
      <w:pPr>
        <w:adjustRightInd w:val="0"/>
        <w:snapToGrid w:val="0"/>
        <w:jc w:val="center"/>
        <w:rPr>
          <w:rFonts w:ascii="Calibri" w:hAnsi="Calibri"/>
          <w:b/>
          <w:bCs/>
          <w:sz w:val="32"/>
          <w:szCs w:val="32"/>
          <w:lang w:val="fr-FR"/>
        </w:rPr>
      </w:pPr>
    </w:p>
    <w:p w14:paraId="129D4E1E" w14:textId="77777777" w:rsidR="00600211" w:rsidRPr="003F1A98" w:rsidRDefault="00600211" w:rsidP="00600211">
      <w:pPr>
        <w:adjustRightInd w:val="0"/>
        <w:snapToGrid w:val="0"/>
        <w:jc w:val="center"/>
        <w:rPr>
          <w:rFonts w:ascii="Calibri" w:hAnsi="Calibri"/>
          <w:b/>
          <w:bCs/>
          <w:sz w:val="32"/>
          <w:szCs w:val="32"/>
          <w:lang w:val="fr-FR"/>
        </w:rPr>
      </w:pPr>
    </w:p>
    <w:p w14:paraId="37CA7E7C" w14:textId="77777777" w:rsidR="00600211" w:rsidRPr="003F1A98" w:rsidRDefault="00600211" w:rsidP="00600211">
      <w:pPr>
        <w:adjustRightInd w:val="0"/>
        <w:snapToGrid w:val="0"/>
        <w:jc w:val="center"/>
        <w:rPr>
          <w:rFonts w:ascii="Calibri" w:hAnsi="Calibri"/>
          <w:b/>
          <w:bCs/>
          <w:sz w:val="32"/>
          <w:szCs w:val="32"/>
          <w:lang w:val="fr-FR"/>
        </w:rPr>
      </w:pPr>
    </w:p>
    <w:p w14:paraId="6E632D9E" w14:textId="77777777" w:rsidR="00600211" w:rsidRPr="003F1A98" w:rsidRDefault="00600211" w:rsidP="00600211">
      <w:pPr>
        <w:adjustRightInd w:val="0"/>
        <w:snapToGrid w:val="0"/>
        <w:jc w:val="center"/>
        <w:rPr>
          <w:rFonts w:ascii="Calibri" w:hAnsi="Calibri"/>
          <w:b/>
          <w:bCs/>
          <w:sz w:val="32"/>
          <w:szCs w:val="32"/>
          <w:lang w:val="fr-FR"/>
        </w:rPr>
      </w:pPr>
    </w:p>
    <w:p w14:paraId="6DD9E6AE" w14:textId="77777777" w:rsidR="00600211" w:rsidRPr="003F1A98" w:rsidRDefault="00600211" w:rsidP="00600211">
      <w:pPr>
        <w:adjustRightInd w:val="0"/>
        <w:snapToGrid w:val="0"/>
        <w:jc w:val="center"/>
        <w:rPr>
          <w:rFonts w:ascii="Calibri" w:hAnsi="Calibri"/>
          <w:b/>
          <w:bCs/>
          <w:sz w:val="32"/>
          <w:szCs w:val="32"/>
          <w:lang w:val="fr-FR"/>
        </w:rPr>
      </w:pPr>
    </w:p>
    <w:p w14:paraId="5B738AC9" w14:textId="77777777" w:rsidR="00600211" w:rsidRPr="003F1A98" w:rsidRDefault="00600211" w:rsidP="00600211">
      <w:pPr>
        <w:adjustRightInd w:val="0"/>
        <w:snapToGrid w:val="0"/>
        <w:jc w:val="center"/>
        <w:rPr>
          <w:rFonts w:ascii="Calibri" w:hAnsi="Calibri"/>
          <w:b/>
          <w:bCs/>
          <w:sz w:val="32"/>
          <w:szCs w:val="32"/>
          <w:lang w:val="fr-FR"/>
        </w:rPr>
      </w:pPr>
    </w:p>
    <w:p w14:paraId="63599CF9" w14:textId="77777777" w:rsidR="008476BD" w:rsidRPr="003F1A98" w:rsidRDefault="008476BD" w:rsidP="003F1A98">
      <w:pPr>
        <w:adjustRightInd w:val="0"/>
        <w:snapToGrid w:val="0"/>
        <w:rPr>
          <w:rFonts w:ascii="Calibri" w:hAnsi="Calibri"/>
          <w:b/>
          <w:bCs/>
          <w:sz w:val="32"/>
          <w:szCs w:val="32"/>
          <w:lang w:val="fr-FR"/>
        </w:rPr>
        <w:sectPr w:rsidR="008476BD" w:rsidRPr="003F1A98" w:rsidSect="000C4A40">
          <w:headerReference w:type="default" r:id="rId17"/>
          <w:footerReference w:type="default" r:id="rId18"/>
          <w:headerReference w:type="first" r:id="rId19"/>
          <w:footerReference w:type="first" r:id="rId20"/>
          <w:pgSz w:w="11907" w:h="16839" w:code="9"/>
          <w:pgMar w:top="1620" w:right="1224" w:bottom="1440" w:left="1224" w:header="720" w:footer="720" w:gutter="0"/>
          <w:cols w:space="720"/>
          <w:titlePg/>
          <w:docGrid w:linePitch="326"/>
        </w:sectPr>
      </w:pPr>
    </w:p>
    <w:p w14:paraId="5164CF31" w14:textId="0FEADC28" w:rsidR="006E7B51" w:rsidRDefault="006E7B51" w:rsidP="003F1A98">
      <w:pPr>
        <w:rPr>
          <w:rFonts w:ascii="Calibri" w:hAnsi="Calibri"/>
          <w:b/>
          <w:color w:val="000000"/>
          <w:sz w:val="32"/>
          <w:szCs w:val="32"/>
          <w:lang w:val="fr-FR"/>
        </w:rPr>
        <w:sectPr w:rsidR="006E7B51" w:rsidSect="008476BD">
          <w:pgSz w:w="16839" w:h="11907" w:orient="landscape" w:code="9"/>
          <w:pgMar w:top="1224" w:right="1627" w:bottom="1224" w:left="1440" w:header="720" w:footer="720" w:gutter="0"/>
          <w:cols w:space="720"/>
          <w:titlePg/>
          <w:docGrid w:linePitch="326"/>
        </w:sectPr>
      </w:pPr>
    </w:p>
    <w:p w14:paraId="09A6D7ED" w14:textId="58398399" w:rsidR="008056D0" w:rsidRDefault="008056D0" w:rsidP="00EE5E8E">
      <w:pPr>
        <w:rPr>
          <w:rFonts w:ascii="Calibri" w:hAnsi="Calibri"/>
          <w:b/>
          <w:color w:val="000000"/>
          <w:sz w:val="32"/>
          <w:szCs w:val="32"/>
          <w:lang w:val="fr-FR"/>
        </w:rPr>
      </w:pPr>
    </w:p>
    <w:sectPr w:rsidR="008056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9206B" w14:textId="77777777" w:rsidR="003B0917" w:rsidRDefault="003B0917" w:rsidP="000C3710">
      <w:r>
        <w:separator/>
      </w:r>
    </w:p>
  </w:endnote>
  <w:endnote w:type="continuationSeparator" w:id="0">
    <w:p w14:paraId="7EF0ACF2" w14:textId="77777777" w:rsidR="003B0917" w:rsidRDefault="003B0917" w:rsidP="000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73282" w14:textId="5BEDC7FE" w:rsidR="00380EE2" w:rsidRPr="00AD3132" w:rsidRDefault="00380EE2">
    <w:pPr>
      <w:pStyle w:val="Footer"/>
      <w:tabs>
        <w:tab w:val="clear" w:pos="4680"/>
        <w:tab w:val="clear" w:pos="9360"/>
      </w:tabs>
      <w:jc w:val="center"/>
      <w:rPr>
        <w:rFonts w:asciiTheme="minorHAnsi" w:hAnsiTheme="minorHAnsi"/>
        <w:caps/>
        <w:noProof/>
        <w:color w:val="5B9BD5" w:themeColor="accent1"/>
        <w:sz w:val="22"/>
        <w:szCs w:val="22"/>
      </w:rPr>
    </w:pPr>
    <w:r w:rsidRPr="00AD3132">
      <w:rPr>
        <w:rFonts w:asciiTheme="minorHAnsi" w:hAnsiTheme="minorHAnsi"/>
        <w:caps/>
        <w:color w:val="5B9BD5" w:themeColor="accent1"/>
        <w:sz w:val="22"/>
        <w:szCs w:val="22"/>
      </w:rPr>
      <w:fldChar w:fldCharType="begin"/>
    </w:r>
    <w:r w:rsidRPr="00AD3132">
      <w:rPr>
        <w:rFonts w:asciiTheme="minorHAnsi" w:hAnsiTheme="minorHAnsi"/>
        <w:caps/>
        <w:color w:val="5B9BD5" w:themeColor="accent1"/>
        <w:sz w:val="22"/>
        <w:szCs w:val="22"/>
      </w:rPr>
      <w:instrText xml:space="preserve"> PAGE   \* MERGEFORMAT </w:instrText>
    </w:r>
    <w:r w:rsidRPr="00AD3132">
      <w:rPr>
        <w:rFonts w:asciiTheme="minorHAnsi" w:hAnsiTheme="minorHAnsi"/>
        <w:caps/>
        <w:color w:val="5B9BD5" w:themeColor="accent1"/>
        <w:sz w:val="22"/>
        <w:szCs w:val="22"/>
      </w:rPr>
      <w:fldChar w:fldCharType="separate"/>
    </w:r>
    <w:r>
      <w:rPr>
        <w:rFonts w:asciiTheme="minorHAnsi" w:hAnsiTheme="minorHAnsi"/>
        <w:caps/>
        <w:noProof/>
        <w:color w:val="5B9BD5" w:themeColor="accent1"/>
        <w:sz w:val="22"/>
        <w:szCs w:val="22"/>
      </w:rPr>
      <w:t>2</w:t>
    </w:r>
    <w:r w:rsidRPr="00AD3132">
      <w:rPr>
        <w:rFonts w:asciiTheme="minorHAnsi" w:hAnsiTheme="minorHAnsi"/>
        <w:caps/>
        <w:noProof/>
        <w:color w:val="5B9BD5" w:themeColor="accent1"/>
        <w:sz w:val="22"/>
        <w:szCs w:val="22"/>
      </w:rPr>
      <w:fldChar w:fldCharType="end"/>
    </w:r>
  </w:p>
  <w:p w14:paraId="107B2ABA" w14:textId="770D8EDB" w:rsidR="00380EE2" w:rsidRPr="00FD38A2" w:rsidRDefault="00380EE2" w:rsidP="00FD38A2">
    <w:pPr>
      <w:pStyle w:val="Footer"/>
      <w:rPr>
        <w:i/>
        <w:sz w:val="20"/>
      </w:rPr>
    </w:pPr>
  </w:p>
  <w:p w14:paraId="3A648BA7" w14:textId="16E80D69" w:rsidR="00380EE2" w:rsidRPr="00A71AB3" w:rsidRDefault="00380EE2" w:rsidP="00FD38A2">
    <w:pPr>
      <w:pStyle w:val="Footer"/>
      <w:tabs>
        <w:tab w:val="clear" w:pos="4680"/>
        <w:tab w:val="clear" w:pos="9360"/>
        <w:tab w:val="left" w:pos="90"/>
        <w:tab w:val="left" w:pos="1236"/>
      </w:tabs>
      <w:rPr>
        <w:rFonts w:ascii="Arial" w:hAnsi="Arial"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B2756" w14:textId="3FE8FE2D" w:rsidR="00380EE2" w:rsidRPr="00AD3132" w:rsidRDefault="00380EE2">
    <w:pPr>
      <w:pStyle w:val="Footer"/>
      <w:tabs>
        <w:tab w:val="clear" w:pos="4680"/>
        <w:tab w:val="clear" w:pos="9360"/>
      </w:tabs>
      <w:jc w:val="center"/>
      <w:rPr>
        <w:rFonts w:asciiTheme="minorHAnsi" w:hAnsiTheme="minorHAnsi"/>
        <w:caps/>
        <w:noProof/>
        <w:color w:val="5B9BD5" w:themeColor="accent1"/>
        <w:sz w:val="20"/>
      </w:rPr>
    </w:pPr>
    <w:r w:rsidRPr="00AD3132">
      <w:rPr>
        <w:rFonts w:asciiTheme="minorHAnsi" w:hAnsiTheme="minorHAnsi"/>
        <w:caps/>
        <w:color w:val="5B9BD5" w:themeColor="accent1"/>
        <w:sz w:val="20"/>
      </w:rPr>
      <w:fldChar w:fldCharType="begin"/>
    </w:r>
    <w:r w:rsidRPr="00AD3132">
      <w:rPr>
        <w:rFonts w:asciiTheme="minorHAnsi" w:hAnsiTheme="minorHAnsi"/>
        <w:caps/>
        <w:color w:val="5B9BD5" w:themeColor="accent1"/>
        <w:sz w:val="20"/>
      </w:rPr>
      <w:instrText xml:space="preserve"> PAGE   \* MERGEFORMAT </w:instrText>
    </w:r>
    <w:r w:rsidRPr="00AD3132">
      <w:rPr>
        <w:rFonts w:asciiTheme="minorHAnsi" w:hAnsiTheme="minorHAnsi"/>
        <w:caps/>
        <w:color w:val="5B9BD5" w:themeColor="accent1"/>
        <w:sz w:val="20"/>
      </w:rPr>
      <w:fldChar w:fldCharType="separate"/>
    </w:r>
    <w:r>
      <w:rPr>
        <w:rFonts w:asciiTheme="minorHAnsi" w:hAnsiTheme="minorHAnsi"/>
        <w:caps/>
        <w:noProof/>
        <w:color w:val="5B9BD5" w:themeColor="accent1"/>
        <w:sz w:val="20"/>
      </w:rPr>
      <w:t>1</w:t>
    </w:r>
    <w:r w:rsidRPr="00AD3132">
      <w:rPr>
        <w:rFonts w:asciiTheme="minorHAnsi" w:hAnsiTheme="minorHAnsi"/>
        <w:caps/>
        <w:noProof/>
        <w:color w:val="5B9BD5" w:themeColor="accent1"/>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62B2C0" w14:textId="77777777" w:rsidR="003B0917" w:rsidRDefault="003B0917" w:rsidP="000C3710">
      <w:r>
        <w:separator/>
      </w:r>
    </w:p>
  </w:footnote>
  <w:footnote w:type="continuationSeparator" w:id="0">
    <w:p w14:paraId="04E87C4D" w14:textId="77777777" w:rsidR="003B0917" w:rsidRDefault="003B0917" w:rsidP="000C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6C9A4" w14:textId="1DF87B6D" w:rsidR="00380EE2" w:rsidRDefault="00380EE2" w:rsidP="007719CF">
    <w:pPr>
      <w:pStyle w:val="Heading3"/>
      <w:numPr>
        <w:ilvl w:val="0"/>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8C854" w14:textId="08414BBC" w:rsidR="00380EE2" w:rsidRDefault="00380EE2" w:rsidP="002E734E">
    <w:pPr>
      <w:pStyle w:val="Heading3"/>
      <w:numPr>
        <w:ilvl w:val="0"/>
        <w:numId w:val="0"/>
      </w:numPr>
      <w:ind w:left="1440"/>
    </w:pPr>
    <w:r>
      <w:rPr>
        <w:noProof/>
        <w:lang w:eastAsia="en-US"/>
      </w:rPr>
      <mc:AlternateContent>
        <mc:Choice Requires="wps">
          <w:drawing>
            <wp:anchor distT="0" distB="0" distL="114300" distR="114300" simplePos="0" relativeHeight="251668480" behindDoc="0" locked="0" layoutInCell="1" allowOverlap="0" wp14:anchorId="679A2BAF" wp14:editId="4C033374">
              <wp:simplePos x="0" y="0"/>
              <wp:positionH relativeFrom="margin">
                <wp:posOffset>0</wp:posOffset>
              </wp:positionH>
              <wp:positionV relativeFrom="page">
                <wp:posOffset>878840</wp:posOffset>
              </wp:positionV>
              <wp:extent cx="5943600" cy="594360"/>
              <wp:effectExtent l="0" t="0" r="0" b="1524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94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8C43F" w14:textId="77777777" w:rsidR="00380EE2" w:rsidRPr="0097431C" w:rsidRDefault="00380EE2" w:rsidP="00861563">
                          <w:pPr>
                            <w:pStyle w:val="AddressText"/>
                            <w:spacing w:line="240" w:lineRule="auto"/>
                            <w:rPr>
                              <w:color w:val="00B0F0"/>
                              <w:lang w:val="fr-CH"/>
                            </w:rPr>
                          </w:pPr>
                        </w:p>
                        <w:p w14:paraId="0C8D7EA7" w14:textId="77777777" w:rsidR="00380EE2" w:rsidRPr="0097431C" w:rsidRDefault="00380EE2" w:rsidP="00861563">
                          <w:pPr>
                            <w:pStyle w:val="AddressText"/>
                            <w:spacing w:line="240" w:lineRule="auto"/>
                            <w:rPr>
                              <w:color w:val="000000"/>
                              <w:lang w:val="fr-CH"/>
                            </w:rPr>
                          </w:pPr>
                        </w:p>
                        <w:p w14:paraId="2B409760" w14:textId="77777777" w:rsidR="00380EE2" w:rsidRPr="0097431C" w:rsidRDefault="00380EE2" w:rsidP="00861563">
                          <w:pPr>
                            <w:pStyle w:val="AddressText"/>
                            <w:spacing w:line="240" w:lineRule="auto"/>
                            <w:rPr>
                              <w:color w:val="000000"/>
                              <w:lang w:val="fr-CH"/>
                            </w:rPr>
                          </w:pPr>
                        </w:p>
                        <w:p w14:paraId="67FBF505" w14:textId="77777777" w:rsidR="00380EE2" w:rsidRPr="0097431C" w:rsidRDefault="00380EE2" w:rsidP="00861563">
                          <w:pPr>
                            <w:pStyle w:val="AddressText"/>
                            <w:spacing w:line="240" w:lineRule="auto"/>
                            <w:rPr>
                              <w:color w:val="000000"/>
                              <w:lang w:val="fr-CH"/>
                            </w:rPr>
                          </w:pPr>
                        </w:p>
                        <w:p w14:paraId="47F3B508" w14:textId="77777777" w:rsidR="00380EE2" w:rsidRPr="0097431C" w:rsidRDefault="00380EE2" w:rsidP="00861563">
                          <w:pPr>
                            <w:pStyle w:val="AddressText"/>
                            <w:spacing w:line="240" w:lineRule="auto"/>
                            <w:rPr>
                              <w:color w:val="000000"/>
                              <w:lang w:val="fr-CH"/>
                            </w:rPr>
                          </w:pPr>
                        </w:p>
                        <w:p w14:paraId="6B74C32E" w14:textId="77777777" w:rsidR="00380EE2" w:rsidRPr="0097431C" w:rsidRDefault="00380EE2" w:rsidP="00861563">
                          <w:pPr>
                            <w:pStyle w:val="AddressText"/>
                            <w:spacing w:line="240" w:lineRule="auto"/>
                            <w:rPr>
                              <w:color w:val="000000"/>
                              <w:lang w:val="fr-CH"/>
                            </w:rPr>
                          </w:pP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w14:anchorId="679A2BAF" id="_x0000_t202" coordsize="21600,21600" o:spt="202" path="m,l,21600r21600,l21600,xe">
              <v:stroke joinstyle="miter"/>
              <v:path gradientshapeok="t" o:connecttype="rect"/>
            </v:shapetype>
            <v:shape id="Text Box 18" o:spid="_x0000_s1026" type="#_x0000_t202" style="position:absolute;left:0;text-align:left;margin-left:0;margin-top:69.2pt;width:468pt;height:46.8pt;z-index:25166848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" o:allowoverlap="f" filled="f" stroked="f">
              <v:textbox inset="0,0,0,0">
                <w:txbxContent>
                  <w:p w14:paraId="32F8C43F" w14:textId="77777777" w:rsidR="00380EE2" w:rsidRPr="0097431C" w:rsidRDefault="00380EE2" w:rsidP="00861563">
                    <w:pPr>
                      <w:pStyle w:val="AddressText"/>
                      <w:spacing w:line="240" w:lineRule="auto"/>
                      <w:rPr>
                        <w:color w:val="00B0F0"/>
                        <w:lang w:val="fr-CH"/>
                      </w:rPr>
                    </w:pPr>
                  </w:p>
                  <w:p w14:paraId="0C8D7EA7" w14:textId="77777777" w:rsidR="00380EE2" w:rsidRPr="0097431C" w:rsidRDefault="00380EE2" w:rsidP="00861563">
                    <w:pPr>
                      <w:pStyle w:val="AddressText"/>
                      <w:spacing w:line="240" w:lineRule="auto"/>
                      <w:rPr>
                        <w:color w:val="000000"/>
                        <w:lang w:val="fr-CH"/>
                      </w:rPr>
                    </w:pPr>
                  </w:p>
                  <w:p w14:paraId="2B409760" w14:textId="77777777" w:rsidR="00380EE2" w:rsidRPr="0097431C" w:rsidRDefault="00380EE2" w:rsidP="00861563">
                    <w:pPr>
                      <w:pStyle w:val="AddressText"/>
                      <w:spacing w:line="240" w:lineRule="auto"/>
                      <w:rPr>
                        <w:color w:val="000000"/>
                        <w:lang w:val="fr-CH"/>
                      </w:rPr>
                    </w:pPr>
                  </w:p>
                  <w:p w14:paraId="67FBF505" w14:textId="77777777" w:rsidR="00380EE2" w:rsidRPr="0097431C" w:rsidRDefault="00380EE2" w:rsidP="00861563">
                    <w:pPr>
                      <w:pStyle w:val="AddressText"/>
                      <w:spacing w:line="240" w:lineRule="auto"/>
                      <w:rPr>
                        <w:color w:val="000000"/>
                        <w:lang w:val="fr-CH"/>
                      </w:rPr>
                    </w:pPr>
                  </w:p>
                  <w:p w14:paraId="47F3B508" w14:textId="77777777" w:rsidR="00380EE2" w:rsidRPr="0097431C" w:rsidRDefault="00380EE2" w:rsidP="00861563">
                    <w:pPr>
                      <w:pStyle w:val="AddressText"/>
                      <w:spacing w:line="240" w:lineRule="auto"/>
                      <w:rPr>
                        <w:color w:val="000000"/>
                        <w:lang w:val="fr-CH"/>
                      </w:rPr>
                    </w:pPr>
                  </w:p>
                  <w:p w14:paraId="6B74C32E" w14:textId="77777777" w:rsidR="00380EE2" w:rsidRPr="0097431C" w:rsidRDefault="00380EE2" w:rsidP="00861563">
                    <w:pPr>
                      <w:pStyle w:val="AddressText"/>
                      <w:spacing w:line="240" w:lineRule="auto"/>
                      <w:rPr>
                        <w:color w:val="000000"/>
                        <w:lang w:val="fr-CH"/>
                      </w:rPr>
                    </w:pPr>
                  </w:p>
                </w:txbxContent>
              </v:textbox>
              <w10:wrap type="topAndBottom" anchorx="margin" anchory="page"/>
            </v:shape>
          </w:pict>
        </mc:Fallback>
      </mc:AlternateContent>
    </w:r>
    <w:r>
      <w:rPr>
        <w:noProof/>
        <w:lang w:eastAsia="en-US"/>
      </w:rPr>
      <mc:AlternateContent>
        <mc:Choice Requires="wps">
          <w:drawing>
            <wp:anchor distT="4294967295" distB="4294967295" distL="114300" distR="114300" simplePos="0" relativeHeight="251667456" behindDoc="0" locked="0" layoutInCell="1" allowOverlap="1" wp14:anchorId="07AB72FD" wp14:editId="3960DC5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7D22747" id="Straight Connector 5" o:spid="_x0000_s1026" style="position:absolute;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1F7943F3" w:rsidR="00380EE2" w:rsidRDefault="00380E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1C6169"/>
    <w:multiLevelType w:val="multilevel"/>
    <w:tmpl w:val="DEB2DCA2"/>
    <w:lvl w:ilvl="0">
      <w:start w:val="1"/>
      <w:numFmt w:val="decimal"/>
      <w:pStyle w:val="Heading3"/>
      <w:lvlText w:val="%1."/>
      <w:lvlJc w:val="left"/>
      <w:pPr>
        <w:ind w:left="144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 w15:restartNumberingAfterBreak="0">
    <w:nsid w:val="3C804C06"/>
    <w:multiLevelType w:val="hybridMultilevel"/>
    <w:tmpl w:val="AB960732"/>
    <w:lvl w:ilvl="0" w:tplc="8272F00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EA87E75"/>
    <w:multiLevelType w:val="hybridMultilevel"/>
    <w:tmpl w:val="AC720138"/>
    <w:lvl w:ilvl="0" w:tplc="FC40E98E">
      <w:start w:val="1"/>
      <w:numFmt w:val="upperLetter"/>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854432"/>
    <w:multiLevelType w:val="hybridMultilevel"/>
    <w:tmpl w:val="7F3EEF1E"/>
    <w:lvl w:ilvl="0" w:tplc="20F6C3D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35310D"/>
    <w:multiLevelType w:val="hybridMultilevel"/>
    <w:tmpl w:val="4D9EFA22"/>
    <w:lvl w:ilvl="0" w:tplc="B2CEF6B6">
      <w:start w:val="1"/>
      <w:numFmt w:val="decimal"/>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598D41DA"/>
    <w:multiLevelType w:val="hybridMultilevel"/>
    <w:tmpl w:val="732282BA"/>
    <w:lvl w:ilvl="0" w:tplc="C602DB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A9138C"/>
    <w:multiLevelType w:val="hybridMultilevel"/>
    <w:tmpl w:val="2B746AFE"/>
    <w:lvl w:ilvl="0" w:tplc="04090015">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668F407D"/>
    <w:multiLevelType w:val="hybridMultilevel"/>
    <w:tmpl w:val="C1CE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914089"/>
    <w:multiLevelType w:val="hybridMultilevel"/>
    <w:tmpl w:val="2D7C5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1"/>
  </w:num>
  <w:num w:numId="5">
    <w:abstractNumId w:val="0"/>
  </w:num>
  <w:num w:numId="6">
    <w:abstractNumId w:val="3"/>
  </w:num>
  <w:num w:numId="7">
    <w:abstractNumId w:val="5"/>
  </w:num>
  <w:num w:numId="8">
    <w:abstractNumId w:val="7"/>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12CB"/>
    <w:rsid w:val="00002CE6"/>
    <w:rsid w:val="00007E4A"/>
    <w:rsid w:val="00012AEF"/>
    <w:rsid w:val="00015539"/>
    <w:rsid w:val="00020E72"/>
    <w:rsid w:val="0002210B"/>
    <w:rsid w:val="000241D1"/>
    <w:rsid w:val="00025F29"/>
    <w:rsid w:val="000306F0"/>
    <w:rsid w:val="00030834"/>
    <w:rsid w:val="000310DE"/>
    <w:rsid w:val="000415E9"/>
    <w:rsid w:val="00041A01"/>
    <w:rsid w:val="0004433C"/>
    <w:rsid w:val="00054FE3"/>
    <w:rsid w:val="000568E3"/>
    <w:rsid w:val="00056A18"/>
    <w:rsid w:val="000576DC"/>
    <w:rsid w:val="00066CAF"/>
    <w:rsid w:val="00076437"/>
    <w:rsid w:val="00090921"/>
    <w:rsid w:val="0009235C"/>
    <w:rsid w:val="00096574"/>
    <w:rsid w:val="000A7045"/>
    <w:rsid w:val="000B5829"/>
    <w:rsid w:val="000B6007"/>
    <w:rsid w:val="000B7B4A"/>
    <w:rsid w:val="000C3710"/>
    <w:rsid w:val="000C3BE3"/>
    <w:rsid w:val="000C3EAC"/>
    <w:rsid w:val="000C4A40"/>
    <w:rsid w:val="000C60B8"/>
    <w:rsid w:val="000C741E"/>
    <w:rsid w:val="000D6CA1"/>
    <w:rsid w:val="000E1755"/>
    <w:rsid w:val="000E3253"/>
    <w:rsid w:val="000E414F"/>
    <w:rsid w:val="000F04B7"/>
    <w:rsid w:val="000F6440"/>
    <w:rsid w:val="00101840"/>
    <w:rsid w:val="00105139"/>
    <w:rsid w:val="001071D6"/>
    <w:rsid w:val="00107B7A"/>
    <w:rsid w:val="00112DEE"/>
    <w:rsid w:val="00114037"/>
    <w:rsid w:val="0012410A"/>
    <w:rsid w:val="00147132"/>
    <w:rsid w:val="00153B1C"/>
    <w:rsid w:val="001555CD"/>
    <w:rsid w:val="0015757A"/>
    <w:rsid w:val="00162D6D"/>
    <w:rsid w:val="001637C2"/>
    <w:rsid w:val="00164C95"/>
    <w:rsid w:val="001657E2"/>
    <w:rsid w:val="00165C9B"/>
    <w:rsid w:val="00175E9C"/>
    <w:rsid w:val="00176711"/>
    <w:rsid w:val="00183FA9"/>
    <w:rsid w:val="001A1BB0"/>
    <w:rsid w:val="001A453A"/>
    <w:rsid w:val="001A4B63"/>
    <w:rsid w:val="001B190C"/>
    <w:rsid w:val="001C73FE"/>
    <w:rsid w:val="001D300A"/>
    <w:rsid w:val="001E112E"/>
    <w:rsid w:val="001E6EE8"/>
    <w:rsid w:val="001E7405"/>
    <w:rsid w:val="001F2960"/>
    <w:rsid w:val="001F651F"/>
    <w:rsid w:val="001F777E"/>
    <w:rsid w:val="00204679"/>
    <w:rsid w:val="002072D5"/>
    <w:rsid w:val="00213A86"/>
    <w:rsid w:val="00214465"/>
    <w:rsid w:val="00215E5E"/>
    <w:rsid w:val="0022123C"/>
    <w:rsid w:val="00222F56"/>
    <w:rsid w:val="002234F6"/>
    <w:rsid w:val="00230F50"/>
    <w:rsid w:val="0024361F"/>
    <w:rsid w:val="002460BE"/>
    <w:rsid w:val="00247353"/>
    <w:rsid w:val="00257841"/>
    <w:rsid w:val="00257BD7"/>
    <w:rsid w:val="002659AE"/>
    <w:rsid w:val="0026644B"/>
    <w:rsid w:val="00270AF4"/>
    <w:rsid w:val="00270D58"/>
    <w:rsid w:val="00277A2B"/>
    <w:rsid w:val="00281383"/>
    <w:rsid w:val="00285811"/>
    <w:rsid w:val="00293255"/>
    <w:rsid w:val="002A6BB5"/>
    <w:rsid w:val="002A7555"/>
    <w:rsid w:val="002B2A26"/>
    <w:rsid w:val="002B7647"/>
    <w:rsid w:val="002B7E57"/>
    <w:rsid w:val="002C2A14"/>
    <w:rsid w:val="002C459D"/>
    <w:rsid w:val="002C5AA6"/>
    <w:rsid w:val="002D0C54"/>
    <w:rsid w:val="002D16CD"/>
    <w:rsid w:val="002D38E9"/>
    <w:rsid w:val="002D4DEF"/>
    <w:rsid w:val="002D62E4"/>
    <w:rsid w:val="002D7D3A"/>
    <w:rsid w:val="002E443D"/>
    <w:rsid w:val="002E734E"/>
    <w:rsid w:val="002F2367"/>
    <w:rsid w:val="00306E1E"/>
    <w:rsid w:val="003117C2"/>
    <w:rsid w:val="00320886"/>
    <w:rsid w:val="0032151B"/>
    <w:rsid w:val="00324447"/>
    <w:rsid w:val="00324E6C"/>
    <w:rsid w:val="0034354C"/>
    <w:rsid w:val="00361834"/>
    <w:rsid w:val="0037086B"/>
    <w:rsid w:val="0037152D"/>
    <w:rsid w:val="00372E28"/>
    <w:rsid w:val="00373453"/>
    <w:rsid w:val="0037425C"/>
    <w:rsid w:val="00375762"/>
    <w:rsid w:val="00380EE2"/>
    <w:rsid w:val="0038200F"/>
    <w:rsid w:val="00386D9C"/>
    <w:rsid w:val="00395301"/>
    <w:rsid w:val="003958B8"/>
    <w:rsid w:val="00396BF0"/>
    <w:rsid w:val="003A00B6"/>
    <w:rsid w:val="003A393E"/>
    <w:rsid w:val="003A4F0D"/>
    <w:rsid w:val="003B0917"/>
    <w:rsid w:val="003B3F5F"/>
    <w:rsid w:val="003B3F83"/>
    <w:rsid w:val="003B52AA"/>
    <w:rsid w:val="003B7251"/>
    <w:rsid w:val="003C1959"/>
    <w:rsid w:val="003C48FF"/>
    <w:rsid w:val="003D04D3"/>
    <w:rsid w:val="003D0F6C"/>
    <w:rsid w:val="003D2BCF"/>
    <w:rsid w:val="003D42F1"/>
    <w:rsid w:val="003E15FC"/>
    <w:rsid w:val="003E1B59"/>
    <w:rsid w:val="003E4220"/>
    <w:rsid w:val="003E6CF3"/>
    <w:rsid w:val="003E7E75"/>
    <w:rsid w:val="003F1A98"/>
    <w:rsid w:val="003F6441"/>
    <w:rsid w:val="00407853"/>
    <w:rsid w:val="00411F46"/>
    <w:rsid w:val="004157D0"/>
    <w:rsid w:val="00416141"/>
    <w:rsid w:val="00422305"/>
    <w:rsid w:val="004244E8"/>
    <w:rsid w:val="00427935"/>
    <w:rsid w:val="00432483"/>
    <w:rsid w:val="00435AB0"/>
    <w:rsid w:val="0043671E"/>
    <w:rsid w:val="00440DF1"/>
    <w:rsid w:val="004429D6"/>
    <w:rsid w:val="00445CFF"/>
    <w:rsid w:val="00446398"/>
    <w:rsid w:val="00457D4F"/>
    <w:rsid w:val="0046640C"/>
    <w:rsid w:val="00472BBD"/>
    <w:rsid w:val="00473585"/>
    <w:rsid w:val="004809D8"/>
    <w:rsid w:val="00481D11"/>
    <w:rsid w:val="00484436"/>
    <w:rsid w:val="00484CB1"/>
    <w:rsid w:val="00487688"/>
    <w:rsid w:val="00487E8F"/>
    <w:rsid w:val="004A2ED2"/>
    <w:rsid w:val="004A64C8"/>
    <w:rsid w:val="004A6CA6"/>
    <w:rsid w:val="004B276A"/>
    <w:rsid w:val="004D08C1"/>
    <w:rsid w:val="004D2245"/>
    <w:rsid w:val="004D5D35"/>
    <w:rsid w:val="004E0C21"/>
    <w:rsid w:val="004E2D0B"/>
    <w:rsid w:val="004E43F6"/>
    <w:rsid w:val="004E5975"/>
    <w:rsid w:val="004E67BE"/>
    <w:rsid w:val="004F1A27"/>
    <w:rsid w:val="004F4F11"/>
    <w:rsid w:val="00502875"/>
    <w:rsid w:val="005032F9"/>
    <w:rsid w:val="005057B5"/>
    <w:rsid w:val="00506175"/>
    <w:rsid w:val="005075C6"/>
    <w:rsid w:val="00511A6E"/>
    <w:rsid w:val="0051414B"/>
    <w:rsid w:val="00517B93"/>
    <w:rsid w:val="005237B6"/>
    <w:rsid w:val="00523923"/>
    <w:rsid w:val="005246DC"/>
    <w:rsid w:val="005333B2"/>
    <w:rsid w:val="005356FF"/>
    <w:rsid w:val="005402E5"/>
    <w:rsid w:val="00541259"/>
    <w:rsid w:val="00544027"/>
    <w:rsid w:val="00544A89"/>
    <w:rsid w:val="005512CB"/>
    <w:rsid w:val="00555BF7"/>
    <w:rsid w:val="00556C38"/>
    <w:rsid w:val="005571C3"/>
    <w:rsid w:val="00587A56"/>
    <w:rsid w:val="00591246"/>
    <w:rsid w:val="00595976"/>
    <w:rsid w:val="00595A43"/>
    <w:rsid w:val="0059671E"/>
    <w:rsid w:val="005A4081"/>
    <w:rsid w:val="005A643C"/>
    <w:rsid w:val="005B3739"/>
    <w:rsid w:val="005B64E6"/>
    <w:rsid w:val="005B6C47"/>
    <w:rsid w:val="005C4293"/>
    <w:rsid w:val="005C7AFA"/>
    <w:rsid w:val="005D0BBF"/>
    <w:rsid w:val="005E2A27"/>
    <w:rsid w:val="005E52A9"/>
    <w:rsid w:val="005E629A"/>
    <w:rsid w:val="005E6FE1"/>
    <w:rsid w:val="005F3AFC"/>
    <w:rsid w:val="005F41B7"/>
    <w:rsid w:val="005F74B2"/>
    <w:rsid w:val="00600211"/>
    <w:rsid w:val="006007DA"/>
    <w:rsid w:val="00607954"/>
    <w:rsid w:val="00611E58"/>
    <w:rsid w:val="00615341"/>
    <w:rsid w:val="00615DC9"/>
    <w:rsid w:val="006174E4"/>
    <w:rsid w:val="006207C5"/>
    <w:rsid w:val="00621595"/>
    <w:rsid w:val="0062294E"/>
    <w:rsid w:val="00623593"/>
    <w:rsid w:val="00624830"/>
    <w:rsid w:val="00625F28"/>
    <w:rsid w:val="00626681"/>
    <w:rsid w:val="00632D59"/>
    <w:rsid w:val="00632EDF"/>
    <w:rsid w:val="00636C0F"/>
    <w:rsid w:val="00643199"/>
    <w:rsid w:val="00645D92"/>
    <w:rsid w:val="00653E0C"/>
    <w:rsid w:val="00656963"/>
    <w:rsid w:val="006579B7"/>
    <w:rsid w:val="00661BE1"/>
    <w:rsid w:val="00671617"/>
    <w:rsid w:val="00674FCB"/>
    <w:rsid w:val="00676FA1"/>
    <w:rsid w:val="00677EAD"/>
    <w:rsid w:val="0068655C"/>
    <w:rsid w:val="006907A6"/>
    <w:rsid w:val="006917E5"/>
    <w:rsid w:val="006921D1"/>
    <w:rsid w:val="006946CA"/>
    <w:rsid w:val="006968C1"/>
    <w:rsid w:val="006A3D57"/>
    <w:rsid w:val="006A4B9A"/>
    <w:rsid w:val="006A5CFB"/>
    <w:rsid w:val="006B4298"/>
    <w:rsid w:val="006B508E"/>
    <w:rsid w:val="006B7F68"/>
    <w:rsid w:val="006C4F4C"/>
    <w:rsid w:val="006C5703"/>
    <w:rsid w:val="006C688F"/>
    <w:rsid w:val="006C7D5A"/>
    <w:rsid w:val="006D1BD7"/>
    <w:rsid w:val="006D2C6B"/>
    <w:rsid w:val="006D5B65"/>
    <w:rsid w:val="006D6C69"/>
    <w:rsid w:val="006E1BFE"/>
    <w:rsid w:val="006E3839"/>
    <w:rsid w:val="006E7830"/>
    <w:rsid w:val="006E7B51"/>
    <w:rsid w:val="006F3357"/>
    <w:rsid w:val="007001DA"/>
    <w:rsid w:val="00701002"/>
    <w:rsid w:val="00706077"/>
    <w:rsid w:val="00711AEB"/>
    <w:rsid w:val="0071297F"/>
    <w:rsid w:val="00716F00"/>
    <w:rsid w:val="0072062D"/>
    <w:rsid w:val="00720C05"/>
    <w:rsid w:val="007211A0"/>
    <w:rsid w:val="00722F8A"/>
    <w:rsid w:val="007270EB"/>
    <w:rsid w:val="007445C4"/>
    <w:rsid w:val="00746FD9"/>
    <w:rsid w:val="00756755"/>
    <w:rsid w:val="00757B69"/>
    <w:rsid w:val="007621B5"/>
    <w:rsid w:val="00762BBC"/>
    <w:rsid w:val="007719CF"/>
    <w:rsid w:val="00774438"/>
    <w:rsid w:val="007826F8"/>
    <w:rsid w:val="00784578"/>
    <w:rsid w:val="00793500"/>
    <w:rsid w:val="00794F77"/>
    <w:rsid w:val="007A5335"/>
    <w:rsid w:val="007B3C87"/>
    <w:rsid w:val="007B50D7"/>
    <w:rsid w:val="007B5AC8"/>
    <w:rsid w:val="007B741C"/>
    <w:rsid w:val="007C7F78"/>
    <w:rsid w:val="007D007A"/>
    <w:rsid w:val="007D5968"/>
    <w:rsid w:val="007D7750"/>
    <w:rsid w:val="007F29E7"/>
    <w:rsid w:val="007F7435"/>
    <w:rsid w:val="00801C3E"/>
    <w:rsid w:val="008056D0"/>
    <w:rsid w:val="008059FF"/>
    <w:rsid w:val="0080603F"/>
    <w:rsid w:val="00806AF3"/>
    <w:rsid w:val="00812FFA"/>
    <w:rsid w:val="00813D3A"/>
    <w:rsid w:val="00816740"/>
    <w:rsid w:val="008176AE"/>
    <w:rsid w:val="00846377"/>
    <w:rsid w:val="008476BD"/>
    <w:rsid w:val="00854F47"/>
    <w:rsid w:val="00861563"/>
    <w:rsid w:val="00873C12"/>
    <w:rsid w:val="00883D70"/>
    <w:rsid w:val="008844DC"/>
    <w:rsid w:val="00884F21"/>
    <w:rsid w:val="0088693E"/>
    <w:rsid w:val="00886CCC"/>
    <w:rsid w:val="0089271F"/>
    <w:rsid w:val="008957B1"/>
    <w:rsid w:val="00896C35"/>
    <w:rsid w:val="008A2C30"/>
    <w:rsid w:val="008A37EC"/>
    <w:rsid w:val="008A40A5"/>
    <w:rsid w:val="008B0A0B"/>
    <w:rsid w:val="008B3BDE"/>
    <w:rsid w:val="008B77AD"/>
    <w:rsid w:val="008C0058"/>
    <w:rsid w:val="008C3BC0"/>
    <w:rsid w:val="008C5761"/>
    <w:rsid w:val="008D79DD"/>
    <w:rsid w:val="008E375E"/>
    <w:rsid w:val="008E3FAF"/>
    <w:rsid w:val="008F14A1"/>
    <w:rsid w:val="009024F4"/>
    <w:rsid w:val="00903E9D"/>
    <w:rsid w:val="00905953"/>
    <w:rsid w:val="00906E2A"/>
    <w:rsid w:val="00910CF6"/>
    <w:rsid w:val="00911BF3"/>
    <w:rsid w:val="0091382D"/>
    <w:rsid w:val="009203FF"/>
    <w:rsid w:val="009236F8"/>
    <w:rsid w:val="00924629"/>
    <w:rsid w:val="009247BD"/>
    <w:rsid w:val="00932620"/>
    <w:rsid w:val="009512AC"/>
    <w:rsid w:val="0095309F"/>
    <w:rsid w:val="00956E72"/>
    <w:rsid w:val="00960179"/>
    <w:rsid w:val="00960715"/>
    <w:rsid w:val="0096249B"/>
    <w:rsid w:val="009637FF"/>
    <w:rsid w:val="00963C52"/>
    <w:rsid w:val="009657AF"/>
    <w:rsid w:val="00970EBD"/>
    <w:rsid w:val="0097431C"/>
    <w:rsid w:val="00975550"/>
    <w:rsid w:val="009771E4"/>
    <w:rsid w:val="00980E03"/>
    <w:rsid w:val="00980F03"/>
    <w:rsid w:val="00981A8F"/>
    <w:rsid w:val="009A1C63"/>
    <w:rsid w:val="009A207D"/>
    <w:rsid w:val="009A3D52"/>
    <w:rsid w:val="009A577B"/>
    <w:rsid w:val="009B0057"/>
    <w:rsid w:val="009B3C84"/>
    <w:rsid w:val="009B49EB"/>
    <w:rsid w:val="009B6BAC"/>
    <w:rsid w:val="009C42E2"/>
    <w:rsid w:val="009C467D"/>
    <w:rsid w:val="009C4C6C"/>
    <w:rsid w:val="009D09FE"/>
    <w:rsid w:val="009E536D"/>
    <w:rsid w:val="009E758D"/>
    <w:rsid w:val="009F1459"/>
    <w:rsid w:val="00A0375D"/>
    <w:rsid w:val="00A11FA1"/>
    <w:rsid w:val="00A15D12"/>
    <w:rsid w:val="00A20C75"/>
    <w:rsid w:val="00A26C78"/>
    <w:rsid w:val="00A30EF1"/>
    <w:rsid w:val="00A34265"/>
    <w:rsid w:val="00A3477D"/>
    <w:rsid w:val="00A34E8A"/>
    <w:rsid w:val="00A36047"/>
    <w:rsid w:val="00A42531"/>
    <w:rsid w:val="00A43EA0"/>
    <w:rsid w:val="00A50F5F"/>
    <w:rsid w:val="00A56EC7"/>
    <w:rsid w:val="00A710C0"/>
    <w:rsid w:val="00A71AB3"/>
    <w:rsid w:val="00A71B91"/>
    <w:rsid w:val="00A73543"/>
    <w:rsid w:val="00A76F4B"/>
    <w:rsid w:val="00A7722C"/>
    <w:rsid w:val="00A80C16"/>
    <w:rsid w:val="00A8202F"/>
    <w:rsid w:val="00A8354D"/>
    <w:rsid w:val="00A931A4"/>
    <w:rsid w:val="00A94248"/>
    <w:rsid w:val="00A94EAF"/>
    <w:rsid w:val="00A96BE0"/>
    <w:rsid w:val="00AB277F"/>
    <w:rsid w:val="00AB644A"/>
    <w:rsid w:val="00AC5BD8"/>
    <w:rsid w:val="00AC78AC"/>
    <w:rsid w:val="00AD3132"/>
    <w:rsid w:val="00AD3ED7"/>
    <w:rsid w:val="00AE2B88"/>
    <w:rsid w:val="00AE48C4"/>
    <w:rsid w:val="00AE51B0"/>
    <w:rsid w:val="00AE782B"/>
    <w:rsid w:val="00AF077A"/>
    <w:rsid w:val="00AF3B0E"/>
    <w:rsid w:val="00AF64AF"/>
    <w:rsid w:val="00B02636"/>
    <w:rsid w:val="00B03908"/>
    <w:rsid w:val="00B05ABF"/>
    <w:rsid w:val="00B14D8A"/>
    <w:rsid w:val="00B22FF0"/>
    <w:rsid w:val="00B25923"/>
    <w:rsid w:val="00B349A2"/>
    <w:rsid w:val="00B35723"/>
    <w:rsid w:val="00B36992"/>
    <w:rsid w:val="00B37562"/>
    <w:rsid w:val="00B4127F"/>
    <w:rsid w:val="00B415E7"/>
    <w:rsid w:val="00B5214B"/>
    <w:rsid w:val="00B645FF"/>
    <w:rsid w:val="00B64C66"/>
    <w:rsid w:val="00B65AB0"/>
    <w:rsid w:val="00B66698"/>
    <w:rsid w:val="00B677D8"/>
    <w:rsid w:val="00B810F7"/>
    <w:rsid w:val="00B814B7"/>
    <w:rsid w:val="00B8490C"/>
    <w:rsid w:val="00B84938"/>
    <w:rsid w:val="00B93591"/>
    <w:rsid w:val="00B96CAE"/>
    <w:rsid w:val="00BB1006"/>
    <w:rsid w:val="00BB4A6F"/>
    <w:rsid w:val="00BC0092"/>
    <w:rsid w:val="00BC06E9"/>
    <w:rsid w:val="00BD565A"/>
    <w:rsid w:val="00BD5DDD"/>
    <w:rsid w:val="00BF52D0"/>
    <w:rsid w:val="00C046B2"/>
    <w:rsid w:val="00C0527E"/>
    <w:rsid w:val="00C107E7"/>
    <w:rsid w:val="00C11B36"/>
    <w:rsid w:val="00C21E7B"/>
    <w:rsid w:val="00C25B88"/>
    <w:rsid w:val="00C25DC0"/>
    <w:rsid w:val="00C35C7E"/>
    <w:rsid w:val="00C401E7"/>
    <w:rsid w:val="00C41DF4"/>
    <w:rsid w:val="00C448ED"/>
    <w:rsid w:val="00C53AC8"/>
    <w:rsid w:val="00C62EFB"/>
    <w:rsid w:val="00C67879"/>
    <w:rsid w:val="00C7345A"/>
    <w:rsid w:val="00C743EE"/>
    <w:rsid w:val="00C77B32"/>
    <w:rsid w:val="00C8786E"/>
    <w:rsid w:val="00C92726"/>
    <w:rsid w:val="00C93F6B"/>
    <w:rsid w:val="00C972F8"/>
    <w:rsid w:val="00C97A4E"/>
    <w:rsid w:val="00CB0CB3"/>
    <w:rsid w:val="00CB1F37"/>
    <w:rsid w:val="00CB3A47"/>
    <w:rsid w:val="00CC054C"/>
    <w:rsid w:val="00CC7907"/>
    <w:rsid w:val="00CD33F8"/>
    <w:rsid w:val="00CD3E5C"/>
    <w:rsid w:val="00CE46A7"/>
    <w:rsid w:val="00CE769B"/>
    <w:rsid w:val="00CF2E7F"/>
    <w:rsid w:val="00D03797"/>
    <w:rsid w:val="00D042EF"/>
    <w:rsid w:val="00D05933"/>
    <w:rsid w:val="00D24E21"/>
    <w:rsid w:val="00D26336"/>
    <w:rsid w:val="00D26B7A"/>
    <w:rsid w:val="00D3303B"/>
    <w:rsid w:val="00D3408A"/>
    <w:rsid w:val="00D35998"/>
    <w:rsid w:val="00D460BE"/>
    <w:rsid w:val="00D541BC"/>
    <w:rsid w:val="00D5613D"/>
    <w:rsid w:val="00D61A9A"/>
    <w:rsid w:val="00D633AF"/>
    <w:rsid w:val="00D64897"/>
    <w:rsid w:val="00D67207"/>
    <w:rsid w:val="00D675C4"/>
    <w:rsid w:val="00D72E5E"/>
    <w:rsid w:val="00D84097"/>
    <w:rsid w:val="00D92AE1"/>
    <w:rsid w:val="00D97063"/>
    <w:rsid w:val="00DB02D7"/>
    <w:rsid w:val="00DB29F2"/>
    <w:rsid w:val="00DB42A3"/>
    <w:rsid w:val="00DD115E"/>
    <w:rsid w:val="00DE0386"/>
    <w:rsid w:val="00DE2777"/>
    <w:rsid w:val="00DE40E3"/>
    <w:rsid w:val="00E00B53"/>
    <w:rsid w:val="00E1056D"/>
    <w:rsid w:val="00E13740"/>
    <w:rsid w:val="00E1679B"/>
    <w:rsid w:val="00E2153C"/>
    <w:rsid w:val="00E274F2"/>
    <w:rsid w:val="00E32786"/>
    <w:rsid w:val="00E336C5"/>
    <w:rsid w:val="00E3524A"/>
    <w:rsid w:val="00E42078"/>
    <w:rsid w:val="00E5163F"/>
    <w:rsid w:val="00E54A5D"/>
    <w:rsid w:val="00E55A34"/>
    <w:rsid w:val="00E56A17"/>
    <w:rsid w:val="00E572E8"/>
    <w:rsid w:val="00E612AA"/>
    <w:rsid w:val="00E61D56"/>
    <w:rsid w:val="00E630F3"/>
    <w:rsid w:val="00E654DC"/>
    <w:rsid w:val="00E71EA2"/>
    <w:rsid w:val="00E82A93"/>
    <w:rsid w:val="00EA6D4D"/>
    <w:rsid w:val="00EB77CE"/>
    <w:rsid w:val="00EC5E3A"/>
    <w:rsid w:val="00EE3A60"/>
    <w:rsid w:val="00EE5CED"/>
    <w:rsid w:val="00EE5E8E"/>
    <w:rsid w:val="00EE7747"/>
    <w:rsid w:val="00EF0A5E"/>
    <w:rsid w:val="00EF1B7B"/>
    <w:rsid w:val="00F054F6"/>
    <w:rsid w:val="00F058FB"/>
    <w:rsid w:val="00F2296D"/>
    <w:rsid w:val="00F2300E"/>
    <w:rsid w:val="00F24528"/>
    <w:rsid w:val="00F246C3"/>
    <w:rsid w:val="00F31886"/>
    <w:rsid w:val="00F349B0"/>
    <w:rsid w:val="00F35E74"/>
    <w:rsid w:val="00F509A4"/>
    <w:rsid w:val="00F5614A"/>
    <w:rsid w:val="00F60ADD"/>
    <w:rsid w:val="00F71C44"/>
    <w:rsid w:val="00F7484C"/>
    <w:rsid w:val="00F834BF"/>
    <w:rsid w:val="00F8439C"/>
    <w:rsid w:val="00F90618"/>
    <w:rsid w:val="00F97B64"/>
    <w:rsid w:val="00FA2086"/>
    <w:rsid w:val="00FA55CB"/>
    <w:rsid w:val="00FA6AED"/>
    <w:rsid w:val="00FB63CD"/>
    <w:rsid w:val="00FB6D94"/>
    <w:rsid w:val="00FB6F21"/>
    <w:rsid w:val="00FC1ABD"/>
    <w:rsid w:val="00FC5C34"/>
    <w:rsid w:val="00FD05B6"/>
    <w:rsid w:val="00FD38A2"/>
    <w:rsid w:val="00FD76C3"/>
    <w:rsid w:val="00FE1530"/>
    <w:rsid w:val="00FE3848"/>
    <w:rsid w:val="00FE46C7"/>
    <w:rsid w:val="00FF16BE"/>
    <w:rsid w:val="00FF2F84"/>
    <w:rsid w:val="00FF53D4"/>
    <w:rsid w:val="00FF713E"/>
    <w:rsid w:val="00FF7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ru v:ext="edit" colors="#09f"/>
    </o:shapedefaults>
    <o:shapelayout v:ext="edit">
      <o:idmap v:ext="edit" data="1"/>
    </o:shapelayout>
  </w:shapeDefaults>
  <w:doNotEmbedSmartTags/>
  <w:decimalSymbol w:val="."/>
  <w:listSeparator w:val=","/>
  <w14:docId w14:val="00069D00"/>
  <w15:docId w15:val="{76421B79-F894-4A8C-855A-1E594D47F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Followed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rsid w:val="009E758D"/>
    <w:pPr>
      <w:keepNext/>
      <w:spacing w:before="240" w:after="60"/>
      <w:outlineLvl w:val="0"/>
    </w:pPr>
    <w:rPr>
      <w:rFonts w:ascii="Arial" w:hAnsi="Arial"/>
      <w:b/>
      <w:kern w:val="32"/>
      <w:sz w:val="32"/>
      <w:szCs w:val="32"/>
    </w:rPr>
  </w:style>
  <w:style w:type="paragraph" w:styleId="Heading2">
    <w:name w:val="heading 2"/>
    <w:basedOn w:val="Normal"/>
    <w:next w:val="Normal"/>
    <w:link w:val="Heading2Char"/>
    <w:semiHidden/>
    <w:unhideWhenUsed/>
    <w:qFormat/>
    <w:rsid w:val="0046640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Page Heading"/>
    <w:next w:val="Normal"/>
    <w:autoRedefine/>
    <w:qFormat/>
    <w:rsid w:val="00147132"/>
    <w:pPr>
      <w:widowControl w:val="0"/>
      <w:numPr>
        <w:numId w:val="5"/>
      </w:numPr>
      <w:autoSpaceDE w:val="0"/>
      <w:autoSpaceDN w:val="0"/>
      <w:adjustRightInd w:val="0"/>
      <w:jc w:val="both"/>
      <w:outlineLvl w:val="2"/>
    </w:pPr>
    <w:rPr>
      <w:rFonts w:asciiTheme="minorHAnsi" w:eastAsia="Times" w:hAnsiTheme="minorHAnsi"/>
      <w:b/>
      <w:caps/>
      <w:smallCaps/>
      <w:spacing w:val="-2"/>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pPr>
    <w:rPr>
      <w:color w:val="000000"/>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rPr>
      <w:rFonts w:ascii="Times" w:eastAsia="Times" w:hAnsi="Times"/>
      <w:sz w:val="32"/>
    </w:rPr>
  </w:style>
  <w:style w:type="paragraph" w:customStyle="1" w:styleId="ColorfulList-Accent11">
    <w:name w:val="Colorful List - Accent 11"/>
    <w:basedOn w:val="Normal"/>
    <w:uiPriority w:val="34"/>
    <w:qFormat/>
    <w:rsid w:val="00C67879"/>
    <w:pPr>
      <w:ind w:left="720"/>
      <w:contextualSpacing/>
    </w:pPr>
    <w:rPr>
      <w:rFonts w:ascii="Cambria" w:eastAsia="Cambria" w:hAnsi="Cambria"/>
      <w:szCs w:val="24"/>
    </w:rPr>
  </w:style>
  <w:style w:type="paragraph" w:styleId="BalloonText">
    <w:name w:val="Balloon Text"/>
    <w:basedOn w:val="Normal"/>
    <w:link w:val="BalloonTextChar"/>
    <w:rsid w:val="003D0F6C"/>
    <w:rPr>
      <w:rFonts w:ascii="Tahoma" w:hAnsi="Tahoma" w:cs="Tahoma"/>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pPr>
      <w:spacing w:line="276" w:lineRule="auto"/>
    </w:pPr>
    <w:rPr>
      <w:sz w:val="20"/>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uiPriority w:val="99"/>
    <w:rsid w:val="001555CD"/>
    <w:pPr>
      <w:tabs>
        <w:tab w:val="center" w:pos="4680"/>
        <w:tab w:val="right" w:pos="9360"/>
      </w:tabs>
    </w:pPr>
    <w:rPr>
      <w:rFonts w:ascii="Verdana" w:hAnsi="Verdana"/>
      <w:color w:val="000000"/>
    </w:rPr>
  </w:style>
  <w:style w:type="character" w:customStyle="1" w:styleId="HeaderChar">
    <w:name w:val="Header Char"/>
    <w:link w:val="Header"/>
    <w:uiPriority w:val="99"/>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p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ascii="Arial" w:hAnsi="Arial" w:cs="Arial"/>
      <w:color w:val="000000"/>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table" w:styleId="TableGrid">
    <w:name w:val="Table Grid"/>
    <w:basedOn w:val="TableNormal"/>
    <w:rsid w:val="000C4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0C4A40"/>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ListParagraph">
    <w:name w:val="List Paragraph"/>
    <w:aliases w:val="Premier,Bullets,References,Paragraphe de liste1,List Paragraph nowy,Numbered List Paragraph,List Paragraph (numbered (a)),Medium Grid 1 - Accent 21,Paragraphe de liste2,Evidence on Demand bullet points,Tableau Adere"/>
    <w:basedOn w:val="Normal"/>
    <w:link w:val="ListParagraphChar"/>
    <w:uiPriority w:val="34"/>
    <w:qFormat/>
    <w:rsid w:val="00054FE3"/>
    <w:pPr>
      <w:ind w:left="720"/>
      <w:contextualSpacing/>
    </w:pPr>
  </w:style>
  <w:style w:type="character" w:customStyle="1" w:styleId="Heading2Char">
    <w:name w:val="Heading 2 Char"/>
    <w:basedOn w:val="DefaultParagraphFont"/>
    <w:link w:val="Heading2"/>
    <w:semiHidden/>
    <w:rsid w:val="0046640C"/>
    <w:rPr>
      <w:rFonts w:asciiTheme="majorHAnsi" w:eastAsiaTheme="majorEastAsia" w:hAnsiTheme="majorHAnsi" w:cstheme="majorBidi"/>
      <w:color w:val="2E74B5" w:themeColor="accent1" w:themeShade="BF"/>
      <w:sz w:val="26"/>
      <w:szCs w:val="26"/>
    </w:rPr>
  </w:style>
  <w:style w:type="character" w:styleId="CommentReference">
    <w:name w:val="annotation reference"/>
    <w:uiPriority w:val="99"/>
    <w:rsid w:val="00CF2E7F"/>
    <w:rPr>
      <w:sz w:val="16"/>
      <w:szCs w:val="16"/>
    </w:rPr>
  </w:style>
  <w:style w:type="paragraph" w:customStyle="1" w:styleId="Paragraph">
    <w:name w:val="* Paragraph"/>
    <w:aliases w:val="left-aligned1"/>
    <w:uiPriority w:val="99"/>
    <w:rsid w:val="003F6441"/>
    <w:pPr>
      <w:widowControl w:val="0"/>
      <w:autoSpaceDE w:val="0"/>
      <w:autoSpaceDN w:val="0"/>
      <w:adjustRightInd w:val="0"/>
      <w:spacing w:line="240" w:lineRule="atLeast"/>
    </w:pPr>
    <w:rPr>
      <w:rFonts w:ascii="Courier New" w:eastAsia="SimSun" w:hAnsi="Courier New" w:cs="Courier New"/>
      <w:sz w:val="24"/>
      <w:szCs w:val="24"/>
      <w:lang w:eastAsia="zh-CN"/>
    </w:rPr>
  </w:style>
  <w:style w:type="paragraph" w:customStyle="1" w:styleId="Default">
    <w:name w:val="Default"/>
    <w:rsid w:val="003F6441"/>
    <w:pPr>
      <w:autoSpaceDE w:val="0"/>
      <w:autoSpaceDN w:val="0"/>
      <w:adjustRightInd w:val="0"/>
    </w:pPr>
    <w:rPr>
      <w:rFonts w:ascii="Georgia" w:hAnsi="Georgia" w:cs="Georgia"/>
      <w:color w:val="000000"/>
      <w:sz w:val="24"/>
      <w:szCs w:val="24"/>
    </w:rPr>
  </w:style>
  <w:style w:type="paragraph" w:styleId="PlainText">
    <w:name w:val="Plain Text"/>
    <w:basedOn w:val="Normal"/>
    <w:link w:val="PlainTextChar"/>
    <w:uiPriority w:val="99"/>
    <w:unhideWhenUsed/>
    <w:rsid w:val="003F6441"/>
    <w:rPr>
      <w:rFonts w:ascii="Calibri" w:eastAsia="Calibri" w:hAnsi="Calibri"/>
      <w:sz w:val="22"/>
      <w:szCs w:val="21"/>
      <w:lang w:val="x-none" w:eastAsia="x-none"/>
    </w:rPr>
  </w:style>
  <w:style w:type="character" w:customStyle="1" w:styleId="PlainTextChar">
    <w:name w:val="Plain Text Char"/>
    <w:basedOn w:val="DefaultParagraphFont"/>
    <w:link w:val="PlainText"/>
    <w:uiPriority w:val="99"/>
    <w:rsid w:val="003F6441"/>
    <w:rPr>
      <w:rFonts w:ascii="Calibri" w:eastAsia="Calibri" w:hAnsi="Calibri"/>
      <w:sz w:val="22"/>
      <w:szCs w:val="21"/>
      <w:lang w:val="x-none" w:eastAsia="x-none"/>
    </w:rPr>
  </w:style>
  <w:style w:type="character" w:styleId="Mention">
    <w:name w:val="Mention"/>
    <w:basedOn w:val="DefaultParagraphFont"/>
    <w:uiPriority w:val="99"/>
    <w:semiHidden/>
    <w:unhideWhenUsed/>
    <w:rsid w:val="00671617"/>
    <w:rPr>
      <w:color w:val="2B579A"/>
      <w:shd w:val="clear" w:color="auto" w:fill="E6E6E6"/>
    </w:rPr>
  </w:style>
  <w:style w:type="character" w:styleId="FollowedHyperlink">
    <w:name w:val="FollowedHyperlink"/>
    <w:basedOn w:val="DefaultParagraphFont"/>
    <w:uiPriority w:val="99"/>
    <w:unhideWhenUsed/>
    <w:rsid w:val="008059FF"/>
    <w:rPr>
      <w:color w:val="954F72"/>
      <w:u w:val="single"/>
    </w:rPr>
  </w:style>
  <w:style w:type="paragraph" w:customStyle="1" w:styleId="msonormal0">
    <w:name w:val="msonormal"/>
    <w:basedOn w:val="Normal"/>
    <w:rsid w:val="008059FF"/>
    <w:pPr>
      <w:spacing w:before="100" w:beforeAutospacing="1" w:after="100" w:afterAutospacing="1"/>
    </w:pPr>
    <w:rPr>
      <w:szCs w:val="24"/>
    </w:rPr>
  </w:style>
  <w:style w:type="paragraph" w:customStyle="1" w:styleId="xl65">
    <w:name w:val="xl65"/>
    <w:basedOn w:val="Normal"/>
    <w:rsid w:val="008059F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Cs w:val="24"/>
    </w:rPr>
  </w:style>
  <w:style w:type="paragraph" w:customStyle="1" w:styleId="xl66">
    <w:name w:val="xl66"/>
    <w:basedOn w:val="Normal"/>
    <w:rsid w:val="008059FF"/>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67">
    <w:name w:val="xl67"/>
    <w:basedOn w:val="Normal"/>
    <w:rsid w:val="008059FF"/>
    <w:pPr>
      <w:spacing w:before="100" w:beforeAutospacing="1" w:after="100" w:afterAutospacing="1"/>
    </w:pPr>
    <w:rPr>
      <w:szCs w:val="24"/>
    </w:rPr>
  </w:style>
  <w:style w:type="paragraph" w:customStyle="1" w:styleId="xl68">
    <w:name w:val="xl68"/>
    <w:basedOn w:val="Normal"/>
    <w:rsid w:val="008059F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69">
    <w:name w:val="xl69"/>
    <w:basedOn w:val="Normal"/>
    <w:rsid w:val="008059F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Cs w:val="24"/>
    </w:rPr>
  </w:style>
  <w:style w:type="paragraph" w:customStyle="1" w:styleId="xl70">
    <w:name w:val="xl70"/>
    <w:basedOn w:val="Normal"/>
    <w:rsid w:val="008059F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Cs w:val="24"/>
    </w:rPr>
  </w:style>
  <w:style w:type="paragraph" w:customStyle="1" w:styleId="xl71">
    <w:name w:val="xl71"/>
    <w:basedOn w:val="Normal"/>
    <w:rsid w:val="008059FF"/>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72">
    <w:name w:val="xl72"/>
    <w:basedOn w:val="Normal"/>
    <w:rsid w:val="008059F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73">
    <w:name w:val="xl73"/>
    <w:basedOn w:val="Normal"/>
    <w:rsid w:val="008059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74">
    <w:name w:val="xl74"/>
    <w:basedOn w:val="Normal"/>
    <w:rsid w:val="008059FF"/>
    <w:pPr>
      <w:pBdr>
        <w:top w:val="single" w:sz="4" w:space="0" w:color="auto"/>
        <w:left w:val="single" w:sz="4" w:space="0" w:color="auto"/>
        <w:bottom w:val="single" w:sz="8" w:space="0" w:color="auto"/>
        <w:right w:val="single" w:sz="4" w:space="0" w:color="auto"/>
      </w:pBdr>
      <w:spacing w:before="100" w:beforeAutospacing="1" w:after="100" w:afterAutospacing="1"/>
    </w:pPr>
    <w:rPr>
      <w:szCs w:val="24"/>
    </w:rPr>
  </w:style>
  <w:style w:type="paragraph" w:customStyle="1" w:styleId="xl75">
    <w:name w:val="xl75"/>
    <w:basedOn w:val="Normal"/>
    <w:rsid w:val="008059FF"/>
    <w:pPr>
      <w:spacing w:before="100" w:beforeAutospacing="1" w:after="100" w:afterAutospacing="1"/>
      <w:jc w:val="center"/>
    </w:pPr>
    <w:rPr>
      <w:szCs w:val="24"/>
    </w:rPr>
  </w:style>
  <w:style w:type="paragraph" w:customStyle="1" w:styleId="xl76">
    <w:name w:val="xl76"/>
    <w:basedOn w:val="Normal"/>
    <w:rsid w:val="008059FF"/>
    <w:pPr>
      <w:spacing w:before="100" w:beforeAutospacing="1" w:after="100" w:afterAutospacing="1"/>
      <w:jc w:val="center"/>
      <w:textAlignment w:val="center"/>
    </w:pPr>
    <w:rPr>
      <w:szCs w:val="24"/>
    </w:rPr>
  </w:style>
  <w:style w:type="paragraph" w:customStyle="1" w:styleId="xl77">
    <w:name w:val="xl77"/>
    <w:basedOn w:val="Normal"/>
    <w:rsid w:val="008059FF"/>
    <w:pPr>
      <w:pBdr>
        <w:top w:val="single" w:sz="8"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78">
    <w:name w:val="xl78"/>
    <w:basedOn w:val="Normal"/>
    <w:rsid w:val="008059F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79">
    <w:name w:val="xl79"/>
    <w:basedOn w:val="Normal"/>
    <w:rsid w:val="008059F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0">
    <w:name w:val="xl80"/>
    <w:basedOn w:val="Normal"/>
    <w:rsid w:val="008059FF"/>
    <w:pPr>
      <w:pBdr>
        <w:top w:val="single" w:sz="8" w:space="0" w:color="auto"/>
        <w:left w:val="single" w:sz="4" w:space="0" w:color="auto"/>
        <w:bottom w:val="single" w:sz="4" w:space="0" w:color="auto"/>
        <w:right w:val="single" w:sz="8" w:space="0" w:color="auto"/>
      </w:pBdr>
      <w:spacing w:before="100" w:beforeAutospacing="1" w:after="100" w:afterAutospacing="1"/>
    </w:pPr>
    <w:rPr>
      <w:szCs w:val="24"/>
    </w:rPr>
  </w:style>
  <w:style w:type="paragraph" w:customStyle="1" w:styleId="xl81">
    <w:name w:val="xl81"/>
    <w:basedOn w:val="Normal"/>
    <w:rsid w:val="008059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82">
    <w:name w:val="xl82"/>
    <w:basedOn w:val="Normal"/>
    <w:rsid w:val="008059F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83">
    <w:name w:val="xl83"/>
    <w:basedOn w:val="Normal"/>
    <w:rsid w:val="008059FF"/>
    <w:pPr>
      <w:pBdr>
        <w:top w:val="single" w:sz="4" w:space="0" w:color="auto"/>
        <w:left w:val="single" w:sz="4" w:space="0" w:color="auto"/>
        <w:bottom w:val="single" w:sz="4" w:space="0" w:color="auto"/>
        <w:right w:val="single" w:sz="8" w:space="0" w:color="auto"/>
      </w:pBdr>
      <w:spacing w:before="100" w:beforeAutospacing="1" w:after="100" w:afterAutospacing="1"/>
    </w:pPr>
    <w:rPr>
      <w:szCs w:val="24"/>
    </w:rPr>
  </w:style>
  <w:style w:type="paragraph" w:customStyle="1" w:styleId="xl84">
    <w:name w:val="xl84"/>
    <w:basedOn w:val="Normal"/>
    <w:rsid w:val="008059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85">
    <w:name w:val="xl85"/>
    <w:basedOn w:val="Normal"/>
    <w:rsid w:val="008059F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Cs w:val="24"/>
    </w:rPr>
  </w:style>
  <w:style w:type="paragraph" w:customStyle="1" w:styleId="xl86">
    <w:name w:val="xl86"/>
    <w:basedOn w:val="Normal"/>
    <w:rsid w:val="008059F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Cs w:val="24"/>
    </w:rPr>
  </w:style>
  <w:style w:type="paragraph" w:customStyle="1" w:styleId="xl87">
    <w:name w:val="xl87"/>
    <w:basedOn w:val="Normal"/>
    <w:rsid w:val="008059FF"/>
    <w:pPr>
      <w:pBdr>
        <w:top w:val="single" w:sz="4" w:space="0" w:color="auto"/>
        <w:left w:val="single" w:sz="4" w:space="0" w:color="auto"/>
        <w:bottom w:val="single" w:sz="8" w:space="0" w:color="auto"/>
        <w:right w:val="single" w:sz="8" w:space="0" w:color="auto"/>
      </w:pBdr>
      <w:spacing w:before="100" w:beforeAutospacing="1" w:after="100" w:afterAutospacing="1"/>
    </w:pPr>
    <w:rPr>
      <w:szCs w:val="24"/>
    </w:rPr>
  </w:style>
  <w:style w:type="paragraph" w:customStyle="1" w:styleId="xl88">
    <w:name w:val="xl88"/>
    <w:basedOn w:val="Normal"/>
    <w:rsid w:val="008059F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szCs w:val="24"/>
    </w:rPr>
  </w:style>
  <w:style w:type="paragraph" w:customStyle="1" w:styleId="xl89">
    <w:name w:val="xl89"/>
    <w:basedOn w:val="Normal"/>
    <w:rsid w:val="008059F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character" w:customStyle="1" w:styleId="longtext1">
    <w:name w:val="long_text1"/>
    <w:rsid w:val="00F054F6"/>
    <w:rPr>
      <w:sz w:val="20"/>
      <w:szCs w:val="20"/>
    </w:rPr>
  </w:style>
  <w:style w:type="character" w:customStyle="1" w:styleId="shorttext1">
    <w:name w:val="short_text1"/>
    <w:rsid w:val="00D3408A"/>
    <w:rPr>
      <w:sz w:val="29"/>
      <w:szCs w:val="29"/>
    </w:rPr>
  </w:style>
  <w:style w:type="paragraph" w:styleId="BodyText2">
    <w:name w:val="Body Text 2"/>
    <w:basedOn w:val="Normal"/>
    <w:link w:val="BodyText2Char"/>
    <w:semiHidden/>
    <w:unhideWhenUsed/>
    <w:rsid w:val="006E7B51"/>
    <w:pPr>
      <w:spacing w:after="120" w:line="480" w:lineRule="auto"/>
    </w:pPr>
  </w:style>
  <w:style w:type="character" w:customStyle="1" w:styleId="BodyText2Char">
    <w:name w:val="Body Text 2 Char"/>
    <w:basedOn w:val="DefaultParagraphFont"/>
    <w:link w:val="BodyText2"/>
    <w:semiHidden/>
    <w:rsid w:val="006E7B51"/>
    <w:rPr>
      <w:sz w:val="24"/>
    </w:rPr>
  </w:style>
  <w:style w:type="paragraph" w:styleId="BodyTextIndent">
    <w:name w:val="Body Text Indent"/>
    <w:basedOn w:val="Normal"/>
    <w:link w:val="BodyTextIndentChar"/>
    <w:rsid w:val="006E7B51"/>
    <w:pPr>
      <w:spacing w:after="120"/>
      <w:ind w:left="360"/>
      <w:jc w:val="both"/>
    </w:pPr>
    <w:rPr>
      <w:lang w:val="fr-FR" w:eastAsia="en-GB"/>
    </w:rPr>
  </w:style>
  <w:style w:type="character" w:customStyle="1" w:styleId="BodyTextIndentChar">
    <w:name w:val="Body Text Indent Char"/>
    <w:basedOn w:val="DefaultParagraphFont"/>
    <w:link w:val="BodyTextIndent"/>
    <w:rsid w:val="006E7B51"/>
    <w:rPr>
      <w:sz w:val="24"/>
      <w:lang w:val="fr-FR" w:eastAsia="en-GB"/>
    </w:rPr>
  </w:style>
  <w:style w:type="paragraph" w:customStyle="1" w:styleId="font5">
    <w:name w:val="font5"/>
    <w:basedOn w:val="Normal"/>
    <w:rsid w:val="00615DC9"/>
    <w:pPr>
      <w:spacing w:before="100" w:beforeAutospacing="1" w:after="100" w:afterAutospacing="1"/>
    </w:pPr>
    <w:rPr>
      <w:b/>
      <w:bCs/>
      <w:color w:val="000000"/>
      <w:szCs w:val="24"/>
      <w:u w:val="single"/>
    </w:rPr>
  </w:style>
  <w:style w:type="paragraph" w:customStyle="1" w:styleId="xl90">
    <w:name w:val="xl90"/>
    <w:basedOn w:val="Normal"/>
    <w:rsid w:val="00615D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1">
    <w:name w:val="xl91"/>
    <w:basedOn w:val="Normal"/>
    <w:rsid w:val="00615D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92">
    <w:name w:val="xl92"/>
    <w:basedOn w:val="Normal"/>
    <w:rsid w:val="00615DC9"/>
    <w:pPr>
      <w:pBdr>
        <w:top w:val="single" w:sz="4" w:space="0" w:color="auto"/>
        <w:left w:val="single" w:sz="4" w:space="0" w:color="auto"/>
        <w:bottom w:val="single" w:sz="4" w:space="0" w:color="auto"/>
        <w:right w:val="single" w:sz="8" w:space="0" w:color="auto"/>
      </w:pBdr>
      <w:spacing w:before="100" w:beforeAutospacing="1" w:after="100" w:afterAutospacing="1"/>
    </w:pPr>
    <w:rPr>
      <w:szCs w:val="24"/>
    </w:rPr>
  </w:style>
  <w:style w:type="paragraph" w:customStyle="1" w:styleId="xl93">
    <w:name w:val="xl93"/>
    <w:basedOn w:val="Normal"/>
    <w:rsid w:val="00615D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4">
    <w:name w:val="xl94"/>
    <w:basedOn w:val="Normal"/>
    <w:rsid w:val="00615DC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Cs w:val="24"/>
    </w:rPr>
  </w:style>
  <w:style w:type="paragraph" w:customStyle="1" w:styleId="xl95">
    <w:name w:val="xl95"/>
    <w:basedOn w:val="Normal"/>
    <w:rsid w:val="00615DC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Cs w:val="24"/>
    </w:rPr>
  </w:style>
  <w:style w:type="paragraph" w:customStyle="1" w:styleId="xl96">
    <w:name w:val="xl96"/>
    <w:basedOn w:val="Normal"/>
    <w:rsid w:val="00615DC9"/>
    <w:pPr>
      <w:pBdr>
        <w:top w:val="single" w:sz="4" w:space="0" w:color="auto"/>
        <w:left w:val="single" w:sz="4" w:space="0" w:color="auto"/>
        <w:bottom w:val="single" w:sz="8" w:space="0" w:color="auto"/>
        <w:right w:val="single" w:sz="8" w:space="0" w:color="auto"/>
      </w:pBdr>
      <w:spacing w:before="100" w:beforeAutospacing="1" w:after="100" w:afterAutospacing="1"/>
    </w:pPr>
    <w:rPr>
      <w:szCs w:val="24"/>
    </w:rPr>
  </w:style>
  <w:style w:type="paragraph" w:customStyle="1" w:styleId="xl97">
    <w:name w:val="xl97"/>
    <w:basedOn w:val="Normal"/>
    <w:rsid w:val="00615DC9"/>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szCs w:val="24"/>
    </w:rPr>
  </w:style>
  <w:style w:type="paragraph" w:customStyle="1" w:styleId="xl98">
    <w:name w:val="xl98"/>
    <w:basedOn w:val="Normal"/>
    <w:rsid w:val="00615DC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Cs w:val="24"/>
    </w:rPr>
  </w:style>
  <w:style w:type="paragraph" w:customStyle="1" w:styleId="xl99">
    <w:name w:val="xl99"/>
    <w:basedOn w:val="Normal"/>
    <w:rsid w:val="00615DC9"/>
    <w:pPr>
      <w:spacing w:before="100" w:beforeAutospacing="1" w:after="100" w:afterAutospacing="1"/>
    </w:pPr>
    <w:rPr>
      <w:b/>
      <w:bCs/>
      <w:szCs w:val="24"/>
    </w:rPr>
  </w:style>
  <w:style w:type="paragraph" w:customStyle="1" w:styleId="xl100">
    <w:name w:val="xl100"/>
    <w:basedOn w:val="Normal"/>
    <w:rsid w:val="00615DC9"/>
    <w:pPr>
      <w:pBdr>
        <w:left w:val="single" w:sz="4" w:space="0" w:color="auto"/>
      </w:pBdr>
      <w:spacing w:before="100" w:beforeAutospacing="1" w:after="100" w:afterAutospacing="1"/>
    </w:pPr>
    <w:rPr>
      <w:b/>
      <w:bCs/>
      <w:szCs w:val="24"/>
    </w:rPr>
  </w:style>
  <w:style w:type="paragraph" w:customStyle="1" w:styleId="xl101">
    <w:name w:val="xl101"/>
    <w:basedOn w:val="Normal"/>
    <w:rsid w:val="00615DC9"/>
    <w:pPr>
      <w:pBdr>
        <w:top w:val="single" w:sz="8" w:space="0" w:color="auto"/>
        <w:left w:val="single" w:sz="8" w:space="0" w:color="auto"/>
      </w:pBdr>
      <w:spacing w:before="100" w:beforeAutospacing="1" w:after="100" w:afterAutospacing="1"/>
      <w:jc w:val="center"/>
      <w:textAlignment w:val="center"/>
    </w:pPr>
    <w:rPr>
      <w:b/>
      <w:bCs/>
      <w:szCs w:val="24"/>
    </w:rPr>
  </w:style>
  <w:style w:type="paragraph" w:customStyle="1" w:styleId="xl102">
    <w:name w:val="xl102"/>
    <w:basedOn w:val="Normal"/>
    <w:rsid w:val="00615DC9"/>
    <w:pPr>
      <w:pBdr>
        <w:top w:val="single" w:sz="8" w:space="0" w:color="auto"/>
      </w:pBdr>
      <w:spacing w:before="100" w:beforeAutospacing="1" w:after="100" w:afterAutospacing="1"/>
      <w:jc w:val="center"/>
      <w:textAlignment w:val="center"/>
    </w:pPr>
    <w:rPr>
      <w:b/>
      <w:bCs/>
      <w:szCs w:val="24"/>
    </w:rPr>
  </w:style>
  <w:style w:type="paragraph" w:customStyle="1" w:styleId="xl103">
    <w:name w:val="xl103"/>
    <w:basedOn w:val="Normal"/>
    <w:rsid w:val="00615DC9"/>
    <w:pPr>
      <w:pBdr>
        <w:top w:val="single" w:sz="8" w:space="0" w:color="auto"/>
        <w:right w:val="single" w:sz="8" w:space="0" w:color="auto"/>
      </w:pBdr>
      <w:spacing w:before="100" w:beforeAutospacing="1" w:after="100" w:afterAutospacing="1"/>
      <w:jc w:val="center"/>
      <w:textAlignment w:val="center"/>
    </w:pPr>
    <w:rPr>
      <w:b/>
      <w:bCs/>
      <w:szCs w:val="24"/>
    </w:rPr>
  </w:style>
  <w:style w:type="paragraph" w:customStyle="1" w:styleId="xl104">
    <w:name w:val="xl104"/>
    <w:basedOn w:val="Normal"/>
    <w:rsid w:val="00615DC9"/>
    <w:pPr>
      <w:pBdr>
        <w:left w:val="single" w:sz="8" w:space="0" w:color="auto"/>
        <w:bottom w:val="single" w:sz="8" w:space="0" w:color="auto"/>
      </w:pBdr>
      <w:spacing w:before="100" w:beforeAutospacing="1" w:after="100" w:afterAutospacing="1"/>
      <w:jc w:val="center"/>
      <w:textAlignment w:val="center"/>
    </w:pPr>
    <w:rPr>
      <w:b/>
      <w:bCs/>
      <w:szCs w:val="24"/>
    </w:rPr>
  </w:style>
  <w:style w:type="paragraph" w:customStyle="1" w:styleId="xl105">
    <w:name w:val="xl105"/>
    <w:basedOn w:val="Normal"/>
    <w:rsid w:val="00615DC9"/>
    <w:pPr>
      <w:pBdr>
        <w:bottom w:val="single" w:sz="8" w:space="0" w:color="auto"/>
      </w:pBdr>
      <w:spacing w:before="100" w:beforeAutospacing="1" w:after="100" w:afterAutospacing="1"/>
      <w:jc w:val="center"/>
      <w:textAlignment w:val="center"/>
    </w:pPr>
    <w:rPr>
      <w:b/>
      <w:bCs/>
      <w:szCs w:val="24"/>
    </w:rPr>
  </w:style>
  <w:style w:type="paragraph" w:customStyle="1" w:styleId="xl106">
    <w:name w:val="xl106"/>
    <w:basedOn w:val="Normal"/>
    <w:rsid w:val="00615DC9"/>
    <w:pPr>
      <w:pBdr>
        <w:bottom w:val="single" w:sz="8" w:space="0" w:color="auto"/>
        <w:right w:val="single" w:sz="8" w:space="0" w:color="auto"/>
      </w:pBdr>
      <w:spacing w:before="100" w:beforeAutospacing="1" w:after="100" w:afterAutospacing="1"/>
      <w:jc w:val="center"/>
      <w:textAlignment w:val="center"/>
    </w:pPr>
    <w:rPr>
      <w:b/>
      <w:bCs/>
      <w:szCs w:val="24"/>
    </w:rPr>
  </w:style>
  <w:style w:type="paragraph" w:customStyle="1" w:styleId="xl107">
    <w:name w:val="xl107"/>
    <w:basedOn w:val="Normal"/>
    <w:rsid w:val="00615D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rPr>
  </w:style>
  <w:style w:type="paragraph" w:customStyle="1" w:styleId="xl108">
    <w:name w:val="xl108"/>
    <w:basedOn w:val="Normal"/>
    <w:rsid w:val="00615D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09">
    <w:name w:val="xl109"/>
    <w:basedOn w:val="Normal"/>
    <w:rsid w:val="00615D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rPr>
  </w:style>
  <w:style w:type="paragraph" w:customStyle="1" w:styleId="xl110">
    <w:name w:val="xl110"/>
    <w:basedOn w:val="Normal"/>
    <w:rsid w:val="00615DC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szCs w:val="24"/>
    </w:rPr>
  </w:style>
  <w:style w:type="paragraph" w:customStyle="1" w:styleId="xl111">
    <w:name w:val="xl111"/>
    <w:basedOn w:val="Normal"/>
    <w:rsid w:val="00615DC9"/>
    <w:pPr>
      <w:shd w:val="clear" w:color="000000" w:fill="FFFFFF"/>
      <w:spacing w:before="100" w:beforeAutospacing="1" w:after="100" w:afterAutospacing="1"/>
    </w:pPr>
    <w:rPr>
      <w:szCs w:val="24"/>
    </w:rPr>
  </w:style>
  <w:style w:type="paragraph" w:customStyle="1" w:styleId="xl112">
    <w:name w:val="xl112"/>
    <w:basedOn w:val="Normal"/>
    <w:rsid w:val="00615DC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Cs w:val="24"/>
    </w:rPr>
  </w:style>
  <w:style w:type="paragraph" w:customStyle="1" w:styleId="xl113">
    <w:name w:val="xl113"/>
    <w:basedOn w:val="Normal"/>
    <w:rsid w:val="00615DC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14">
    <w:name w:val="xl114"/>
    <w:basedOn w:val="Normal"/>
    <w:rsid w:val="00615DC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rPr>
  </w:style>
  <w:style w:type="paragraph" w:customStyle="1" w:styleId="xl115">
    <w:name w:val="xl115"/>
    <w:basedOn w:val="Normal"/>
    <w:rsid w:val="00615DC9"/>
    <w:pPr>
      <w:pBdr>
        <w:left w:val="single" w:sz="4" w:space="0" w:color="auto"/>
        <w:bottom w:val="single" w:sz="4" w:space="0" w:color="auto"/>
        <w:right w:val="single" w:sz="4" w:space="0" w:color="auto"/>
      </w:pBdr>
      <w:shd w:val="clear" w:color="000000" w:fill="FFFFFF"/>
      <w:spacing w:before="100" w:beforeAutospacing="1" w:after="100" w:afterAutospacing="1"/>
    </w:pPr>
    <w:rPr>
      <w:szCs w:val="24"/>
    </w:rPr>
  </w:style>
  <w:style w:type="paragraph" w:customStyle="1" w:styleId="xl116">
    <w:name w:val="xl116"/>
    <w:basedOn w:val="Normal"/>
    <w:rsid w:val="00615DC9"/>
    <w:pPr>
      <w:pBdr>
        <w:left w:val="single" w:sz="4" w:space="0" w:color="auto"/>
        <w:bottom w:val="single" w:sz="4" w:space="0" w:color="auto"/>
        <w:right w:val="single" w:sz="8" w:space="0" w:color="auto"/>
      </w:pBdr>
      <w:shd w:val="clear" w:color="000000" w:fill="FFFFFF"/>
      <w:spacing w:before="100" w:beforeAutospacing="1" w:after="100" w:afterAutospacing="1"/>
    </w:pPr>
    <w:rPr>
      <w:szCs w:val="24"/>
    </w:rPr>
  </w:style>
  <w:style w:type="paragraph" w:customStyle="1" w:styleId="xl117">
    <w:name w:val="xl117"/>
    <w:basedOn w:val="Normal"/>
    <w:rsid w:val="00615D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rPr>
  </w:style>
  <w:style w:type="paragraph" w:customStyle="1" w:styleId="xl118">
    <w:name w:val="xl118"/>
    <w:basedOn w:val="Normal"/>
    <w:rsid w:val="00615D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Cs w:val="24"/>
    </w:rPr>
  </w:style>
  <w:style w:type="paragraph" w:customStyle="1" w:styleId="xl119">
    <w:name w:val="xl119"/>
    <w:basedOn w:val="Normal"/>
    <w:rsid w:val="00615D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character" w:styleId="UnresolvedMention">
    <w:name w:val="Unresolved Mention"/>
    <w:basedOn w:val="DefaultParagraphFont"/>
    <w:uiPriority w:val="99"/>
    <w:semiHidden/>
    <w:unhideWhenUsed/>
    <w:rsid w:val="00FF53D4"/>
    <w:rPr>
      <w:color w:val="808080"/>
      <w:shd w:val="clear" w:color="auto" w:fill="E6E6E6"/>
    </w:rPr>
  </w:style>
  <w:style w:type="character" w:customStyle="1" w:styleId="ListParagraphChar">
    <w:name w:val="List Paragraph Char"/>
    <w:aliases w:val="Premier Char,Bullets Char,References Char,Paragraphe de liste1 Char,List Paragraph nowy Char,Numbered List Paragraph Char,List Paragraph (numbered (a)) Char,Medium Grid 1 - Accent 21 Char,Paragraphe de liste2 Char,Tableau Adere Char"/>
    <w:basedOn w:val="DefaultParagraphFont"/>
    <w:link w:val="ListParagraph"/>
    <w:uiPriority w:val="34"/>
    <w:rsid w:val="002C2A14"/>
    <w:rPr>
      <w:sz w:val="24"/>
    </w:rPr>
  </w:style>
  <w:style w:type="paragraph" w:customStyle="1" w:styleId="Sansinterligne">
    <w:name w:val="Sans interligne"/>
    <w:uiPriority w:val="1"/>
    <w:qFormat/>
    <w:rsid w:val="00556C38"/>
    <w:rPr>
      <w:rFonts w:ascii="Calibri" w:eastAsia="Calibri" w:hAnsi="Calibr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324944177">
      <w:bodyDiv w:val="1"/>
      <w:marLeft w:val="0"/>
      <w:marRight w:val="0"/>
      <w:marTop w:val="0"/>
      <w:marBottom w:val="0"/>
      <w:divBdr>
        <w:top w:val="none" w:sz="0" w:space="0" w:color="auto"/>
        <w:left w:val="none" w:sz="0" w:space="0" w:color="auto"/>
        <w:bottom w:val="none" w:sz="0" w:space="0" w:color="auto"/>
        <w:right w:val="none" w:sz="0" w:space="0" w:color="auto"/>
      </w:divBdr>
    </w:div>
    <w:div w:id="556477280">
      <w:bodyDiv w:val="1"/>
      <w:marLeft w:val="0"/>
      <w:marRight w:val="0"/>
      <w:marTop w:val="0"/>
      <w:marBottom w:val="0"/>
      <w:divBdr>
        <w:top w:val="none" w:sz="0" w:space="0" w:color="auto"/>
        <w:left w:val="none" w:sz="0" w:space="0" w:color="auto"/>
        <w:bottom w:val="none" w:sz="0" w:space="0" w:color="auto"/>
        <w:right w:val="none" w:sz="0" w:space="0" w:color="auto"/>
      </w:divBdr>
    </w:div>
    <w:div w:id="1181508355">
      <w:bodyDiv w:val="1"/>
      <w:marLeft w:val="0"/>
      <w:marRight w:val="0"/>
      <w:marTop w:val="0"/>
      <w:marBottom w:val="0"/>
      <w:divBdr>
        <w:top w:val="none" w:sz="0" w:space="0" w:color="auto"/>
        <w:left w:val="none" w:sz="0" w:space="0" w:color="auto"/>
        <w:bottom w:val="none" w:sz="0" w:space="0" w:color="auto"/>
        <w:right w:val="none" w:sz="0" w:space="0" w:color="auto"/>
      </w:divBdr>
    </w:div>
    <w:div w:id="1353458880">
      <w:bodyDiv w:val="1"/>
      <w:marLeft w:val="0"/>
      <w:marRight w:val="0"/>
      <w:marTop w:val="0"/>
      <w:marBottom w:val="0"/>
      <w:divBdr>
        <w:top w:val="none" w:sz="0" w:space="0" w:color="auto"/>
        <w:left w:val="none" w:sz="0" w:space="0" w:color="auto"/>
        <w:bottom w:val="none" w:sz="0" w:space="0" w:color="auto"/>
        <w:right w:val="none" w:sz="0" w:space="0" w:color="auto"/>
      </w:divBdr>
    </w:div>
    <w:div w:id="1394426393">
      <w:bodyDiv w:val="1"/>
      <w:marLeft w:val="0"/>
      <w:marRight w:val="0"/>
      <w:marTop w:val="0"/>
      <w:marBottom w:val="0"/>
      <w:divBdr>
        <w:top w:val="none" w:sz="0" w:space="0" w:color="auto"/>
        <w:left w:val="none" w:sz="0" w:space="0" w:color="auto"/>
        <w:bottom w:val="none" w:sz="0" w:space="0" w:color="auto"/>
        <w:right w:val="none" w:sz="0" w:space="0" w:color="auto"/>
      </w:divBdr>
    </w:div>
    <w:div w:id="1450736798">
      <w:bodyDiv w:val="1"/>
      <w:marLeft w:val="0"/>
      <w:marRight w:val="0"/>
      <w:marTop w:val="0"/>
      <w:marBottom w:val="0"/>
      <w:divBdr>
        <w:top w:val="none" w:sz="0" w:space="0" w:color="auto"/>
        <w:left w:val="none" w:sz="0" w:space="0" w:color="auto"/>
        <w:bottom w:val="none" w:sz="0" w:space="0" w:color="auto"/>
        <w:right w:val="none" w:sz="0" w:space="0" w:color="auto"/>
      </w:divBdr>
    </w:div>
    <w:div w:id="1710646070">
      <w:bodyDiv w:val="1"/>
      <w:marLeft w:val="0"/>
      <w:marRight w:val="0"/>
      <w:marTop w:val="0"/>
      <w:marBottom w:val="0"/>
      <w:divBdr>
        <w:top w:val="none" w:sz="0" w:space="0" w:color="auto"/>
        <w:left w:val="none" w:sz="0" w:space="0" w:color="auto"/>
        <w:bottom w:val="none" w:sz="0" w:space="0" w:color="auto"/>
        <w:right w:val="none" w:sz="0" w:space="0" w:color="auto"/>
      </w:divBdr>
    </w:div>
    <w:div w:id="1719694947">
      <w:bodyDiv w:val="1"/>
      <w:marLeft w:val="0"/>
      <w:marRight w:val="0"/>
      <w:marTop w:val="0"/>
      <w:marBottom w:val="0"/>
      <w:divBdr>
        <w:top w:val="none" w:sz="0" w:space="0" w:color="auto"/>
        <w:left w:val="none" w:sz="0" w:space="0" w:color="auto"/>
        <w:bottom w:val="none" w:sz="0" w:space="0" w:color="auto"/>
        <w:right w:val="none" w:sz="0" w:space="0" w:color="auto"/>
      </w:divBdr>
    </w:div>
    <w:div w:id="1791708741">
      <w:bodyDiv w:val="1"/>
      <w:marLeft w:val="0"/>
      <w:marRight w:val="0"/>
      <w:marTop w:val="0"/>
      <w:marBottom w:val="0"/>
      <w:divBdr>
        <w:top w:val="none" w:sz="0" w:space="0" w:color="auto"/>
        <w:left w:val="none" w:sz="0" w:space="0" w:color="auto"/>
        <w:bottom w:val="none" w:sz="0" w:space="0" w:color="auto"/>
        <w:right w:val="none" w:sz="0" w:space="0" w:color="auto"/>
      </w:divBdr>
    </w:div>
    <w:div w:id="1813475718">
      <w:bodyDiv w:val="1"/>
      <w:marLeft w:val="0"/>
      <w:marRight w:val="0"/>
      <w:marTop w:val="0"/>
      <w:marBottom w:val="0"/>
      <w:divBdr>
        <w:top w:val="none" w:sz="0" w:space="0" w:color="auto"/>
        <w:left w:val="none" w:sz="0" w:space="0" w:color="auto"/>
        <w:bottom w:val="none" w:sz="0" w:space="0" w:color="auto"/>
        <w:right w:val="none" w:sz="0" w:space="0" w:color="auto"/>
      </w:divBdr>
    </w:div>
    <w:div w:id="1853759066">
      <w:bodyDiv w:val="1"/>
      <w:marLeft w:val="0"/>
      <w:marRight w:val="0"/>
      <w:marTop w:val="0"/>
      <w:marBottom w:val="0"/>
      <w:divBdr>
        <w:top w:val="none" w:sz="0" w:space="0" w:color="auto"/>
        <w:left w:val="none" w:sz="0" w:space="0" w:color="auto"/>
        <w:bottom w:val="none" w:sz="0" w:space="0" w:color="auto"/>
        <w:right w:val="none" w:sz="0" w:space="0" w:color="auto"/>
      </w:divBdr>
    </w:div>
    <w:div w:id="197902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upplymali@unicef.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upplymali@unicef.org" TargetMode="Externa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supplymali@unicef.or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yytoo\Documents\000%20Admin\1.%20Brand%20-%202016%20Every%20Child\Brand%20Templates%20-%20For%20Every%20Child\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237</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Mali-2760</TermName>
          <TermId xmlns="http://schemas.microsoft.com/office/infopath/2007/PartnerControls">23256693-46b4-4ad3-898e-dcc27a031969</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Time xmlns="cbc72795-6257-4841-a04d-0c8086d2570c" xsi:nil="true"/>
    <ContentLanguage xmlns="ca283e0b-db31-4043-a2ef-b80661bf084a">French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TaxKeywordTaxHTField xmlns="71e2de89-e0bb-4da5-9b29-cd084ffcc181">
      <Terms xmlns="http://schemas.microsoft.com/office/infopath/2007/PartnerControls"/>
    </TaxKeywordTaxHTField>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71e2de89-e0bb-4da5-9b29-cd084ffcc181" xsi:nil="true"/>
    <WrittenBy xmlns="ca283e0b-db31-4043-a2ef-b80661bf084a">
      <UserInfo>
        <DisplayName/>
        <AccountId xsi:nil="true"/>
        <AccountType/>
      </UserInfo>
    </WrittenBy>
    <_dlc_DocId xmlns="71e2de89-e0bb-4da5-9b29-cd084ffcc181">C3UHMAXETKKS-711745703-16070</_dlc_DocId>
    <_dlc_DocIdUrl xmlns="71e2de89-e0bb-4da5-9b29-cd084ffcc181">
      <Url>https://unicef.sharepoint.com/teams/MLI-Supply/_layouts/15/DocIdRedir.aspx?ID=C3UHMAXETKKS-711745703-16070</Url>
      <Description>C3UHMAXETKKS-711745703-16070</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EDBC0C7A63F5348B4E65804498AFB4A" ma:contentTypeVersion="27" ma:contentTypeDescription="" ma:contentTypeScope="" ma:versionID="3bf74962e7405815321ebc990258f835">
  <xsd:schema xmlns:xsd="http://www.w3.org/2001/XMLSchema" xmlns:xs="http://www.w3.org/2001/XMLSchema" xmlns:p="http://schemas.microsoft.com/office/2006/metadata/properties" xmlns:ns1="http://schemas.microsoft.com/sharepoint/v3" xmlns:ns2="ca283e0b-db31-4043-a2ef-b80661bf084a" xmlns:ns3="http://schemas.microsoft.com/sharepoint.v3" xmlns:ns4="cbc72795-6257-4841-a04d-0c8086d2570c" xmlns:ns5="71e2de89-e0bb-4da5-9b29-cd084ffcc181" xmlns:ns6="http://schemas.microsoft.com/sharepoint/v4" targetNamespace="http://schemas.microsoft.com/office/2006/metadata/properties" ma:root="true" ma:fieldsID="78f0a7f77be4754d36331b1570079354" ns1:_="" ns2:_="" ns3:_="" ns4:_="" ns5:_="" ns6:_="">
    <xsd:import namespace="http://schemas.microsoft.com/sharepoint/v3"/>
    <xsd:import namespace="ca283e0b-db31-4043-a2ef-b80661bf084a"/>
    <xsd:import namespace="http://schemas.microsoft.com/sharepoint.v3"/>
    <xsd:import namespace="cbc72795-6257-4841-a04d-0c8086d2570c"/>
    <xsd:import namespace="71e2de89-e0bb-4da5-9b29-cd084ffcc18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1:_vti_ItemHoldRecordStatus"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5:SharedWithUsers" minOccurs="0"/>
                <xsd:element ref="ns5:SharedWithDetails" minOccurs="0"/>
                <xsd:element ref="ns5:TaxKeywordTaxHTField" minOccurs="0"/>
                <xsd:element ref="ns6:IconOverlay" minOccurs="0"/>
                <xsd:element ref="ns1:_vti_ItemDeclaredRecord" minOccurs="0"/>
                <xsd:element ref="ns5:_dlc_DocId" minOccurs="0"/>
                <xsd:element ref="ns5:_dlc_DocIdUrl" minOccurs="0"/>
                <xsd:element ref="ns5:_dlc_DocIdPersistId" minOccurs="0"/>
                <xsd:element ref="ns5:SemaphoreItemMetadata" minOccurs="0"/>
                <xsd:element ref="ns4:Time"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0" nillable="true" ma:displayName="Hold and Record Status" ma:decimals="0" ma:description="" ma:hidden="true" ma:indexed="true" ma:internalName="_vti_ItemHoldRecordStatus" ma:readOnly="true">
      <xsd:simpleType>
        <xsd:restriction base="dms:Unknown"/>
      </xsd:simpleType>
    </xsd:element>
    <xsd:element name="_vti_ItemDeclaredRecord" ma:index="42"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Frenc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37;#Mali-2760|23256693-46b4-4ad3-898e-dcc27a031969"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13503ae5-75f6-4be8-81a8-a778167f4f43}" ma:internalName="TaxCatchAllLabel" ma:readOnly="true" ma:showField="CatchAllDataLabel" ma:web="71e2de89-e0bb-4da5-9b29-cd084ffcc18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13503ae5-75f6-4be8-81a8-a778167f4f43}" ma:internalName="TaxCatchAll" ma:showField="CatchAllData" ma:web="71e2de89-e0bb-4da5-9b29-cd084ffcc18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c72795-6257-4841-a04d-0c8086d2570c"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DateTaken" ma:index="34" nillable="true" ma:displayName="MediaServiceDateTaken" ma:hidden="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ternalName="MediaServiceLocation" ma:readOnly="true">
      <xsd:simpleType>
        <xsd:restriction base="dms:Text"/>
      </xsd:simpleType>
    </xsd:element>
    <xsd:element name="Time" ma:index="47" nillable="true" ma:displayName="Time" ma:format="DateOnly" ma:internalName="Time">
      <xsd:simpleType>
        <xsd:restriction base="dms:DateTim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ServiceGenerationTime" ma:index="50" nillable="true" ma:displayName="MediaServiceGenerationTime" ma:hidden="true" ma:internalName="MediaServiceGenerationTime" ma:readOnly="true">
      <xsd:simpleType>
        <xsd:restriction base="dms:Text"/>
      </xsd:simpleType>
    </xsd:element>
    <xsd:element name="MediaServiceEventHashCode" ma:index="5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2de89-e0bb-4da5-9b29-cd084ffcc181"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element name="TaxKeywordTaxHTField" ma:index="3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3" nillable="true" ma:displayName="Document ID Value" ma:description="The value of the document ID assigned to this item." ma:internalName="_dlc_DocId" ma:readOnly="true">
      <xsd:simpleType>
        <xsd:restriction base="dms:Text"/>
      </xsd:simpleType>
    </xsd:element>
    <xsd:element name="_dlc_DocIdUrl" ma:index="4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5" nillable="true" ma:displayName="Persist ID" ma:description="Keep ID on add." ma:hidden="true" ma:internalName="_dlc_DocIdPersistId" ma:readOnly="true">
      <xsd:simpleType>
        <xsd:restriction base="dms:Boolean"/>
      </xsd:simple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BF7145-19E0-460B-AB65-25D862434421}">
  <ds:schemaRefs>
    <ds:schemaRef ds:uri="http://schemas.openxmlformats.org/officeDocument/2006/bibliography"/>
  </ds:schemaRefs>
</ds:datastoreItem>
</file>

<file path=customXml/itemProps2.xml><?xml version="1.0" encoding="utf-8"?>
<ds:datastoreItem xmlns:ds="http://schemas.openxmlformats.org/officeDocument/2006/customXml" ds:itemID="{1A33BE76-4CA8-4EAA-9AF7-B89E63C31DAA}">
  <ds:schemaRefs>
    <ds:schemaRef ds:uri="http://schemas.microsoft.com/sharepoint/v3/contenttype/forms"/>
  </ds:schemaRefs>
</ds:datastoreItem>
</file>

<file path=customXml/itemProps3.xml><?xml version="1.0" encoding="utf-8"?>
<ds:datastoreItem xmlns:ds="http://schemas.openxmlformats.org/officeDocument/2006/customXml" ds:itemID="{E31DD479-4C0D-47E2-B3A3-8EEF068DB44B}">
  <ds:schemaRefs>
    <ds:schemaRef ds:uri="http://schemas.microsoft.com/sharepoint/events"/>
  </ds:schemaRefs>
</ds:datastoreItem>
</file>

<file path=customXml/itemProps4.xml><?xml version="1.0" encoding="utf-8"?>
<ds:datastoreItem xmlns:ds="http://schemas.openxmlformats.org/officeDocument/2006/customXml" ds:itemID="{8181A03E-79E4-4AD5-AFE5-EFF35259E1C1}">
  <ds:schemaRefs>
    <ds:schemaRef ds:uri="http://schemas.microsoft.com/office/2006/metadata/customXsn"/>
  </ds:schemaRefs>
</ds:datastoreItem>
</file>

<file path=customXml/itemProps5.xml><?xml version="1.0" encoding="utf-8"?>
<ds:datastoreItem xmlns:ds="http://schemas.openxmlformats.org/officeDocument/2006/customXml" ds:itemID="{B9C6C9E7-F905-46E6-B39E-234D0FF29F65}">
  <ds:schemaRefs>
    <ds:schemaRef ds:uri="Microsoft.SharePoint.Taxonomy.ContentTypeSync"/>
  </ds:schemaRefs>
</ds:datastoreItem>
</file>

<file path=customXml/itemProps6.xml><?xml version="1.0" encoding="utf-8"?>
<ds:datastoreItem xmlns:ds="http://schemas.openxmlformats.org/officeDocument/2006/customXml" ds:itemID="{006A5493-3099-4C54-AFFE-57EFC8F540C4}">
  <ds:schemaRefs>
    <ds:schemaRef ds:uri="http://schemas.microsoft.com/office/2006/metadata/properties"/>
    <ds:schemaRef ds:uri="http://schemas.microsoft.com/office/infopath/2007/PartnerControls"/>
    <ds:schemaRef ds:uri="ca283e0b-db31-4043-a2ef-b80661bf084a"/>
    <ds:schemaRef ds:uri="http://schemas.microsoft.com/sharepoint/v4"/>
    <ds:schemaRef ds:uri="cbc72795-6257-4841-a04d-0c8086d2570c"/>
    <ds:schemaRef ds:uri="71e2de89-e0bb-4da5-9b29-cd084ffcc181"/>
    <ds:schemaRef ds:uri="http://schemas.microsoft.com/sharepoint.v3"/>
  </ds:schemaRefs>
</ds:datastoreItem>
</file>

<file path=customXml/itemProps7.xml><?xml version="1.0" encoding="utf-8"?>
<ds:datastoreItem xmlns:ds="http://schemas.openxmlformats.org/officeDocument/2006/customXml" ds:itemID="{E1E8822B-ADFC-4738-B080-FBBCFEB1F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cbc72795-6257-4841-a04d-0c8086d2570c"/>
    <ds:schemaRef ds:uri="71e2de89-e0bb-4da5-9b29-cd084ffcc18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22</TotalTime>
  <Pages>14</Pages>
  <Words>2525</Words>
  <Characters>15203</Characters>
  <Application>Microsoft Office Word</Application>
  <DocSecurity>0</DocSecurity>
  <Lines>126</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UNICEF</Company>
  <LinksUpToDate>false</LinksUpToDate>
  <CharactersWithSpaces>17693</CharactersWithSpaces>
  <SharedDoc>false</SharedDoc>
  <HLinks>
    <vt:vector size="6" baseType="variant">
      <vt:variant>
        <vt:i4>2162739</vt:i4>
      </vt:variant>
      <vt:variant>
        <vt:i4>0</vt:i4>
      </vt:variant>
      <vt:variant>
        <vt:i4>0</vt:i4>
      </vt:variant>
      <vt:variant>
        <vt:i4>5</vt:i4>
      </vt:variant>
      <vt:variant>
        <vt:lpwstr>http://www.unicef.org/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UNICEF</dc:creator>
  <cp:lastModifiedBy>Djeinaba Kane</cp:lastModifiedBy>
  <cp:revision>12</cp:revision>
  <cp:lastPrinted>2021-06-04T09:56:00Z</cp:lastPrinted>
  <dcterms:created xsi:type="dcterms:W3CDTF">2022-01-18T15:23:00Z</dcterms:created>
  <dcterms:modified xsi:type="dcterms:W3CDTF">2022-01-19T08:14:00Z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0x0101009BA85F8052A6DA4FA3E31FF9F74C6970004EDBC0C7A63F5348B4E65804498AFB4A</vt:lpwstr>
  </property>
  <property fmtid="{D5CDD505-2E9C-101B-9397-08002B2CF9AE}" pid="3" name="OfficeDivision">
    <vt:i4>237</vt:i4>
  </property>
  <property fmtid="{D5CDD505-2E9C-101B-9397-08002B2CF9AE}" pid="4" name="_dlc_DocIdItemGuid">
    <vt:lpwstr>5c89e93c-cfac-42c8-8cbd-b45efab64bf4</vt:lpwstr>
  </property>
</Properties>
</file>