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59D" w:rsidRDefault="004E459D" w:rsidP="004E459D">
      <w:pPr>
        <w:widowControl/>
        <w:overflowPunct/>
        <w:adjustRightInd/>
        <w:jc w:val="right"/>
        <w:rPr>
          <w:b/>
          <w:sz w:val="32"/>
          <w:szCs w:val="32"/>
        </w:rPr>
      </w:pPr>
      <w:r w:rsidRPr="002700A0">
        <w:rPr>
          <w:b/>
          <w:noProof/>
        </w:rPr>
        <w:drawing>
          <wp:inline distT="0" distB="0" distL="0" distR="0">
            <wp:extent cx="453525" cy="914400"/>
            <wp:effectExtent l="0" t="0" r="0" b="0"/>
            <wp:docPr id="2"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8" cstate="print"/>
                    <a:srcRect/>
                    <a:stretch>
                      <a:fillRect/>
                    </a:stretch>
                  </pic:blipFill>
                  <pic:spPr bwMode="auto">
                    <a:xfrm>
                      <a:off x="0" y="0"/>
                      <a:ext cx="464199" cy="935921"/>
                    </a:xfrm>
                    <a:prstGeom prst="rect">
                      <a:avLst/>
                    </a:prstGeom>
                    <a:noFill/>
                    <a:ln w="9525">
                      <a:noFill/>
                      <a:miter lim="800000"/>
                      <a:headEnd/>
                      <a:tailEnd/>
                    </a:ln>
                  </pic:spPr>
                </pic:pic>
              </a:graphicData>
            </a:graphic>
          </wp:inline>
        </w:drawing>
      </w:r>
    </w:p>
    <w:p w:rsidR="0072132F" w:rsidRDefault="0072132F"/>
    <w:p w:rsidR="00B657CA" w:rsidRDefault="00B657CA" w:rsidP="004B14C9">
      <w:pPr>
        <w:tabs>
          <w:tab w:val="left" w:pos="720"/>
          <w:tab w:val="right" w:leader="dot" w:pos="8640"/>
        </w:tabs>
        <w:jc w:val="center"/>
        <w:rPr>
          <w:b/>
          <w:bCs/>
          <w:sz w:val="48"/>
          <w:szCs w:val="48"/>
        </w:rPr>
      </w:pPr>
    </w:p>
    <w:p w:rsidR="00B657CA" w:rsidRDefault="00B657CA" w:rsidP="004B14C9">
      <w:pPr>
        <w:tabs>
          <w:tab w:val="left" w:pos="720"/>
          <w:tab w:val="right" w:leader="dot" w:pos="8640"/>
        </w:tabs>
        <w:jc w:val="center"/>
        <w:rPr>
          <w:b/>
          <w:bCs/>
          <w:sz w:val="48"/>
          <w:szCs w:val="48"/>
        </w:rPr>
      </w:pPr>
    </w:p>
    <w:p w:rsidR="004B14C9" w:rsidRPr="00CA5773" w:rsidRDefault="004B14C9" w:rsidP="004B14C9">
      <w:pPr>
        <w:tabs>
          <w:tab w:val="left" w:pos="720"/>
          <w:tab w:val="right" w:leader="dot" w:pos="8640"/>
        </w:tabs>
        <w:jc w:val="center"/>
        <w:rPr>
          <w:b/>
          <w:bCs/>
          <w:sz w:val="48"/>
          <w:szCs w:val="48"/>
        </w:rPr>
      </w:pPr>
      <w:r w:rsidRPr="00CA5773">
        <w:rPr>
          <w:b/>
          <w:bCs/>
          <w:sz w:val="48"/>
          <w:szCs w:val="48"/>
        </w:rPr>
        <w:t>REQUEST FOR PROPOSALS</w:t>
      </w:r>
    </w:p>
    <w:p w:rsidR="004B14C9" w:rsidRDefault="004B14C9" w:rsidP="004B14C9">
      <w:pPr>
        <w:jc w:val="center"/>
        <w:rPr>
          <w:b/>
          <w:bCs/>
          <w:sz w:val="28"/>
          <w:szCs w:val="28"/>
        </w:rPr>
      </w:pPr>
    </w:p>
    <w:p w:rsidR="000C2D66" w:rsidRDefault="000C2D66" w:rsidP="004B14C9">
      <w:pPr>
        <w:jc w:val="center"/>
        <w:rPr>
          <w:b/>
          <w:bCs/>
          <w:sz w:val="28"/>
          <w:szCs w:val="28"/>
        </w:rPr>
      </w:pPr>
    </w:p>
    <w:p w:rsidR="001E7A0C" w:rsidRPr="001E7A0C" w:rsidRDefault="001E7A0C" w:rsidP="001E7A0C">
      <w:pPr>
        <w:pStyle w:val="NoSpacing"/>
        <w:jc w:val="center"/>
        <w:rPr>
          <w:rFonts w:asciiTheme="majorHAnsi" w:hAnsiTheme="majorHAnsi"/>
          <w:b/>
          <w:sz w:val="40"/>
          <w:szCs w:val="40"/>
        </w:rPr>
      </w:pPr>
      <w:r w:rsidRPr="001E7A0C">
        <w:rPr>
          <w:rFonts w:asciiTheme="majorHAnsi" w:hAnsiTheme="majorHAnsi"/>
          <w:b/>
          <w:sz w:val="40"/>
          <w:szCs w:val="40"/>
        </w:rPr>
        <w:t xml:space="preserve">An Assessment of Factors Affecting the Performance of </w:t>
      </w:r>
    </w:p>
    <w:p w:rsidR="001E7A0C" w:rsidRPr="001E7A0C" w:rsidRDefault="001E7A0C" w:rsidP="001E7A0C">
      <w:pPr>
        <w:pStyle w:val="NoSpacing"/>
        <w:jc w:val="center"/>
        <w:rPr>
          <w:rFonts w:asciiTheme="majorHAnsi" w:hAnsiTheme="majorHAnsi"/>
          <w:b/>
          <w:sz w:val="40"/>
          <w:szCs w:val="40"/>
        </w:rPr>
      </w:pPr>
      <w:r w:rsidRPr="001E7A0C">
        <w:rPr>
          <w:rFonts w:asciiTheme="majorHAnsi" w:hAnsiTheme="majorHAnsi"/>
          <w:b/>
          <w:sz w:val="40"/>
          <w:szCs w:val="40"/>
        </w:rPr>
        <w:t>Ethiopian Commercial Farmers</w:t>
      </w:r>
    </w:p>
    <w:p w:rsidR="000C2D66" w:rsidRDefault="000C2D66" w:rsidP="003A0848">
      <w:pPr>
        <w:tabs>
          <w:tab w:val="left" w:pos="720"/>
          <w:tab w:val="right" w:leader="dot" w:pos="8640"/>
        </w:tabs>
        <w:jc w:val="center"/>
        <w:rPr>
          <w:b/>
          <w:bCs/>
          <w:color w:val="FF0000"/>
          <w:sz w:val="32"/>
          <w:szCs w:val="32"/>
        </w:rPr>
      </w:pPr>
    </w:p>
    <w:p w:rsidR="001E7A0C" w:rsidRDefault="001E7A0C" w:rsidP="003A0848">
      <w:pPr>
        <w:tabs>
          <w:tab w:val="left" w:pos="720"/>
          <w:tab w:val="right" w:leader="dot" w:pos="8640"/>
        </w:tabs>
        <w:jc w:val="center"/>
        <w:rPr>
          <w:b/>
          <w:bCs/>
          <w:color w:val="FF0000"/>
          <w:sz w:val="32"/>
          <w:szCs w:val="32"/>
        </w:rPr>
      </w:pPr>
    </w:p>
    <w:p w:rsidR="001E7A0C" w:rsidRDefault="001E7A0C" w:rsidP="003A0848">
      <w:pPr>
        <w:tabs>
          <w:tab w:val="left" w:pos="720"/>
          <w:tab w:val="right" w:leader="dot" w:pos="8640"/>
        </w:tabs>
        <w:jc w:val="center"/>
        <w:rPr>
          <w:b/>
          <w:bCs/>
          <w:color w:val="FF0000"/>
          <w:sz w:val="32"/>
          <w:szCs w:val="32"/>
        </w:rPr>
      </w:pPr>
    </w:p>
    <w:p w:rsidR="000C2D66" w:rsidRPr="0078449B" w:rsidRDefault="000C2D66" w:rsidP="003A0848">
      <w:pPr>
        <w:tabs>
          <w:tab w:val="left" w:pos="720"/>
          <w:tab w:val="right" w:leader="dot" w:pos="8640"/>
        </w:tabs>
        <w:jc w:val="center"/>
        <w:rPr>
          <w:b/>
          <w:bCs/>
          <w:sz w:val="32"/>
          <w:szCs w:val="32"/>
        </w:rPr>
      </w:pPr>
    </w:p>
    <w:p w:rsidR="004B14C9" w:rsidRPr="000C2D66" w:rsidRDefault="000C2D66" w:rsidP="004B14C9">
      <w:pPr>
        <w:jc w:val="center"/>
        <w:rPr>
          <w:b/>
          <w:bCs/>
          <w:sz w:val="32"/>
          <w:szCs w:val="32"/>
        </w:rPr>
      </w:pPr>
      <w:r w:rsidRPr="000C2D66">
        <w:rPr>
          <w:b/>
          <w:bCs/>
          <w:sz w:val="32"/>
          <w:szCs w:val="32"/>
        </w:rPr>
        <w:t>UNDP Ethiopia</w:t>
      </w:r>
    </w:p>
    <w:p w:rsidR="004B14C9" w:rsidRDefault="004B14C9" w:rsidP="004B14C9">
      <w:pPr>
        <w:jc w:val="center"/>
      </w:pPr>
    </w:p>
    <w:p w:rsidR="004B14C9" w:rsidRDefault="004B14C9" w:rsidP="004B14C9">
      <w:pPr>
        <w:tabs>
          <w:tab w:val="left" w:pos="720"/>
          <w:tab w:val="right" w:leader="dot" w:pos="8640"/>
        </w:tabs>
        <w:jc w:val="center"/>
        <w:rPr>
          <w:b/>
          <w:bCs/>
          <w:sz w:val="28"/>
          <w:szCs w:val="28"/>
        </w:rPr>
      </w:pPr>
    </w:p>
    <w:p w:rsidR="003A0848" w:rsidRDefault="003A0848">
      <w:pPr>
        <w:widowControl/>
        <w:overflowPunct/>
        <w:adjustRightInd/>
      </w:pPr>
    </w:p>
    <w:p w:rsidR="003A0848" w:rsidRDefault="003A0848">
      <w:pPr>
        <w:widowControl/>
        <w:overflowPunct/>
        <w:adjustRightInd/>
      </w:pPr>
    </w:p>
    <w:p w:rsidR="005536EC" w:rsidRDefault="005536EC">
      <w:pPr>
        <w:widowControl/>
        <w:overflowPunct/>
        <w:adjustRightInd/>
      </w:pPr>
    </w:p>
    <w:p w:rsidR="005536EC" w:rsidRDefault="005536EC">
      <w:pPr>
        <w:widowControl/>
        <w:overflowPunct/>
        <w:adjustRightInd/>
      </w:pPr>
    </w:p>
    <w:p w:rsidR="003A0848" w:rsidRDefault="003A0848">
      <w:pPr>
        <w:widowControl/>
        <w:overflowPunct/>
        <w:adjustRightInd/>
      </w:pPr>
    </w:p>
    <w:p w:rsidR="003A0848" w:rsidRDefault="00CA5773" w:rsidP="00CA5773">
      <w:pPr>
        <w:widowControl/>
        <w:overflowPunct/>
        <w:adjustRightInd/>
        <w:jc w:val="center"/>
      </w:pPr>
      <w:r w:rsidRPr="002700A0">
        <w:rPr>
          <w:b/>
          <w:noProof/>
        </w:rPr>
        <w:drawing>
          <wp:inline distT="0" distB="0" distL="0" distR="0">
            <wp:extent cx="708660" cy="1428807"/>
            <wp:effectExtent l="0" t="0" r="0" b="0"/>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9" cstate="print"/>
                    <a:srcRect/>
                    <a:stretch>
                      <a:fillRect/>
                    </a:stretch>
                  </pic:blipFill>
                  <pic:spPr bwMode="auto">
                    <a:xfrm>
                      <a:off x="0" y="0"/>
                      <a:ext cx="717608" cy="1446847"/>
                    </a:xfrm>
                    <a:prstGeom prst="rect">
                      <a:avLst/>
                    </a:prstGeom>
                    <a:noFill/>
                    <a:ln w="9525">
                      <a:noFill/>
                      <a:miter lim="800000"/>
                      <a:headEnd/>
                      <a:tailEnd/>
                    </a:ln>
                  </pic:spPr>
                </pic:pic>
              </a:graphicData>
            </a:graphic>
          </wp:inline>
        </w:drawing>
      </w:r>
    </w:p>
    <w:p w:rsidR="00CA5773" w:rsidRDefault="00CA5773" w:rsidP="0078449B">
      <w:pPr>
        <w:widowControl/>
        <w:overflowPunct/>
        <w:adjustRightInd/>
        <w:jc w:val="center"/>
        <w:rPr>
          <w:b/>
          <w:sz w:val="32"/>
          <w:szCs w:val="32"/>
        </w:rPr>
      </w:pPr>
    </w:p>
    <w:p w:rsidR="003A0848" w:rsidRPr="0078449B" w:rsidRDefault="003A0848" w:rsidP="0078449B">
      <w:pPr>
        <w:widowControl/>
        <w:overflowPunct/>
        <w:adjustRightInd/>
        <w:jc w:val="center"/>
        <w:rPr>
          <w:b/>
          <w:sz w:val="32"/>
          <w:szCs w:val="32"/>
        </w:rPr>
      </w:pPr>
      <w:r w:rsidRPr="0078449B">
        <w:rPr>
          <w:b/>
          <w:sz w:val="32"/>
          <w:szCs w:val="32"/>
        </w:rPr>
        <w:t>United Nations Development Programme</w:t>
      </w:r>
    </w:p>
    <w:p w:rsidR="003A0848" w:rsidRDefault="00CA2B1D" w:rsidP="000C2D66">
      <w:pPr>
        <w:widowControl/>
        <w:overflowPunct/>
        <w:adjustRightInd/>
        <w:jc w:val="center"/>
      </w:pPr>
      <w:r>
        <w:rPr>
          <w:b/>
          <w:bCs/>
          <w:sz w:val="32"/>
          <w:szCs w:val="32"/>
        </w:rPr>
        <w:t>15 February 2012</w:t>
      </w:r>
      <w:r w:rsidR="003A0848">
        <w:br w:type="page"/>
      </w:r>
    </w:p>
    <w:p w:rsidR="00CA5773" w:rsidRPr="00140CB2" w:rsidRDefault="00CA5773" w:rsidP="00CA5773">
      <w:pPr>
        <w:widowControl/>
        <w:overflowPunct/>
        <w:adjustRightInd/>
        <w:jc w:val="center"/>
        <w:rPr>
          <w:b/>
          <w:bCs/>
          <w:sz w:val="28"/>
          <w:szCs w:val="28"/>
          <w:lang w:val="en-GB"/>
        </w:rPr>
      </w:pPr>
      <w:r w:rsidRPr="00140CB2">
        <w:rPr>
          <w:b/>
          <w:bCs/>
          <w:sz w:val="28"/>
          <w:szCs w:val="28"/>
          <w:lang w:val="en-GB"/>
        </w:rPr>
        <w:lastRenderedPageBreak/>
        <w:t>CONTENTS</w:t>
      </w:r>
    </w:p>
    <w:p w:rsidR="00CA5773" w:rsidRPr="00140CB2" w:rsidRDefault="00CA5773">
      <w:pPr>
        <w:widowControl/>
        <w:overflowPunct/>
        <w:adjustRightInd/>
        <w:rPr>
          <w:b/>
          <w:bCs/>
          <w:sz w:val="20"/>
          <w:szCs w:val="20"/>
          <w:lang w:val="en-GB"/>
        </w:rPr>
      </w:pPr>
    </w:p>
    <w:p w:rsidR="00CA5773" w:rsidRPr="00140CB2" w:rsidRDefault="00CA5773" w:rsidP="00140CB2">
      <w:pPr>
        <w:widowControl/>
        <w:overflowPunct/>
        <w:adjustRightInd/>
        <w:rPr>
          <w:b/>
          <w:bCs/>
          <w:sz w:val="20"/>
          <w:szCs w:val="20"/>
          <w:lang w:val="en-GB"/>
        </w:rPr>
      </w:pPr>
    </w:p>
    <w:p w:rsidR="00315841" w:rsidRPr="00140CB2" w:rsidRDefault="00F41173" w:rsidP="00140CB2">
      <w:pPr>
        <w:widowControl/>
        <w:overflowPunct/>
        <w:adjustRightInd/>
        <w:rPr>
          <w:bCs/>
          <w:sz w:val="20"/>
          <w:szCs w:val="20"/>
          <w:lang w:val="en-GB"/>
        </w:rPr>
      </w:pPr>
      <w:proofErr w:type="gramStart"/>
      <w:r w:rsidRPr="00140CB2">
        <w:rPr>
          <w:bCs/>
          <w:sz w:val="20"/>
          <w:szCs w:val="20"/>
          <w:lang w:val="en-GB"/>
        </w:rPr>
        <w:t xml:space="preserve">Section </w:t>
      </w:r>
      <w:r w:rsidR="00315841" w:rsidRPr="00140CB2">
        <w:rPr>
          <w:bCs/>
          <w:sz w:val="20"/>
          <w:szCs w:val="20"/>
          <w:lang w:val="en-GB"/>
        </w:rPr>
        <w:t>1.</w:t>
      </w:r>
      <w:proofErr w:type="gramEnd"/>
      <w:r w:rsidR="00315841" w:rsidRPr="00140CB2">
        <w:rPr>
          <w:bCs/>
          <w:sz w:val="20"/>
          <w:szCs w:val="20"/>
          <w:lang w:val="en-GB"/>
        </w:rPr>
        <w:tab/>
        <w:t>Letter of Invitation</w:t>
      </w:r>
    </w:p>
    <w:p w:rsidR="00315841" w:rsidRDefault="00315841" w:rsidP="00140CB2">
      <w:pPr>
        <w:widowControl/>
        <w:overflowPunct/>
        <w:adjustRightInd/>
        <w:rPr>
          <w:bCs/>
          <w:sz w:val="20"/>
          <w:szCs w:val="20"/>
          <w:lang w:val="en-GB"/>
        </w:rPr>
      </w:pPr>
      <w:proofErr w:type="gramStart"/>
      <w:r w:rsidRPr="00140CB2">
        <w:rPr>
          <w:bCs/>
          <w:sz w:val="20"/>
          <w:szCs w:val="20"/>
          <w:lang w:val="en-GB"/>
        </w:rPr>
        <w:t>Section 2.</w:t>
      </w:r>
      <w:proofErr w:type="gramEnd"/>
      <w:r w:rsidRPr="00140CB2">
        <w:rPr>
          <w:bCs/>
          <w:sz w:val="20"/>
          <w:szCs w:val="20"/>
          <w:lang w:val="en-GB"/>
        </w:rPr>
        <w:tab/>
        <w:t>Instruction to Proposers</w:t>
      </w:r>
    </w:p>
    <w:p w:rsidR="00140CB2" w:rsidRPr="00140CB2" w:rsidRDefault="00140CB2" w:rsidP="00140CB2">
      <w:pPr>
        <w:widowControl/>
        <w:overflowPunct/>
        <w:adjustRightInd/>
        <w:rPr>
          <w:bCs/>
          <w:sz w:val="20"/>
          <w:szCs w:val="20"/>
          <w:lang w:val="en-GB"/>
        </w:rPr>
      </w:pPr>
    </w:p>
    <w:p w:rsidR="00315841" w:rsidRPr="00140CB2" w:rsidRDefault="00315841" w:rsidP="00140CB2">
      <w:pPr>
        <w:pStyle w:val="ListParagraph"/>
        <w:widowControl/>
        <w:numPr>
          <w:ilvl w:val="0"/>
          <w:numId w:val="44"/>
        </w:numPr>
        <w:overflowPunct/>
        <w:adjustRightInd/>
        <w:spacing w:line="240" w:lineRule="auto"/>
        <w:rPr>
          <w:bCs/>
          <w:sz w:val="20"/>
          <w:szCs w:val="20"/>
          <w:lang w:val="en-GB"/>
        </w:rPr>
      </w:pPr>
      <w:r w:rsidRPr="00140CB2">
        <w:rPr>
          <w:bCs/>
          <w:sz w:val="20"/>
          <w:szCs w:val="20"/>
          <w:lang w:val="en-GB"/>
        </w:rPr>
        <w:t>General</w:t>
      </w:r>
    </w:p>
    <w:p w:rsidR="00315841" w:rsidRPr="00140CB2" w:rsidRDefault="00315841" w:rsidP="00140CB2">
      <w:pPr>
        <w:pStyle w:val="ListParagraph"/>
        <w:widowControl/>
        <w:numPr>
          <w:ilvl w:val="0"/>
          <w:numId w:val="44"/>
        </w:numPr>
        <w:overflowPunct/>
        <w:adjustRightInd/>
        <w:spacing w:line="240" w:lineRule="auto"/>
        <w:rPr>
          <w:bCs/>
          <w:sz w:val="20"/>
          <w:szCs w:val="20"/>
          <w:lang w:val="en-GB"/>
        </w:rPr>
      </w:pPr>
      <w:r w:rsidRPr="00140CB2">
        <w:rPr>
          <w:bCs/>
          <w:sz w:val="20"/>
          <w:szCs w:val="20"/>
          <w:lang w:val="en-GB"/>
        </w:rPr>
        <w:t>Contents of the Proposal</w:t>
      </w:r>
    </w:p>
    <w:p w:rsidR="00140CB2" w:rsidRPr="00140CB2" w:rsidRDefault="00140CB2" w:rsidP="000171FC">
      <w:pPr>
        <w:pStyle w:val="ListParagraph"/>
        <w:widowControl/>
        <w:numPr>
          <w:ilvl w:val="0"/>
          <w:numId w:val="46"/>
        </w:numPr>
        <w:overflowPunct/>
        <w:adjustRightInd/>
        <w:spacing w:line="240" w:lineRule="auto"/>
        <w:rPr>
          <w:bCs/>
          <w:sz w:val="18"/>
          <w:szCs w:val="18"/>
          <w:lang w:val="en-GB"/>
        </w:rPr>
      </w:pPr>
      <w:r w:rsidRPr="00140CB2">
        <w:rPr>
          <w:bCs/>
          <w:sz w:val="18"/>
          <w:szCs w:val="18"/>
          <w:lang w:val="en-GB"/>
        </w:rPr>
        <w:t>Sections of the Proposal</w:t>
      </w:r>
    </w:p>
    <w:p w:rsidR="00140CB2" w:rsidRPr="00140CB2" w:rsidRDefault="00140CB2" w:rsidP="000171FC">
      <w:pPr>
        <w:pStyle w:val="ListParagraph"/>
        <w:widowControl/>
        <w:numPr>
          <w:ilvl w:val="0"/>
          <w:numId w:val="46"/>
        </w:numPr>
        <w:overflowPunct/>
        <w:adjustRightInd/>
        <w:spacing w:line="240" w:lineRule="auto"/>
        <w:rPr>
          <w:bCs/>
          <w:sz w:val="18"/>
          <w:szCs w:val="18"/>
          <w:lang w:val="en-GB"/>
        </w:rPr>
      </w:pPr>
      <w:r w:rsidRPr="00140CB2">
        <w:rPr>
          <w:bCs/>
          <w:sz w:val="18"/>
          <w:szCs w:val="18"/>
          <w:lang w:val="en-GB"/>
        </w:rPr>
        <w:t>Clarification of Proposal</w:t>
      </w:r>
    </w:p>
    <w:p w:rsidR="00140CB2" w:rsidRPr="00140CB2" w:rsidRDefault="00140CB2" w:rsidP="000171FC">
      <w:pPr>
        <w:pStyle w:val="ListParagraph"/>
        <w:widowControl/>
        <w:numPr>
          <w:ilvl w:val="0"/>
          <w:numId w:val="46"/>
        </w:numPr>
        <w:overflowPunct/>
        <w:adjustRightInd/>
        <w:spacing w:line="240" w:lineRule="auto"/>
        <w:rPr>
          <w:bCs/>
          <w:sz w:val="18"/>
          <w:szCs w:val="18"/>
          <w:lang w:val="en-GB"/>
        </w:rPr>
      </w:pPr>
      <w:r w:rsidRPr="00140CB2">
        <w:rPr>
          <w:bCs/>
          <w:sz w:val="18"/>
          <w:szCs w:val="18"/>
          <w:lang w:val="en-GB"/>
        </w:rPr>
        <w:t>Amendment of Proposal</w:t>
      </w:r>
    </w:p>
    <w:p w:rsidR="00315841" w:rsidRPr="00140CB2" w:rsidRDefault="00315841" w:rsidP="00140CB2">
      <w:pPr>
        <w:pStyle w:val="ListParagraph"/>
        <w:widowControl/>
        <w:numPr>
          <w:ilvl w:val="0"/>
          <w:numId w:val="44"/>
        </w:numPr>
        <w:overflowPunct/>
        <w:adjustRightInd/>
        <w:spacing w:line="240" w:lineRule="auto"/>
        <w:rPr>
          <w:bCs/>
          <w:sz w:val="20"/>
          <w:szCs w:val="20"/>
          <w:lang w:val="en-GB"/>
        </w:rPr>
      </w:pPr>
      <w:r w:rsidRPr="00140CB2">
        <w:rPr>
          <w:bCs/>
          <w:sz w:val="20"/>
          <w:szCs w:val="20"/>
          <w:lang w:val="en-GB"/>
        </w:rPr>
        <w:t>Preparation of Proposals</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Cost of Proposal</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Language of Proposal</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Proposal Submission Form</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Technical Proposal Format and Content</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Financial Proposal</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Currencies of Proposal</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Documents Establishing Eligibility and Qualification of the Proposer</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Joint Venture, Consortium and Association</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Alternative Proposal</w:t>
      </w:r>
    </w:p>
    <w:p w:rsidR="00140CB2" w:rsidRPr="00140CB2" w:rsidRDefault="00140CB2" w:rsidP="000171FC">
      <w:pPr>
        <w:pStyle w:val="ListParagraph"/>
        <w:widowControl/>
        <w:numPr>
          <w:ilvl w:val="0"/>
          <w:numId w:val="47"/>
        </w:numPr>
        <w:overflowPunct/>
        <w:adjustRightInd/>
        <w:spacing w:line="240" w:lineRule="auto"/>
        <w:rPr>
          <w:bCs/>
          <w:sz w:val="18"/>
          <w:szCs w:val="18"/>
          <w:lang w:val="en-GB"/>
        </w:rPr>
      </w:pPr>
      <w:r w:rsidRPr="00140CB2">
        <w:rPr>
          <w:bCs/>
          <w:sz w:val="18"/>
          <w:szCs w:val="18"/>
          <w:lang w:val="en-GB"/>
        </w:rPr>
        <w:t>Period of Validity</w:t>
      </w:r>
    </w:p>
    <w:p w:rsidR="00315841" w:rsidRPr="00140CB2" w:rsidRDefault="00315841" w:rsidP="00140CB2">
      <w:pPr>
        <w:pStyle w:val="ListParagraph"/>
        <w:widowControl/>
        <w:numPr>
          <w:ilvl w:val="0"/>
          <w:numId w:val="44"/>
        </w:numPr>
        <w:overflowPunct/>
        <w:adjustRightInd/>
        <w:spacing w:line="240" w:lineRule="auto"/>
        <w:rPr>
          <w:bCs/>
          <w:sz w:val="20"/>
          <w:szCs w:val="20"/>
          <w:lang w:val="en-GB"/>
        </w:rPr>
      </w:pPr>
      <w:r w:rsidRPr="00140CB2">
        <w:rPr>
          <w:bCs/>
          <w:sz w:val="20"/>
          <w:szCs w:val="20"/>
          <w:lang w:val="en-GB"/>
        </w:rPr>
        <w:t>Submission and Opening of Proposals</w:t>
      </w:r>
    </w:p>
    <w:p w:rsidR="00140CB2" w:rsidRPr="00140CB2" w:rsidRDefault="00140CB2" w:rsidP="000171FC">
      <w:pPr>
        <w:pStyle w:val="ListParagraph"/>
        <w:widowControl/>
        <w:numPr>
          <w:ilvl w:val="0"/>
          <w:numId w:val="48"/>
        </w:numPr>
        <w:overflowPunct/>
        <w:adjustRightInd/>
        <w:spacing w:line="240" w:lineRule="auto"/>
        <w:rPr>
          <w:bCs/>
          <w:sz w:val="18"/>
          <w:szCs w:val="18"/>
          <w:lang w:val="en-GB"/>
        </w:rPr>
      </w:pPr>
      <w:r w:rsidRPr="00140CB2">
        <w:rPr>
          <w:bCs/>
          <w:sz w:val="18"/>
          <w:szCs w:val="18"/>
          <w:lang w:val="en-GB"/>
        </w:rPr>
        <w:t>Submission and Opening of Proposals</w:t>
      </w:r>
    </w:p>
    <w:p w:rsidR="00140CB2" w:rsidRPr="00140CB2" w:rsidRDefault="00140CB2" w:rsidP="000171FC">
      <w:pPr>
        <w:pStyle w:val="ListParagraph"/>
        <w:widowControl/>
        <w:numPr>
          <w:ilvl w:val="0"/>
          <w:numId w:val="48"/>
        </w:numPr>
        <w:overflowPunct/>
        <w:adjustRightInd/>
        <w:spacing w:line="240" w:lineRule="auto"/>
        <w:rPr>
          <w:bCs/>
          <w:sz w:val="18"/>
          <w:szCs w:val="18"/>
          <w:lang w:val="en-GB"/>
        </w:rPr>
      </w:pPr>
      <w:r w:rsidRPr="00140CB2">
        <w:rPr>
          <w:bCs/>
          <w:sz w:val="18"/>
          <w:szCs w:val="18"/>
          <w:lang w:val="en-GB"/>
        </w:rPr>
        <w:t>Deadline for Submission of Proposals and Late Proposals</w:t>
      </w:r>
    </w:p>
    <w:p w:rsidR="00140CB2" w:rsidRPr="00140CB2" w:rsidRDefault="00140CB2" w:rsidP="000171FC">
      <w:pPr>
        <w:pStyle w:val="ListParagraph"/>
        <w:widowControl/>
        <w:numPr>
          <w:ilvl w:val="0"/>
          <w:numId w:val="48"/>
        </w:numPr>
        <w:overflowPunct/>
        <w:adjustRightInd/>
        <w:spacing w:line="240" w:lineRule="auto"/>
        <w:rPr>
          <w:bCs/>
          <w:sz w:val="18"/>
          <w:szCs w:val="18"/>
          <w:lang w:val="en-GB"/>
        </w:rPr>
      </w:pPr>
      <w:r w:rsidRPr="00140CB2">
        <w:rPr>
          <w:bCs/>
          <w:sz w:val="18"/>
          <w:szCs w:val="18"/>
          <w:lang w:val="en-GB"/>
        </w:rPr>
        <w:t>Withdrawal, Substitution and Modification of Proposals</w:t>
      </w:r>
    </w:p>
    <w:p w:rsidR="00140CB2" w:rsidRPr="00140CB2" w:rsidRDefault="00140CB2" w:rsidP="000171FC">
      <w:pPr>
        <w:pStyle w:val="ListParagraph"/>
        <w:widowControl/>
        <w:numPr>
          <w:ilvl w:val="0"/>
          <w:numId w:val="48"/>
        </w:numPr>
        <w:overflowPunct/>
        <w:adjustRightInd/>
        <w:spacing w:line="240" w:lineRule="auto"/>
        <w:rPr>
          <w:bCs/>
          <w:sz w:val="18"/>
          <w:szCs w:val="18"/>
          <w:lang w:val="en-GB"/>
        </w:rPr>
      </w:pPr>
      <w:r w:rsidRPr="00140CB2">
        <w:rPr>
          <w:bCs/>
          <w:sz w:val="18"/>
          <w:szCs w:val="18"/>
          <w:lang w:val="en-GB"/>
        </w:rPr>
        <w:t>Proposal Opening</w:t>
      </w:r>
    </w:p>
    <w:p w:rsidR="00315841" w:rsidRPr="00140CB2" w:rsidRDefault="00315841" w:rsidP="00140CB2">
      <w:pPr>
        <w:pStyle w:val="ListParagraph"/>
        <w:widowControl/>
        <w:numPr>
          <w:ilvl w:val="0"/>
          <w:numId w:val="44"/>
        </w:numPr>
        <w:overflowPunct/>
        <w:adjustRightInd/>
        <w:spacing w:line="240" w:lineRule="auto"/>
        <w:rPr>
          <w:bCs/>
          <w:sz w:val="20"/>
          <w:szCs w:val="20"/>
          <w:lang w:val="en-GB"/>
        </w:rPr>
      </w:pPr>
      <w:r w:rsidRPr="00140CB2">
        <w:rPr>
          <w:bCs/>
          <w:sz w:val="20"/>
          <w:szCs w:val="20"/>
          <w:lang w:val="en-GB"/>
        </w:rPr>
        <w:t>Evaluation and Comparison of Proposals</w:t>
      </w:r>
    </w:p>
    <w:p w:rsidR="00140CB2" w:rsidRPr="00140CB2" w:rsidRDefault="00140CB2" w:rsidP="000171FC">
      <w:pPr>
        <w:pStyle w:val="ListParagraph"/>
        <w:widowControl/>
        <w:numPr>
          <w:ilvl w:val="0"/>
          <w:numId w:val="49"/>
        </w:numPr>
        <w:overflowPunct/>
        <w:adjustRightInd/>
        <w:spacing w:line="240" w:lineRule="auto"/>
        <w:rPr>
          <w:bCs/>
          <w:sz w:val="18"/>
          <w:szCs w:val="18"/>
          <w:lang w:val="en-GB"/>
        </w:rPr>
      </w:pPr>
      <w:r w:rsidRPr="00140CB2">
        <w:rPr>
          <w:bCs/>
          <w:sz w:val="18"/>
          <w:szCs w:val="18"/>
          <w:lang w:val="en-GB"/>
        </w:rPr>
        <w:t>Confidentiality</w:t>
      </w:r>
    </w:p>
    <w:p w:rsidR="00140CB2" w:rsidRPr="00140CB2" w:rsidRDefault="00140CB2" w:rsidP="000171FC">
      <w:pPr>
        <w:pStyle w:val="ListParagraph"/>
        <w:widowControl/>
        <w:numPr>
          <w:ilvl w:val="0"/>
          <w:numId w:val="49"/>
        </w:numPr>
        <w:overflowPunct/>
        <w:adjustRightInd/>
        <w:spacing w:line="240" w:lineRule="auto"/>
        <w:rPr>
          <w:bCs/>
          <w:sz w:val="18"/>
          <w:szCs w:val="18"/>
          <w:lang w:val="en-GB"/>
        </w:rPr>
      </w:pPr>
      <w:r w:rsidRPr="00140CB2">
        <w:rPr>
          <w:bCs/>
          <w:sz w:val="18"/>
          <w:szCs w:val="18"/>
          <w:lang w:val="en-GB"/>
        </w:rPr>
        <w:t>Clarification of Proposals</w:t>
      </w:r>
    </w:p>
    <w:p w:rsidR="00140CB2" w:rsidRPr="00140CB2" w:rsidRDefault="00140CB2" w:rsidP="000171FC">
      <w:pPr>
        <w:pStyle w:val="ListParagraph"/>
        <w:widowControl/>
        <w:numPr>
          <w:ilvl w:val="0"/>
          <w:numId w:val="49"/>
        </w:numPr>
        <w:overflowPunct/>
        <w:adjustRightInd/>
        <w:spacing w:line="240" w:lineRule="auto"/>
        <w:rPr>
          <w:bCs/>
          <w:sz w:val="18"/>
          <w:szCs w:val="18"/>
          <w:lang w:val="en-GB"/>
        </w:rPr>
      </w:pPr>
      <w:r w:rsidRPr="00140CB2">
        <w:rPr>
          <w:bCs/>
          <w:sz w:val="18"/>
          <w:szCs w:val="18"/>
          <w:lang w:val="en-GB"/>
        </w:rPr>
        <w:t>Preliminary Examination of Proposals</w:t>
      </w:r>
    </w:p>
    <w:p w:rsidR="00140CB2" w:rsidRPr="00140CB2" w:rsidRDefault="00140CB2" w:rsidP="000171FC">
      <w:pPr>
        <w:pStyle w:val="ListParagraph"/>
        <w:widowControl/>
        <w:numPr>
          <w:ilvl w:val="0"/>
          <w:numId w:val="49"/>
        </w:numPr>
        <w:overflowPunct/>
        <w:adjustRightInd/>
        <w:spacing w:line="240" w:lineRule="auto"/>
        <w:rPr>
          <w:bCs/>
          <w:sz w:val="18"/>
          <w:szCs w:val="18"/>
          <w:lang w:val="en-GB"/>
        </w:rPr>
      </w:pPr>
      <w:r w:rsidRPr="00140CB2">
        <w:rPr>
          <w:bCs/>
          <w:sz w:val="18"/>
          <w:szCs w:val="18"/>
          <w:lang w:val="en-GB"/>
        </w:rPr>
        <w:t>Evaluation of Proposals</w:t>
      </w:r>
    </w:p>
    <w:p w:rsidR="00140CB2" w:rsidRPr="00140CB2" w:rsidRDefault="00140CB2" w:rsidP="000171FC">
      <w:pPr>
        <w:pStyle w:val="ListParagraph"/>
        <w:widowControl/>
        <w:numPr>
          <w:ilvl w:val="0"/>
          <w:numId w:val="49"/>
        </w:numPr>
        <w:overflowPunct/>
        <w:adjustRightInd/>
        <w:spacing w:line="240" w:lineRule="auto"/>
        <w:rPr>
          <w:bCs/>
          <w:sz w:val="18"/>
          <w:szCs w:val="18"/>
          <w:lang w:val="en-GB"/>
        </w:rPr>
      </w:pPr>
      <w:r w:rsidRPr="00140CB2">
        <w:rPr>
          <w:bCs/>
          <w:sz w:val="18"/>
          <w:szCs w:val="18"/>
          <w:lang w:val="en-GB"/>
        </w:rPr>
        <w:t>Responsiveness of Proposals</w:t>
      </w:r>
    </w:p>
    <w:p w:rsidR="00140CB2" w:rsidRPr="00140CB2" w:rsidRDefault="00140CB2" w:rsidP="000171FC">
      <w:pPr>
        <w:pStyle w:val="ListParagraph"/>
        <w:widowControl/>
        <w:numPr>
          <w:ilvl w:val="0"/>
          <w:numId w:val="49"/>
        </w:numPr>
        <w:overflowPunct/>
        <w:adjustRightInd/>
        <w:spacing w:line="240" w:lineRule="auto"/>
        <w:rPr>
          <w:bCs/>
          <w:sz w:val="18"/>
          <w:szCs w:val="18"/>
          <w:lang w:val="en-GB"/>
        </w:rPr>
      </w:pPr>
      <w:r w:rsidRPr="00140CB2">
        <w:rPr>
          <w:bCs/>
          <w:sz w:val="18"/>
          <w:szCs w:val="18"/>
          <w:lang w:val="en-GB"/>
        </w:rPr>
        <w:t>Non Conformities, Errors and Omissions</w:t>
      </w:r>
    </w:p>
    <w:p w:rsidR="00140CB2" w:rsidRPr="00140CB2" w:rsidRDefault="00140CB2" w:rsidP="000171FC">
      <w:pPr>
        <w:pStyle w:val="ListParagraph"/>
        <w:widowControl/>
        <w:numPr>
          <w:ilvl w:val="0"/>
          <w:numId w:val="49"/>
        </w:numPr>
        <w:overflowPunct/>
        <w:adjustRightInd/>
        <w:spacing w:line="240" w:lineRule="auto"/>
        <w:rPr>
          <w:bCs/>
          <w:sz w:val="18"/>
          <w:szCs w:val="18"/>
          <w:lang w:val="en-GB"/>
        </w:rPr>
      </w:pPr>
      <w:r w:rsidRPr="00140CB2">
        <w:rPr>
          <w:bCs/>
          <w:sz w:val="18"/>
          <w:szCs w:val="18"/>
          <w:lang w:val="en-GB"/>
        </w:rPr>
        <w:t>Fraud and Corruption</w:t>
      </w:r>
    </w:p>
    <w:p w:rsidR="00315841" w:rsidRPr="00140CB2" w:rsidRDefault="00315841" w:rsidP="00140CB2">
      <w:pPr>
        <w:pStyle w:val="ListParagraph"/>
        <w:widowControl/>
        <w:numPr>
          <w:ilvl w:val="0"/>
          <w:numId w:val="44"/>
        </w:numPr>
        <w:overflowPunct/>
        <w:adjustRightInd/>
        <w:spacing w:line="240" w:lineRule="auto"/>
        <w:rPr>
          <w:bCs/>
          <w:sz w:val="20"/>
          <w:szCs w:val="20"/>
          <w:lang w:val="en-GB"/>
        </w:rPr>
      </w:pPr>
      <w:r w:rsidRPr="00140CB2">
        <w:rPr>
          <w:bCs/>
          <w:sz w:val="20"/>
          <w:szCs w:val="20"/>
          <w:lang w:val="en-GB"/>
        </w:rPr>
        <w:t>Award of Contract</w:t>
      </w:r>
    </w:p>
    <w:p w:rsidR="00140CB2" w:rsidRPr="00140CB2" w:rsidRDefault="00140CB2" w:rsidP="000171FC">
      <w:pPr>
        <w:pStyle w:val="ListParagraph"/>
        <w:widowControl/>
        <w:numPr>
          <w:ilvl w:val="0"/>
          <w:numId w:val="50"/>
        </w:numPr>
        <w:overflowPunct/>
        <w:adjustRightInd/>
        <w:spacing w:line="240" w:lineRule="auto"/>
        <w:rPr>
          <w:bCs/>
          <w:sz w:val="18"/>
          <w:szCs w:val="18"/>
          <w:lang w:val="en-GB"/>
        </w:rPr>
      </w:pPr>
      <w:r w:rsidRPr="00140CB2">
        <w:rPr>
          <w:bCs/>
          <w:sz w:val="18"/>
          <w:szCs w:val="18"/>
          <w:lang w:val="en-GB"/>
        </w:rPr>
        <w:t>Right to Accept, Reject or Render Non-Responsive Any or All Proposals</w:t>
      </w:r>
    </w:p>
    <w:p w:rsidR="00140CB2" w:rsidRPr="00140CB2" w:rsidRDefault="00140CB2" w:rsidP="000171FC">
      <w:pPr>
        <w:pStyle w:val="ListParagraph"/>
        <w:widowControl/>
        <w:numPr>
          <w:ilvl w:val="0"/>
          <w:numId w:val="50"/>
        </w:numPr>
        <w:overflowPunct/>
        <w:adjustRightInd/>
        <w:spacing w:line="240" w:lineRule="auto"/>
        <w:rPr>
          <w:bCs/>
          <w:sz w:val="18"/>
          <w:szCs w:val="18"/>
          <w:lang w:val="en-GB"/>
        </w:rPr>
      </w:pPr>
      <w:r w:rsidRPr="00140CB2">
        <w:rPr>
          <w:bCs/>
          <w:sz w:val="18"/>
          <w:szCs w:val="18"/>
          <w:lang w:val="en-GB"/>
        </w:rPr>
        <w:t>Award Criteria</w:t>
      </w:r>
    </w:p>
    <w:p w:rsidR="00140CB2" w:rsidRPr="00140CB2" w:rsidRDefault="00140CB2" w:rsidP="000171FC">
      <w:pPr>
        <w:pStyle w:val="ListParagraph"/>
        <w:widowControl/>
        <w:numPr>
          <w:ilvl w:val="0"/>
          <w:numId w:val="50"/>
        </w:numPr>
        <w:overflowPunct/>
        <w:adjustRightInd/>
        <w:spacing w:line="240" w:lineRule="auto"/>
        <w:rPr>
          <w:bCs/>
          <w:sz w:val="18"/>
          <w:szCs w:val="18"/>
          <w:lang w:val="en-GB"/>
        </w:rPr>
      </w:pPr>
      <w:r w:rsidRPr="00140CB2">
        <w:rPr>
          <w:bCs/>
          <w:sz w:val="18"/>
          <w:szCs w:val="18"/>
          <w:lang w:val="en-GB"/>
        </w:rPr>
        <w:t>Right to Vary at the Time of Award</w:t>
      </w:r>
    </w:p>
    <w:p w:rsidR="00140CB2" w:rsidRPr="00140CB2" w:rsidRDefault="00140CB2" w:rsidP="000171FC">
      <w:pPr>
        <w:pStyle w:val="ListParagraph"/>
        <w:widowControl/>
        <w:numPr>
          <w:ilvl w:val="0"/>
          <w:numId w:val="50"/>
        </w:numPr>
        <w:overflowPunct/>
        <w:adjustRightInd/>
        <w:spacing w:line="240" w:lineRule="auto"/>
        <w:rPr>
          <w:bCs/>
          <w:sz w:val="18"/>
          <w:szCs w:val="18"/>
          <w:lang w:val="en-GB"/>
        </w:rPr>
      </w:pPr>
      <w:r w:rsidRPr="00140CB2">
        <w:rPr>
          <w:bCs/>
          <w:sz w:val="18"/>
          <w:szCs w:val="18"/>
          <w:lang w:val="en-GB"/>
        </w:rPr>
        <w:t>Contract Signature</w:t>
      </w:r>
    </w:p>
    <w:p w:rsidR="00140CB2" w:rsidRPr="00140CB2" w:rsidRDefault="00140CB2" w:rsidP="000171FC">
      <w:pPr>
        <w:pStyle w:val="ListParagraph"/>
        <w:widowControl/>
        <w:numPr>
          <w:ilvl w:val="0"/>
          <w:numId w:val="50"/>
        </w:numPr>
        <w:overflowPunct/>
        <w:adjustRightInd/>
        <w:spacing w:line="240" w:lineRule="auto"/>
        <w:rPr>
          <w:bCs/>
          <w:sz w:val="18"/>
          <w:szCs w:val="18"/>
          <w:lang w:val="en-GB"/>
        </w:rPr>
      </w:pPr>
      <w:r w:rsidRPr="00140CB2">
        <w:rPr>
          <w:bCs/>
          <w:sz w:val="18"/>
          <w:szCs w:val="18"/>
          <w:lang w:val="en-GB"/>
        </w:rPr>
        <w:t>Performance Security</w:t>
      </w:r>
    </w:p>
    <w:p w:rsidR="00140CB2" w:rsidRPr="00140CB2" w:rsidRDefault="00140CB2" w:rsidP="000171FC">
      <w:pPr>
        <w:pStyle w:val="ListParagraph"/>
        <w:widowControl/>
        <w:numPr>
          <w:ilvl w:val="0"/>
          <w:numId w:val="50"/>
        </w:numPr>
        <w:overflowPunct/>
        <w:adjustRightInd/>
        <w:spacing w:line="240" w:lineRule="auto"/>
        <w:rPr>
          <w:bCs/>
          <w:sz w:val="18"/>
          <w:szCs w:val="18"/>
          <w:lang w:val="en-GB"/>
        </w:rPr>
      </w:pPr>
      <w:r w:rsidRPr="00140CB2">
        <w:rPr>
          <w:bCs/>
          <w:sz w:val="18"/>
          <w:szCs w:val="18"/>
          <w:lang w:val="en-GB"/>
        </w:rPr>
        <w:t>Bank Guarantee for Advanced Payment</w:t>
      </w:r>
    </w:p>
    <w:p w:rsidR="00140CB2" w:rsidRPr="00140CB2" w:rsidRDefault="00140CB2" w:rsidP="000171FC">
      <w:pPr>
        <w:pStyle w:val="ListParagraph"/>
        <w:widowControl/>
        <w:numPr>
          <w:ilvl w:val="0"/>
          <w:numId w:val="50"/>
        </w:numPr>
        <w:overflowPunct/>
        <w:adjustRightInd/>
        <w:spacing w:line="240" w:lineRule="auto"/>
        <w:rPr>
          <w:bCs/>
          <w:sz w:val="18"/>
          <w:szCs w:val="18"/>
          <w:lang w:val="en-GB"/>
        </w:rPr>
      </w:pPr>
      <w:r w:rsidRPr="00140CB2">
        <w:rPr>
          <w:bCs/>
          <w:sz w:val="18"/>
          <w:szCs w:val="18"/>
          <w:lang w:val="en-GB"/>
        </w:rPr>
        <w:t>Proposer’s Conference</w:t>
      </w:r>
    </w:p>
    <w:p w:rsidR="00140CB2" w:rsidRPr="00140CB2" w:rsidRDefault="00140CB2" w:rsidP="000171FC">
      <w:pPr>
        <w:pStyle w:val="ListParagraph"/>
        <w:widowControl/>
        <w:numPr>
          <w:ilvl w:val="0"/>
          <w:numId w:val="50"/>
        </w:numPr>
        <w:overflowPunct/>
        <w:adjustRightInd/>
        <w:spacing w:line="240" w:lineRule="auto"/>
        <w:rPr>
          <w:bCs/>
          <w:sz w:val="18"/>
          <w:szCs w:val="18"/>
          <w:lang w:val="en-GB"/>
        </w:rPr>
      </w:pPr>
      <w:r w:rsidRPr="00140CB2">
        <w:rPr>
          <w:bCs/>
          <w:sz w:val="18"/>
          <w:szCs w:val="18"/>
          <w:lang w:val="en-GB"/>
        </w:rPr>
        <w:t>Vendor Protest</w:t>
      </w:r>
    </w:p>
    <w:p w:rsidR="00315841" w:rsidRPr="00140CB2" w:rsidRDefault="00315841" w:rsidP="00140CB2">
      <w:pPr>
        <w:pStyle w:val="ListParagraph"/>
        <w:widowControl/>
        <w:numPr>
          <w:ilvl w:val="0"/>
          <w:numId w:val="44"/>
        </w:numPr>
        <w:overflowPunct/>
        <w:adjustRightInd/>
        <w:spacing w:line="240" w:lineRule="auto"/>
        <w:rPr>
          <w:bCs/>
          <w:sz w:val="20"/>
          <w:szCs w:val="20"/>
          <w:lang w:val="en-GB"/>
        </w:rPr>
      </w:pPr>
      <w:r w:rsidRPr="00140CB2">
        <w:rPr>
          <w:bCs/>
          <w:sz w:val="20"/>
          <w:szCs w:val="20"/>
          <w:lang w:val="en-GB"/>
        </w:rPr>
        <w:t>Data Sheet</w:t>
      </w:r>
    </w:p>
    <w:p w:rsidR="00315841" w:rsidRPr="00140CB2" w:rsidRDefault="00315841" w:rsidP="00140CB2">
      <w:pPr>
        <w:widowControl/>
        <w:overflowPunct/>
        <w:adjustRightInd/>
        <w:rPr>
          <w:bCs/>
          <w:sz w:val="20"/>
          <w:szCs w:val="20"/>
          <w:lang w:val="en-GB"/>
        </w:rPr>
      </w:pPr>
    </w:p>
    <w:p w:rsidR="00CA5773" w:rsidRPr="00140CB2" w:rsidRDefault="00315841" w:rsidP="00140CB2">
      <w:pPr>
        <w:widowControl/>
        <w:overflowPunct/>
        <w:adjustRightInd/>
        <w:rPr>
          <w:bCs/>
          <w:sz w:val="20"/>
          <w:szCs w:val="20"/>
          <w:lang w:val="en-GB"/>
        </w:rPr>
      </w:pPr>
      <w:proofErr w:type="gramStart"/>
      <w:r w:rsidRPr="00140CB2">
        <w:rPr>
          <w:bCs/>
          <w:sz w:val="20"/>
          <w:szCs w:val="20"/>
          <w:lang w:val="en-GB"/>
        </w:rPr>
        <w:t>Section 3.</w:t>
      </w:r>
      <w:proofErr w:type="gramEnd"/>
      <w:r w:rsidRPr="00140CB2">
        <w:rPr>
          <w:bCs/>
          <w:sz w:val="20"/>
          <w:szCs w:val="20"/>
          <w:lang w:val="en-GB"/>
        </w:rPr>
        <w:tab/>
        <w:t>Terms of Reference</w:t>
      </w:r>
    </w:p>
    <w:p w:rsidR="00315841" w:rsidRPr="00140CB2" w:rsidRDefault="00315841" w:rsidP="00140CB2">
      <w:pPr>
        <w:widowControl/>
        <w:overflowPunct/>
        <w:adjustRightInd/>
        <w:rPr>
          <w:bCs/>
          <w:sz w:val="20"/>
          <w:szCs w:val="20"/>
          <w:lang w:val="en-GB"/>
        </w:rPr>
      </w:pPr>
      <w:proofErr w:type="gramStart"/>
      <w:r w:rsidRPr="00140CB2">
        <w:rPr>
          <w:bCs/>
          <w:sz w:val="20"/>
          <w:szCs w:val="20"/>
          <w:lang w:val="en-GB"/>
        </w:rPr>
        <w:t>Section 4.</w:t>
      </w:r>
      <w:proofErr w:type="gramEnd"/>
      <w:r w:rsidRPr="00140CB2">
        <w:rPr>
          <w:bCs/>
          <w:sz w:val="20"/>
          <w:szCs w:val="20"/>
          <w:lang w:val="en-GB"/>
        </w:rPr>
        <w:tab/>
        <w:t>Proposal Submission Form</w:t>
      </w:r>
    </w:p>
    <w:p w:rsidR="00315841" w:rsidRPr="00140CB2" w:rsidRDefault="00315841" w:rsidP="00140CB2">
      <w:pPr>
        <w:widowControl/>
        <w:overflowPunct/>
        <w:adjustRightInd/>
        <w:rPr>
          <w:bCs/>
          <w:sz w:val="20"/>
          <w:szCs w:val="20"/>
          <w:lang w:val="en-GB"/>
        </w:rPr>
      </w:pPr>
      <w:proofErr w:type="gramStart"/>
      <w:r w:rsidRPr="00140CB2">
        <w:rPr>
          <w:bCs/>
          <w:sz w:val="20"/>
          <w:szCs w:val="20"/>
          <w:lang w:val="en-GB"/>
        </w:rPr>
        <w:t>Section 5.</w:t>
      </w:r>
      <w:proofErr w:type="gramEnd"/>
      <w:r w:rsidRPr="00140CB2">
        <w:rPr>
          <w:bCs/>
          <w:sz w:val="20"/>
          <w:szCs w:val="20"/>
          <w:lang w:val="en-GB"/>
        </w:rPr>
        <w:tab/>
        <w:t>Documents Establishing the Eligibility and Qualification of the Proposer</w:t>
      </w:r>
    </w:p>
    <w:p w:rsidR="00315841" w:rsidRPr="00140CB2" w:rsidRDefault="00315841" w:rsidP="00140CB2">
      <w:pPr>
        <w:widowControl/>
        <w:overflowPunct/>
        <w:adjustRightInd/>
        <w:rPr>
          <w:bCs/>
          <w:sz w:val="20"/>
          <w:szCs w:val="20"/>
          <w:lang w:val="en-GB"/>
        </w:rPr>
      </w:pPr>
      <w:proofErr w:type="gramStart"/>
      <w:r w:rsidRPr="00140CB2">
        <w:rPr>
          <w:bCs/>
          <w:sz w:val="20"/>
          <w:szCs w:val="20"/>
          <w:lang w:val="en-GB"/>
        </w:rPr>
        <w:t>Section 6.</w:t>
      </w:r>
      <w:proofErr w:type="gramEnd"/>
      <w:r w:rsidRPr="00140CB2">
        <w:rPr>
          <w:bCs/>
          <w:sz w:val="20"/>
          <w:szCs w:val="20"/>
          <w:lang w:val="en-GB"/>
        </w:rPr>
        <w:tab/>
        <w:t>Technical Proposal Form</w:t>
      </w:r>
    </w:p>
    <w:p w:rsidR="00315841" w:rsidRPr="00140CB2" w:rsidRDefault="00315841" w:rsidP="00140CB2">
      <w:pPr>
        <w:widowControl/>
        <w:overflowPunct/>
        <w:adjustRightInd/>
        <w:rPr>
          <w:bCs/>
          <w:sz w:val="20"/>
          <w:szCs w:val="20"/>
          <w:lang w:val="en-GB"/>
        </w:rPr>
      </w:pPr>
      <w:proofErr w:type="gramStart"/>
      <w:r w:rsidRPr="00140CB2">
        <w:rPr>
          <w:bCs/>
          <w:sz w:val="20"/>
          <w:szCs w:val="20"/>
          <w:lang w:val="en-GB"/>
        </w:rPr>
        <w:t>Section 7.</w:t>
      </w:r>
      <w:proofErr w:type="gramEnd"/>
      <w:r w:rsidRPr="00140CB2">
        <w:rPr>
          <w:bCs/>
          <w:sz w:val="20"/>
          <w:szCs w:val="20"/>
          <w:lang w:val="en-GB"/>
        </w:rPr>
        <w:tab/>
        <w:t>Financial Proposal Form</w:t>
      </w:r>
    </w:p>
    <w:p w:rsidR="00315841" w:rsidRPr="00140CB2" w:rsidRDefault="00315841" w:rsidP="00140CB2">
      <w:pPr>
        <w:widowControl/>
        <w:overflowPunct/>
        <w:adjustRightInd/>
        <w:rPr>
          <w:bCs/>
          <w:sz w:val="20"/>
          <w:szCs w:val="20"/>
          <w:lang w:val="en-GB"/>
        </w:rPr>
      </w:pPr>
      <w:proofErr w:type="gramStart"/>
      <w:r w:rsidRPr="00140CB2">
        <w:rPr>
          <w:bCs/>
          <w:sz w:val="20"/>
          <w:szCs w:val="20"/>
          <w:lang w:val="en-GB"/>
        </w:rPr>
        <w:t>Section 8.</w:t>
      </w:r>
      <w:proofErr w:type="gramEnd"/>
      <w:r w:rsidRPr="00140CB2">
        <w:rPr>
          <w:bCs/>
          <w:sz w:val="20"/>
          <w:szCs w:val="20"/>
          <w:lang w:val="en-GB"/>
        </w:rPr>
        <w:tab/>
        <w:t xml:space="preserve">Performance Security </w:t>
      </w:r>
      <w:r w:rsidR="00AB589C">
        <w:rPr>
          <w:bCs/>
          <w:sz w:val="20"/>
          <w:szCs w:val="20"/>
          <w:lang w:val="en-GB"/>
        </w:rPr>
        <w:t>(if applicable)</w:t>
      </w:r>
    </w:p>
    <w:p w:rsidR="00315841" w:rsidRPr="00140CB2" w:rsidRDefault="00315841" w:rsidP="00140CB2">
      <w:pPr>
        <w:widowControl/>
        <w:overflowPunct/>
        <w:adjustRightInd/>
        <w:rPr>
          <w:bCs/>
          <w:sz w:val="20"/>
          <w:szCs w:val="20"/>
          <w:lang w:val="en-GB"/>
        </w:rPr>
      </w:pPr>
      <w:proofErr w:type="gramStart"/>
      <w:r w:rsidRPr="00140CB2">
        <w:rPr>
          <w:bCs/>
          <w:sz w:val="20"/>
          <w:szCs w:val="20"/>
          <w:lang w:val="en-GB"/>
        </w:rPr>
        <w:t>Section 9.</w:t>
      </w:r>
      <w:proofErr w:type="gramEnd"/>
      <w:r w:rsidRPr="00140CB2">
        <w:rPr>
          <w:bCs/>
          <w:sz w:val="20"/>
          <w:szCs w:val="20"/>
          <w:lang w:val="en-GB"/>
        </w:rPr>
        <w:tab/>
        <w:t>Advanced Payment Guarantee</w:t>
      </w:r>
      <w:r w:rsidR="00AB589C">
        <w:rPr>
          <w:bCs/>
          <w:sz w:val="20"/>
          <w:szCs w:val="20"/>
          <w:lang w:val="en-GB"/>
        </w:rPr>
        <w:t xml:space="preserve"> (if applicable)</w:t>
      </w:r>
    </w:p>
    <w:p w:rsidR="00315841" w:rsidRPr="00140CB2" w:rsidRDefault="00315841" w:rsidP="00140CB2">
      <w:pPr>
        <w:widowControl/>
        <w:overflowPunct/>
        <w:adjustRightInd/>
        <w:rPr>
          <w:bCs/>
          <w:sz w:val="20"/>
          <w:szCs w:val="20"/>
          <w:lang w:val="en-GB"/>
        </w:rPr>
      </w:pPr>
      <w:proofErr w:type="gramStart"/>
      <w:r w:rsidRPr="00140CB2">
        <w:rPr>
          <w:bCs/>
          <w:sz w:val="20"/>
          <w:szCs w:val="20"/>
          <w:lang w:val="en-GB"/>
        </w:rPr>
        <w:t>Section 10.</w:t>
      </w:r>
      <w:proofErr w:type="gramEnd"/>
      <w:r w:rsidRPr="00140CB2">
        <w:rPr>
          <w:bCs/>
          <w:sz w:val="20"/>
          <w:szCs w:val="20"/>
          <w:lang w:val="en-GB"/>
        </w:rPr>
        <w:tab/>
        <w:t>Contract for Professional Services including General Terms and Conditions</w:t>
      </w:r>
    </w:p>
    <w:p w:rsidR="00315841" w:rsidRPr="00140CB2" w:rsidRDefault="00315841" w:rsidP="00CA5773">
      <w:pPr>
        <w:widowControl/>
        <w:overflowPunct/>
        <w:adjustRightInd/>
        <w:rPr>
          <w:bCs/>
          <w:sz w:val="20"/>
          <w:szCs w:val="20"/>
          <w:lang w:val="en-GB"/>
        </w:rPr>
      </w:pPr>
      <w:r w:rsidRPr="00140CB2">
        <w:rPr>
          <w:bCs/>
          <w:sz w:val="20"/>
          <w:szCs w:val="20"/>
          <w:lang w:val="en-GB"/>
        </w:rPr>
        <w:br w:type="page"/>
      </w:r>
    </w:p>
    <w:p w:rsidR="00CA5773" w:rsidRDefault="00CA5773" w:rsidP="0078449B">
      <w:pPr>
        <w:jc w:val="center"/>
        <w:rPr>
          <w:b/>
          <w:bCs/>
          <w:sz w:val="32"/>
          <w:szCs w:val="32"/>
          <w:lang w:val="en-GB"/>
        </w:rPr>
      </w:pPr>
    </w:p>
    <w:p w:rsidR="000C562F" w:rsidRPr="00EB3DC3" w:rsidRDefault="000C562F" w:rsidP="0078449B">
      <w:pPr>
        <w:jc w:val="center"/>
        <w:rPr>
          <w:b/>
          <w:bCs/>
          <w:sz w:val="32"/>
          <w:szCs w:val="32"/>
        </w:rPr>
      </w:pPr>
      <w:r>
        <w:rPr>
          <w:b/>
          <w:bCs/>
          <w:sz w:val="32"/>
          <w:szCs w:val="32"/>
          <w:lang w:val="en-GB"/>
        </w:rPr>
        <w:t>Section 1.</w:t>
      </w:r>
      <w:r w:rsidR="00BE65E7">
        <w:rPr>
          <w:b/>
          <w:bCs/>
          <w:sz w:val="32"/>
          <w:szCs w:val="32"/>
        </w:rPr>
        <w:t>Letter of Invitation</w:t>
      </w:r>
    </w:p>
    <w:p w:rsidR="000C562F" w:rsidRDefault="000C562F">
      <w:pPr>
        <w:ind w:left="282" w:hanging="282"/>
      </w:pPr>
    </w:p>
    <w:p w:rsidR="000C562F" w:rsidRPr="008A2CAE" w:rsidRDefault="00CA2B1D" w:rsidP="0078449B">
      <w:pPr>
        <w:ind w:left="282" w:hanging="282"/>
        <w:jc w:val="right"/>
      </w:pPr>
      <w:r>
        <w:t>15 February 2012</w:t>
      </w:r>
      <w:r w:rsidR="008A2CAE" w:rsidRPr="008A2CAE">
        <w:t>, Addis Ababa</w:t>
      </w:r>
    </w:p>
    <w:p w:rsidR="000C562F" w:rsidRDefault="000C562F">
      <w:pPr>
        <w:tabs>
          <w:tab w:val="left" w:pos="720"/>
          <w:tab w:val="right" w:leader="dot" w:pos="8640"/>
        </w:tabs>
        <w:rPr>
          <w:sz w:val="22"/>
          <w:szCs w:val="22"/>
        </w:rPr>
      </w:pPr>
    </w:p>
    <w:p w:rsidR="003A0848" w:rsidRDefault="003A0848">
      <w:pPr>
        <w:tabs>
          <w:tab w:val="left" w:pos="720"/>
          <w:tab w:val="right" w:leader="dot" w:pos="8640"/>
        </w:tabs>
        <w:rPr>
          <w:sz w:val="22"/>
          <w:szCs w:val="22"/>
        </w:rPr>
      </w:pPr>
    </w:p>
    <w:p w:rsidR="001E7A0C" w:rsidRPr="001E7A0C" w:rsidRDefault="008A2CAE" w:rsidP="001E7A0C">
      <w:pPr>
        <w:pStyle w:val="NoSpacing"/>
        <w:jc w:val="center"/>
        <w:rPr>
          <w:rFonts w:asciiTheme="majorHAnsi" w:hAnsiTheme="majorHAnsi"/>
          <w:b/>
        </w:rPr>
      </w:pPr>
      <w:r>
        <w:t xml:space="preserve">Subject: </w:t>
      </w:r>
      <w:r w:rsidR="001E7A0C" w:rsidRPr="001E7A0C">
        <w:rPr>
          <w:rFonts w:asciiTheme="majorHAnsi" w:hAnsiTheme="majorHAnsi"/>
          <w:b/>
        </w:rPr>
        <w:t xml:space="preserve">An Assessment of Factors Affecting the Performance of </w:t>
      </w:r>
    </w:p>
    <w:p w:rsidR="001E7A0C" w:rsidRPr="001E7A0C" w:rsidRDefault="001E7A0C" w:rsidP="001E7A0C">
      <w:pPr>
        <w:pStyle w:val="NoSpacing"/>
        <w:jc w:val="center"/>
        <w:rPr>
          <w:rFonts w:asciiTheme="majorHAnsi" w:hAnsiTheme="majorHAnsi"/>
          <w:b/>
        </w:rPr>
      </w:pPr>
      <w:r w:rsidRPr="001E7A0C">
        <w:rPr>
          <w:rFonts w:asciiTheme="majorHAnsi" w:hAnsiTheme="majorHAnsi"/>
          <w:b/>
        </w:rPr>
        <w:t>Ethiopian Commercial Farmers</w:t>
      </w:r>
    </w:p>
    <w:p w:rsidR="003A0848" w:rsidRPr="001E7A0C" w:rsidRDefault="003A0848" w:rsidP="008A2CAE">
      <w:pPr>
        <w:tabs>
          <w:tab w:val="left" w:pos="720"/>
          <w:tab w:val="right" w:leader="dot" w:pos="8640"/>
        </w:tabs>
        <w:jc w:val="center"/>
        <w:rPr>
          <w:sz w:val="22"/>
          <w:szCs w:val="22"/>
        </w:rPr>
      </w:pPr>
    </w:p>
    <w:p w:rsidR="008A2CAE" w:rsidRDefault="008A2CAE">
      <w:pPr>
        <w:rPr>
          <w:sz w:val="22"/>
          <w:szCs w:val="22"/>
        </w:rPr>
      </w:pPr>
    </w:p>
    <w:p w:rsidR="000C562F" w:rsidRPr="005B5BC2" w:rsidRDefault="000C562F">
      <w:pPr>
        <w:rPr>
          <w:sz w:val="22"/>
          <w:szCs w:val="22"/>
        </w:rPr>
      </w:pPr>
      <w:r w:rsidRPr="005B5BC2">
        <w:rPr>
          <w:sz w:val="22"/>
          <w:szCs w:val="22"/>
        </w:rPr>
        <w:t>Dear Mr</w:t>
      </w:r>
      <w:proofErr w:type="gramStart"/>
      <w:r w:rsidRPr="005B5BC2">
        <w:rPr>
          <w:sz w:val="22"/>
          <w:szCs w:val="22"/>
        </w:rPr>
        <w:t>./</w:t>
      </w:r>
      <w:proofErr w:type="gramEnd"/>
      <w:r w:rsidRPr="005B5BC2">
        <w:rPr>
          <w:sz w:val="22"/>
          <w:szCs w:val="22"/>
        </w:rPr>
        <w:t>Ms.:</w:t>
      </w:r>
    </w:p>
    <w:p w:rsidR="000C562F" w:rsidRPr="005B5BC2" w:rsidRDefault="000C562F" w:rsidP="000C562F">
      <w:pPr>
        <w:jc w:val="both"/>
        <w:rPr>
          <w:sz w:val="22"/>
          <w:szCs w:val="22"/>
        </w:rPr>
      </w:pPr>
    </w:p>
    <w:p w:rsidR="000C562F" w:rsidRPr="005B5BC2" w:rsidRDefault="000C562F" w:rsidP="000C562F">
      <w:pPr>
        <w:tabs>
          <w:tab w:val="right" w:leader="dot" w:pos="8640"/>
        </w:tabs>
        <w:jc w:val="both"/>
        <w:rPr>
          <w:sz w:val="22"/>
          <w:szCs w:val="22"/>
        </w:rPr>
      </w:pPr>
    </w:p>
    <w:p w:rsidR="000C562F" w:rsidRPr="005B5BC2" w:rsidRDefault="000C562F" w:rsidP="000C562F">
      <w:pPr>
        <w:ind w:left="360" w:hanging="360"/>
        <w:jc w:val="both"/>
        <w:rPr>
          <w:i/>
          <w:iCs/>
          <w:sz w:val="22"/>
          <w:szCs w:val="22"/>
        </w:rPr>
      </w:pPr>
      <w:r w:rsidRPr="005B5BC2">
        <w:rPr>
          <w:sz w:val="22"/>
          <w:szCs w:val="22"/>
        </w:rPr>
        <w:t>1.</w:t>
      </w:r>
      <w:r w:rsidRPr="005B5BC2">
        <w:rPr>
          <w:sz w:val="22"/>
          <w:szCs w:val="22"/>
        </w:rPr>
        <w:tab/>
        <w:t xml:space="preserve">The United Nations Development Programme (UNDP) hereby invites you to submit a Proposal to this Request for Proposal (RFP) for the above subject.  </w:t>
      </w:r>
    </w:p>
    <w:p w:rsidR="000C562F" w:rsidRPr="005B5BC2" w:rsidRDefault="000C562F" w:rsidP="000C562F">
      <w:pPr>
        <w:jc w:val="both"/>
        <w:rPr>
          <w:sz w:val="22"/>
          <w:szCs w:val="22"/>
        </w:rPr>
      </w:pPr>
    </w:p>
    <w:p w:rsidR="000C562F" w:rsidRPr="005B5BC2" w:rsidRDefault="000C562F" w:rsidP="000C562F">
      <w:pPr>
        <w:spacing w:after="240"/>
        <w:ind w:left="360" w:hanging="360"/>
        <w:rPr>
          <w:sz w:val="22"/>
          <w:szCs w:val="22"/>
        </w:rPr>
      </w:pPr>
      <w:r w:rsidRPr="005B5BC2">
        <w:rPr>
          <w:sz w:val="22"/>
          <w:szCs w:val="22"/>
        </w:rPr>
        <w:t>2.</w:t>
      </w:r>
      <w:r w:rsidRPr="005B5BC2">
        <w:rPr>
          <w:sz w:val="22"/>
          <w:szCs w:val="22"/>
        </w:rPr>
        <w:tab/>
        <w:t>Th</w:t>
      </w:r>
      <w:r w:rsidR="003A0848">
        <w:rPr>
          <w:sz w:val="22"/>
          <w:szCs w:val="22"/>
        </w:rPr>
        <w:t xml:space="preserve">is </w:t>
      </w:r>
      <w:r w:rsidRPr="005B5BC2">
        <w:rPr>
          <w:sz w:val="22"/>
          <w:szCs w:val="22"/>
        </w:rPr>
        <w:t>RFP includes the following documents:</w:t>
      </w:r>
    </w:p>
    <w:p w:rsidR="00BE65E7" w:rsidRPr="005B5BC2" w:rsidRDefault="00BE65E7" w:rsidP="00BE65E7">
      <w:pPr>
        <w:rPr>
          <w:sz w:val="22"/>
          <w:szCs w:val="22"/>
        </w:rPr>
      </w:pPr>
      <w:r w:rsidRPr="005B5BC2">
        <w:rPr>
          <w:sz w:val="22"/>
          <w:szCs w:val="22"/>
        </w:rPr>
        <w:tab/>
        <w:t xml:space="preserve">Section 1 – </w:t>
      </w:r>
      <w:r w:rsidR="00AB589C">
        <w:rPr>
          <w:sz w:val="22"/>
          <w:szCs w:val="22"/>
        </w:rPr>
        <w:t xml:space="preserve">This </w:t>
      </w:r>
      <w:r w:rsidRPr="005B5BC2">
        <w:rPr>
          <w:sz w:val="22"/>
          <w:szCs w:val="22"/>
        </w:rPr>
        <w:t>Letter of Invitation</w:t>
      </w:r>
    </w:p>
    <w:p w:rsidR="0043159A" w:rsidRPr="005B5BC2" w:rsidRDefault="000C562F" w:rsidP="00452F4B">
      <w:pPr>
        <w:ind w:firstLine="708"/>
        <w:rPr>
          <w:caps/>
          <w:sz w:val="22"/>
          <w:szCs w:val="22"/>
        </w:rPr>
      </w:pPr>
      <w:r w:rsidRPr="005B5BC2">
        <w:rPr>
          <w:sz w:val="22"/>
          <w:szCs w:val="22"/>
        </w:rPr>
        <w:t xml:space="preserve">Section </w:t>
      </w:r>
      <w:r w:rsidR="00BE65E7" w:rsidRPr="005B5BC2">
        <w:rPr>
          <w:sz w:val="22"/>
          <w:szCs w:val="22"/>
        </w:rPr>
        <w:t>2</w:t>
      </w:r>
      <w:r w:rsidR="00911F9D" w:rsidRPr="005B5BC2">
        <w:rPr>
          <w:sz w:val="22"/>
          <w:szCs w:val="22"/>
        </w:rPr>
        <w:t xml:space="preserve">– </w:t>
      </w:r>
      <w:r w:rsidRPr="005B5BC2">
        <w:rPr>
          <w:sz w:val="22"/>
          <w:szCs w:val="22"/>
        </w:rPr>
        <w:t>Instructions to Proposers (including Data Sheet)</w:t>
      </w:r>
    </w:p>
    <w:p w:rsidR="000C562F" w:rsidRPr="005B5BC2" w:rsidRDefault="00EB3DC3" w:rsidP="000C562F">
      <w:pPr>
        <w:ind w:left="708"/>
        <w:rPr>
          <w:sz w:val="22"/>
          <w:szCs w:val="22"/>
        </w:rPr>
      </w:pPr>
      <w:r w:rsidRPr="005B5BC2">
        <w:rPr>
          <w:sz w:val="22"/>
          <w:szCs w:val="22"/>
        </w:rPr>
        <w:t xml:space="preserve">Section </w:t>
      </w:r>
      <w:r w:rsidR="00BE65E7" w:rsidRPr="005B5BC2">
        <w:rPr>
          <w:sz w:val="22"/>
          <w:szCs w:val="22"/>
        </w:rPr>
        <w:t>3</w:t>
      </w:r>
      <w:r w:rsidRPr="005B5BC2">
        <w:rPr>
          <w:sz w:val="22"/>
          <w:szCs w:val="22"/>
        </w:rPr>
        <w:t>– Terms of Reference</w:t>
      </w:r>
    </w:p>
    <w:p w:rsidR="000C562F" w:rsidRPr="005B5BC2" w:rsidRDefault="00EB3DC3" w:rsidP="000C562F">
      <w:pPr>
        <w:ind w:left="708"/>
        <w:rPr>
          <w:sz w:val="22"/>
          <w:szCs w:val="22"/>
        </w:rPr>
      </w:pPr>
      <w:r w:rsidRPr="005B5BC2">
        <w:rPr>
          <w:sz w:val="22"/>
          <w:szCs w:val="22"/>
        </w:rPr>
        <w:t xml:space="preserve">Section </w:t>
      </w:r>
      <w:r w:rsidR="00BE65E7" w:rsidRPr="005B5BC2">
        <w:rPr>
          <w:sz w:val="22"/>
          <w:szCs w:val="22"/>
        </w:rPr>
        <w:t>4</w:t>
      </w:r>
      <w:r w:rsidR="000C562F" w:rsidRPr="005B5BC2">
        <w:rPr>
          <w:sz w:val="22"/>
          <w:szCs w:val="22"/>
        </w:rPr>
        <w:t>– Proposal Submission Form</w:t>
      </w:r>
    </w:p>
    <w:p w:rsidR="00EB3DC3" w:rsidRPr="005B5BC2" w:rsidRDefault="00EB3DC3" w:rsidP="000C562F">
      <w:pPr>
        <w:ind w:left="708"/>
        <w:rPr>
          <w:sz w:val="22"/>
          <w:szCs w:val="22"/>
        </w:rPr>
      </w:pPr>
      <w:r w:rsidRPr="005B5BC2">
        <w:rPr>
          <w:sz w:val="22"/>
          <w:szCs w:val="22"/>
        </w:rPr>
        <w:t xml:space="preserve">Section </w:t>
      </w:r>
      <w:r w:rsidR="00BE65E7" w:rsidRPr="005B5BC2">
        <w:rPr>
          <w:sz w:val="22"/>
          <w:szCs w:val="22"/>
        </w:rPr>
        <w:t>5</w:t>
      </w:r>
      <w:r w:rsidR="000C562F" w:rsidRPr="005B5BC2">
        <w:rPr>
          <w:sz w:val="22"/>
          <w:szCs w:val="22"/>
        </w:rPr>
        <w:t xml:space="preserve">– </w:t>
      </w:r>
      <w:r w:rsidR="009F5D18" w:rsidRPr="005B5BC2">
        <w:rPr>
          <w:sz w:val="22"/>
          <w:szCs w:val="22"/>
        </w:rPr>
        <w:t>Documents Establishing the Eligibility and Qualifications of the Proposer</w:t>
      </w:r>
    </w:p>
    <w:p w:rsidR="000C562F" w:rsidRPr="005B5BC2" w:rsidRDefault="00EB3DC3" w:rsidP="000C562F">
      <w:pPr>
        <w:ind w:left="708"/>
        <w:rPr>
          <w:sz w:val="22"/>
          <w:szCs w:val="22"/>
        </w:rPr>
      </w:pPr>
      <w:r w:rsidRPr="005B5BC2">
        <w:rPr>
          <w:sz w:val="22"/>
          <w:szCs w:val="22"/>
        </w:rPr>
        <w:t xml:space="preserve">Section </w:t>
      </w:r>
      <w:r w:rsidR="00BE65E7" w:rsidRPr="005B5BC2">
        <w:rPr>
          <w:sz w:val="22"/>
          <w:szCs w:val="22"/>
        </w:rPr>
        <w:t>6</w:t>
      </w:r>
      <w:r w:rsidRPr="005B5BC2">
        <w:rPr>
          <w:sz w:val="22"/>
          <w:szCs w:val="22"/>
        </w:rPr>
        <w:t xml:space="preserve">– </w:t>
      </w:r>
      <w:r w:rsidR="005B595F" w:rsidRPr="005B5BC2">
        <w:rPr>
          <w:sz w:val="22"/>
          <w:szCs w:val="22"/>
        </w:rPr>
        <w:t>Technical Proposal</w:t>
      </w:r>
      <w:r w:rsidR="00315841">
        <w:rPr>
          <w:sz w:val="22"/>
          <w:szCs w:val="22"/>
        </w:rPr>
        <w:t xml:space="preserve"> Form</w:t>
      </w:r>
    </w:p>
    <w:p w:rsidR="008A2CAE" w:rsidRDefault="00EB3DC3" w:rsidP="008A2CAE">
      <w:pPr>
        <w:ind w:left="720"/>
        <w:jc w:val="both"/>
        <w:rPr>
          <w:sz w:val="22"/>
          <w:szCs w:val="22"/>
        </w:rPr>
      </w:pPr>
      <w:r w:rsidRPr="005B5BC2">
        <w:rPr>
          <w:sz w:val="22"/>
          <w:szCs w:val="22"/>
        </w:rPr>
        <w:t xml:space="preserve">Section </w:t>
      </w:r>
      <w:r w:rsidR="00BE65E7" w:rsidRPr="005B5BC2">
        <w:rPr>
          <w:sz w:val="22"/>
          <w:szCs w:val="22"/>
        </w:rPr>
        <w:t>7</w:t>
      </w:r>
      <w:r w:rsidR="00BF6D48" w:rsidRPr="005B5BC2">
        <w:rPr>
          <w:sz w:val="22"/>
          <w:szCs w:val="22"/>
        </w:rPr>
        <w:t xml:space="preserve">– </w:t>
      </w:r>
      <w:r w:rsidR="005B595F" w:rsidRPr="005B5BC2">
        <w:rPr>
          <w:sz w:val="22"/>
          <w:szCs w:val="22"/>
        </w:rPr>
        <w:t>Financial Proposal</w:t>
      </w:r>
      <w:r w:rsidR="008A2CAE">
        <w:rPr>
          <w:sz w:val="22"/>
          <w:szCs w:val="22"/>
        </w:rPr>
        <w:t xml:space="preserve"> </w:t>
      </w:r>
      <w:r w:rsidR="00315841">
        <w:rPr>
          <w:sz w:val="22"/>
          <w:szCs w:val="22"/>
        </w:rPr>
        <w:t>Form</w:t>
      </w:r>
    </w:p>
    <w:p w:rsidR="000C562F" w:rsidRPr="005B5BC2" w:rsidRDefault="005B595F" w:rsidP="008A2CAE">
      <w:pPr>
        <w:ind w:left="720"/>
        <w:jc w:val="both"/>
        <w:rPr>
          <w:sz w:val="22"/>
          <w:szCs w:val="22"/>
        </w:rPr>
      </w:pPr>
      <w:r w:rsidRPr="005B5BC2">
        <w:rPr>
          <w:sz w:val="22"/>
          <w:szCs w:val="22"/>
        </w:rPr>
        <w:t xml:space="preserve">Section </w:t>
      </w:r>
      <w:r w:rsidR="008A2CAE">
        <w:rPr>
          <w:sz w:val="22"/>
          <w:szCs w:val="22"/>
        </w:rPr>
        <w:t>8</w:t>
      </w:r>
      <w:r w:rsidRPr="005B5BC2">
        <w:rPr>
          <w:sz w:val="22"/>
          <w:szCs w:val="22"/>
        </w:rPr>
        <w:t xml:space="preserve"> – Contract </w:t>
      </w:r>
      <w:r w:rsidR="0004133C">
        <w:rPr>
          <w:sz w:val="22"/>
          <w:szCs w:val="22"/>
        </w:rPr>
        <w:t>for Professional Services</w:t>
      </w:r>
      <w:r w:rsidRPr="005B5BC2">
        <w:rPr>
          <w:sz w:val="22"/>
          <w:szCs w:val="22"/>
        </w:rPr>
        <w:t>, including General Terms and Conditions</w:t>
      </w:r>
    </w:p>
    <w:p w:rsidR="000C562F" w:rsidRPr="005B5BC2" w:rsidRDefault="000C562F" w:rsidP="000C562F">
      <w:pPr>
        <w:jc w:val="both"/>
        <w:rPr>
          <w:sz w:val="22"/>
          <w:szCs w:val="22"/>
        </w:rPr>
      </w:pPr>
    </w:p>
    <w:p w:rsidR="000C562F" w:rsidRPr="005B5BC2" w:rsidRDefault="00734979" w:rsidP="00EF2699">
      <w:pPr>
        <w:ind w:left="360" w:hanging="360"/>
        <w:jc w:val="both"/>
        <w:rPr>
          <w:i/>
          <w:iCs/>
          <w:color w:val="FF0000"/>
          <w:sz w:val="22"/>
          <w:szCs w:val="22"/>
        </w:rPr>
      </w:pPr>
      <w:r>
        <w:rPr>
          <w:sz w:val="22"/>
          <w:szCs w:val="22"/>
        </w:rPr>
        <w:t>3.  Your offer comprising of a Technical and F</w:t>
      </w:r>
      <w:r w:rsidR="000C562F" w:rsidRPr="005B5BC2">
        <w:rPr>
          <w:sz w:val="22"/>
          <w:szCs w:val="22"/>
        </w:rPr>
        <w:t xml:space="preserve">inancial </w:t>
      </w:r>
      <w:r>
        <w:rPr>
          <w:sz w:val="22"/>
          <w:szCs w:val="22"/>
        </w:rPr>
        <w:t>P</w:t>
      </w:r>
      <w:r w:rsidR="000C562F" w:rsidRPr="005B5BC2">
        <w:rPr>
          <w:sz w:val="22"/>
          <w:szCs w:val="22"/>
        </w:rPr>
        <w:t xml:space="preserve">roposal, in separate sealed envelopes, should </w:t>
      </w:r>
      <w:r w:rsidR="00EF2699" w:rsidRPr="005B5BC2">
        <w:rPr>
          <w:sz w:val="22"/>
          <w:szCs w:val="22"/>
        </w:rPr>
        <w:t>be submitted in accordance with Section 1, Clause 1</w:t>
      </w:r>
      <w:r w:rsidR="00E210D5" w:rsidRPr="005B5BC2">
        <w:rPr>
          <w:sz w:val="22"/>
          <w:szCs w:val="22"/>
        </w:rPr>
        <w:t>7</w:t>
      </w:r>
      <w:r w:rsidR="00EF2699" w:rsidRPr="005B5BC2">
        <w:rPr>
          <w:sz w:val="22"/>
          <w:szCs w:val="22"/>
        </w:rPr>
        <w:t>.</w:t>
      </w:r>
    </w:p>
    <w:p w:rsidR="000C562F" w:rsidRPr="005B5BC2" w:rsidRDefault="000C562F" w:rsidP="00221DA7">
      <w:pPr>
        <w:jc w:val="both"/>
        <w:rPr>
          <w:sz w:val="22"/>
          <w:szCs w:val="22"/>
        </w:rPr>
      </w:pPr>
    </w:p>
    <w:p w:rsidR="00564AB4" w:rsidRPr="005B5BC2" w:rsidRDefault="000C562F" w:rsidP="000C562F">
      <w:pPr>
        <w:keepNext/>
        <w:ind w:left="282" w:hanging="282"/>
        <w:rPr>
          <w:sz w:val="22"/>
          <w:szCs w:val="22"/>
        </w:rPr>
      </w:pPr>
      <w:r w:rsidRPr="005B5BC2">
        <w:rPr>
          <w:sz w:val="22"/>
          <w:szCs w:val="22"/>
        </w:rPr>
        <w:t>4.</w:t>
      </w:r>
      <w:r w:rsidRPr="005B5BC2">
        <w:rPr>
          <w:sz w:val="22"/>
          <w:szCs w:val="22"/>
        </w:rPr>
        <w:tab/>
        <w:t>You are kindly r</w:t>
      </w:r>
      <w:r w:rsidR="00221DA7" w:rsidRPr="005B5BC2">
        <w:rPr>
          <w:sz w:val="22"/>
          <w:szCs w:val="22"/>
        </w:rPr>
        <w:t xml:space="preserve">equested to submit an acknowledgment letter </w:t>
      </w:r>
      <w:r w:rsidRPr="005B5BC2">
        <w:rPr>
          <w:sz w:val="22"/>
          <w:szCs w:val="22"/>
        </w:rPr>
        <w:t xml:space="preserve">to UNDP via </w:t>
      </w:r>
      <w:r w:rsidR="00564AB4" w:rsidRPr="005B5BC2">
        <w:rPr>
          <w:sz w:val="22"/>
          <w:szCs w:val="22"/>
        </w:rPr>
        <w:t>the following addressee and location:</w:t>
      </w:r>
    </w:p>
    <w:p w:rsidR="00564AB4" w:rsidRPr="005B5BC2" w:rsidRDefault="00564AB4" w:rsidP="000C562F">
      <w:pPr>
        <w:keepNext/>
        <w:ind w:left="282" w:hanging="282"/>
        <w:rPr>
          <w:sz w:val="22"/>
          <w:szCs w:val="22"/>
        </w:rPr>
      </w:pPr>
    </w:p>
    <w:p w:rsidR="00564AB4" w:rsidRPr="000C5452" w:rsidRDefault="00564AB4" w:rsidP="000C5452">
      <w:pPr>
        <w:keepNext/>
        <w:ind w:left="2442" w:firstLine="438"/>
      </w:pPr>
      <w:r w:rsidRPr="000C5452">
        <w:t>United Nations Development Programme</w:t>
      </w:r>
    </w:p>
    <w:p w:rsidR="000C5452" w:rsidRPr="000C5452" w:rsidRDefault="000C5452" w:rsidP="000C5452">
      <w:pPr>
        <w:ind w:left="2880"/>
      </w:pPr>
      <w:r w:rsidRPr="000C5452">
        <w:t>ECA OLD BUILDING, 7</w:t>
      </w:r>
      <w:r w:rsidRPr="000C5452">
        <w:rPr>
          <w:vertAlign w:val="superscript"/>
        </w:rPr>
        <w:t>TH</w:t>
      </w:r>
      <w:r w:rsidRPr="000C5452">
        <w:t xml:space="preserve"> FLOOR,</w:t>
      </w:r>
    </w:p>
    <w:p w:rsidR="000C5452" w:rsidRPr="000C5452" w:rsidRDefault="000C5452" w:rsidP="000C5452">
      <w:pPr>
        <w:ind w:left="2880"/>
      </w:pPr>
      <w:r w:rsidRPr="000C5452">
        <w:t>AFRICA HALL</w:t>
      </w:r>
    </w:p>
    <w:p w:rsidR="000C5452" w:rsidRPr="000C5452" w:rsidRDefault="000C5452" w:rsidP="000C5452">
      <w:pPr>
        <w:ind w:left="2880"/>
      </w:pPr>
      <w:r w:rsidRPr="000C5452">
        <w:t>MENELIK II AVENUE</w:t>
      </w:r>
    </w:p>
    <w:p w:rsidR="000C5452" w:rsidRPr="000C5452" w:rsidRDefault="000C5452" w:rsidP="000C5452">
      <w:pPr>
        <w:ind w:left="2880"/>
      </w:pPr>
      <w:r w:rsidRPr="000C5452">
        <w:t>P.O.BOX 5580</w:t>
      </w:r>
    </w:p>
    <w:p w:rsidR="000C5452" w:rsidRPr="000C5452" w:rsidRDefault="000C5452" w:rsidP="000C5452">
      <w:pPr>
        <w:ind w:left="2880"/>
      </w:pPr>
      <w:r w:rsidRPr="000C5452">
        <w:t>ADDIS ABABA</w:t>
      </w:r>
    </w:p>
    <w:p w:rsidR="000C5452" w:rsidRDefault="000C5452" w:rsidP="000C5452">
      <w:pPr>
        <w:ind w:left="2880"/>
      </w:pPr>
      <w:r w:rsidRPr="000C5452">
        <w:t>ETHIOPIA</w:t>
      </w:r>
    </w:p>
    <w:p w:rsidR="000C5452" w:rsidRDefault="000C5452" w:rsidP="000C5452">
      <w:pPr>
        <w:ind w:left="2880"/>
      </w:pPr>
    </w:p>
    <w:p w:rsidR="000C5452" w:rsidRPr="000C5452" w:rsidRDefault="000C562F" w:rsidP="000C5452">
      <w:pPr>
        <w:ind w:left="2880"/>
        <w:rPr>
          <w:color w:val="0070C0"/>
          <w:sz w:val="22"/>
          <w:szCs w:val="22"/>
        </w:rPr>
      </w:pPr>
      <w:r w:rsidRPr="005B5BC2">
        <w:rPr>
          <w:sz w:val="22"/>
          <w:szCs w:val="22"/>
        </w:rPr>
        <w:t>Attention</w:t>
      </w:r>
      <w:r w:rsidRPr="000C5452">
        <w:rPr>
          <w:sz w:val="22"/>
          <w:szCs w:val="22"/>
        </w:rPr>
        <w:t>:</w:t>
      </w:r>
      <w:r w:rsidR="000C5452" w:rsidRPr="000C5452">
        <w:rPr>
          <w:sz w:val="22"/>
          <w:szCs w:val="22"/>
        </w:rPr>
        <w:t xml:space="preserve"> Assefa Gebrehiwot, </w:t>
      </w:r>
      <w:hyperlink r:id="rId10" w:history="1">
        <w:r w:rsidR="000C5452" w:rsidRPr="000C5452">
          <w:rPr>
            <w:rStyle w:val="Hyperlink"/>
            <w:color w:val="0070C0"/>
            <w:sz w:val="22"/>
            <w:szCs w:val="22"/>
          </w:rPr>
          <w:t>assefa.gebrehiwot@undp.org</w:t>
        </w:r>
      </w:hyperlink>
    </w:p>
    <w:p w:rsidR="000C5452" w:rsidRDefault="000C5452" w:rsidP="000C5452">
      <w:pPr>
        <w:ind w:left="2880"/>
        <w:rPr>
          <w:color w:val="FF0000"/>
          <w:sz w:val="22"/>
          <w:szCs w:val="22"/>
        </w:rPr>
      </w:pPr>
      <w:r w:rsidRPr="000C5452">
        <w:rPr>
          <w:sz w:val="22"/>
          <w:szCs w:val="22"/>
        </w:rPr>
        <w:tab/>
        <w:t xml:space="preserve">     Mekdelawit Hailu</w:t>
      </w:r>
      <w:r w:rsidRPr="000C5452">
        <w:rPr>
          <w:color w:val="0070C0"/>
          <w:sz w:val="22"/>
          <w:szCs w:val="22"/>
        </w:rPr>
        <w:t xml:space="preserve">, </w:t>
      </w:r>
      <w:hyperlink r:id="rId11" w:history="1">
        <w:r w:rsidRPr="000C5452">
          <w:rPr>
            <w:rStyle w:val="Hyperlink"/>
            <w:color w:val="0070C0"/>
            <w:sz w:val="22"/>
            <w:szCs w:val="22"/>
          </w:rPr>
          <w:t>Mekdelawit.hailu@undp.org</w:t>
        </w:r>
      </w:hyperlink>
    </w:p>
    <w:p w:rsidR="00564AB4" w:rsidRPr="005B5BC2" w:rsidRDefault="00564AB4" w:rsidP="005B5BC2">
      <w:pPr>
        <w:keepNext/>
        <w:ind w:left="282"/>
        <w:rPr>
          <w:sz w:val="22"/>
          <w:szCs w:val="22"/>
        </w:rPr>
      </w:pPr>
    </w:p>
    <w:p w:rsidR="00564AB4" w:rsidRPr="005B5BC2" w:rsidRDefault="00564AB4" w:rsidP="005B5BC2">
      <w:pPr>
        <w:keepNext/>
        <w:ind w:left="282"/>
        <w:rPr>
          <w:color w:val="FF0000"/>
          <w:sz w:val="22"/>
          <w:szCs w:val="22"/>
        </w:rPr>
      </w:pPr>
      <w:r w:rsidRPr="005B5BC2">
        <w:rPr>
          <w:sz w:val="22"/>
          <w:szCs w:val="22"/>
        </w:rPr>
        <w:t xml:space="preserve">The letter should be received by UNDP </w:t>
      </w:r>
      <w:r w:rsidR="000C562F" w:rsidRPr="005B5BC2">
        <w:rPr>
          <w:sz w:val="22"/>
          <w:szCs w:val="22"/>
        </w:rPr>
        <w:t xml:space="preserve">no later than </w:t>
      </w:r>
      <w:r w:rsidR="0085543D">
        <w:rPr>
          <w:color w:val="FF0000"/>
          <w:sz w:val="22"/>
          <w:szCs w:val="22"/>
        </w:rPr>
        <w:t>29 February</w:t>
      </w:r>
      <w:r w:rsidR="00CA2B1D">
        <w:rPr>
          <w:color w:val="FF0000"/>
          <w:sz w:val="22"/>
          <w:szCs w:val="22"/>
        </w:rPr>
        <w:t xml:space="preserve"> 2012</w:t>
      </w:r>
    </w:p>
    <w:p w:rsidR="00564AB4" w:rsidRPr="005B5BC2" w:rsidRDefault="00564AB4" w:rsidP="005B5BC2">
      <w:pPr>
        <w:keepNext/>
        <w:ind w:left="282"/>
        <w:rPr>
          <w:sz w:val="22"/>
          <w:szCs w:val="22"/>
        </w:rPr>
      </w:pPr>
    </w:p>
    <w:p w:rsidR="000C562F" w:rsidRPr="005B5BC2" w:rsidRDefault="000C562F" w:rsidP="005B5BC2">
      <w:pPr>
        <w:keepNext/>
        <w:ind w:left="282"/>
        <w:rPr>
          <w:sz w:val="22"/>
          <w:szCs w:val="22"/>
        </w:rPr>
      </w:pPr>
      <w:r w:rsidRPr="005B5BC2">
        <w:rPr>
          <w:sz w:val="22"/>
          <w:szCs w:val="22"/>
        </w:rPr>
        <w:t xml:space="preserve">The letter should advise whether your company intends to submit a Proposal and if not, </w:t>
      </w:r>
      <w:r w:rsidR="008E4AAD" w:rsidRPr="005B5BC2">
        <w:rPr>
          <w:sz w:val="22"/>
          <w:szCs w:val="22"/>
        </w:rPr>
        <w:t xml:space="preserve">we would appreciate your kind </w:t>
      </w:r>
      <w:r w:rsidRPr="005B5BC2">
        <w:rPr>
          <w:sz w:val="22"/>
          <w:szCs w:val="22"/>
        </w:rPr>
        <w:t>indicat</w:t>
      </w:r>
      <w:r w:rsidR="008E4AAD" w:rsidRPr="005B5BC2">
        <w:rPr>
          <w:sz w:val="22"/>
          <w:szCs w:val="22"/>
        </w:rPr>
        <w:t>ion of</w:t>
      </w:r>
      <w:r w:rsidRPr="005B5BC2">
        <w:rPr>
          <w:sz w:val="22"/>
          <w:szCs w:val="22"/>
        </w:rPr>
        <w:t xml:space="preserve"> the reason</w:t>
      </w:r>
      <w:r w:rsidR="008E4AAD" w:rsidRPr="005B5BC2">
        <w:rPr>
          <w:sz w:val="22"/>
          <w:szCs w:val="22"/>
        </w:rPr>
        <w:t>, for our records purposes</w:t>
      </w:r>
      <w:r w:rsidRPr="005B5BC2">
        <w:rPr>
          <w:sz w:val="22"/>
          <w:szCs w:val="22"/>
        </w:rPr>
        <w:t xml:space="preserve">.  </w:t>
      </w:r>
      <w:r w:rsidR="005F7A81">
        <w:rPr>
          <w:sz w:val="22"/>
          <w:szCs w:val="22"/>
        </w:rPr>
        <w:t>Please be further informed that transferring this invitation to another firm is not allowed without notification to UNDP.</w:t>
      </w:r>
    </w:p>
    <w:p w:rsidR="000C562F" w:rsidRPr="005B5BC2" w:rsidRDefault="000C562F" w:rsidP="000C562F">
      <w:pPr>
        <w:keepNext/>
        <w:ind w:left="282" w:hanging="282"/>
        <w:rPr>
          <w:sz w:val="22"/>
          <w:szCs w:val="22"/>
        </w:rPr>
      </w:pPr>
    </w:p>
    <w:p w:rsidR="00967F56" w:rsidRDefault="00967F56" w:rsidP="00967F56">
      <w:pPr>
        <w:keepNext/>
        <w:ind w:left="282" w:hanging="282"/>
        <w:jc w:val="both"/>
        <w:rPr>
          <w:sz w:val="22"/>
          <w:szCs w:val="22"/>
        </w:rPr>
      </w:pPr>
      <w:r>
        <w:rPr>
          <w:sz w:val="22"/>
          <w:szCs w:val="22"/>
        </w:rPr>
        <w:t>5.</w:t>
      </w:r>
      <w:r>
        <w:rPr>
          <w:sz w:val="22"/>
          <w:szCs w:val="22"/>
        </w:rPr>
        <w:tab/>
        <w:t xml:space="preserve">Should you need further clarification, kindly communicate with the contact person indicated in the attached Bid Data Sheet duly assigned to handle all queries for this </w:t>
      </w:r>
      <w:proofErr w:type="gramStart"/>
      <w:r>
        <w:rPr>
          <w:sz w:val="22"/>
          <w:szCs w:val="22"/>
        </w:rPr>
        <w:t>RFP.</w:t>
      </w:r>
      <w:proofErr w:type="gramEnd"/>
    </w:p>
    <w:p w:rsidR="00967F56" w:rsidRDefault="00967F56" w:rsidP="000C562F">
      <w:pPr>
        <w:keepNext/>
        <w:ind w:left="282" w:hanging="282"/>
        <w:rPr>
          <w:sz w:val="22"/>
          <w:szCs w:val="22"/>
        </w:rPr>
      </w:pPr>
    </w:p>
    <w:p w:rsidR="000C562F" w:rsidRPr="005B5BC2" w:rsidRDefault="00967F56" w:rsidP="000C562F">
      <w:pPr>
        <w:keepNext/>
        <w:ind w:left="282" w:hanging="282"/>
        <w:rPr>
          <w:sz w:val="22"/>
          <w:szCs w:val="22"/>
        </w:rPr>
      </w:pPr>
      <w:r>
        <w:rPr>
          <w:sz w:val="22"/>
          <w:szCs w:val="22"/>
        </w:rPr>
        <w:t xml:space="preserve">6. </w:t>
      </w:r>
      <w:r>
        <w:rPr>
          <w:sz w:val="22"/>
          <w:szCs w:val="22"/>
        </w:rPr>
        <w:tab/>
      </w:r>
      <w:r w:rsidR="000C562F" w:rsidRPr="005B5BC2">
        <w:rPr>
          <w:sz w:val="22"/>
          <w:szCs w:val="22"/>
        </w:rPr>
        <w:t xml:space="preserve">We look forward to your Proposal and thank you in advance for your interest in UNDP procurement opportunities. </w:t>
      </w:r>
    </w:p>
    <w:p w:rsidR="000C562F" w:rsidRPr="005B5BC2" w:rsidRDefault="000C562F" w:rsidP="000C562F">
      <w:pPr>
        <w:keepNext/>
        <w:ind w:left="282" w:hanging="282"/>
        <w:rPr>
          <w:sz w:val="22"/>
          <w:szCs w:val="22"/>
        </w:rPr>
      </w:pPr>
    </w:p>
    <w:p w:rsidR="00BF6D48" w:rsidRPr="005B5BC2" w:rsidRDefault="00BF6D48" w:rsidP="000C562F">
      <w:pPr>
        <w:keepNext/>
        <w:ind w:left="282" w:hanging="282"/>
        <w:rPr>
          <w:sz w:val="22"/>
          <w:szCs w:val="22"/>
        </w:rPr>
      </w:pPr>
    </w:p>
    <w:p w:rsidR="000C562F" w:rsidRPr="005B5BC2" w:rsidRDefault="000C562F" w:rsidP="0078449B">
      <w:pPr>
        <w:spacing w:after="240"/>
        <w:ind w:left="4320" w:firstLine="720"/>
        <w:rPr>
          <w:sz w:val="22"/>
          <w:szCs w:val="22"/>
        </w:rPr>
      </w:pPr>
      <w:r w:rsidRPr="005B5BC2">
        <w:rPr>
          <w:noProof/>
          <w:sz w:val="22"/>
          <w:szCs w:val="22"/>
        </w:rPr>
        <w:t>Yours sincerely,</w:t>
      </w:r>
      <w:r w:rsidR="000C5452">
        <w:rPr>
          <w:noProof/>
          <w:sz w:val="22"/>
          <w:szCs w:val="22"/>
        </w:rPr>
        <w:t xml:space="preserve"> </w:t>
      </w:r>
    </w:p>
    <w:p w:rsidR="00696759" w:rsidRPr="000C5452" w:rsidRDefault="003A0848" w:rsidP="00221DA7">
      <w:pPr>
        <w:suppressAutoHyphens/>
        <w:spacing w:after="240"/>
        <w:jc w:val="both"/>
        <w:rPr>
          <w:i/>
          <w:iCs/>
          <w:sz w:val="22"/>
          <w:szCs w:val="22"/>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0C5452" w:rsidRPr="000C5452">
        <w:rPr>
          <w:sz w:val="22"/>
          <w:szCs w:val="22"/>
          <w:lang w:val="en-GB"/>
        </w:rPr>
        <w:t xml:space="preserve">     </w:t>
      </w:r>
      <w:r w:rsidR="000C5452" w:rsidRPr="000C5452">
        <w:rPr>
          <w:i/>
          <w:iCs/>
          <w:sz w:val="22"/>
          <w:szCs w:val="22"/>
        </w:rPr>
        <w:t>Assefa Gebrehiwot, Procurement Specialist</w:t>
      </w:r>
    </w:p>
    <w:p w:rsidR="00450B82" w:rsidRDefault="00450B82">
      <w:pPr>
        <w:widowControl/>
        <w:overflowPunct/>
        <w:adjustRightInd/>
        <w:rPr>
          <w:b/>
          <w:bCs/>
          <w:sz w:val="32"/>
          <w:szCs w:val="32"/>
          <w:lang w:val="en-GB"/>
        </w:rPr>
      </w:pPr>
      <w:r>
        <w:rPr>
          <w:b/>
          <w:bCs/>
          <w:sz w:val="32"/>
          <w:szCs w:val="32"/>
          <w:lang w:val="en-GB"/>
        </w:rPr>
        <w:br w:type="page"/>
      </w:r>
    </w:p>
    <w:p w:rsidR="0043159A" w:rsidRPr="00452F4B" w:rsidRDefault="0043159A" w:rsidP="005B5BC2">
      <w:pPr>
        <w:jc w:val="center"/>
        <w:rPr>
          <w:b/>
          <w:bCs/>
          <w:sz w:val="32"/>
          <w:szCs w:val="32"/>
          <w:lang w:val="en-GB"/>
        </w:rPr>
      </w:pPr>
      <w:r w:rsidRPr="00452F4B">
        <w:rPr>
          <w:b/>
          <w:bCs/>
          <w:sz w:val="32"/>
          <w:szCs w:val="32"/>
          <w:lang w:val="en-GB"/>
        </w:rPr>
        <w:lastRenderedPageBreak/>
        <w:t>Section 2:  Instruction to Proposers</w:t>
      </w:r>
      <w:r w:rsidR="00163681">
        <w:rPr>
          <w:rStyle w:val="FootnoteReference"/>
          <w:b/>
          <w:bCs/>
          <w:sz w:val="32"/>
          <w:szCs w:val="32"/>
          <w:lang w:val="en-GB"/>
        </w:rPr>
        <w:footnoteReference w:id="1"/>
      </w:r>
    </w:p>
    <w:p w:rsidR="00696759" w:rsidRDefault="00696759"/>
    <w:p w:rsidR="008821C1" w:rsidRPr="005B5BC2" w:rsidRDefault="008821C1">
      <w:pPr>
        <w:jc w:val="both"/>
        <w:rPr>
          <w:sz w:val="22"/>
          <w:szCs w:val="22"/>
        </w:rPr>
      </w:pPr>
    </w:p>
    <w:p w:rsidR="008821C1" w:rsidRPr="005B5BC2" w:rsidRDefault="008821C1">
      <w:pPr>
        <w:jc w:val="both"/>
        <w:rPr>
          <w:b/>
          <w:bCs/>
          <w:sz w:val="22"/>
          <w:szCs w:val="22"/>
          <w:lang w:val="en-GB"/>
        </w:rPr>
      </w:pPr>
      <w:r w:rsidRPr="005B5BC2">
        <w:rPr>
          <w:b/>
          <w:bCs/>
          <w:sz w:val="22"/>
          <w:szCs w:val="22"/>
          <w:lang w:val="en-GB"/>
        </w:rPr>
        <w:t>Definitions</w:t>
      </w:r>
      <w:r w:rsidR="00BF6D48" w:rsidRPr="005B5BC2">
        <w:rPr>
          <w:b/>
          <w:bCs/>
          <w:sz w:val="22"/>
          <w:szCs w:val="22"/>
          <w:lang w:val="en-GB"/>
        </w:rPr>
        <w:t xml:space="preserve"> of Terms</w:t>
      </w:r>
    </w:p>
    <w:p w:rsidR="008821C1" w:rsidRPr="005B5BC2" w:rsidRDefault="008821C1" w:rsidP="00820A4C">
      <w:pPr>
        <w:jc w:val="both"/>
        <w:rPr>
          <w:b/>
          <w:bCs/>
          <w:sz w:val="22"/>
          <w:szCs w:val="22"/>
          <w:lang w:val="en-GB"/>
        </w:rPr>
      </w:pPr>
    </w:p>
    <w:p w:rsidR="00221DA7" w:rsidRPr="00734979" w:rsidRDefault="00221DA7" w:rsidP="003760F1">
      <w:pPr>
        <w:pStyle w:val="ListParagraph"/>
        <w:numPr>
          <w:ilvl w:val="0"/>
          <w:numId w:val="36"/>
        </w:numPr>
        <w:spacing w:line="240" w:lineRule="auto"/>
        <w:ind w:right="-71"/>
        <w:jc w:val="both"/>
        <w:rPr>
          <w:szCs w:val="22"/>
          <w:lang w:val="en-GB"/>
        </w:rPr>
      </w:pPr>
      <w:r w:rsidRPr="00734979">
        <w:rPr>
          <w:i/>
          <w:szCs w:val="22"/>
          <w:lang w:val="en-GB"/>
        </w:rPr>
        <w:t>“</w:t>
      </w:r>
      <w:proofErr w:type="spellStart"/>
      <w:r w:rsidRPr="00734979">
        <w:rPr>
          <w:i/>
          <w:szCs w:val="22"/>
          <w:lang w:val="en-GB"/>
        </w:rPr>
        <w:t>Contract”</w:t>
      </w:r>
      <w:r w:rsidR="0040341C" w:rsidRPr="00734979">
        <w:rPr>
          <w:szCs w:val="22"/>
          <w:lang w:val="en-GB"/>
        </w:rPr>
        <w:t>refers</w:t>
      </w:r>
      <w:proofErr w:type="spellEnd"/>
      <w:r w:rsidR="0040341C" w:rsidRPr="00734979">
        <w:rPr>
          <w:szCs w:val="22"/>
          <w:lang w:val="en-GB"/>
        </w:rPr>
        <w:t xml:space="preserve"> to </w:t>
      </w:r>
      <w:r w:rsidRPr="00734979">
        <w:rPr>
          <w:szCs w:val="22"/>
          <w:lang w:val="en-GB"/>
        </w:rPr>
        <w:t xml:space="preserve">the </w:t>
      </w:r>
      <w:r w:rsidR="0041252B" w:rsidRPr="00734979">
        <w:rPr>
          <w:szCs w:val="22"/>
          <w:lang w:val="en-GB"/>
        </w:rPr>
        <w:t xml:space="preserve">agreement </w:t>
      </w:r>
      <w:r w:rsidR="00734979" w:rsidRPr="00734979">
        <w:rPr>
          <w:szCs w:val="22"/>
          <w:lang w:val="en-GB"/>
        </w:rPr>
        <w:t xml:space="preserve">that will be </w:t>
      </w:r>
      <w:r w:rsidRPr="00734979">
        <w:rPr>
          <w:szCs w:val="22"/>
          <w:lang w:val="en-GB"/>
        </w:rPr>
        <w:t xml:space="preserve">signed by </w:t>
      </w:r>
      <w:r w:rsidR="008E4AAD" w:rsidRPr="00734979">
        <w:rPr>
          <w:szCs w:val="22"/>
          <w:lang w:val="en-GB"/>
        </w:rPr>
        <w:t xml:space="preserve">and between </w:t>
      </w:r>
      <w:r w:rsidRPr="00734979">
        <w:rPr>
          <w:szCs w:val="22"/>
          <w:lang w:val="en-GB"/>
        </w:rPr>
        <w:t xml:space="preserve">the </w:t>
      </w:r>
      <w:r w:rsidR="008E4AAD" w:rsidRPr="00734979">
        <w:rPr>
          <w:szCs w:val="22"/>
          <w:lang w:val="en-GB"/>
        </w:rPr>
        <w:t xml:space="preserve">UNDP and the successful </w:t>
      </w:r>
      <w:r w:rsidR="0040341C" w:rsidRPr="00734979">
        <w:rPr>
          <w:szCs w:val="22"/>
          <w:lang w:val="en-GB"/>
        </w:rPr>
        <w:t>proposer</w:t>
      </w:r>
      <w:r w:rsidR="008E4AAD" w:rsidRPr="00734979">
        <w:rPr>
          <w:szCs w:val="22"/>
          <w:lang w:val="en-GB"/>
        </w:rPr>
        <w:t>,</w:t>
      </w:r>
      <w:r w:rsidRPr="00734979">
        <w:rPr>
          <w:szCs w:val="22"/>
          <w:lang w:val="en-GB"/>
        </w:rPr>
        <w:t xml:space="preserve"> all the attached documents </w:t>
      </w:r>
      <w:r w:rsidR="008E4AAD" w:rsidRPr="00734979">
        <w:rPr>
          <w:szCs w:val="22"/>
          <w:lang w:val="en-GB"/>
        </w:rPr>
        <w:t>thereto</w:t>
      </w:r>
      <w:r w:rsidRPr="00734979">
        <w:rPr>
          <w:szCs w:val="22"/>
          <w:lang w:val="en-GB"/>
        </w:rPr>
        <w:t>, including the General Terms and Conditions (GTC</w:t>
      </w:r>
      <w:r w:rsidR="00820A4C">
        <w:rPr>
          <w:szCs w:val="22"/>
          <w:lang w:val="en-GB"/>
        </w:rPr>
        <w:t>)</w:t>
      </w:r>
      <w:r w:rsidRPr="00734979">
        <w:rPr>
          <w:szCs w:val="22"/>
          <w:lang w:val="en-GB"/>
        </w:rPr>
        <w:t xml:space="preserve"> and the Appendices.</w:t>
      </w:r>
    </w:p>
    <w:p w:rsidR="00734979" w:rsidRDefault="00734979" w:rsidP="00820A4C">
      <w:pPr>
        <w:pStyle w:val="ListParagraph"/>
        <w:spacing w:line="240" w:lineRule="auto"/>
        <w:ind w:right="-71"/>
        <w:jc w:val="both"/>
        <w:rPr>
          <w:szCs w:val="22"/>
          <w:lang w:val="en-GB"/>
        </w:rPr>
      </w:pPr>
    </w:p>
    <w:p w:rsidR="00734979" w:rsidRPr="00734979" w:rsidRDefault="00734979" w:rsidP="003760F1">
      <w:pPr>
        <w:pStyle w:val="ListParagraph"/>
        <w:numPr>
          <w:ilvl w:val="0"/>
          <w:numId w:val="36"/>
        </w:numPr>
        <w:spacing w:line="240" w:lineRule="auto"/>
        <w:ind w:right="-71"/>
        <w:jc w:val="both"/>
        <w:rPr>
          <w:szCs w:val="22"/>
          <w:lang w:val="en-GB"/>
        </w:rPr>
      </w:pPr>
      <w:r w:rsidRPr="00734979">
        <w:rPr>
          <w:szCs w:val="22"/>
          <w:lang w:val="en-GB"/>
        </w:rPr>
        <w:t>“</w:t>
      </w:r>
      <w:r w:rsidRPr="00734979">
        <w:rPr>
          <w:i/>
          <w:szCs w:val="22"/>
          <w:lang w:val="en-GB"/>
        </w:rPr>
        <w:t>Country”</w:t>
      </w:r>
      <w:r w:rsidRPr="00734979">
        <w:rPr>
          <w:szCs w:val="22"/>
          <w:lang w:val="en-GB"/>
        </w:rPr>
        <w:t xml:space="preserve"> refers to the country indicated in the Data Sheet.  </w:t>
      </w:r>
    </w:p>
    <w:p w:rsidR="00734979" w:rsidRPr="00734979" w:rsidRDefault="00734979" w:rsidP="00820A4C">
      <w:pPr>
        <w:pStyle w:val="ListParagraph"/>
        <w:spacing w:line="240" w:lineRule="auto"/>
        <w:ind w:right="-71"/>
        <w:jc w:val="both"/>
        <w:rPr>
          <w:szCs w:val="22"/>
          <w:lang w:val="en-GB"/>
        </w:rPr>
      </w:pPr>
    </w:p>
    <w:p w:rsidR="00734979" w:rsidRPr="00734979" w:rsidRDefault="00734979" w:rsidP="003760F1">
      <w:pPr>
        <w:pStyle w:val="ListParagraph"/>
        <w:numPr>
          <w:ilvl w:val="0"/>
          <w:numId w:val="36"/>
        </w:numPr>
        <w:spacing w:line="240" w:lineRule="auto"/>
        <w:ind w:right="-71"/>
        <w:jc w:val="both"/>
        <w:rPr>
          <w:szCs w:val="22"/>
          <w:lang w:val="en-GB"/>
        </w:rPr>
      </w:pPr>
      <w:r w:rsidRPr="00734979">
        <w:rPr>
          <w:i/>
          <w:szCs w:val="22"/>
          <w:lang w:val="en-GB"/>
        </w:rPr>
        <w:t>“Data Sheet”</w:t>
      </w:r>
      <w:r w:rsidRPr="00734979">
        <w:rPr>
          <w:szCs w:val="22"/>
          <w:lang w:val="en-GB"/>
        </w:rPr>
        <w:t xml:space="preserve"> refers to such part of the Instructions to Proposers used to reflect conditions of the tendering process that are specific for the requirements of the RFP.</w:t>
      </w:r>
    </w:p>
    <w:p w:rsidR="00734979" w:rsidRPr="00734979" w:rsidRDefault="00734979" w:rsidP="00820A4C">
      <w:pPr>
        <w:pStyle w:val="ListParagraph"/>
        <w:spacing w:line="240" w:lineRule="auto"/>
        <w:ind w:right="-71"/>
        <w:jc w:val="both"/>
        <w:rPr>
          <w:szCs w:val="22"/>
          <w:lang w:val="en-GB"/>
        </w:rPr>
      </w:pPr>
    </w:p>
    <w:p w:rsidR="00734979" w:rsidRPr="00734979" w:rsidRDefault="00734979" w:rsidP="003760F1">
      <w:pPr>
        <w:pStyle w:val="ListParagraph"/>
        <w:numPr>
          <w:ilvl w:val="0"/>
          <w:numId w:val="36"/>
        </w:numPr>
        <w:spacing w:line="240" w:lineRule="auto"/>
        <w:ind w:right="-71"/>
        <w:jc w:val="both"/>
        <w:rPr>
          <w:szCs w:val="22"/>
          <w:lang w:val="en-GB"/>
        </w:rPr>
      </w:pPr>
      <w:r w:rsidRPr="00734979">
        <w:rPr>
          <w:i/>
          <w:szCs w:val="22"/>
          <w:lang w:val="en-GB"/>
        </w:rPr>
        <w:t xml:space="preserve">“Day” </w:t>
      </w:r>
      <w:r w:rsidRPr="00734979">
        <w:rPr>
          <w:szCs w:val="22"/>
          <w:lang w:val="en-GB"/>
        </w:rPr>
        <w:t>refers to calendar day.</w:t>
      </w:r>
    </w:p>
    <w:p w:rsidR="00734979" w:rsidRDefault="00734979" w:rsidP="00820A4C">
      <w:pPr>
        <w:pStyle w:val="ListParagraph"/>
        <w:spacing w:line="240" w:lineRule="auto"/>
        <w:ind w:right="-71"/>
        <w:jc w:val="both"/>
        <w:rPr>
          <w:szCs w:val="22"/>
          <w:lang w:val="en-GB"/>
        </w:rPr>
      </w:pPr>
    </w:p>
    <w:p w:rsidR="00734979" w:rsidRPr="00734979" w:rsidRDefault="00734979" w:rsidP="003760F1">
      <w:pPr>
        <w:pStyle w:val="ListParagraph"/>
        <w:numPr>
          <w:ilvl w:val="0"/>
          <w:numId w:val="36"/>
        </w:numPr>
        <w:spacing w:line="240" w:lineRule="auto"/>
        <w:ind w:right="-71"/>
        <w:jc w:val="both"/>
        <w:rPr>
          <w:szCs w:val="22"/>
          <w:lang w:val="en-GB"/>
        </w:rPr>
      </w:pPr>
      <w:r w:rsidRPr="00734979">
        <w:rPr>
          <w:i/>
          <w:szCs w:val="22"/>
          <w:lang w:val="en-GB"/>
        </w:rPr>
        <w:t>“Government”</w:t>
      </w:r>
      <w:r w:rsidRPr="00734979">
        <w:rPr>
          <w:szCs w:val="22"/>
          <w:lang w:val="en-GB"/>
        </w:rPr>
        <w:t xml:space="preserve"> refers to the Government of the country that will be receiving the services provided/rendered specified under the Contract. </w:t>
      </w:r>
    </w:p>
    <w:p w:rsidR="00734979" w:rsidRPr="00734979" w:rsidRDefault="00734979" w:rsidP="00820A4C">
      <w:pPr>
        <w:pStyle w:val="ListParagraph"/>
        <w:spacing w:line="240" w:lineRule="auto"/>
        <w:ind w:right="-71"/>
        <w:jc w:val="both"/>
        <w:rPr>
          <w:szCs w:val="22"/>
          <w:lang w:val="en-GB"/>
        </w:rPr>
      </w:pPr>
    </w:p>
    <w:p w:rsidR="00734979" w:rsidRPr="00734979" w:rsidRDefault="00734979" w:rsidP="003760F1">
      <w:pPr>
        <w:pStyle w:val="ListParagraph"/>
        <w:numPr>
          <w:ilvl w:val="0"/>
          <w:numId w:val="36"/>
        </w:numPr>
        <w:spacing w:line="240" w:lineRule="auto"/>
        <w:ind w:right="-71"/>
        <w:jc w:val="both"/>
        <w:rPr>
          <w:szCs w:val="22"/>
          <w:lang w:val="en-GB"/>
        </w:rPr>
      </w:pPr>
      <w:r w:rsidRPr="00734979">
        <w:rPr>
          <w:i/>
          <w:szCs w:val="22"/>
          <w:lang w:val="en-GB"/>
        </w:rPr>
        <w:t>“Instructions to Proposers”</w:t>
      </w:r>
      <w:r w:rsidRPr="00734979">
        <w:rPr>
          <w:szCs w:val="22"/>
          <w:lang w:val="en-GB"/>
        </w:rPr>
        <w:t xml:space="preserve"> (Section 2 of the RFP) refers to the complete set of documents which provides Proposers with all information needed and procedures to be followed in the course of preparing their Proposals</w:t>
      </w:r>
    </w:p>
    <w:p w:rsidR="00734979" w:rsidRDefault="00734979" w:rsidP="00820A4C">
      <w:pPr>
        <w:pStyle w:val="ListParagraph"/>
        <w:spacing w:line="240" w:lineRule="auto"/>
        <w:ind w:right="-71"/>
        <w:jc w:val="both"/>
        <w:rPr>
          <w:szCs w:val="22"/>
          <w:lang w:val="en-GB"/>
        </w:rPr>
      </w:pPr>
    </w:p>
    <w:p w:rsidR="00734979" w:rsidRPr="00734979" w:rsidRDefault="00734979" w:rsidP="003760F1">
      <w:pPr>
        <w:pStyle w:val="ListParagraph"/>
        <w:numPr>
          <w:ilvl w:val="0"/>
          <w:numId w:val="36"/>
        </w:numPr>
        <w:spacing w:line="240" w:lineRule="auto"/>
        <w:ind w:right="-71"/>
        <w:jc w:val="both"/>
        <w:rPr>
          <w:szCs w:val="22"/>
          <w:lang w:val="en-GB"/>
        </w:rPr>
      </w:pPr>
      <w:r w:rsidRPr="00734979">
        <w:rPr>
          <w:i/>
          <w:szCs w:val="22"/>
          <w:lang w:val="en-GB"/>
        </w:rPr>
        <w:t>“LOI”</w:t>
      </w:r>
      <w:r w:rsidRPr="00734979">
        <w:rPr>
          <w:szCs w:val="22"/>
          <w:lang w:val="en-GB"/>
        </w:rPr>
        <w:t xml:space="preserve"> (Section 2 of the RFP) refers to the Letter of Invitation being sent by UNDP to the Proposers.</w:t>
      </w:r>
    </w:p>
    <w:p w:rsidR="00734979" w:rsidRPr="00734979" w:rsidRDefault="00734979" w:rsidP="00820A4C">
      <w:pPr>
        <w:pStyle w:val="ListParagraph"/>
        <w:spacing w:line="240" w:lineRule="auto"/>
        <w:ind w:right="-71"/>
        <w:jc w:val="both"/>
        <w:rPr>
          <w:szCs w:val="22"/>
          <w:lang w:val="en-GB"/>
        </w:rPr>
      </w:pPr>
    </w:p>
    <w:p w:rsidR="00734979" w:rsidRPr="00734979" w:rsidRDefault="00734979" w:rsidP="003760F1">
      <w:pPr>
        <w:pStyle w:val="ListParagraph"/>
        <w:numPr>
          <w:ilvl w:val="0"/>
          <w:numId w:val="36"/>
        </w:numPr>
        <w:spacing w:line="240" w:lineRule="auto"/>
        <w:ind w:right="-71"/>
        <w:jc w:val="both"/>
        <w:rPr>
          <w:szCs w:val="22"/>
          <w:lang w:val="en-GB"/>
        </w:rPr>
      </w:pPr>
      <w:r w:rsidRPr="00734979">
        <w:rPr>
          <w:i/>
          <w:szCs w:val="22"/>
          <w:lang w:val="en-GB"/>
        </w:rPr>
        <w:t>“Proposal”</w:t>
      </w:r>
      <w:r w:rsidRPr="00734979">
        <w:rPr>
          <w:szCs w:val="22"/>
          <w:lang w:val="en-GB"/>
        </w:rPr>
        <w:t xml:space="preserve"> refers to the Proposer’s response to the Request for Proposal, including the Proposal Submission Form, Technical and Financial Proposal and all other documentation attached thereto as required by the RFP.  </w:t>
      </w:r>
    </w:p>
    <w:p w:rsidR="00734979" w:rsidRPr="00734979" w:rsidRDefault="00734979" w:rsidP="00820A4C">
      <w:pPr>
        <w:pStyle w:val="ListParagraph"/>
        <w:spacing w:line="240" w:lineRule="auto"/>
        <w:ind w:right="-71"/>
        <w:jc w:val="both"/>
        <w:rPr>
          <w:szCs w:val="22"/>
          <w:lang w:val="en-GB"/>
        </w:rPr>
      </w:pPr>
    </w:p>
    <w:p w:rsidR="00820A4C" w:rsidRDefault="00734979" w:rsidP="003760F1">
      <w:pPr>
        <w:pStyle w:val="ListParagraph"/>
        <w:numPr>
          <w:ilvl w:val="0"/>
          <w:numId w:val="36"/>
        </w:numPr>
        <w:spacing w:line="240" w:lineRule="auto"/>
        <w:ind w:right="-71"/>
        <w:jc w:val="both"/>
        <w:rPr>
          <w:szCs w:val="22"/>
          <w:lang w:val="en-GB"/>
        </w:rPr>
      </w:pPr>
      <w:r w:rsidRPr="005B5BC2">
        <w:rPr>
          <w:i/>
          <w:szCs w:val="22"/>
          <w:lang w:val="en-GB"/>
        </w:rPr>
        <w:t>“</w:t>
      </w:r>
      <w:proofErr w:type="spellStart"/>
      <w:r w:rsidRPr="005B5BC2">
        <w:rPr>
          <w:i/>
          <w:szCs w:val="22"/>
          <w:lang w:val="en-GB"/>
        </w:rPr>
        <w:t>Proposer”</w:t>
      </w:r>
      <w:r w:rsidRPr="00E92FE0">
        <w:rPr>
          <w:szCs w:val="22"/>
          <w:lang w:val="en-GB"/>
        </w:rPr>
        <w:t>refers</w:t>
      </w:r>
      <w:proofErr w:type="spellEnd"/>
      <w:r w:rsidRPr="00E92FE0">
        <w:rPr>
          <w:szCs w:val="22"/>
          <w:lang w:val="en-GB"/>
        </w:rPr>
        <w:t xml:space="preserve"> to </w:t>
      </w:r>
      <w:r w:rsidRPr="00F57F1A">
        <w:rPr>
          <w:szCs w:val="22"/>
          <w:lang w:val="en-GB"/>
        </w:rPr>
        <w:t xml:space="preserve">any </w:t>
      </w:r>
      <w:r w:rsidRPr="005B5BC2">
        <w:rPr>
          <w:szCs w:val="22"/>
          <w:lang w:val="en-GB"/>
        </w:rPr>
        <w:t>legal entity that may submit</w:t>
      </w:r>
      <w:r>
        <w:rPr>
          <w:szCs w:val="22"/>
          <w:lang w:val="en-GB"/>
        </w:rPr>
        <w:t>, or has submitted,</w:t>
      </w:r>
      <w:r w:rsidRPr="005B5BC2">
        <w:rPr>
          <w:szCs w:val="22"/>
          <w:lang w:val="en-GB"/>
        </w:rPr>
        <w:t xml:space="preserve"> a Proposal for the provision of services requested by UNDP</w:t>
      </w:r>
      <w:r w:rsidR="009734A2">
        <w:rPr>
          <w:szCs w:val="22"/>
          <w:lang w:val="en-GB"/>
        </w:rPr>
        <w:t>.</w:t>
      </w:r>
    </w:p>
    <w:p w:rsidR="00820A4C" w:rsidRPr="00820A4C" w:rsidRDefault="00820A4C" w:rsidP="00820A4C">
      <w:pPr>
        <w:ind w:right="-71"/>
        <w:jc w:val="both"/>
        <w:rPr>
          <w:szCs w:val="22"/>
          <w:lang w:val="en-GB"/>
        </w:rPr>
      </w:pPr>
    </w:p>
    <w:p w:rsidR="00221DA7" w:rsidRDefault="00221DA7" w:rsidP="003760F1">
      <w:pPr>
        <w:pStyle w:val="ListParagraph"/>
        <w:numPr>
          <w:ilvl w:val="0"/>
          <w:numId w:val="36"/>
        </w:numPr>
        <w:spacing w:line="240" w:lineRule="auto"/>
        <w:ind w:right="-71"/>
        <w:jc w:val="both"/>
        <w:rPr>
          <w:szCs w:val="22"/>
          <w:lang w:val="en-GB"/>
        </w:rPr>
      </w:pPr>
      <w:r w:rsidRPr="00734979">
        <w:rPr>
          <w:i/>
          <w:szCs w:val="22"/>
          <w:lang w:val="en-GB"/>
        </w:rPr>
        <w:t>“</w:t>
      </w:r>
      <w:proofErr w:type="spellStart"/>
      <w:r w:rsidRPr="00734979">
        <w:rPr>
          <w:i/>
          <w:szCs w:val="22"/>
          <w:lang w:val="en-GB"/>
        </w:rPr>
        <w:t>RFP”</w:t>
      </w:r>
      <w:r w:rsidR="004F09FE" w:rsidRPr="00734979">
        <w:rPr>
          <w:szCs w:val="22"/>
          <w:lang w:val="en-GB"/>
        </w:rPr>
        <w:t>refers</w:t>
      </w:r>
      <w:proofErr w:type="spellEnd"/>
      <w:r w:rsidR="004F09FE" w:rsidRPr="00734979">
        <w:rPr>
          <w:szCs w:val="22"/>
          <w:lang w:val="en-GB"/>
        </w:rPr>
        <w:t xml:space="preserve"> to </w:t>
      </w:r>
      <w:r w:rsidRPr="00734979">
        <w:rPr>
          <w:szCs w:val="22"/>
          <w:lang w:val="en-GB"/>
        </w:rPr>
        <w:t>the Request for Proposal</w:t>
      </w:r>
      <w:r w:rsidR="0073571C">
        <w:rPr>
          <w:szCs w:val="22"/>
          <w:lang w:val="en-GB"/>
        </w:rPr>
        <w:t>s</w:t>
      </w:r>
      <w:r w:rsidR="00450B82">
        <w:rPr>
          <w:szCs w:val="22"/>
          <w:lang w:val="en-GB"/>
        </w:rPr>
        <w:t xml:space="preserve"> consisting of instructions and references</w:t>
      </w:r>
      <w:r w:rsidRPr="00734979">
        <w:rPr>
          <w:szCs w:val="22"/>
          <w:lang w:val="en-GB"/>
        </w:rPr>
        <w:t xml:space="preserve"> prepared by UNDP for </w:t>
      </w:r>
      <w:r w:rsidR="00450B82">
        <w:rPr>
          <w:szCs w:val="22"/>
          <w:lang w:val="en-GB"/>
        </w:rPr>
        <w:t>purposes of</w:t>
      </w:r>
      <w:r w:rsidRPr="00734979">
        <w:rPr>
          <w:szCs w:val="22"/>
          <w:lang w:val="en-GB"/>
        </w:rPr>
        <w:t xml:space="preserve"> selectin</w:t>
      </w:r>
      <w:r w:rsidR="00450B82">
        <w:rPr>
          <w:szCs w:val="22"/>
          <w:lang w:val="en-GB"/>
        </w:rPr>
        <w:t>g the best service provider to perform the services described in the Terms of Reference</w:t>
      </w:r>
      <w:r w:rsidRPr="00734979">
        <w:rPr>
          <w:szCs w:val="22"/>
          <w:lang w:val="en-GB"/>
        </w:rPr>
        <w:t>.</w:t>
      </w:r>
    </w:p>
    <w:p w:rsidR="00820A4C" w:rsidRPr="00820A4C" w:rsidRDefault="00820A4C" w:rsidP="00820A4C">
      <w:pPr>
        <w:ind w:right="-71"/>
        <w:jc w:val="both"/>
        <w:rPr>
          <w:szCs w:val="22"/>
          <w:lang w:val="en-GB"/>
        </w:rPr>
      </w:pPr>
    </w:p>
    <w:p w:rsidR="00221DA7" w:rsidRDefault="00152708" w:rsidP="003760F1">
      <w:pPr>
        <w:pStyle w:val="ListParagraph"/>
        <w:numPr>
          <w:ilvl w:val="0"/>
          <w:numId w:val="36"/>
        </w:numPr>
        <w:spacing w:line="240" w:lineRule="auto"/>
        <w:ind w:right="-71"/>
        <w:jc w:val="both"/>
        <w:rPr>
          <w:szCs w:val="22"/>
          <w:lang w:val="en-GB"/>
        </w:rPr>
      </w:pPr>
      <w:r w:rsidRPr="00734979">
        <w:rPr>
          <w:i/>
          <w:szCs w:val="22"/>
          <w:lang w:val="en-GB"/>
        </w:rPr>
        <w:t>“</w:t>
      </w:r>
      <w:proofErr w:type="spellStart"/>
      <w:r w:rsidR="00221DA7" w:rsidRPr="00734979">
        <w:rPr>
          <w:i/>
          <w:szCs w:val="22"/>
          <w:lang w:val="en-GB"/>
        </w:rPr>
        <w:t>Services”</w:t>
      </w:r>
      <w:r w:rsidR="004F09FE" w:rsidRPr="00734979">
        <w:rPr>
          <w:szCs w:val="22"/>
          <w:lang w:val="en-GB"/>
        </w:rPr>
        <w:t>refers</w:t>
      </w:r>
      <w:proofErr w:type="spellEnd"/>
      <w:r w:rsidR="004F09FE" w:rsidRPr="00734979">
        <w:rPr>
          <w:szCs w:val="22"/>
          <w:lang w:val="en-GB"/>
        </w:rPr>
        <w:t xml:space="preserve"> to the </w:t>
      </w:r>
      <w:r w:rsidR="00CA6E40">
        <w:rPr>
          <w:szCs w:val="22"/>
          <w:lang w:val="en-GB"/>
        </w:rPr>
        <w:t xml:space="preserve">entire scope of tasks and </w:t>
      </w:r>
      <w:proofErr w:type="spellStart"/>
      <w:r w:rsidR="00CA6E40">
        <w:rPr>
          <w:szCs w:val="22"/>
          <w:lang w:val="en-GB"/>
        </w:rPr>
        <w:t>deliverables</w:t>
      </w:r>
      <w:r w:rsidRPr="00734979">
        <w:rPr>
          <w:szCs w:val="22"/>
          <w:lang w:val="en-GB"/>
        </w:rPr>
        <w:t>requested</w:t>
      </w:r>
      <w:proofErr w:type="spellEnd"/>
      <w:r w:rsidRPr="00734979">
        <w:rPr>
          <w:szCs w:val="22"/>
          <w:lang w:val="en-GB"/>
        </w:rPr>
        <w:t xml:space="preserve"> by UNDP under the RFP.  </w:t>
      </w:r>
    </w:p>
    <w:p w:rsidR="00820A4C" w:rsidRPr="00820A4C" w:rsidRDefault="00820A4C" w:rsidP="00820A4C">
      <w:pPr>
        <w:ind w:right="-71"/>
        <w:jc w:val="both"/>
        <w:rPr>
          <w:szCs w:val="22"/>
          <w:lang w:val="en-GB"/>
        </w:rPr>
      </w:pPr>
    </w:p>
    <w:p w:rsidR="00820A4C" w:rsidRDefault="00820A4C" w:rsidP="003760F1">
      <w:pPr>
        <w:pStyle w:val="ListParagraph"/>
        <w:numPr>
          <w:ilvl w:val="0"/>
          <w:numId w:val="36"/>
        </w:numPr>
        <w:spacing w:line="240" w:lineRule="auto"/>
        <w:jc w:val="both"/>
        <w:rPr>
          <w:lang w:val="en-GB"/>
        </w:rPr>
      </w:pPr>
      <w:r>
        <w:rPr>
          <w:lang w:val="en-GB"/>
        </w:rPr>
        <w:t>“</w:t>
      </w:r>
      <w:r>
        <w:rPr>
          <w:i/>
          <w:lang w:val="en-GB"/>
        </w:rPr>
        <w:t xml:space="preserve">Supplemental Information to the RFP” </w:t>
      </w:r>
      <w:r>
        <w:rPr>
          <w:lang w:val="en-GB"/>
        </w:rPr>
        <w:t>refers to a written communication issued by UNDP to prospective Proposers containing clarifications, responses to queries received from prospective Proposers, or changes to be made in the RFP, before the deadline for the submission of Proposals.</w:t>
      </w:r>
    </w:p>
    <w:p w:rsidR="00820A4C" w:rsidRPr="00820A4C" w:rsidRDefault="00820A4C" w:rsidP="00820A4C">
      <w:pPr>
        <w:jc w:val="both"/>
        <w:rPr>
          <w:lang w:val="en-GB"/>
        </w:rPr>
      </w:pPr>
    </w:p>
    <w:p w:rsidR="008821C1" w:rsidRPr="00734979" w:rsidRDefault="008821C1" w:rsidP="003760F1">
      <w:pPr>
        <w:pStyle w:val="ListParagraph"/>
        <w:numPr>
          <w:ilvl w:val="0"/>
          <w:numId w:val="36"/>
        </w:numPr>
        <w:spacing w:line="240" w:lineRule="auto"/>
        <w:jc w:val="both"/>
        <w:rPr>
          <w:lang w:val="en-GB"/>
        </w:rPr>
      </w:pPr>
      <w:r w:rsidRPr="00734979">
        <w:rPr>
          <w:i/>
          <w:szCs w:val="22"/>
          <w:lang w:val="en-GB"/>
        </w:rPr>
        <w:t>“Terms of Reference”</w:t>
      </w:r>
      <w:r w:rsidRPr="00734979">
        <w:rPr>
          <w:szCs w:val="22"/>
          <w:lang w:val="en-GB"/>
        </w:rPr>
        <w:t xml:space="preserve"> (TOR)</w:t>
      </w:r>
      <w:r w:rsidR="00DC439D" w:rsidRPr="00734979">
        <w:rPr>
          <w:szCs w:val="22"/>
          <w:lang w:val="en-GB"/>
        </w:rPr>
        <w:t xml:space="preserve"> refers to </w:t>
      </w:r>
      <w:r w:rsidR="00820A4C">
        <w:rPr>
          <w:szCs w:val="22"/>
          <w:lang w:val="en-GB"/>
        </w:rPr>
        <w:t>the document included in</w:t>
      </w:r>
      <w:r w:rsidRPr="00734979">
        <w:rPr>
          <w:szCs w:val="22"/>
          <w:lang w:val="en-GB"/>
        </w:rPr>
        <w:t xml:space="preserve"> RFP as Section</w:t>
      </w:r>
      <w:r w:rsidR="00085236" w:rsidRPr="00734979">
        <w:rPr>
          <w:szCs w:val="22"/>
          <w:lang w:val="en-GB"/>
        </w:rPr>
        <w:t>3</w:t>
      </w:r>
      <w:r w:rsidRPr="00734979">
        <w:rPr>
          <w:szCs w:val="22"/>
          <w:lang w:val="en-GB"/>
        </w:rPr>
        <w:t xml:space="preserve"> which </w:t>
      </w:r>
      <w:r w:rsidR="008E4AAD" w:rsidRPr="00734979">
        <w:rPr>
          <w:szCs w:val="22"/>
          <w:lang w:val="en-GB"/>
        </w:rPr>
        <w:t>describes</w:t>
      </w:r>
      <w:r w:rsidR="00CA6E40">
        <w:rPr>
          <w:szCs w:val="22"/>
          <w:lang w:val="en-GB"/>
        </w:rPr>
        <w:t xml:space="preserve"> the objectives, scope of services</w:t>
      </w:r>
      <w:r w:rsidRPr="00734979">
        <w:rPr>
          <w:szCs w:val="22"/>
          <w:lang w:val="en-GB"/>
        </w:rPr>
        <w:t xml:space="preserve">, activities, tasks to be performed, respective responsibilities </w:t>
      </w:r>
      <w:r w:rsidR="00152708" w:rsidRPr="00734979">
        <w:rPr>
          <w:szCs w:val="22"/>
          <w:lang w:val="en-GB"/>
        </w:rPr>
        <w:t xml:space="preserve">of the </w:t>
      </w:r>
      <w:r w:rsidR="00232A17" w:rsidRPr="00734979">
        <w:rPr>
          <w:szCs w:val="22"/>
          <w:lang w:val="en-GB"/>
        </w:rPr>
        <w:t>proposer</w:t>
      </w:r>
      <w:r w:rsidRPr="00734979">
        <w:rPr>
          <w:szCs w:val="22"/>
          <w:lang w:val="en-GB"/>
        </w:rPr>
        <w:t xml:space="preserve">, expected results and deliverables </w:t>
      </w:r>
      <w:r w:rsidR="008E4AAD" w:rsidRPr="00734979">
        <w:rPr>
          <w:szCs w:val="22"/>
          <w:lang w:val="en-GB"/>
        </w:rPr>
        <w:t xml:space="preserve">and other data pertinent to the performance of the </w:t>
      </w:r>
      <w:r w:rsidR="008E4AAD" w:rsidRPr="00734979">
        <w:rPr>
          <w:szCs w:val="22"/>
          <w:lang w:val="en-GB"/>
        </w:rPr>
        <w:lastRenderedPageBreak/>
        <w:t xml:space="preserve">range of duties and services expected of the successful </w:t>
      </w:r>
      <w:r w:rsidR="0041252B" w:rsidRPr="00734979">
        <w:rPr>
          <w:szCs w:val="22"/>
          <w:lang w:val="en-GB"/>
        </w:rPr>
        <w:t>proposer</w:t>
      </w:r>
      <w:r w:rsidRPr="00734979">
        <w:rPr>
          <w:lang w:val="en-GB"/>
        </w:rPr>
        <w:t>.</w:t>
      </w:r>
    </w:p>
    <w:p w:rsidR="00F57F1A" w:rsidRDefault="00F57F1A">
      <w:pPr>
        <w:widowControl/>
        <w:overflowPunct/>
        <w:adjustRightInd/>
        <w:rPr>
          <w:lang w:val="en-GB"/>
        </w:rPr>
      </w:pPr>
    </w:p>
    <w:p w:rsidR="00954CD4" w:rsidRDefault="00954CD4">
      <w:pPr>
        <w:rPr>
          <w:lang w:val="en-GB"/>
        </w:rPr>
      </w:pPr>
    </w:p>
    <w:p w:rsidR="0056702C" w:rsidRPr="00D80522" w:rsidRDefault="00667928" w:rsidP="00EA7A08">
      <w:pPr>
        <w:pStyle w:val="ListParagraph"/>
        <w:numPr>
          <w:ilvl w:val="0"/>
          <w:numId w:val="6"/>
        </w:numPr>
        <w:spacing w:line="240" w:lineRule="auto"/>
        <w:ind w:left="360"/>
        <w:rPr>
          <w:b/>
          <w:bCs/>
          <w:sz w:val="28"/>
          <w:szCs w:val="32"/>
          <w:lang w:val="en-GB"/>
        </w:rPr>
      </w:pPr>
      <w:r w:rsidRPr="00D80522">
        <w:rPr>
          <w:b/>
          <w:bCs/>
          <w:sz w:val="28"/>
          <w:szCs w:val="32"/>
          <w:lang w:val="en-GB"/>
        </w:rPr>
        <w:t>GENERAL</w:t>
      </w:r>
    </w:p>
    <w:p w:rsidR="0056702C" w:rsidRDefault="0056702C"/>
    <w:p w:rsidR="0056702C" w:rsidRPr="005B5BC2" w:rsidRDefault="003A25F2" w:rsidP="005B5BC2">
      <w:pPr>
        <w:tabs>
          <w:tab w:val="left" w:pos="720"/>
        </w:tabs>
        <w:ind w:left="720" w:hanging="360"/>
        <w:jc w:val="both"/>
        <w:rPr>
          <w:sz w:val="22"/>
          <w:szCs w:val="22"/>
        </w:rPr>
      </w:pPr>
      <w:r w:rsidRPr="005B5BC2">
        <w:rPr>
          <w:sz w:val="22"/>
          <w:szCs w:val="22"/>
        </w:rPr>
        <w:t xml:space="preserve">1. </w:t>
      </w:r>
      <w:r w:rsidR="00CD3915" w:rsidRPr="005B5BC2">
        <w:rPr>
          <w:sz w:val="22"/>
          <w:szCs w:val="22"/>
        </w:rPr>
        <w:tab/>
      </w:r>
      <w:r w:rsidR="0056702C" w:rsidRPr="005B5BC2">
        <w:rPr>
          <w:bCs/>
          <w:sz w:val="22"/>
          <w:szCs w:val="22"/>
        </w:rPr>
        <w:t xml:space="preserve">UNDP solicits </w:t>
      </w:r>
      <w:r w:rsidR="00BF46FA" w:rsidRPr="005B5BC2">
        <w:rPr>
          <w:bCs/>
          <w:sz w:val="22"/>
          <w:szCs w:val="22"/>
        </w:rPr>
        <w:t>Proposals</w:t>
      </w:r>
      <w:r w:rsidR="0056702C" w:rsidRPr="005B5BC2">
        <w:rPr>
          <w:bCs/>
          <w:sz w:val="22"/>
          <w:szCs w:val="22"/>
        </w:rPr>
        <w:t xml:space="preserve"> in response to this </w:t>
      </w:r>
      <w:r w:rsidR="00BF46FA" w:rsidRPr="005B5BC2">
        <w:rPr>
          <w:bCs/>
          <w:sz w:val="22"/>
          <w:szCs w:val="22"/>
        </w:rPr>
        <w:t>Request for Proposal (RFP)</w:t>
      </w:r>
      <w:r w:rsidR="0056702C" w:rsidRPr="005B5BC2">
        <w:rPr>
          <w:bCs/>
          <w:sz w:val="22"/>
          <w:szCs w:val="22"/>
        </w:rPr>
        <w:t xml:space="preserve">.  </w:t>
      </w:r>
      <w:proofErr w:type="spellStart"/>
      <w:r w:rsidR="00BF46FA" w:rsidRPr="005B5BC2">
        <w:rPr>
          <w:bCs/>
          <w:sz w:val="22"/>
          <w:szCs w:val="22"/>
        </w:rPr>
        <w:t>Proposers</w:t>
      </w:r>
      <w:r w:rsidRPr="005B5BC2">
        <w:rPr>
          <w:bCs/>
          <w:sz w:val="22"/>
          <w:szCs w:val="22"/>
        </w:rPr>
        <w:t>must</w:t>
      </w:r>
      <w:proofErr w:type="spellEnd"/>
      <w:r w:rsidRPr="005B5BC2">
        <w:rPr>
          <w:bCs/>
          <w:sz w:val="22"/>
          <w:szCs w:val="22"/>
        </w:rPr>
        <w:t xml:space="preserve"> strictly adhere to all the </w:t>
      </w:r>
      <w:r w:rsidR="0056702C" w:rsidRPr="005B5BC2">
        <w:rPr>
          <w:bCs/>
          <w:sz w:val="22"/>
          <w:szCs w:val="22"/>
        </w:rPr>
        <w:t xml:space="preserve">requirements of this </w:t>
      </w:r>
      <w:r w:rsidR="00BF46FA" w:rsidRPr="005B5BC2">
        <w:rPr>
          <w:bCs/>
          <w:sz w:val="22"/>
          <w:szCs w:val="22"/>
        </w:rPr>
        <w:t>RFP</w:t>
      </w:r>
      <w:r w:rsidR="0056702C" w:rsidRPr="005B5BC2">
        <w:rPr>
          <w:bCs/>
          <w:sz w:val="22"/>
          <w:szCs w:val="22"/>
        </w:rPr>
        <w:t>.  No changes, substitutions or other alterations to the provisions stipulated in this</w:t>
      </w:r>
      <w:r w:rsidR="00BF46FA" w:rsidRPr="005B5BC2">
        <w:rPr>
          <w:bCs/>
          <w:sz w:val="22"/>
          <w:szCs w:val="22"/>
        </w:rPr>
        <w:t xml:space="preserve"> RFP</w:t>
      </w:r>
      <w:r w:rsidR="0056702C" w:rsidRPr="005B5BC2">
        <w:rPr>
          <w:bCs/>
          <w:sz w:val="22"/>
          <w:szCs w:val="22"/>
        </w:rPr>
        <w:t xml:space="preserve"> will be accepted unless approved in writing by UNDP.  However, whilst fully complying wi</w:t>
      </w:r>
      <w:r w:rsidR="00664E92" w:rsidRPr="005B5BC2">
        <w:rPr>
          <w:bCs/>
          <w:sz w:val="22"/>
          <w:szCs w:val="22"/>
        </w:rPr>
        <w:t xml:space="preserve">th the </w:t>
      </w:r>
      <w:r w:rsidR="00BF46FA" w:rsidRPr="005B5BC2">
        <w:rPr>
          <w:bCs/>
          <w:sz w:val="22"/>
          <w:szCs w:val="22"/>
        </w:rPr>
        <w:t>RFP</w:t>
      </w:r>
      <w:r w:rsidR="00664E92" w:rsidRPr="005B5BC2">
        <w:rPr>
          <w:bCs/>
          <w:sz w:val="22"/>
          <w:szCs w:val="22"/>
        </w:rPr>
        <w:t xml:space="preserve"> requirements, </w:t>
      </w:r>
      <w:r w:rsidR="00BF46FA" w:rsidRPr="005B5BC2">
        <w:rPr>
          <w:bCs/>
          <w:sz w:val="22"/>
          <w:szCs w:val="22"/>
        </w:rPr>
        <w:t xml:space="preserve">Proposers </w:t>
      </w:r>
      <w:r w:rsidR="0056702C" w:rsidRPr="005B5BC2">
        <w:rPr>
          <w:bCs/>
          <w:sz w:val="22"/>
          <w:szCs w:val="22"/>
        </w:rPr>
        <w:t xml:space="preserve">are encouraged to provide any suggestions and solutions that may achieve a more cost-effective and value-for-money approach to fulfilling the requirements of this </w:t>
      </w:r>
      <w:r w:rsidR="00BF46FA" w:rsidRPr="005B5BC2">
        <w:rPr>
          <w:bCs/>
          <w:sz w:val="22"/>
          <w:szCs w:val="22"/>
        </w:rPr>
        <w:t>RFP</w:t>
      </w:r>
      <w:r w:rsidR="0056702C" w:rsidRPr="005B5BC2">
        <w:rPr>
          <w:bCs/>
          <w:sz w:val="22"/>
          <w:szCs w:val="22"/>
        </w:rPr>
        <w:t xml:space="preserve">.  </w:t>
      </w:r>
    </w:p>
    <w:p w:rsidR="00105CA9" w:rsidRDefault="00105CA9" w:rsidP="005B5BC2">
      <w:pPr>
        <w:tabs>
          <w:tab w:val="left" w:pos="720"/>
        </w:tabs>
        <w:ind w:left="720" w:hanging="360"/>
        <w:jc w:val="both"/>
        <w:rPr>
          <w:sz w:val="22"/>
          <w:szCs w:val="22"/>
        </w:rPr>
      </w:pPr>
    </w:p>
    <w:p w:rsidR="0056702C" w:rsidRPr="005B5BC2" w:rsidRDefault="00CC60B9" w:rsidP="005B5BC2">
      <w:pPr>
        <w:tabs>
          <w:tab w:val="left" w:pos="720"/>
        </w:tabs>
        <w:ind w:left="720" w:hanging="360"/>
        <w:jc w:val="both"/>
        <w:rPr>
          <w:sz w:val="22"/>
          <w:szCs w:val="22"/>
        </w:rPr>
      </w:pPr>
      <w:r w:rsidRPr="005B5BC2">
        <w:rPr>
          <w:sz w:val="22"/>
          <w:szCs w:val="22"/>
        </w:rPr>
        <w:t xml:space="preserve">2. </w:t>
      </w:r>
      <w:r w:rsidR="00CD3915" w:rsidRPr="005B5BC2">
        <w:rPr>
          <w:sz w:val="22"/>
          <w:szCs w:val="22"/>
        </w:rPr>
        <w:tab/>
      </w:r>
      <w:r w:rsidR="0056702C" w:rsidRPr="005B5BC2">
        <w:rPr>
          <w:sz w:val="22"/>
          <w:szCs w:val="22"/>
        </w:rPr>
        <w:t xml:space="preserve">Submission of a </w:t>
      </w:r>
      <w:r w:rsidR="00BF46FA" w:rsidRPr="005B5BC2">
        <w:rPr>
          <w:sz w:val="22"/>
          <w:szCs w:val="22"/>
        </w:rPr>
        <w:t>Proposal</w:t>
      </w:r>
      <w:r w:rsidR="0056702C" w:rsidRPr="005B5BC2">
        <w:rPr>
          <w:sz w:val="22"/>
          <w:szCs w:val="22"/>
        </w:rPr>
        <w:t xml:space="preserve"> shall be deemed to constitute an </w:t>
      </w:r>
      <w:r w:rsidR="00BF46FA" w:rsidRPr="005B5BC2">
        <w:rPr>
          <w:sz w:val="22"/>
          <w:szCs w:val="22"/>
        </w:rPr>
        <w:t xml:space="preserve">acknowledgement by the Proposer </w:t>
      </w:r>
      <w:r w:rsidR="0056702C" w:rsidRPr="005B5BC2">
        <w:rPr>
          <w:sz w:val="22"/>
          <w:szCs w:val="22"/>
        </w:rPr>
        <w:t xml:space="preserve">that all obligations stipulated by this </w:t>
      </w:r>
      <w:r w:rsidR="00BF46FA" w:rsidRPr="005B5BC2">
        <w:rPr>
          <w:sz w:val="22"/>
          <w:szCs w:val="22"/>
        </w:rPr>
        <w:t>RFP</w:t>
      </w:r>
      <w:r w:rsidR="0056702C" w:rsidRPr="005B5BC2">
        <w:rPr>
          <w:sz w:val="22"/>
          <w:szCs w:val="22"/>
        </w:rPr>
        <w:t xml:space="preserve"> will be met and unless</w:t>
      </w:r>
      <w:r w:rsidR="00A320CF" w:rsidRPr="005B5BC2">
        <w:rPr>
          <w:sz w:val="22"/>
          <w:szCs w:val="22"/>
        </w:rPr>
        <w:t xml:space="preserve"> specified otherwise, the </w:t>
      </w:r>
      <w:r w:rsidR="00BF46FA" w:rsidRPr="005B5BC2">
        <w:rPr>
          <w:sz w:val="22"/>
          <w:szCs w:val="22"/>
        </w:rPr>
        <w:t>Proposer</w:t>
      </w:r>
      <w:r w:rsidR="0056702C" w:rsidRPr="005B5BC2">
        <w:rPr>
          <w:sz w:val="22"/>
          <w:szCs w:val="22"/>
        </w:rPr>
        <w:t xml:space="preserve"> has read, understood and agreed to all the instructions provided in this </w:t>
      </w:r>
      <w:r w:rsidR="00BF46FA" w:rsidRPr="005B5BC2">
        <w:rPr>
          <w:sz w:val="22"/>
          <w:szCs w:val="22"/>
        </w:rPr>
        <w:t>RFP</w:t>
      </w:r>
      <w:r w:rsidR="0056702C" w:rsidRPr="005B5BC2">
        <w:rPr>
          <w:sz w:val="22"/>
          <w:szCs w:val="22"/>
        </w:rPr>
        <w:t xml:space="preserve">.  </w:t>
      </w:r>
    </w:p>
    <w:p w:rsidR="00105CA9" w:rsidRDefault="00105CA9" w:rsidP="005B5BC2">
      <w:pPr>
        <w:tabs>
          <w:tab w:val="left" w:pos="720"/>
        </w:tabs>
        <w:ind w:left="720" w:hanging="360"/>
        <w:jc w:val="both"/>
        <w:rPr>
          <w:sz w:val="22"/>
          <w:szCs w:val="22"/>
        </w:rPr>
      </w:pPr>
    </w:p>
    <w:p w:rsidR="0056702C" w:rsidRPr="005B5BC2" w:rsidRDefault="00CC60B9" w:rsidP="005B5BC2">
      <w:pPr>
        <w:tabs>
          <w:tab w:val="left" w:pos="720"/>
        </w:tabs>
        <w:ind w:left="720" w:hanging="360"/>
        <w:jc w:val="both"/>
        <w:rPr>
          <w:sz w:val="22"/>
          <w:szCs w:val="22"/>
        </w:rPr>
      </w:pPr>
      <w:r w:rsidRPr="005B5BC2">
        <w:rPr>
          <w:sz w:val="22"/>
          <w:szCs w:val="22"/>
        </w:rPr>
        <w:t xml:space="preserve">3. </w:t>
      </w:r>
      <w:r w:rsidR="00CD3915" w:rsidRPr="005B5BC2">
        <w:rPr>
          <w:sz w:val="22"/>
          <w:szCs w:val="22"/>
        </w:rPr>
        <w:tab/>
      </w:r>
      <w:r w:rsidR="0056702C" w:rsidRPr="005B5BC2">
        <w:rPr>
          <w:sz w:val="22"/>
          <w:szCs w:val="22"/>
        </w:rPr>
        <w:t xml:space="preserve">Any </w:t>
      </w:r>
      <w:r w:rsidR="00BF46FA" w:rsidRPr="005B5BC2">
        <w:rPr>
          <w:sz w:val="22"/>
          <w:szCs w:val="22"/>
        </w:rPr>
        <w:t>Proposal</w:t>
      </w:r>
      <w:r w:rsidR="0056702C" w:rsidRPr="005B5BC2">
        <w:rPr>
          <w:sz w:val="22"/>
          <w:szCs w:val="22"/>
        </w:rPr>
        <w:t xml:space="preserve"> submitted will be reg</w:t>
      </w:r>
      <w:r w:rsidR="00A320CF" w:rsidRPr="005B5BC2">
        <w:rPr>
          <w:sz w:val="22"/>
          <w:szCs w:val="22"/>
        </w:rPr>
        <w:t xml:space="preserve">arded as an offer by the </w:t>
      </w:r>
      <w:r w:rsidR="00152708" w:rsidRPr="005B5BC2">
        <w:rPr>
          <w:sz w:val="22"/>
          <w:szCs w:val="22"/>
        </w:rPr>
        <w:t xml:space="preserve">Proposer </w:t>
      </w:r>
      <w:r w:rsidR="0056702C" w:rsidRPr="005B5BC2">
        <w:rPr>
          <w:sz w:val="22"/>
          <w:szCs w:val="22"/>
        </w:rPr>
        <w:t>and not as an acce</w:t>
      </w:r>
      <w:r w:rsidR="00152708" w:rsidRPr="005B5BC2">
        <w:rPr>
          <w:sz w:val="22"/>
          <w:szCs w:val="22"/>
        </w:rPr>
        <w:t xml:space="preserve">ptance of an offer </w:t>
      </w:r>
      <w:r w:rsidR="0056702C" w:rsidRPr="005B5BC2">
        <w:rPr>
          <w:sz w:val="22"/>
          <w:szCs w:val="22"/>
        </w:rPr>
        <w:t xml:space="preserve">of any </w:t>
      </w:r>
      <w:r w:rsidR="00152708" w:rsidRPr="005B5BC2">
        <w:rPr>
          <w:sz w:val="22"/>
          <w:szCs w:val="22"/>
        </w:rPr>
        <w:t>Proposal</w:t>
      </w:r>
      <w:r w:rsidR="0056702C" w:rsidRPr="005B5BC2">
        <w:rPr>
          <w:sz w:val="22"/>
          <w:szCs w:val="22"/>
        </w:rPr>
        <w:t xml:space="preserve"> by UNDP.  This </w:t>
      </w:r>
      <w:r w:rsidR="00152708" w:rsidRPr="005B5BC2">
        <w:rPr>
          <w:sz w:val="22"/>
          <w:szCs w:val="22"/>
        </w:rPr>
        <w:t xml:space="preserve">RFP </w:t>
      </w:r>
      <w:r w:rsidR="0056702C" w:rsidRPr="005B5BC2">
        <w:rPr>
          <w:sz w:val="22"/>
          <w:szCs w:val="22"/>
        </w:rPr>
        <w:t>does not commit UNDP to award a contract.</w:t>
      </w:r>
    </w:p>
    <w:p w:rsidR="00105CA9" w:rsidRDefault="00105CA9" w:rsidP="005B5BC2">
      <w:pPr>
        <w:tabs>
          <w:tab w:val="left" w:pos="720"/>
        </w:tabs>
        <w:ind w:left="720" w:hanging="360"/>
        <w:jc w:val="both"/>
        <w:rPr>
          <w:sz w:val="22"/>
          <w:szCs w:val="22"/>
        </w:rPr>
      </w:pPr>
    </w:p>
    <w:p w:rsidR="00A943ED" w:rsidRPr="005B5BC2" w:rsidRDefault="00A943ED" w:rsidP="005B5BC2">
      <w:pPr>
        <w:tabs>
          <w:tab w:val="left" w:pos="720"/>
        </w:tabs>
        <w:ind w:left="720" w:hanging="360"/>
        <w:jc w:val="both"/>
        <w:rPr>
          <w:sz w:val="22"/>
          <w:szCs w:val="22"/>
        </w:rPr>
      </w:pPr>
      <w:r w:rsidRPr="005B5BC2">
        <w:rPr>
          <w:sz w:val="22"/>
          <w:szCs w:val="22"/>
        </w:rPr>
        <w:t xml:space="preserve">4. </w:t>
      </w:r>
      <w:r w:rsidR="00CD3915" w:rsidRPr="005B5BC2">
        <w:rPr>
          <w:sz w:val="22"/>
          <w:szCs w:val="22"/>
        </w:rPr>
        <w:tab/>
      </w:r>
      <w:r w:rsidRPr="005B5BC2">
        <w:rPr>
          <w:sz w:val="22"/>
          <w:szCs w:val="22"/>
        </w:rPr>
        <w:t xml:space="preserve">A Proposer shall not </w:t>
      </w:r>
      <w:r w:rsidR="00D5744A" w:rsidRPr="005B5BC2">
        <w:rPr>
          <w:sz w:val="22"/>
          <w:szCs w:val="22"/>
        </w:rPr>
        <w:t>be in any position of</w:t>
      </w:r>
      <w:r w:rsidRPr="005B5BC2">
        <w:rPr>
          <w:sz w:val="22"/>
          <w:szCs w:val="22"/>
        </w:rPr>
        <w:t xml:space="preserve"> conflict of interest</w:t>
      </w:r>
      <w:r w:rsidR="00D5744A" w:rsidRPr="005B5BC2">
        <w:rPr>
          <w:sz w:val="22"/>
          <w:szCs w:val="22"/>
        </w:rPr>
        <w:t xml:space="preserve"> arising from their current or future work with respect to UNDP</w:t>
      </w:r>
      <w:r w:rsidRPr="005B5BC2">
        <w:rPr>
          <w:sz w:val="22"/>
          <w:szCs w:val="22"/>
        </w:rPr>
        <w:t xml:space="preserve">.  All Proposers found to have a conflict of interest shall be disqualified.  Proposers may be considered to have a conflict of interest with one or more parties in this </w:t>
      </w:r>
      <w:r w:rsidR="00942F7B" w:rsidRPr="005B5BC2">
        <w:rPr>
          <w:sz w:val="22"/>
          <w:szCs w:val="22"/>
        </w:rPr>
        <w:t>solicitation</w:t>
      </w:r>
      <w:r w:rsidRPr="005B5BC2">
        <w:rPr>
          <w:sz w:val="22"/>
          <w:szCs w:val="22"/>
        </w:rPr>
        <w:t xml:space="preserve"> process, if they: </w:t>
      </w:r>
    </w:p>
    <w:p w:rsidR="00105CA9" w:rsidRDefault="00105CA9" w:rsidP="005B5BC2">
      <w:pPr>
        <w:pStyle w:val="Heading3"/>
      </w:pPr>
    </w:p>
    <w:p w:rsidR="0089075C" w:rsidRPr="0078449B" w:rsidRDefault="003348A7" w:rsidP="0078449B">
      <w:pPr>
        <w:pStyle w:val="Heading3"/>
        <w:ind w:left="1620" w:hanging="540"/>
        <w:rPr>
          <w:b w:val="0"/>
        </w:rPr>
      </w:pPr>
      <w:r w:rsidRPr="0078449B">
        <w:rPr>
          <w:b w:val="0"/>
        </w:rPr>
        <w:t>4.1</w:t>
      </w:r>
      <w:r w:rsidRPr="0078449B">
        <w:rPr>
          <w:b w:val="0"/>
        </w:rPr>
        <w:tab/>
      </w:r>
      <w:r w:rsidR="00A943ED" w:rsidRPr="0078449B">
        <w:rPr>
          <w:b w:val="0"/>
        </w:rPr>
        <w:t xml:space="preserve">are or have been associated in the past, with a firm or any of its affiliates which have been engaged UNDP to provide services for the preparation of the design, specifications, </w:t>
      </w:r>
      <w:r w:rsidR="00564AB4" w:rsidRPr="0078449B">
        <w:rPr>
          <w:b w:val="0"/>
        </w:rPr>
        <w:t xml:space="preserve">Terms of Reference </w:t>
      </w:r>
      <w:r w:rsidR="00A943ED" w:rsidRPr="0078449B">
        <w:rPr>
          <w:b w:val="0"/>
        </w:rPr>
        <w:t xml:space="preserve">and other documents to be used for the procurement of the goods </w:t>
      </w:r>
      <w:r w:rsidR="00564AB4" w:rsidRPr="0078449B">
        <w:rPr>
          <w:b w:val="0"/>
        </w:rPr>
        <w:t xml:space="preserve">and services </w:t>
      </w:r>
      <w:r w:rsidR="00A943ED" w:rsidRPr="0078449B">
        <w:rPr>
          <w:b w:val="0"/>
        </w:rPr>
        <w:t xml:space="preserve">to be purchased </w:t>
      </w:r>
      <w:r w:rsidR="00564AB4" w:rsidRPr="0078449B">
        <w:rPr>
          <w:b w:val="0"/>
        </w:rPr>
        <w:t>in</w:t>
      </w:r>
      <w:r w:rsidR="00A943ED" w:rsidRPr="0078449B">
        <w:rPr>
          <w:b w:val="0"/>
        </w:rPr>
        <w:t xml:space="preserve"> th</w:t>
      </w:r>
      <w:r w:rsidR="00564AB4" w:rsidRPr="0078449B">
        <w:rPr>
          <w:b w:val="0"/>
        </w:rPr>
        <w:t>is selection process</w:t>
      </w:r>
      <w:r w:rsidR="00A943ED" w:rsidRPr="0078449B">
        <w:rPr>
          <w:b w:val="0"/>
        </w:rPr>
        <w:t xml:space="preserve">; </w:t>
      </w:r>
    </w:p>
    <w:p w:rsidR="0089075C" w:rsidRPr="0078449B" w:rsidRDefault="003348A7" w:rsidP="0078449B">
      <w:pPr>
        <w:pStyle w:val="Heading3"/>
        <w:ind w:left="1620" w:hanging="540"/>
        <w:rPr>
          <w:b w:val="0"/>
        </w:rPr>
      </w:pPr>
      <w:r w:rsidRPr="0078449B">
        <w:rPr>
          <w:b w:val="0"/>
        </w:rPr>
        <w:t>4.2</w:t>
      </w:r>
      <w:r w:rsidRPr="0078449B">
        <w:rPr>
          <w:b w:val="0"/>
        </w:rPr>
        <w:tab/>
      </w:r>
      <w:r w:rsidR="0089075C" w:rsidRPr="0078449B">
        <w:rPr>
          <w:b w:val="0"/>
        </w:rPr>
        <w:t>were involved in the preparation and/or design of the programme/project related to the services requested under this RFP</w:t>
      </w:r>
      <w:r w:rsidR="00564AB4" w:rsidRPr="0078449B">
        <w:rPr>
          <w:b w:val="0"/>
        </w:rPr>
        <w:t>;</w:t>
      </w:r>
    </w:p>
    <w:p w:rsidR="0043159A" w:rsidRPr="0078449B" w:rsidRDefault="003348A7" w:rsidP="0078449B">
      <w:pPr>
        <w:pStyle w:val="Heading3"/>
        <w:ind w:left="1620" w:hanging="540"/>
        <w:rPr>
          <w:b w:val="0"/>
        </w:rPr>
      </w:pPr>
      <w:r w:rsidRPr="0078449B">
        <w:rPr>
          <w:b w:val="0"/>
        </w:rPr>
        <w:t>4.3</w:t>
      </w:r>
      <w:r w:rsidRPr="0078449B">
        <w:rPr>
          <w:b w:val="0"/>
        </w:rPr>
        <w:tab/>
      </w:r>
      <w:r w:rsidR="00C46508" w:rsidRPr="0078449B">
        <w:rPr>
          <w:b w:val="0"/>
        </w:rPr>
        <w:t xml:space="preserve">have owners, officers, directors, controlling shareholders, or key personnel who </w:t>
      </w:r>
      <w:r w:rsidR="0089075C" w:rsidRPr="0078449B">
        <w:rPr>
          <w:b w:val="0"/>
        </w:rPr>
        <w:t xml:space="preserve">are related by blood or affinity </w:t>
      </w:r>
      <w:r w:rsidR="00C46508" w:rsidRPr="0078449B">
        <w:rPr>
          <w:b w:val="0"/>
        </w:rPr>
        <w:t xml:space="preserve">up to third civil degree </w:t>
      </w:r>
      <w:r w:rsidR="0089075C" w:rsidRPr="0078449B">
        <w:rPr>
          <w:b w:val="0"/>
        </w:rPr>
        <w:t xml:space="preserve">to UNDP staff </w:t>
      </w:r>
      <w:r w:rsidR="00C46508" w:rsidRPr="0078449B">
        <w:rPr>
          <w:b w:val="0"/>
        </w:rPr>
        <w:t xml:space="preserve">involved in procurement functions </w:t>
      </w:r>
      <w:r w:rsidR="0089075C" w:rsidRPr="0078449B">
        <w:rPr>
          <w:b w:val="0"/>
        </w:rPr>
        <w:t>and/or the Government of the country receiving services under this RFP</w:t>
      </w:r>
      <w:r w:rsidR="00564AB4" w:rsidRPr="0078449B">
        <w:rPr>
          <w:b w:val="0"/>
        </w:rPr>
        <w:t>;</w:t>
      </w:r>
    </w:p>
    <w:p w:rsidR="00DF5F09" w:rsidRPr="0078449B" w:rsidRDefault="003348A7" w:rsidP="0078449B">
      <w:pPr>
        <w:pStyle w:val="Heading3"/>
        <w:ind w:left="1620" w:hanging="540"/>
        <w:rPr>
          <w:b w:val="0"/>
        </w:rPr>
      </w:pPr>
      <w:r w:rsidRPr="0078449B">
        <w:rPr>
          <w:b w:val="0"/>
        </w:rPr>
        <w:t>4.4</w:t>
      </w:r>
      <w:r w:rsidRPr="0078449B">
        <w:rPr>
          <w:b w:val="0"/>
        </w:rPr>
        <w:tab/>
      </w:r>
      <w:r w:rsidR="00A943ED" w:rsidRPr="0078449B">
        <w:rPr>
          <w:b w:val="0"/>
        </w:rPr>
        <w:t xml:space="preserve">submit more than one </w:t>
      </w:r>
      <w:r w:rsidR="001216E6" w:rsidRPr="0078449B">
        <w:rPr>
          <w:b w:val="0"/>
        </w:rPr>
        <w:t>Proposal</w:t>
      </w:r>
      <w:r w:rsidR="00A943ED" w:rsidRPr="0078449B">
        <w:rPr>
          <w:b w:val="0"/>
        </w:rPr>
        <w:t xml:space="preserve"> in this </w:t>
      </w:r>
      <w:r w:rsidR="001216E6" w:rsidRPr="0078449B">
        <w:rPr>
          <w:b w:val="0"/>
        </w:rPr>
        <w:t>RFP</w:t>
      </w:r>
      <w:r w:rsidR="00A13090">
        <w:rPr>
          <w:b w:val="0"/>
        </w:rPr>
        <w:t>, either as an individual entity, or through its membership with a joint venture/consortium/association that is also submitting a Proposal for the same contract</w:t>
      </w:r>
      <w:r w:rsidR="00BD34D0">
        <w:rPr>
          <w:b w:val="0"/>
        </w:rPr>
        <w:t xml:space="preserve">.  </w:t>
      </w:r>
      <w:r w:rsidR="00A943ED" w:rsidRPr="0078449B">
        <w:rPr>
          <w:b w:val="0"/>
        </w:rPr>
        <w:t xml:space="preserve">However, this does not limit the participation of subcontractors in more than one </w:t>
      </w:r>
      <w:r w:rsidR="001216E6" w:rsidRPr="0078449B">
        <w:rPr>
          <w:b w:val="0"/>
        </w:rPr>
        <w:t>Proposal</w:t>
      </w:r>
      <w:r w:rsidR="00A943ED" w:rsidRPr="0078449B">
        <w:rPr>
          <w:b w:val="0"/>
        </w:rPr>
        <w:t xml:space="preserve">; </w:t>
      </w:r>
    </w:p>
    <w:p w:rsidR="00D5744A" w:rsidRPr="00751C0B" w:rsidRDefault="003348A7" w:rsidP="0078449B">
      <w:pPr>
        <w:tabs>
          <w:tab w:val="left" w:pos="1620"/>
        </w:tabs>
        <w:ind w:left="1620" w:hanging="540"/>
        <w:rPr>
          <w:sz w:val="22"/>
          <w:szCs w:val="22"/>
        </w:rPr>
      </w:pPr>
      <w:r>
        <w:rPr>
          <w:sz w:val="22"/>
          <w:szCs w:val="22"/>
        </w:rPr>
        <w:t>4.5</w:t>
      </w:r>
      <w:r>
        <w:rPr>
          <w:sz w:val="22"/>
          <w:szCs w:val="22"/>
        </w:rPr>
        <w:tab/>
      </w:r>
      <w:r w:rsidR="008B1123" w:rsidRPr="00751C0B">
        <w:rPr>
          <w:sz w:val="22"/>
          <w:szCs w:val="22"/>
        </w:rPr>
        <w:t>h</w:t>
      </w:r>
      <w:r w:rsidR="00D5744A" w:rsidRPr="005B5BC2">
        <w:rPr>
          <w:sz w:val="22"/>
          <w:szCs w:val="22"/>
        </w:rPr>
        <w:t xml:space="preserve">ave combined functions of consulting and supply of </w:t>
      </w:r>
      <w:proofErr w:type="gramStart"/>
      <w:r w:rsidR="00D5744A" w:rsidRPr="005B5BC2">
        <w:rPr>
          <w:sz w:val="22"/>
          <w:szCs w:val="22"/>
        </w:rPr>
        <w:t>goods,</w:t>
      </w:r>
      <w:proofErr w:type="gramEnd"/>
      <w:r w:rsidR="00D5744A" w:rsidRPr="005B5BC2">
        <w:rPr>
          <w:sz w:val="22"/>
          <w:szCs w:val="22"/>
        </w:rPr>
        <w:t xml:space="preserve"> and the </w:t>
      </w:r>
      <w:r w:rsidR="00D5744A" w:rsidRPr="00751C0B">
        <w:rPr>
          <w:sz w:val="22"/>
          <w:szCs w:val="22"/>
        </w:rPr>
        <w:t>advisory services may lead to the procurement of such goods;</w:t>
      </w:r>
    </w:p>
    <w:p w:rsidR="0043159A" w:rsidRPr="005B5BC2" w:rsidRDefault="003348A7" w:rsidP="0078449B">
      <w:pPr>
        <w:tabs>
          <w:tab w:val="left" w:pos="1620"/>
        </w:tabs>
        <w:ind w:left="1620" w:hanging="540"/>
        <w:rPr>
          <w:sz w:val="22"/>
          <w:szCs w:val="22"/>
        </w:rPr>
      </w:pPr>
      <w:r>
        <w:rPr>
          <w:sz w:val="22"/>
          <w:szCs w:val="22"/>
        </w:rPr>
        <w:t xml:space="preserve">4.6 </w:t>
      </w:r>
      <w:r>
        <w:rPr>
          <w:sz w:val="22"/>
          <w:szCs w:val="22"/>
        </w:rPr>
        <w:tab/>
      </w:r>
      <w:r w:rsidR="00BE65E7" w:rsidRPr="005B5BC2">
        <w:rPr>
          <w:sz w:val="22"/>
          <w:szCs w:val="22"/>
        </w:rPr>
        <w:t>are found to be in conflict for any other reason</w:t>
      </w:r>
      <w:r w:rsidR="006A2798">
        <w:rPr>
          <w:sz w:val="22"/>
          <w:szCs w:val="22"/>
        </w:rPr>
        <w:t xml:space="preserve">, as may be established by, </w:t>
      </w:r>
      <w:proofErr w:type="spellStart"/>
      <w:r w:rsidR="006A2798">
        <w:rPr>
          <w:sz w:val="22"/>
          <w:szCs w:val="22"/>
        </w:rPr>
        <w:t>or</w:t>
      </w:r>
      <w:r w:rsidR="003601AC" w:rsidRPr="005B5BC2">
        <w:rPr>
          <w:sz w:val="22"/>
          <w:szCs w:val="22"/>
        </w:rPr>
        <w:t>at</w:t>
      </w:r>
      <w:proofErr w:type="spellEnd"/>
      <w:r w:rsidR="00BE65E7" w:rsidRPr="005B5BC2">
        <w:rPr>
          <w:sz w:val="22"/>
          <w:szCs w:val="22"/>
        </w:rPr>
        <w:t xml:space="preserve"> the discretion of</w:t>
      </w:r>
      <w:r w:rsidR="006A2798">
        <w:rPr>
          <w:sz w:val="22"/>
          <w:szCs w:val="22"/>
        </w:rPr>
        <w:t>,</w:t>
      </w:r>
      <w:r w:rsidR="00BE65E7" w:rsidRPr="005B5BC2">
        <w:rPr>
          <w:sz w:val="22"/>
          <w:szCs w:val="22"/>
        </w:rPr>
        <w:t xml:space="preserve"> UNDP.  </w:t>
      </w:r>
    </w:p>
    <w:p w:rsidR="0043159A" w:rsidRDefault="0043159A">
      <w:pPr>
        <w:rPr>
          <w:sz w:val="22"/>
          <w:szCs w:val="22"/>
        </w:rPr>
      </w:pPr>
    </w:p>
    <w:p w:rsidR="00564AB4" w:rsidRPr="005B5BC2" w:rsidRDefault="00564AB4" w:rsidP="005B5BC2">
      <w:pPr>
        <w:ind w:left="720"/>
        <w:jc w:val="both"/>
        <w:rPr>
          <w:sz w:val="22"/>
          <w:szCs w:val="22"/>
        </w:rPr>
      </w:pPr>
      <w:r w:rsidRPr="005B5BC2">
        <w:rPr>
          <w:sz w:val="22"/>
          <w:szCs w:val="22"/>
        </w:rPr>
        <w:t xml:space="preserve">In the event of any uncertainty in the interpretation </w:t>
      </w:r>
      <w:r w:rsidR="00F57F1A">
        <w:rPr>
          <w:sz w:val="22"/>
          <w:szCs w:val="22"/>
        </w:rPr>
        <w:t xml:space="preserve">of </w:t>
      </w:r>
      <w:r w:rsidRPr="005B5BC2">
        <w:rPr>
          <w:sz w:val="22"/>
          <w:szCs w:val="22"/>
        </w:rPr>
        <w:t xml:space="preserve">what is potentially a conflict of interest, proposers must disclose the condition to UNDP and seek UNDP’s confirmation on whether or not such conflict exists. </w:t>
      </w:r>
    </w:p>
    <w:p w:rsidR="00564AB4" w:rsidRPr="005B5BC2" w:rsidRDefault="00564AB4">
      <w:pPr>
        <w:rPr>
          <w:sz w:val="22"/>
          <w:szCs w:val="22"/>
        </w:rPr>
      </w:pPr>
    </w:p>
    <w:p w:rsidR="002122C3" w:rsidRDefault="002122C3" w:rsidP="002122C3">
      <w:pPr>
        <w:ind w:left="720" w:hanging="360"/>
        <w:jc w:val="both"/>
        <w:rPr>
          <w:sz w:val="22"/>
          <w:szCs w:val="22"/>
        </w:rPr>
      </w:pPr>
      <w:r>
        <w:rPr>
          <w:sz w:val="22"/>
          <w:szCs w:val="22"/>
        </w:rPr>
        <w:t xml:space="preserve">5. </w:t>
      </w:r>
      <w:r>
        <w:rPr>
          <w:sz w:val="22"/>
          <w:szCs w:val="22"/>
        </w:rPr>
        <w:tab/>
        <w:t xml:space="preserve">The eligibility of Proposers that are wholly or partly owned by the Government shall be subject to UNDP’s further evaluation and review of various factors such as extent of Government ownership, receipt of subsidies, mandate, </w:t>
      </w:r>
      <w:proofErr w:type="gramStart"/>
      <w:r>
        <w:rPr>
          <w:sz w:val="22"/>
          <w:szCs w:val="22"/>
        </w:rPr>
        <w:t>access</w:t>
      </w:r>
      <w:proofErr w:type="gramEnd"/>
      <w:r>
        <w:rPr>
          <w:sz w:val="22"/>
          <w:szCs w:val="22"/>
        </w:rPr>
        <w:t xml:space="preserve"> to information in relation to this RFP, and others </w:t>
      </w:r>
      <w:r>
        <w:rPr>
          <w:sz w:val="22"/>
          <w:szCs w:val="22"/>
        </w:rPr>
        <w:lastRenderedPageBreak/>
        <w:t xml:space="preserve">that may lead to undue advantage against other Proposers.  </w:t>
      </w:r>
    </w:p>
    <w:p w:rsidR="002122C3" w:rsidRDefault="002122C3" w:rsidP="005B5BC2">
      <w:pPr>
        <w:ind w:left="720" w:hanging="360"/>
        <w:rPr>
          <w:sz w:val="22"/>
          <w:szCs w:val="22"/>
        </w:rPr>
      </w:pPr>
    </w:p>
    <w:p w:rsidR="00813AF1" w:rsidRPr="005B5BC2" w:rsidRDefault="002122C3" w:rsidP="005B5BC2">
      <w:pPr>
        <w:ind w:left="720" w:hanging="360"/>
        <w:rPr>
          <w:sz w:val="22"/>
          <w:szCs w:val="22"/>
        </w:rPr>
      </w:pPr>
      <w:r>
        <w:rPr>
          <w:sz w:val="22"/>
          <w:szCs w:val="22"/>
        </w:rPr>
        <w:t>6</w:t>
      </w:r>
      <w:r w:rsidR="00813AF1" w:rsidRPr="005B5BC2">
        <w:rPr>
          <w:sz w:val="22"/>
          <w:szCs w:val="22"/>
        </w:rPr>
        <w:t xml:space="preserve">. </w:t>
      </w:r>
      <w:r w:rsidR="00CD3915" w:rsidRPr="005B5BC2">
        <w:rPr>
          <w:sz w:val="22"/>
          <w:szCs w:val="22"/>
        </w:rPr>
        <w:tab/>
      </w:r>
      <w:r w:rsidR="00942F7B" w:rsidRPr="005B5BC2">
        <w:rPr>
          <w:sz w:val="22"/>
          <w:szCs w:val="22"/>
        </w:rPr>
        <w:t>Proposers</w:t>
      </w:r>
      <w:r w:rsidR="00813AF1" w:rsidRPr="005B5BC2">
        <w:rPr>
          <w:sz w:val="22"/>
          <w:szCs w:val="22"/>
        </w:rPr>
        <w:t xml:space="preserve"> must adhere to the UNDP Supplier Code of Conduct, which may be found at this link: </w:t>
      </w:r>
      <w:hyperlink r:id="rId12" w:history="1">
        <w:r w:rsidR="00813AF1" w:rsidRPr="005B5BC2">
          <w:rPr>
            <w:rStyle w:val="Hyperlink"/>
            <w:sz w:val="22"/>
            <w:szCs w:val="22"/>
          </w:rPr>
          <w:t>http://web.ng.undp.org/procurement/undp-supplier-code-of-conduct.pdf</w:t>
        </w:r>
      </w:hyperlink>
    </w:p>
    <w:p w:rsidR="003348A7" w:rsidRDefault="003348A7" w:rsidP="00813AF1"/>
    <w:p w:rsidR="00813AF1" w:rsidRPr="00712194" w:rsidRDefault="00813AF1" w:rsidP="005B5BC2">
      <w:pPr>
        <w:ind w:left="270" w:hanging="270"/>
        <w:jc w:val="both"/>
      </w:pPr>
    </w:p>
    <w:p w:rsidR="00CC60B9" w:rsidRPr="00DB3A0F" w:rsidRDefault="00667928" w:rsidP="00EA7A08">
      <w:pPr>
        <w:pStyle w:val="ListParagraph"/>
        <w:numPr>
          <w:ilvl w:val="0"/>
          <w:numId w:val="6"/>
        </w:numPr>
        <w:spacing w:line="240" w:lineRule="auto"/>
        <w:ind w:left="360"/>
        <w:rPr>
          <w:b/>
          <w:bCs/>
          <w:sz w:val="28"/>
          <w:szCs w:val="28"/>
          <w:lang w:val="en-GB"/>
        </w:rPr>
      </w:pPr>
      <w:r w:rsidRPr="00DB3A0F">
        <w:rPr>
          <w:b/>
          <w:bCs/>
          <w:sz w:val="28"/>
          <w:szCs w:val="28"/>
          <w:lang w:val="en-GB"/>
        </w:rPr>
        <w:t xml:space="preserve">CONTENTS OF </w:t>
      </w:r>
      <w:r w:rsidR="00CF2E33">
        <w:rPr>
          <w:b/>
          <w:bCs/>
          <w:sz w:val="28"/>
          <w:szCs w:val="28"/>
          <w:lang w:val="en-GB"/>
        </w:rPr>
        <w:t>PROPOSAL</w:t>
      </w:r>
    </w:p>
    <w:p w:rsidR="00105CA9" w:rsidRDefault="00105CA9" w:rsidP="005B5BC2">
      <w:pPr>
        <w:pStyle w:val="ListParagraph"/>
        <w:spacing w:line="240" w:lineRule="auto"/>
        <w:rPr>
          <w:b/>
          <w:bCs/>
          <w:szCs w:val="22"/>
          <w:lang w:val="en-GB"/>
        </w:rPr>
      </w:pPr>
    </w:p>
    <w:p w:rsidR="00935FEB" w:rsidRPr="005B5BC2" w:rsidRDefault="00CF2E33" w:rsidP="00EA7A08">
      <w:pPr>
        <w:pStyle w:val="ListParagraph"/>
        <w:numPr>
          <w:ilvl w:val="0"/>
          <w:numId w:val="9"/>
        </w:numPr>
        <w:spacing w:line="240" w:lineRule="auto"/>
        <w:ind w:left="720"/>
        <w:rPr>
          <w:b/>
          <w:bCs/>
          <w:szCs w:val="22"/>
          <w:lang w:val="en-GB"/>
        </w:rPr>
      </w:pPr>
      <w:r w:rsidRPr="005B5BC2">
        <w:rPr>
          <w:b/>
          <w:bCs/>
          <w:szCs w:val="22"/>
          <w:lang w:val="en-GB"/>
        </w:rPr>
        <w:t>Sections of Proposal</w:t>
      </w:r>
    </w:p>
    <w:p w:rsidR="00105CA9" w:rsidRDefault="00105CA9" w:rsidP="005B5BC2">
      <w:pPr>
        <w:pStyle w:val="ListParagraph"/>
        <w:spacing w:line="240" w:lineRule="auto"/>
        <w:rPr>
          <w:bCs/>
          <w:szCs w:val="22"/>
          <w:lang w:val="en-GB"/>
        </w:rPr>
      </w:pPr>
    </w:p>
    <w:p w:rsidR="00CF2E33" w:rsidRPr="005B5BC2" w:rsidRDefault="00CF2E33" w:rsidP="005B5BC2">
      <w:pPr>
        <w:pStyle w:val="ListParagraph"/>
        <w:spacing w:line="240" w:lineRule="auto"/>
        <w:rPr>
          <w:bCs/>
          <w:szCs w:val="22"/>
          <w:lang w:val="en-GB"/>
        </w:rPr>
      </w:pPr>
      <w:r w:rsidRPr="005B5BC2">
        <w:rPr>
          <w:bCs/>
          <w:szCs w:val="22"/>
          <w:lang w:val="en-GB"/>
        </w:rPr>
        <w:t>Proposers are required to complete, sign and submit in the number of copies the following documents:</w:t>
      </w:r>
    </w:p>
    <w:p w:rsidR="00B912B9" w:rsidRPr="005B5BC2" w:rsidRDefault="00B912B9" w:rsidP="005B5BC2">
      <w:pPr>
        <w:pStyle w:val="ListParagraph"/>
        <w:spacing w:line="240" w:lineRule="auto"/>
        <w:ind w:left="1080" w:hanging="360"/>
        <w:rPr>
          <w:bCs/>
          <w:szCs w:val="22"/>
          <w:lang w:val="en-GB"/>
        </w:rPr>
      </w:pPr>
    </w:p>
    <w:p w:rsidR="00CD3915" w:rsidRPr="005B5BC2" w:rsidRDefault="009D6C23" w:rsidP="00EA7A08">
      <w:pPr>
        <w:pStyle w:val="ListParagraph"/>
        <w:numPr>
          <w:ilvl w:val="1"/>
          <w:numId w:val="11"/>
        </w:numPr>
        <w:spacing w:line="240" w:lineRule="auto"/>
        <w:ind w:left="1080"/>
        <w:rPr>
          <w:szCs w:val="22"/>
        </w:rPr>
      </w:pPr>
      <w:r w:rsidRPr="00911F9D">
        <w:rPr>
          <w:szCs w:val="22"/>
        </w:rPr>
        <w:t xml:space="preserve">Proposal Submission </w:t>
      </w:r>
      <w:r w:rsidR="00085236">
        <w:rPr>
          <w:szCs w:val="22"/>
        </w:rPr>
        <w:t xml:space="preserve">Covering Letter </w:t>
      </w:r>
      <w:r w:rsidRPr="00911F9D">
        <w:rPr>
          <w:szCs w:val="22"/>
        </w:rPr>
        <w:t>Form</w:t>
      </w:r>
      <w:r w:rsidR="00085236">
        <w:rPr>
          <w:szCs w:val="22"/>
        </w:rPr>
        <w:t xml:space="preserve"> (see </w:t>
      </w:r>
      <w:r w:rsidR="0089075C" w:rsidRPr="00E92FE0">
        <w:rPr>
          <w:szCs w:val="22"/>
        </w:rPr>
        <w:t>RFP Section 4</w:t>
      </w:r>
      <w:r w:rsidR="00085236">
        <w:rPr>
          <w:szCs w:val="22"/>
        </w:rPr>
        <w:t>);</w:t>
      </w:r>
    </w:p>
    <w:p w:rsidR="00CD3915" w:rsidRPr="005B5BC2" w:rsidRDefault="009F5D18" w:rsidP="00EA7A08">
      <w:pPr>
        <w:pStyle w:val="ListParagraph"/>
        <w:numPr>
          <w:ilvl w:val="1"/>
          <w:numId w:val="11"/>
        </w:numPr>
        <w:spacing w:line="240" w:lineRule="auto"/>
        <w:ind w:left="1080"/>
        <w:rPr>
          <w:szCs w:val="22"/>
        </w:rPr>
      </w:pPr>
      <w:r w:rsidRPr="005B5BC2">
        <w:rPr>
          <w:szCs w:val="22"/>
        </w:rPr>
        <w:t>Documents Establish</w:t>
      </w:r>
      <w:r w:rsidR="00085236">
        <w:rPr>
          <w:szCs w:val="22"/>
        </w:rPr>
        <w:t>ing</w:t>
      </w:r>
      <w:r w:rsidRPr="005B5BC2">
        <w:rPr>
          <w:szCs w:val="22"/>
        </w:rPr>
        <w:t xml:space="preserve"> the Eligibility and Qualifications of the Proposer</w:t>
      </w:r>
      <w:r w:rsidR="00085236">
        <w:rPr>
          <w:szCs w:val="22"/>
        </w:rPr>
        <w:t xml:space="preserve"> (see</w:t>
      </w:r>
      <w:r w:rsidR="0089075C" w:rsidRPr="005B5BC2">
        <w:rPr>
          <w:szCs w:val="22"/>
        </w:rPr>
        <w:t xml:space="preserve"> RFP Section 5</w:t>
      </w:r>
      <w:r w:rsidR="00085236">
        <w:rPr>
          <w:szCs w:val="22"/>
        </w:rPr>
        <w:t xml:space="preserve"> and Data Sheet);</w:t>
      </w:r>
    </w:p>
    <w:p w:rsidR="00CD3915" w:rsidRPr="005B5BC2" w:rsidRDefault="00485094" w:rsidP="00EA7A08">
      <w:pPr>
        <w:pStyle w:val="ListParagraph"/>
        <w:numPr>
          <w:ilvl w:val="1"/>
          <w:numId w:val="11"/>
        </w:numPr>
        <w:spacing w:line="240" w:lineRule="auto"/>
        <w:ind w:left="1080"/>
        <w:rPr>
          <w:szCs w:val="22"/>
        </w:rPr>
      </w:pPr>
      <w:r w:rsidRPr="005B5BC2">
        <w:rPr>
          <w:szCs w:val="22"/>
        </w:rPr>
        <w:t>Technical Proposal</w:t>
      </w:r>
      <w:r w:rsidR="00085236">
        <w:rPr>
          <w:szCs w:val="22"/>
        </w:rPr>
        <w:t xml:space="preserve">(see </w:t>
      </w:r>
      <w:r w:rsidR="00F46229">
        <w:rPr>
          <w:szCs w:val="22"/>
        </w:rPr>
        <w:t xml:space="preserve">prescribed form in </w:t>
      </w:r>
      <w:r w:rsidR="0089075C" w:rsidRPr="005B5BC2">
        <w:rPr>
          <w:szCs w:val="22"/>
        </w:rPr>
        <w:t>RFP Section 6</w:t>
      </w:r>
      <w:r w:rsidR="00085236">
        <w:rPr>
          <w:szCs w:val="22"/>
        </w:rPr>
        <w:t>);</w:t>
      </w:r>
    </w:p>
    <w:p w:rsidR="00CD3915" w:rsidRPr="005B5BC2" w:rsidRDefault="00CF2E33" w:rsidP="00EA7A08">
      <w:pPr>
        <w:pStyle w:val="ListParagraph"/>
        <w:numPr>
          <w:ilvl w:val="1"/>
          <w:numId w:val="11"/>
        </w:numPr>
        <w:spacing w:line="240" w:lineRule="auto"/>
        <w:ind w:left="1080"/>
        <w:rPr>
          <w:szCs w:val="22"/>
        </w:rPr>
      </w:pPr>
      <w:r w:rsidRPr="005B5BC2">
        <w:rPr>
          <w:szCs w:val="22"/>
        </w:rPr>
        <w:t>Financial Proposal</w:t>
      </w:r>
      <w:r w:rsidR="00F46229">
        <w:rPr>
          <w:szCs w:val="22"/>
        </w:rPr>
        <w:t xml:space="preserve">(see prescribed form in </w:t>
      </w:r>
      <w:r w:rsidR="0089075C" w:rsidRPr="005B5BC2">
        <w:rPr>
          <w:szCs w:val="22"/>
        </w:rPr>
        <w:t>RFP Section 7</w:t>
      </w:r>
      <w:r w:rsidR="00F46229">
        <w:rPr>
          <w:szCs w:val="22"/>
        </w:rPr>
        <w:t>);</w:t>
      </w:r>
    </w:p>
    <w:p w:rsidR="00CD3915" w:rsidRPr="005B5BC2" w:rsidRDefault="005D515A" w:rsidP="00EA7A08">
      <w:pPr>
        <w:pStyle w:val="ListParagraph"/>
        <w:numPr>
          <w:ilvl w:val="1"/>
          <w:numId w:val="11"/>
        </w:numPr>
        <w:spacing w:line="240" w:lineRule="auto"/>
        <w:ind w:left="1080"/>
        <w:rPr>
          <w:szCs w:val="22"/>
        </w:rPr>
      </w:pPr>
      <w:r>
        <w:rPr>
          <w:szCs w:val="22"/>
        </w:rPr>
        <w:t>Proposal Security</w:t>
      </w:r>
      <w:r w:rsidR="00F46229">
        <w:rPr>
          <w:szCs w:val="22"/>
        </w:rPr>
        <w:t>, if</w:t>
      </w:r>
      <w:r w:rsidR="004546FC" w:rsidRPr="005B5BC2">
        <w:rPr>
          <w:szCs w:val="22"/>
        </w:rPr>
        <w:t xml:space="preserve"> applicable</w:t>
      </w:r>
      <w:r w:rsidR="00F46229">
        <w:rPr>
          <w:szCs w:val="22"/>
        </w:rPr>
        <w:t>(</w:t>
      </w:r>
      <w:r w:rsidR="00383F40">
        <w:rPr>
          <w:szCs w:val="22"/>
        </w:rPr>
        <w:t xml:space="preserve">if required and as stated in the </w:t>
      </w:r>
      <w:r w:rsidR="00383F40" w:rsidRPr="00383F40">
        <w:rPr>
          <w:b/>
          <w:szCs w:val="22"/>
        </w:rPr>
        <w:t>Data Sheet</w:t>
      </w:r>
      <w:r w:rsidR="00383F40">
        <w:rPr>
          <w:szCs w:val="22"/>
        </w:rPr>
        <w:t xml:space="preserve">, </w:t>
      </w:r>
      <w:r w:rsidR="00F46229">
        <w:rPr>
          <w:szCs w:val="22"/>
        </w:rPr>
        <w:t xml:space="preserve">see prescribed Form in </w:t>
      </w:r>
      <w:r w:rsidR="0089075C" w:rsidRPr="005B5BC2">
        <w:rPr>
          <w:szCs w:val="22"/>
        </w:rPr>
        <w:t>RFP Section 8</w:t>
      </w:r>
      <w:r w:rsidR="00F46229">
        <w:rPr>
          <w:szCs w:val="22"/>
        </w:rPr>
        <w:t>);</w:t>
      </w:r>
    </w:p>
    <w:p w:rsidR="00CD3915" w:rsidRPr="005B5BC2" w:rsidRDefault="00CF2E33" w:rsidP="00EA7A08">
      <w:pPr>
        <w:pStyle w:val="ListParagraph"/>
        <w:numPr>
          <w:ilvl w:val="1"/>
          <w:numId w:val="11"/>
        </w:numPr>
        <w:spacing w:line="240" w:lineRule="auto"/>
        <w:ind w:left="1080"/>
        <w:rPr>
          <w:szCs w:val="22"/>
        </w:rPr>
      </w:pPr>
      <w:r w:rsidRPr="005B5BC2">
        <w:rPr>
          <w:szCs w:val="22"/>
        </w:rPr>
        <w:t>Any attac</w:t>
      </w:r>
      <w:r w:rsidR="001D0750">
        <w:rPr>
          <w:szCs w:val="22"/>
        </w:rPr>
        <w:t>hments and/or appendices to the</w:t>
      </w:r>
      <w:r w:rsidRPr="005B5BC2">
        <w:rPr>
          <w:szCs w:val="22"/>
        </w:rPr>
        <w:t xml:space="preserve"> Proposal (including those specified under the </w:t>
      </w:r>
      <w:r w:rsidRPr="005B5BC2">
        <w:rPr>
          <w:b/>
          <w:szCs w:val="22"/>
        </w:rPr>
        <w:t>Data Sheet</w:t>
      </w:r>
      <w:r w:rsidRPr="00E92FE0">
        <w:rPr>
          <w:szCs w:val="22"/>
        </w:rPr>
        <w:t>)</w:t>
      </w:r>
    </w:p>
    <w:p w:rsidR="00187665" w:rsidRPr="005B5BC2" w:rsidRDefault="00187665" w:rsidP="005B5BC2">
      <w:pPr>
        <w:pStyle w:val="ListParagraph"/>
        <w:tabs>
          <w:tab w:val="left" w:pos="0"/>
        </w:tabs>
        <w:spacing w:line="240" w:lineRule="auto"/>
        <w:ind w:left="0"/>
        <w:rPr>
          <w:b/>
          <w:bCs/>
          <w:szCs w:val="22"/>
          <w:lang w:val="en-GB"/>
        </w:rPr>
      </w:pPr>
    </w:p>
    <w:p w:rsidR="00667928" w:rsidRPr="005B5BC2" w:rsidRDefault="0056702C" w:rsidP="00EA7A08">
      <w:pPr>
        <w:pStyle w:val="ListParagraph"/>
        <w:numPr>
          <w:ilvl w:val="0"/>
          <w:numId w:val="9"/>
        </w:numPr>
        <w:spacing w:line="240" w:lineRule="auto"/>
        <w:ind w:left="720"/>
        <w:rPr>
          <w:b/>
          <w:szCs w:val="22"/>
          <w:lang w:val="en-GB"/>
        </w:rPr>
      </w:pPr>
      <w:r w:rsidRPr="005B5BC2">
        <w:rPr>
          <w:b/>
          <w:szCs w:val="22"/>
          <w:lang w:val="en-GB"/>
        </w:rPr>
        <w:t xml:space="preserve">Clarification of </w:t>
      </w:r>
      <w:r w:rsidR="00BD1381" w:rsidRPr="005B5BC2">
        <w:rPr>
          <w:b/>
          <w:szCs w:val="22"/>
          <w:lang w:val="en-GB"/>
        </w:rPr>
        <w:t>Proposal</w:t>
      </w:r>
    </w:p>
    <w:p w:rsidR="00105CA9" w:rsidRDefault="00105CA9" w:rsidP="005B5BC2">
      <w:pPr>
        <w:pStyle w:val="ListParagraph"/>
        <w:spacing w:line="240" w:lineRule="auto"/>
        <w:jc w:val="both"/>
        <w:rPr>
          <w:szCs w:val="22"/>
        </w:rPr>
      </w:pPr>
    </w:p>
    <w:p w:rsidR="00BD1381" w:rsidRDefault="00BD1381" w:rsidP="005B5BC2">
      <w:pPr>
        <w:pStyle w:val="ListParagraph"/>
        <w:spacing w:line="240" w:lineRule="auto"/>
        <w:jc w:val="both"/>
        <w:rPr>
          <w:szCs w:val="22"/>
        </w:rPr>
      </w:pPr>
      <w:r w:rsidRPr="005B5BC2">
        <w:rPr>
          <w:szCs w:val="22"/>
        </w:rPr>
        <w:t xml:space="preserve">Proposers may request a clarification of any of the RFP documents </w:t>
      </w:r>
      <w:r w:rsidR="00797B99" w:rsidRPr="005B5BC2">
        <w:rPr>
          <w:szCs w:val="22"/>
        </w:rPr>
        <w:t>no later than</w:t>
      </w:r>
      <w:r w:rsidRPr="005B5BC2">
        <w:rPr>
          <w:szCs w:val="22"/>
        </w:rPr>
        <w:t xml:space="preserve"> the number of days indicated in the </w:t>
      </w:r>
      <w:r w:rsidRPr="005B5BC2">
        <w:rPr>
          <w:b/>
          <w:szCs w:val="22"/>
        </w:rPr>
        <w:t>Data Sheet</w:t>
      </w:r>
      <w:r w:rsidRPr="005B5BC2">
        <w:rPr>
          <w:szCs w:val="22"/>
        </w:rPr>
        <w:t xml:space="preserve"> before the proposal submission date. Any request for clarification must be sent in writing, or by electronic means to the UNDP address indicated in the </w:t>
      </w:r>
      <w:r w:rsidRPr="005B5BC2">
        <w:rPr>
          <w:b/>
          <w:szCs w:val="22"/>
        </w:rPr>
        <w:t>Data Sheet</w:t>
      </w:r>
      <w:r w:rsidRPr="005B5BC2">
        <w:rPr>
          <w:szCs w:val="22"/>
        </w:rPr>
        <w:t xml:space="preserve">. UNDP will respond in </w:t>
      </w:r>
      <w:proofErr w:type="gramStart"/>
      <w:r w:rsidRPr="005B5BC2">
        <w:rPr>
          <w:szCs w:val="22"/>
        </w:rPr>
        <w:t>writing,</w:t>
      </w:r>
      <w:proofErr w:type="gramEnd"/>
      <w:r w:rsidRPr="005B5BC2">
        <w:rPr>
          <w:szCs w:val="22"/>
        </w:rPr>
        <w:t xml:space="preserve"> or by electronic means and will send written copies of the response (including an explanation of the query but without identifying the source of inquiry) to all Proposers who have provided confirmation of their intention to submit a Proposal.</w:t>
      </w:r>
    </w:p>
    <w:p w:rsidR="00204AC5" w:rsidRDefault="00204AC5" w:rsidP="005B5BC2">
      <w:pPr>
        <w:pStyle w:val="ListParagraph"/>
        <w:spacing w:line="240" w:lineRule="auto"/>
        <w:jc w:val="both"/>
        <w:rPr>
          <w:szCs w:val="22"/>
        </w:rPr>
      </w:pPr>
    </w:p>
    <w:p w:rsidR="00204AC5" w:rsidRPr="005B5BC2" w:rsidRDefault="00204AC5" w:rsidP="005B5BC2">
      <w:pPr>
        <w:pStyle w:val="ListParagraph"/>
        <w:spacing w:line="240" w:lineRule="auto"/>
        <w:jc w:val="both"/>
        <w:rPr>
          <w:b/>
          <w:szCs w:val="22"/>
        </w:rPr>
      </w:pPr>
      <w:r>
        <w:rPr>
          <w:szCs w:val="22"/>
        </w:rPr>
        <w:t xml:space="preserve">UNDP shall endeavor to provide such responses to clarifications in an expeditious manner, but any delay in such response shall not cause an obligation on the part of UNDP to extend the submission date of the Proposals, unless UNDP deems that such an extension is justified and necessary.  </w:t>
      </w:r>
    </w:p>
    <w:p w:rsidR="00667928" w:rsidRPr="005B5BC2" w:rsidRDefault="00667928">
      <w:pPr>
        <w:pStyle w:val="ListParagraph"/>
        <w:tabs>
          <w:tab w:val="left" w:pos="0"/>
        </w:tabs>
        <w:spacing w:line="240" w:lineRule="auto"/>
        <w:ind w:left="0"/>
        <w:rPr>
          <w:b/>
          <w:szCs w:val="22"/>
        </w:rPr>
      </w:pPr>
    </w:p>
    <w:p w:rsidR="00667928" w:rsidRPr="005B5BC2" w:rsidRDefault="00CD3915" w:rsidP="005B5BC2">
      <w:pPr>
        <w:ind w:left="720" w:hanging="360"/>
        <w:rPr>
          <w:b/>
          <w:bCs/>
          <w:szCs w:val="22"/>
          <w:lang w:val="en-GB"/>
        </w:rPr>
      </w:pPr>
      <w:r w:rsidRPr="005B5BC2">
        <w:rPr>
          <w:b/>
          <w:bCs/>
          <w:sz w:val="22"/>
          <w:szCs w:val="22"/>
          <w:lang w:val="en-GB"/>
        </w:rPr>
        <w:t>8.</w:t>
      </w:r>
      <w:r w:rsidRPr="005B5BC2">
        <w:rPr>
          <w:b/>
          <w:bCs/>
          <w:sz w:val="22"/>
          <w:szCs w:val="22"/>
          <w:lang w:val="en-GB"/>
        </w:rPr>
        <w:tab/>
      </w:r>
      <w:r w:rsidR="00667928" w:rsidRPr="005B5BC2">
        <w:rPr>
          <w:b/>
          <w:bCs/>
          <w:sz w:val="22"/>
          <w:szCs w:val="22"/>
          <w:lang w:val="en-GB"/>
        </w:rPr>
        <w:t xml:space="preserve">Amendment of </w:t>
      </w:r>
      <w:r w:rsidR="00FB11E5" w:rsidRPr="005B5BC2">
        <w:rPr>
          <w:b/>
          <w:bCs/>
          <w:sz w:val="22"/>
          <w:szCs w:val="22"/>
          <w:lang w:val="en-GB"/>
        </w:rPr>
        <w:t>Proposals</w:t>
      </w:r>
    </w:p>
    <w:p w:rsidR="00F84EF8" w:rsidRPr="005B5BC2" w:rsidRDefault="00F84EF8" w:rsidP="005B5BC2">
      <w:pPr>
        <w:ind w:left="720"/>
        <w:jc w:val="both"/>
        <w:rPr>
          <w:sz w:val="22"/>
          <w:szCs w:val="22"/>
        </w:rPr>
      </w:pPr>
    </w:p>
    <w:p w:rsidR="00F34E5C" w:rsidRDefault="00BD1381" w:rsidP="005B5BC2">
      <w:pPr>
        <w:ind w:left="720"/>
        <w:jc w:val="both"/>
        <w:rPr>
          <w:sz w:val="22"/>
          <w:szCs w:val="22"/>
        </w:rPr>
      </w:pPr>
      <w:r w:rsidRPr="005B5BC2">
        <w:rPr>
          <w:sz w:val="22"/>
          <w:szCs w:val="22"/>
        </w:rPr>
        <w:t xml:space="preserve">At any time prior to the deadline for submission of Proposals, UNDP may for any reason, such as in response to a clarification requested by a Proposer, modify the RFP </w:t>
      </w:r>
      <w:r w:rsidR="00F6446C" w:rsidRPr="005B5BC2">
        <w:rPr>
          <w:sz w:val="22"/>
          <w:szCs w:val="22"/>
        </w:rPr>
        <w:t xml:space="preserve">in the form of a </w:t>
      </w:r>
      <w:r w:rsidR="00FD679E">
        <w:rPr>
          <w:sz w:val="22"/>
          <w:szCs w:val="22"/>
        </w:rPr>
        <w:t>Supplemental Information to the RFP</w:t>
      </w:r>
      <w:r w:rsidRPr="005B5BC2">
        <w:rPr>
          <w:sz w:val="22"/>
          <w:szCs w:val="22"/>
        </w:rPr>
        <w:t xml:space="preserve">.  All Proposers who have provided confirmation of their intention to submit a Proposal will be notified in writing of all amendments to the RFP.  </w:t>
      </w:r>
    </w:p>
    <w:p w:rsidR="00F34E5C" w:rsidRDefault="00F34E5C" w:rsidP="005B5BC2">
      <w:pPr>
        <w:ind w:left="720"/>
        <w:jc w:val="both"/>
        <w:rPr>
          <w:sz w:val="22"/>
          <w:szCs w:val="22"/>
        </w:rPr>
      </w:pPr>
    </w:p>
    <w:p w:rsidR="00BD1381" w:rsidRPr="005B5BC2" w:rsidRDefault="00BD1381" w:rsidP="005B5BC2">
      <w:pPr>
        <w:ind w:left="720"/>
        <w:jc w:val="both"/>
        <w:rPr>
          <w:sz w:val="22"/>
          <w:szCs w:val="22"/>
        </w:rPr>
      </w:pPr>
      <w:r w:rsidRPr="005B5BC2">
        <w:rPr>
          <w:sz w:val="22"/>
          <w:szCs w:val="22"/>
        </w:rPr>
        <w:t>In order to afford prospective Proposers reasonable time to consider the amendments in preparing their Proposals, UNDP may, at its discretion, extend the deadline for submission of Proposals</w:t>
      </w:r>
      <w:r w:rsidR="00F6446C" w:rsidRPr="005B5BC2">
        <w:rPr>
          <w:sz w:val="22"/>
          <w:szCs w:val="22"/>
        </w:rPr>
        <w:t xml:space="preserve">, if the nature of the amendment to the RFP </w:t>
      </w:r>
      <w:r w:rsidR="004B76D0">
        <w:rPr>
          <w:sz w:val="22"/>
          <w:szCs w:val="22"/>
        </w:rPr>
        <w:t>justifies such extension</w:t>
      </w:r>
      <w:r w:rsidRPr="005B5BC2">
        <w:rPr>
          <w:sz w:val="22"/>
          <w:szCs w:val="22"/>
        </w:rPr>
        <w:t>.</w:t>
      </w:r>
    </w:p>
    <w:p w:rsidR="00543D8B" w:rsidRDefault="00543D8B" w:rsidP="005B5BC2">
      <w:pPr>
        <w:jc w:val="both"/>
      </w:pPr>
    </w:p>
    <w:p w:rsidR="003348A7" w:rsidRPr="00BD1381" w:rsidRDefault="003348A7" w:rsidP="005B5BC2">
      <w:pPr>
        <w:jc w:val="both"/>
      </w:pPr>
    </w:p>
    <w:p w:rsidR="00D43197" w:rsidRPr="005B5BC2" w:rsidRDefault="005B799A" w:rsidP="005B5BC2">
      <w:pPr>
        <w:ind w:left="360" w:hanging="360"/>
        <w:rPr>
          <w:b/>
          <w:bCs/>
          <w:sz w:val="22"/>
          <w:szCs w:val="22"/>
          <w:lang w:val="en-GB"/>
        </w:rPr>
      </w:pPr>
      <w:r>
        <w:rPr>
          <w:b/>
          <w:bCs/>
          <w:sz w:val="28"/>
          <w:szCs w:val="28"/>
          <w:lang w:val="en-GB"/>
        </w:rPr>
        <w:t xml:space="preserve">C. </w:t>
      </w:r>
      <w:r w:rsidR="007835B9" w:rsidRPr="005B799A">
        <w:rPr>
          <w:b/>
          <w:bCs/>
          <w:sz w:val="28"/>
          <w:szCs w:val="28"/>
          <w:lang w:val="en-GB"/>
        </w:rPr>
        <w:t xml:space="preserve">PREPARATION </w:t>
      </w:r>
      <w:r w:rsidR="007835B9" w:rsidRPr="00751C0B">
        <w:rPr>
          <w:b/>
          <w:bCs/>
          <w:sz w:val="28"/>
          <w:szCs w:val="28"/>
          <w:lang w:val="en-GB"/>
        </w:rPr>
        <w:t xml:space="preserve">OF </w:t>
      </w:r>
      <w:r w:rsidR="00FB11E5" w:rsidRPr="00751C0B">
        <w:rPr>
          <w:b/>
          <w:bCs/>
          <w:sz w:val="28"/>
          <w:szCs w:val="28"/>
          <w:lang w:val="en-GB"/>
        </w:rPr>
        <w:t>PROPOSALS</w:t>
      </w:r>
    </w:p>
    <w:p w:rsidR="00261F7E" w:rsidRPr="005B5BC2" w:rsidRDefault="00261F7E" w:rsidP="005B5BC2">
      <w:pPr>
        <w:pStyle w:val="ListParagraph"/>
        <w:spacing w:line="240" w:lineRule="auto"/>
        <w:rPr>
          <w:b/>
          <w:bCs/>
          <w:szCs w:val="22"/>
          <w:lang w:val="en-GB"/>
        </w:rPr>
      </w:pPr>
    </w:p>
    <w:p w:rsidR="00622672" w:rsidRPr="005B5BC2" w:rsidRDefault="00622672" w:rsidP="00EA7A08">
      <w:pPr>
        <w:pStyle w:val="ListParagraph"/>
        <w:numPr>
          <w:ilvl w:val="0"/>
          <w:numId w:val="10"/>
        </w:numPr>
        <w:spacing w:line="240" w:lineRule="auto"/>
        <w:rPr>
          <w:b/>
          <w:bCs/>
          <w:szCs w:val="22"/>
          <w:lang w:val="en-GB"/>
        </w:rPr>
      </w:pPr>
      <w:r w:rsidRPr="005B5BC2">
        <w:rPr>
          <w:b/>
          <w:bCs/>
          <w:szCs w:val="22"/>
          <w:lang w:val="en-GB"/>
        </w:rPr>
        <w:t>Cost of Proposal</w:t>
      </w:r>
    </w:p>
    <w:p w:rsidR="00105CA9" w:rsidRDefault="00105CA9" w:rsidP="005B5BC2">
      <w:pPr>
        <w:widowControl/>
        <w:overflowPunct/>
        <w:adjustRightInd/>
        <w:ind w:left="720"/>
        <w:jc w:val="both"/>
        <w:rPr>
          <w:bCs/>
          <w:sz w:val="22"/>
          <w:szCs w:val="22"/>
          <w:lang w:val="en-GB"/>
        </w:rPr>
      </w:pPr>
    </w:p>
    <w:p w:rsidR="007F777E" w:rsidRPr="005B5BC2" w:rsidRDefault="006C6650" w:rsidP="005B5BC2">
      <w:pPr>
        <w:widowControl/>
        <w:overflowPunct/>
        <w:adjustRightInd/>
        <w:ind w:left="720"/>
        <w:jc w:val="both"/>
        <w:rPr>
          <w:snapToGrid w:val="0"/>
          <w:sz w:val="22"/>
          <w:szCs w:val="22"/>
        </w:rPr>
      </w:pPr>
      <w:r w:rsidRPr="005B5BC2">
        <w:rPr>
          <w:bCs/>
          <w:sz w:val="22"/>
          <w:szCs w:val="22"/>
          <w:lang w:val="en-GB"/>
        </w:rPr>
        <w:t>The Proposer</w:t>
      </w:r>
      <w:r w:rsidR="00622672" w:rsidRPr="005B5BC2">
        <w:rPr>
          <w:bCs/>
          <w:sz w:val="22"/>
          <w:szCs w:val="22"/>
          <w:lang w:val="en-GB"/>
        </w:rPr>
        <w:t xml:space="preserve"> shall bear any and all costs related to the preparation and/or submission of the Proposal, regardless of whether its Proposal was selected or not.  </w:t>
      </w:r>
      <w:r w:rsidR="007F777E" w:rsidRPr="005B5BC2">
        <w:rPr>
          <w:snapToGrid w:val="0"/>
          <w:sz w:val="22"/>
          <w:szCs w:val="22"/>
        </w:rPr>
        <w:t>UNDP shall in no case be responsible or liable for those costs, regardless of the conduct or outcome of the process.</w:t>
      </w:r>
    </w:p>
    <w:p w:rsidR="0043159A" w:rsidRPr="005B5BC2" w:rsidRDefault="0043159A">
      <w:pPr>
        <w:pStyle w:val="ListParagraph"/>
        <w:tabs>
          <w:tab w:val="left" w:pos="0"/>
        </w:tabs>
        <w:spacing w:line="240" w:lineRule="auto"/>
        <w:ind w:left="0"/>
        <w:rPr>
          <w:bCs/>
          <w:szCs w:val="22"/>
          <w:lang w:val="en-GB"/>
        </w:rPr>
      </w:pPr>
    </w:p>
    <w:p w:rsidR="00261F7E" w:rsidRPr="005B5BC2" w:rsidRDefault="0006713F" w:rsidP="00EA7A08">
      <w:pPr>
        <w:pStyle w:val="ListParagraph"/>
        <w:numPr>
          <w:ilvl w:val="0"/>
          <w:numId w:val="10"/>
        </w:numPr>
        <w:tabs>
          <w:tab w:val="left" w:pos="0"/>
        </w:tabs>
        <w:spacing w:line="240" w:lineRule="auto"/>
        <w:rPr>
          <w:b/>
          <w:bCs/>
          <w:szCs w:val="22"/>
          <w:lang w:val="en-GB"/>
        </w:rPr>
      </w:pPr>
      <w:r w:rsidRPr="005B5BC2">
        <w:rPr>
          <w:b/>
          <w:bCs/>
          <w:szCs w:val="22"/>
          <w:lang w:val="en-GB"/>
        </w:rPr>
        <w:t>Language of Proposal</w:t>
      </w:r>
    </w:p>
    <w:p w:rsidR="00105CA9" w:rsidRDefault="00105CA9" w:rsidP="005B5BC2">
      <w:pPr>
        <w:ind w:left="720"/>
        <w:jc w:val="both"/>
        <w:rPr>
          <w:sz w:val="22"/>
          <w:szCs w:val="22"/>
        </w:rPr>
      </w:pPr>
    </w:p>
    <w:p w:rsidR="00D07E5C" w:rsidRDefault="001451A2" w:rsidP="005B5BC2">
      <w:pPr>
        <w:ind w:left="720"/>
        <w:jc w:val="both"/>
        <w:rPr>
          <w:sz w:val="22"/>
          <w:szCs w:val="22"/>
        </w:rPr>
      </w:pPr>
      <w:r w:rsidRPr="005B5BC2">
        <w:rPr>
          <w:sz w:val="22"/>
          <w:szCs w:val="22"/>
        </w:rPr>
        <w:t>The Proposal, as well as all related correspondence exchanged by the Proposer and UNDP, shall be written in the la</w:t>
      </w:r>
      <w:r w:rsidR="0006713F" w:rsidRPr="005B5BC2">
        <w:rPr>
          <w:sz w:val="22"/>
          <w:szCs w:val="22"/>
        </w:rPr>
        <w:t xml:space="preserve">nguage (s) </w:t>
      </w:r>
      <w:r w:rsidR="006C6650" w:rsidRPr="0078449B">
        <w:rPr>
          <w:sz w:val="22"/>
          <w:szCs w:val="22"/>
        </w:rPr>
        <w:t>specified in the</w:t>
      </w:r>
      <w:r w:rsidR="006C6650" w:rsidRPr="005B5BC2">
        <w:rPr>
          <w:b/>
          <w:sz w:val="22"/>
          <w:szCs w:val="22"/>
        </w:rPr>
        <w:t xml:space="preserve"> Data Sheet</w:t>
      </w:r>
      <w:r w:rsidRPr="005B5BC2">
        <w:rPr>
          <w:sz w:val="22"/>
          <w:szCs w:val="22"/>
        </w:rPr>
        <w:t>.  Any printed literature furnished by the Proposer written in a language other than th</w:t>
      </w:r>
      <w:r w:rsidR="0006713F" w:rsidRPr="005B5BC2">
        <w:rPr>
          <w:sz w:val="22"/>
          <w:szCs w:val="22"/>
        </w:rPr>
        <w:t xml:space="preserve">e language indicated in the </w:t>
      </w:r>
      <w:r w:rsidRPr="005B5BC2">
        <w:rPr>
          <w:b/>
          <w:sz w:val="22"/>
          <w:szCs w:val="22"/>
        </w:rPr>
        <w:t>Data Sheet</w:t>
      </w:r>
      <w:r w:rsidRPr="005B5BC2">
        <w:rPr>
          <w:sz w:val="22"/>
          <w:szCs w:val="22"/>
        </w:rPr>
        <w:t xml:space="preserve">, must be accompanied by a </w:t>
      </w:r>
      <w:proofErr w:type="spellStart"/>
      <w:r w:rsidRPr="005B5BC2">
        <w:rPr>
          <w:sz w:val="22"/>
          <w:szCs w:val="22"/>
        </w:rPr>
        <w:t>translation</w:t>
      </w:r>
      <w:r w:rsidR="0018030E" w:rsidRPr="005B5BC2">
        <w:rPr>
          <w:sz w:val="22"/>
          <w:szCs w:val="22"/>
        </w:rPr>
        <w:t>in</w:t>
      </w:r>
      <w:proofErr w:type="spellEnd"/>
      <w:r w:rsidR="007F777E" w:rsidRPr="005B5BC2">
        <w:rPr>
          <w:sz w:val="22"/>
          <w:szCs w:val="22"/>
        </w:rPr>
        <w:t xml:space="preserve"> the preferred language </w:t>
      </w:r>
      <w:r w:rsidR="0043159A" w:rsidRPr="0078449B">
        <w:rPr>
          <w:sz w:val="22"/>
          <w:szCs w:val="22"/>
        </w:rPr>
        <w:t>indicated in the</w:t>
      </w:r>
      <w:r w:rsidR="0043159A" w:rsidRPr="005B5BC2">
        <w:rPr>
          <w:b/>
          <w:sz w:val="22"/>
          <w:szCs w:val="22"/>
        </w:rPr>
        <w:t xml:space="preserve"> Data Sheet</w:t>
      </w:r>
      <w:r w:rsidRPr="005B5BC2">
        <w:rPr>
          <w:sz w:val="22"/>
          <w:szCs w:val="22"/>
        </w:rPr>
        <w:t xml:space="preserve">.  For purposes of interpretation of the Proposal, </w:t>
      </w:r>
      <w:r w:rsidR="007F777E" w:rsidRPr="005B5BC2">
        <w:rPr>
          <w:sz w:val="22"/>
          <w:szCs w:val="22"/>
        </w:rPr>
        <w:t xml:space="preserve">and in the event of discrepancy or inconsistency in meaning, </w:t>
      </w:r>
      <w:r w:rsidRPr="005B5BC2">
        <w:rPr>
          <w:sz w:val="22"/>
          <w:szCs w:val="22"/>
        </w:rPr>
        <w:t xml:space="preserve">the </w:t>
      </w:r>
      <w:r w:rsidR="007F777E" w:rsidRPr="005B5BC2">
        <w:rPr>
          <w:sz w:val="22"/>
          <w:szCs w:val="22"/>
        </w:rPr>
        <w:t xml:space="preserve">version translated into the preferred language </w:t>
      </w:r>
      <w:r w:rsidRPr="005B5BC2">
        <w:rPr>
          <w:sz w:val="22"/>
          <w:szCs w:val="22"/>
        </w:rPr>
        <w:t xml:space="preserve">shall govern.  </w:t>
      </w:r>
    </w:p>
    <w:p w:rsidR="002D7E71" w:rsidRPr="005B5BC2" w:rsidRDefault="002D7E71" w:rsidP="005B5BC2">
      <w:pPr>
        <w:ind w:left="720"/>
        <w:jc w:val="both"/>
        <w:rPr>
          <w:sz w:val="22"/>
          <w:szCs w:val="22"/>
        </w:rPr>
      </w:pPr>
    </w:p>
    <w:p w:rsidR="00D43197" w:rsidRPr="00911F9D" w:rsidRDefault="006C6650" w:rsidP="00EA7A08">
      <w:pPr>
        <w:pStyle w:val="ListParagraph"/>
        <w:numPr>
          <w:ilvl w:val="0"/>
          <w:numId w:val="10"/>
        </w:numPr>
        <w:tabs>
          <w:tab w:val="left" w:pos="0"/>
        </w:tabs>
        <w:spacing w:line="240" w:lineRule="auto"/>
        <w:rPr>
          <w:b/>
          <w:bCs/>
          <w:szCs w:val="22"/>
          <w:lang w:val="en-GB"/>
        </w:rPr>
      </w:pPr>
      <w:r w:rsidRPr="005B5BC2">
        <w:rPr>
          <w:b/>
          <w:bCs/>
          <w:szCs w:val="22"/>
          <w:lang w:val="en-GB"/>
        </w:rPr>
        <w:t>Proposal Submission Form</w:t>
      </w:r>
    </w:p>
    <w:p w:rsidR="00105CA9" w:rsidRDefault="00105CA9" w:rsidP="005B5BC2">
      <w:pPr>
        <w:pStyle w:val="ListParagraph"/>
        <w:tabs>
          <w:tab w:val="left" w:pos="0"/>
        </w:tabs>
        <w:spacing w:line="240" w:lineRule="auto"/>
        <w:rPr>
          <w:bCs/>
          <w:szCs w:val="22"/>
          <w:lang w:val="en-GB"/>
        </w:rPr>
      </w:pPr>
    </w:p>
    <w:p w:rsidR="00D43197" w:rsidRDefault="009D6C23" w:rsidP="005B5BC2">
      <w:pPr>
        <w:pStyle w:val="ListParagraph"/>
        <w:tabs>
          <w:tab w:val="left" w:pos="0"/>
        </w:tabs>
        <w:spacing w:line="240" w:lineRule="auto"/>
        <w:rPr>
          <w:bCs/>
          <w:szCs w:val="22"/>
          <w:lang w:val="en-GB"/>
        </w:rPr>
      </w:pPr>
      <w:r w:rsidRPr="005B5BC2">
        <w:rPr>
          <w:bCs/>
          <w:szCs w:val="22"/>
          <w:lang w:val="en-GB"/>
        </w:rPr>
        <w:t>The Proposer shall submit the Proposal Submission Form using the form furnished in Section 4 of the RFP.</w:t>
      </w:r>
    </w:p>
    <w:p w:rsidR="00105CA9" w:rsidRPr="00911F9D" w:rsidRDefault="00105CA9" w:rsidP="005B5BC2">
      <w:pPr>
        <w:pStyle w:val="ListParagraph"/>
        <w:tabs>
          <w:tab w:val="left" w:pos="0"/>
        </w:tabs>
        <w:spacing w:line="240" w:lineRule="auto"/>
        <w:rPr>
          <w:bCs/>
          <w:szCs w:val="22"/>
          <w:lang w:val="en-GB"/>
        </w:rPr>
      </w:pPr>
    </w:p>
    <w:p w:rsidR="00184D45" w:rsidRPr="005B5BC2" w:rsidRDefault="003762CC" w:rsidP="00EA7A08">
      <w:pPr>
        <w:pStyle w:val="ListParagraph"/>
        <w:numPr>
          <w:ilvl w:val="0"/>
          <w:numId w:val="10"/>
        </w:numPr>
        <w:tabs>
          <w:tab w:val="left" w:pos="0"/>
        </w:tabs>
        <w:spacing w:line="240" w:lineRule="auto"/>
        <w:rPr>
          <w:b/>
          <w:bCs/>
          <w:szCs w:val="22"/>
          <w:lang w:val="en-GB"/>
        </w:rPr>
      </w:pPr>
      <w:r w:rsidRPr="005B5BC2">
        <w:rPr>
          <w:b/>
          <w:bCs/>
          <w:szCs w:val="22"/>
          <w:lang w:val="en-GB"/>
        </w:rPr>
        <w:t>Technical Proposal Format and Content</w:t>
      </w:r>
    </w:p>
    <w:p w:rsidR="00105CA9" w:rsidRDefault="00105CA9" w:rsidP="005B5BC2">
      <w:pPr>
        <w:ind w:firstLine="720"/>
        <w:jc w:val="both"/>
        <w:rPr>
          <w:szCs w:val="22"/>
        </w:rPr>
      </w:pPr>
    </w:p>
    <w:p w:rsidR="003762CC" w:rsidRPr="00911F9D" w:rsidRDefault="002B7548" w:rsidP="002B7548">
      <w:pPr>
        <w:ind w:left="720"/>
        <w:jc w:val="both"/>
        <w:rPr>
          <w:szCs w:val="22"/>
        </w:rPr>
      </w:pPr>
      <w:r>
        <w:rPr>
          <w:sz w:val="22"/>
          <w:szCs w:val="22"/>
        </w:rPr>
        <w:t xml:space="preserve">Unless otherwise stated in the </w:t>
      </w:r>
      <w:r w:rsidRPr="002B7548">
        <w:rPr>
          <w:b/>
          <w:sz w:val="22"/>
          <w:szCs w:val="22"/>
        </w:rPr>
        <w:t>Data Sheet</w:t>
      </w:r>
      <w:r>
        <w:rPr>
          <w:sz w:val="22"/>
          <w:szCs w:val="22"/>
        </w:rPr>
        <w:t>, t</w:t>
      </w:r>
      <w:r w:rsidR="003762CC" w:rsidRPr="005B5BC2">
        <w:rPr>
          <w:sz w:val="22"/>
          <w:szCs w:val="22"/>
        </w:rPr>
        <w:t>he Proposer shall structure the Technical Proposal as follows:</w:t>
      </w:r>
    </w:p>
    <w:p w:rsidR="0043159A" w:rsidRPr="005B5BC2" w:rsidRDefault="0043159A">
      <w:pPr>
        <w:pStyle w:val="ListParagraph"/>
        <w:spacing w:line="240" w:lineRule="auto"/>
        <w:ind w:left="1440"/>
        <w:jc w:val="both"/>
        <w:rPr>
          <w:bCs/>
          <w:szCs w:val="22"/>
          <w:lang w:val="en-GB"/>
        </w:rPr>
      </w:pPr>
    </w:p>
    <w:p w:rsidR="0043159A" w:rsidRPr="005B5BC2" w:rsidRDefault="00105CA9" w:rsidP="005B5BC2">
      <w:pPr>
        <w:pStyle w:val="ListParagraph"/>
        <w:spacing w:line="240" w:lineRule="auto"/>
        <w:ind w:left="1260" w:hanging="540"/>
        <w:jc w:val="both"/>
        <w:rPr>
          <w:bCs/>
          <w:szCs w:val="22"/>
          <w:lang w:val="en-GB"/>
        </w:rPr>
      </w:pPr>
      <w:r>
        <w:rPr>
          <w:bCs/>
          <w:szCs w:val="22"/>
          <w:lang w:val="en-GB"/>
        </w:rPr>
        <w:t>12.1</w:t>
      </w:r>
      <w:r>
        <w:rPr>
          <w:bCs/>
          <w:szCs w:val="22"/>
          <w:lang w:val="en-GB"/>
        </w:rPr>
        <w:tab/>
      </w:r>
      <w:r w:rsidR="00A93560" w:rsidRPr="005B5BC2">
        <w:rPr>
          <w:bCs/>
          <w:szCs w:val="22"/>
          <w:lang w:val="en-GB"/>
        </w:rPr>
        <w:t>Expertise of Firm/Organization</w:t>
      </w:r>
      <w:r w:rsidR="003762CC" w:rsidRPr="005B5BC2">
        <w:rPr>
          <w:bCs/>
          <w:szCs w:val="22"/>
          <w:lang w:val="en-GB"/>
        </w:rPr>
        <w:t xml:space="preserve"> – this section should provide </w:t>
      </w:r>
      <w:r w:rsidR="00A93560" w:rsidRPr="005B5BC2">
        <w:rPr>
          <w:bCs/>
          <w:szCs w:val="22"/>
          <w:lang w:val="en-GB"/>
        </w:rPr>
        <w:t>details regarding management structure</w:t>
      </w:r>
      <w:r w:rsidR="007F777E" w:rsidRPr="005B5BC2">
        <w:rPr>
          <w:bCs/>
          <w:szCs w:val="22"/>
          <w:lang w:val="en-GB"/>
        </w:rPr>
        <w:t xml:space="preserve"> of the organization</w:t>
      </w:r>
      <w:r w:rsidR="00A93560" w:rsidRPr="005B5BC2">
        <w:rPr>
          <w:bCs/>
          <w:szCs w:val="22"/>
          <w:lang w:val="en-GB"/>
        </w:rPr>
        <w:t>, organizational capability</w:t>
      </w:r>
      <w:r w:rsidR="007F777E" w:rsidRPr="005B5BC2">
        <w:rPr>
          <w:bCs/>
          <w:szCs w:val="22"/>
          <w:lang w:val="en-GB"/>
        </w:rPr>
        <w:t>/resources</w:t>
      </w:r>
      <w:r w:rsidR="00A93560" w:rsidRPr="005B5BC2">
        <w:rPr>
          <w:bCs/>
          <w:szCs w:val="22"/>
          <w:lang w:val="en-GB"/>
        </w:rPr>
        <w:t xml:space="preserve">, </w:t>
      </w:r>
      <w:r w:rsidR="00220AE4" w:rsidRPr="005B5BC2">
        <w:rPr>
          <w:bCs/>
          <w:szCs w:val="22"/>
          <w:lang w:val="en-GB"/>
        </w:rPr>
        <w:t xml:space="preserve">and </w:t>
      </w:r>
      <w:r w:rsidR="00A93560" w:rsidRPr="005B5BC2">
        <w:rPr>
          <w:bCs/>
          <w:szCs w:val="22"/>
          <w:lang w:val="en-GB"/>
        </w:rPr>
        <w:t>experience of organization/firm</w:t>
      </w:r>
      <w:r w:rsidR="007F777E" w:rsidRPr="005B5BC2">
        <w:rPr>
          <w:bCs/>
          <w:szCs w:val="22"/>
          <w:lang w:val="en-GB"/>
        </w:rPr>
        <w:t xml:space="preserve">, the list of projects/contracts (both completed and ongoing, both domestic and international) which are related or similar in nature </w:t>
      </w:r>
      <w:r w:rsidR="00606E4A" w:rsidRPr="005B5BC2">
        <w:rPr>
          <w:bCs/>
          <w:szCs w:val="22"/>
          <w:lang w:val="en-GB"/>
        </w:rPr>
        <w:t>to the</w:t>
      </w:r>
      <w:r w:rsidR="007F777E" w:rsidRPr="005B5BC2">
        <w:rPr>
          <w:bCs/>
          <w:szCs w:val="22"/>
          <w:lang w:val="en-GB"/>
        </w:rPr>
        <w:t xml:space="preserve"> requirements of the RFP,</w:t>
      </w:r>
      <w:r w:rsidR="00606E4A" w:rsidRPr="005B5BC2">
        <w:rPr>
          <w:bCs/>
          <w:szCs w:val="22"/>
          <w:lang w:val="en-GB"/>
        </w:rPr>
        <w:t xml:space="preserve"> and</w:t>
      </w:r>
      <w:r w:rsidR="007F777E" w:rsidRPr="005B5BC2">
        <w:rPr>
          <w:bCs/>
          <w:szCs w:val="22"/>
          <w:lang w:val="en-GB"/>
        </w:rPr>
        <w:t xml:space="preserve"> proof of financial stability and adequacy of resources to complete the services required by the RFP</w:t>
      </w:r>
      <w:r w:rsidR="002B2A24" w:rsidRPr="005B5BC2">
        <w:rPr>
          <w:bCs/>
          <w:szCs w:val="22"/>
          <w:lang w:val="en-GB"/>
        </w:rPr>
        <w:t xml:space="preserve"> (see RFP Clause 1</w:t>
      </w:r>
      <w:r w:rsidR="002272D0">
        <w:rPr>
          <w:bCs/>
          <w:szCs w:val="22"/>
          <w:lang w:val="en-GB"/>
        </w:rPr>
        <w:t>5</w:t>
      </w:r>
      <w:r w:rsidR="002B2A24" w:rsidRPr="005B5BC2">
        <w:rPr>
          <w:bCs/>
          <w:szCs w:val="22"/>
          <w:lang w:val="en-GB"/>
        </w:rPr>
        <w:t xml:space="preserve"> for further details)</w:t>
      </w:r>
      <w:r w:rsidR="00220AE4" w:rsidRPr="005B5BC2">
        <w:rPr>
          <w:bCs/>
          <w:szCs w:val="22"/>
          <w:lang w:val="en-GB"/>
        </w:rPr>
        <w:t>.</w:t>
      </w:r>
    </w:p>
    <w:p w:rsidR="00606E4A" w:rsidRPr="005B5BC2" w:rsidDel="00606E4A" w:rsidRDefault="00606E4A" w:rsidP="005B5BC2">
      <w:pPr>
        <w:pStyle w:val="ListParagraph"/>
        <w:spacing w:line="240" w:lineRule="auto"/>
        <w:ind w:left="1080" w:hanging="450"/>
        <w:jc w:val="both"/>
        <w:rPr>
          <w:bCs/>
          <w:szCs w:val="22"/>
          <w:lang w:val="en-GB"/>
        </w:rPr>
      </w:pPr>
    </w:p>
    <w:p w:rsidR="0043159A" w:rsidRPr="005B5BC2" w:rsidRDefault="00105CA9" w:rsidP="005B5BC2">
      <w:pPr>
        <w:pStyle w:val="ListParagraph"/>
        <w:spacing w:line="240" w:lineRule="auto"/>
        <w:ind w:left="1260" w:hanging="540"/>
        <w:jc w:val="both"/>
        <w:rPr>
          <w:b/>
          <w:bCs/>
          <w:szCs w:val="22"/>
          <w:lang w:val="en-GB"/>
        </w:rPr>
      </w:pPr>
      <w:r>
        <w:rPr>
          <w:bCs/>
          <w:szCs w:val="22"/>
          <w:lang w:val="en-GB"/>
        </w:rPr>
        <w:t>12.2</w:t>
      </w:r>
      <w:r>
        <w:rPr>
          <w:bCs/>
          <w:szCs w:val="22"/>
          <w:lang w:val="en-GB"/>
        </w:rPr>
        <w:tab/>
      </w:r>
      <w:r w:rsidR="00394880" w:rsidRPr="005B5BC2">
        <w:rPr>
          <w:bCs/>
          <w:szCs w:val="22"/>
          <w:lang w:val="en-GB"/>
        </w:rPr>
        <w:t xml:space="preserve">Proposed Methodology, </w:t>
      </w:r>
      <w:r w:rsidR="0043159A" w:rsidRPr="005B5BC2">
        <w:rPr>
          <w:bCs/>
          <w:szCs w:val="22"/>
          <w:lang w:val="en-GB"/>
        </w:rPr>
        <w:t xml:space="preserve">Approach and Implementation Plan – this section should demonstrate the Proposer’s response to the Terms of Reference by identifying the specific components proposed, how the requirements shall be addressed, as specified, point by point; providing a detailed description of the essential performance characteristics proposed; </w:t>
      </w:r>
      <w:r w:rsidR="008433B1">
        <w:rPr>
          <w:bCs/>
          <w:szCs w:val="22"/>
          <w:lang w:val="en-GB"/>
        </w:rPr>
        <w:t xml:space="preserve">identifying the works/portions of the work that will be subcontracted; </w:t>
      </w:r>
      <w:r w:rsidR="0043159A" w:rsidRPr="005B5BC2">
        <w:rPr>
          <w:bCs/>
          <w:szCs w:val="22"/>
          <w:lang w:val="en-GB"/>
        </w:rPr>
        <w:t xml:space="preserve">and demonstrating how the proposed methodology meets or exceeds the specifications, while ensuring appropriateness of the approach to the local conditions and the rest of the project operating environment.  </w:t>
      </w:r>
      <w:r w:rsidR="00606E4A" w:rsidRPr="005B5BC2">
        <w:rPr>
          <w:bCs/>
          <w:szCs w:val="22"/>
          <w:lang w:val="en-GB"/>
        </w:rPr>
        <w:t>This methodology</w:t>
      </w:r>
      <w:r w:rsidR="0043159A" w:rsidRPr="005B5BC2">
        <w:rPr>
          <w:bCs/>
          <w:szCs w:val="22"/>
          <w:lang w:val="en-GB"/>
        </w:rPr>
        <w:t xml:space="preserve"> must be laid out in an implementation timetable that is within the duration of the contract as specified in the</w:t>
      </w:r>
      <w:r w:rsidR="0043159A" w:rsidRPr="005B5BC2">
        <w:rPr>
          <w:b/>
          <w:bCs/>
          <w:szCs w:val="22"/>
          <w:lang w:val="en-GB"/>
        </w:rPr>
        <w:t xml:space="preserve"> Data Sheet. </w:t>
      </w:r>
    </w:p>
    <w:p w:rsidR="003762CC" w:rsidRPr="005B5BC2" w:rsidRDefault="003762CC" w:rsidP="005B5BC2">
      <w:pPr>
        <w:pStyle w:val="ListParagraph"/>
        <w:spacing w:line="240" w:lineRule="auto"/>
        <w:ind w:left="1080" w:hanging="450"/>
        <w:jc w:val="both"/>
        <w:rPr>
          <w:bCs/>
          <w:szCs w:val="22"/>
          <w:lang w:val="en-GB"/>
        </w:rPr>
      </w:pPr>
    </w:p>
    <w:p w:rsidR="003762CC" w:rsidRPr="0078449B" w:rsidRDefault="00FE4440" w:rsidP="003760F1">
      <w:pPr>
        <w:pStyle w:val="ListParagraph"/>
        <w:numPr>
          <w:ilvl w:val="1"/>
          <w:numId w:val="19"/>
        </w:numPr>
        <w:spacing w:line="240" w:lineRule="auto"/>
        <w:ind w:left="1260" w:hanging="540"/>
        <w:jc w:val="both"/>
        <w:rPr>
          <w:bCs/>
          <w:szCs w:val="22"/>
          <w:lang w:val="en-GB"/>
        </w:rPr>
      </w:pPr>
      <w:r w:rsidRPr="0078449B">
        <w:rPr>
          <w:bCs/>
          <w:szCs w:val="22"/>
          <w:lang w:val="en-GB"/>
        </w:rPr>
        <w:t xml:space="preserve">Management Structure and Key </w:t>
      </w:r>
      <w:r w:rsidR="00220AE4" w:rsidRPr="0078449B">
        <w:rPr>
          <w:bCs/>
          <w:szCs w:val="22"/>
          <w:lang w:val="en-GB"/>
        </w:rPr>
        <w:t>Personnel</w:t>
      </w:r>
      <w:r w:rsidR="003762CC" w:rsidRPr="0078449B">
        <w:rPr>
          <w:bCs/>
          <w:szCs w:val="22"/>
          <w:lang w:val="en-GB"/>
        </w:rPr>
        <w:t xml:space="preserve"> – This section should </w:t>
      </w:r>
      <w:r w:rsidR="00005A96" w:rsidRPr="0078449B">
        <w:rPr>
          <w:bCs/>
          <w:szCs w:val="22"/>
          <w:lang w:val="en-GB"/>
        </w:rPr>
        <w:t>i</w:t>
      </w:r>
      <w:r w:rsidR="00220AE4" w:rsidRPr="0078449B">
        <w:rPr>
          <w:bCs/>
          <w:szCs w:val="22"/>
          <w:lang w:val="en-GB"/>
        </w:rPr>
        <w:t xml:space="preserve">nclude </w:t>
      </w:r>
      <w:r w:rsidR="00005A96" w:rsidRPr="0078449B">
        <w:rPr>
          <w:bCs/>
          <w:szCs w:val="22"/>
          <w:lang w:val="en-GB"/>
        </w:rPr>
        <w:t>the comprehensive curriculum vitae (</w:t>
      </w:r>
      <w:r w:rsidR="00220AE4" w:rsidRPr="0078449B">
        <w:rPr>
          <w:bCs/>
          <w:szCs w:val="22"/>
          <w:lang w:val="en-GB"/>
        </w:rPr>
        <w:t>CVs</w:t>
      </w:r>
      <w:proofErr w:type="gramStart"/>
      <w:r w:rsidR="00005A96" w:rsidRPr="0078449B">
        <w:rPr>
          <w:bCs/>
          <w:szCs w:val="22"/>
          <w:lang w:val="en-GB"/>
        </w:rPr>
        <w:t>)of</w:t>
      </w:r>
      <w:proofErr w:type="gramEnd"/>
      <w:r w:rsidR="00220AE4" w:rsidRPr="0078449B">
        <w:rPr>
          <w:bCs/>
          <w:szCs w:val="22"/>
          <w:lang w:val="en-GB"/>
        </w:rPr>
        <w:t xml:space="preserve"> key personnel that will be </w:t>
      </w:r>
      <w:r w:rsidR="00005A96" w:rsidRPr="0078449B">
        <w:rPr>
          <w:bCs/>
          <w:szCs w:val="22"/>
          <w:lang w:val="en-GB"/>
        </w:rPr>
        <w:t>assigned</w:t>
      </w:r>
      <w:r w:rsidR="00220AE4" w:rsidRPr="0078449B">
        <w:rPr>
          <w:bCs/>
          <w:szCs w:val="22"/>
          <w:lang w:val="en-GB"/>
        </w:rPr>
        <w:t xml:space="preserve"> to support </w:t>
      </w:r>
      <w:r w:rsidR="00005A96" w:rsidRPr="0078449B">
        <w:rPr>
          <w:bCs/>
          <w:szCs w:val="22"/>
          <w:lang w:val="en-GB"/>
        </w:rPr>
        <w:t xml:space="preserve">the </w:t>
      </w:r>
      <w:r w:rsidR="00220AE4" w:rsidRPr="0078449B">
        <w:rPr>
          <w:bCs/>
          <w:szCs w:val="22"/>
          <w:lang w:val="en-GB"/>
        </w:rPr>
        <w:t xml:space="preserve">implementation </w:t>
      </w:r>
      <w:r w:rsidR="00005A96" w:rsidRPr="0078449B">
        <w:rPr>
          <w:bCs/>
          <w:szCs w:val="22"/>
          <w:lang w:val="en-GB"/>
        </w:rPr>
        <w:t>of the proposed methodology</w:t>
      </w:r>
      <w:r w:rsidR="002B7548">
        <w:rPr>
          <w:bCs/>
          <w:szCs w:val="22"/>
          <w:lang w:val="en-GB"/>
        </w:rPr>
        <w:t>, clearly defining the roles and responsibilities vis-à-vis the proposed methodology</w:t>
      </w:r>
      <w:r w:rsidR="00220AE4" w:rsidRPr="0078449B">
        <w:rPr>
          <w:bCs/>
          <w:szCs w:val="22"/>
          <w:lang w:val="en-GB"/>
        </w:rPr>
        <w:t xml:space="preserve">.  CVs should </w:t>
      </w:r>
      <w:r w:rsidR="00005A96" w:rsidRPr="0078449B">
        <w:rPr>
          <w:bCs/>
          <w:szCs w:val="22"/>
          <w:lang w:val="en-GB"/>
        </w:rPr>
        <w:t xml:space="preserve">establish competence and </w:t>
      </w:r>
      <w:r w:rsidR="00220AE4" w:rsidRPr="0078449B">
        <w:rPr>
          <w:bCs/>
          <w:szCs w:val="22"/>
          <w:lang w:val="en-GB"/>
        </w:rPr>
        <w:t xml:space="preserve">demonstrate qualifications in areas relevant to the </w:t>
      </w:r>
      <w:r w:rsidR="003601AC" w:rsidRPr="0078449B">
        <w:rPr>
          <w:bCs/>
          <w:szCs w:val="22"/>
          <w:lang w:val="en-GB"/>
        </w:rPr>
        <w:t>TOR</w:t>
      </w:r>
      <w:r w:rsidR="00220AE4" w:rsidRPr="0078449B">
        <w:rPr>
          <w:bCs/>
          <w:szCs w:val="22"/>
          <w:lang w:val="en-GB"/>
        </w:rPr>
        <w:t xml:space="preserve">.  </w:t>
      </w:r>
    </w:p>
    <w:p w:rsidR="003762CC" w:rsidRDefault="003762CC" w:rsidP="005B5BC2">
      <w:pPr>
        <w:pStyle w:val="ListParagraph"/>
        <w:spacing w:line="240" w:lineRule="auto"/>
        <w:ind w:left="1080" w:hanging="450"/>
        <w:jc w:val="both"/>
        <w:rPr>
          <w:bCs/>
          <w:szCs w:val="22"/>
          <w:lang w:val="en-GB"/>
        </w:rPr>
      </w:pPr>
    </w:p>
    <w:p w:rsidR="00B51645" w:rsidRDefault="00B51645" w:rsidP="0078449B">
      <w:pPr>
        <w:pStyle w:val="ListParagraph"/>
        <w:spacing w:line="240" w:lineRule="auto"/>
        <w:ind w:left="1260"/>
        <w:jc w:val="both"/>
        <w:rPr>
          <w:bCs/>
          <w:szCs w:val="22"/>
          <w:lang w:val="en-GB"/>
        </w:rPr>
      </w:pPr>
      <w:r>
        <w:rPr>
          <w:bCs/>
          <w:szCs w:val="22"/>
          <w:lang w:val="en-GB"/>
        </w:rPr>
        <w:t xml:space="preserve">In complying with this section, the Proposer assures and confirms to UNDP that the </w:t>
      </w:r>
      <w:proofErr w:type="gramStart"/>
      <w:r>
        <w:rPr>
          <w:bCs/>
          <w:szCs w:val="22"/>
          <w:lang w:val="en-GB"/>
        </w:rPr>
        <w:t>personnel being nominated is</w:t>
      </w:r>
      <w:proofErr w:type="gramEnd"/>
      <w:r>
        <w:rPr>
          <w:bCs/>
          <w:szCs w:val="22"/>
          <w:lang w:val="en-GB"/>
        </w:rPr>
        <w:t xml:space="preserve"> available for the </w:t>
      </w:r>
      <w:r w:rsidR="00B023F4">
        <w:rPr>
          <w:bCs/>
          <w:szCs w:val="22"/>
          <w:lang w:val="en-GB"/>
        </w:rPr>
        <w:t>Contract</w:t>
      </w:r>
      <w:r>
        <w:rPr>
          <w:bCs/>
          <w:szCs w:val="22"/>
          <w:lang w:val="en-GB"/>
        </w:rPr>
        <w:t xml:space="preserve"> on the dates proposed.  If any of the </w:t>
      </w:r>
      <w:r>
        <w:rPr>
          <w:bCs/>
          <w:szCs w:val="22"/>
          <w:lang w:val="en-GB"/>
        </w:rPr>
        <w:lastRenderedPageBreak/>
        <w:t xml:space="preserve">key personnel later becomes unavailable, except for unavoidable reasons such as death or medical incapacity, UNDP reserves the right to </w:t>
      </w:r>
      <w:r w:rsidR="00D610FE">
        <w:rPr>
          <w:bCs/>
          <w:szCs w:val="22"/>
          <w:lang w:val="en-GB"/>
        </w:rPr>
        <w:t>render</w:t>
      </w:r>
      <w:r>
        <w:rPr>
          <w:bCs/>
          <w:szCs w:val="22"/>
          <w:lang w:val="en-GB"/>
        </w:rPr>
        <w:t xml:space="preserve"> the proposal</w:t>
      </w:r>
      <w:r w:rsidR="00D610FE">
        <w:rPr>
          <w:bCs/>
          <w:szCs w:val="22"/>
          <w:lang w:val="en-GB"/>
        </w:rPr>
        <w:t xml:space="preserve"> non-responsive</w:t>
      </w:r>
      <w:r>
        <w:rPr>
          <w:bCs/>
          <w:szCs w:val="22"/>
          <w:lang w:val="en-GB"/>
        </w:rPr>
        <w:t xml:space="preserve">.  Any substitution arising from unavoidable reasons shall be made only with the approval of UNDP.  </w:t>
      </w:r>
    </w:p>
    <w:p w:rsidR="00B51645" w:rsidRPr="002272D0" w:rsidRDefault="00B51645" w:rsidP="005B5BC2">
      <w:pPr>
        <w:pStyle w:val="ListParagraph"/>
        <w:spacing w:line="240" w:lineRule="auto"/>
        <w:ind w:left="1080" w:hanging="450"/>
        <w:jc w:val="both"/>
        <w:rPr>
          <w:bCs/>
          <w:szCs w:val="22"/>
          <w:lang w:val="en-GB"/>
        </w:rPr>
      </w:pPr>
    </w:p>
    <w:p w:rsidR="0043159A" w:rsidRPr="0078449B" w:rsidRDefault="003762CC" w:rsidP="003760F1">
      <w:pPr>
        <w:pStyle w:val="ListParagraph"/>
        <w:numPr>
          <w:ilvl w:val="1"/>
          <w:numId w:val="19"/>
        </w:numPr>
        <w:spacing w:line="240" w:lineRule="auto"/>
        <w:ind w:left="1260" w:hanging="540"/>
        <w:jc w:val="both"/>
        <w:rPr>
          <w:bCs/>
          <w:szCs w:val="22"/>
          <w:lang w:val="en-GB"/>
        </w:rPr>
      </w:pPr>
      <w:r w:rsidRPr="002272D0">
        <w:rPr>
          <w:bCs/>
          <w:szCs w:val="22"/>
          <w:lang w:val="en-GB"/>
        </w:rPr>
        <w:t xml:space="preserve">Other </w:t>
      </w:r>
      <w:r w:rsidR="00005A96" w:rsidRPr="002272D0">
        <w:rPr>
          <w:bCs/>
          <w:szCs w:val="22"/>
          <w:lang w:val="en-GB"/>
        </w:rPr>
        <w:t xml:space="preserve">Information </w:t>
      </w:r>
      <w:r w:rsidR="008433B1" w:rsidRPr="002272D0">
        <w:rPr>
          <w:bCs/>
          <w:szCs w:val="22"/>
          <w:lang w:val="en-GB"/>
        </w:rPr>
        <w:t>as may be relevant to the Proposal.</w:t>
      </w:r>
    </w:p>
    <w:p w:rsidR="0043159A" w:rsidRPr="005B5BC2" w:rsidRDefault="0043159A" w:rsidP="005B5BC2">
      <w:pPr>
        <w:pStyle w:val="ListParagraph"/>
        <w:spacing w:line="240" w:lineRule="auto"/>
        <w:ind w:left="1080" w:hanging="450"/>
        <w:jc w:val="both"/>
        <w:rPr>
          <w:bCs/>
          <w:szCs w:val="22"/>
          <w:lang w:val="en-GB"/>
        </w:rPr>
      </w:pPr>
    </w:p>
    <w:p w:rsidR="00003EA5" w:rsidRPr="005B5BC2" w:rsidRDefault="006C6650" w:rsidP="005B5BC2">
      <w:pPr>
        <w:ind w:left="720"/>
        <w:jc w:val="both"/>
        <w:rPr>
          <w:b/>
          <w:szCs w:val="22"/>
        </w:rPr>
      </w:pPr>
      <w:r w:rsidRPr="0078449B">
        <w:rPr>
          <w:sz w:val="22"/>
          <w:szCs w:val="22"/>
          <w:u w:val="single"/>
        </w:rPr>
        <w:t xml:space="preserve">The Technical Proposal shall not include any financial information.  A Technical Proposal containing </w:t>
      </w:r>
      <w:r w:rsidR="001E021E" w:rsidRPr="0078449B">
        <w:rPr>
          <w:sz w:val="22"/>
          <w:szCs w:val="22"/>
          <w:u w:val="single"/>
        </w:rPr>
        <w:t xml:space="preserve">any form of </w:t>
      </w:r>
      <w:r w:rsidRPr="0078449B">
        <w:rPr>
          <w:sz w:val="22"/>
          <w:szCs w:val="22"/>
          <w:u w:val="single"/>
        </w:rPr>
        <w:t xml:space="preserve">financial information </w:t>
      </w:r>
      <w:r w:rsidR="001E021E" w:rsidRPr="0078449B">
        <w:rPr>
          <w:sz w:val="22"/>
          <w:szCs w:val="22"/>
          <w:u w:val="single"/>
        </w:rPr>
        <w:t xml:space="preserve">that could lead to the determination of the price offer </w:t>
      </w:r>
      <w:r w:rsidRPr="0078449B">
        <w:rPr>
          <w:sz w:val="22"/>
          <w:szCs w:val="22"/>
          <w:u w:val="single"/>
        </w:rPr>
        <w:t>may be declared non-</w:t>
      </w:r>
      <w:r w:rsidR="003642EE" w:rsidRPr="0078449B">
        <w:rPr>
          <w:sz w:val="22"/>
          <w:szCs w:val="22"/>
          <w:u w:val="single"/>
        </w:rPr>
        <w:t>compliant</w:t>
      </w:r>
      <w:r w:rsidRPr="005B5BC2">
        <w:rPr>
          <w:b/>
          <w:sz w:val="22"/>
          <w:szCs w:val="22"/>
        </w:rPr>
        <w:t xml:space="preserve">.  </w:t>
      </w:r>
    </w:p>
    <w:p w:rsidR="00003EA5" w:rsidRPr="005B5BC2" w:rsidRDefault="00003EA5">
      <w:pPr>
        <w:rPr>
          <w:b/>
          <w:bCs/>
          <w:sz w:val="22"/>
          <w:szCs w:val="22"/>
          <w:lang w:val="en-GB"/>
        </w:rPr>
      </w:pPr>
    </w:p>
    <w:p w:rsidR="003F39B1" w:rsidRPr="00911F9D" w:rsidRDefault="00D3501B" w:rsidP="00EA7A08">
      <w:pPr>
        <w:pStyle w:val="ListParagraph"/>
        <w:numPr>
          <w:ilvl w:val="0"/>
          <w:numId w:val="10"/>
        </w:numPr>
        <w:spacing w:line="240" w:lineRule="auto"/>
        <w:rPr>
          <w:b/>
          <w:bCs/>
          <w:szCs w:val="22"/>
          <w:u w:val="single"/>
          <w:lang w:val="en-GB"/>
        </w:rPr>
      </w:pPr>
      <w:r w:rsidRPr="005B5BC2">
        <w:rPr>
          <w:b/>
          <w:bCs/>
          <w:szCs w:val="22"/>
          <w:lang w:val="en-GB"/>
        </w:rPr>
        <w:t>Financial Proposals</w:t>
      </w:r>
    </w:p>
    <w:p w:rsidR="003F39B1" w:rsidRPr="005B5BC2" w:rsidRDefault="003F39B1">
      <w:pPr>
        <w:rPr>
          <w:b/>
          <w:bCs/>
          <w:sz w:val="22"/>
          <w:szCs w:val="22"/>
          <w:lang w:val="en-GB"/>
        </w:rPr>
      </w:pPr>
    </w:p>
    <w:p w:rsidR="00D42A97" w:rsidRDefault="00D42A97" w:rsidP="005B5BC2">
      <w:pPr>
        <w:ind w:left="720"/>
        <w:jc w:val="both"/>
        <w:rPr>
          <w:sz w:val="22"/>
          <w:szCs w:val="22"/>
        </w:rPr>
      </w:pPr>
      <w:r w:rsidRPr="005B5BC2">
        <w:rPr>
          <w:sz w:val="22"/>
          <w:szCs w:val="22"/>
        </w:rPr>
        <w:t>T</w:t>
      </w:r>
      <w:r w:rsidR="00D3501B" w:rsidRPr="005B5BC2">
        <w:rPr>
          <w:sz w:val="22"/>
          <w:szCs w:val="22"/>
        </w:rPr>
        <w:t xml:space="preserve">he Financial Proposal shall be prepared using the attached standard form (Section </w:t>
      </w:r>
      <w:r w:rsidR="00086705" w:rsidRPr="005B5BC2">
        <w:rPr>
          <w:sz w:val="22"/>
          <w:szCs w:val="22"/>
        </w:rPr>
        <w:t>7</w:t>
      </w:r>
      <w:r w:rsidR="00D3501B" w:rsidRPr="005B5BC2">
        <w:rPr>
          <w:sz w:val="22"/>
          <w:szCs w:val="22"/>
        </w:rPr>
        <w:t>).</w:t>
      </w:r>
      <w:r w:rsidR="00CE70B9" w:rsidRPr="005B5BC2">
        <w:rPr>
          <w:sz w:val="22"/>
          <w:szCs w:val="22"/>
        </w:rPr>
        <w:t xml:space="preserve">   It shall list all </w:t>
      </w:r>
      <w:r w:rsidR="00DF1AF4" w:rsidRPr="005B5BC2">
        <w:rPr>
          <w:sz w:val="22"/>
          <w:szCs w:val="22"/>
        </w:rPr>
        <w:t xml:space="preserve">major </w:t>
      </w:r>
      <w:r w:rsidR="00CE70B9" w:rsidRPr="005B5BC2">
        <w:rPr>
          <w:sz w:val="22"/>
          <w:szCs w:val="22"/>
        </w:rPr>
        <w:t>cost</w:t>
      </w:r>
      <w:r w:rsidR="00DF1AF4" w:rsidRPr="005B5BC2">
        <w:rPr>
          <w:sz w:val="22"/>
          <w:szCs w:val="22"/>
        </w:rPr>
        <w:t xml:space="preserve"> component</w:t>
      </w:r>
      <w:r w:rsidR="00CE70B9" w:rsidRPr="005B5BC2">
        <w:rPr>
          <w:sz w:val="22"/>
          <w:szCs w:val="22"/>
        </w:rPr>
        <w:t>s associated with the services</w:t>
      </w:r>
      <w:r w:rsidR="00DF1AF4" w:rsidRPr="005B5BC2">
        <w:rPr>
          <w:sz w:val="22"/>
          <w:szCs w:val="22"/>
        </w:rPr>
        <w:t>, and the detailed breakdown of such costs</w:t>
      </w:r>
      <w:r w:rsidR="00CE70B9" w:rsidRPr="005B5BC2">
        <w:rPr>
          <w:sz w:val="22"/>
          <w:szCs w:val="22"/>
        </w:rPr>
        <w:t xml:space="preserve">.  All </w:t>
      </w:r>
      <w:r w:rsidR="00DF1AF4" w:rsidRPr="005B5BC2">
        <w:rPr>
          <w:sz w:val="22"/>
          <w:szCs w:val="22"/>
        </w:rPr>
        <w:t xml:space="preserve">outputs and </w:t>
      </w:r>
      <w:r w:rsidR="00CE70B9" w:rsidRPr="005B5BC2">
        <w:rPr>
          <w:sz w:val="22"/>
          <w:szCs w:val="22"/>
        </w:rPr>
        <w:t>activities described in the Technical Proposal must be priced separately</w:t>
      </w:r>
      <w:r w:rsidR="00DF1AF4" w:rsidRPr="005B5BC2">
        <w:rPr>
          <w:sz w:val="22"/>
          <w:szCs w:val="22"/>
        </w:rPr>
        <w:t xml:space="preserve"> on a one-to-one correspondence.  Any output and </w:t>
      </w:r>
      <w:r w:rsidR="00CE70B9" w:rsidRPr="005B5BC2">
        <w:rPr>
          <w:sz w:val="22"/>
          <w:szCs w:val="22"/>
        </w:rPr>
        <w:t>activities described in the Technical Proposal but not priced</w:t>
      </w:r>
      <w:r w:rsidR="00DF1AF4" w:rsidRPr="005B5BC2">
        <w:rPr>
          <w:sz w:val="22"/>
          <w:szCs w:val="22"/>
        </w:rPr>
        <w:t xml:space="preserve"> in the Financial Proposal</w:t>
      </w:r>
      <w:r w:rsidR="00CE70B9" w:rsidRPr="005B5BC2">
        <w:rPr>
          <w:sz w:val="22"/>
          <w:szCs w:val="22"/>
        </w:rPr>
        <w:t>, shall be assumed to be included in the prices of other activities or items</w:t>
      </w:r>
      <w:r w:rsidR="00DF1AF4" w:rsidRPr="005B5BC2">
        <w:rPr>
          <w:sz w:val="22"/>
          <w:szCs w:val="22"/>
        </w:rPr>
        <w:t>, as well as in the final total price</w:t>
      </w:r>
      <w:r w:rsidR="00CE70B9" w:rsidRPr="005B5BC2">
        <w:rPr>
          <w:sz w:val="22"/>
          <w:szCs w:val="22"/>
        </w:rPr>
        <w:t xml:space="preserve">.  </w:t>
      </w:r>
    </w:p>
    <w:p w:rsidR="00FC2FBF" w:rsidRDefault="00FC2FBF" w:rsidP="005B5BC2">
      <w:pPr>
        <w:ind w:left="720"/>
        <w:jc w:val="both"/>
        <w:rPr>
          <w:sz w:val="22"/>
          <w:szCs w:val="22"/>
        </w:rPr>
      </w:pPr>
    </w:p>
    <w:p w:rsidR="00FC2FBF" w:rsidRPr="00FC2FBF" w:rsidRDefault="00FC2FBF" w:rsidP="005B5BC2">
      <w:pPr>
        <w:ind w:left="720"/>
        <w:jc w:val="both"/>
        <w:rPr>
          <w:szCs w:val="22"/>
        </w:rPr>
      </w:pPr>
      <w:r>
        <w:rPr>
          <w:sz w:val="22"/>
          <w:szCs w:val="22"/>
        </w:rPr>
        <w:t xml:space="preserve">Where the </w:t>
      </w:r>
      <w:r>
        <w:rPr>
          <w:b/>
          <w:sz w:val="22"/>
          <w:szCs w:val="22"/>
        </w:rPr>
        <w:t xml:space="preserve">Data Sheet </w:t>
      </w:r>
      <w:r>
        <w:rPr>
          <w:sz w:val="22"/>
          <w:szCs w:val="22"/>
        </w:rPr>
        <w:t xml:space="preserve">requires the submission of the </w:t>
      </w:r>
      <w:r w:rsidR="005D515A">
        <w:rPr>
          <w:sz w:val="22"/>
          <w:szCs w:val="22"/>
        </w:rPr>
        <w:t>Proposal Security</w:t>
      </w:r>
      <w:r>
        <w:rPr>
          <w:sz w:val="22"/>
          <w:szCs w:val="22"/>
        </w:rPr>
        <w:t xml:space="preserve">, the </w:t>
      </w:r>
      <w:r w:rsidR="005D515A">
        <w:rPr>
          <w:sz w:val="22"/>
          <w:szCs w:val="22"/>
        </w:rPr>
        <w:t>Proposal Security</w:t>
      </w:r>
      <w:r>
        <w:rPr>
          <w:sz w:val="22"/>
          <w:szCs w:val="22"/>
        </w:rPr>
        <w:t xml:space="preserve"> shall be inside the Financial Proposal.  The </w:t>
      </w:r>
      <w:r w:rsidR="005D515A">
        <w:rPr>
          <w:sz w:val="22"/>
          <w:szCs w:val="22"/>
        </w:rPr>
        <w:t>Proposal Security</w:t>
      </w:r>
      <w:r>
        <w:rPr>
          <w:sz w:val="22"/>
          <w:szCs w:val="22"/>
        </w:rPr>
        <w:t xml:space="preserve"> may be forfeited by UNDP under any or any combination of the following </w:t>
      </w:r>
      <w:proofErr w:type="gramStart"/>
      <w:r>
        <w:rPr>
          <w:sz w:val="22"/>
          <w:szCs w:val="22"/>
        </w:rPr>
        <w:t>conditions :</w:t>
      </w:r>
      <w:proofErr w:type="gramEnd"/>
    </w:p>
    <w:p w:rsidR="00AD0B44" w:rsidRDefault="00AD0B44" w:rsidP="005B5BC2">
      <w:pPr>
        <w:pStyle w:val="ListParagraph"/>
        <w:spacing w:line="240" w:lineRule="auto"/>
        <w:rPr>
          <w:b/>
          <w:bCs/>
          <w:szCs w:val="22"/>
          <w:lang w:val="en-GB"/>
        </w:rPr>
      </w:pPr>
    </w:p>
    <w:p w:rsidR="00FC2FBF" w:rsidRDefault="00FC2FBF" w:rsidP="003760F1">
      <w:pPr>
        <w:widowControl/>
        <w:numPr>
          <w:ilvl w:val="0"/>
          <w:numId w:val="34"/>
        </w:numPr>
        <w:overflowPunct/>
        <w:adjustRightInd/>
        <w:ind w:left="1080"/>
        <w:jc w:val="both"/>
        <w:rPr>
          <w:snapToGrid w:val="0"/>
        </w:rPr>
      </w:pPr>
      <w:r>
        <w:rPr>
          <w:snapToGrid w:val="0"/>
        </w:rPr>
        <w:t>If the Proposer withdraws its</w:t>
      </w:r>
      <w:r w:rsidR="004F4E92">
        <w:rPr>
          <w:snapToGrid w:val="0"/>
        </w:rPr>
        <w:t xml:space="preserve"> </w:t>
      </w:r>
      <w:r>
        <w:rPr>
          <w:snapToGrid w:val="0"/>
        </w:rPr>
        <w:t xml:space="preserve">offer during the period of the Bid Validity specified in the </w:t>
      </w:r>
      <w:r w:rsidRPr="00FC2FBF">
        <w:rPr>
          <w:b/>
          <w:snapToGrid w:val="0"/>
        </w:rPr>
        <w:t>Data Sheet</w:t>
      </w:r>
      <w:r>
        <w:rPr>
          <w:snapToGrid w:val="0"/>
        </w:rPr>
        <w:t>, or;</w:t>
      </w:r>
    </w:p>
    <w:p w:rsidR="00FC2FBF" w:rsidRDefault="00FC2FBF" w:rsidP="003760F1">
      <w:pPr>
        <w:widowControl/>
        <w:numPr>
          <w:ilvl w:val="0"/>
          <w:numId w:val="34"/>
        </w:numPr>
        <w:overflowPunct/>
        <w:adjustRightInd/>
        <w:ind w:left="1080"/>
        <w:jc w:val="both"/>
        <w:rPr>
          <w:snapToGrid w:val="0"/>
        </w:rPr>
      </w:pPr>
      <w:r>
        <w:rPr>
          <w:snapToGrid w:val="0"/>
        </w:rPr>
        <w:t xml:space="preserve">If the </w:t>
      </w:r>
      <w:r w:rsidR="005D515A">
        <w:rPr>
          <w:snapToGrid w:val="0"/>
        </w:rPr>
        <w:t>Proposal Security</w:t>
      </w:r>
      <w:r>
        <w:rPr>
          <w:snapToGrid w:val="0"/>
        </w:rPr>
        <w:t xml:space="preserve"> is found to be less than what is required by UNDP as indicated in the </w:t>
      </w:r>
      <w:r w:rsidRPr="00FC2FBF">
        <w:rPr>
          <w:b/>
          <w:snapToGrid w:val="0"/>
        </w:rPr>
        <w:t>Data Sheet</w:t>
      </w:r>
      <w:r>
        <w:rPr>
          <w:snapToGrid w:val="0"/>
        </w:rPr>
        <w:t>, or;</w:t>
      </w:r>
    </w:p>
    <w:p w:rsidR="00FC2FBF" w:rsidRDefault="00FC2FBF" w:rsidP="003760F1">
      <w:pPr>
        <w:widowControl/>
        <w:numPr>
          <w:ilvl w:val="0"/>
          <w:numId w:val="34"/>
        </w:numPr>
        <w:overflowPunct/>
        <w:adjustRightInd/>
        <w:ind w:left="1080"/>
        <w:jc w:val="both"/>
        <w:rPr>
          <w:snapToGrid w:val="0"/>
        </w:rPr>
      </w:pPr>
      <w:r>
        <w:rPr>
          <w:snapToGrid w:val="0"/>
        </w:rPr>
        <w:t>In the case the successful Proposer fails:</w:t>
      </w:r>
    </w:p>
    <w:p w:rsidR="00FC2FBF" w:rsidRDefault="00FC2FBF" w:rsidP="003760F1">
      <w:pPr>
        <w:widowControl/>
        <w:numPr>
          <w:ilvl w:val="0"/>
          <w:numId w:val="35"/>
        </w:numPr>
        <w:overflowPunct/>
        <w:adjustRightInd/>
        <w:ind w:left="1440"/>
        <w:jc w:val="both"/>
        <w:rPr>
          <w:snapToGrid w:val="0"/>
        </w:rPr>
      </w:pPr>
      <w:r>
        <w:rPr>
          <w:snapToGrid w:val="0"/>
        </w:rPr>
        <w:t>to sign the Contract after UNDP has awarded it; or</w:t>
      </w:r>
    </w:p>
    <w:p w:rsidR="00FC2FBF" w:rsidRDefault="00FC2FBF" w:rsidP="003760F1">
      <w:pPr>
        <w:widowControl/>
        <w:numPr>
          <w:ilvl w:val="0"/>
          <w:numId w:val="35"/>
        </w:numPr>
        <w:overflowPunct/>
        <w:adjustRightInd/>
        <w:ind w:left="1440"/>
        <w:jc w:val="both"/>
        <w:rPr>
          <w:snapToGrid w:val="0"/>
        </w:rPr>
      </w:pPr>
      <w:proofErr w:type="gramStart"/>
      <w:r>
        <w:rPr>
          <w:snapToGrid w:val="0"/>
        </w:rPr>
        <w:t>to</w:t>
      </w:r>
      <w:proofErr w:type="gramEnd"/>
      <w:r>
        <w:rPr>
          <w:snapToGrid w:val="0"/>
        </w:rPr>
        <w:t xml:space="preserve"> furnish Performance Security, if UNDP requires it as a condition to rendering the contract effective</w:t>
      </w:r>
      <w:r w:rsidR="004E7A73">
        <w:rPr>
          <w:snapToGrid w:val="0"/>
        </w:rPr>
        <w:t>.</w:t>
      </w:r>
    </w:p>
    <w:p w:rsidR="00FC2FBF" w:rsidRPr="005B5BC2" w:rsidRDefault="00FC2FBF" w:rsidP="005B5BC2">
      <w:pPr>
        <w:pStyle w:val="ListParagraph"/>
        <w:spacing w:line="240" w:lineRule="auto"/>
        <w:rPr>
          <w:b/>
          <w:bCs/>
          <w:szCs w:val="22"/>
          <w:lang w:val="en-GB"/>
        </w:rPr>
      </w:pPr>
    </w:p>
    <w:p w:rsidR="003E464A" w:rsidRPr="005B5BC2" w:rsidRDefault="003E464A" w:rsidP="00EA7A08">
      <w:pPr>
        <w:pStyle w:val="ListParagraph"/>
        <w:numPr>
          <w:ilvl w:val="0"/>
          <w:numId w:val="10"/>
        </w:numPr>
        <w:spacing w:line="240" w:lineRule="auto"/>
        <w:rPr>
          <w:b/>
          <w:bCs/>
          <w:szCs w:val="22"/>
          <w:lang w:val="en-GB"/>
        </w:rPr>
      </w:pPr>
      <w:r w:rsidRPr="005B5BC2">
        <w:rPr>
          <w:b/>
          <w:bCs/>
          <w:szCs w:val="22"/>
          <w:lang w:val="en-GB"/>
        </w:rPr>
        <w:t xml:space="preserve">Currencies </w:t>
      </w:r>
      <w:r w:rsidR="00CE70B9" w:rsidRPr="005B5BC2">
        <w:rPr>
          <w:b/>
          <w:bCs/>
          <w:szCs w:val="22"/>
          <w:lang w:val="en-GB"/>
        </w:rPr>
        <w:t>of Proposals</w:t>
      </w:r>
    </w:p>
    <w:p w:rsidR="00105CA9" w:rsidRDefault="00105CA9" w:rsidP="005B5BC2">
      <w:pPr>
        <w:ind w:left="720"/>
        <w:jc w:val="both"/>
        <w:rPr>
          <w:iCs/>
          <w:sz w:val="22"/>
          <w:szCs w:val="22"/>
        </w:rPr>
      </w:pPr>
    </w:p>
    <w:p w:rsidR="003642EE" w:rsidRPr="005B5BC2" w:rsidRDefault="003E464A" w:rsidP="005B5BC2">
      <w:pPr>
        <w:ind w:left="720"/>
        <w:jc w:val="both"/>
        <w:rPr>
          <w:iCs/>
          <w:sz w:val="22"/>
          <w:szCs w:val="22"/>
        </w:rPr>
      </w:pPr>
      <w:r w:rsidRPr="005B5BC2">
        <w:rPr>
          <w:iCs/>
          <w:sz w:val="22"/>
          <w:szCs w:val="22"/>
        </w:rPr>
        <w:t xml:space="preserve">All prices </w:t>
      </w:r>
      <w:r w:rsidR="00CF0401" w:rsidRPr="005B5BC2">
        <w:rPr>
          <w:iCs/>
          <w:sz w:val="22"/>
          <w:szCs w:val="22"/>
        </w:rPr>
        <w:t>from Proposers originating from outside the Country</w:t>
      </w:r>
      <w:r w:rsidR="00086705" w:rsidRPr="005B5BC2">
        <w:rPr>
          <w:iCs/>
          <w:sz w:val="22"/>
          <w:szCs w:val="22"/>
        </w:rPr>
        <w:t xml:space="preserve"> specified in the </w:t>
      </w:r>
      <w:r w:rsidR="00086705" w:rsidRPr="005B5BC2">
        <w:rPr>
          <w:b/>
          <w:iCs/>
          <w:sz w:val="22"/>
          <w:szCs w:val="22"/>
        </w:rPr>
        <w:t xml:space="preserve">Data </w:t>
      </w:r>
      <w:proofErr w:type="spellStart"/>
      <w:r w:rsidR="00086705" w:rsidRPr="005B5BC2">
        <w:rPr>
          <w:b/>
          <w:iCs/>
          <w:sz w:val="22"/>
          <w:szCs w:val="22"/>
        </w:rPr>
        <w:t>Sheet</w:t>
      </w:r>
      <w:r w:rsidRPr="005B5BC2">
        <w:rPr>
          <w:iCs/>
          <w:sz w:val="22"/>
          <w:szCs w:val="22"/>
        </w:rPr>
        <w:t>shall</w:t>
      </w:r>
      <w:proofErr w:type="spellEnd"/>
      <w:r w:rsidRPr="005B5BC2">
        <w:rPr>
          <w:iCs/>
          <w:sz w:val="22"/>
          <w:szCs w:val="22"/>
        </w:rPr>
        <w:t xml:space="preserve"> </w:t>
      </w:r>
      <w:proofErr w:type="gramStart"/>
      <w:r w:rsidRPr="005B5BC2">
        <w:rPr>
          <w:iCs/>
          <w:sz w:val="22"/>
          <w:szCs w:val="22"/>
        </w:rPr>
        <w:t>be</w:t>
      </w:r>
      <w:proofErr w:type="gramEnd"/>
      <w:r w:rsidRPr="005B5BC2">
        <w:rPr>
          <w:iCs/>
          <w:sz w:val="22"/>
          <w:szCs w:val="22"/>
        </w:rPr>
        <w:t xml:space="preserve"> quoted </w:t>
      </w:r>
      <w:r w:rsidR="00742A88" w:rsidRPr="005B5BC2">
        <w:rPr>
          <w:iCs/>
          <w:sz w:val="22"/>
          <w:szCs w:val="22"/>
        </w:rPr>
        <w:t xml:space="preserve">in </w:t>
      </w:r>
      <w:r w:rsidR="00086705" w:rsidRPr="005B5BC2">
        <w:rPr>
          <w:iCs/>
          <w:sz w:val="22"/>
          <w:szCs w:val="22"/>
        </w:rPr>
        <w:t xml:space="preserve">the currency </w:t>
      </w:r>
      <w:r w:rsidR="0043159A" w:rsidRPr="0078449B">
        <w:rPr>
          <w:iCs/>
          <w:sz w:val="22"/>
          <w:szCs w:val="22"/>
        </w:rPr>
        <w:t>indicated in the</w:t>
      </w:r>
      <w:r w:rsidR="0043159A" w:rsidRPr="005B5BC2">
        <w:rPr>
          <w:b/>
          <w:iCs/>
          <w:sz w:val="22"/>
          <w:szCs w:val="22"/>
        </w:rPr>
        <w:t xml:space="preserve"> Data Sheet</w:t>
      </w:r>
      <w:r w:rsidR="0043159A" w:rsidRPr="005B5BC2">
        <w:rPr>
          <w:iCs/>
          <w:sz w:val="22"/>
          <w:szCs w:val="22"/>
        </w:rPr>
        <w:t>.</w:t>
      </w:r>
      <w:r w:rsidR="00742A88" w:rsidRPr="005B5BC2">
        <w:rPr>
          <w:iCs/>
          <w:sz w:val="22"/>
          <w:szCs w:val="22"/>
        </w:rPr>
        <w:t xml:space="preserve">  However, </w:t>
      </w:r>
      <w:r w:rsidR="00A06D37" w:rsidRPr="005B5BC2">
        <w:rPr>
          <w:iCs/>
          <w:sz w:val="22"/>
          <w:szCs w:val="22"/>
        </w:rPr>
        <w:t xml:space="preserve">where </w:t>
      </w:r>
      <w:r w:rsidR="001216E6" w:rsidRPr="005B5BC2">
        <w:rPr>
          <w:iCs/>
          <w:sz w:val="22"/>
          <w:szCs w:val="22"/>
        </w:rPr>
        <w:t>Proposal</w:t>
      </w:r>
      <w:r w:rsidR="00A06D37" w:rsidRPr="005B5BC2">
        <w:rPr>
          <w:iCs/>
          <w:sz w:val="22"/>
          <w:szCs w:val="22"/>
        </w:rPr>
        <w:t xml:space="preserve">s are quoted in different currencies, </w:t>
      </w:r>
      <w:r w:rsidR="00742A88" w:rsidRPr="005B5BC2">
        <w:rPr>
          <w:iCs/>
          <w:sz w:val="22"/>
          <w:szCs w:val="22"/>
        </w:rPr>
        <w:t>for the pu</w:t>
      </w:r>
      <w:r w:rsidR="00CE70B9" w:rsidRPr="005B5BC2">
        <w:rPr>
          <w:iCs/>
          <w:sz w:val="22"/>
          <w:szCs w:val="22"/>
        </w:rPr>
        <w:t>rposes of comparison of all Proposals</w:t>
      </w:r>
      <w:r w:rsidR="00F57F1A">
        <w:rPr>
          <w:iCs/>
          <w:sz w:val="22"/>
          <w:szCs w:val="22"/>
        </w:rPr>
        <w:t xml:space="preserve"> -- </w:t>
      </w:r>
    </w:p>
    <w:p w:rsidR="003642EE" w:rsidRPr="005B5BC2" w:rsidRDefault="003642EE">
      <w:pPr>
        <w:jc w:val="both"/>
        <w:rPr>
          <w:iCs/>
          <w:sz w:val="22"/>
          <w:szCs w:val="22"/>
        </w:rPr>
      </w:pPr>
    </w:p>
    <w:p w:rsidR="00F84EF8" w:rsidRPr="005B5BC2" w:rsidRDefault="00742A88" w:rsidP="00EA7A08">
      <w:pPr>
        <w:pStyle w:val="ListParagraph"/>
        <w:numPr>
          <w:ilvl w:val="1"/>
          <w:numId w:val="12"/>
        </w:numPr>
        <w:spacing w:line="240" w:lineRule="auto"/>
        <w:ind w:left="1267" w:hanging="547"/>
        <w:jc w:val="both"/>
        <w:rPr>
          <w:iCs/>
          <w:szCs w:val="22"/>
        </w:rPr>
      </w:pPr>
      <w:r w:rsidRPr="00911F9D">
        <w:rPr>
          <w:iCs/>
          <w:szCs w:val="22"/>
        </w:rPr>
        <w:t xml:space="preserve">UNDP will convert the currency quoted in the </w:t>
      </w:r>
      <w:r w:rsidR="00152708" w:rsidRPr="00E92FE0">
        <w:rPr>
          <w:iCs/>
          <w:szCs w:val="22"/>
        </w:rPr>
        <w:t>Proposal</w:t>
      </w:r>
      <w:r w:rsidRPr="00F57F1A">
        <w:rPr>
          <w:iCs/>
          <w:szCs w:val="22"/>
        </w:rPr>
        <w:t xml:space="preserve"> to US Dollar, in accordance with</w:t>
      </w:r>
      <w:r w:rsidR="00152708" w:rsidRPr="005B5BC2">
        <w:rPr>
          <w:iCs/>
          <w:szCs w:val="22"/>
        </w:rPr>
        <w:t xml:space="preserve"> the prevailing UN operational rate of e</w:t>
      </w:r>
      <w:r w:rsidR="00FB6008">
        <w:rPr>
          <w:iCs/>
          <w:szCs w:val="22"/>
        </w:rPr>
        <w:t xml:space="preserve">xchange on the last day of submission of </w:t>
      </w:r>
      <w:r w:rsidR="00A06D37" w:rsidRPr="005B5BC2">
        <w:rPr>
          <w:iCs/>
          <w:szCs w:val="22"/>
        </w:rPr>
        <w:t>Proposals</w:t>
      </w:r>
      <w:r w:rsidR="003642EE" w:rsidRPr="005B5BC2">
        <w:rPr>
          <w:iCs/>
          <w:szCs w:val="22"/>
        </w:rPr>
        <w:t>; and</w:t>
      </w:r>
    </w:p>
    <w:p w:rsidR="00742A88" w:rsidRPr="005B5BC2" w:rsidRDefault="003642EE" w:rsidP="00EA7A08">
      <w:pPr>
        <w:pStyle w:val="ListParagraph"/>
        <w:numPr>
          <w:ilvl w:val="1"/>
          <w:numId w:val="12"/>
        </w:numPr>
        <w:spacing w:line="240" w:lineRule="auto"/>
        <w:ind w:left="1267" w:hanging="547"/>
        <w:jc w:val="both"/>
        <w:rPr>
          <w:iCs/>
          <w:szCs w:val="22"/>
        </w:rPr>
      </w:pPr>
      <w:r w:rsidRPr="005B5BC2">
        <w:rPr>
          <w:iCs/>
          <w:szCs w:val="22"/>
        </w:rPr>
        <w:t>In the event that said proposal is found to be the most responsive to the RFP requirement, then UNDP shall reserve the right to award the contract in the currency of UNDP’s preference.</w:t>
      </w:r>
    </w:p>
    <w:p w:rsidR="00A06D37" w:rsidRPr="005B5BC2" w:rsidRDefault="00A06D37">
      <w:pPr>
        <w:jc w:val="both"/>
        <w:rPr>
          <w:iCs/>
          <w:sz w:val="22"/>
          <w:szCs w:val="22"/>
        </w:rPr>
      </w:pPr>
    </w:p>
    <w:p w:rsidR="00932F74" w:rsidRPr="005B5BC2" w:rsidRDefault="00187665" w:rsidP="00EA7A08">
      <w:pPr>
        <w:pStyle w:val="ListParagraph"/>
        <w:numPr>
          <w:ilvl w:val="0"/>
          <w:numId w:val="10"/>
        </w:numPr>
        <w:tabs>
          <w:tab w:val="left" w:pos="0"/>
        </w:tabs>
        <w:spacing w:line="240" w:lineRule="auto"/>
        <w:jc w:val="both"/>
        <w:rPr>
          <w:b/>
          <w:bCs/>
          <w:szCs w:val="22"/>
          <w:lang w:val="en-GB"/>
        </w:rPr>
      </w:pPr>
      <w:r w:rsidRPr="00E92FE0">
        <w:rPr>
          <w:b/>
          <w:bCs/>
          <w:szCs w:val="22"/>
          <w:lang w:val="en-GB"/>
        </w:rPr>
        <w:t>Documents Establishing the Eligibility a</w:t>
      </w:r>
      <w:r w:rsidRPr="00F57F1A">
        <w:rPr>
          <w:b/>
          <w:bCs/>
          <w:szCs w:val="22"/>
          <w:lang w:val="en-GB"/>
        </w:rPr>
        <w:t>nd Qualifications of the Proposer</w:t>
      </w:r>
    </w:p>
    <w:p w:rsidR="008960F5" w:rsidRPr="005B5BC2" w:rsidRDefault="008960F5" w:rsidP="005B5BC2">
      <w:pPr>
        <w:ind w:left="720"/>
        <w:jc w:val="both"/>
        <w:rPr>
          <w:b/>
          <w:bCs/>
          <w:sz w:val="22"/>
          <w:szCs w:val="22"/>
          <w:lang w:val="en-GB"/>
        </w:rPr>
      </w:pPr>
    </w:p>
    <w:p w:rsidR="00187665" w:rsidRPr="005B5BC2" w:rsidRDefault="00187665" w:rsidP="005B5BC2">
      <w:pPr>
        <w:ind w:left="720"/>
        <w:jc w:val="both"/>
        <w:rPr>
          <w:bCs/>
          <w:sz w:val="22"/>
          <w:szCs w:val="22"/>
          <w:lang w:val="en-GB"/>
        </w:rPr>
      </w:pPr>
      <w:r w:rsidRPr="005B5BC2">
        <w:rPr>
          <w:bCs/>
          <w:sz w:val="22"/>
          <w:szCs w:val="22"/>
          <w:lang w:val="en-GB"/>
        </w:rPr>
        <w:t>The Proposer shall furnish evidence of its status as an eligible and qualified vendor</w:t>
      </w:r>
      <w:r w:rsidR="00485094" w:rsidRPr="005B5BC2">
        <w:rPr>
          <w:bCs/>
          <w:sz w:val="22"/>
          <w:szCs w:val="22"/>
          <w:lang w:val="en-GB"/>
        </w:rPr>
        <w:t xml:space="preserve">, using the forms provided under Section </w:t>
      </w:r>
      <w:r w:rsidR="002156FE" w:rsidRPr="005B5BC2">
        <w:rPr>
          <w:bCs/>
          <w:sz w:val="22"/>
          <w:szCs w:val="22"/>
          <w:lang w:val="en-GB"/>
        </w:rPr>
        <w:t>5</w:t>
      </w:r>
      <w:r w:rsidR="00485094" w:rsidRPr="005B5BC2">
        <w:rPr>
          <w:bCs/>
          <w:sz w:val="22"/>
          <w:szCs w:val="22"/>
          <w:lang w:val="en-GB"/>
        </w:rPr>
        <w:t>, Proposer Information Forms</w:t>
      </w:r>
      <w:r w:rsidRPr="005B5BC2">
        <w:rPr>
          <w:bCs/>
          <w:sz w:val="22"/>
          <w:szCs w:val="22"/>
          <w:lang w:val="en-GB"/>
        </w:rPr>
        <w:t xml:space="preserve">.  </w:t>
      </w:r>
      <w:proofErr w:type="gramStart"/>
      <w:r w:rsidRPr="005B5BC2">
        <w:rPr>
          <w:bCs/>
          <w:sz w:val="22"/>
          <w:szCs w:val="22"/>
          <w:lang w:val="en-GB"/>
        </w:rPr>
        <w:t xml:space="preserve">The documentary evidence of the </w:t>
      </w:r>
      <w:r w:rsidRPr="005B5BC2">
        <w:rPr>
          <w:bCs/>
          <w:sz w:val="22"/>
          <w:szCs w:val="22"/>
          <w:lang w:val="en-GB"/>
        </w:rPr>
        <w:lastRenderedPageBreak/>
        <w:t>Proposer’s qualifications to perform the Contract</w:t>
      </w:r>
      <w:r w:rsidR="00932F74" w:rsidRPr="005B5BC2">
        <w:rPr>
          <w:bCs/>
          <w:sz w:val="22"/>
          <w:szCs w:val="22"/>
          <w:lang w:val="en-GB"/>
        </w:rPr>
        <w:t>,</w:t>
      </w:r>
      <w:r w:rsidRPr="005B5BC2">
        <w:rPr>
          <w:bCs/>
          <w:sz w:val="22"/>
          <w:szCs w:val="22"/>
          <w:lang w:val="en-GB"/>
        </w:rPr>
        <w:t xml:space="preserve"> if </w:t>
      </w:r>
      <w:r w:rsidR="00932F74" w:rsidRPr="005B5BC2">
        <w:rPr>
          <w:bCs/>
          <w:sz w:val="22"/>
          <w:szCs w:val="22"/>
          <w:lang w:val="en-GB"/>
        </w:rPr>
        <w:t>the contract is awarded to the Proposer,</w:t>
      </w:r>
      <w:r w:rsidRPr="005B5BC2">
        <w:rPr>
          <w:bCs/>
          <w:sz w:val="22"/>
          <w:szCs w:val="22"/>
          <w:lang w:val="en-GB"/>
        </w:rPr>
        <w:t xml:space="preserve"> shall be established to the UNDP’s satisfaction.</w:t>
      </w:r>
      <w:proofErr w:type="gramEnd"/>
      <w:r w:rsidRPr="005B5BC2">
        <w:rPr>
          <w:bCs/>
          <w:sz w:val="22"/>
          <w:szCs w:val="22"/>
          <w:lang w:val="en-GB"/>
        </w:rPr>
        <w:t xml:space="preserve">  This evidence </w:t>
      </w:r>
      <w:r w:rsidR="00932F74" w:rsidRPr="005B5BC2">
        <w:rPr>
          <w:bCs/>
          <w:sz w:val="22"/>
          <w:szCs w:val="22"/>
          <w:lang w:val="en-GB"/>
        </w:rPr>
        <w:t xml:space="preserve">shall include, and </w:t>
      </w:r>
      <w:r w:rsidRPr="005B5BC2">
        <w:rPr>
          <w:bCs/>
          <w:sz w:val="22"/>
          <w:szCs w:val="22"/>
          <w:lang w:val="en-GB"/>
        </w:rPr>
        <w:t>must demonstrate</w:t>
      </w:r>
      <w:r w:rsidR="00932F74" w:rsidRPr="005B5BC2">
        <w:rPr>
          <w:bCs/>
          <w:sz w:val="22"/>
          <w:szCs w:val="22"/>
          <w:lang w:val="en-GB"/>
        </w:rPr>
        <w:t>, the following</w:t>
      </w:r>
      <w:r w:rsidRPr="005B5BC2">
        <w:rPr>
          <w:bCs/>
          <w:sz w:val="22"/>
          <w:szCs w:val="22"/>
          <w:lang w:val="en-GB"/>
        </w:rPr>
        <w:t>:</w:t>
      </w:r>
    </w:p>
    <w:p w:rsidR="00187665" w:rsidRPr="005B5BC2" w:rsidRDefault="00187665" w:rsidP="005B5BC2">
      <w:pPr>
        <w:ind w:left="1260" w:hanging="540"/>
        <w:jc w:val="both"/>
        <w:rPr>
          <w:bCs/>
          <w:sz w:val="22"/>
          <w:szCs w:val="22"/>
          <w:lang w:val="en-GB"/>
        </w:rPr>
      </w:pPr>
    </w:p>
    <w:p w:rsidR="00187665" w:rsidRPr="00F57F1A" w:rsidRDefault="00187665" w:rsidP="00EA7A08">
      <w:pPr>
        <w:pStyle w:val="ListParagraph"/>
        <w:widowControl/>
        <w:numPr>
          <w:ilvl w:val="1"/>
          <w:numId w:val="13"/>
        </w:numPr>
        <w:overflowPunct/>
        <w:adjustRightInd/>
        <w:spacing w:line="240" w:lineRule="auto"/>
        <w:ind w:left="1260" w:hanging="540"/>
        <w:jc w:val="both"/>
        <w:rPr>
          <w:bCs/>
          <w:szCs w:val="22"/>
          <w:lang w:val="en-GB"/>
        </w:rPr>
      </w:pPr>
      <w:r w:rsidRPr="00911F9D">
        <w:rPr>
          <w:bCs/>
          <w:szCs w:val="22"/>
          <w:lang w:val="en-GB"/>
        </w:rPr>
        <w:t xml:space="preserve">that, in the case of a </w:t>
      </w:r>
      <w:proofErr w:type="spellStart"/>
      <w:r w:rsidRPr="00911F9D">
        <w:rPr>
          <w:bCs/>
          <w:szCs w:val="22"/>
          <w:lang w:val="en-GB"/>
        </w:rPr>
        <w:t>Proposer</w:t>
      </w:r>
      <w:proofErr w:type="spellEnd"/>
      <w:r w:rsidRPr="00911F9D">
        <w:rPr>
          <w:bCs/>
          <w:szCs w:val="22"/>
          <w:lang w:val="en-GB"/>
        </w:rPr>
        <w:t xml:space="preserve"> offering to supply goods under the Contract which the Proposer did not manufacture or otherwise produce, the Proposer has been duly authorized by the goods’ manufa</w:t>
      </w:r>
      <w:r w:rsidRPr="00E92FE0">
        <w:rPr>
          <w:bCs/>
          <w:szCs w:val="22"/>
          <w:lang w:val="en-GB"/>
        </w:rPr>
        <w:t>cturer or producer to supply the goods in the country of final destination; and</w:t>
      </w:r>
    </w:p>
    <w:p w:rsidR="00187665" w:rsidRPr="005B5BC2" w:rsidRDefault="00187665" w:rsidP="00EA7A08">
      <w:pPr>
        <w:pStyle w:val="ListParagraph"/>
        <w:widowControl/>
        <w:numPr>
          <w:ilvl w:val="1"/>
          <w:numId w:val="13"/>
        </w:numPr>
        <w:overflowPunct/>
        <w:adjustRightInd/>
        <w:spacing w:line="240" w:lineRule="auto"/>
        <w:ind w:left="1260" w:hanging="540"/>
        <w:jc w:val="both"/>
        <w:rPr>
          <w:bCs/>
          <w:szCs w:val="22"/>
          <w:lang w:val="en-GB"/>
        </w:rPr>
      </w:pPr>
      <w:proofErr w:type="gramStart"/>
      <w:r w:rsidRPr="005B5BC2">
        <w:rPr>
          <w:bCs/>
          <w:szCs w:val="22"/>
          <w:lang w:val="en-GB"/>
        </w:rPr>
        <w:t>that</w:t>
      </w:r>
      <w:proofErr w:type="gramEnd"/>
      <w:r w:rsidRPr="005B5BC2">
        <w:rPr>
          <w:bCs/>
          <w:szCs w:val="22"/>
          <w:lang w:val="en-GB"/>
        </w:rPr>
        <w:t xml:space="preserve"> the Proposer has the financial, technical, and production capability necessary to perform the Contract.</w:t>
      </w:r>
    </w:p>
    <w:p w:rsidR="00E210D5" w:rsidRPr="005B5BC2" w:rsidRDefault="00E210D5">
      <w:pPr>
        <w:widowControl/>
        <w:overflowPunct/>
        <w:adjustRightInd/>
        <w:jc w:val="both"/>
        <w:rPr>
          <w:b/>
          <w:sz w:val="22"/>
          <w:szCs w:val="22"/>
        </w:rPr>
      </w:pPr>
    </w:p>
    <w:p w:rsidR="0043159A" w:rsidRPr="00911F9D" w:rsidRDefault="0043159A" w:rsidP="00EA7A08">
      <w:pPr>
        <w:pStyle w:val="ListParagraph"/>
        <w:numPr>
          <w:ilvl w:val="0"/>
          <w:numId w:val="10"/>
        </w:numPr>
        <w:tabs>
          <w:tab w:val="left" w:pos="0"/>
        </w:tabs>
        <w:spacing w:line="240" w:lineRule="auto"/>
        <w:rPr>
          <w:b/>
          <w:szCs w:val="22"/>
        </w:rPr>
      </w:pPr>
      <w:r w:rsidRPr="005B5BC2">
        <w:rPr>
          <w:b/>
          <w:szCs w:val="22"/>
        </w:rPr>
        <w:t>Joint Venture, Consortium or Association</w:t>
      </w:r>
    </w:p>
    <w:p w:rsidR="00105CA9" w:rsidRDefault="00105CA9" w:rsidP="005B5BC2">
      <w:pPr>
        <w:widowControl/>
        <w:overflowPunct/>
        <w:adjustRightInd/>
        <w:ind w:left="720"/>
        <w:jc w:val="both"/>
        <w:rPr>
          <w:sz w:val="22"/>
          <w:szCs w:val="22"/>
        </w:rPr>
      </w:pPr>
    </w:p>
    <w:p w:rsidR="00A25993" w:rsidRPr="005B5BC2" w:rsidRDefault="00E210D5" w:rsidP="005B5BC2">
      <w:pPr>
        <w:widowControl/>
        <w:overflowPunct/>
        <w:adjustRightInd/>
        <w:ind w:left="720"/>
        <w:jc w:val="both"/>
        <w:rPr>
          <w:sz w:val="22"/>
          <w:szCs w:val="22"/>
        </w:rPr>
      </w:pPr>
      <w:r w:rsidRPr="005B5BC2">
        <w:rPr>
          <w:sz w:val="22"/>
          <w:szCs w:val="22"/>
        </w:rPr>
        <w:t xml:space="preserve">If the Proposer is a joint venture, consortium, or association, all of the parties shall be jointly and severally liable to UNDP for the fulfillment of the provisions of the Contract and shall designate one party to act as a leader with authority to </w:t>
      </w:r>
      <w:r w:rsidR="00F57F1A">
        <w:rPr>
          <w:sz w:val="22"/>
          <w:szCs w:val="22"/>
        </w:rPr>
        <w:t xml:space="preserve">legally </w:t>
      </w:r>
      <w:r w:rsidRPr="005B5BC2">
        <w:rPr>
          <w:sz w:val="22"/>
          <w:szCs w:val="22"/>
        </w:rPr>
        <w:t xml:space="preserve">bind the joint venture, consortium, or association. </w:t>
      </w:r>
    </w:p>
    <w:p w:rsidR="00A25993" w:rsidRPr="005B5BC2" w:rsidRDefault="00A25993">
      <w:pPr>
        <w:widowControl/>
        <w:overflowPunct/>
        <w:adjustRightInd/>
        <w:jc w:val="both"/>
        <w:rPr>
          <w:sz w:val="22"/>
          <w:szCs w:val="22"/>
        </w:rPr>
      </w:pPr>
    </w:p>
    <w:p w:rsidR="00E210D5" w:rsidRDefault="00E210D5" w:rsidP="005B5BC2">
      <w:pPr>
        <w:widowControl/>
        <w:overflowPunct/>
        <w:adjustRightInd/>
        <w:ind w:left="720"/>
        <w:jc w:val="both"/>
        <w:rPr>
          <w:sz w:val="22"/>
          <w:szCs w:val="22"/>
        </w:rPr>
      </w:pPr>
      <w:r w:rsidRPr="005B5BC2">
        <w:rPr>
          <w:sz w:val="22"/>
          <w:szCs w:val="22"/>
        </w:rPr>
        <w:t xml:space="preserve">The </w:t>
      </w:r>
      <w:r w:rsidR="00FB6008">
        <w:rPr>
          <w:sz w:val="22"/>
          <w:szCs w:val="22"/>
        </w:rPr>
        <w:t xml:space="preserve">leader or lead entity, </w:t>
      </w:r>
      <w:r w:rsidRPr="005B5BC2">
        <w:rPr>
          <w:sz w:val="22"/>
          <w:szCs w:val="22"/>
        </w:rPr>
        <w:t>composition or the constitution of the joint venture, consortium, or association shall not be altered without the prior consent of UNDP.</w:t>
      </w:r>
    </w:p>
    <w:p w:rsidR="00BE2F6D" w:rsidRDefault="00BE2F6D" w:rsidP="005B5BC2">
      <w:pPr>
        <w:widowControl/>
        <w:overflowPunct/>
        <w:adjustRightInd/>
        <w:ind w:left="720"/>
        <w:jc w:val="both"/>
        <w:rPr>
          <w:sz w:val="22"/>
          <w:szCs w:val="22"/>
        </w:rPr>
      </w:pPr>
    </w:p>
    <w:p w:rsidR="00BE2F6D" w:rsidRDefault="00BE2F6D" w:rsidP="005B5BC2">
      <w:pPr>
        <w:widowControl/>
        <w:overflowPunct/>
        <w:adjustRightInd/>
        <w:ind w:left="720"/>
        <w:jc w:val="both"/>
        <w:rPr>
          <w:sz w:val="22"/>
          <w:szCs w:val="22"/>
        </w:rPr>
      </w:pPr>
      <w:r>
        <w:rPr>
          <w:sz w:val="22"/>
          <w:szCs w:val="22"/>
        </w:rPr>
        <w:t xml:space="preserve">The description of the organization of the joint venture/consortium/association must be clearly defined in the course of establishing the eligibility of the Proposer, by defining the expected role of each of its component/member firm in the course of performing the services defined in the TOR.  </w:t>
      </w:r>
    </w:p>
    <w:p w:rsidR="00BE2F6D" w:rsidRDefault="00BE2F6D" w:rsidP="005B5BC2">
      <w:pPr>
        <w:widowControl/>
        <w:overflowPunct/>
        <w:adjustRightInd/>
        <w:ind w:left="720"/>
        <w:jc w:val="both"/>
        <w:rPr>
          <w:sz w:val="22"/>
          <w:szCs w:val="22"/>
        </w:rPr>
      </w:pPr>
    </w:p>
    <w:p w:rsidR="00BE2F6D" w:rsidRDefault="00BE2F6D" w:rsidP="005B5BC2">
      <w:pPr>
        <w:widowControl/>
        <w:overflowPunct/>
        <w:adjustRightInd/>
        <w:ind w:left="720"/>
        <w:jc w:val="both"/>
        <w:rPr>
          <w:sz w:val="22"/>
          <w:szCs w:val="22"/>
        </w:rPr>
      </w:pPr>
      <w:r>
        <w:rPr>
          <w:sz w:val="22"/>
          <w:szCs w:val="22"/>
        </w:rPr>
        <w:t>Where a joint venture/consortium/association is presenting its track record and experience in a similar undertaking as those required in the TOR, it should present such information in the following manner:</w:t>
      </w:r>
    </w:p>
    <w:p w:rsidR="00BE2F6D" w:rsidRDefault="00BE2F6D" w:rsidP="005B5BC2">
      <w:pPr>
        <w:widowControl/>
        <w:overflowPunct/>
        <w:adjustRightInd/>
        <w:ind w:left="720"/>
        <w:jc w:val="both"/>
        <w:rPr>
          <w:sz w:val="22"/>
          <w:szCs w:val="22"/>
        </w:rPr>
      </w:pPr>
    </w:p>
    <w:p w:rsidR="00BE2F6D" w:rsidRPr="00F57F1A" w:rsidRDefault="00BE2F6D" w:rsidP="003760F1">
      <w:pPr>
        <w:pStyle w:val="ListParagraph"/>
        <w:widowControl/>
        <w:numPr>
          <w:ilvl w:val="0"/>
          <w:numId w:val="20"/>
        </w:numPr>
        <w:overflowPunct/>
        <w:adjustRightInd/>
        <w:spacing w:line="240" w:lineRule="auto"/>
        <w:jc w:val="both"/>
        <w:rPr>
          <w:szCs w:val="22"/>
        </w:rPr>
      </w:pPr>
      <w:r w:rsidRPr="00E92FE0">
        <w:rPr>
          <w:szCs w:val="22"/>
        </w:rPr>
        <w:t xml:space="preserve">Those that were undertaken together by the joint venture/consortium/association </w:t>
      </w:r>
      <w:r w:rsidR="00F57F1A">
        <w:rPr>
          <w:szCs w:val="22"/>
        </w:rPr>
        <w:t>jointly and severally</w:t>
      </w:r>
      <w:r w:rsidRPr="00E92FE0">
        <w:rPr>
          <w:szCs w:val="22"/>
        </w:rPr>
        <w:t xml:space="preserve">; and </w:t>
      </w:r>
    </w:p>
    <w:p w:rsidR="00BE2F6D" w:rsidRPr="005B5BC2" w:rsidRDefault="00BE2F6D" w:rsidP="003760F1">
      <w:pPr>
        <w:pStyle w:val="ListParagraph"/>
        <w:widowControl/>
        <w:numPr>
          <w:ilvl w:val="0"/>
          <w:numId w:val="20"/>
        </w:numPr>
        <w:overflowPunct/>
        <w:adjustRightInd/>
        <w:spacing w:line="240" w:lineRule="auto"/>
        <w:jc w:val="both"/>
        <w:rPr>
          <w:szCs w:val="22"/>
        </w:rPr>
      </w:pPr>
      <w:r w:rsidRPr="005B5BC2">
        <w:rPr>
          <w:szCs w:val="22"/>
        </w:rPr>
        <w:t xml:space="preserve">Those that were undertaken by the individual members of the joint venture/consortium/association </w:t>
      </w:r>
      <w:r w:rsidR="0096593B" w:rsidRPr="005B5BC2">
        <w:rPr>
          <w:szCs w:val="22"/>
        </w:rPr>
        <w:t>expected to be involved in the performance of the services defined in the TOR.</w:t>
      </w:r>
    </w:p>
    <w:p w:rsidR="00BE2F6D" w:rsidRPr="00A159C4" w:rsidRDefault="00BE2F6D">
      <w:pPr>
        <w:widowControl/>
        <w:overflowPunct/>
        <w:adjustRightInd/>
        <w:jc w:val="both"/>
        <w:rPr>
          <w:sz w:val="22"/>
          <w:szCs w:val="22"/>
        </w:rPr>
      </w:pPr>
    </w:p>
    <w:p w:rsidR="00A159C4" w:rsidRPr="005B5BC2" w:rsidRDefault="00A159C4" w:rsidP="005B5BC2">
      <w:pPr>
        <w:pStyle w:val="Default"/>
        <w:ind w:left="720"/>
        <w:jc w:val="both"/>
        <w:rPr>
          <w:sz w:val="22"/>
          <w:szCs w:val="22"/>
        </w:rPr>
      </w:pPr>
      <w:r>
        <w:rPr>
          <w:sz w:val="22"/>
          <w:szCs w:val="22"/>
        </w:rPr>
        <w:t>Previous contracts</w:t>
      </w:r>
      <w:r w:rsidRPr="005B5BC2">
        <w:rPr>
          <w:sz w:val="22"/>
          <w:szCs w:val="22"/>
        </w:rPr>
        <w:t xml:space="preserve"> completed by individual </w:t>
      </w:r>
      <w:r>
        <w:rPr>
          <w:sz w:val="22"/>
          <w:szCs w:val="22"/>
        </w:rPr>
        <w:t>experts</w:t>
      </w:r>
      <w:r w:rsidRPr="005B5BC2">
        <w:rPr>
          <w:sz w:val="22"/>
          <w:szCs w:val="22"/>
        </w:rPr>
        <w:t xml:space="preserve"> working privately </w:t>
      </w:r>
      <w:r>
        <w:rPr>
          <w:sz w:val="22"/>
          <w:szCs w:val="22"/>
        </w:rPr>
        <w:t xml:space="preserve">but </w:t>
      </w:r>
      <w:r w:rsidR="00F57F1A">
        <w:rPr>
          <w:sz w:val="22"/>
          <w:szCs w:val="22"/>
        </w:rPr>
        <w:t xml:space="preserve">who are permanently or </w:t>
      </w:r>
      <w:r>
        <w:rPr>
          <w:sz w:val="22"/>
          <w:szCs w:val="22"/>
        </w:rPr>
        <w:t>were temporarily associated with any of the member</w:t>
      </w:r>
      <w:r w:rsidRPr="005B5BC2">
        <w:rPr>
          <w:sz w:val="22"/>
          <w:szCs w:val="22"/>
        </w:rPr>
        <w:t xml:space="preserve"> firms cannot be claimed as the experience of the</w:t>
      </w:r>
      <w:r>
        <w:rPr>
          <w:sz w:val="22"/>
          <w:szCs w:val="22"/>
        </w:rPr>
        <w:t xml:space="preserve"> joint venture/consortium/association or those of its members, </w:t>
      </w:r>
      <w:r w:rsidRPr="005B5BC2">
        <w:rPr>
          <w:sz w:val="22"/>
          <w:szCs w:val="22"/>
        </w:rPr>
        <w:t xml:space="preserve">but </w:t>
      </w:r>
      <w:r>
        <w:rPr>
          <w:sz w:val="22"/>
          <w:szCs w:val="22"/>
        </w:rPr>
        <w:t xml:space="preserve">should only </w:t>
      </w:r>
      <w:r w:rsidRPr="005B5BC2">
        <w:rPr>
          <w:sz w:val="22"/>
          <w:szCs w:val="22"/>
        </w:rPr>
        <w:t xml:space="preserve">be claimed by the </w:t>
      </w:r>
      <w:r>
        <w:rPr>
          <w:sz w:val="22"/>
          <w:szCs w:val="22"/>
        </w:rPr>
        <w:t>individual experts</w:t>
      </w:r>
      <w:r w:rsidRPr="005B5BC2">
        <w:rPr>
          <w:sz w:val="22"/>
          <w:szCs w:val="22"/>
        </w:rPr>
        <w:t xml:space="preserve"> themselves in their </w:t>
      </w:r>
      <w:r>
        <w:rPr>
          <w:sz w:val="22"/>
          <w:szCs w:val="22"/>
        </w:rPr>
        <w:t>presentation of their credentials.</w:t>
      </w:r>
    </w:p>
    <w:p w:rsidR="00A159C4" w:rsidRDefault="00A159C4">
      <w:pPr>
        <w:widowControl/>
        <w:overflowPunct/>
        <w:adjustRightInd/>
        <w:jc w:val="both"/>
        <w:rPr>
          <w:sz w:val="22"/>
          <w:szCs w:val="22"/>
        </w:rPr>
      </w:pPr>
    </w:p>
    <w:p w:rsidR="00D43197" w:rsidRPr="005B5BC2" w:rsidRDefault="00455580" w:rsidP="00EA7A08">
      <w:pPr>
        <w:pStyle w:val="ListParagraph"/>
        <w:numPr>
          <w:ilvl w:val="0"/>
          <w:numId w:val="10"/>
        </w:numPr>
        <w:tabs>
          <w:tab w:val="left" w:pos="0"/>
        </w:tabs>
        <w:spacing w:line="240" w:lineRule="auto"/>
        <w:rPr>
          <w:b/>
          <w:bCs/>
          <w:szCs w:val="22"/>
          <w:lang w:val="en-GB"/>
        </w:rPr>
      </w:pPr>
      <w:r w:rsidRPr="005B5BC2">
        <w:rPr>
          <w:b/>
          <w:bCs/>
          <w:szCs w:val="22"/>
          <w:lang w:val="en-GB"/>
        </w:rPr>
        <w:t>Alternative</w:t>
      </w:r>
      <w:r w:rsidR="00942F7B" w:rsidRPr="005B5BC2">
        <w:rPr>
          <w:b/>
          <w:bCs/>
          <w:szCs w:val="22"/>
          <w:lang w:val="en-GB"/>
        </w:rPr>
        <w:t xml:space="preserve"> Proposals</w:t>
      </w:r>
    </w:p>
    <w:p w:rsidR="00105CA9" w:rsidRDefault="00105CA9" w:rsidP="005B5BC2">
      <w:pPr>
        <w:pStyle w:val="ListParagraph"/>
        <w:tabs>
          <w:tab w:val="left" w:pos="0"/>
        </w:tabs>
        <w:spacing w:line="240" w:lineRule="auto"/>
        <w:rPr>
          <w:bCs/>
          <w:szCs w:val="22"/>
          <w:lang w:val="en-GB"/>
        </w:rPr>
      </w:pPr>
    </w:p>
    <w:p w:rsidR="0043159A" w:rsidRPr="005B5BC2" w:rsidRDefault="009D6C23" w:rsidP="005B5BC2">
      <w:pPr>
        <w:pStyle w:val="ListParagraph"/>
        <w:tabs>
          <w:tab w:val="left" w:pos="0"/>
        </w:tabs>
        <w:spacing w:line="240" w:lineRule="auto"/>
        <w:rPr>
          <w:bCs/>
          <w:szCs w:val="22"/>
          <w:lang w:val="en-GB"/>
        </w:rPr>
      </w:pPr>
      <w:r w:rsidRPr="005B5BC2">
        <w:rPr>
          <w:bCs/>
          <w:szCs w:val="22"/>
          <w:lang w:val="en-GB"/>
        </w:rPr>
        <w:t xml:space="preserve">Unless otherwise </w:t>
      </w:r>
      <w:r w:rsidRPr="0078449B">
        <w:rPr>
          <w:bCs/>
          <w:szCs w:val="22"/>
          <w:lang w:val="en-GB"/>
        </w:rPr>
        <w:t>specified in the</w:t>
      </w:r>
      <w:r w:rsidRPr="005B5BC2">
        <w:rPr>
          <w:b/>
          <w:bCs/>
          <w:szCs w:val="22"/>
          <w:lang w:val="en-GB"/>
        </w:rPr>
        <w:t xml:space="preserve"> Data Sheet</w:t>
      </w:r>
      <w:r w:rsidR="00455580" w:rsidRPr="005B5BC2">
        <w:rPr>
          <w:bCs/>
          <w:szCs w:val="22"/>
          <w:lang w:val="en-GB"/>
        </w:rPr>
        <w:t>, alternative</w:t>
      </w:r>
      <w:r w:rsidR="004F4E92">
        <w:rPr>
          <w:bCs/>
          <w:szCs w:val="22"/>
          <w:lang w:val="en-GB"/>
        </w:rPr>
        <w:t xml:space="preserve"> </w:t>
      </w:r>
      <w:r w:rsidR="00942F7B" w:rsidRPr="005B5BC2">
        <w:rPr>
          <w:bCs/>
          <w:szCs w:val="22"/>
          <w:lang w:val="en-GB"/>
        </w:rPr>
        <w:t>proposals</w:t>
      </w:r>
      <w:r w:rsidRPr="005B5BC2">
        <w:rPr>
          <w:bCs/>
          <w:szCs w:val="22"/>
          <w:lang w:val="en-GB"/>
        </w:rPr>
        <w:t xml:space="preserve"> shall not be considered.  </w:t>
      </w:r>
    </w:p>
    <w:p w:rsidR="0043159A" w:rsidRPr="005B5BC2" w:rsidRDefault="0043159A">
      <w:pPr>
        <w:pStyle w:val="BankNormal"/>
        <w:spacing w:after="0"/>
        <w:jc w:val="both"/>
        <w:rPr>
          <w:b/>
          <w:sz w:val="22"/>
          <w:szCs w:val="22"/>
        </w:rPr>
      </w:pPr>
    </w:p>
    <w:p w:rsidR="0043159A" w:rsidRPr="005B5BC2" w:rsidRDefault="003A75D7" w:rsidP="00EA7A08">
      <w:pPr>
        <w:pStyle w:val="ListParagraph"/>
        <w:numPr>
          <w:ilvl w:val="0"/>
          <w:numId w:val="10"/>
        </w:numPr>
        <w:tabs>
          <w:tab w:val="left" w:pos="0"/>
        </w:tabs>
        <w:spacing w:line="240" w:lineRule="auto"/>
        <w:rPr>
          <w:b/>
          <w:bCs/>
          <w:szCs w:val="22"/>
          <w:lang w:val="en-GB"/>
        </w:rPr>
      </w:pPr>
      <w:r w:rsidRPr="005B5BC2">
        <w:rPr>
          <w:b/>
          <w:bCs/>
          <w:szCs w:val="22"/>
          <w:lang w:val="en-GB"/>
        </w:rPr>
        <w:t>Period of Validity</w:t>
      </w:r>
    </w:p>
    <w:p w:rsidR="00FD3227" w:rsidRPr="00911F9D" w:rsidRDefault="00FD3227" w:rsidP="005B5BC2">
      <w:pPr>
        <w:tabs>
          <w:tab w:val="left" w:pos="0"/>
        </w:tabs>
        <w:jc w:val="both"/>
        <w:rPr>
          <w:szCs w:val="22"/>
        </w:rPr>
      </w:pPr>
    </w:p>
    <w:p w:rsidR="003A75D7" w:rsidRPr="0078449B" w:rsidRDefault="003A75D7">
      <w:pPr>
        <w:ind w:left="720"/>
        <w:jc w:val="both"/>
        <w:rPr>
          <w:sz w:val="22"/>
          <w:szCs w:val="22"/>
        </w:rPr>
      </w:pPr>
      <w:r w:rsidRPr="005B5BC2">
        <w:rPr>
          <w:sz w:val="22"/>
          <w:szCs w:val="22"/>
        </w:rPr>
        <w:t xml:space="preserve">Proposals shall remain valid for the period specified in the </w:t>
      </w:r>
      <w:r w:rsidRPr="005B5BC2">
        <w:rPr>
          <w:b/>
          <w:sz w:val="22"/>
          <w:szCs w:val="22"/>
        </w:rPr>
        <w:t>Data Sheet</w:t>
      </w:r>
      <w:r w:rsidR="00A945D7" w:rsidRPr="005B5BC2">
        <w:rPr>
          <w:sz w:val="22"/>
          <w:szCs w:val="22"/>
        </w:rPr>
        <w:t>, commencing on</w:t>
      </w:r>
      <w:r w:rsidRPr="005B5BC2">
        <w:rPr>
          <w:sz w:val="22"/>
          <w:szCs w:val="22"/>
        </w:rPr>
        <w:t xml:space="preserve"> the submission deadline date </w:t>
      </w:r>
      <w:r w:rsidR="00A945D7" w:rsidRPr="005B5BC2">
        <w:rPr>
          <w:sz w:val="22"/>
          <w:szCs w:val="22"/>
        </w:rPr>
        <w:t>also</w:t>
      </w:r>
      <w:r w:rsidR="004F4E92">
        <w:rPr>
          <w:sz w:val="22"/>
          <w:szCs w:val="22"/>
        </w:rPr>
        <w:t xml:space="preserve"> </w:t>
      </w:r>
      <w:r w:rsidR="0043159A" w:rsidRPr="0078449B">
        <w:rPr>
          <w:sz w:val="22"/>
          <w:szCs w:val="22"/>
        </w:rPr>
        <w:t>indicated in the</w:t>
      </w:r>
      <w:r w:rsidR="0043159A" w:rsidRPr="005B5BC2">
        <w:rPr>
          <w:b/>
          <w:sz w:val="22"/>
          <w:szCs w:val="22"/>
        </w:rPr>
        <w:t xml:space="preserve"> Data Sheet</w:t>
      </w:r>
      <w:r w:rsidRPr="005B5BC2">
        <w:rPr>
          <w:sz w:val="22"/>
          <w:szCs w:val="22"/>
        </w:rPr>
        <w:t xml:space="preserve">.  A Proposal valid for a shorter period shall be </w:t>
      </w:r>
      <w:r w:rsidR="00A945D7" w:rsidRPr="005B5BC2">
        <w:rPr>
          <w:sz w:val="22"/>
          <w:szCs w:val="22"/>
        </w:rPr>
        <w:t xml:space="preserve">immediately </w:t>
      </w:r>
      <w:r w:rsidRPr="005B5BC2">
        <w:rPr>
          <w:sz w:val="22"/>
          <w:szCs w:val="22"/>
        </w:rPr>
        <w:t xml:space="preserve">rejected by UNDP </w:t>
      </w:r>
      <w:r w:rsidR="00A945D7" w:rsidRPr="005B5BC2">
        <w:rPr>
          <w:sz w:val="22"/>
          <w:szCs w:val="22"/>
        </w:rPr>
        <w:t xml:space="preserve">and rendered </w:t>
      </w:r>
      <w:r w:rsidRPr="005B5BC2">
        <w:rPr>
          <w:sz w:val="22"/>
          <w:szCs w:val="22"/>
        </w:rPr>
        <w:t xml:space="preserve">non-responsive.  </w:t>
      </w:r>
    </w:p>
    <w:p w:rsidR="0043159A" w:rsidRPr="005B5BC2" w:rsidRDefault="0043159A">
      <w:pPr>
        <w:pStyle w:val="ListParagraph"/>
        <w:tabs>
          <w:tab w:val="left" w:pos="0"/>
        </w:tabs>
        <w:spacing w:line="240" w:lineRule="auto"/>
        <w:ind w:left="1181"/>
        <w:jc w:val="both"/>
        <w:rPr>
          <w:b/>
          <w:bCs/>
          <w:szCs w:val="22"/>
          <w:lang w:val="en-GB"/>
        </w:rPr>
      </w:pPr>
    </w:p>
    <w:p w:rsidR="003A75D7" w:rsidRPr="00911F9D" w:rsidRDefault="00FD3227" w:rsidP="005B5BC2">
      <w:pPr>
        <w:ind w:left="720" w:hanging="720"/>
        <w:jc w:val="both"/>
        <w:rPr>
          <w:b/>
          <w:bCs/>
          <w:szCs w:val="22"/>
          <w:lang w:val="en-GB"/>
        </w:rPr>
      </w:pPr>
      <w:r w:rsidRPr="005B5BC2">
        <w:rPr>
          <w:sz w:val="22"/>
          <w:szCs w:val="22"/>
        </w:rPr>
        <w:lastRenderedPageBreak/>
        <w:tab/>
      </w:r>
      <w:r w:rsidR="003A75D7" w:rsidRPr="005B5BC2">
        <w:rPr>
          <w:sz w:val="22"/>
          <w:szCs w:val="22"/>
        </w:rPr>
        <w:t xml:space="preserve">In exceptional circumstances, prior to the expiration of the </w:t>
      </w:r>
      <w:r w:rsidR="00283363" w:rsidRPr="005B5BC2">
        <w:rPr>
          <w:sz w:val="22"/>
          <w:szCs w:val="22"/>
        </w:rPr>
        <w:t>proposal</w:t>
      </w:r>
      <w:r w:rsidR="003A75D7" w:rsidRPr="005B5BC2">
        <w:rPr>
          <w:sz w:val="22"/>
          <w:szCs w:val="22"/>
        </w:rPr>
        <w:t xml:space="preserve"> validity period, UNDP may request </w:t>
      </w:r>
      <w:r w:rsidR="00283363" w:rsidRPr="005B5BC2">
        <w:rPr>
          <w:sz w:val="22"/>
          <w:szCs w:val="22"/>
        </w:rPr>
        <w:t>Proposers</w:t>
      </w:r>
      <w:r w:rsidR="003A75D7" w:rsidRPr="005B5BC2">
        <w:rPr>
          <w:sz w:val="22"/>
          <w:szCs w:val="22"/>
        </w:rPr>
        <w:t xml:space="preserve"> to extend the </w:t>
      </w:r>
      <w:r w:rsidR="00283363" w:rsidRPr="005B5BC2">
        <w:rPr>
          <w:sz w:val="22"/>
          <w:szCs w:val="22"/>
        </w:rPr>
        <w:t>period of validity of their Proposals</w:t>
      </w:r>
      <w:r w:rsidR="003A75D7" w:rsidRPr="005B5BC2">
        <w:rPr>
          <w:sz w:val="22"/>
          <w:szCs w:val="22"/>
        </w:rPr>
        <w:t>.</w:t>
      </w:r>
      <w:r w:rsidR="004F4E92">
        <w:rPr>
          <w:sz w:val="22"/>
          <w:szCs w:val="22"/>
        </w:rPr>
        <w:t xml:space="preserve"> </w:t>
      </w:r>
      <w:r w:rsidR="003A75D7" w:rsidRPr="005B5BC2">
        <w:rPr>
          <w:color w:val="000000" w:themeColor="text1"/>
          <w:sz w:val="22"/>
          <w:szCs w:val="22"/>
        </w:rPr>
        <w:t>The request and the responses shall be made in writin</w:t>
      </w:r>
      <w:r w:rsidR="00283363" w:rsidRPr="005B5BC2">
        <w:rPr>
          <w:color w:val="000000" w:themeColor="text1"/>
          <w:sz w:val="22"/>
          <w:szCs w:val="22"/>
        </w:rPr>
        <w:t>g</w:t>
      </w:r>
      <w:r w:rsidR="00A945D7" w:rsidRPr="005B5BC2">
        <w:rPr>
          <w:color w:val="000000" w:themeColor="text1"/>
          <w:sz w:val="22"/>
          <w:szCs w:val="22"/>
        </w:rPr>
        <w:t>, and shall be considered integral</w:t>
      </w:r>
      <w:r w:rsidR="004F4E92">
        <w:rPr>
          <w:color w:val="000000" w:themeColor="text1"/>
          <w:sz w:val="22"/>
          <w:szCs w:val="22"/>
        </w:rPr>
        <w:t xml:space="preserve"> </w:t>
      </w:r>
      <w:r w:rsidR="002156FE" w:rsidRPr="005B5BC2">
        <w:rPr>
          <w:color w:val="000000" w:themeColor="text1"/>
          <w:sz w:val="22"/>
          <w:szCs w:val="22"/>
        </w:rPr>
        <w:t xml:space="preserve">to </w:t>
      </w:r>
      <w:r w:rsidR="00A945D7" w:rsidRPr="005B5BC2">
        <w:rPr>
          <w:color w:val="000000" w:themeColor="text1"/>
          <w:sz w:val="22"/>
          <w:szCs w:val="22"/>
        </w:rPr>
        <w:t>the Proposal</w:t>
      </w:r>
      <w:r w:rsidR="00283363" w:rsidRPr="005B5BC2">
        <w:rPr>
          <w:color w:val="000000" w:themeColor="text1"/>
          <w:sz w:val="22"/>
          <w:szCs w:val="22"/>
        </w:rPr>
        <w:t>.</w:t>
      </w:r>
    </w:p>
    <w:p w:rsidR="003769FD" w:rsidRPr="005B5BC2" w:rsidRDefault="003769FD">
      <w:pPr>
        <w:jc w:val="both"/>
        <w:rPr>
          <w:sz w:val="22"/>
          <w:szCs w:val="22"/>
        </w:rPr>
      </w:pPr>
    </w:p>
    <w:p w:rsidR="00DB3A0F" w:rsidRDefault="00DB3A0F">
      <w:pPr>
        <w:pStyle w:val="BankNormal"/>
        <w:spacing w:after="0"/>
        <w:jc w:val="both"/>
        <w:rPr>
          <w:szCs w:val="24"/>
        </w:rPr>
      </w:pPr>
    </w:p>
    <w:p w:rsidR="00D43197" w:rsidRDefault="005B799A" w:rsidP="005B5BC2">
      <w:pPr>
        <w:rPr>
          <w:b/>
          <w:bCs/>
          <w:sz w:val="28"/>
          <w:szCs w:val="28"/>
          <w:lang w:val="en-GB"/>
        </w:rPr>
      </w:pPr>
      <w:r>
        <w:rPr>
          <w:b/>
          <w:bCs/>
          <w:sz w:val="28"/>
          <w:szCs w:val="28"/>
          <w:lang w:val="en-GB"/>
        </w:rPr>
        <w:t xml:space="preserve">D. </w:t>
      </w:r>
      <w:r w:rsidR="00745C22" w:rsidRPr="005B799A">
        <w:rPr>
          <w:b/>
          <w:bCs/>
          <w:sz w:val="28"/>
          <w:szCs w:val="28"/>
          <w:lang w:val="en-GB"/>
        </w:rPr>
        <w:t>SUBMISSION AND OPENING OF PROPOSALS</w:t>
      </w:r>
    </w:p>
    <w:p w:rsidR="00457875" w:rsidRPr="005B5BC2" w:rsidRDefault="00457875" w:rsidP="005B5BC2">
      <w:pPr>
        <w:pStyle w:val="ListParagraph"/>
        <w:tabs>
          <w:tab w:val="left" w:pos="0"/>
        </w:tabs>
        <w:spacing w:line="240" w:lineRule="auto"/>
        <w:ind w:left="0"/>
        <w:rPr>
          <w:b/>
          <w:bCs/>
          <w:szCs w:val="22"/>
          <w:lang w:val="en-GB"/>
        </w:rPr>
      </w:pPr>
    </w:p>
    <w:p w:rsidR="00E85645" w:rsidRPr="005B5BC2" w:rsidRDefault="0006713F" w:rsidP="00EA7A08">
      <w:pPr>
        <w:pStyle w:val="ListParagraph"/>
        <w:numPr>
          <w:ilvl w:val="0"/>
          <w:numId w:val="10"/>
        </w:numPr>
        <w:tabs>
          <w:tab w:val="left" w:pos="0"/>
        </w:tabs>
        <w:spacing w:line="240" w:lineRule="auto"/>
        <w:rPr>
          <w:b/>
          <w:bCs/>
          <w:szCs w:val="22"/>
          <w:lang w:val="en-GB"/>
        </w:rPr>
      </w:pPr>
      <w:r w:rsidRPr="005B5BC2">
        <w:rPr>
          <w:b/>
          <w:bCs/>
          <w:szCs w:val="22"/>
          <w:lang w:val="en-GB"/>
        </w:rPr>
        <w:t xml:space="preserve">Submission and Opening </w:t>
      </w:r>
      <w:r w:rsidR="00745C22" w:rsidRPr="005B5BC2">
        <w:rPr>
          <w:b/>
          <w:bCs/>
          <w:szCs w:val="22"/>
          <w:lang w:val="en-GB"/>
        </w:rPr>
        <w:t>of Proposals</w:t>
      </w:r>
    </w:p>
    <w:p w:rsidR="00C3144F" w:rsidRPr="005B5BC2" w:rsidRDefault="00C3144F">
      <w:pPr>
        <w:pStyle w:val="BankNormal"/>
        <w:spacing w:after="0"/>
        <w:jc w:val="both"/>
        <w:rPr>
          <w:b/>
          <w:sz w:val="22"/>
          <w:szCs w:val="22"/>
          <w:u w:val="single"/>
        </w:rPr>
      </w:pPr>
    </w:p>
    <w:p w:rsidR="007C3A0A" w:rsidRPr="00911F9D" w:rsidRDefault="00C41F4A" w:rsidP="005B5BC2">
      <w:pPr>
        <w:ind w:left="1260" w:hanging="540"/>
        <w:jc w:val="both"/>
        <w:rPr>
          <w:szCs w:val="22"/>
          <w:highlight w:val="yellow"/>
        </w:rPr>
      </w:pPr>
      <w:r w:rsidRPr="005B5BC2">
        <w:rPr>
          <w:sz w:val="22"/>
          <w:szCs w:val="22"/>
        </w:rPr>
        <w:t>19.1</w:t>
      </w:r>
      <w:r w:rsidRPr="005B5BC2">
        <w:rPr>
          <w:sz w:val="22"/>
          <w:szCs w:val="22"/>
        </w:rPr>
        <w:tab/>
      </w:r>
      <w:r w:rsidR="00B655FF" w:rsidRPr="005B5BC2">
        <w:rPr>
          <w:sz w:val="22"/>
          <w:szCs w:val="22"/>
        </w:rPr>
        <w:t xml:space="preserve">The Financial Proposal and the Technical Proposal </w:t>
      </w:r>
      <w:r w:rsidR="007D2395" w:rsidRPr="005B5BC2">
        <w:rPr>
          <w:sz w:val="22"/>
          <w:szCs w:val="22"/>
        </w:rPr>
        <w:t xml:space="preserve">Envelopes </w:t>
      </w:r>
      <w:r w:rsidR="00B655FF" w:rsidRPr="005B5BC2">
        <w:rPr>
          <w:sz w:val="22"/>
          <w:szCs w:val="22"/>
        </w:rPr>
        <w:t xml:space="preserve">MUST BE COMPLETELY SEPARATED and each of them must be submitted </w:t>
      </w:r>
      <w:r w:rsidR="00124661" w:rsidRPr="005B5BC2">
        <w:rPr>
          <w:sz w:val="22"/>
          <w:szCs w:val="22"/>
        </w:rPr>
        <w:t xml:space="preserve">sealed individually and </w:t>
      </w:r>
      <w:r w:rsidR="00780FB6" w:rsidRPr="005B5BC2">
        <w:rPr>
          <w:sz w:val="22"/>
          <w:szCs w:val="22"/>
        </w:rPr>
        <w:t xml:space="preserve">clearly marked on the outside as either </w:t>
      </w:r>
      <w:r w:rsidR="00F57F1A">
        <w:rPr>
          <w:sz w:val="22"/>
          <w:szCs w:val="22"/>
        </w:rPr>
        <w:t>“</w:t>
      </w:r>
      <w:r w:rsidR="00780FB6" w:rsidRPr="005B5BC2">
        <w:rPr>
          <w:sz w:val="22"/>
          <w:szCs w:val="22"/>
        </w:rPr>
        <w:t>TECHNICAL PROPOSAL</w:t>
      </w:r>
      <w:r w:rsidR="00F57F1A">
        <w:rPr>
          <w:sz w:val="22"/>
          <w:szCs w:val="22"/>
        </w:rPr>
        <w:t>”</w:t>
      </w:r>
      <w:r w:rsidR="00780FB6" w:rsidRPr="005B5BC2">
        <w:rPr>
          <w:sz w:val="22"/>
          <w:szCs w:val="22"/>
        </w:rPr>
        <w:t xml:space="preserve"> or </w:t>
      </w:r>
      <w:r w:rsidR="00F57F1A">
        <w:rPr>
          <w:sz w:val="22"/>
          <w:szCs w:val="22"/>
        </w:rPr>
        <w:t>“</w:t>
      </w:r>
      <w:r w:rsidR="00780FB6" w:rsidRPr="005B5BC2">
        <w:rPr>
          <w:sz w:val="22"/>
          <w:szCs w:val="22"/>
        </w:rPr>
        <w:t>FINAN</w:t>
      </w:r>
      <w:r w:rsidR="00400B8B" w:rsidRPr="005B5BC2">
        <w:rPr>
          <w:sz w:val="22"/>
          <w:szCs w:val="22"/>
        </w:rPr>
        <w:t>CIAL PROPOSAL</w:t>
      </w:r>
      <w:r w:rsidR="00F57F1A">
        <w:rPr>
          <w:sz w:val="22"/>
          <w:szCs w:val="22"/>
        </w:rPr>
        <w:t>”</w:t>
      </w:r>
      <w:r w:rsidR="00400B8B" w:rsidRPr="005B5BC2">
        <w:rPr>
          <w:sz w:val="22"/>
          <w:szCs w:val="22"/>
        </w:rPr>
        <w:t xml:space="preserve">, as appropriate. </w:t>
      </w:r>
      <w:r w:rsidR="007D2395" w:rsidRPr="005B5BC2">
        <w:rPr>
          <w:sz w:val="22"/>
          <w:szCs w:val="22"/>
        </w:rPr>
        <w:t xml:space="preserve"> Each envelope MUST also bear the name of the Proposer.</w:t>
      </w:r>
      <w:r w:rsidR="007C3A0A" w:rsidRPr="005B5BC2">
        <w:rPr>
          <w:sz w:val="22"/>
          <w:szCs w:val="22"/>
        </w:rPr>
        <w:t xml:space="preserve"> The inner and outer envelopes shall: </w:t>
      </w:r>
    </w:p>
    <w:p w:rsidR="007C3A0A" w:rsidRPr="00E92FE0" w:rsidRDefault="007C3A0A" w:rsidP="005B5BC2">
      <w:pPr>
        <w:pStyle w:val="ListParagraph"/>
        <w:spacing w:line="240" w:lineRule="auto"/>
        <w:rPr>
          <w:szCs w:val="22"/>
        </w:rPr>
      </w:pPr>
    </w:p>
    <w:p w:rsidR="007C3A0A" w:rsidRPr="005B5BC2" w:rsidRDefault="007C3A0A" w:rsidP="00EA7A08">
      <w:pPr>
        <w:pStyle w:val="ListParagraph"/>
        <w:numPr>
          <w:ilvl w:val="0"/>
          <w:numId w:val="7"/>
        </w:numPr>
        <w:tabs>
          <w:tab w:val="left" w:pos="0"/>
        </w:tabs>
        <w:spacing w:line="240" w:lineRule="auto"/>
        <w:ind w:left="1800"/>
        <w:jc w:val="both"/>
        <w:rPr>
          <w:szCs w:val="22"/>
        </w:rPr>
      </w:pPr>
      <w:r w:rsidRPr="00F57F1A">
        <w:rPr>
          <w:szCs w:val="22"/>
        </w:rPr>
        <w:t>bear the name and address of th</w:t>
      </w:r>
      <w:r w:rsidRPr="005B5BC2">
        <w:rPr>
          <w:szCs w:val="22"/>
        </w:rPr>
        <w:t>e Proposer</w:t>
      </w:r>
    </w:p>
    <w:p w:rsidR="007C3A0A" w:rsidRPr="005B5BC2" w:rsidRDefault="007C3A0A" w:rsidP="00EA7A08">
      <w:pPr>
        <w:pStyle w:val="ListParagraph"/>
        <w:numPr>
          <w:ilvl w:val="0"/>
          <w:numId w:val="7"/>
        </w:numPr>
        <w:tabs>
          <w:tab w:val="left" w:pos="0"/>
        </w:tabs>
        <w:spacing w:line="240" w:lineRule="auto"/>
        <w:ind w:left="1800"/>
        <w:jc w:val="both"/>
        <w:rPr>
          <w:szCs w:val="22"/>
        </w:rPr>
      </w:pPr>
      <w:r w:rsidRPr="00911F9D">
        <w:rPr>
          <w:szCs w:val="22"/>
        </w:rPr>
        <w:t xml:space="preserve">be addressed to UNDP </w:t>
      </w:r>
      <w:r w:rsidRPr="005B5BC2">
        <w:rPr>
          <w:szCs w:val="22"/>
        </w:rPr>
        <w:t>as specified</w:t>
      </w:r>
      <w:r w:rsidR="004F4E92">
        <w:rPr>
          <w:szCs w:val="22"/>
        </w:rPr>
        <w:t xml:space="preserve"> </w:t>
      </w:r>
      <w:r w:rsidRPr="005B5BC2">
        <w:rPr>
          <w:szCs w:val="22"/>
        </w:rPr>
        <w:t>in the</w:t>
      </w:r>
      <w:r w:rsidRPr="00E92FE0">
        <w:rPr>
          <w:b/>
          <w:szCs w:val="22"/>
        </w:rPr>
        <w:t xml:space="preserve"> Data Sheet</w:t>
      </w:r>
      <w:r w:rsidRPr="00F57F1A">
        <w:rPr>
          <w:szCs w:val="22"/>
        </w:rPr>
        <w:t xml:space="preserve"> and</w:t>
      </w:r>
    </w:p>
    <w:p w:rsidR="007C3A0A" w:rsidRPr="005B5BC2" w:rsidRDefault="007C3A0A" w:rsidP="00EA7A08">
      <w:pPr>
        <w:pStyle w:val="ListParagraph"/>
        <w:numPr>
          <w:ilvl w:val="0"/>
          <w:numId w:val="7"/>
        </w:numPr>
        <w:tabs>
          <w:tab w:val="left" w:pos="0"/>
        </w:tabs>
        <w:spacing w:line="240" w:lineRule="auto"/>
        <w:ind w:left="1800"/>
        <w:jc w:val="both"/>
        <w:rPr>
          <w:szCs w:val="22"/>
        </w:rPr>
      </w:pPr>
      <w:proofErr w:type="gramStart"/>
      <w:r w:rsidRPr="00911F9D">
        <w:rPr>
          <w:szCs w:val="22"/>
        </w:rPr>
        <w:t>bear</w:t>
      </w:r>
      <w:proofErr w:type="gramEnd"/>
      <w:r w:rsidRPr="00911F9D">
        <w:rPr>
          <w:szCs w:val="22"/>
        </w:rPr>
        <w:t xml:space="preserve"> a warning not to open before the time and date for proposal </w:t>
      </w:r>
      <w:r w:rsidRPr="00E92FE0">
        <w:rPr>
          <w:szCs w:val="22"/>
        </w:rPr>
        <w:t xml:space="preserve">opening, </w:t>
      </w:r>
      <w:r w:rsidR="0043159A" w:rsidRPr="005B5BC2">
        <w:rPr>
          <w:szCs w:val="22"/>
        </w:rPr>
        <w:t>as specified in the</w:t>
      </w:r>
      <w:r w:rsidR="0043159A" w:rsidRPr="00F57F1A">
        <w:rPr>
          <w:b/>
          <w:szCs w:val="22"/>
        </w:rPr>
        <w:t xml:space="preserve"> Data Sheet. </w:t>
      </w:r>
    </w:p>
    <w:p w:rsidR="000C2CCD" w:rsidRPr="005B5BC2" w:rsidRDefault="000C2CCD">
      <w:pPr>
        <w:tabs>
          <w:tab w:val="left" w:pos="0"/>
        </w:tabs>
        <w:jc w:val="both"/>
        <w:rPr>
          <w:sz w:val="22"/>
          <w:szCs w:val="22"/>
        </w:rPr>
      </w:pPr>
    </w:p>
    <w:p w:rsidR="0043159A" w:rsidRPr="005B5BC2" w:rsidRDefault="000C2CCD" w:rsidP="005B5BC2">
      <w:pPr>
        <w:tabs>
          <w:tab w:val="left" w:pos="0"/>
        </w:tabs>
        <w:ind w:left="1260"/>
        <w:jc w:val="both"/>
        <w:rPr>
          <w:sz w:val="22"/>
          <w:szCs w:val="22"/>
        </w:rPr>
      </w:pPr>
      <w:r w:rsidRPr="005B5BC2">
        <w:rPr>
          <w:sz w:val="22"/>
          <w:szCs w:val="22"/>
        </w:rPr>
        <w:t>If all envelopes are not sealed and marked as required, UNDP will assume no responsibility for the misplacement or premature opening of the Proposal.</w:t>
      </w:r>
    </w:p>
    <w:p w:rsidR="00B655FF" w:rsidRPr="005B5BC2" w:rsidRDefault="00B655FF">
      <w:pPr>
        <w:pStyle w:val="ListParagraph"/>
        <w:tabs>
          <w:tab w:val="left" w:pos="0"/>
        </w:tabs>
        <w:spacing w:line="240" w:lineRule="auto"/>
        <w:ind w:left="1181"/>
        <w:jc w:val="both"/>
        <w:rPr>
          <w:b/>
          <w:szCs w:val="22"/>
        </w:rPr>
      </w:pPr>
    </w:p>
    <w:p w:rsidR="00D86ECC" w:rsidRPr="005B5BC2" w:rsidRDefault="00283363" w:rsidP="00EA7A08">
      <w:pPr>
        <w:pStyle w:val="ListParagraph"/>
        <w:numPr>
          <w:ilvl w:val="1"/>
          <w:numId w:val="14"/>
        </w:numPr>
        <w:spacing w:line="240" w:lineRule="auto"/>
        <w:ind w:left="1260" w:hanging="540"/>
        <w:jc w:val="both"/>
        <w:rPr>
          <w:szCs w:val="22"/>
        </w:rPr>
      </w:pPr>
      <w:r w:rsidRPr="00911F9D">
        <w:rPr>
          <w:szCs w:val="22"/>
        </w:rPr>
        <w:t xml:space="preserve">Proposers </w:t>
      </w:r>
      <w:r w:rsidR="00745C22" w:rsidRPr="00E92FE0">
        <w:rPr>
          <w:szCs w:val="22"/>
        </w:rPr>
        <w:t>may always submit their Proposals</w:t>
      </w:r>
      <w:r w:rsidR="00C3144F" w:rsidRPr="00F57F1A">
        <w:rPr>
          <w:szCs w:val="22"/>
        </w:rPr>
        <w:t xml:space="preserve"> by mail</w:t>
      </w:r>
      <w:r w:rsidR="00A66521" w:rsidRPr="005B5BC2">
        <w:rPr>
          <w:szCs w:val="22"/>
        </w:rPr>
        <w:t>/courier</w:t>
      </w:r>
      <w:r w:rsidR="00C3144F" w:rsidRPr="005B5BC2">
        <w:rPr>
          <w:szCs w:val="22"/>
        </w:rPr>
        <w:t xml:space="preserve"> or by han</w:t>
      </w:r>
      <w:r w:rsidRPr="005B5BC2">
        <w:rPr>
          <w:szCs w:val="22"/>
        </w:rPr>
        <w:t>d</w:t>
      </w:r>
      <w:r w:rsidR="00A66521" w:rsidRPr="005B5BC2">
        <w:rPr>
          <w:szCs w:val="22"/>
        </w:rPr>
        <w:t xml:space="preserve"> delivery</w:t>
      </w:r>
      <w:r w:rsidRPr="005B5BC2">
        <w:rPr>
          <w:szCs w:val="22"/>
        </w:rPr>
        <w:t xml:space="preserve">.  When so </w:t>
      </w:r>
      <w:r w:rsidR="006C6650" w:rsidRPr="0078449B">
        <w:rPr>
          <w:szCs w:val="22"/>
        </w:rPr>
        <w:t>specified in the</w:t>
      </w:r>
      <w:r w:rsidR="006C6650" w:rsidRPr="005B5BC2">
        <w:rPr>
          <w:b/>
          <w:szCs w:val="22"/>
        </w:rPr>
        <w:t xml:space="preserve"> Data Sheet</w:t>
      </w:r>
      <w:r w:rsidR="00C3144F" w:rsidRPr="005B5BC2">
        <w:rPr>
          <w:szCs w:val="22"/>
        </w:rPr>
        <w:t xml:space="preserve">, </w:t>
      </w:r>
      <w:r w:rsidRPr="005B5BC2">
        <w:rPr>
          <w:szCs w:val="22"/>
        </w:rPr>
        <w:t xml:space="preserve">Proposers </w:t>
      </w:r>
      <w:r w:rsidR="00C3144F" w:rsidRPr="005B5BC2">
        <w:rPr>
          <w:szCs w:val="22"/>
        </w:rPr>
        <w:t>shall have the</w:t>
      </w:r>
      <w:r w:rsidRPr="005B5BC2">
        <w:rPr>
          <w:szCs w:val="22"/>
        </w:rPr>
        <w:t xml:space="preserve"> option of submitting their Proposals</w:t>
      </w:r>
      <w:r w:rsidR="00C3144F" w:rsidRPr="005B5BC2">
        <w:rPr>
          <w:szCs w:val="22"/>
        </w:rPr>
        <w:t xml:space="preserve"> electronically.  </w:t>
      </w:r>
      <w:r w:rsidR="00A66521" w:rsidRPr="005B5BC2">
        <w:rPr>
          <w:szCs w:val="22"/>
        </w:rPr>
        <w:t xml:space="preserve">When the Proposals are expected to be in transit for over 24 hours, the Proposer must ensure that sufficient lead time has been provided in order to comply with UNDP’s deadline for submission.  Under such circumstances, the Proposer must inform UNDP of the exact date and time of their dispatch, through the submission of the official </w:t>
      </w:r>
      <w:r w:rsidR="0071443A" w:rsidRPr="005B5BC2">
        <w:rPr>
          <w:szCs w:val="22"/>
        </w:rPr>
        <w:t>receipt and supporting documents (airway bill, etc.)</w:t>
      </w:r>
      <w:r w:rsidR="00A66521" w:rsidRPr="005B5BC2">
        <w:rPr>
          <w:szCs w:val="22"/>
        </w:rPr>
        <w:t xml:space="preserve"> issued by the forwarding/courier company that will deliver the Proposal to UNDP.</w:t>
      </w:r>
    </w:p>
    <w:p w:rsidR="00D86ECC" w:rsidRPr="005B5BC2" w:rsidRDefault="00D86ECC">
      <w:pPr>
        <w:tabs>
          <w:tab w:val="left" w:pos="0"/>
        </w:tabs>
        <w:ind w:left="634"/>
        <w:jc w:val="both"/>
        <w:rPr>
          <w:sz w:val="22"/>
          <w:szCs w:val="22"/>
        </w:rPr>
      </w:pPr>
    </w:p>
    <w:p w:rsidR="002545D5" w:rsidRPr="005B5BC2" w:rsidRDefault="00C352B4" w:rsidP="00EA7A08">
      <w:pPr>
        <w:pStyle w:val="ListParagraph"/>
        <w:numPr>
          <w:ilvl w:val="1"/>
          <w:numId w:val="14"/>
        </w:numPr>
        <w:spacing w:line="240" w:lineRule="auto"/>
        <w:ind w:left="1260"/>
        <w:jc w:val="both"/>
        <w:rPr>
          <w:szCs w:val="22"/>
        </w:rPr>
      </w:pPr>
      <w:r w:rsidRPr="00911F9D">
        <w:rPr>
          <w:szCs w:val="22"/>
        </w:rPr>
        <w:t xml:space="preserve">Proposers </w:t>
      </w:r>
      <w:r w:rsidR="00C3144F" w:rsidRPr="00E92FE0">
        <w:rPr>
          <w:szCs w:val="22"/>
        </w:rPr>
        <w:t xml:space="preserve">submitting </w:t>
      </w:r>
      <w:r w:rsidR="003E1080" w:rsidRPr="00F57F1A">
        <w:rPr>
          <w:szCs w:val="22"/>
        </w:rPr>
        <w:t>Pro</w:t>
      </w:r>
      <w:r w:rsidR="003E1080" w:rsidRPr="005B5BC2">
        <w:rPr>
          <w:szCs w:val="22"/>
        </w:rPr>
        <w:t>posals</w:t>
      </w:r>
      <w:r w:rsidR="00C3144F" w:rsidRPr="005B5BC2">
        <w:rPr>
          <w:szCs w:val="22"/>
        </w:rPr>
        <w:t xml:space="preserve"> by mail or by hand shall </w:t>
      </w:r>
      <w:r w:rsidR="00A73A11" w:rsidRPr="005B5BC2">
        <w:rPr>
          <w:szCs w:val="22"/>
        </w:rPr>
        <w:t xml:space="preserve">enclose the original and each copy of the </w:t>
      </w:r>
      <w:r w:rsidR="003E1080" w:rsidRPr="005B5BC2">
        <w:rPr>
          <w:szCs w:val="22"/>
        </w:rPr>
        <w:t>Proposal</w:t>
      </w:r>
      <w:r w:rsidR="00A73A11" w:rsidRPr="005B5BC2">
        <w:rPr>
          <w:szCs w:val="22"/>
        </w:rPr>
        <w:t>, in separate sealed envelopes, duly</w:t>
      </w:r>
      <w:r w:rsidR="00C3144F" w:rsidRPr="005B5BC2">
        <w:rPr>
          <w:szCs w:val="22"/>
        </w:rPr>
        <w:t xml:space="preserve"> marking </w:t>
      </w:r>
      <w:r w:rsidR="00A73A11" w:rsidRPr="005B5BC2">
        <w:rPr>
          <w:szCs w:val="22"/>
        </w:rPr>
        <w:t>the envelopes as</w:t>
      </w:r>
      <w:r w:rsidR="00C3144F" w:rsidRPr="005B5BC2">
        <w:rPr>
          <w:szCs w:val="22"/>
        </w:rPr>
        <w:t xml:space="preserve"> “Original</w:t>
      </w:r>
      <w:r w:rsidR="003E1080" w:rsidRPr="005B5BC2">
        <w:rPr>
          <w:szCs w:val="22"/>
        </w:rPr>
        <w:t xml:space="preserve"> Proposal</w:t>
      </w:r>
      <w:r w:rsidR="00A73A11" w:rsidRPr="005B5BC2">
        <w:rPr>
          <w:szCs w:val="22"/>
        </w:rPr>
        <w:t>”</w:t>
      </w:r>
      <w:r w:rsidRPr="005B5BC2">
        <w:rPr>
          <w:szCs w:val="22"/>
        </w:rPr>
        <w:t xml:space="preserve"> and “Copy of Proposal</w:t>
      </w:r>
      <w:r w:rsidR="00C3144F" w:rsidRPr="005B5BC2">
        <w:rPr>
          <w:szCs w:val="22"/>
        </w:rPr>
        <w:t>” as appropriate.</w:t>
      </w:r>
      <w:r w:rsidR="007C3A0A" w:rsidRPr="005B5BC2">
        <w:rPr>
          <w:szCs w:val="22"/>
        </w:rPr>
        <w:t xml:space="preserve">  The number of copies required shall be as </w:t>
      </w:r>
      <w:r w:rsidR="0043159A" w:rsidRPr="005B5BC2">
        <w:rPr>
          <w:szCs w:val="22"/>
        </w:rPr>
        <w:t>specified in the</w:t>
      </w:r>
      <w:r w:rsidR="0043159A" w:rsidRPr="00F57F1A">
        <w:rPr>
          <w:b/>
          <w:szCs w:val="22"/>
        </w:rPr>
        <w:t xml:space="preserve"> Data Sheet.</w:t>
      </w:r>
      <w:r w:rsidR="00C3144F" w:rsidRPr="005B5BC2">
        <w:rPr>
          <w:szCs w:val="22"/>
        </w:rPr>
        <w:t xml:space="preserve">  In the event of any discrepancy between them, the original shall govern.  The </w:t>
      </w:r>
      <w:r w:rsidR="007C3A0A" w:rsidRPr="005B5BC2">
        <w:rPr>
          <w:szCs w:val="22"/>
        </w:rPr>
        <w:t xml:space="preserve">original and </w:t>
      </w:r>
      <w:proofErr w:type="spellStart"/>
      <w:r w:rsidR="007C3A0A" w:rsidRPr="005B5BC2">
        <w:rPr>
          <w:szCs w:val="22"/>
        </w:rPr>
        <w:t>copiesof</w:t>
      </w:r>
      <w:proofErr w:type="spellEnd"/>
      <w:r w:rsidR="007C3A0A" w:rsidRPr="005B5BC2">
        <w:rPr>
          <w:szCs w:val="22"/>
        </w:rPr>
        <w:t xml:space="preserve"> the Proposal </w:t>
      </w:r>
      <w:r w:rsidR="00C3144F" w:rsidRPr="005B5BC2">
        <w:rPr>
          <w:szCs w:val="22"/>
        </w:rPr>
        <w:t xml:space="preserve">shall be signed by the </w:t>
      </w:r>
      <w:r w:rsidR="001E1BB5" w:rsidRPr="005B5BC2">
        <w:rPr>
          <w:szCs w:val="22"/>
        </w:rPr>
        <w:t>Proposer</w:t>
      </w:r>
      <w:r w:rsidR="00C3144F" w:rsidRPr="005B5BC2">
        <w:rPr>
          <w:szCs w:val="22"/>
        </w:rPr>
        <w:t xml:space="preserve"> or person(s)</w:t>
      </w:r>
      <w:r w:rsidR="001E1BB5" w:rsidRPr="005B5BC2">
        <w:rPr>
          <w:szCs w:val="22"/>
        </w:rPr>
        <w:t xml:space="preserve"> duly authorized to commit the Proposer</w:t>
      </w:r>
      <w:r w:rsidR="00C3144F" w:rsidRPr="005B5BC2">
        <w:rPr>
          <w:szCs w:val="22"/>
        </w:rPr>
        <w:t>.</w:t>
      </w:r>
      <w:r w:rsidR="001E1BB5" w:rsidRPr="005B5BC2">
        <w:rPr>
          <w:szCs w:val="22"/>
        </w:rPr>
        <w:t xml:space="preserve">  The authorization </w:t>
      </w:r>
      <w:r w:rsidR="007B26A2">
        <w:rPr>
          <w:szCs w:val="22"/>
        </w:rPr>
        <w:t xml:space="preserve">shall be communicated through a document evidencing such authorization issued by the highest official of the firm, or a Power of Attorney, </w:t>
      </w:r>
      <w:r w:rsidR="001E1BB5" w:rsidRPr="005B5BC2">
        <w:rPr>
          <w:szCs w:val="22"/>
        </w:rPr>
        <w:t>accompanying the Proposal.</w:t>
      </w:r>
      <w:r w:rsidR="00C3144F" w:rsidRPr="005B5BC2">
        <w:rPr>
          <w:szCs w:val="22"/>
        </w:rPr>
        <w:t xml:space="preserve">  The </w:t>
      </w:r>
      <w:r w:rsidR="007C3A0A" w:rsidRPr="005B5BC2">
        <w:rPr>
          <w:szCs w:val="22"/>
        </w:rPr>
        <w:t xml:space="preserve">Proposer </w:t>
      </w:r>
      <w:r w:rsidR="00C3144F" w:rsidRPr="005B5BC2">
        <w:rPr>
          <w:szCs w:val="22"/>
        </w:rPr>
        <w:t xml:space="preserve">shall submit the original and </w:t>
      </w:r>
      <w:r w:rsidR="007C3A0A" w:rsidRPr="005B5BC2">
        <w:rPr>
          <w:szCs w:val="22"/>
        </w:rPr>
        <w:t>copies</w:t>
      </w:r>
      <w:r w:rsidR="00C3144F" w:rsidRPr="005B5BC2">
        <w:rPr>
          <w:szCs w:val="22"/>
        </w:rPr>
        <w:t xml:space="preserve"> of the </w:t>
      </w:r>
      <w:r w:rsidR="007C3A0A" w:rsidRPr="005B5BC2">
        <w:rPr>
          <w:szCs w:val="22"/>
        </w:rPr>
        <w:t xml:space="preserve">Proposal </w:t>
      </w:r>
      <w:r w:rsidR="00C3144F" w:rsidRPr="005B5BC2">
        <w:rPr>
          <w:szCs w:val="22"/>
        </w:rPr>
        <w:t xml:space="preserve">in separate envelopes, marked “ORIGINAL” and “COPY”.  The envelopes shall then be sealed in an outer envelope.  </w:t>
      </w:r>
    </w:p>
    <w:p w:rsidR="00D61DB0" w:rsidRPr="005B5BC2" w:rsidRDefault="00D61DB0">
      <w:pPr>
        <w:tabs>
          <w:tab w:val="left" w:pos="0"/>
        </w:tabs>
        <w:ind w:left="634"/>
        <w:jc w:val="both"/>
        <w:rPr>
          <w:sz w:val="22"/>
          <w:szCs w:val="22"/>
        </w:rPr>
      </w:pPr>
    </w:p>
    <w:p w:rsidR="00503610" w:rsidRPr="005B5BC2" w:rsidRDefault="0006713F" w:rsidP="00EA7A08">
      <w:pPr>
        <w:pStyle w:val="ListParagraph"/>
        <w:numPr>
          <w:ilvl w:val="0"/>
          <w:numId w:val="10"/>
        </w:numPr>
        <w:tabs>
          <w:tab w:val="left" w:pos="0"/>
        </w:tabs>
        <w:spacing w:line="240" w:lineRule="auto"/>
        <w:rPr>
          <w:b/>
          <w:bCs/>
          <w:szCs w:val="22"/>
          <w:lang w:val="en-GB"/>
        </w:rPr>
      </w:pPr>
      <w:r w:rsidRPr="005B5BC2">
        <w:rPr>
          <w:b/>
          <w:bCs/>
          <w:szCs w:val="22"/>
          <w:lang w:val="en-GB"/>
        </w:rPr>
        <w:t>Deadline for Submission of Proposals and Late Proposals</w:t>
      </w:r>
    </w:p>
    <w:p w:rsidR="00105CA9" w:rsidRDefault="00105CA9" w:rsidP="005B5BC2">
      <w:pPr>
        <w:pStyle w:val="ListParagraph"/>
        <w:tabs>
          <w:tab w:val="left" w:pos="0"/>
        </w:tabs>
        <w:spacing w:line="240" w:lineRule="auto"/>
        <w:ind w:left="1601"/>
        <w:rPr>
          <w:bCs/>
          <w:szCs w:val="22"/>
          <w:lang w:val="en-GB"/>
        </w:rPr>
      </w:pPr>
    </w:p>
    <w:p w:rsidR="00503610" w:rsidRPr="005B5BC2" w:rsidRDefault="00942F7B" w:rsidP="00EA7A08">
      <w:pPr>
        <w:pStyle w:val="ListParagraph"/>
        <w:numPr>
          <w:ilvl w:val="1"/>
          <w:numId w:val="15"/>
        </w:numPr>
        <w:tabs>
          <w:tab w:val="left" w:pos="0"/>
        </w:tabs>
        <w:spacing w:line="240" w:lineRule="auto"/>
        <w:ind w:left="1170"/>
        <w:jc w:val="both"/>
        <w:rPr>
          <w:bCs/>
          <w:szCs w:val="22"/>
          <w:lang w:val="en-GB"/>
        </w:rPr>
      </w:pPr>
      <w:r w:rsidRPr="005B5BC2">
        <w:rPr>
          <w:bCs/>
          <w:szCs w:val="22"/>
          <w:lang w:val="en-GB"/>
        </w:rPr>
        <w:t xml:space="preserve">Proposals </w:t>
      </w:r>
      <w:r w:rsidR="00AB4D58" w:rsidRPr="005B5BC2">
        <w:rPr>
          <w:bCs/>
          <w:szCs w:val="22"/>
          <w:lang w:val="en-GB"/>
        </w:rPr>
        <w:t xml:space="preserve">must be received by UNDP at the address and no later than the date and time </w:t>
      </w:r>
      <w:r w:rsidR="006C6650" w:rsidRPr="0078449B">
        <w:rPr>
          <w:bCs/>
          <w:szCs w:val="22"/>
          <w:lang w:val="en-GB"/>
        </w:rPr>
        <w:t>specified in the</w:t>
      </w:r>
      <w:r w:rsidR="004F4E92">
        <w:rPr>
          <w:bCs/>
          <w:szCs w:val="22"/>
          <w:lang w:val="en-GB"/>
        </w:rPr>
        <w:t xml:space="preserve"> </w:t>
      </w:r>
      <w:r w:rsidR="00EF2699" w:rsidRPr="005B5BC2">
        <w:rPr>
          <w:b/>
          <w:bCs/>
          <w:szCs w:val="22"/>
          <w:lang w:val="en-GB"/>
        </w:rPr>
        <w:t>Data Sheet</w:t>
      </w:r>
      <w:r w:rsidR="00AB4D58" w:rsidRPr="005B5BC2">
        <w:rPr>
          <w:bCs/>
          <w:szCs w:val="22"/>
          <w:lang w:val="en-GB"/>
        </w:rPr>
        <w:t>.</w:t>
      </w:r>
    </w:p>
    <w:p w:rsidR="0043159A" w:rsidRPr="005B5BC2" w:rsidRDefault="0043159A" w:rsidP="005B5BC2">
      <w:pPr>
        <w:tabs>
          <w:tab w:val="left" w:pos="0"/>
        </w:tabs>
        <w:ind w:left="1170"/>
        <w:rPr>
          <w:bCs/>
          <w:sz w:val="22"/>
          <w:szCs w:val="22"/>
          <w:lang w:val="en-GB"/>
        </w:rPr>
      </w:pPr>
    </w:p>
    <w:p w:rsidR="000C2CCD" w:rsidRPr="005B5BC2" w:rsidDel="007B276E" w:rsidRDefault="0006713F" w:rsidP="00EA7A08">
      <w:pPr>
        <w:pStyle w:val="ListParagraph"/>
        <w:numPr>
          <w:ilvl w:val="1"/>
          <w:numId w:val="15"/>
        </w:numPr>
        <w:tabs>
          <w:tab w:val="left" w:pos="0"/>
        </w:tabs>
        <w:spacing w:line="240" w:lineRule="auto"/>
        <w:ind w:left="1170"/>
        <w:jc w:val="both"/>
        <w:rPr>
          <w:bCs/>
          <w:szCs w:val="22"/>
          <w:lang w:val="en-GB"/>
        </w:rPr>
      </w:pPr>
      <w:r w:rsidRPr="005B5BC2">
        <w:rPr>
          <w:bCs/>
          <w:szCs w:val="22"/>
          <w:lang w:val="en-GB"/>
        </w:rPr>
        <w:t>UNDP shall not consider any Proposal</w:t>
      </w:r>
      <w:r w:rsidR="00AB4D58" w:rsidRPr="005B5BC2">
        <w:rPr>
          <w:bCs/>
          <w:szCs w:val="22"/>
          <w:lang w:val="en-GB"/>
        </w:rPr>
        <w:t xml:space="preserve"> that arrives after the d</w:t>
      </w:r>
      <w:r w:rsidR="0043159A" w:rsidRPr="005B5BC2">
        <w:rPr>
          <w:bCs/>
          <w:szCs w:val="22"/>
          <w:lang w:val="en-GB"/>
        </w:rPr>
        <w:t xml:space="preserve">eadline for submission of Proposals.  Any Proposal received by UNDP after the deadline for submission of </w:t>
      </w:r>
      <w:r w:rsidR="001216E6" w:rsidRPr="005B5BC2">
        <w:rPr>
          <w:bCs/>
          <w:szCs w:val="22"/>
          <w:lang w:val="en-GB"/>
        </w:rPr>
        <w:t>Proposal</w:t>
      </w:r>
      <w:r w:rsidR="0043159A" w:rsidRPr="005B5BC2">
        <w:rPr>
          <w:bCs/>
          <w:szCs w:val="22"/>
          <w:lang w:val="en-GB"/>
        </w:rPr>
        <w:t xml:space="preserve">s </w:t>
      </w:r>
      <w:r w:rsidR="0043159A" w:rsidRPr="005B5BC2">
        <w:rPr>
          <w:bCs/>
          <w:szCs w:val="22"/>
          <w:lang w:val="en-GB"/>
        </w:rPr>
        <w:lastRenderedPageBreak/>
        <w:t xml:space="preserve">shall be declared late, rejected, and returned unopened to the Proposer.  </w:t>
      </w:r>
    </w:p>
    <w:p w:rsidR="0043159A" w:rsidRPr="00911F9D" w:rsidRDefault="0043159A">
      <w:pPr>
        <w:pStyle w:val="ListParagraph"/>
        <w:spacing w:line="240" w:lineRule="auto"/>
        <w:rPr>
          <w:szCs w:val="22"/>
        </w:rPr>
      </w:pPr>
    </w:p>
    <w:p w:rsidR="00503610" w:rsidRPr="005B5BC2" w:rsidRDefault="00DB3A0F" w:rsidP="00EA7A08">
      <w:pPr>
        <w:pStyle w:val="ListParagraph"/>
        <w:numPr>
          <w:ilvl w:val="0"/>
          <w:numId w:val="10"/>
        </w:numPr>
        <w:tabs>
          <w:tab w:val="left" w:pos="0"/>
        </w:tabs>
        <w:spacing w:line="240" w:lineRule="auto"/>
        <w:rPr>
          <w:b/>
          <w:bCs/>
          <w:szCs w:val="22"/>
          <w:lang w:val="en-GB"/>
        </w:rPr>
      </w:pPr>
      <w:r w:rsidRPr="005B5BC2">
        <w:rPr>
          <w:b/>
          <w:bCs/>
          <w:szCs w:val="22"/>
          <w:lang w:val="en-GB"/>
        </w:rPr>
        <w:t>Withdrawal, Subs</w:t>
      </w:r>
      <w:r w:rsidR="0006713F" w:rsidRPr="005B5BC2">
        <w:rPr>
          <w:b/>
          <w:bCs/>
          <w:szCs w:val="22"/>
          <w:lang w:val="en-GB"/>
        </w:rPr>
        <w:t>titution, and Modification of Proposals</w:t>
      </w:r>
    </w:p>
    <w:p w:rsidR="00105CA9" w:rsidRDefault="00105CA9" w:rsidP="005B5BC2">
      <w:pPr>
        <w:pStyle w:val="ListParagraph"/>
        <w:tabs>
          <w:tab w:val="left" w:pos="0"/>
        </w:tabs>
        <w:spacing w:line="240" w:lineRule="auto"/>
        <w:ind w:left="1170"/>
        <w:jc w:val="both"/>
        <w:rPr>
          <w:bCs/>
          <w:szCs w:val="22"/>
          <w:lang w:val="en-GB"/>
        </w:rPr>
      </w:pPr>
    </w:p>
    <w:p w:rsidR="003769FD" w:rsidRPr="005B5BC2" w:rsidRDefault="003769FD" w:rsidP="00EA7A08">
      <w:pPr>
        <w:pStyle w:val="ListParagraph"/>
        <w:numPr>
          <w:ilvl w:val="1"/>
          <w:numId w:val="16"/>
        </w:numPr>
        <w:tabs>
          <w:tab w:val="left" w:pos="0"/>
        </w:tabs>
        <w:spacing w:line="240" w:lineRule="auto"/>
        <w:ind w:left="1170"/>
        <w:jc w:val="both"/>
        <w:rPr>
          <w:bCs/>
          <w:szCs w:val="22"/>
          <w:lang w:val="en-GB"/>
        </w:rPr>
      </w:pPr>
      <w:r w:rsidRPr="00911F9D">
        <w:rPr>
          <w:bCs/>
          <w:szCs w:val="22"/>
          <w:lang w:val="en-GB"/>
        </w:rPr>
        <w:t>Propo</w:t>
      </w:r>
      <w:r w:rsidRPr="00E92FE0">
        <w:rPr>
          <w:bCs/>
          <w:szCs w:val="22"/>
          <w:lang w:val="en-GB"/>
        </w:rPr>
        <w:t xml:space="preserve">sers are expected to </w:t>
      </w:r>
      <w:r w:rsidRPr="00F57F1A">
        <w:rPr>
          <w:bCs/>
          <w:szCs w:val="22"/>
          <w:lang w:val="en-GB"/>
        </w:rPr>
        <w:t xml:space="preserve">have sole responsibility for </w:t>
      </w:r>
      <w:r w:rsidRPr="005B5BC2">
        <w:rPr>
          <w:bCs/>
          <w:szCs w:val="22"/>
          <w:lang w:val="en-GB"/>
        </w:rPr>
        <w:t>taking steps to carefully examine</w:t>
      </w:r>
      <w:r w:rsidR="005F7A81">
        <w:rPr>
          <w:bCs/>
          <w:szCs w:val="22"/>
          <w:lang w:val="en-GB"/>
        </w:rPr>
        <w:t xml:space="preserve"> in details</w:t>
      </w:r>
      <w:r w:rsidRPr="005B5BC2">
        <w:rPr>
          <w:bCs/>
          <w:szCs w:val="22"/>
          <w:lang w:val="en-GB"/>
        </w:rPr>
        <w:t xml:space="preserve"> the full consistency of its Proposals to the requirements of the RFP</w:t>
      </w:r>
      <w:r w:rsidR="005F7A81">
        <w:rPr>
          <w:bCs/>
          <w:szCs w:val="22"/>
          <w:lang w:val="en-GB"/>
        </w:rPr>
        <w:t>, keeping in mind that material deficiencies providing information requested by UNDP, or clarity in the description of services to be provided, may result in the rejection of the Proposal</w:t>
      </w:r>
      <w:r w:rsidRPr="005B5BC2">
        <w:rPr>
          <w:bCs/>
          <w:szCs w:val="22"/>
          <w:lang w:val="en-GB"/>
        </w:rPr>
        <w:t xml:space="preserve">.  UNDP shall not assume any responsibility regarding erroneous interpretations or conclusions made by the Proposer in the course of understanding the RFP out of the data furnished by UNDP.  </w:t>
      </w:r>
    </w:p>
    <w:p w:rsidR="00105CA9" w:rsidRDefault="00105CA9" w:rsidP="005B5BC2">
      <w:pPr>
        <w:pStyle w:val="ListParagraph"/>
        <w:tabs>
          <w:tab w:val="left" w:pos="0"/>
        </w:tabs>
        <w:spacing w:line="240" w:lineRule="auto"/>
        <w:ind w:left="1170"/>
        <w:jc w:val="both"/>
        <w:rPr>
          <w:bCs/>
          <w:szCs w:val="22"/>
          <w:lang w:val="en-GB"/>
        </w:rPr>
      </w:pPr>
    </w:p>
    <w:p w:rsidR="00FA6038" w:rsidRPr="005B5BC2" w:rsidRDefault="0006713F" w:rsidP="00EA7A08">
      <w:pPr>
        <w:pStyle w:val="ListParagraph"/>
        <w:numPr>
          <w:ilvl w:val="1"/>
          <w:numId w:val="16"/>
        </w:numPr>
        <w:tabs>
          <w:tab w:val="left" w:pos="0"/>
        </w:tabs>
        <w:spacing w:line="240" w:lineRule="auto"/>
        <w:ind w:left="1170"/>
        <w:jc w:val="both"/>
        <w:rPr>
          <w:bCs/>
          <w:szCs w:val="22"/>
          <w:lang w:val="en-GB"/>
        </w:rPr>
      </w:pPr>
      <w:r w:rsidRPr="00911F9D">
        <w:rPr>
          <w:bCs/>
          <w:szCs w:val="22"/>
          <w:lang w:val="en-GB"/>
        </w:rPr>
        <w:t>A Proposer</w:t>
      </w:r>
      <w:r w:rsidR="00C878F0" w:rsidRPr="00E92FE0">
        <w:rPr>
          <w:bCs/>
          <w:szCs w:val="22"/>
          <w:lang w:val="en-GB"/>
        </w:rPr>
        <w:t xml:space="preserve"> may withdraw, substitute or modify it</w:t>
      </w:r>
      <w:r w:rsidRPr="00F57F1A">
        <w:rPr>
          <w:bCs/>
          <w:szCs w:val="22"/>
          <w:lang w:val="en-GB"/>
        </w:rPr>
        <w:t>s Proposal</w:t>
      </w:r>
      <w:r w:rsidR="00C878F0" w:rsidRPr="005B5BC2">
        <w:rPr>
          <w:bCs/>
          <w:szCs w:val="22"/>
          <w:lang w:val="en-GB"/>
        </w:rPr>
        <w:t xml:space="preserve"> after it</w:t>
      </w:r>
      <w:r w:rsidR="007B276E" w:rsidRPr="005B5BC2">
        <w:rPr>
          <w:bCs/>
          <w:szCs w:val="22"/>
          <w:lang w:val="en-GB"/>
        </w:rPr>
        <w:t xml:space="preserve"> ha</w:t>
      </w:r>
      <w:r w:rsidR="00C878F0" w:rsidRPr="005B5BC2">
        <w:rPr>
          <w:bCs/>
          <w:szCs w:val="22"/>
          <w:lang w:val="en-GB"/>
        </w:rPr>
        <w:t xml:space="preserve">s been submitted by sending a written notice </w:t>
      </w:r>
      <w:r w:rsidR="00A23A0E" w:rsidRPr="005B5BC2">
        <w:rPr>
          <w:bCs/>
          <w:szCs w:val="22"/>
          <w:lang w:val="en-GB"/>
        </w:rPr>
        <w:t>in</w:t>
      </w:r>
      <w:r w:rsidR="00A413EA" w:rsidRPr="005B5BC2">
        <w:rPr>
          <w:bCs/>
          <w:szCs w:val="22"/>
          <w:lang w:val="en-GB"/>
        </w:rPr>
        <w:t xml:space="preserve"> accordance with RFP Clause 1</w:t>
      </w:r>
      <w:r w:rsidR="00460CA3">
        <w:rPr>
          <w:bCs/>
          <w:szCs w:val="22"/>
          <w:lang w:val="en-GB"/>
        </w:rPr>
        <w:t>9</w:t>
      </w:r>
      <w:r w:rsidR="00A413EA" w:rsidRPr="005B5BC2">
        <w:rPr>
          <w:bCs/>
          <w:szCs w:val="22"/>
          <w:lang w:val="en-GB"/>
        </w:rPr>
        <w:t xml:space="preserve">, </w:t>
      </w:r>
      <w:r w:rsidR="00A23A0E" w:rsidRPr="005B5BC2">
        <w:rPr>
          <w:bCs/>
          <w:szCs w:val="22"/>
          <w:lang w:val="en-GB"/>
        </w:rPr>
        <w:t>duly signed by an authorized representative, and shall include a copy of the authorization (</w:t>
      </w:r>
      <w:r w:rsidR="007B26A2">
        <w:rPr>
          <w:bCs/>
          <w:szCs w:val="22"/>
          <w:lang w:val="en-GB"/>
        </w:rPr>
        <w:t>or a P</w:t>
      </w:r>
      <w:r w:rsidR="00A23A0E" w:rsidRPr="005B5BC2">
        <w:rPr>
          <w:bCs/>
          <w:szCs w:val="22"/>
          <w:lang w:val="en-GB"/>
        </w:rPr>
        <w:t xml:space="preserve">ower of </w:t>
      </w:r>
      <w:r w:rsidR="007B26A2">
        <w:rPr>
          <w:bCs/>
          <w:szCs w:val="22"/>
          <w:lang w:val="en-GB"/>
        </w:rPr>
        <w:t>A</w:t>
      </w:r>
      <w:r w:rsidR="00A413EA" w:rsidRPr="005B5BC2">
        <w:rPr>
          <w:bCs/>
          <w:szCs w:val="22"/>
          <w:lang w:val="en-GB"/>
        </w:rPr>
        <w:t xml:space="preserve">ttorney). </w:t>
      </w:r>
      <w:r w:rsidR="00A23A0E" w:rsidRPr="005B5BC2">
        <w:rPr>
          <w:bCs/>
          <w:szCs w:val="22"/>
          <w:lang w:val="en-GB"/>
        </w:rPr>
        <w:t>The corresponding substit</w:t>
      </w:r>
      <w:r w:rsidR="00A413EA" w:rsidRPr="005B5BC2">
        <w:rPr>
          <w:bCs/>
          <w:szCs w:val="22"/>
          <w:lang w:val="en-GB"/>
        </w:rPr>
        <w:t>ution or modification of the Proposal</w:t>
      </w:r>
      <w:r w:rsidR="00A23A0E" w:rsidRPr="005B5BC2">
        <w:rPr>
          <w:bCs/>
          <w:szCs w:val="22"/>
          <w:lang w:val="en-GB"/>
        </w:rPr>
        <w:t xml:space="preserve"> must accompany the respective written notice.  All notices must be received by UNDP prior to the deadline for submission and submitte</w:t>
      </w:r>
      <w:r w:rsidR="00213637" w:rsidRPr="005B5BC2">
        <w:rPr>
          <w:bCs/>
          <w:szCs w:val="22"/>
          <w:lang w:val="en-GB"/>
        </w:rPr>
        <w:t xml:space="preserve">d in accordance </w:t>
      </w:r>
      <w:proofErr w:type="gramStart"/>
      <w:r w:rsidR="00213637" w:rsidRPr="005B5BC2">
        <w:rPr>
          <w:bCs/>
          <w:szCs w:val="22"/>
          <w:lang w:val="en-GB"/>
        </w:rPr>
        <w:t>with  Clause</w:t>
      </w:r>
      <w:proofErr w:type="gramEnd"/>
      <w:r w:rsidR="00213637" w:rsidRPr="005B5BC2">
        <w:rPr>
          <w:bCs/>
          <w:szCs w:val="22"/>
          <w:lang w:val="en-GB"/>
        </w:rPr>
        <w:t xml:space="preserve"> 1</w:t>
      </w:r>
      <w:r w:rsidR="00460CA3">
        <w:rPr>
          <w:bCs/>
          <w:szCs w:val="22"/>
          <w:lang w:val="en-GB"/>
        </w:rPr>
        <w:t>9</w:t>
      </w:r>
      <w:r w:rsidR="00A23A0E" w:rsidRPr="005B5BC2">
        <w:rPr>
          <w:bCs/>
          <w:szCs w:val="22"/>
          <w:lang w:val="en-GB"/>
        </w:rPr>
        <w:t xml:space="preserve"> (except that withdrawal notices do not require copies).  The respective envelopes shall b</w:t>
      </w:r>
      <w:r w:rsidR="00D61DB0" w:rsidRPr="005B5BC2">
        <w:rPr>
          <w:bCs/>
          <w:szCs w:val="22"/>
          <w:lang w:val="en-GB"/>
        </w:rPr>
        <w:t xml:space="preserve">e clearly marked “WITHDRAWAL,” </w:t>
      </w:r>
      <w:r w:rsidR="00A23A0E" w:rsidRPr="005B5BC2">
        <w:rPr>
          <w:bCs/>
          <w:szCs w:val="22"/>
          <w:lang w:val="en-GB"/>
        </w:rPr>
        <w:t xml:space="preserve">“SUBSTITUTION,” or MODIFICATION”.  </w:t>
      </w:r>
    </w:p>
    <w:p w:rsidR="0043159A" w:rsidRPr="005B5BC2" w:rsidRDefault="0043159A">
      <w:pPr>
        <w:pStyle w:val="ListParagraph"/>
        <w:tabs>
          <w:tab w:val="left" w:pos="0"/>
        </w:tabs>
        <w:spacing w:line="240" w:lineRule="auto"/>
        <w:ind w:left="1181"/>
        <w:jc w:val="both"/>
        <w:rPr>
          <w:bCs/>
          <w:szCs w:val="22"/>
          <w:lang w:val="en-GB"/>
        </w:rPr>
      </w:pPr>
    </w:p>
    <w:p w:rsidR="000C2CCD" w:rsidRPr="005B5BC2" w:rsidRDefault="00A413EA" w:rsidP="00EA7A08">
      <w:pPr>
        <w:pStyle w:val="ListParagraph"/>
        <w:numPr>
          <w:ilvl w:val="1"/>
          <w:numId w:val="16"/>
        </w:numPr>
        <w:tabs>
          <w:tab w:val="left" w:pos="0"/>
        </w:tabs>
        <w:spacing w:line="240" w:lineRule="auto"/>
        <w:ind w:left="1181" w:hanging="461"/>
        <w:rPr>
          <w:bCs/>
          <w:szCs w:val="22"/>
          <w:lang w:val="en-GB"/>
        </w:rPr>
      </w:pPr>
      <w:r w:rsidRPr="005B5BC2">
        <w:rPr>
          <w:bCs/>
          <w:szCs w:val="22"/>
          <w:lang w:val="en-GB"/>
        </w:rPr>
        <w:t>Proposals</w:t>
      </w:r>
      <w:r w:rsidR="00A23A0E" w:rsidRPr="005B5BC2">
        <w:rPr>
          <w:bCs/>
          <w:szCs w:val="22"/>
          <w:lang w:val="en-GB"/>
        </w:rPr>
        <w:t xml:space="preserve"> requested to be withdrawn shall be r</w:t>
      </w:r>
      <w:r w:rsidRPr="005B5BC2">
        <w:rPr>
          <w:bCs/>
          <w:szCs w:val="22"/>
          <w:lang w:val="en-GB"/>
        </w:rPr>
        <w:t>eturned unopened to the Proposers.</w:t>
      </w:r>
    </w:p>
    <w:p w:rsidR="0043159A" w:rsidRPr="005B5BC2" w:rsidRDefault="0043159A" w:rsidP="005B5BC2">
      <w:pPr>
        <w:pStyle w:val="ListParagraph"/>
        <w:tabs>
          <w:tab w:val="left" w:pos="0"/>
        </w:tabs>
        <w:spacing w:line="240" w:lineRule="auto"/>
        <w:ind w:left="1181" w:hanging="461"/>
        <w:rPr>
          <w:bCs/>
          <w:szCs w:val="22"/>
          <w:lang w:val="en-GB"/>
        </w:rPr>
      </w:pPr>
    </w:p>
    <w:p w:rsidR="00A23A0E" w:rsidRPr="005B5BC2" w:rsidRDefault="00A413EA" w:rsidP="00EA7A08">
      <w:pPr>
        <w:pStyle w:val="ListParagraph"/>
        <w:numPr>
          <w:ilvl w:val="1"/>
          <w:numId w:val="16"/>
        </w:numPr>
        <w:tabs>
          <w:tab w:val="left" w:pos="0"/>
        </w:tabs>
        <w:spacing w:line="240" w:lineRule="auto"/>
        <w:ind w:left="1181" w:hanging="461"/>
        <w:jc w:val="both"/>
        <w:rPr>
          <w:bCs/>
          <w:szCs w:val="22"/>
          <w:lang w:val="en-GB"/>
        </w:rPr>
      </w:pPr>
      <w:r w:rsidRPr="005B5BC2">
        <w:rPr>
          <w:bCs/>
          <w:szCs w:val="22"/>
          <w:lang w:val="en-GB"/>
        </w:rPr>
        <w:t>No Proposal</w:t>
      </w:r>
      <w:r w:rsidR="00A23A0E" w:rsidRPr="005B5BC2">
        <w:rPr>
          <w:bCs/>
          <w:szCs w:val="22"/>
          <w:lang w:val="en-GB"/>
        </w:rPr>
        <w:t xml:space="preserve"> may be withdrawn, substituted, or modified in the interval between the</w:t>
      </w:r>
      <w:r w:rsidR="00364889" w:rsidRPr="005B5BC2">
        <w:rPr>
          <w:bCs/>
          <w:szCs w:val="22"/>
          <w:lang w:val="en-GB"/>
        </w:rPr>
        <w:t xml:space="preserve"> deadline for submission of Proposals</w:t>
      </w:r>
      <w:r w:rsidR="00A23A0E" w:rsidRPr="005B5BC2">
        <w:rPr>
          <w:bCs/>
          <w:szCs w:val="22"/>
          <w:lang w:val="en-GB"/>
        </w:rPr>
        <w:t xml:space="preserve"> and the</w:t>
      </w:r>
      <w:r w:rsidR="00364889" w:rsidRPr="005B5BC2">
        <w:rPr>
          <w:bCs/>
          <w:szCs w:val="22"/>
          <w:lang w:val="en-GB"/>
        </w:rPr>
        <w:t xml:space="preserve"> expiration of the period of </w:t>
      </w:r>
      <w:proofErr w:type="spellStart"/>
      <w:r w:rsidR="00364889" w:rsidRPr="005B5BC2">
        <w:rPr>
          <w:bCs/>
          <w:szCs w:val="22"/>
          <w:lang w:val="en-GB"/>
        </w:rPr>
        <w:t>proposalvalidity</w:t>
      </w:r>
      <w:proofErr w:type="spellEnd"/>
      <w:r w:rsidR="00364889" w:rsidRPr="005B5BC2">
        <w:rPr>
          <w:bCs/>
          <w:szCs w:val="22"/>
          <w:lang w:val="en-GB"/>
        </w:rPr>
        <w:t xml:space="preserve"> specified by the Proposer on the Proposal</w:t>
      </w:r>
      <w:r w:rsidR="00A23A0E" w:rsidRPr="005B5BC2">
        <w:rPr>
          <w:bCs/>
          <w:szCs w:val="22"/>
          <w:lang w:val="en-GB"/>
        </w:rPr>
        <w:t xml:space="preserve"> Submission Form or any extension thereof.   </w:t>
      </w:r>
    </w:p>
    <w:p w:rsidR="003F39B1" w:rsidRPr="005B5BC2" w:rsidRDefault="003F39B1" w:rsidP="005B5BC2">
      <w:pPr>
        <w:pStyle w:val="Section2-Heading1"/>
        <w:spacing w:after="0"/>
        <w:ind w:left="0" w:firstLine="0"/>
        <w:rPr>
          <w:sz w:val="22"/>
          <w:szCs w:val="22"/>
          <w:u w:val="single"/>
        </w:rPr>
      </w:pPr>
    </w:p>
    <w:p w:rsidR="00503610" w:rsidRPr="005B5BC2" w:rsidRDefault="00364889" w:rsidP="00EA7A08">
      <w:pPr>
        <w:pStyle w:val="ListParagraph"/>
        <w:numPr>
          <w:ilvl w:val="0"/>
          <w:numId w:val="10"/>
        </w:numPr>
        <w:tabs>
          <w:tab w:val="left" w:pos="0"/>
        </w:tabs>
        <w:spacing w:line="240" w:lineRule="auto"/>
        <w:rPr>
          <w:b/>
          <w:bCs/>
          <w:szCs w:val="22"/>
          <w:lang w:val="en-GB"/>
        </w:rPr>
      </w:pPr>
      <w:r w:rsidRPr="005B5BC2">
        <w:rPr>
          <w:b/>
          <w:bCs/>
          <w:szCs w:val="22"/>
          <w:lang w:val="en-GB"/>
        </w:rPr>
        <w:t>Proposal</w:t>
      </w:r>
      <w:r w:rsidR="00DB3A0F" w:rsidRPr="005B5BC2">
        <w:rPr>
          <w:b/>
          <w:bCs/>
          <w:szCs w:val="22"/>
          <w:lang w:val="en-GB"/>
        </w:rPr>
        <w:t xml:space="preserve"> Opening</w:t>
      </w:r>
    </w:p>
    <w:p w:rsidR="00105CA9" w:rsidRDefault="00105CA9" w:rsidP="005B5BC2">
      <w:pPr>
        <w:pStyle w:val="ListParagraph"/>
        <w:tabs>
          <w:tab w:val="left" w:pos="0"/>
        </w:tabs>
        <w:spacing w:line="240" w:lineRule="auto"/>
        <w:ind w:left="1170"/>
        <w:jc w:val="both"/>
        <w:rPr>
          <w:bCs/>
          <w:szCs w:val="22"/>
          <w:lang w:val="en-GB"/>
        </w:rPr>
      </w:pPr>
    </w:p>
    <w:p w:rsidR="00503610" w:rsidRPr="005B5BC2" w:rsidRDefault="00E007EA" w:rsidP="00EA7A08">
      <w:pPr>
        <w:pStyle w:val="ListParagraph"/>
        <w:numPr>
          <w:ilvl w:val="1"/>
          <w:numId w:val="17"/>
        </w:numPr>
        <w:tabs>
          <w:tab w:val="left" w:pos="0"/>
        </w:tabs>
        <w:spacing w:line="240" w:lineRule="auto"/>
        <w:ind w:left="1170" w:hanging="418"/>
        <w:jc w:val="both"/>
        <w:rPr>
          <w:bCs/>
          <w:szCs w:val="22"/>
          <w:lang w:val="en-GB"/>
        </w:rPr>
      </w:pPr>
      <w:r w:rsidRPr="00911F9D">
        <w:rPr>
          <w:bCs/>
          <w:szCs w:val="22"/>
          <w:lang w:val="en-GB"/>
        </w:rPr>
        <w:t>UNDP</w:t>
      </w:r>
      <w:r w:rsidR="00BF0163" w:rsidRPr="00E92FE0">
        <w:rPr>
          <w:bCs/>
          <w:szCs w:val="22"/>
          <w:lang w:val="en-GB"/>
        </w:rPr>
        <w:t xml:space="preserve"> will open the </w:t>
      </w:r>
      <w:r w:rsidR="00B518DC" w:rsidRPr="00F57F1A">
        <w:rPr>
          <w:bCs/>
          <w:szCs w:val="22"/>
          <w:lang w:val="en-GB"/>
        </w:rPr>
        <w:t>Proposals in the presence of a</w:t>
      </w:r>
      <w:r w:rsidR="00130A96" w:rsidRPr="005B5BC2">
        <w:rPr>
          <w:bCs/>
          <w:szCs w:val="22"/>
          <w:lang w:val="en-GB"/>
        </w:rPr>
        <w:t>n ad-hoc</w:t>
      </w:r>
      <w:r w:rsidR="00B518DC" w:rsidRPr="005B5BC2">
        <w:rPr>
          <w:bCs/>
          <w:szCs w:val="22"/>
          <w:lang w:val="en-GB"/>
        </w:rPr>
        <w:t xml:space="preserve"> committee formed by </w:t>
      </w:r>
      <w:r w:rsidR="007B276E" w:rsidRPr="005B5BC2">
        <w:rPr>
          <w:bCs/>
          <w:szCs w:val="22"/>
          <w:lang w:val="en-GB"/>
        </w:rPr>
        <w:t>UNDP</w:t>
      </w:r>
      <w:r w:rsidR="00B518DC" w:rsidRPr="005B5BC2">
        <w:rPr>
          <w:bCs/>
          <w:szCs w:val="22"/>
          <w:lang w:val="en-GB"/>
        </w:rPr>
        <w:t xml:space="preserve">.  </w:t>
      </w:r>
      <w:r w:rsidR="00756183" w:rsidRPr="005B5BC2">
        <w:rPr>
          <w:bCs/>
          <w:szCs w:val="22"/>
          <w:lang w:val="en-GB"/>
        </w:rPr>
        <w:t xml:space="preserve">If electronic </w:t>
      </w:r>
      <w:r w:rsidR="001216E6" w:rsidRPr="005B5BC2">
        <w:rPr>
          <w:bCs/>
          <w:szCs w:val="22"/>
          <w:lang w:val="en-GB"/>
        </w:rPr>
        <w:t xml:space="preserve">submission </w:t>
      </w:r>
      <w:r w:rsidR="00756183" w:rsidRPr="005B5BC2">
        <w:rPr>
          <w:bCs/>
          <w:szCs w:val="22"/>
          <w:lang w:val="en-GB"/>
        </w:rPr>
        <w:t>is permit</w:t>
      </w:r>
      <w:r w:rsidR="00B518DC" w:rsidRPr="005B5BC2">
        <w:rPr>
          <w:bCs/>
          <w:szCs w:val="22"/>
          <w:lang w:val="en-GB"/>
        </w:rPr>
        <w:t>ted, any specific electronic proposal</w:t>
      </w:r>
      <w:r w:rsidR="00756183" w:rsidRPr="005B5BC2">
        <w:rPr>
          <w:bCs/>
          <w:szCs w:val="22"/>
          <w:lang w:val="en-GB"/>
        </w:rPr>
        <w:t xml:space="preserve"> opening procedures sha</w:t>
      </w:r>
      <w:r w:rsidR="00B518DC" w:rsidRPr="005B5BC2">
        <w:rPr>
          <w:bCs/>
          <w:szCs w:val="22"/>
          <w:lang w:val="en-GB"/>
        </w:rPr>
        <w:t xml:space="preserve">ll be </w:t>
      </w:r>
      <w:r w:rsidR="006C6650" w:rsidRPr="005B5BC2">
        <w:rPr>
          <w:bCs/>
          <w:szCs w:val="22"/>
          <w:lang w:val="en-GB"/>
        </w:rPr>
        <w:t>as specified in the</w:t>
      </w:r>
      <w:r w:rsidR="006C6650" w:rsidRPr="00F57F1A">
        <w:rPr>
          <w:b/>
          <w:bCs/>
          <w:szCs w:val="22"/>
          <w:lang w:val="en-GB"/>
        </w:rPr>
        <w:t xml:space="preserve"> Data Sheet</w:t>
      </w:r>
      <w:r w:rsidR="00B518DC" w:rsidRPr="005B5BC2">
        <w:rPr>
          <w:bCs/>
          <w:szCs w:val="22"/>
          <w:lang w:val="en-GB"/>
        </w:rPr>
        <w:t>.</w:t>
      </w:r>
    </w:p>
    <w:p w:rsidR="00105CA9" w:rsidRDefault="00105CA9" w:rsidP="005B5BC2">
      <w:pPr>
        <w:pStyle w:val="ListParagraph"/>
        <w:tabs>
          <w:tab w:val="left" w:pos="0"/>
        </w:tabs>
        <w:spacing w:line="240" w:lineRule="auto"/>
        <w:ind w:left="1170"/>
        <w:jc w:val="both"/>
        <w:rPr>
          <w:bCs/>
          <w:szCs w:val="22"/>
          <w:lang w:val="en-GB"/>
        </w:rPr>
      </w:pPr>
    </w:p>
    <w:p w:rsidR="00503610" w:rsidRPr="005B5BC2" w:rsidRDefault="00AC7FE4" w:rsidP="00EA7A08">
      <w:pPr>
        <w:pStyle w:val="ListParagraph"/>
        <w:numPr>
          <w:ilvl w:val="1"/>
          <w:numId w:val="17"/>
        </w:numPr>
        <w:tabs>
          <w:tab w:val="left" w:pos="0"/>
        </w:tabs>
        <w:spacing w:line="240" w:lineRule="auto"/>
        <w:ind w:left="1170" w:hanging="418"/>
        <w:jc w:val="both"/>
        <w:rPr>
          <w:bCs/>
          <w:szCs w:val="22"/>
          <w:lang w:val="en-GB"/>
        </w:rPr>
      </w:pPr>
      <w:r w:rsidRPr="00911F9D">
        <w:rPr>
          <w:bCs/>
          <w:szCs w:val="22"/>
          <w:lang w:val="en-GB"/>
        </w:rPr>
        <w:t xml:space="preserve">The </w:t>
      </w:r>
      <w:r w:rsidR="001216E6" w:rsidRPr="00F57F1A">
        <w:rPr>
          <w:bCs/>
          <w:szCs w:val="22"/>
          <w:lang w:val="en-GB"/>
        </w:rPr>
        <w:t xml:space="preserve">Proposers’ </w:t>
      </w:r>
      <w:r w:rsidR="00471F78">
        <w:rPr>
          <w:bCs/>
          <w:szCs w:val="22"/>
          <w:lang w:val="en-GB"/>
        </w:rPr>
        <w:t xml:space="preserve">names, modifications, </w:t>
      </w:r>
      <w:r w:rsidRPr="005B5BC2">
        <w:rPr>
          <w:bCs/>
          <w:szCs w:val="22"/>
          <w:lang w:val="en-GB"/>
        </w:rPr>
        <w:t>withdrawals</w:t>
      </w:r>
      <w:r w:rsidR="00471F78">
        <w:rPr>
          <w:bCs/>
          <w:szCs w:val="22"/>
          <w:lang w:val="en-GB"/>
        </w:rPr>
        <w:t xml:space="preserve">, </w:t>
      </w:r>
      <w:r w:rsidRPr="005B5BC2">
        <w:rPr>
          <w:bCs/>
          <w:szCs w:val="22"/>
          <w:lang w:val="en-GB"/>
        </w:rPr>
        <w:t xml:space="preserve">the presence or absence of </w:t>
      </w:r>
      <w:r w:rsidR="00471F78">
        <w:rPr>
          <w:bCs/>
          <w:szCs w:val="22"/>
          <w:lang w:val="en-GB"/>
        </w:rPr>
        <w:t>documents</w:t>
      </w:r>
      <w:r w:rsidRPr="005B5BC2">
        <w:rPr>
          <w:bCs/>
          <w:szCs w:val="22"/>
          <w:lang w:val="en-GB"/>
        </w:rPr>
        <w:t xml:space="preserve">, and such other details as UNDP may consider appropriate, will be announced at the opening.  No </w:t>
      </w:r>
      <w:r w:rsidR="001216E6" w:rsidRPr="005B5BC2">
        <w:rPr>
          <w:bCs/>
          <w:szCs w:val="22"/>
          <w:lang w:val="en-GB"/>
        </w:rPr>
        <w:t xml:space="preserve">Proposal </w:t>
      </w:r>
      <w:r w:rsidRPr="005B5BC2">
        <w:rPr>
          <w:bCs/>
          <w:szCs w:val="22"/>
          <w:lang w:val="en-GB"/>
        </w:rPr>
        <w:t xml:space="preserve">shall be rejected at </w:t>
      </w:r>
      <w:r w:rsidR="001216E6" w:rsidRPr="005B5BC2">
        <w:rPr>
          <w:bCs/>
          <w:szCs w:val="22"/>
          <w:lang w:val="en-GB"/>
        </w:rPr>
        <w:t xml:space="preserve">the </w:t>
      </w:r>
      <w:r w:rsidRPr="005B5BC2">
        <w:rPr>
          <w:bCs/>
          <w:szCs w:val="22"/>
          <w:lang w:val="en-GB"/>
        </w:rPr>
        <w:t>opening</w:t>
      </w:r>
      <w:r w:rsidR="007B276E" w:rsidRPr="005B5BC2">
        <w:rPr>
          <w:bCs/>
          <w:szCs w:val="22"/>
          <w:lang w:val="en-GB"/>
        </w:rPr>
        <w:t xml:space="preserve"> stage</w:t>
      </w:r>
      <w:r w:rsidRPr="005B5BC2">
        <w:rPr>
          <w:bCs/>
          <w:szCs w:val="22"/>
          <w:lang w:val="en-GB"/>
        </w:rPr>
        <w:t xml:space="preserve">, except for late </w:t>
      </w:r>
      <w:r w:rsidR="001216E6" w:rsidRPr="005B5BC2">
        <w:rPr>
          <w:bCs/>
          <w:szCs w:val="22"/>
          <w:lang w:val="en-GB"/>
        </w:rPr>
        <w:t>submission</w:t>
      </w:r>
      <w:r w:rsidRPr="005B5BC2">
        <w:rPr>
          <w:bCs/>
          <w:szCs w:val="22"/>
          <w:lang w:val="en-GB"/>
        </w:rPr>
        <w:t xml:space="preserve">, </w:t>
      </w:r>
      <w:r w:rsidR="001216E6" w:rsidRPr="005B5BC2">
        <w:rPr>
          <w:bCs/>
          <w:szCs w:val="22"/>
          <w:lang w:val="en-GB"/>
        </w:rPr>
        <w:t xml:space="preserve">for </w:t>
      </w:r>
      <w:r w:rsidRPr="005B5BC2">
        <w:rPr>
          <w:bCs/>
          <w:szCs w:val="22"/>
          <w:lang w:val="en-GB"/>
        </w:rPr>
        <w:t xml:space="preserve">which </w:t>
      </w:r>
      <w:r w:rsidR="001216E6" w:rsidRPr="005B5BC2">
        <w:rPr>
          <w:bCs/>
          <w:szCs w:val="22"/>
          <w:lang w:val="en-GB"/>
        </w:rPr>
        <w:t xml:space="preserve">the Proposal </w:t>
      </w:r>
      <w:r w:rsidRPr="005B5BC2">
        <w:rPr>
          <w:bCs/>
          <w:szCs w:val="22"/>
          <w:lang w:val="en-GB"/>
        </w:rPr>
        <w:t xml:space="preserve">shall be returned unopened to the </w:t>
      </w:r>
      <w:r w:rsidR="001216E6" w:rsidRPr="005B5BC2">
        <w:rPr>
          <w:bCs/>
          <w:szCs w:val="22"/>
          <w:lang w:val="en-GB"/>
        </w:rPr>
        <w:t>Proposer</w:t>
      </w:r>
      <w:r w:rsidRPr="005B5BC2">
        <w:rPr>
          <w:bCs/>
          <w:szCs w:val="22"/>
          <w:lang w:val="en-GB"/>
        </w:rPr>
        <w:t xml:space="preserve">.  </w:t>
      </w:r>
    </w:p>
    <w:p w:rsidR="007B276E" w:rsidRDefault="007B276E" w:rsidP="005B5BC2">
      <w:pPr>
        <w:ind w:left="774" w:hanging="774"/>
        <w:jc w:val="both"/>
        <w:rPr>
          <w:lang w:val="en-GB"/>
        </w:rPr>
      </w:pPr>
    </w:p>
    <w:p w:rsidR="006B0470" w:rsidRDefault="006B0470" w:rsidP="005B5BC2">
      <w:pPr>
        <w:ind w:left="774" w:hanging="774"/>
        <w:jc w:val="both"/>
        <w:rPr>
          <w:lang w:val="en-GB"/>
        </w:rPr>
      </w:pPr>
    </w:p>
    <w:p w:rsidR="00D43197" w:rsidRDefault="005B799A" w:rsidP="005B5BC2">
      <w:pPr>
        <w:ind w:left="360" w:hanging="360"/>
        <w:rPr>
          <w:b/>
          <w:bCs/>
          <w:sz w:val="28"/>
          <w:szCs w:val="28"/>
          <w:lang w:val="en-GB"/>
        </w:rPr>
      </w:pPr>
      <w:r>
        <w:rPr>
          <w:b/>
          <w:bCs/>
          <w:sz w:val="28"/>
          <w:szCs w:val="28"/>
          <w:lang w:val="en-GB"/>
        </w:rPr>
        <w:t xml:space="preserve">E. </w:t>
      </w:r>
      <w:r w:rsidR="00D700B9" w:rsidRPr="005B799A">
        <w:rPr>
          <w:b/>
          <w:bCs/>
          <w:sz w:val="28"/>
          <w:szCs w:val="28"/>
          <w:lang w:val="en-GB"/>
        </w:rPr>
        <w:t xml:space="preserve">EVALUATION AND COMPARISON OF </w:t>
      </w:r>
      <w:r w:rsidR="001216E6">
        <w:rPr>
          <w:b/>
          <w:bCs/>
          <w:sz w:val="28"/>
          <w:szCs w:val="28"/>
          <w:lang w:val="en-GB"/>
        </w:rPr>
        <w:t>PROPOSALS</w:t>
      </w:r>
    </w:p>
    <w:p w:rsidR="001846EA" w:rsidRPr="005B5BC2" w:rsidRDefault="001846EA">
      <w:pPr>
        <w:ind w:left="630"/>
        <w:rPr>
          <w:b/>
          <w:bCs/>
          <w:sz w:val="22"/>
          <w:szCs w:val="22"/>
          <w:lang w:val="en-GB"/>
        </w:rPr>
      </w:pPr>
    </w:p>
    <w:p w:rsidR="001C0579" w:rsidRPr="005B5BC2" w:rsidRDefault="00D8049F" w:rsidP="00EA7A08">
      <w:pPr>
        <w:pStyle w:val="ListParagraph"/>
        <w:numPr>
          <w:ilvl w:val="0"/>
          <w:numId w:val="10"/>
        </w:numPr>
        <w:tabs>
          <w:tab w:val="left" w:pos="0"/>
        </w:tabs>
        <w:spacing w:line="240" w:lineRule="auto"/>
        <w:rPr>
          <w:b/>
          <w:bCs/>
          <w:szCs w:val="22"/>
          <w:lang w:val="en-GB"/>
        </w:rPr>
      </w:pPr>
      <w:r w:rsidRPr="005B5BC2">
        <w:rPr>
          <w:b/>
          <w:bCs/>
          <w:szCs w:val="22"/>
          <w:lang w:val="en-GB"/>
        </w:rPr>
        <w:t>Confidentiality</w:t>
      </w:r>
    </w:p>
    <w:p w:rsidR="00105CA9" w:rsidRPr="005B5BC2" w:rsidRDefault="00105CA9" w:rsidP="005B5BC2">
      <w:pPr>
        <w:pStyle w:val="ListParagraph"/>
        <w:tabs>
          <w:tab w:val="left" w:pos="0"/>
        </w:tabs>
        <w:spacing w:line="240" w:lineRule="auto"/>
        <w:ind w:left="1170"/>
        <w:jc w:val="both"/>
        <w:rPr>
          <w:b/>
          <w:bCs/>
          <w:szCs w:val="22"/>
          <w:lang w:val="en-GB"/>
        </w:rPr>
      </w:pPr>
    </w:p>
    <w:p w:rsidR="001C0579" w:rsidRPr="005B5BC2" w:rsidRDefault="00D8049F" w:rsidP="00E54539">
      <w:pPr>
        <w:pStyle w:val="ListParagraph"/>
        <w:numPr>
          <w:ilvl w:val="1"/>
          <w:numId w:val="18"/>
        </w:numPr>
        <w:tabs>
          <w:tab w:val="left" w:pos="0"/>
        </w:tabs>
        <w:spacing w:line="240" w:lineRule="auto"/>
        <w:ind w:left="1260" w:hanging="510"/>
        <w:jc w:val="both"/>
        <w:rPr>
          <w:b/>
          <w:bCs/>
          <w:szCs w:val="22"/>
          <w:lang w:val="en-GB"/>
        </w:rPr>
      </w:pPr>
      <w:r w:rsidRPr="005B5BC2">
        <w:rPr>
          <w:bCs/>
          <w:szCs w:val="22"/>
          <w:lang w:val="en-GB"/>
        </w:rPr>
        <w:t>Information relating to the exa</w:t>
      </w:r>
      <w:r w:rsidR="00B518DC" w:rsidRPr="005B5BC2">
        <w:rPr>
          <w:bCs/>
          <w:szCs w:val="22"/>
          <w:lang w:val="en-GB"/>
        </w:rPr>
        <w:t>mination, evaluation, and comparison of Proposals</w:t>
      </w:r>
      <w:r w:rsidRPr="005B5BC2">
        <w:rPr>
          <w:bCs/>
          <w:szCs w:val="22"/>
          <w:lang w:val="en-GB"/>
        </w:rPr>
        <w:t>, and recommendation of contract award, s</w:t>
      </w:r>
      <w:r w:rsidR="00B518DC" w:rsidRPr="005B5BC2">
        <w:rPr>
          <w:bCs/>
          <w:szCs w:val="22"/>
          <w:lang w:val="en-GB"/>
        </w:rPr>
        <w:t>hall not be disclosed to Proposers</w:t>
      </w:r>
      <w:r w:rsidRPr="005B5BC2">
        <w:rPr>
          <w:bCs/>
          <w:szCs w:val="22"/>
          <w:lang w:val="en-GB"/>
        </w:rPr>
        <w:t xml:space="preserve"> or any other persons not officially concerned with such process</w:t>
      </w:r>
      <w:r w:rsidR="001846EA" w:rsidRPr="005B5BC2">
        <w:rPr>
          <w:bCs/>
          <w:szCs w:val="22"/>
          <w:lang w:val="en-GB"/>
        </w:rPr>
        <w:t>, even</w:t>
      </w:r>
      <w:r w:rsidRPr="005B5BC2">
        <w:rPr>
          <w:bCs/>
          <w:szCs w:val="22"/>
          <w:lang w:val="en-GB"/>
        </w:rPr>
        <w:t xml:space="preserve"> until publication of the contract award.</w:t>
      </w:r>
    </w:p>
    <w:p w:rsidR="001C0579" w:rsidRPr="005B5BC2" w:rsidRDefault="001C0579" w:rsidP="00E54539">
      <w:pPr>
        <w:pStyle w:val="ListParagraph"/>
        <w:tabs>
          <w:tab w:val="left" w:pos="0"/>
        </w:tabs>
        <w:spacing w:line="240" w:lineRule="auto"/>
        <w:ind w:left="1260" w:hanging="510"/>
        <w:jc w:val="both"/>
        <w:rPr>
          <w:b/>
          <w:bCs/>
          <w:szCs w:val="22"/>
          <w:lang w:val="en-GB"/>
        </w:rPr>
      </w:pPr>
    </w:p>
    <w:p w:rsidR="001C0579" w:rsidRPr="005B5BC2" w:rsidRDefault="00B518DC" w:rsidP="00E54539">
      <w:pPr>
        <w:pStyle w:val="ListParagraph"/>
        <w:numPr>
          <w:ilvl w:val="1"/>
          <w:numId w:val="18"/>
        </w:numPr>
        <w:tabs>
          <w:tab w:val="left" w:pos="0"/>
        </w:tabs>
        <w:spacing w:line="240" w:lineRule="auto"/>
        <w:ind w:left="1260" w:hanging="510"/>
        <w:jc w:val="both"/>
        <w:rPr>
          <w:b/>
          <w:bCs/>
          <w:szCs w:val="22"/>
          <w:lang w:val="en-GB"/>
        </w:rPr>
      </w:pPr>
      <w:r w:rsidRPr="005B5BC2">
        <w:rPr>
          <w:szCs w:val="22"/>
        </w:rPr>
        <w:t>Any effort by a Proposer</w:t>
      </w:r>
      <w:r w:rsidR="00D8049F" w:rsidRPr="005B5BC2">
        <w:rPr>
          <w:szCs w:val="22"/>
        </w:rPr>
        <w:t xml:space="preserve"> to influence UNDP </w:t>
      </w:r>
      <w:r w:rsidRPr="005B5BC2">
        <w:rPr>
          <w:szCs w:val="22"/>
        </w:rPr>
        <w:t xml:space="preserve">in the examination, evaluation and </w:t>
      </w:r>
      <w:r w:rsidR="00D8049F" w:rsidRPr="005B5BC2">
        <w:rPr>
          <w:szCs w:val="22"/>
        </w:rPr>
        <w:t>com</w:t>
      </w:r>
      <w:r w:rsidRPr="005B5BC2">
        <w:rPr>
          <w:szCs w:val="22"/>
        </w:rPr>
        <w:t xml:space="preserve">parison of the Proposals </w:t>
      </w:r>
      <w:r w:rsidR="00D8049F" w:rsidRPr="005B5BC2">
        <w:rPr>
          <w:szCs w:val="22"/>
        </w:rPr>
        <w:t>or contract award decisions may</w:t>
      </w:r>
      <w:r w:rsidR="008F1B3A">
        <w:rPr>
          <w:szCs w:val="22"/>
        </w:rPr>
        <w:t>, at UNDP’s decision,</w:t>
      </w:r>
      <w:r w:rsidR="00D8049F" w:rsidRPr="005B5BC2">
        <w:rPr>
          <w:szCs w:val="22"/>
        </w:rPr>
        <w:t xml:space="preserve"> result in the rejection </w:t>
      </w:r>
      <w:r w:rsidRPr="005B5BC2">
        <w:rPr>
          <w:szCs w:val="22"/>
        </w:rPr>
        <w:t>of its Proposal</w:t>
      </w:r>
      <w:r w:rsidR="001C0579" w:rsidRPr="005B5BC2">
        <w:rPr>
          <w:szCs w:val="22"/>
        </w:rPr>
        <w:t>.</w:t>
      </w:r>
    </w:p>
    <w:p w:rsidR="0043159A" w:rsidRPr="005B5BC2" w:rsidRDefault="0043159A" w:rsidP="00E54539">
      <w:pPr>
        <w:pStyle w:val="ListParagraph"/>
        <w:spacing w:line="240" w:lineRule="auto"/>
        <w:ind w:left="1260" w:hanging="510"/>
        <w:rPr>
          <w:b/>
          <w:bCs/>
          <w:szCs w:val="22"/>
          <w:lang w:val="en-GB"/>
        </w:rPr>
      </w:pPr>
    </w:p>
    <w:p w:rsidR="001846EA" w:rsidRPr="005B5BC2" w:rsidRDefault="0043159A" w:rsidP="00E54539">
      <w:pPr>
        <w:pStyle w:val="ListParagraph"/>
        <w:numPr>
          <w:ilvl w:val="1"/>
          <w:numId w:val="18"/>
        </w:numPr>
        <w:tabs>
          <w:tab w:val="left" w:pos="0"/>
        </w:tabs>
        <w:spacing w:line="240" w:lineRule="auto"/>
        <w:ind w:left="1260" w:hanging="510"/>
        <w:jc w:val="both"/>
        <w:rPr>
          <w:bCs/>
          <w:szCs w:val="22"/>
          <w:lang w:val="en-GB"/>
        </w:rPr>
      </w:pPr>
      <w:r w:rsidRPr="005B5BC2">
        <w:rPr>
          <w:bCs/>
          <w:szCs w:val="22"/>
          <w:lang w:val="en-GB"/>
        </w:rPr>
        <w:lastRenderedPageBreak/>
        <w:t>In the e</w:t>
      </w:r>
      <w:r w:rsidR="001846EA" w:rsidRPr="005B5BC2">
        <w:rPr>
          <w:bCs/>
          <w:szCs w:val="22"/>
          <w:lang w:val="en-GB"/>
        </w:rPr>
        <w:t xml:space="preserve">vent that a Proposer is unsuccessful, the Proposer may seek a meeting with UNDP for debriefing, but said debriefing shall be limited to the discussions of the strengths and weaknesses of the Proposal of said </w:t>
      </w:r>
      <w:r w:rsidR="005A54AA" w:rsidRPr="005B5BC2">
        <w:rPr>
          <w:bCs/>
          <w:szCs w:val="22"/>
          <w:lang w:val="en-GB"/>
        </w:rPr>
        <w:t>P</w:t>
      </w:r>
      <w:r w:rsidR="00AB63E8" w:rsidRPr="005B5BC2">
        <w:rPr>
          <w:bCs/>
          <w:szCs w:val="22"/>
          <w:lang w:val="en-GB"/>
        </w:rPr>
        <w:t>roposer</w:t>
      </w:r>
      <w:r w:rsidR="001846EA" w:rsidRPr="005B5BC2">
        <w:rPr>
          <w:bCs/>
          <w:szCs w:val="22"/>
          <w:lang w:val="en-GB"/>
        </w:rPr>
        <w:t xml:space="preserve">, and no information relating to the Proposal or rating of other </w:t>
      </w:r>
      <w:r w:rsidR="005A54AA" w:rsidRPr="005B5BC2">
        <w:rPr>
          <w:bCs/>
          <w:szCs w:val="22"/>
          <w:lang w:val="en-GB"/>
        </w:rPr>
        <w:t>P</w:t>
      </w:r>
      <w:r w:rsidR="00AB63E8" w:rsidRPr="005B5BC2">
        <w:rPr>
          <w:bCs/>
          <w:szCs w:val="22"/>
          <w:lang w:val="en-GB"/>
        </w:rPr>
        <w:t>roposers</w:t>
      </w:r>
      <w:r w:rsidR="001846EA" w:rsidRPr="005B5BC2">
        <w:rPr>
          <w:bCs/>
          <w:szCs w:val="22"/>
          <w:lang w:val="en-GB"/>
        </w:rPr>
        <w:t xml:space="preserve"> may be discussed. </w:t>
      </w:r>
    </w:p>
    <w:p w:rsidR="001C0579" w:rsidRPr="00911F9D" w:rsidRDefault="001C0579" w:rsidP="005B5BC2">
      <w:pPr>
        <w:pStyle w:val="ListParagraph"/>
        <w:spacing w:line="240" w:lineRule="auto"/>
        <w:rPr>
          <w:szCs w:val="22"/>
          <w:u w:val="single"/>
          <w:lang w:val="en-GB"/>
        </w:rPr>
      </w:pPr>
    </w:p>
    <w:p w:rsidR="001C2240" w:rsidRPr="005B5BC2" w:rsidRDefault="00C7190E" w:rsidP="00EA7A08">
      <w:pPr>
        <w:pStyle w:val="ListParagraph"/>
        <w:numPr>
          <w:ilvl w:val="0"/>
          <w:numId w:val="10"/>
        </w:numPr>
        <w:tabs>
          <w:tab w:val="left" w:pos="0"/>
        </w:tabs>
        <w:spacing w:line="240" w:lineRule="auto"/>
        <w:rPr>
          <w:b/>
          <w:bCs/>
          <w:szCs w:val="22"/>
          <w:lang w:val="en-GB"/>
        </w:rPr>
      </w:pPr>
      <w:r w:rsidRPr="005B5BC2">
        <w:rPr>
          <w:b/>
          <w:bCs/>
          <w:szCs w:val="22"/>
          <w:lang w:val="en-GB"/>
        </w:rPr>
        <w:t>Clarification of P</w:t>
      </w:r>
      <w:r w:rsidR="003B5665" w:rsidRPr="005B5BC2">
        <w:rPr>
          <w:b/>
          <w:bCs/>
          <w:szCs w:val="22"/>
          <w:lang w:val="en-GB"/>
        </w:rPr>
        <w:t>roposals</w:t>
      </w:r>
    </w:p>
    <w:p w:rsidR="00105CA9" w:rsidRDefault="00105CA9" w:rsidP="005B5BC2">
      <w:pPr>
        <w:pStyle w:val="Sub-ClauseText"/>
        <w:spacing w:before="0" w:after="0"/>
        <w:ind w:left="720"/>
        <w:rPr>
          <w:spacing w:val="0"/>
          <w:sz w:val="22"/>
          <w:szCs w:val="22"/>
        </w:rPr>
      </w:pPr>
    </w:p>
    <w:p w:rsidR="005A620B" w:rsidRDefault="003A7F08" w:rsidP="005B5BC2">
      <w:pPr>
        <w:pStyle w:val="Sub-ClauseText"/>
        <w:spacing w:before="0" w:after="0"/>
        <w:ind w:left="720"/>
        <w:rPr>
          <w:spacing w:val="0"/>
          <w:sz w:val="22"/>
          <w:szCs w:val="22"/>
        </w:rPr>
      </w:pPr>
      <w:r w:rsidRPr="005B5BC2">
        <w:rPr>
          <w:spacing w:val="0"/>
          <w:sz w:val="22"/>
          <w:szCs w:val="22"/>
        </w:rPr>
        <w:t>To assist in the examin</w:t>
      </w:r>
      <w:r w:rsidR="003B5665" w:rsidRPr="005B5BC2">
        <w:rPr>
          <w:spacing w:val="0"/>
          <w:sz w:val="22"/>
          <w:szCs w:val="22"/>
        </w:rPr>
        <w:t>ation, evaluation and comparison of Proposals</w:t>
      </w:r>
      <w:r w:rsidRPr="005B5BC2">
        <w:rPr>
          <w:spacing w:val="0"/>
          <w:sz w:val="22"/>
          <w:szCs w:val="22"/>
        </w:rPr>
        <w:t>, UNDP may, a</w:t>
      </w:r>
      <w:r w:rsidR="003B5665" w:rsidRPr="005B5BC2">
        <w:rPr>
          <w:spacing w:val="0"/>
          <w:sz w:val="22"/>
          <w:szCs w:val="22"/>
        </w:rPr>
        <w:t>t its discretion, ask any Proposer for a clarification of its Proposal</w:t>
      </w:r>
      <w:r w:rsidRPr="005B5BC2">
        <w:rPr>
          <w:spacing w:val="0"/>
          <w:sz w:val="22"/>
          <w:szCs w:val="22"/>
        </w:rPr>
        <w:t xml:space="preserve">.  </w:t>
      </w:r>
    </w:p>
    <w:p w:rsidR="005A620B" w:rsidRDefault="005A620B" w:rsidP="005B5BC2">
      <w:pPr>
        <w:pStyle w:val="Sub-ClauseText"/>
        <w:spacing w:before="0" w:after="0"/>
        <w:ind w:left="720"/>
        <w:rPr>
          <w:spacing w:val="0"/>
          <w:sz w:val="22"/>
          <w:szCs w:val="22"/>
        </w:rPr>
      </w:pPr>
    </w:p>
    <w:p w:rsidR="005A620B" w:rsidRPr="005B5BC2" w:rsidRDefault="005A620B" w:rsidP="005A620B">
      <w:pPr>
        <w:pStyle w:val="Sub-ClauseText"/>
        <w:spacing w:before="0" w:after="0"/>
        <w:ind w:left="720"/>
        <w:rPr>
          <w:spacing w:val="0"/>
          <w:sz w:val="22"/>
          <w:szCs w:val="22"/>
        </w:rPr>
      </w:pPr>
      <w:r w:rsidRPr="005B5BC2">
        <w:rPr>
          <w:spacing w:val="0"/>
          <w:sz w:val="22"/>
          <w:szCs w:val="22"/>
        </w:rPr>
        <w:t>UNDP’s request for clarification and the response shall be in writing. No</w:t>
      </w:r>
      <w:r>
        <w:rPr>
          <w:spacing w:val="0"/>
          <w:sz w:val="22"/>
          <w:szCs w:val="22"/>
        </w:rPr>
        <w:t>twithstanding the written communication, no</w:t>
      </w:r>
      <w:r w:rsidRPr="005B5BC2">
        <w:rPr>
          <w:spacing w:val="0"/>
          <w:sz w:val="22"/>
          <w:szCs w:val="22"/>
        </w:rPr>
        <w:t xml:space="preserve"> change in the prices or substance of the Proposal shall be sought, offered, or permitted, except to </w:t>
      </w:r>
      <w:r>
        <w:rPr>
          <w:spacing w:val="0"/>
          <w:sz w:val="22"/>
          <w:szCs w:val="22"/>
        </w:rPr>
        <w:t xml:space="preserve">provide clarification, and </w:t>
      </w:r>
      <w:r w:rsidRPr="005B5BC2">
        <w:rPr>
          <w:spacing w:val="0"/>
          <w:sz w:val="22"/>
          <w:szCs w:val="22"/>
        </w:rPr>
        <w:t xml:space="preserve">confirm the correction of </w:t>
      </w:r>
      <w:r>
        <w:rPr>
          <w:spacing w:val="0"/>
          <w:sz w:val="22"/>
          <w:szCs w:val="22"/>
        </w:rPr>
        <w:t xml:space="preserve">any </w:t>
      </w:r>
      <w:r w:rsidRPr="005B5BC2">
        <w:rPr>
          <w:spacing w:val="0"/>
          <w:sz w:val="22"/>
          <w:szCs w:val="22"/>
        </w:rPr>
        <w:t>arithmetic errors discovered by UNDP in the evaluation of the Proposals, in accordance with RFP Clause 2</w:t>
      </w:r>
      <w:r>
        <w:rPr>
          <w:spacing w:val="0"/>
          <w:sz w:val="22"/>
          <w:szCs w:val="22"/>
        </w:rPr>
        <w:t>8</w:t>
      </w:r>
      <w:r w:rsidRPr="005B5BC2">
        <w:rPr>
          <w:spacing w:val="0"/>
          <w:sz w:val="22"/>
          <w:szCs w:val="22"/>
        </w:rPr>
        <w:t>.</w:t>
      </w:r>
    </w:p>
    <w:p w:rsidR="005A620B" w:rsidRDefault="005A620B" w:rsidP="005B5BC2">
      <w:pPr>
        <w:pStyle w:val="Sub-ClauseText"/>
        <w:spacing w:before="0" w:after="0"/>
        <w:ind w:left="720"/>
        <w:rPr>
          <w:spacing w:val="0"/>
          <w:sz w:val="22"/>
          <w:szCs w:val="22"/>
        </w:rPr>
      </w:pPr>
    </w:p>
    <w:p w:rsidR="001C0579" w:rsidRPr="005B5BC2" w:rsidRDefault="003A7F08" w:rsidP="005B5BC2">
      <w:pPr>
        <w:pStyle w:val="Sub-ClauseText"/>
        <w:spacing w:before="0" w:after="0"/>
        <w:ind w:left="720"/>
        <w:rPr>
          <w:spacing w:val="0"/>
          <w:sz w:val="22"/>
          <w:szCs w:val="22"/>
        </w:rPr>
      </w:pPr>
      <w:r w:rsidRPr="005B5BC2">
        <w:rPr>
          <w:spacing w:val="0"/>
          <w:sz w:val="22"/>
          <w:szCs w:val="22"/>
        </w:rPr>
        <w:t xml:space="preserve">Any </w:t>
      </w:r>
      <w:r w:rsidR="007C6F1A" w:rsidRPr="005B5BC2">
        <w:rPr>
          <w:spacing w:val="0"/>
          <w:sz w:val="22"/>
          <w:szCs w:val="22"/>
        </w:rPr>
        <w:t xml:space="preserve">unsolicited </w:t>
      </w:r>
      <w:r w:rsidRPr="005B5BC2">
        <w:rPr>
          <w:spacing w:val="0"/>
          <w:sz w:val="22"/>
          <w:szCs w:val="22"/>
        </w:rPr>
        <w:t>cla</w:t>
      </w:r>
      <w:r w:rsidR="003B5665" w:rsidRPr="005B5BC2">
        <w:rPr>
          <w:spacing w:val="0"/>
          <w:sz w:val="22"/>
          <w:szCs w:val="22"/>
        </w:rPr>
        <w:t>rification submitted by a Proposer</w:t>
      </w:r>
      <w:r w:rsidRPr="005B5BC2">
        <w:rPr>
          <w:spacing w:val="0"/>
          <w:sz w:val="22"/>
          <w:szCs w:val="22"/>
        </w:rPr>
        <w:t xml:space="preserve"> in respect to i</w:t>
      </w:r>
      <w:r w:rsidR="003B5665" w:rsidRPr="005B5BC2">
        <w:rPr>
          <w:spacing w:val="0"/>
          <w:sz w:val="22"/>
          <w:szCs w:val="22"/>
        </w:rPr>
        <w:t xml:space="preserve">ts </w:t>
      </w:r>
      <w:proofErr w:type="spellStart"/>
      <w:r w:rsidR="003B5665" w:rsidRPr="005B5BC2">
        <w:rPr>
          <w:spacing w:val="0"/>
          <w:sz w:val="22"/>
          <w:szCs w:val="22"/>
        </w:rPr>
        <w:t>Proposal</w:t>
      </w:r>
      <w:proofErr w:type="gramStart"/>
      <w:r w:rsidR="007C6F1A" w:rsidRPr="005B5BC2">
        <w:rPr>
          <w:spacing w:val="0"/>
          <w:sz w:val="22"/>
          <w:szCs w:val="22"/>
        </w:rPr>
        <w:t>,which</w:t>
      </w:r>
      <w:proofErr w:type="spellEnd"/>
      <w:proofErr w:type="gramEnd"/>
      <w:r w:rsidRPr="005B5BC2">
        <w:rPr>
          <w:spacing w:val="0"/>
          <w:sz w:val="22"/>
          <w:szCs w:val="22"/>
        </w:rPr>
        <w:t xml:space="preserve"> is not </w:t>
      </w:r>
      <w:r w:rsidR="007C6F1A" w:rsidRPr="005B5BC2">
        <w:rPr>
          <w:spacing w:val="0"/>
          <w:sz w:val="22"/>
          <w:szCs w:val="22"/>
        </w:rPr>
        <w:t>a</w:t>
      </w:r>
      <w:r w:rsidRPr="005B5BC2">
        <w:rPr>
          <w:spacing w:val="0"/>
          <w:sz w:val="22"/>
          <w:szCs w:val="22"/>
        </w:rPr>
        <w:t xml:space="preserve"> response to a request by UNDP</w:t>
      </w:r>
      <w:r w:rsidR="007C6F1A" w:rsidRPr="005B5BC2">
        <w:rPr>
          <w:spacing w:val="0"/>
          <w:sz w:val="22"/>
          <w:szCs w:val="22"/>
        </w:rPr>
        <w:t>,</w:t>
      </w:r>
      <w:r w:rsidRPr="005B5BC2">
        <w:rPr>
          <w:spacing w:val="0"/>
          <w:sz w:val="22"/>
          <w:szCs w:val="22"/>
        </w:rPr>
        <w:t xml:space="preserve"> shall not be considered</w:t>
      </w:r>
      <w:r w:rsidR="007C6F1A" w:rsidRPr="005B5BC2">
        <w:rPr>
          <w:spacing w:val="0"/>
          <w:sz w:val="22"/>
          <w:szCs w:val="22"/>
        </w:rPr>
        <w:t xml:space="preserve"> during the review and evaluation of the Proposals</w:t>
      </w:r>
      <w:r w:rsidRPr="005B5BC2">
        <w:rPr>
          <w:spacing w:val="0"/>
          <w:sz w:val="22"/>
          <w:szCs w:val="22"/>
        </w:rPr>
        <w:t xml:space="preserve">.  </w:t>
      </w:r>
    </w:p>
    <w:p w:rsidR="00105CA9" w:rsidRDefault="00105CA9" w:rsidP="005B5BC2">
      <w:pPr>
        <w:pStyle w:val="ListParagraph"/>
        <w:tabs>
          <w:tab w:val="left" w:pos="0"/>
        </w:tabs>
        <w:spacing w:line="240" w:lineRule="auto"/>
        <w:rPr>
          <w:b/>
          <w:bCs/>
          <w:szCs w:val="22"/>
          <w:lang w:val="en-GB"/>
        </w:rPr>
      </w:pPr>
    </w:p>
    <w:p w:rsidR="00BC0120" w:rsidRPr="005B5BC2" w:rsidRDefault="00BC0120" w:rsidP="00BC0120">
      <w:pPr>
        <w:pStyle w:val="ListParagraph"/>
        <w:numPr>
          <w:ilvl w:val="0"/>
          <w:numId w:val="10"/>
        </w:numPr>
        <w:spacing w:line="240" w:lineRule="auto"/>
        <w:rPr>
          <w:b/>
          <w:bCs/>
          <w:szCs w:val="22"/>
          <w:lang w:val="en-GB"/>
        </w:rPr>
      </w:pPr>
      <w:r w:rsidRPr="005B5BC2">
        <w:rPr>
          <w:b/>
          <w:bCs/>
          <w:szCs w:val="22"/>
          <w:lang w:val="en-GB"/>
        </w:rPr>
        <w:t>Preliminary Examination of Proposals</w:t>
      </w:r>
    </w:p>
    <w:p w:rsidR="00BC0120" w:rsidRDefault="00BC0120" w:rsidP="00BC0120">
      <w:pPr>
        <w:ind w:left="450"/>
        <w:jc w:val="both"/>
        <w:rPr>
          <w:szCs w:val="22"/>
        </w:rPr>
      </w:pPr>
    </w:p>
    <w:p w:rsidR="00BC0120" w:rsidRPr="00C333D1" w:rsidRDefault="00BC0120" w:rsidP="00902D41">
      <w:pPr>
        <w:ind w:left="720"/>
        <w:jc w:val="both"/>
        <w:rPr>
          <w:sz w:val="22"/>
          <w:szCs w:val="22"/>
        </w:rPr>
      </w:pPr>
      <w:r w:rsidRPr="005B5BC2">
        <w:rPr>
          <w:sz w:val="22"/>
          <w:szCs w:val="22"/>
        </w:rPr>
        <w:t>UNDP shall examine the Proposals to determine whether they are complete, whether the documents have been properly signed, and whether the Proposals are generally in order.</w:t>
      </w:r>
      <w:r w:rsidR="00182135">
        <w:rPr>
          <w:sz w:val="22"/>
          <w:szCs w:val="22"/>
        </w:rPr>
        <w:t xml:space="preserve">  UNDP reserves the </w:t>
      </w:r>
      <w:r w:rsidR="00182135" w:rsidRPr="00C333D1">
        <w:rPr>
          <w:sz w:val="22"/>
          <w:szCs w:val="22"/>
        </w:rPr>
        <w:t>right to reject any Proposal after preliminary examination of Proposal, if UNDP finds</w:t>
      </w:r>
      <w:r w:rsidR="00F85714" w:rsidRPr="00C333D1">
        <w:rPr>
          <w:sz w:val="22"/>
          <w:szCs w:val="22"/>
        </w:rPr>
        <w:t xml:space="preserve"> justifiable reason for such rejection, including but not limited </w:t>
      </w:r>
      <w:proofErr w:type="spellStart"/>
      <w:r w:rsidR="00F85714" w:rsidRPr="00C333D1">
        <w:rPr>
          <w:sz w:val="22"/>
          <w:szCs w:val="22"/>
        </w:rPr>
        <w:t>tothe</w:t>
      </w:r>
      <w:proofErr w:type="spellEnd"/>
      <w:r w:rsidR="00F85714" w:rsidRPr="00C333D1">
        <w:rPr>
          <w:sz w:val="22"/>
          <w:szCs w:val="22"/>
        </w:rPr>
        <w:t xml:space="preserve"> discovery of </w:t>
      </w:r>
      <w:r w:rsidR="00182135" w:rsidRPr="00C333D1">
        <w:rPr>
          <w:sz w:val="22"/>
          <w:szCs w:val="22"/>
        </w:rPr>
        <w:t>significant</w:t>
      </w:r>
      <w:r w:rsidR="00F85714" w:rsidRPr="00C333D1">
        <w:rPr>
          <w:sz w:val="22"/>
          <w:szCs w:val="22"/>
        </w:rPr>
        <w:t xml:space="preserve"> or material deviation, conflict of interest, </w:t>
      </w:r>
      <w:r w:rsidR="00C333D1">
        <w:rPr>
          <w:sz w:val="22"/>
          <w:szCs w:val="22"/>
        </w:rPr>
        <w:t xml:space="preserve">fraud, </w:t>
      </w:r>
      <w:r w:rsidR="00F85714" w:rsidRPr="00C333D1">
        <w:rPr>
          <w:sz w:val="22"/>
          <w:szCs w:val="22"/>
        </w:rPr>
        <w:t xml:space="preserve">among others.   </w:t>
      </w:r>
    </w:p>
    <w:p w:rsidR="00B50A29" w:rsidRPr="00C333D1" w:rsidRDefault="00B50A29" w:rsidP="00E54539">
      <w:pPr>
        <w:tabs>
          <w:tab w:val="left" w:pos="0"/>
        </w:tabs>
        <w:ind w:left="1260" w:hanging="540"/>
        <w:jc w:val="both"/>
        <w:rPr>
          <w:sz w:val="22"/>
          <w:szCs w:val="22"/>
        </w:rPr>
      </w:pPr>
    </w:p>
    <w:p w:rsidR="00105CA9" w:rsidRPr="005B5BC2" w:rsidRDefault="00D36492" w:rsidP="00BC0120">
      <w:pPr>
        <w:pStyle w:val="ListParagraph"/>
        <w:numPr>
          <w:ilvl w:val="0"/>
          <w:numId w:val="10"/>
        </w:numPr>
        <w:tabs>
          <w:tab w:val="left" w:pos="0"/>
        </w:tabs>
        <w:spacing w:line="240" w:lineRule="auto"/>
        <w:rPr>
          <w:b/>
          <w:bCs/>
          <w:szCs w:val="22"/>
          <w:lang w:val="en-GB"/>
        </w:rPr>
      </w:pPr>
      <w:r w:rsidRPr="00911F9D">
        <w:rPr>
          <w:b/>
          <w:bCs/>
          <w:szCs w:val="22"/>
          <w:lang w:val="en-GB"/>
        </w:rPr>
        <w:t>Evaluation of Proposals</w:t>
      </w:r>
    </w:p>
    <w:p w:rsidR="00105CA9" w:rsidRPr="00911F9D" w:rsidRDefault="00105CA9" w:rsidP="00BC0120">
      <w:pPr>
        <w:pStyle w:val="ListParagraph"/>
        <w:tabs>
          <w:tab w:val="left" w:pos="0"/>
        </w:tabs>
        <w:spacing w:line="240" w:lineRule="auto"/>
        <w:ind w:left="1260" w:hanging="540"/>
        <w:rPr>
          <w:bCs/>
          <w:szCs w:val="22"/>
          <w:lang w:val="en-GB"/>
        </w:rPr>
      </w:pPr>
    </w:p>
    <w:p w:rsidR="00BC0120" w:rsidRDefault="00B50A29" w:rsidP="003760F1">
      <w:pPr>
        <w:pStyle w:val="ListParagraph"/>
        <w:numPr>
          <w:ilvl w:val="1"/>
          <w:numId w:val="37"/>
        </w:numPr>
        <w:tabs>
          <w:tab w:val="left" w:pos="0"/>
        </w:tabs>
        <w:spacing w:line="240" w:lineRule="auto"/>
        <w:ind w:left="1260" w:hanging="540"/>
        <w:jc w:val="both"/>
        <w:rPr>
          <w:bCs/>
          <w:szCs w:val="22"/>
          <w:lang w:val="en-GB"/>
        </w:rPr>
      </w:pPr>
      <w:r w:rsidRPr="00BC0120">
        <w:rPr>
          <w:bCs/>
          <w:szCs w:val="22"/>
          <w:lang w:val="en-GB"/>
        </w:rPr>
        <w:t xml:space="preserve">UNDP shall examine the </w:t>
      </w:r>
      <w:r w:rsidR="00E25DA9" w:rsidRPr="00BC0120">
        <w:rPr>
          <w:bCs/>
          <w:szCs w:val="22"/>
          <w:lang w:val="en-GB"/>
        </w:rPr>
        <w:t>Proposal</w:t>
      </w:r>
      <w:r w:rsidRPr="00BC0120">
        <w:rPr>
          <w:bCs/>
          <w:szCs w:val="22"/>
          <w:lang w:val="en-GB"/>
        </w:rPr>
        <w:t xml:space="preserve"> to confirm that all terms and conditions under the UNDP General Terms and Conditions and Special Conditions </w:t>
      </w:r>
      <w:r w:rsidR="00D36492" w:rsidRPr="00BC0120">
        <w:rPr>
          <w:bCs/>
          <w:szCs w:val="22"/>
          <w:lang w:val="en-GB"/>
        </w:rPr>
        <w:t>have been accepted by the Proposer</w:t>
      </w:r>
      <w:r w:rsidRPr="00BC0120">
        <w:rPr>
          <w:bCs/>
          <w:szCs w:val="22"/>
          <w:lang w:val="en-GB"/>
        </w:rPr>
        <w:t xml:space="preserve"> without any deviation or reservation.</w:t>
      </w:r>
    </w:p>
    <w:p w:rsidR="00BC0120" w:rsidRDefault="00BC0120" w:rsidP="00BC0120">
      <w:pPr>
        <w:pStyle w:val="ListParagraph"/>
        <w:tabs>
          <w:tab w:val="left" w:pos="0"/>
        </w:tabs>
        <w:spacing w:line="240" w:lineRule="auto"/>
        <w:ind w:left="1260"/>
        <w:jc w:val="both"/>
        <w:rPr>
          <w:bCs/>
          <w:szCs w:val="22"/>
          <w:lang w:val="en-GB"/>
        </w:rPr>
      </w:pPr>
    </w:p>
    <w:p w:rsidR="00BC0120" w:rsidRPr="00BC0120" w:rsidRDefault="000B1C1D" w:rsidP="003760F1">
      <w:pPr>
        <w:pStyle w:val="ListParagraph"/>
        <w:numPr>
          <w:ilvl w:val="1"/>
          <w:numId w:val="37"/>
        </w:numPr>
        <w:tabs>
          <w:tab w:val="left" w:pos="0"/>
        </w:tabs>
        <w:spacing w:line="240" w:lineRule="auto"/>
        <w:ind w:left="1260" w:hanging="540"/>
        <w:jc w:val="both"/>
        <w:rPr>
          <w:bCs/>
          <w:szCs w:val="22"/>
          <w:lang w:val="en-GB"/>
        </w:rPr>
      </w:pPr>
      <w:r w:rsidRPr="00BC0120">
        <w:rPr>
          <w:szCs w:val="22"/>
        </w:rPr>
        <w:t xml:space="preserve">The evaluation committee shall </w:t>
      </w:r>
      <w:r w:rsidR="00975680" w:rsidRPr="00BC0120">
        <w:rPr>
          <w:szCs w:val="22"/>
        </w:rPr>
        <w:t xml:space="preserve">review and </w:t>
      </w:r>
      <w:r w:rsidRPr="00BC0120">
        <w:rPr>
          <w:szCs w:val="22"/>
        </w:rPr>
        <w:t>evaluate the Technical Proposals on the basis of their responsiveness to the Terms of Reference</w:t>
      </w:r>
      <w:r w:rsidR="00E25DA9" w:rsidRPr="00BC0120">
        <w:rPr>
          <w:szCs w:val="22"/>
        </w:rPr>
        <w:t xml:space="preserve"> and other documentation provided</w:t>
      </w:r>
      <w:r w:rsidRPr="00BC0120">
        <w:rPr>
          <w:szCs w:val="22"/>
        </w:rPr>
        <w:t xml:space="preserve">, applying the evaluation criteria, sub-criteria, and point system </w:t>
      </w:r>
      <w:r w:rsidR="006C6650" w:rsidRPr="00BC0120">
        <w:rPr>
          <w:szCs w:val="22"/>
        </w:rPr>
        <w:t>specified in the</w:t>
      </w:r>
      <w:r w:rsidR="006C6650" w:rsidRPr="00BC0120">
        <w:rPr>
          <w:b/>
          <w:szCs w:val="22"/>
        </w:rPr>
        <w:t xml:space="preserve"> Data Sheet</w:t>
      </w:r>
      <w:r w:rsidRPr="00BC0120">
        <w:rPr>
          <w:szCs w:val="22"/>
        </w:rPr>
        <w:t xml:space="preserve">. Each responsive Proposal will be given a technical score. A Proposal shall be </w:t>
      </w:r>
      <w:r w:rsidR="00D610FE">
        <w:rPr>
          <w:szCs w:val="22"/>
        </w:rPr>
        <w:t>rendered non-responsive</w:t>
      </w:r>
      <w:r w:rsidRPr="00BC0120">
        <w:rPr>
          <w:szCs w:val="22"/>
        </w:rPr>
        <w:t xml:space="preserve"> at this stage if it does not </w:t>
      </w:r>
      <w:r w:rsidR="00E25DA9" w:rsidRPr="00BC0120">
        <w:rPr>
          <w:szCs w:val="22"/>
        </w:rPr>
        <w:t>substantially respond to</w:t>
      </w:r>
      <w:r w:rsidRPr="00BC0120">
        <w:rPr>
          <w:szCs w:val="22"/>
        </w:rPr>
        <w:t xml:space="preserve"> the RFP, and particularly the Terms of Reference</w:t>
      </w:r>
      <w:r w:rsidR="00975680" w:rsidRPr="00BC0120">
        <w:rPr>
          <w:szCs w:val="22"/>
        </w:rPr>
        <w:t>,</w:t>
      </w:r>
      <w:r w:rsidRPr="00BC0120">
        <w:rPr>
          <w:szCs w:val="22"/>
        </w:rPr>
        <w:t xml:space="preserve"> or if it fails to achieve the minimum technical score </w:t>
      </w:r>
      <w:r w:rsidR="006C6650" w:rsidRPr="00BC0120">
        <w:rPr>
          <w:szCs w:val="22"/>
        </w:rPr>
        <w:t>indicated in the</w:t>
      </w:r>
      <w:r w:rsidR="006C6650" w:rsidRPr="00BC0120">
        <w:rPr>
          <w:b/>
          <w:szCs w:val="22"/>
        </w:rPr>
        <w:t xml:space="preserve"> Data Sheet</w:t>
      </w:r>
      <w:r w:rsidR="006B0470" w:rsidRPr="00BC0120">
        <w:rPr>
          <w:b/>
          <w:szCs w:val="22"/>
        </w:rPr>
        <w:t>.</w:t>
      </w:r>
      <w:r w:rsidR="004F4E92">
        <w:rPr>
          <w:b/>
          <w:szCs w:val="22"/>
        </w:rPr>
        <w:t xml:space="preserve"> </w:t>
      </w:r>
      <w:r w:rsidR="00522ED7">
        <w:rPr>
          <w:szCs w:val="22"/>
        </w:rPr>
        <w:t xml:space="preserve">Absolutely no changes may be made by UNDP in the criteria, sub-criteria and point system </w:t>
      </w:r>
      <w:r w:rsidR="009F3BA3">
        <w:rPr>
          <w:szCs w:val="22"/>
        </w:rPr>
        <w:t xml:space="preserve">indicated in the </w:t>
      </w:r>
      <w:r w:rsidR="009F3BA3">
        <w:rPr>
          <w:b/>
          <w:szCs w:val="22"/>
        </w:rPr>
        <w:t>Data</w:t>
      </w:r>
      <w:r w:rsidR="009F3BA3" w:rsidRPr="009F3BA3">
        <w:rPr>
          <w:b/>
          <w:szCs w:val="22"/>
        </w:rPr>
        <w:t xml:space="preserve"> Sheet</w:t>
      </w:r>
      <w:r w:rsidR="004F4E92">
        <w:rPr>
          <w:b/>
          <w:szCs w:val="22"/>
        </w:rPr>
        <w:t xml:space="preserve"> </w:t>
      </w:r>
      <w:r w:rsidR="00522ED7" w:rsidRPr="009F3BA3">
        <w:rPr>
          <w:szCs w:val="22"/>
        </w:rPr>
        <w:t>after</w:t>
      </w:r>
      <w:r w:rsidR="00522ED7">
        <w:rPr>
          <w:szCs w:val="22"/>
        </w:rPr>
        <w:t xml:space="preserve"> all Proposals have been received.  </w:t>
      </w:r>
    </w:p>
    <w:p w:rsidR="00BC0120" w:rsidRPr="00BC0120" w:rsidRDefault="00BC0120" w:rsidP="00BC0120">
      <w:pPr>
        <w:pStyle w:val="ListParagraph"/>
        <w:tabs>
          <w:tab w:val="left" w:pos="0"/>
        </w:tabs>
        <w:spacing w:line="240" w:lineRule="auto"/>
        <w:ind w:left="1260"/>
        <w:jc w:val="both"/>
        <w:rPr>
          <w:bCs/>
          <w:szCs w:val="22"/>
          <w:lang w:val="en-GB"/>
        </w:rPr>
      </w:pPr>
    </w:p>
    <w:p w:rsidR="00BC0120" w:rsidRPr="00BC0120" w:rsidRDefault="000B1C1D" w:rsidP="003760F1">
      <w:pPr>
        <w:pStyle w:val="ListParagraph"/>
        <w:numPr>
          <w:ilvl w:val="1"/>
          <w:numId w:val="37"/>
        </w:numPr>
        <w:tabs>
          <w:tab w:val="left" w:pos="0"/>
        </w:tabs>
        <w:spacing w:line="240" w:lineRule="auto"/>
        <w:ind w:left="1260" w:hanging="540"/>
        <w:jc w:val="both"/>
        <w:rPr>
          <w:bCs/>
          <w:szCs w:val="22"/>
          <w:lang w:val="en-GB"/>
        </w:rPr>
      </w:pPr>
      <w:r w:rsidRPr="00BC0120">
        <w:rPr>
          <w:szCs w:val="22"/>
          <w:lang w:val="en-GB"/>
        </w:rPr>
        <w:t xml:space="preserve">In the second stage, </w:t>
      </w:r>
      <w:r w:rsidR="00EF2CB0">
        <w:rPr>
          <w:szCs w:val="22"/>
          <w:lang w:val="en-GB"/>
        </w:rPr>
        <w:t xml:space="preserve">only </w:t>
      </w:r>
      <w:r w:rsidRPr="00BC0120">
        <w:rPr>
          <w:szCs w:val="22"/>
          <w:lang w:val="en-GB"/>
        </w:rPr>
        <w:t xml:space="preserve">the Financial Proposal of those Proposers who achieve the minimum technical score will be </w:t>
      </w:r>
      <w:r w:rsidR="00EF2CB0">
        <w:rPr>
          <w:szCs w:val="22"/>
          <w:lang w:val="en-GB"/>
        </w:rPr>
        <w:t>opened for evaluation for comparison and review</w:t>
      </w:r>
      <w:r w:rsidRPr="00BC0120">
        <w:rPr>
          <w:szCs w:val="22"/>
          <w:lang w:val="en-GB"/>
        </w:rPr>
        <w:t xml:space="preserve">.  </w:t>
      </w:r>
      <w:r w:rsidR="00EF2CB0">
        <w:rPr>
          <w:szCs w:val="22"/>
          <w:lang w:val="en-GB"/>
        </w:rPr>
        <w:t xml:space="preserve">The Financial Proposal Envelopes corresponding to Proposals that did not meet the minimum passing technical score shall be returned to the Proposer unopened.  </w:t>
      </w:r>
      <w:r w:rsidR="00664E0B">
        <w:rPr>
          <w:szCs w:val="22"/>
          <w:lang w:val="en-GB"/>
        </w:rPr>
        <w:t>T</w:t>
      </w:r>
      <w:r w:rsidRPr="00BC0120">
        <w:rPr>
          <w:szCs w:val="22"/>
          <w:lang w:val="en-GB"/>
        </w:rPr>
        <w:t>he overall evaluation score will either be</w:t>
      </w:r>
      <w:r w:rsidR="00664E0B">
        <w:rPr>
          <w:szCs w:val="22"/>
          <w:lang w:val="en-GB"/>
        </w:rPr>
        <w:t xml:space="preserve"> based either on</w:t>
      </w:r>
      <w:r w:rsidRPr="00BC0120">
        <w:rPr>
          <w:szCs w:val="22"/>
          <w:lang w:val="en-GB"/>
        </w:rPr>
        <w:t xml:space="preserve"> a combination of the technical </w:t>
      </w:r>
      <w:r w:rsidR="00E25DA9" w:rsidRPr="00BC0120">
        <w:rPr>
          <w:szCs w:val="22"/>
          <w:lang w:val="en-GB"/>
        </w:rPr>
        <w:t>score and the financial offer</w:t>
      </w:r>
      <w:r w:rsidRPr="00BC0120">
        <w:rPr>
          <w:szCs w:val="22"/>
          <w:lang w:val="en-GB"/>
        </w:rPr>
        <w:t>, or the lowest eval</w:t>
      </w:r>
      <w:r w:rsidR="00E007EA" w:rsidRPr="00BC0120">
        <w:rPr>
          <w:szCs w:val="22"/>
          <w:lang w:val="en-GB"/>
        </w:rPr>
        <w:t xml:space="preserve">uated </w:t>
      </w:r>
      <w:r w:rsidR="00E25DA9" w:rsidRPr="00BC0120">
        <w:rPr>
          <w:szCs w:val="22"/>
          <w:lang w:val="en-GB"/>
        </w:rPr>
        <w:t>financial</w:t>
      </w:r>
      <w:r w:rsidR="004F4E92">
        <w:rPr>
          <w:szCs w:val="22"/>
          <w:lang w:val="en-GB"/>
        </w:rPr>
        <w:t xml:space="preserve"> </w:t>
      </w:r>
      <w:r w:rsidR="00E25DA9" w:rsidRPr="00BC0120">
        <w:rPr>
          <w:szCs w:val="22"/>
          <w:lang w:val="en-GB"/>
        </w:rPr>
        <w:t xml:space="preserve">proposal </w:t>
      </w:r>
      <w:r w:rsidR="00E007EA" w:rsidRPr="00BC0120">
        <w:rPr>
          <w:szCs w:val="22"/>
          <w:lang w:val="en-GB"/>
        </w:rPr>
        <w:t xml:space="preserve">of the </w:t>
      </w:r>
      <w:r w:rsidRPr="00BC0120">
        <w:rPr>
          <w:szCs w:val="22"/>
          <w:lang w:val="en-GB"/>
        </w:rPr>
        <w:t xml:space="preserve">technically qualified Proposers.  </w:t>
      </w:r>
      <w:r w:rsidR="00664E0B">
        <w:rPr>
          <w:szCs w:val="22"/>
          <w:lang w:val="en-GB"/>
        </w:rPr>
        <w:t>T</w:t>
      </w:r>
      <w:r w:rsidR="00664E0B" w:rsidRPr="00BC0120">
        <w:rPr>
          <w:szCs w:val="22"/>
          <w:lang w:val="en-GB"/>
        </w:rPr>
        <w:t xml:space="preserve">he evaluation method </w:t>
      </w:r>
      <w:r w:rsidR="00664E0B">
        <w:rPr>
          <w:szCs w:val="22"/>
          <w:lang w:val="en-GB"/>
        </w:rPr>
        <w:t xml:space="preserve">that applies for this RFP shall be as indicated </w:t>
      </w:r>
      <w:r w:rsidR="00664E0B" w:rsidRPr="00664E0B">
        <w:rPr>
          <w:szCs w:val="22"/>
          <w:lang w:val="en-GB"/>
        </w:rPr>
        <w:t>in the</w:t>
      </w:r>
      <w:r w:rsidR="00664E0B" w:rsidRPr="00BC0120">
        <w:rPr>
          <w:b/>
          <w:szCs w:val="22"/>
          <w:lang w:val="en-GB"/>
        </w:rPr>
        <w:t xml:space="preserve"> Data Sheet</w:t>
      </w:r>
      <w:r w:rsidR="00664E0B" w:rsidRPr="00BC0120">
        <w:rPr>
          <w:szCs w:val="22"/>
          <w:lang w:val="en-GB"/>
        </w:rPr>
        <w:t xml:space="preserve">, </w:t>
      </w:r>
    </w:p>
    <w:p w:rsidR="00BC0120" w:rsidRPr="00BC0120" w:rsidRDefault="00BC0120" w:rsidP="00BC0120">
      <w:pPr>
        <w:pStyle w:val="ListParagraph"/>
        <w:tabs>
          <w:tab w:val="left" w:pos="0"/>
        </w:tabs>
        <w:spacing w:line="240" w:lineRule="auto"/>
        <w:ind w:left="1260"/>
        <w:jc w:val="both"/>
        <w:rPr>
          <w:bCs/>
          <w:szCs w:val="22"/>
          <w:lang w:val="en-GB"/>
        </w:rPr>
      </w:pPr>
    </w:p>
    <w:p w:rsidR="008E6CD4" w:rsidRPr="00BC0120" w:rsidRDefault="008E6CD4" w:rsidP="003760F1">
      <w:pPr>
        <w:pStyle w:val="ListParagraph"/>
        <w:numPr>
          <w:ilvl w:val="1"/>
          <w:numId w:val="37"/>
        </w:numPr>
        <w:tabs>
          <w:tab w:val="left" w:pos="0"/>
        </w:tabs>
        <w:spacing w:line="240" w:lineRule="auto"/>
        <w:ind w:left="1260" w:hanging="540"/>
        <w:jc w:val="both"/>
        <w:rPr>
          <w:bCs/>
          <w:szCs w:val="22"/>
          <w:lang w:val="en-GB"/>
        </w:rPr>
      </w:pPr>
      <w:r w:rsidRPr="00BC0120">
        <w:rPr>
          <w:szCs w:val="22"/>
          <w:lang w:val="en-GB"/>
        </w:rPr>
        <w:t xml:space="preserve">UNDP shall reserve the right to determine to its satisfaction the validity of information </w:t>
      </w:r>
      <w:r w:rsidRPr="00BC0120">
        <w:rPr>
          <w:szCs w:val="22"/>
          <w:lang w:val="en-GB"/>
        </w:rPr>
        <w:lastRenderedPageBreak/>
        <w:t xml:space="preserve">provided by the Proposer, through verification and reference checking, among other means that it deems appropriate, at any stage within the selection process.  </w:t>
      </w:r>
    </w:p>
    <w:p w:rsidR="00BC0120" w:rsidRDefault="00BC0120" w:rsidP="00BC0120">
      <w:pPr>
        <w:pStyle w:val="ListParagraph"/>
        <w:tabs>
          <w:tab w:val="left" w:pos="0"/>
        </w:tabs>
        <w:spacing w:line="240" w:lineRule="auto"/>
        <w:rPr>
          <w:b/>
          <w:bCs/>
          <w:szCs w:val="22"/>
          <w:lang w:val="en-GB"/>
        </w:rPr>
      </w:pPr>
    </w:p>
    <w:p w:rsidR="00BC0120" w:rsidRPr="005B5BC2" w:rsidRDefault="00BC0120" w:rsidP="00BC0120">
      <w:pPr>
        <w:pStyle w:val="ListParagraph"/>
        <w:numPr>
          <w:ilvl w:val="0"/>
          <w:numId w:val="10"/>
        </w:numPr>
        <w:tabs>
          <w:tab w:val="left" w:pos="0"/>
        </w:tabs>
        <w:spacing w:line="240" w:lineRule="auto"/>
        <w:rPr>
          <w:b/>
          <w:bCs/>
          <w:szCs w:val="22"/>
          <w:lang w:val="en-GB"/>
        </w:rPr>
      </w:pPr>
      <w:r w:rsidRPr="005B5BC2">
        <w:rPr>
          <w:b/>
          <w:bCs/>
          <w:szCs w:val="22"/>
          <w:lang w:val="en-GB"/>
        </w:rPr>
        <w:t>Responsiveness of Proposal</w:t>
      </w:r>
    </w:p>
    <w:p w:rsidR="00BC0120" w:rsidRPr="005B5BC2" w:rsidRDefault="00BC0120" w:rsidP="00BC0120">
      <w:pPr>
        <w:pStyle w:val="ListParagraph"/>
        <w:tabs>
          <w:tab w:val="left" w:pos="0"/>
        </w:tabs>
        <w:spacing w:line="240" w:lineRule="auto"/>
        <w:ind w:left="1080"/>
        <w:rPr>
          <w:b/>
          <w:bCs/>
          <w:szCs w:val="22"/>
          <w:lang w:val="en-GB"/>
        </w:rPr>
      </w:pPr>
    </w:p>
    <w:p w:rsidR="00BC0120" w:rsidRPr="00BC0120" w:rsidRDefault="00BC0120" w:rsidP="003760F1">
      <w:pPr>
        <w:pStyle w:val="ListParagraph"/>
        <w:numPr>
          <w:ilvl w:val="1"/>
          <w:numId w:val="38"/>
        </w:numPr>
        <w:tabs>
          <w:tab w:val="left" w:pos="0"/>
        </w:tabs>
        <w:spacing w:line="240" w:lineRule="auto"/>
        <w:ind w:left="1260" w:hanging="510"/>
        <w:jc w:val="both"/>
        <w:rPr>
          <w:b/>
          <w:bCs/>
          <w:szCs w:val="22"/>
          <w:lang w:val="en-GB"/>
        </w:rPr>
      </w:pPr>
      <w:r w:rsidRPr="00911F9D">
        <w:rPr>
          <w:szCs w:val="22"/>
        </w:rPr>
        <w:t>UNDP’s determination of a Proposal’s</w:t>
      </w:r>
      <w:r w:rsidRPr="00E92FE0">
        <w:rPr>
          <w:szCs w:val="22"/>
        </w:rPr>
        <w:t xml:space="preserve"> responsiveness is to be </w:t>
      </w:r>
      <w:r w:rsidRPr="00F57F1A">
        <w:rPr>
          <w:szCs w:val="22"/>
        </w:rPr>
        <w:t>based on the contents of the Proposal</w:t>
      </w:r>
      <w:r w:rsidRPr="005B5BC2">
        <w:rPr>
          <w:szCs w:val="22"/>
        </w:rPr>
        <w:t xml:space="preserve"> itself. </w:t>
      </w:r>
    </w:p>
    <w:p w:rsidR="00BC0120" w:rsidRPr="00BC0120" w:rsidRDefault="00BC0120" w:rsidP="00BC0120">
      <w:pPr>
        <w:pStyle w:val="ListParagraph"/>
        <w:tabs>
          <w:tab w:val="left" w:pos="0"/>
        </w:tabs>
        <w:spacing w:line="240" w:lineRule="auto"/>
        <w:ind w:left="1260" w:hanging="510"/>
        <w:jc w:val="both"/>
        <w:rPr>
          <w:b/>
          <w:bCs/>
          <w:szCs w:val="22"/>
          <w:lang w:val="en-GB"/>
        </w:rPr>
      </w:pPr>
    </w:p>
    <w:p w:rsidR="00BC0120" w:rsidRPr="00BC0120" w:rsidRDefault="00BC0120" w:rsidP="003760F1">
      <w:pPr>
        <w:pStyle w:val="ListParagraph"/>
        <w:numPr>
          <w:ilvl w:val="1"/>
          <w:numId w:val="38"/>
        </w:numPr>
        <w:tabs>
          <w:tab w:val="left" w:pos="0"/>
        </w:tabs>
        <w:spacing w:line="240" w:lineRule="auto"/>
        <w:ind w:left="1260" w:hanging="510"/>
        <w:jc w:val="both"/>
        <w:rPr>
          <w:b/>
          <w:bCs/>
          <w:szCs w:val="22"/>
          <w:lang w:val="en-GB"/>
        </w:rPr>
      </w:pPr>
      <w:r w:rsidRPr="00BC0120">
        <w:rPr>
          <w:szCs w:val="22"/>
        </w:rPr>
        <w:t xml:space="preserve">A substantially responsive Proposal is one that conforms to all the terms, conditions, and specifications of the RFP without material deviation, reservation, or omission.  </w:t>
      </w:r>
    </w:p>
    <w:p w:rsidR="00BC0120" w:rsidRPr="00BC0120" w:rsidRDefault="00BC0120" w:rsidP="00BC0120">
      <w:pPr>
        <w:tabs>
          <w:tab w:val="left" w:pos="0"/>
        </w:tabs>
        <w:ind w:left="1260" w:hanging="510"/>
        <w:jc w:val="both"/>
        <w:rPr>
          <w:b/>
          <w:bCs/>
          <w:szCs w:val="22"/>
          <w:lang w:val="en-GB"/>
        </w:rPr>
      </w:pPr>
    </w:p>
    <w:p w:rsidR="00BC0120" w:rsidRPr="00BC0120" w:rsidRDefault="00BC0120" w:rsidP="003760F1">
      <w:pPr>
        <w:pStyle w:val="ListParagraph"/>
        <w:numPr>
          <w:ilvl w:val="1"/>
          <w:numId w:val="38"/>
        </w:numPr>
        <w:tabs>
          <w:tab w:val="left" w:pos="0"/>
        </w:tabs>
        <w:spacing w:line="240" w:lineRule="auto"/>
        <w:ind w:left="1260" w:hanging="510"/>
        <w:jc w:val="both"/>
        <w:rPr>
          <w:b/>
          <w:bCs/>
          <w:szCs w:val="22"/>
          <w:lang w:val="en-GB"/>
        </w:rPr>
      </w:pPr>
      <w:r w:rsidRPr="00BC0120">
        <w:rPr>
          <w:szCs w:val="22"/>
        </w:rPr>
        <w:t>If a Proposal is not substantially responsive, it shall be rejected by UNDP and may not subsequently be made responsive by the Proposer by correction of the material deviation, reservation, or omission.</w:t>
      </w:r>
    </w:p>
    <w:p w:rsidR="00BC0120" w:rsidRPr="005B5BC2" w:rsidRDefault="00BC0120" w:rsidP="00BC0120">
      <w:pPr>
        <w:pStyle w:val="Sub-ClauseText"/>
        <w:spacing w:before="0" w:after="0"/>
        <w:rPr>
          <w:spacing w:val="0"/>
          <w:sz w:val="22"/>
          <w:szCs w:val="22"/>
        </w:rPr>
      </w:pPr>
    </w:p>
    <w:p w:rsidR="00BC0120" w:rsidRDefault="00BC0120" w:rsidP="00BC0120">
      <w:pPr>
        <w:pStyle w:val="ListParagraph"/>
        <w:numPr>
          <w:ilvl w:val="0"/>
          <w:numId w:val="10"/>
        </w:numPr>
        <w:tabs>
          <w:tab w:val="left" w:pos="0"/>
        </w:tabs>
        <w:spacing w:line="240" w:lineRule="auto"/>
        <w:rPr>
          <w:b/>
          <w:bCs/>
          <w:szCs w:val="22"/>
          <w:lang w:val="en-GB"/>
        </w:rPr>
      </w:pPr>
      <w:r w:rsidRPr="005B5BC2">
        <w:rPr>
          <w:b/>
          <w:bCs/>
          <w:szCs w:val="22"/>
          <w:lang w:val="en-GB"/>
        </w:rPr>
        <w:t>Nonconformities, Errors and Omissions</w:t>
      </w:r>
    </w:p>
    <w:p w:rsidR="00BC0120" w:rsidRPr="005B5BC2" w:rsidRDefault="00BC0120" w:rsidP="00BC0120">
      <w:pPr>
        <w:pStyle w:val="ListParagraph"/>
        <w:tabs>
          <w:tab w:val="left" w:pos="0"/>
        </w:tabs>
        <w:spacing w:line="240" w:lineRule="auto"/>
        <w:ind w:left="420"/>
        <w:rPr>
          <w:b/>
          <w:bCs/>
          <w:szCs w:val="22"/>
          <w:lang w:val="en-GB"/>
        </w:rPr>
      </w:pPr>
    </w:p>
    <w:p w:rsidR="00BC0120" w:rsidRPr="00BC0120" w:rsidRDefault="00BC0120" w:rsidP="003760F1">
      <w:pPr>
        <w:pStyle w:val="ListParagraph"/>
        <w:numPr>
          <w:ilvl w:val="1"/>
          <w:numId w:val="39"/>
        </w:numPr>
        <w:tabs>
          <w:tab w:val="left" w:pos="0"/>
        </w:tabs>
        <w:spacing w:line="240" w:lineRule="auto"/>
        <w:ind w:left="1260" w:hanging="540"/>
        <w:jc w:val="both"/>
        <w:rPr>
          <w:b/>
          <w:bCs/>
          <w:szCs w:val="22"/>
          <w:lang w:val="en-GB"/>
        </w:rPr>
      </w:pPr>
      <w:r w:rsidRPr="00BC0120">
        <w:rPr>
          <w:szCs w:val="22"/>
        </w:rPr>
        <w:t>Provided that a Proposal is substantially responsive, UNDP may waive any non-conformities or omissions in the Proposal that do not constitute a material deviation.</w:t>
      </w:r>
    </w:p>
    <w:p w:rsidR="00BC0120" w:rsidRPr="00BC0120" w:rsidRDefault="00BC0120" w:rsidP="00BC0120">
      <w:pPr>
        <w:pStyle w:val="ListParagraph"/>
        <w:tabs>
          <w:tab w:val="left" w:pos="0"/>
        </w:tabs>
        <w:spacing w:line="240" w:lineRule="auto"/>
        <w:ind w:left="1260"/>
        <w:jc w:val="both"/>
        <w:rPr>
          <w:b/>
          <w:bCs/>
          <w:szCs w:val="22"/>
          <w:lang w:val="en-GB"/>
        </w:rPr>
      </w:pPr>
    </w:p>
    <w:p w:rsidR="00BC0120" w:rsidRPr="00BC0120" w:rsidRDefault="00BC0120" w:rsidP="003760F1">
      <w:pPr>
        <w:pStyle w:val="ListParagraph"/>
        <w:numPr>
          <w:ilvl w:val="1"/>
          <w:numId w:val="39"/>
        </w:numPr>
        <w:tabs>
          <w:tab w:val="left" w:pos="0"/>
        </w:tabs>
        <w:spacing w:line="240" w:lineRule="auto"/>
        <w:ind w:left="1260" w:hanging="540"/>
        <w:jc w:val="both"/>
        <w:rPr>
          <w:b/>
          <w:bCs/>
          <w:szCs w:val="22"/>
          <w:lang w:val="en-GB"/>
        </w:rPr>
      </w:pPr>
      <w:r w:rsidRPr="00BC0120">
        <w:rPr>
          <w:szCs w:val="22"/>
        </w:rPr>
        <w:t>Provided that a Proposal is substantially responsive, UNDP may request the Proposer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rsidR="00BC0120" w:rsidRPr="00BC0120" w:rsidRDefault="00BC0120" w:rsidP="00BC0120">
      <w:pPr>
        <w:pStyle w:val="ListParagraph"/>
        <w:tabs>
          <w:tab w:val="left" w:pos="0"/>
        </w:tabs>
        <w:spacing w:line="240" w:lineRule="auto"/>
        <w:ind w:left="1260"/>
        <w:jc w:val="both"/>
        <w:rPr>
          <w:b/>
          <w:bCs/>
          <w:szCs w:val="22"/>
          <w:lang w:val="en-GB"/>
        </w:rPr>
      </w:pPr>
    </w:p>
    <w:p w:rsidR="00BC0120" w:rsidRPr="00BC0120" w:rsidRDefault="00BC0120" w:rsidP="003760F1">
      <w:pPr>
        <w:pStyle w:val="ListParagraph"/>
        <w:numPr>
          <w:ilvl w:val="1"/>
          <w:numId w:val="39"/>
        </w:numPr>
        <w:tabs>
          <w:tab w:val="left" w:pos="0"/>
        </w:tabs>
        <w:spacing w:line="240" w:lineRule="auto"/>
        <w:ind w:left="1260" w:hanging="540"/>
        <w:jc w:val="both"/>
        <w:rPr>
          <w:b/>
          <w:bCs/>
          <w:szCs w:val="22"/>
          <w:lang w:val="en-GB"/>
        </w:rPr>
      </w:pPr>
      <w:r w:rsidRPr="00BC0120">
        <w:rPr>
          <w:szCs w:val="22"/>
        </w:rPr>
        <w:t>Provided that the Proposal is substantially responsive, UNDP shall correct arithmetical errors on the following basis:</w:t>
      </w:r>
    </w:p>
    <w:p w:rsidR="00BC0120" w:rsidRPr="0078449B" w:rsidRDefault="00BC0120" w:rsidP="00BC0120">
      <w:pPr>
        <w:ind w:left="1260" w:hanging="540"/>
        <w:jc w:val="both"/>
        <w:rPr>
          <w:bCs/>
          <w:szCs w:val="22"/>
          <w:lang w:val="en-GB"/>
        </w:rPr>
      </w:pPr>
    </w:p>
    <w:p w:rsidR="00BC0120" w:rsidRPr="0078449B" w:rsidRDefault="00BC0120" w:rsidP="00BC0120">
      <w:pPr>
        <w:pStyle w:val="Heading3"/>
        <w:ind w:left="2160" w:hanging="720"/>
        <w:rPr>
          <w:b w:val="0"/>
        </w:rPr>
      </w:pPr>
      <w:r w:rsidRPr="0078449B">
        <w:rPr>
          <w:b w:val="0"/>
        </w:rPr>
        <w:t>2</w:t>
      </w:r>
      <w:r>
        <w:rPr>
          <w:b w:val="0"/>
        </w:rPr>
        <w:t>8</w:t>
      </w:r>
      <w:r w:rsidRPr="0078449B">
        <w:rPr>
          <w:b w:val="0"/>
        </w:rPr>
        <w:t>.3.1</w:t>
      </w:r>
      <w:r w:rsidRPr="0078449B">
        <w:rPr>
          <w:b w:val="0"/>
        </w:rPr>
        <w:tab/>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rsidR="00BC0120" w:rsidRPr="0078449B" w:rsidRDefault="00BC0120" w:rsidP="00BC0120">
      <w:pPr>
        <w:pStyle w:val="Heading3"/>
        <w:ind w:left="2160" w:hanging="720"/>
        <w:rPr>
          <w:b w:val="0"/>
        </w:rPr>
      </w:pPr>
      <w:r w:rsidRPr="0078449B">
        <w:rPr>
          <w:b w:val="0"/>
        </w:rPr>
        <w:t>2</w:t>
      </w:r>
      <w:r>
        <w:rPr>
          <w:b w:val="0"/>
        </w:rPr>
        <w:t>8</w:t>
      </w:r>
      <w:r w:rsidRPr="0078449B">
        <w:rPr>
          <w:b w:val="0"/>
        </w:rPr>
        <w:t>.3.2</w:t>
      </w:r>
      <w:r w:rsidRPr="0078449B">
        <w:rPr>
          <w:b w:val="0"/>
        </w:rPr>
        <w:tab/>
      </w:r>
      <w:proofErr w:type="gramStart"/>
      <w:r w:rsidRPr="0078449B">
        <w:rPr>
          <w:b w:val="0"/>
        </w:rPr>
        <w:t>if</w:t>
      </w:r>
      <w:proofErr w:type="gramEnd"/>
      <w:r w:rsidRPr="0078449B">
        <w:rPr>
          <w:b w:val="0"/>
        </w:rPr>
        <w:t xml:space="preserve"> there is an error in a total corresponding to the addition or subtraction of subtotals, the subtotals shall prevail and the total shall be corrected; and</w:t>
      </w:r>
    </w:p>
    <w:p w:rsidR="00BC0120" w:rsidRPr="0078449B" w:rsidRDefault="00BC0120" w:rsidP="00BC0120">
      <w:pPr>
        <w:pStyle w:val="Heading3"/>
        <w:ind w:left="2160" w:hanging="720"/>
        <w:rPr>
          <w:b w:val="0"/>
        </w:rPr>
      </w:pPr>
      <w:r w:rsidRPr="0078449B">
        <w:rPr>
          <w:b w:val="0"/>
        </w:rPr>
        <w:t>2</w:t>
      </w:r>
      <w:r>
        <w:rPr>
          <w:b w:val="0"/>
        </w:rPr>
        <w:t>8</w:t>
      </w:r>
      <w:r w:rsidRPr="0078449B">
        <w:rPr>
          <w:b w:val="0"/>
        </w:rPr>
        <w:t>.3.3</w:t>
      </w:r>
      <w:r w:rsidRPr="0078449B">
        <w:rPr>
          <w:b w:val="0"/>
        </w:rPr>
        <w:tab/>
      </w:r>
      <w:proofErr w:type="gramStart"/>
      <w:r w:rsidRPr="0078449B">
        <w:rPr>
          <w:b w:val="0"/>
        </w:rPr>
        <w:t>if</w:t>
      </w:r>
      <w:proofErr w:type="gramEnd"/>
      <w:r w:rsidRPr="0078449B">
        <w:rPr>
          <w:b w:val="0"/>
        </w:rPr>
        <w:t xml:space="preserve"> there is a discrepancy between words and figures, the amount in words shall prevail, unless the amount expressed in words is related to an arithmetic error, in which case the amount in figures shall prevail subject to the above.</w:t>
      </w:r>
    </w:p>
    <w:p w:rsidR="00BC0120" w:rsidRPr="005B5BC2" w:rsidRDefault="00BC0120" w:rsidP="00BC0120">
      <w:pPr>
        <w:rPr>
          <w:sz w:val="22"/>
          <w:szCs w:val="22"/>
        </w:rPr>
      </w:pPr>
    </w:p>
    <w:p w:rsidR="00BC0120" w:rsidRPr="00BC0120" w:rsidRDefault="00BC0120" w:rsidP="003760F1">
      <w:pPr>
        <w:pStyle w:val="ListParagraph"/>
        <w:numPr>
          <w:ilvl w:val="1"/>
          <w:numId w:val="39"/>
        </w:numPr>
        <w:tabs>
          <w:tab w:val="left" w:pos="0"/>
        </w:tabs>
        <w:spacing w:line="240" w:lineRule="auto"/>
        <w:ind w:left="1260" w:hanging="540"/>
        <w:jc w:val="both"/>
        <w:rPr>
          <w:szCs w:val="22"/>
        </w:rPr>
      </w:pPr>
      <w:r w:rsidRPr="00BC0120">
        <w:rPr>
          <w:szCs w:val="22"/>
        </w:rPr>
        <w:t>If the Proposer does not accept the correction of errors</w:t>
      </w:r>
      <w:r w:rsidR="00186E86">
        <w:rPr>
          <w:szCs w:val="22"/>
        </w:rPr>
        <w:t xml:space="preserve"> made by UNDP</w:t>
      </w:r>
      <w:r w:rsidRPr="00BC0120">
        <w:rPr>
          <w:szCs w:val="22"/>
        </w:rPr>
        <w:t>, its Proposal shall be rejected</w:t>
      </w:r>
      <w:r w:rsidR="00186E86">
        <w:rPr>
          <w:szCs w:val="22"/>
        </w:rPr>
        <w:t>.</w:t>
      </w:r>
    </w:p>
    <w:p w:rsidR="00BC0120" w:rsidRPr="005B5BC2" w:rsidRDefault="00BC0120" w:rsidP="00902D41">
      <w:pPr>
        <w:tabs>
          <w:tab w:val="left" w:pos="0"/>
        </w:tabs>
        <w:ind w:left="634"/>
        <w:jc w:val="both"/>
        <w:rPr>
          <w:sz w:val="22"/>
          <w:szCs w:val="22"/>
        </w:rPr>
      </w:pPr>
    </w:p>
    <w:p w:rsidR="00902D41" w:rsidRPr="00902D41" w:rsidRDefault="00902D41" w:rsidP="00902D41">
      <w:pPr>
        <w:pStyle w:val="ListParagraph"/>
        <w:numPr>
          <w:ilvl w:val="0"/>
          <w:numId w:val="10"/>
        </w:numPr>
        <w:spacing w:line="240" w:lineRule="auto"/>
        <w:jc w:val="both"/>
        <w:rPr>
          <w:b/>
          <w:szCs w:val="22"/>
        </w:rPr>
      </w:pPr>
      <w:r w:rsidRPr="00902D41">
        <w:rPr>
          <w:b/>
          <w:szCs w:val="22"/>
        </w:rPr>
        <w:t>Fraud and Corruption</w:t>
      </w:r>
    </w:p>
    <w:p w:rsidR="00902D41" w:rsidRDefault="00902D41" w:rsidP="00902D41">
      <w:pPr>
        <w:pStyle w:val="ListParagraph"/>
        <w:spacing w:line="240" w:lineRule="auto"/>
        <w:jc w:val="both"/>
        <w:rPr>
          <w:szCs w:val="22"/>
        </w:rPr>
      </w:pPr>
    </w:p>
    <w:p w:rsidR="00902D41" w:rsidRPr="00902D41" w:rsidRDefault="00902D41" w:rsidP="00902D41">
      <w:pPr>
        <w:pStyle w:val="ListParagraph"/>
        <w:spacing w:line="240" w:lineRule="auto"/>
        <w:jc w:val="both"/>
        <w:rPr>
          <w:szCs w:val="22"/>
        </w:rPr>
      </w:pPr>
      <w:r w:rsidRPr="00902D41">
        <w:rPr>
          <w:szCs w:val="22"/>
        </w:rPr>
        <w:t xml:space="preserve">UNDP implements a policy of zero tolerance on fraud and corrupt practices and is committed to preventing, identifying and addressing all acts of fraud and corrupt practices against UNDP as well as third parties involved in UNDP activities.  </w:t>
      </w:r>
    </w:p>
    <w:p w:rsidR="00105CA9" w:rsidRDefault="00105CA9" w:rsidP="00902D41">
      <w:pPr>
        <w:ind w:left="777" w:hanging="777"/>
        <w:jc w:val="both"/>
        <w:rPr>
          <w:sz w:val="22"/>
          <w:szCs w:val="22"/>
        </w:rPr>
      </w:pPr>
    </w:p>
    <w:p w:rsidR="00902D41" w:rsidRPr="005B5BC2" w:rsidRDefault="00902D41" w:rsidP="00902D41">
      <w:pPr>
        <w:ind w:left="777" w:hanging="777"/>
        <w:jc w:val="both"/>
        <w:rPr>
          <w:sz w:val="22"/>
          <w:szCs w:val="22"/>
        </w:rPr>
      </w:pPr>
    </w:p>
    <w:p w:rsidR="00D43197" w:rsidRDefault="005B799A" w:rsidP="005B5BC2">
      <w:pPr>
        <w:ind w:left="360" w:hanging="360"/>
        <w:rPr>
          <w:b/>
          <w:bCs/>
          <w:sz w:val="28"/>
          <w:szCs w:val="28"/>
          <w:lang w:val="en-GB"/>
        </w:rPr>
      </w:pPr>
      <w:bookmarkStart w:id="0" w:name="_Toc172356927"/>
      <w:r>
        <w:rPr>
          <w:b/>
          <w:bCs/>
          <w:sz w:val="28"/>
          <w:szCs w:val="28"/>
          <w:lang w:val="en-GB"/>
        </w:rPr>
        <w:lastRenderedPageBreak/>
        <w:t xml:space="preserve">F. </w:t>
      </w:r>
      <w:r w:rsidR="009505FB" w:rsidRPr="005B799A">
        <w:rPr>
          <w:b/>
          <w:bCs/>
          <w:sz w:val="28"/>
          <w:szCs w:val="28"/>
          <w:lang w:val="en-GB"/>
        </w:rPr>
        <w:t>A</w:t>
      </w:r>
      <w:bookmarkEnd w:id="0"/>
      <w:r w:rsidR="00B50A29" w:rsidRPr="005B799A">
        <w:rPr>
          <w:b/>
          <w:bCs/>
          <w:sz w:val="28"/>
          <w:szCs w:val="28"/>
          <w:lang w:val="en-GB"/>
        </w:rPr>
        <w:t>WARD OF CONTRACT</w:t>
      </w:r>
    </w:p>
    <w:p w:rsidR="00975680" w:rsidRPr="005B5BC2" w:rsidRDefault="00975680" w:rsidP="00357EE9">
      <w:pPr>
        <w:ind w:left="630"/>
        <w:rPr>
          <w:b/>
          <w:sz w:val="22"/>
          <w:szCs w:val="22"/>
          <w:u w:val="single"/>
        </w:rPr>
      </w:pPr>
    </w:p>
    <w:p w:rsidR="00B80E6A" w:rsidRPr="00902D41" w:rsidRDefault="00754329" w:rsidP="00357EE9">
      <w:pPr>
        <w:pStyle w:val="ListParagraph"/>
        <w:numPr>
          <w:ilvl w:val="0"/>
          <w:numId w:val="10"/>
        </w:numPr>
        <w:tabs>
          <w:tab w:val="left" w:pos="0"/>
        </w:tabs>
        <w:spacing w:line="240" w:lineRule="auto"/>
        <w:rPr>
          <w:b/>
          <w:bCs/>
          <w:szCs w:val="22"/>
          <w:lang w:val="en-GB"/>
        </w:rPr>
      </w:pPr>
      <w:r w:rsidRPr="00902D41">
        <w:rPr>
          <w:b/>
          <w:bCs/>
          <w:szCs w:val="22"/>
          <w:lang w:val="en-GB"/>
        </w:rPr>
        <w:t>Right to Accept</w:t>
      </w:r>
      <w:r w:rsidR="00D610FE">
        <w:rPr>
          <w:b/>
          <w:bCs/>
          <w:szCs w:val="22"/>
          <w:lang w:val="en-GB"/>
        </w:rPr>
        <w:t xml:space="preserve">, Reject, or Render Non-Responsive </w:t>
      </w:r>
      <w:r w:rsidR="000B1C1D" w:rsidRPr="00902D41">
        <w:rPr>
          <w:b/>
          <w:bCs/>
          <w:szCs w:val="22"/>
          <w:lang w:val="en-GB"/>
        </w:rPr>
        <w:t>Any or All Proposals</w:t>
      </w:r>
    </w:p>
    <w:p w:rsidR="00105CA9" w:rsidRDefault="00105CA9" w:rsidP="00357EE9">
      <w:pPr>
        <w:ind w:left="360"/>
        <w:jc w:val="both"/>
        <w:rPr>
          <w:sz w:val="22"/>
          <w:szCs w:val="22"/>
          <w:lang w:val="en-GB"/>
        </w:rPr>
      </w:pPr>
    </w:p>
    <w:p w:rsidR="00975680" w:rsidRPr="005B5BC2" w:rsidRDefault="000B1C1D" w:rsidP="00357EE9">
      <w:pPr>
        <w:ind w:left="720"/>
        <w:jc w:val="both"/>
        <w:rPr>
          <w:sz w:val="22"/>
          <w:szCs w:val="22"/>
          <w:lang w:val="en-GB"/>
        </w:rPr>
      </w:pPr>
      <w:r w:rsidRPr="005B5BC2">
        <w:rPr>
          <w:sz w:val="22"/>
          <w:szCs w:val="22"/>
          <w:lang w:val="en-GB"/>
        </w:rPr>
        <w:t>UNDP reserves the right to accept or reject any Proposal,</w:t>
      </w:r>
      <w:r w:rsidR="00D610FE">
        <w:rPr>
          <w:sz w:val="22"/>
          <w:szCs w:val="22"/>
          <w:lang w:val="en-GB"/>
        </w:rPr>
        <w:t xml:space="preserve"> to render any or all Proposals as non-responsive,</w:t>
      </w:r>
      <w:r w:rsidRPr="005B5BC2">
        <w:rPr>
          <w:sz w:val="22"/>
          <w:szCs w:val="22"/>
          <w:lang w:val="en-GB"/>
        </w:rPr>
        <w:t xml:space="preserve"> and to annul the solicitation process and reject all Proposals at any time prior to award of contract, without thereby incurring any liability to the affected Proposer, or any obligation to inform the affected Proposer(s) of the grounds for UNDP’s action.  </w:t>
      </w:r>
      <w:r w:rsidR="00975680" w:rsidRPr="005B5BC2">
        <w:rPr>
          <w:sz w:val="22"/>
          <w:szCs w:val="22"/>
          <w:lang w:val="en-GB"/>
        </w:rPr>
        <w:t>UNDP shall neither be obliged to award the contract to the lowest price offer.</w:t>
      </w:r>
    </w:p>
    <w:p w:rsidR="00B80E6A" w:rsidRPr="00911F9D" w:rsidRDefault="00B80E6A" w:rsidP="00357EE9">
      <w:pPr>
        <w:pStyle w:val="ListParagraph"/>
        <w:tabs>
          <w:tab w:val="left" w:pos="0"/>
        </w:tabs>
        <w:spacing w:line="240" w:lineRule="auto"/>
        <w:ind w:left="994"/>
        <w:jc w:val="both"/>
        <w:rPr>
          <w:szCs w:val="22"/>
        </w:rPr>
      </w:pPr>
    </w:p>
    <w:p w:rsidR="0076535F" w:rsidRPr="00357EE9" w:rsidRDefault="00B80E6A" w:rsidP="00357EE9">
      <w:pPr>
        <w:pStyle w:val="ListParagraph"/>
        <w:numPr>
          <w:ilvl w:val="0"/>
          <w:numId w:val="10"/>
        </w:numPr>
        <w:tabs>
          <w:tab w:val="left" w:pos="0"/>
        </w:tabs>
        <w:spacing w:line="240" w:lineRule="auto"/>
        <w:rPr>
          <w:b/>
          <w:bCs/>
          <w:szCs w:val="22"/>
          <w:lang w:val="en-GB"/>
        </w:rPr>
      </w:pPr>
      <w:r w:rsidRPr="00357EE9">
        <w:rPr>
          <w:b/>
          <w:bCs/>
          <w:szCs w:val="22"/>
          <w:lang w:val="en-GB"/>
        </w:rPr>
        <w:t>Award Criteria</w:t>
      </w:r>
    </w:p>
    <w:p w:rsidR="00105CA9" w:rsidRDefault="00105CA9" w:rsidP="00357EE9">
      <w:pPr>
        <w:pStyle w:val="ListParagraph"/>
        <w:tabs>
          <w:tab w:val="left" w:pos="0"/>
        </w:tabs>
        <w:spacing w:line="240" w:lineRule="auto"/>
        <w:ind w:left="360"/>
        <w:jc w:val="both"/>
        <w:rPr>
          <w:bCs/>
          <w:szCs w:val="22"/>
          <w:lang w:val="en-GB"/>
        </w:rPr>
      </w:pPr>
    </w:p>
    <w:p w:rsidR="0043159A" w:rsidRPr="005B5BC2" w:rsidRDefault="0076535F" w:rsidP="00357EE9">
      <w:pPr>
        <w:pStyle w:val="ListParagraph"/>
        <w:tabs>
          <w:tab w:val="left" w:pos="0"/>
        </w:tabs>
        <w:spacing w:line="240" w:lineRule="auto"/>
        <w:jc w:val="both"/>
        <w:rPr>
          <w:bCs/>
          <w:szCs w:val="22"/>
          <w:lang w:val="en-GB"/>
        </w:rPr>
      </w:pPr>
      <w:r w:rsidRPr="005B5BC2">
        <w:rPr>
          <w:bCs/>
          <w:szCs w:val="22"/>
          <w:lang w:val="en-GB"/>
        </w:rPr>
        <w:t xml:space="preserve">Prior to expiration of the period of proposal validity, UNDP </w:t>
      </w:r>
      <w:r w:rsidR="00975680" w:rsidRPr="005B5BC2">
        <w:rPr>
          <w:bCs/>
          <w:szCs w:val="22"/>
          <w:lang w:val="en-GB"/>
        </w:rPr>
        <w:t>shall</w:t>
      </w:r>
      <w:r w:rsidRPr="005B5BC2">
        <w:rPr>
          <w:bCs/>
          <w:szCs w:val="22"/>
          <w:lang w:val="en-GB"/>
        </w:rPr>
        <w:t xml:space="preserve"> award the contract to the qualified Proposer with the highest evaluated score based on the evaluation method</w:t>
      </w:r>
      <w:r w:rsidR="00975680" w:rsidRPr="005B5BC2">
        <w:rPr>
          <w:bCs/>
          <w:szCs w:val="22"/>
          <w:lang w:val="en-GB"/>
        </w:rPr>
        <w:t xml:space="preserve"> indicated in the </w:t>
      </w:r>
      <w:r w:rsidR="00975680" w:rsidRPr="005B5BC2">
        <w:rPr>
          <w:b/>
          <w:bCs/>
          <w:szCs w:val="22"/>
          <w:lang w:val="en-GB"/>
        </w:rPr>
        <w:t>Data Sheet</w:t>
      </w:r>
      <w:r w:rsidRPr="005B5BC2">
        <w:rPr>
          <w:bCs/>
          <w:szCs w:val="22"/>
          <w:lang w:val="en-GB"/>
        </w:rPr>
        <w:t xml:space="preserve">.  </w:t>
      </w:r>
    </w:p>
    <w:p w:rsidR="005F6A9F" w:rsidRPr="005B5BC2" w:rsidRDefault="005F6A9F" w:rsidP="005B5BC2">
      <w:pPr>
        <w:pStyle w:val="ListParagraph"/>
        <w:tabs>
          <w:tab w:val="left" w:pos="0"/>
        </w:tabs>
        <w:spacing w:line="240" w:lineRule="auto"/>
        <w:ind w:left="0"/>
        <w:jc w:val="both"/>
        <w:rPr>
          <w:bCs/>
          <w:szCs w:val="22"/>
          <w:lang w:val="en-GB"/>
        </w:rPr>
      </w:pPr>
    </w:p>
    <w:p w:rsidR="005F6A9F" w:rsidRPr="005B5BC2" w:rsidRDefault="005F6A9F" w:rsidP="00357EE9">
      <w:pPr>
        <w:pStyle w:val="ListParagraph"/>
        <w:numPr>
          <w:ilvl w:val="0"/>
          <w:numId w:val="10"/>
        </w:numPr>
        <w:tabs>
          <w:tab w:val="left" w:pos="0"/>
        </w:tabs>
        <w:spacing w:line="240" w:lineRule="auto"/>
        <w:jc w:val="both"/>
        <w:rPr>
          <w:b/>
          <w:bCs/>
          <w:szCs w:val="22"/>
          <w:lang w:val="en-GB"/>
        </w:rPr>
      </w:pPr>
      <w:r w:rsidRPr="005B5BC2">
        <w:rPr>
          <w:b/>
          <w:bCs/>
          <w:szCs w:val="22"/>
          <w:lang w:val="en-GB"/>
        </w:rPr>
        <w:t>Right to Vary Requirements at the Time of Award</w:t>
      </w:r>
    </w:p>
    <w:p w:rsidR="00105CA9" w:rsidRDefault="00105CA9" w:rsidP="005B5BC2">
      <w:pPr>
        <w:pStyle w:val="ListParagraph"/>
        <w:tabs>
          <w:tab w:val="left" w:pos="0"/>
        </w:tabs>
        <w:spacing w:line="240" w:lineRule="auto"/>
        <w:ind w:left="360"/>
        <w:jc w:val="both"/>
        <w:rPr>
          <w:bCs/>
          <w:szCs w:val="22"/>
          <w:lang w:val="en-GB"/>
        </w:rPr>
      </w:pPr>
    </w:p>
    <w:p w:rsidR="005F6A9F" w:rsidRPr="005B5BC2" w:rsidRDefault="00950123" w:rsidP="005B5BC2">
      <w:pPr>
        <w:pStyle w:val="ListParagraph"/>
        <w:tabs>
          <w:tab w:val="left" w:pos="0"/>
        </w:tabs>
        <w:spacing w:line="240" w:lineRule="auto"/>
        <w:jc w:val="both"/>
        <w:rPr>
          <w:bCs/>
          <w:szCs w:val="22"/>
          <w:lang w:val="en-GB"/>
        </w:rPr>
      </w:pPr>
      <w:r w:rsidRPr="005B5BC2">
        <w:rPr>
          <w:bCs/>
          <w:szCs w:val="22"/>
          <w:lang w:val="en-GB"/>
        </w:rPr>
        <w:t>At the time of award of Contract, UNDP reserves the right to vary the quantity of servic</w:t>
      </w:r>
      <w:r w:rsidR="005F6A9F" w:rsidRPr="005B5BC2">
        <w:rPr>
          <w:bCs/>
          <w:szCs w:val="22"/>
          <w:lang w:val="en-GB"/>
        </w:rPr>
        <w:t>es and</w:t>
      </w:r>
      <w:r w:rsidR="00975680" w:rsidRPr="005B5BC2">
        <w:rPr>
          <w:bCs/>
          <w:szCs w:val="22"/>
          <w:lang w:val="en-GB"/>
        </w:rPr>
        <w:t>/or</w:t>
      </w:r>
      <w:r w:rsidR="005F6A9F" w:rsidRPr="005B5BC2">
        <w:rPr>
          <w:bCs/>
          <w:szCs w:val="22"/>
          <w:lang w:val="en-GB"/>
        </w:rPr>
        <w:t xml:space="preserve"> goods, by up to </w:t>
      </w:r>
      <w:r w:rsidR="00975680" w:rsidRPr="005B5BC2">
        <w:rPr>
          <w:bCs/>
          <w:szCs w:val="22"/>
          <w:lang w:val="en-GB"/>
        </w:rPr>
        <w:t xml:space="preserve">a maximum </w:t>
      </w:r>
      <w:r w:rsidR="00F4473C" w:rsidRPr="005B5BC2">
        <w:rPr>
          <w:bCs/>
          <w:szCs w:val="22"/>
          <w:lang w:val="en-GB"/>
        </w:rPr>
        <w:t>15</w:t>
      </w:r>
      <w:r w:rsidR="005F6A9F" w:rsidRPr="005B5BC2">
        <w:rPr>
          <w:bCs/>
          <w:szCs w:val="22"/>
          <w:lang w:val="en-GB"/>
        </w:rPr>
        <w:t>%</w:t>
      </w:r>
      <w:r w:rsidR="00975680" w:rsidRPr="005B5BC2">
        <w:rPr>
          <w:bCs/>
          <w:szCs w:val="22"/>
          <w:lang w:val="en-GB"/>
        </w:rPr>
        <w:t xml:space="preserve"> of the total price offer</w:t>
      </w:r>
      <w:r w:rsidR="005F6A9F" w:rsidRPr="005B5BC2">
        <w:rPr>
          <w:bCs/>
          <w:szCs w:val="22"/>
          <w:lang w:val="en-GB"/>
        </w:rPr>
        <w:t xml:space="preserve">, </w:t>
      </w:r>
      <w:r w:rsidRPr="005B5BC2">
        <w:rPr>
          <w:bCs/>
          <w:szCs w:val="22"/>
          <w:lang w:val="en-GB"/>
        </w:rPr>
        <w:t xml:space="preserve">without any change in the unit price or other terms and conditions.  </w:t>
      </w:r>
    </w:p>
    <w:p w:rsidR="005F6A9F" w:rsidRPr="005B5BC2" w:rsidRDefault="005F6A9F" w:rsidP="005B5BC2">
      <w:pPr>
        <w:pStyle w:val="ListParagraph"/>
        <w:tabs>
          <w:tab w:val="left" w:pos="0"/>
        </w:tabs>
        <w:spacing w:line="240" w:lineRule="auto"/>
        <w:ind w:left="0"/>
        <w:jc w:val="both"/>
        <w:rPr>
          <w:bCs/>
          <w:szCs w:val="22"/>
          <w:lang w:val="en-GB"/>
        </w:rPr>
      </w:pPr>
    </w:p>
    <w:p w:rsidR="005F6A9F" w:rsidRPr="005B5BC2" w:rsidRDefault="005F6A9F" w:rsidP="00357EE9">
      <w:pPr>
        <w:pStyle w:val="ListParagraph"/>
        <w:numPr>
          <w:ilvl w:val="0"/>
          <w:numId w:val="10"/>
        </w:numPr>
        <w:tabs>
          <w:tab w:val="left" w:pos="0"/>
        </w:tabs>
        <w:spacing w:line="240" w:lineRule="auto"/>
        <w:jc w:val="both"/>
        <w:rPr>
          <w:b/>
          <w:bCs/>
          <w:szCs w:val="22"/>
          <w:lang w:val="en-GB"/>
        </w:rPr>
      </w:pPr>
      <w:r w:rsidRPr="005B5BC2">
        <w:rPr>
          <w:b/>
          <w:bCs/>
          <w:szCs w:val="22"/>
          <w:lang w:val="en-GB"/>
        </w:rPr>
        <w:t>Contract Signature</w:t>
      </w:r>
    </w:p>
    <w:p w:rsidR="00105CA9" w:rsidRDefault="00105CA9" w:rsidP="005B5BC2">
      <w:pPr>
        <w:pStyle w:val="ListParagraph"/>
        <w:tabs>
          <w:tab w:val="left" w:pos="0"/>
        </w:tabs>
        <w:spacing w:line="240" w:lineRule="auto"/>
        <w:ind w:left="360"/>
        <w:jc w:val="both"/>
        <w:rPr>
          <w:bCs/>
          <w:szCs w:val="22"/>
          <w:lang w:val="en-GB"/>
        </w:rPr>
      </w:pPr>
    </w:p>
    <w:p w:rsidR="005F6A9F" w:rsidRPr="005B5BC2" w:rsidRDefault="005F6A9F" w:rsidP="005B5BC2">
      <w:pPr>
        <w:pStyle w:val="ListParagraph"/>
        <w:tabs>
          <w:tab w:val="left" w:pos="0"/>
        </w:tabs>
        <w:spacing w:line="240" w:lineRule="auto"/>
        <w:jc w:val="both"/>
        <w:rPr>
          <w:bCs/>
          <w:szCs w:val="22"/>
          <w:lang w:val="en-GB"/>
        </w:rPr>
      </w:pPr>
      <w:r w:rsidRPr="005B5BC2">
        <w:rPr>
          <w:bCs/>
          <w:szCs w:val="22"/>
          <w:lang w:val="en-GB"/>
        </w:rPr>
        <w:t>With</w:t>
      </w:r>
      <w:r w:rsidR="00975680" w:rsidRPr="005B5BC2">
        <w:rPr>
          <w:bCs/>
          <w:szCs w:val="22"/>
          <w:lang w:val="en-GB"/>
        </w:rPr>
        <w:t xml:space="preserve">in </w:t>
      </w:r>
      <w:proofErr w:type="gramStart"/>
      <w:r w:rsidR="00975680" w:rsidRPr="005B5BC2">
        <w:rPr>
          <w:bCs/>
          <w:szCs w:val="22"/>
          <w:lang w:val="en-GB"/>
        </w:rPr>
        <w:t>fifteen(</w:t>
      </w:r>
      <w:proofErr w:type="gramEnd"/>
      <w:r w:rsidRPr="005B5BC2">
        <w:rPr>
          <w:bCs/>
          <w:szCs w:val="22"/>
          <w:lang w:val="en-GB"/>
        </w:rPr>
        <w:t>15</w:t>
      </w:r>
      <w:r w:rsidR="00975680" w:rsidRPr="005B5BC2">
        <w:rPr>
          <w:bCs/>
          <w:szCs w:val="22"/>
          <w:lang w:val="en-GB"/>
        </w:rPr>
        <w:t>)</w:t>
      </w:r>
      <w:r w:rsidR="00950123" w:rsidRPr="005B5BC2">
        <w:rPr>
          <w:bCs/>
          <w:szCs w:val="22"/>
          <w:lang w:val="en-GB"/>
        </w:rPr>
        <w:t xml:space="preserve">days </w:t>
      </w:r>
      <w:r w:rsidR="00975680" w:rsidRPr="005B5BC2">
        <w:rPr>
          <w:bCs/>
          <w:szCs w:val="22"/>
          <w:lang w:val="en-GB"/>
        </w:rPr>
        <w:t>from the date of</w:t>
      </w:r>
      <w:r w:rsidR="00950123" w:rsidRPr="005B5BC2">
        <w:rPr>
          <w:bCs/>
          <w:szCs w:val="22"/>
          <w:lang w:val="en-GB"/>
        </w:rPr>
        <w:t xml:space="preserve"> receipt of the Contract, the successful </w:t>
      </w:r>
      <w:r w:rsidRPr="005B5BC2">
        <w:rPr>
          <w:bCs/>
          <w:szCs w:val="22"/>
          <w:lang w:val="en-GB"/>
        </w:rPr>
        <w:t xml:space="preserve">Proposer </w:t>
      </w:r>
      <w:r w:rsidR="00950123" w:rsidRPr="005B5BC2">
        <w:rPr>
          <w:bCs/>
          <w:szCs w:val="22"/>
          <w:lang w:val="en-GB"/>
        </w:rPr>
        <w:t xml:space="preserve">shall sign and date the Contract and return it to UNDP. </w:t>
      </w:r>
    </w:p>
    <w:p w:rsidR="005F6A9F" w:rsidRPr="005B5BC2" w:rsidRDefault="005F6A9F" w:rsidP="005B5BC2">
      <w:pPr>
        <w:pStyle w:val="ListParagraph"/>
        <w:tabs>
          <w:tab w:val="left" w:pos="0"/>
        </w:tabs>
        <w:spacing w:line="240" w:lineRule="auto"/>
        <w:ind w:left="0"/>
        <w:jc w:val="both"/>
        <w:rPr>
          <w:bCs/>
          <w:szCs w:val="22"/>
          <w:lang w:val="en-GB"/>
        </w:rPr>
      </w:pPr>
    </w:p>
    <w:p w:rsidR="00DA555F" w:rsidRPr="005B5BC2" w:rsidRDefault="005F6A9F" w:rsidP="00357EE9">
      <w:pPr>
        <w:pStyle w:val="ListParagraph"/>
        <w:numPr>
          <w:ilvl w:val="0"/>
          <w:numId w:val="10"/>
        </w:numPr>
        <w:tabs>
          <w:tab w:val="left" w:pos="0"/>
        </w:tabs>
        <w:spacing w:line="240" w:lineRule="auto"/>
        <w:jc w:val="both"/>
        <w:rPr>
          <w:b/>
          <w:bCs/>
          <w:szCs w:val="22"/>
          <w:lang w:val="en-GB"/>
        </w:rPr>
      </w:pPr>
      <w:r w:rsidRPr="005B5BC2">
        <w:rPr>
          <w:b/>
          <w:bCs/>
          <w:szCs w:val="22"/>
          <w:lang w:val="en-GB"/>
        </w:rPr>
        <w:t>Performance Security</w:t>
      </w:r>
    </w:p>
    <w:p w:rsidR="00105CA9" w:rsidRPr="005B5BC2" w:rsidRDefault="00105CA9" w:rsidP="00357EE9">
      <w:pPr>
        <w:pStyle w:val="ListParagraph"/>
        <w:tabs>
          <w:tab w:val="left" w:pos="0"/>
        </w:tabs>
        <w:spacing w:line="240" w:lineRule="auto"/>
        <w:ind w:left="1181"/>
        <w:jc w:val="both"/>
        <w:rPr>
          <w:b/>
          <w:bCs/>
          <w:szCs w:val="22"/>
          <w:lang w:val="en-GB"/>
        </w:rPr>
      </w:pPr>
    </w:p>
    <w:p w:rsidR="00DA555F" w:rsidRPr="00357EE9" w:rsidRDefault="00950123" w:rsidP="003760F1">
      <w:pPr>
        <w:pStyle w:val="ListParagraph"/>
        <w:numPr>
          <w:ilvl w:val="1"/>
          <w:numId w:val="40"/>
        </w:numPr>
        <w:tabs>
          <w:tab w:val="left" w:pos="0"/>
        </w:tabs>
        <w:spacing w:line="240" w:lineRule="auto"/>
        <w:ind w:left="1260" w:hanging="540"/>
        <w:jc w:val="both"/>
        <w:rPr>
          <w:b/>
          <w:bCs/>
          <w:szCs w:val="22"/>
          <w:lang w:val="en-GB"/>
        </w:rPr>
      </w:pPr>
      <w:r w:rsidRPr="00357EE9">
        <w:rPr>
          <w:bCs/>
          <w:szCs w:val="22"/>
          <w:lang w:val="en-GB"/>
        </w:rPr>
        <w:t>A performance security</w:t>
      </w:r>
      <w:r w:rsidR="008C77B5" w:rsidRPr="00357EE9">
        <w:rPr>
          <w:bCs/>
          <w:szCs w:val="22"/>
          <w:lang w:val="en-GB"/>
        </w:rPr>
        <w:t>, if required,</w:t>
      </w:r>
      <w:r w:rsidRPr="00357EE9">
        <w:rPr>
          <w:bCs/>
          <w:szCs w:val="22"/>
          <w:lang w:val="en-GB"/>
        </w:rPr>
        <w:t xml:space="preserve"> shall be provided in the </w:t>
      </w:r>
      <w:r w:rsidR="008E6070" w:rsidRPr="00357EE9">
        <w:rPr>
          <w:bCs/>
          <w:szCs w:val="22"/>
          <w:lang w:val="en-GB"/>
        </w:rPr>
        <w:t xml:space="preserve">amount and </w:t>
      </w:r>
      <w:r w:rsidRPr="00357EE9">
        <w:rPr>
          <w:bCs/>
          <w:szCs w:val="22"/>
          <w:lang w:val="en-GB"/>
        </w:rPr>
        <w:t xml:space="preserve">form </w:t>
      </w:r>
      <w:r w:rsidR="00FA5418" w:rsidRPr="00357EE9">
        <w:rPr>
          <w:bCs/>
          <w:szCs w:val="22"/>
          <w:lang w:val="en-GB"/>
        </w:rPr>
        <w:t xml:space="preserve">provided in </w:t>
      </w:r>
      <w:r w:rsidR="00E87F84" w:rsidRPr="00357EE9">
        <w:rPr>
          <w:bCs/>
          <w:szCs w:val="22"/>
          <w:lang w:val="en-GB"/>
        </w:rPr>
        <w:t xml:space="preserve">Section 8 </w:t>
      </w:r>
      <w:r w:rsidRPr="00357EE9">
        <w:rPr>
          <w:bCs/>
          <w:szCs w:val="22"/>
          <w:lang w:val="en-GB"/>
        </w:rPr>
        <w:t xml:space="preserve">and by the deadline </w:t>
      </w:r>
      <w:r w:rsidR="006C6650" w:rsidRPr="00357EE9">
        <w:rPr>
          <w:bCs/>
          <w:szCs w:val="22"/>
          <w:lang w:val="en-GB"/>
        </w:rPr>
        <w:t>indicated in the</w:t>
      </w:r>
      <w:r w:rsidR="006C6650" w:rsidRPr="00357EE9">
        <w:rPr>
          <w:b/>
          <w:bCs/>
          <w:szCs w:val="22"/>
          <w:lang w:val="en-GB"/>
        </w:rPr>
        <w:t xml:space="preserve"> Data Sheet</w:t>
      </w:r>
      <w:r w:rsidRPr="00357EE9">
        <w:rPr>
          <w:bCs/>
          <w:szCs w:val="22"/>
          <w:lang w:val="en-GB"/>
        </w:rPr>
        <w:t xml:space="preserve">, as applicable.  </w:t>
      </w:r>
    </w:p>
    <w:p w:rsidR="00105CA9" w:rsidRPr="005B5BC2" w:rsidRDefault="00105CA9" w:rsidP="00357EE9">
      <w:pPr>
        <w:pStyle w:val="ListParagraph"/>
        <w:tabs>
          <w:tab w:val="left" w:pos="0"/>
        </w:tabs>
        <w:spacing w:line="240" w:lineRule="auto"/>
        <w:ind w:left="1260" w:hanging="540"/>
        <w:jc w:val="both"/>
        <w:rPr>
          <w:b/>
          <w:bCs/>
          <w:szCs w:val="22"/>
          <w:lang w:val="en-GB"/>
        </w:rPr>
      </w:pPr>
    </w:p>
    <w:p w:rsidR="00593802" w:rsidRPr="00357EE9" w:rsidRDefault="00D165EE" w:rsidP="003760F1">
      <w:pPr>
        <w:pStyle w:val="ListParagraph"/>
        <w:numPr>
          <w:ilvl w:val="1"/>
          <w:numId w:val="40"/>
        </w:numPr>
        <w:tabs>
          <w:tab w:val="left" w:pos="0"/>
        </w:tabs>
        <w:spacing w:line="240" w:lineRule="auto"/>
        <w:ind w:left="1260" w:hanging="540"/>
        <w:jc w:val="both"/>
        <w:rPr>
          <w:b/>
          <w:bCs/>
          <w:szCs w:val="22"/>
          <w:lang w:val="en-GB"/>
        </w:rPr>
      </w:pPr>
      <w:r w:rsidRPr="00357EE9">
        <w:rPr>
          <w:szCs w:val="22"/>
          <w:lang w:val="en-GB"/>
        </w:rPr>
        <w:t xml:space="preserve">Failure of the successful </w:t>
      </w:r>
      <w:r w:rsidR="00FA5418" w:rsidRPr="00357EE9">
        <w:rPr>
          <w:szCs w:val="22"/>
          <w:lang w:val="en-GB"/>
        </w:rPr>
        <w:t>Proposer</w:t>
      </w:r>
      <w:r w:rsidRPr="00357EE9">
        <w:rPr>
          <w:szCs w:val="22"/>
          <w:lang w:val="en-GB"/>
        </w:rPr>
        <w:t xml:space="preserve"> to comply with the requirement of </w:t>
      </w:r>
      <w:r w:rsidR="00FA5418" w:rsidRPr="00357EE9">
        <w:rPr>
          <w:szCs w:val="22"/>
          <w:lang w:val="en-GB"/>
        </w:rPr>
        <w:t xml:space="preserve">RFP Clause </w:t>
      </w:r>
      <w:r w:rsidR="00460CA3" w:rsidRPr="00357EE9">
        <w:rPr>
          <w:szCs w:val="22"/>
          <w:lang w:val="en-GB"/>
        </w:rPr>
        <w:t>3</w:t>
      </w:r>
      <w:r w:rsidR="00557780">
        <w:rPr>
          <w:szCs w:val="22"/>
          <w:lang w:val="en-GB"/>
        </w:rPr>
        <w:t>3</w:t>
      </w:r>
      <w:r w:rsidR="00FA5418" w:rsidRPr="00357EE9">
        <w:rPr>
          <w:szCs w:val="22"/>
          <w:lang w:val="en-GB"/>
        </w:rPr>
        <w:t xml:space="preserve"> or RFP Clause </w:t>
      </w:r>
      <w:r w:rsidR="00460CA3" w:rsidRPr="00357EE9">
        <w:rPr>
          <w:szCs w:val="22"/>
          <w:lang w:val="en-GB"/>
        </w:rPr>
        <w:t>3</w:t>
      </w:r>
      <w:r w:rsidR="00557780">
        <w:rPr>
          <w:szCs w:val="22"/>
          <w:lang w:val="en-GB"/>
        </w:rPr>
        <w:t>4</w:t>
      </w:r>
      <w:r w:rsidR="003C1015">
        <w:rPr>
          <w:szCs w:val="22"/>
          <w:lang w:val="en-GB"/>
        </w:rPr>
        <w:t xml:space="preserve"> </w:t>
      </w:r>
      <w:r w:rsidRPr="00357EE9">
        <w:rPr>
          <w:szCs w:val="22"/>
          <w:lang w:val="en-GB"/>
        </w:rPr>
        <w:t xml:space="preserve">shall constitute sufficient grounds for the annulment of the award and forfeiture of the </w:t>
      </w:r>
      <w:r w:rsidR="00FA5418" w:rsidRPr="00357EE9">
        <w:rPr>
          <w:szCs w:val="22"/>
          <w:lang w:val="en-GB"/>
        </w:rPr>
        <w:t xml:space="preserve">performance </w:t>
      </w:r>
      <w:r w:rsidRPr="00357EE9">
        <w:rPr>
          <w:szCs w:val="22"/>
          <w:lang w:val="en-GB"/>
        </w:rPr>
        <w:t xml:space="preserve">security if any, </w:t>
      </w:r>
      <w:r w:rsidR="008E6070" w:rsidRPr="00357EE9">
        <w:rPr>
          <w:szCs w:val="22"/>
          <w:lang w:val="en-GB"/>
        </w:rPr>
        <w:t xml:space="preserve">on </w:t>
      </w:r>
      <w:r w:rsidRPr="00357EE9">
        <w:rPr>
          <w:szCs w:val="22"/>
          <w:lang w:val="en-GB"/>
        </w:rPr>
        <w:t xml:space="preserve">which event UNDP may award the Contract to the </w:t>
      </w:r>
      <w:r w:rsidR="00FA5418" w:rsidRPr="00357EE9">
        <w:rPr>
          <w:szCs w:val="22"/>
          <w:lang w:val="en-GB"/>
        </w:rPr>
        <w:t>Proposer</w:t>
      </w:r>
      <w:r w:rsidRPr="00357EE9">
        <w:rPr>
          <w:szCs w:val="22"/>
          <w:lang w:val="en-GB"/>
        </w:rPr>
        <w:t xml:space="preserve"> with the second highest ra</w:t>
      </w:r>
      <w:r w:rsidR="008E6070" w:rsidRPr="00357EE9">
        <w:rPr>
          <w:szCs w:val="22"/>
          <w:lang w:val="en-GB"/>
        </w:rPr>
        <w:t>t</w:t>
      </w:r>
      <w:r w:rsidRPr="00357EE9">
        <w:rPr>
          <w:szCs w:val="22"/>
          <w:lang w:val="en-GB"/>
        </w:rPr>
        <w:t xml:space="preserve">ed </w:t>
      </w:r>
      <w:r w:rsidR="008E6070" w:rsidRPr="00357EE9">
        <w:rPr>
          <w:szCs w:val="22"/>
          <w:lang w:val="en-GB"/>
        </w:rPr>
        <w:t>Proposal,</w:t>
      </w:r>
      <w:r w:rsidRPr="00357EE9">
        <w:rPr>
          <w:szCs w:val="22"/>
          <w:lang w:val="en-GB"/>
        </w:rPr>
        <w:t xml:space="preserve"> or call for new </w:t>
      </w:r>
      <w:r w:rsidR="00FA5418" w:rsidRPr="00357EE9">
        <w:rPr>
          <w:szCs w:val="22"/>
          <w:lang w:val="en-GB"/>
        </w:rPr>
        <w:t>Proposals.</w:t>
      </w:r>
    </w:p>
    <w:p w:rsidR="0051615E" w:rsidRPr="005B5BC2" w:rsidRDefault="0051615E" w:rsidP="00357EE9">
      <w:pPr>
        <w:pStyle w:val="ListParagraph"/>
        <w:tabs>
          <w:tab w:val="left" w:pos="0"/>
        </w:tabs>
        <w:spacing w:line="240" w:lineRule="auto"/>
        <w:ind w:left="1181"/>
        <w:rPr>
          <w:b/>
          <w:bCs/>
          <w:szCs w:val="22"/>
          <w:lang w:val="en-GB"/>
        </w:rPr>
      </w:pPr>
    </w:p>
    <w:p w:rsidR="00593802" w:rsidRPr="00357EE9" w:rsidRDefault="00593802" w:rsidP="00357EE9">
      <w:pPr>
        <w:pStyle w:val="ListParagraph"/>
        <w:numPr>
          <w:ilvl w:val="0"/>
          <w:numId w:val="10"/>
        </w:numPr>
        <w:tabs>
          <w:tab w:val="left" w:pos="0"/>
        </w:tabs>
        <w:spacing w:line="240" w:lineRule="auto"/>
        <w:rPr>
          <w:b/>
          <w:bCs/>
          <w:szCs w:val="22"/>
          <w:lang w:val="en-GB"/>
        </w:rPr>
      </w:pPr>
      <w:r w:rsidRPr="00357EE9">
        <w:rPr>
          <w:b/>
          <w:bCs/>
          <w:szCs w:val="22"/>
          <w:lang w:val="en-GB"/>
        </w:rPr>
        <w:t>Bank Guarantee for Advance</w:t>
      </w:r>
      <w:r w:rsidR="00F60783" w:rsidRPr="00357EE9">
        <w:rPr>
          <w:b/>
          <w:bCs/>
          <w:szCs w:val="22"/>
          <w:lang w:val="en-GB"/>
        </w:rPr>
        <w:t>d</w:t>
      </w:r>
      <w:r w:rsidRPr="00357EE9">
        <w:rPr>
          <w:b/>
          <w:bCs/>
          <w:szCs w:val="22"/>
          <w:lang w:val="en-GB"/>
        </w:rPr>
        <w:t xml:space="preserve"> Payment</w:t>
      </w:r>
    </w:p>
    <w:p w:rsidR="00105CA9" w:rsidRDefault="00105CA9" w:rsidP="00357EE9">
      <w:pPr>
        <w:pStyle w:val="ListParagraph"/>
        <w:tabs>
          <w:tab w:val="left" w:pos="0"/>
        </w:tabs>
        <w:spacing w:line="240" w:lineRule="auto"/>
        <w:ind w:left="360"/>
        <w:rPr>
          <w:bCs/>
          <w:szCs w:val="22"/>
          <w:lang w:val="en-GB"/>
        </w:rPr>
      </w:pPr>
    </w:p>
    <w:p w:rsidR="00D43197" w:rsidRPr="00911F9D" w:rsidRDefault="00CE27C0" w:rsidP="00357EE9">
      <w:pPr>
        <w:pStyle w:val="ListParagraph"/>
        <w:tabs>
          <w:tab w:val="left" w:pos="0"/>
        </w:tabs>
        <w:spacing w:line="240" w:lineRule="auto"/>
        <w:jc w:val="both"/>
        <w:rPr>
          <w:bCs/>
          <w:szCs w:val="22"/>
          <w:lang w:val="en-GB"/>
        </w:rPr>
      </w:pPr>
      <w:r>
        <w:rPr>
          <w:bCs/>
          <w:szCs w:val="22"/>
          <w:lang w:val="en-GB"/>
        </w:rPr>
        <w:t xml:space="preserve">In the event that the advanced payment requested exceeds 20% of the total proposal price, or exceed the amount of $30,000, UNDP shall require the Proposer to submit a Bank Guarantee in the same amount as the advanced payment.  </w:t>
      </w:r>
      <w:r w:rsidR="00593802" w:rsidRPr="005B5BC2">
        <w:rPr>
          <w:bCs/>
          <w:szCs w:val="22"/>
          <w:lang w:val="en-GB"/>
        </w:rPr>
        <w:t>A bank guarantee for advance</w:t>
      </w:r>
      <w:r w:rsidR="00F60783">
        <w:rPr>
          <w:bCs/>
          <w:szCs w:val="22"/>
          <w:lang w:val="en-GB"/>
        </w:rPr>
        <w:t>d</w:t>
      </w:r>
      <w:r w:rsidR="00593802" w:rsidRPr="005B5BC2">
        <w:rPr>
          <w:bCs/>
          <w:szCs w:val="22"/>
          <w:lang w:val="en-GB"/>
        </w:rPr>
        <w:t xml:space="preserve"> payment shall be furnished in </w:t>
      </w:r>
      <w:r w:rsidR="00152708" w:rsidRPr="005B5BC2">
        <w:rPr>
          <w:bCs/>
          <w:szCs w:val="22"/>
          <w:lang w:val="en-GB"/>
        </w:rPr>
        <w:t xml:space="preserve">the form provided in Section </w:t>
      </w:r>
      <w:r w:rsidR="00460CA3">
        <w:rPr>
          <w:bCs/>
          <w:szCs w:val="22"/>
          <w:lang w:val="en-GB"/>
        </w:rPr>
        <w:t>9</w:t>
      </w:r>
      <w:r w:rsidR="00593802" w:rsidRPr="005B5BC2">
        <w:rPr>
          <w:bCs/>
          <w:szCs w:val="22"/>
          <w:lang w:val="en-GB"/>
        </w:rPr>
        <w:t xml:space="preserve">, and by the deadline </w:t>
      </w:r>
      <w:r w:rsidR="006C6650" w:rsidRPr="0078449B">
        <w:rPr>
          <w:bCs/>
          <w:szCs w:val="22"/>
          <w:lang w:val="en-GB"/>
        </w:rPr>
        <w:t>indicated in the</w:t>
      </w:r>
      <w:r w:rsidR="006C6650" w:rsidRPr="005B5BC2">
        <w:rPr>
          <w:b/>
          <w:bCs/>
          <w:szCs w:val="22"/>
          <w:lang w:val="en-GB"/>
        </w:rPr>
        <w:t xml:space="preserve"> Data Sheet</w:t>
      </w:r>
      <w:r w:rsidR="00593802" w:rsidRPr="005B5BC2">
        <w:rPr>
          <w:bCs/>
          <w:szCs w:val="22"/>
          <w:lang w:val="en-GB"/>
        </w:rPr>
        <w:t>, as applicable</w:t>
      </w:r>
      <w:r w:rsidR="008E6070" w:rsidRPr="005B5BC2">
        <w:rPr>
          <w:bCs/>
          <w:szCs w:val="22"/>
          <w:lang w:val="en-GB"/>
        </w:rPr>
        <w:t xml:space="preserve">.  </w:t>
      </w:r>
    </w:p>
    <w:p w:rsidR="00942F7B" w:rsidRPr="005B5BC2" w:rsidRDefault="00942F7B" w:rsidP="00357EE9">
      <w:pPr>
        <w:pStyle w:val="ListParagraph"/>
        <w:tabs>
          <w:tab w:val="left" w:pos="0"/>
        </w:tabs>
        <w:spacing w:line="240" w:lineRule="auto"/>
        <w:ind w:left="0"/>
        <w:rPr>
          <w:bCs/>
          <w:szCs w:val="22"/>
          <w:lang w:val="en-GB"/>
        </w:rPr>
      </w:pPr>
    </w:p>
    <w:p w:rsidR="00942F7B" w:rsidRPr="00357EE9" w:rsidRDefault="00942F7B" w:rsidP="00357EE9">
      <w:pPr>
        <w:pStyle w:val="ListParagraph"/>
        <w:numPr>
          <w:ilvl w:val="0"/>
          <w:numId w:val="10"/>
        </w:numPr>
        <w:tabs>
          <w:tab w:val="left" w:pos="0"/>
        </w:tabs>
        <w:spacing w:line="240" w:lineRule="auto"/>
        <w:rPr>
          <w:b/>
          <w:bCs/>
          <w:szCs w:val="22"/>
          <w:lang w:val="en-GB"/>
        </w:rPr>
      </w:pPr>
      <w:r w:rsidRPr="00357EE9">
        <w:rPr>
          <w:b/>
          <w:szCs w:val="22"/>
        </w:rPr>
        <w:t>Proposer’s Conference</w:t>
      </w:r>
    </w:p>
    <w:p w:rsidR="008E6070" w:rsidRPr="00357EE9" w:rsidRDefault="008E6070" w:rsidP="00357EE9">
      <w:pPr>
        <w:ind w:left="280"/>
        <w:jc w:val="both"/>
        <w:rPr>
          <w:b/>
          <w:sz w:val="22"/>
          <w:szCs w:val="22"/>
        </w:rPr>
      </w:pPr>
    </w:p>
    <w:p w:rsidR="00942F7B" w:rsidRPr="00751C0B" w:rsidRDefault="00942F7B" w:rsidP="00357EE9">
      <w:pPr>
        <w:ind w:left="720"/>
        <w:jc w:val="both"/>
        <w:rPr>
          <w:sz w:val="22"/>
          <w:szCs w:val="22"/>
        </w:rPr>
      </w:pPr>
      <w:r w:rsidRPr="00751C0B">
        <w:rPr>
          <w:sz w:val="22"/>
          <w:szCs w:val="22"/>
        </w:rPr>
        <w:t xml:space="preserve">When appropriate, a proposer’s conference will be conducted at the date, time and location </w:t>
      </w:r>
      <w:r w:rsidRPr="0078449B">
        <w:rPr>
          <w:sz w:val="22"/>
          <w:szCs w:val="22"/>
        </w:rPr>
        <w:t>specified in the</w:t>
      </w:r>
      <w:r w:rsidRPr="00751C0B">
        <w:rPr>
          <w:b/>
          <w:sz w:val="22"/>
          <w:szCs w:val="22"/>
        </w:rPr>
        <w:t xml:space="preserve"> Data Sheet</w:t>
      </w:r>
      <w:r w:rsidRPr="00751C0B">
        <w:rPr>
          <w:sz w:val="22"/>
          <w:szCs w:val="22"/>
        </w:rPr>
        <w:t xml:space="preserve">. All Proposers are encouraged to attend. Non-attendance, however, </w:t>
      </w:r>
      <w:r w:rsidR="008E6070" w:rsidRPr="00751C0B">
        <w:rPr>
          <w:sz w:val="22"/>
          <w:szCs w:val="22"/>
        </w:rPr>
        <w:t>shall</w:t>
      </w:r>
      <w:r w:rsidR="004F4E92">
        <w:rPr>
          <w:sz w:val="22"/>
          <w:szCs w:val="22"/>
        </w:rPr>
        <w:t xml:space="preserve"> </w:t>
      </w:r>
      <w:r w:rsidRPr="00751C0B">
        <w:rPr>
          <w:sz w:val="22"/>
          <w:szCs w:val="22"/>
          <w:u w:val="single"/>
        </w:rPr>
        <w:t>not</w:t>
      </w:r>
      <w:r w:rsidRPr="00751C0B">
        <w:rPr>
          <w:sz w:val="22"/>
          <w:szCs w:val="22"/>
        </w:rPr>
        <w:t xml:space="preserve"> result in disqualification</w:t>
      </w:r>
      <w:r w:rsidR="008E6070" w:rsidRPr="00751C0B">
        <w:rPr>
          <w:sz w:val="22"/>
          <w:szCs w:val="22"/>
        </w:rPr>
        <w:t xml:space="preserve"> of an interested Proposer</w:t>
      </w:r>
      <w:r w:rsidRPr="00751C0B">
        <w:rPr>
          <w:sz w:val="22"/>
          <w:szCs w:val="22"/>
        </w:rPr>
        <w:t xml:space="preserve">. Minutes of the proposer’s conference </w:t>
      </w:r>
      <w:r w:rsidRPr="00751C0B">
        <w:rPr>
          <w:sz w:val="22"/>
          <w:szCs w:val="22"/>
        </w:rPr>
        <w:lastRenderedPageBreak/>
        <w:t xml:space="preserve">will be </w:t>
      </w:r>
      <w:r w:rsidR="008C77B5">
        <w:rPr>
          <w:sz w:val="22"/>
          <w:szCs w:val="22"/>
        </w:rPr>
        <w:t xml:space="preserve">either </w:t>
      </w:r>
      <w:r w:rsidRPr="00751C0B">
        <w:rPr>
          <w:sz w:val="22"/>
          <w:szCs w:val="22"/>
        </w:rPr>
        <w:t>posted on the UNDP website</w:t>
      </w:r>
      <w:r w:rsidR="008E6070" w:rsidRPr="00751C0B">
        <w:rPr>
          <w:sz w:val="22"/>
          <w:szCs w:val="22"/>
        </w:rPr>
        <w:t>, or disseminated to the individual firms who have registered or expressed interest with the contract, whether or not they attended the conference</w:t>
      </w:r>
      <w:r w:rsidRPr="00751C0B">
        <w:rPr>
          <w:sz w:val="22"/>
          <w:szCs w:val="22"/>
        </w:rPr>
        <w:t>.</w:t>
      </w:r>
      <w:r w:rsidR="0069221C">
        <w:rPr>
          <w:sz w:val="22"/>
          <w:szCs w:val="22"/>
        </w:rPr>
        <w:t xml:space="preserve">  No verbal statement made during the conference shall modify the terms and conditions of the RFP unless such statement is specifically written in the Minutes of the Conference, or issued as an amendment in the form of a </w:t>
      </w:r>
      <w:r w:rsidR="00FD679E">
        <w:rPr>
          <w:sz w:val="22"/>
          <w:szCs w:val="22"/>
        </w:rPr>
        <w:t>Supplemental Information to the RFP</w:t>
      </w:r>
      <w:r w:rsidR="0069221C">
        <w:rPr>
          <w:sz w:val="22"/>
          <w:szCs w:val="22"/>
        </w:rPr>
        <w:t>.</w:t>
      </w:r>
    </w:p>
    <w:p w:rsidR="00942F7B" w:rsidRPr="005B5BC2" w:rsidRDefault="00942F7B">
      <w:pPr>
        <w:pStyle w:val="ListParagraph"/>
        <w:tabs>
          <w:tab w:val="left" w:pos="0"/>
        </w:tabs>
        <w:spacing w:line="240" w:lineRule="auto"/>
        <w:ind w:left="0"/>
        <w:rPr>
          <w:bCs/>
          <w:szCs w:val="22"/>
          <w:lang w:val="en-GB"/>
        </w:rPr>
      </w:pPr>
    </w:p>
    <w:p w:rsidR="00FA5418" w:rsidRPr="005B5BC2" w:rsidRDefault="00FA5418" w:rsidP="00357EE9">
      <w:pPr>
        <w:pStyle w:val="ListParagraph"/>
        <w:numPr>
          <w:ilvl w:val="0"/>
          <w:numId w:val="10"/>
        </w:numPr>
        <w:tabs>
          <w:tab w:val="left" w:pos="0"/>
        </w:tabs>
        <w:spacing w:line="240" w:lineRule="auto"/>
        <w:rPr>
          <w:b/>
          <w:bCs/>
          <w:szCs w:val="22"/>
          <w:lang w:val="en-GB"/>
        </w:rPr>
      </w:pPr>
      <w:r w:rsidRPr="005B5BC2">
        <w:rPr>
          <w:b/>
          <w:bCs/>
          <w:szCs w:val="22"/>
          <w:lang w:val="en-GB"/>
        </w:rPr>
        <w:t>Vendor Protest</w:t>
      </w:r>
    </w:p>
    <w:p w:rsidR="00105CA9" w:rsidRDefault="00105CA9" w:rsidP="005B5BC2">
      <w:pPr>
        <w:pStyle w:val="ListParagraph"/>
        <w:tabs>
          <w:tab w:val="left" w:pos="0"/>
        </w:tabs>
        <w:spacing w:line="240" w:lineRule="auto"/>
        <w:ind w:left="360"/>
        <w:rPr>
          <w:bCs/>
          <w:szCs w:val="22"/>
          <w:lang w:val="en-GB"/>
        </w:rPr>
      </w:pPr>
    </w:p>
    <w:p w:rsidR="00C94E3B" w:rsidRDefault="00712194" w:rsidP="005B5BC2">
      <w:pPr>
        <w:pStyle w:val="ListParagraph"/>
        <w:tabs>
          <w:tab w:val="left" w:pos="0"/>
        </w:tabs>
        <w:spacing w:line="240" w:lineRule="auto"/>
        <w:jc w:val="both"/>
        <w:rPr>
          <w:bCs/>
          <w:szCs w:val="22"/>
          <w:lang w:val="en-GB"/>
        </w:rPr>
      </w:pPr>
      <w:r w:rsidRPr="005B5BC2">
        <w:rPr>
          <w:bCs/>
          <w:szCs w:val="22"/>
          <w:lang w:val="en-GB"/>
        </w:rPr>
        <w:t>UNDP vendor</w:t>
      </w:r>
      <w:r w:rsidR="00D165EE" w:rsidRPr="005B5BC2">
        <w:rPr>
          <w:bCs/>
          <w:szCs w:val="22"/>
          <w:lang w:val="en-GB"/>
        </w:rPr>
        <w:t xml:space="preserve"> protest procedure provides an opportunity for appeal to those persons or firms not awarded a purchase order or contract through a competitive procurement process.  This procedure is not available to non-responsive or untimely </w:t>
      </w:r>
      <w:r w:rsidR="001216E6" w:rsidRPr="005B5BC2">
        <w:rPr>
          <w:bCs/>
          <w:szCs w:val="22"/>
          <w:lang w:val="en-GB"/>
        </w:rPr>
        <w:t xml:space="preserve">Proposers </w:t>
      </w:r>
      <w:r w:rsidR="00D165EE" w:rsidRPr="005B5BC2">
        <w:rPr>
          <w:bCs/>
          <w:szCs w:val="22"/>
          <w:lang w:val="en-GB"/>
        </w:rPr>
        <w:t xml:space="preserve">or to those with rejected </w:t>
      </w:r>
      <w:r w:rsidR="001216E6" w:rsidRPr="005B5BC2">
        <w:rPr>
          <w:bCs/>
          <w:szCs w:val="22"/>
          <w:lang w:val="en-GB"/>
        </w:rPr>
        <w:t>Proposal</w:t>
      </w:r>
      <w:r w:rsidR="00D165EE" w:rsidRPr="005B5BC2">
        <w:rPr>
          <w:bCs/>
          <w:szCs w:val="22"/>
          <w:lang w:val="en-GB"/>
        </w:rPr>
        <w:t>s.  In the event that you believe you have not received fair treatment, the following link provides further details regarding UNDP vendor protest procedures</w:t>
      </w:r>
      <w:r w:rsidR="00C94E3B" w:rsidRPr="005B5BC2">
        <w:rPr>
          <w:bCs/>
          <w:szCs w:val="22"/>
          <w:lang w:val="en-GB"/>
        </w:rPr>
        <w:t>:</w:t>
      </w:r>
    </w:p>
    <w:p w:rsidR="00EB0511" w:rsidRPr="005B5BC2" w:rsidRDefault="0036744E" w:rsidP="005B5BC2">
      <w:pPr>
        <w:pStyle w:val="ListParagraph"/>
        <w:tabs>
          <w:tab w:val="left" w:pos="0"/>
        </w:tabs>
        <w:spacing w:line="240" w:lineRule="auto"/>
        <w:jc w:val="both"/>
        <w:rPr>
          <w:bCs/>
          <w:szCs w:val="22"/>
        </w:rPr>
      </w:pPr>
      <w:hyperlink r:id="rId13" w:history="1">
        <w:r w:rsidR="00D165EE" w:rsidRPr="005B5BC2">
          <w:rPr>
            <w:bCs/>
            <w:szCs w:val="22"/>
          </w:rPr>
          <w:t>http://www.undp.org/procurement/protest.shtml</w:t>
        </w:r>
      </w:hyperlink>
    </w:p>
    <w:p w:rsidR="00EB0511" w:rsidRPr="005B5BC2" w:rsidRDefault="00EB0511" w:rsidP="005B5BC2">
      <w:pPr>
        <w:pStyle w:val="ListParagraph"/>
        <w:tabs>
          <w:tab w:val="left" w:pos="0"/>
        </w:tabs>
        <w:spacing w:line="240" w:lineRule="auto"/>
        <w:ind w:left="360"/>
        <w:rPr>
          <w:bCs/>
          <w:szCs w:val="22"/>
          <w:lang w:val="en-GB"/>
        </w:rPr>
      </w:pPr>
    </w:p>
    <w:p w:rsidR="00D165EE" w:rsidRPr="005B5BC2" w:rsidRDefault="00D165EE" w:rsidP="005B5BC2">
      <w:pPr>
        <w:pStyle w:val="ListParagraph"/>
        <w:tabs>
          <w:tab w:val="left" w:pos="0"/>
        </w:tabs>
        <w:spacing w:line="240" w:lineRule="auto"/>
        <w:ind w:left="360"/>
        <w:rPr>
          <w:bCs/>
          <w:szCs w:val="22"/>
          <w:lang w:val="en-GB"/>
        </w:rPr>
      </w:pPr>
    </w:p>
    <w:p w:rsidR="00DE6814" w:rsidRDefault="00DE6814" w:rsidP="00897448">
      <w:pPr>
        <w:spacing w:after="200"/>
        <w:ind w:left="777" w:hanging="777"/>
        <w:jc w:val="both"/>
        <w:rPr>
          <w:lang w:val="en-GB"/>
        </w:rPr>
      </w:pPr>
    </w:p>
    <w:p w:rsidR="004657D3" w:rsidRDefault="004657D3">
      <w:pPr>
        <w:widowControl/>
        <w:overflowPunct/>
        <w:adjustRightInd/>
        <w:rPr>
          <w:lang w:val="en-GB"/>
        </w:rPr>
      </w:pPr>
      <w:r>
        <w:rPr>
          <w:lang w:val="en-GB"/>
        </w:rPr>
        <w:br w:type="page"/>
      </w:r>
    </w:p>
    <w:p w:rsidR="00CC4B19" w:rsidRDefault="00CC4B19" w:rsidP="00CC4B19">
      <w:pPr>
        <w:jc w:val="center"/>
        <w:rPr>
          <w:b/>
          <w:bCs/>
        </w:rPr>
      </w:pPr>
    </w:p>
    <w:p w:rsidR="00CC4B19" w:rsidRPr="00CC4B19" w:rsidRDefault="00CC4B19" w:rsidP="00CC4B19">
      <w:pPr>
        <w:jc w:val="center"/>
        <w:rPr>
          <w:b/>
          <w:bCs/>
          <w:sz w:val="28"/>
        </w:rPr>
      </w:pPr>
      <w:r w:rsidRPr="00CC4B19">
        <w:rPr>
          <w:b/>
          <w:bCs/>
          <w:sz w:val="28"/>
        </w:rPr>
        <w:t>Instructions to Proposers</w:t>
      </w:r>
    </w:p>
    <w:p w:rsidR="009C0834" w:rsidRDefault="009C0834" w:rsidP="00CC4B19">
      <w:pPr>
        <w:jc w:val="center"/>
        <w:rPr>
          <w:b/>
          <w:bCs/>
          <w:sz w:val="28"/>
        </w:rPr>
      </w:pPr>
    </w:p>
    <w:p w:rsidR="00CC4B19" w:rsidRPr="00CC4B19" w:rsidRDefault="00CC4B19" w:rsidP="00CC4B19">
      <w:pPr>
        <w:jc w:val="center"/>
        <w:rPr>
          <w:b/>
          <w:bCs/>
          <w:sz w:val="28"/>
        </w:rPr>
      </w:pPr>
      <w:r w:rsidRPr="00CC4B19">
        <w:rPr>
          <w:b/>
          <w:bCs/>
          <w:sz w:val="28"/>
        </w:rPr>
        <w:t>DATA SHEET</w:t>
      </w:r>
      <w:r w:rsidR="00B91925">
        <w:rPr>
          <w:rStyle w:val="FootnoteReference"/>
          <w:b/>
          <w:bCs/>
          <w:sz w:val="28"/>
        </w:rPr>
        <w:footnoteReference w:id="2"/>
      </w:r>
    </w:p>
    <w:p w:rsidR="00CC4B19" w:rsidRDefault="00CC4B19" w:rsidP="00CC4B19">
      <w:pPr>
        <w:jc w:val="center"/>
        <w:rPr>
          <w:b/>
          <w:bCs/>
        </w:rPr>
      </w:pPr>
    </w:p>
    <w:p w:rsidR="00E4502C" w:rsidRPr="005B5BC2" w:rsidRDefault="00C53383" w:rsidP="005D515A">
      <w:pPr>
        <w:jc w:val="both"/>
        <w:rPr>
          <w:b/>
          <w:bCs/>
          <w:color w:val="000000" w:themeColor="text1"/>
          <w:sz w:val="22"/>
          <w:szCs w:val="22"/>
        </w:rPr>
      </w:pPr>
      <w:r w:rsidRPr="00E92FE0">
        <w:rPr>
          <w:bCs/>
          <w:color w:val="000000" w:themeColor="text1"/>
          <w:sz w:val="22"/>
          <w:szCs w:val="22"/>
        </w:rPr>
        <w:t>The following data</w:t>
      </w:r>
      <w:r w:rsidR="00B91925" w:rsidRPr="00F57F1A">
        <w:rPr>
          <w:bCs/>
          <w:color w:val="000000" w:themeColor="text1"/>
          <w:sz w:val="22"/>
          <w:szCs w:val="22"/>
        </w:rPr>
        <w:t xml:space="preserve"> for the</w:t>
      </w:r>
      <w:r w:rsidR="0051615E" w:rsidRPr="005B5BC2">
        <w:rPr>
          <w:bCs/>
          <w:color w:val="000000" w:themeColor="text1"/>
          <w:sz w:val="22"/>
          <w:szCs w:val="22"/>
        </w:rPr>
        <w:t xml:space="preserve"> services to be procured shall </w:t>
      </w:r>
      <w:r w:rsidR="00B91925" w:rsidRPr="005B5BC2">
        <w:rPr>
          <w:bCs/>
          <w:color w:val="000000" w:themeColor="text1"/>
          <w:sz w:val="22"/>
          <w:szCs w:val="22"/>
        </w:rPr>
        <w:t xml:space="preserve">complement, supplement, or amend the provisions in the Instruction to Proposers.  In the case of a conflict between the Instruction to Proposers and the Data Sheet, the provisions </w:t>
      </w:r>
      <w:r w:rsidRPr="005B5BC2">
        <w:rPr>
          <w:bCs/>
          <w:color w:val="000000" w:themeColor="text1"/>
          <w:sz w:val="22"/>
          <w:szCs w:val="22"/>
        </w:rPr>
        <w:t>in the Data Sheet shall prevail</w:t>
      </w:r>
      <w:r w:rsidRPr="005B5BC2">
        <w:rPr>
          <w:b/>
          <w:bCs/>
          <w:color w:val="000000" w:themeColor="text1"/>
          <w:sz w:val="22"/>
          <w:szCs w:val="22"/>
        </w:rPr>
        <w:t xml:space="preserve">.  </w:t>
      </w:r>
    </w:p>
    <w:p w:rsidR="00E4502C" w:rsidRPr="005B5BC2" w:rsidRDefault="00E4502C" w:rsidP="003F39B1">
      <w:pPr>
        <w:rPr>
          <w:b/>
          <w:bCs/>
          <w:sz w:val="22"/>
          <w:szCs w:val="22"/>
        </w:rPr>
      </w:pPr>
    </w:p>
    <w:tbl>
      <w:tblPr>
        <w:tblW w:w="934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tblPr>
      <w:tblGrid>
        <w:gridCol w:w="3222"/>
        <w:gridCol w:w="6120"/>
      </w:tblGrid>
      <w:tr w:rsidR="004657D3" w:rsidRPr="00B501AD" w:rsidTr="00060F1B">
        <w:tc>
          <w:tcPr>
            <w:tcW w:w="3222" w:type="dxa"/>
            <w:tcBorders>
              <w:top w:val="single" w:sz="6" w:space="0" w:color="auto"/>
            </w:tcBorders>
            <w:tcMar>
              <w:top w:w="57" w:type="dxa"/>
              <w:bottom w:w="57" w:type="dxa"/>
            </w:tcMar>
            <w:vAlign w:val="center"/>
          </w:tcPr>
          <w:p w:rsidR="004657D3" w:rsidRPr="005B5BC2" w:rsidRDefault="004657D3" w:rsidP="00F475E4">
            <w:pPr>
              <w:rPr>
                <w:sz w:val="22"/>
                <w:szCs w:val="22"/>
                <w:lang w:val="en-GB"/>
              </w:rPr>
            </w:pPr>
            <w:r w:rsidRPr="00E92FE0">
              <w:rPr>
                <w:sz w:val="22"/>
                <w:szCs w:val="22"/>
                <w:lang w:val="en-GB"/>
              </w:rPr>
              <w:t>Project Context :</w:t>
            </w:r>
          </w:p>
        </w:tc>
        <w:tc>
          <w:tcPr>
            <w:tcW w:w="6120" w:type="dxa"/>
            <w:tcBorders>
              <w:top w:val="single" w:sz="6" w:space="0" w:color="auto"/>
            </w:tcBorders>
            <w:tcMar>
              <w:top w:w="85" w:type="dxa"/>
              <w:bottom w:w="142" w:type="dxa"/>
            </w:tcMar>
          </w:tcPr>
          <w:p w:rsidR="004657D3" w:rsidRPr="005B5BC2" w:rsidRDefault="001E7A0C" w:rsidP="0096271E">
            <w:pPr>
              <w:pStyle w:val="NoSpacing"/>
              <w:jc w:val="center"/>
              <w:rPr>
                <w:lang w:val="en-GB" w:eastAsia="it-IT"/>
              </w:rPr>
            </w:pPr>
            <w:r>
              <w:rPr>
                <w:rFonts w:ascii="Times New Roman" w:hAnsi="Times New Roman" w:cs="Times New Roman"/>
                <w:b/>
              </w:rPr>
              <w:t>D</w:t>
            </w:r>
            <w:r w:rsidRPr="00D80559">
              <w:rPr>
                <w:rFonts w:ascii="Times New Roman" w:hAnsi="Times New Roman" w:cs="Times New Roman"/>
                <w:b/>
              </w:rPr>
              <w:t xml:space="preserve">omestic </w:t>
            </w:r>
            <w:r>
              <w:rPr>
                <w:rFonts w:ascii="Times New Roman" w:hAnsi="Times New Roman" w:cs="Times New Roman"/>
                <w:b/>
              </w:rPr>
              <w:t xml:space="preserve">and foreign </w:t>
            </w:r>
            <w:r w:rsidRPr="00D80559">
              <w:rPr>
                <w:rFonts w:ascii="Times New Roman" w:hAnsi="Times New Roman" w:cs="Times New Roman"/>
                <w:b/>
              </w:rPr>
              <w:t>private sector investors in agriculture</w:t>
            </w:r>
          </w:p>
        </w:tc>
      </w:tr>
      <w:tr w:rsidR="004657D3" w:rsidRPr="00B501AD" w:rsidTr="00060F1B">
        <w:tc>
          <w:tcPr>
            <w:tcW w:w="3222" w:type="dxa"/>
            <w:tcBorders>
              <w:top w:val="single" w:sz="6" w:space="0" w:color="auto"/>
            </w:tcBorders>
            <w:tcMar>
              <w:top w:w="57" w:type="dxa"/>
              <w:bottom w:w="57" w:type="dxa"/>
            </w:tcMar>
            <w:vAlign w:val="center"/>
          </w:tcPr>
          <w:p w:rsidR="004657D3" w:rsidRPr="005B5BC2" w:rsidRDefault="004657D3" w:rsidP="00B023F4">
            <w:pPr>
              <w:rPr>
                <w:b/>
                <w:sz w:val="22"/>
                <w:szCs w:val="22"/>
                <w:lang w:val="en-GB"/>
              </w:rPr>
            </w:pPr>
            <w:r w:rsidRPr="00E92FE0">
              <w:rPr>
                <w:sz w:val="22"/>
                <w:szCs w:val="22"/>
                <w:lang w:val="en-GB" w:eastAsia="it-IT"/>
              </w:rPr>
              <w:t xml:space="preserve">Title of </w:t>
            </w:r>
            <w:r w:rsidR="00B023F4">
              <w:rPr>
                <w:sz w:val="22"/>
                <w:szCs w:val="22"/>
                <w:lang w:val="en-GB" w:eastAsia="it-IT"/>
              </w:rPr>
              <w:t>Services/Work</w:t>
            </w:r>
            <w:r w:rsidRPr="00E92FE0">
              <w:rPr>
                <w:sz w:val="22"/>
                <w:szCs w:val="22"/>
                <w:lang w:val="en-GB" w:eastAsia="it-IT"/>
              </w:rPr>
              <w:t>:</w:t>
            </w:r>
          </w:p>
        </w:tc>
        <w:tc>
          <w:tcPr>
            <w:tcW w:w="6120" w:type="dxa"/>
            <w:tcBorders>
              <w:top w:val="single" w:sz="6" w:space="0" w:color="auto"/>
            </w:tcBorders>
            <w:tcMar>
              <w:top w:w="85" w:type="dxa"/>
              <w:bottom w:w="142" w:type="dxa"/>
            </w:tcMar>
          </w:tcPr>
          <w:p w:rsidR="001E7A0C" w:rsidRPr="001E7A0C" w:rsidRDefault="001E7A0C" w:rsidP="001E7A0C">
            <w:pPr>
              <w:pStyle w:val="NoSpacing"/>
              <w:jc w:val="center"/>
              <w:rPr>
                <w:rFonts w:asciiTheme="majorHAnsi" w:hAnsiTheme="majorHAnsi"/>
              </w:rPr>
            </w:pPr>
            <w:r w:rsidRPr="001E7A0C">
              <w:rPr>
                <w:rFonts w:asciiTheme="majorHAnsi" w:hAnsiTheme="majorHAnsi"/>
              </w:rPr>
              <w:t xml:space="preserve">An Assessment of Factors Affecting the Performance of </w:t>
            </w:r>
          </w:p>
          <w:p w:rsidR="004657D3" w:rsidRPr="005B5BC2" w:rsidRDefault="001E7A0C" w:rsidP="001E7A0C">
            <w:pPr>
              <w:pStyle w:val="NoSpacing"/>
              <w:jc w:val="center"/>
              <w:rPr>
                <w:lang w:val="en-GB" w:eastAsia="it-IT"/>
              </w:rPr>
            </w:pPr>
            <w:r w:rsidRPr="001E7A0C">
              <w:rPr>
                <w:rFonts w:asciiTheme="majorHAnsi" w:hAnsiTheme="majorHAnsi"/>
              </w:rPr>
              <w:t>Ethiopian Commercial Farmers</w:t>
            </w:r>
          </w:p>
        </w:tc>
      </w:tr>
      <w:tr w:rsidR="004657D3" w:rsidRPr="00B501AD" w:rsidTr="00060F1B">
        <w:tc>
          <w:tcPr>
            <w:tcW w:w="3222" w:type="dxa"/>
            <w:tcBorders>
              <w:top w:val="single" w:sz="6" w:space="0" w:color="auto"/>
            </w:tcBorders>
            <w:tcMar>
              <w:top w:w="57" w:type="dxa"/>
              <w:bottom w:w="57" w:type="dxa"/>
            </w:tcMar>
            <w:vAlign w:val="center"/>
          </w:tcPr>
          <w:p w:rsidR="004657D3" w:rsidRPr="005B5BC2" w:rsidRDefault="004657D3" w:rsidP="00F475E4">
            <w:pPr>
              <w:rPr>
                <w:sz w:val="22"/>
                <w:szCs w:val="22"/>
                <w:lang w:val="en-GB" w:eastAsia="it-IT"/>
              </w:rPr>
            </w:pPr>
            <w:r w:rsidRPr="00E92FE0">
              <w:rPr>
                <w:sz w:val="22"/>
                <w:szCs w:val="22"/>
                <w:lang w:val="en-GB" w:eastAsia="it-IT"/>
              </w:rPr>
              <w:t xml:space="preserve">Country:  </w:t>
            </w:r>
          </w:p>
        </w:tc>
        <w:tc>
          <w:tcPr>
            <w:tcW w:w="6120" w:type="dxa"/>
            <w:tcBorders>
              <w:top w:val="single" w:sz="6" w:space="0" w:color="auto"/>
            </w:tcBorders>
            <w:tcMar>
              <w:top w:w="85" w:type="dxa"/>
              <w:bottom w:w="142" w:type="dxa"/>
            </w:tcMar>
          </w:tcPr>
          <w:p w:rsidR="004657D3" w:rsidRPr="005B5BC2" w:rsidRDefault="0096271E" w:rsidP="004F09FE">
            <w:pPr>
              <w:pStyle w:val="BankNormal"/>
              <w:tabs>
                <w:tab w:val="left" w:pos="5088"/>
              </w:tabs>
              <w:spacing w:after="0"/>
              <w:rPr>
                <w:sz w:val="22"/>
                <w:szCs w:val="22"/>
                <w:lang w:val="en-GB" w:eastAsia="it-IT"/>
              </w:rPr>
            </w:pPr>
            <w:r>
              <w:rPr>
                <w:sz w:val="22"/>
                <w:szCs w:val="22"/>
                <w:lang w:val="en-GB" w:eastAsia="it-IT"/>
              </w:rPr>
              <w:t>Ethiopia</w:t>
            </w:r>
          </w:p>
        </w:tc>
      </w:tr>
      <w:tr w:rsidR="004657D3" w:rsidRPr="00B501AD" w:rsidTr="00060F1B">
        <w:tc>
          <w:tcPr>
            <w:tcW w:w="3222" w:type="dxa"/>
            <w:tcBorders>
              <w:top w:val="single" w:sz="6" w:space="0" w:color="auto"/>
            </w:tcBorders>
            <w:tcMar>
              <w:top w:w="57" w:type="dxa"/>
              <w:bottom w:w="57" w:type="dxa"/>
            </w:tcMar>
            <w:vAlign w:val="center"/>
          </w:tcPr>
          <w:p w:rsidR="004657D3" w:rsidRPr="005B5BC2" w:rsidRDefault="004657D3" w:rsidP="00FA6038">
            <w:pPr>
              <w:pStyle w:val="BankNormal"/>
              <w:tabs>
                <w:tab w:val="right" w:pos="7218"/>
              </w:tabs>
              <w:spacing w:after="0"/>
              <w:rPr>
                <w:color w:val="FF0000"/>
                <w:sz w:val="22"/>
                <w:szCs w:val="22"/>
                <w:lang w:val="en-GB" w:eastAsia="it-IT"/>
              </w:rPr>
            </w:pPr>
            <w:r w:rsidRPr="005B5BC2">
              <w:rPr>
                <w:sz w:val="22"/>
                <w:szCs w:val="22"/>
                <w:lang w:val="en-GB" w:eastAsia="it-IT"/>
              </w:rPr>
              <w:t xml:space="preserve">Language of the Proposal: </w:t>
            </w:r>
          </w:p>
        </w:tc>
        <w:tc>
          <w:tcPr>
            <w:tcW w:w="6120" w:type="dxa"/>
            <w:tcBorders>
              <w:top w:val="single" w:sz="6" w:space="0" w:color="auto"/>
            </w:tcBorders>
            <w:tcMar>
              <w:top w:w="85" w:type="dxa"/>
              <w:bottom w:w="142" w:type="dxa"/>
            </w:tcMar>
          </w:tcPr>
          <w:p w:rsidR="004657D3" w:rsidRPr="0096271E" w:rsidRDefault="0096271E" w:rsidP="00CC0B0E">
            <w:pPr>
              <w:pStyle w:val="BankNormal"/>
              <w:tabs>
                <w:tab w:val="right" w:pos="7218"/>
              </w:tabs>
              <w:spacing w:after="0"/>
              <w:rPr>
                <w:snapToGrid w:val="0"/>
                <w:sz w:val="22"/>
                <w:szCs w:val="22"/>
              </w:rPr>
            </w:pPr>
            <w:r>
              <w:rPr>
                <w:snapToGrid w:val="0"/>
                <w:sz w:val="22"/>
                <w:szCs w:val="22"/>
              </w:rPr>
              <w:t>English</w:t>
            </w:r>
          </w:p>
        </w:tc>
      </w:tr>
      <w:tr w:rsidR="00E0517F" w:rsidRPr="00B501AD" w:rsidTr="00060F1B">
        <w:trPr>
          <w:trHeight w:val="962"/>
        </w:trPr>
        <w:tc>
          <w:tcPr>
            <w:tcW w:w="3222" w:type="dxa"/>
          </w:tcPr>
          <w:p w:rsidR="00E0517F" w:rsidRPr="00B501AD" w:rsidRDefault="00E0517F">
            <w:pPr>
              <w:tabs>
                <w:tab w:val="right" w:pos="7218"/>
              </w:tabs>
              <w:rPr>
                <w:sz w:val="22"/>
                <w:szCs w:val="22"/>
                <w:lang w:val="en-GB"/>
              </w:rPr>
            </w:pPr>
            <w:r w:rsidRPr="007318AE">
              <w:rPr>
                <w:sz w:val="22"/>
                <w:szCs w:val="22"/>
                <w:lang w:val="en-GB"/>
              </w:rPr>
              <w:t xml:space="preserve">Conditions for Submitting Proposals </w:t>
            </w:r>
            <w:r>
              <w:rPr>
                <w:sz w:val="22"/>
                <w:szCs w:val="22"/>
                <w:lang w:val="en-GB"/>
              </w:rPr>
              <w:t>for Parts or sub-parts of the TOR</w:t>
            </w:r>
          </w:p>
        </w:tc>
        <w:tc>
          <w:tcPr>
            <w:tcW w:w="6120" w:type="dxa"/>
            <w:tcMar>
              <w:top w:w="85" w:type="dxa"/>
              <w:bottom w:w="142" w:type="dxa"/>
            </w:tcMar>
          </w:tcPr>
          <w:p w:rsidR="00E0517F" w:rsidRPr="00B501AD" w:rsidRDefault="00E0517F" w:rsidP="00A446B6">
            <w:pPr>
              <w:spacing w:before="120" w:after="200"/>
              <w:rPr>
                <w:snapToGrid w:val="0"/>
                <w:sz w:val="22"/>
                <w:szCs w:val="22"/>
              </w:rPr>
            </w:pPr>
            <w:r>
              <w:rPr>
                <w:snapToGrid w:val="0"/>
                <w:sz w:val="22"/>
                <w:szCs w:val="22"/>
              </w:rPr>
              <w:t>Not allowed</w:t>
            </w:r>
          </w:p>
        </w:tc>
      </w:tr>
      <w:tr w:rsidR="004657D3" w:rsidRPr="00B501AD" w:rsidTr="00060F1B">
        <w:tc>
          <w:tcPr>
            <w:tcW w:w="3222" w:type="dxa"/>
          </w:tcPr>
          <w:p w:rsidR="004657D3" w:rsidRPr="005B5BC2" w:rsidRDefault="004657D3" w:rsidP="0000255A">
            <w:pPr>
              <w:tabs>
                <w:tab w:val="right" w:pos="7218"/>
              </w:tabs>
              <w:rPr>
                <w:color w:val="FF0000"/>
                <w:sz w:val="22"/>
                <w:szCs w:val="22"/>
                <w:lang w:val="en-GB"/>
              </w:rPr>
            </w:pPr>
            <w:r w:rsidRPr="00F57F1A">
              <w:rPr>
                <w:sz w:val="22"/>
                <w:szCs w:val="22"/>
                <w:lang w:val="en-GB"/>
              </w:rPr>
              <w:t xml:space="preserve">Conditions for Submitting Alternative Proposals </w:t>
            </w:r>
          </w:p>
          <w:p w:rsidR="004657D3" w:rsidRPr="005B5BC2" w:rsidRDefault="004657D3" w:rsidP="0000255A">
            <w:pPr>
              <w:spacing w:before="120" w:after="200"/>
              <w:rPr>
                <w:sz w:val="22"/>
                <w:szCs w:val="22"/>
              </w:rPr>
            </w:pPr>
          </w:p>
          <w:p w:rsidR="004657D3" w:rsidRPr="005B5BC2" w:rsidRDefault="004657D3" w:rsidP="00F475E4">
            <w:pPr>
              <w:rPr>
                <w:b/>
                <w:bCs/>
                <w:sz w:val="22"/>
                <w:szCs w:val="22"/>
                <w:lang w:val="en-GB"/>
              </w:rPr>
            </w:pPr>
          </w:p>
        </w:tc>
        <w:tc>
          <w:tcPr>
            <w:tcW w:w="6120" w:type="dxa"/>
            <w:tcMar>
              <w:top w:w="85" w:type="dxa"/>
              <w:bottom w:w="142" w:type="dxa"/>
            </w:tcMar>
          </w:tcPr>
          <w:p w:rsidR="004657D3" w:rsidRPr="005B5BC2" w:rsidRDefault="004657D3" w:rsidP="0096271E">
            <w:pPr>
              <w:spacing w:before="120" w:after="200"/>
              <w:rPr>
                <w:i/>
                <w:color w:val="FF0000"/>
                <w:sz w:val="22"/>
                <w:szCs w:val="22"/>
                <w:lang w:val="en-GB"/>
              </w:rPr>
            </w:pPr>
            <w:r w:rsidRPr="00F57F1A">
              <w:rPr>
                <w:snapToGrid w:val="0"/>
                <w:sz w:val="22"/>
                <w:szCs w:val="22"/>
              </w:rPr>
              <w:t>shall not be considered</w:t>
            </w:r>
          </w:p>
        </w:tc>
      </w:tr>
      <w:tr w:rsidR="004657D3" w:rsidRPr="00B501AD" w:rsidTr="00060F1B">
        <w:tc>
          <w:tcPr>
            <w:tcW w:w="3222" w:type="dxa"/>
          </w:tcPr>
          <w:p w:rsidR="004657D3" w:rsidRPr="00E92FE0" w:rsidRDefault="004657D3" w:rsidP="002048D7">
            <w:r w:rsidRPr="005B5BC2">
              <w:rPr>
                <w:sz w:val="22"/>
                <w:szCs w:val="22"/>
                <w:lang w:val="en-GB"/>
              </w:rPr>
              <w:br w:type="page"/>
              <w:t>A pre-proposal conference will be held</w:t>
            </w:r>
            <w:r w:rsidR="002048D7">
              <w:rPr>
                <w:rStyle w:val="FootnoteReference"/>
                <w:sz w:val="22"/>
                <w:szCs w:val="22"/>
                <w:lang w:val="en-GB"/>
              </w:rPr>
              <w:footnoteReference w:id="3"/>
            </w:r>
            <w:r w:rsidRPr="005B5BC2">
              <w:rPr>
                <w:sz w:val="22"/>
                <w:szCs w:val="22"/>
                <w:lang w:val="en-GB"/>
              </w:rPr>
              <w:t xml:space="preserve">:  </w:t>
            </w:r>
          </w:p>
        </w:tc>
        <w:tc>
          <w:tcPr>
            <w:tcW w:w="6120" w:type="dxa"/>
            <w:tcMar>
              <w:top w:w="85" w:type="dxa"/>
              <w:bottom w:w="142" w:type="dxa"/>
            </w:tcMar>
          </w:tcPr>
          <w:p w:rsidR="0096271E" w:rsidRPr="005B5BC2" w:rsidRDefault="004657D3" w:rsidP="0096271E">
            <w:pPr>
              <w:tabs>
                <w:tab w:val="left" w:pos="567"/>
                <w:tab w:val="left" w:pos="4786"/>
                <w:tab w:val="left" w:pos="5686"/>
                <w:tab w:val="right" w:pos="7306"/>
              </w:tabs>
              <w:rPr>
                <w:sz w:val="22"/>
                <w:szCs w:val="22"/>
                <w:lang w:val="en-GB" w:eastAsia="it-IT"/>
              </w:rPr>
            </w:pPr>
            <w:r w:rsidRPr="005B5BC2">
              <w:rPr>
                <w:snapToGrid w:val="0"/>
                <w:sz w:val="22"/>
                <w:szCs w:val="22"/>
              </w:rPr>
              <w:t xml:space="preserve">No </w:t>
            </w:r>
          </w:p>
          <w:p w:rsidR="004657D3" w:rsidRPr="005B5BC2" w:rsidRDefault="004657D3" w:rsidP="00F475E4">
            <w:pPr>
              <w:pStyle w:val="BankNormal"/>
              <w:tabs>
                <w:tab w:val="right" w:pos="3346"/>
              </w:tabs>
              <w:spacing w:after="0"/>
              <w:rPr>
                <w:sz w:val="22"/>
                <w:szCs w:val="22"/>
                <w:lang w:val="en-GB" w:eastAsia="it-IT"/>
              </w:rPr>
            </w:pPr>
          </w:p>
        </w:tc>
      </w:tr>
      <w:tr w:rsidR="004657D3" w:rsidRPr="00B501AD" w:rsidTr="00060F1B">
        <w:tblPrEx>
          <w:tblBorders>
            <w:top w:val="single" w:sz="6" w:space="0" w:color="auto"/>
          </w:tblBorders>
        </w:tblPrEx>
        <w:tc>
          <w:tcPr>
            <w:tcW w:w="3222" w:type="dxa"/>
          </w:tcPr>
          <w:p w:rsidR="004657D3" w:rsidRPr="005B5BC2" w:rsidRDefault="004657D3">
            <w:pPr>
              <w:pStyle w:val="BodyText"/>
              <w:tabs>
                <w:tab w:val="left" w:pos="3346"/>
                <w:tab w:val="right" w:pos="7486"/>
              </w:tabs>
              <w:spacing w:after="0"/>
              <w:rPr>
                <w:color w:val="FF0000"/>
                <w:sz w:val="22"/>
                <w:szCs w:val="22"/>
              </w:rPr>
            </w:pPr>
            <w:r w:rsidRPr="005B5BC2">
              <w:rPr>
                <w:sz w:val="22"/>
                <w:szCs w:val="22"/>
              </w:rPr>
              <w:t>Period of Proposal Validity commencing on</w:t>
            </w:r>
            <w:r w:rsidR="00F4227F">
              <w:rPr>
                <w:sz w:val="22"/>
                <w:szCs w:val="22"/>
              </w:rPr>
              <w:t xml:space="preserve"> </w:t>
            </w:r>
            <w:r w:rsidRPr="005B5BC2">
              <w:rPr>
                <w:sz w:val="22"/>
                <w:szCs w:val="22"/>
              </w:rPr>
              <w:t>the submission date</w:t>
            </w:r>
          </w:p>
        </w:tc>
        <w:tc>
          <w:tcPr>
            <w:tcW w:w="6120" w:type="dxa"/>
            <w:tcMar>
              <w:top w:w="85" w:type="dxa"/>
              <w:bottom w:w="142" w:type="dxa"/>
            </w:tcMar>
          </w:tcPr>
          <w:p w:rsidR="0096271E" w:rsidRDefault="0096271E" w:rsidP="00E0555B">
            <w:pPr>
              <w:pStyle w:val="BodyText"/>
              <w:tabs>
                <w:tab w:val="left" w:pos="3346"/>
                <w:tab w:val="right" w:pos="7486"/>
              </w:tabs>
              <w:spacing w:after="0"/>
              <w:rPr>
                <w:snapToGrid w:val="0"/>
                <w:sz w:val="22"/>
                <w:szCs w:val="22"/>
              </w:rPr>
            </w:pPr>
          </w:p>
          <w:p w:rsidR="009B1AA0" w:rsidRDefault="004657D3" w:rsidP="00E0555B">
            <w:pPr>
              <w:pStyle w:val="BodyText"/>
              <w:tabs>
                <w:tab w:val="left" w:pos="3346"/>
                <w:tab w:val="right" w:pos="7486"/>
              </w:tabs>
              <w:spacing w:after="0"/>
              <w:rPr>
                <w:snapToGrid w:val="0"/>
                <w:sz w:val="22"/>
                <w:szCs w:val="22"/>
              </w:rPr>
            </w:pPr>
            <w:r w:rsidRPr="005B5BC2">
              <w:rPr>
                <w:snapToGrid w:val="0"/>
                <w:sz w:val="22"/>
                <w:szCs w:val="22"/>
              </w:rPr>
              <w:t xml:space="preserve">90 days         </w:t>
            </w:r>
          </w:p>
          <w:p w:rsidR="00341272" w:rsidRPr="009B1AA0" w:rsidRDefault="00341272" w:rsidP="00E0555B">
            <w:pPr>
              <w:pStyle w:val="BodyText"/>
              <w:tabs>
                <w:tab w:val="left" w:pos="3346"/>
                <w:tab w:val="right" w:pos="7486"/>
              </w:tabs>
              <w:spacing w:after="0"/>
              <w:rPr>
                <w:snapToGrid w:val="0"/>
                <w:sz w:val="22"/>
                <w:szCs w:val="22"/>
              </w:rPr>
            </w:pPr>
          </w:p>
        </w:tc>
      </w:tr>
      <w:tr w:rsidR="00383F40" w:rsidRPr="00B501AD" w:rsidTr="00060F1B">
        <w:tblPrEx>
          <w:tblBorders>
            <w:top w:val="single" w:sz="6" w:space="0" w:color="auto"/>
          </w:tblBorders>
        </w:tblPrEx>
        <w:tc>
          <w:tcPr>
            <w:tcW w:w="3222" w:type="dxa"/>
          </w:tcPr>
          <w:p w:rsidR="00383F40" w:rsidRDefault="005D515A" w:rsidP="00286596">
            <w:pPr>
              <w:rPr>
                <w:bCs/>
                <w:sz w:val="22"/>
                <w:szCs w:val="22"/>
                <w:lang w:val="en-GB"/>
              </w:rPr>
            </w:pPr>
            <w:r>
              <w:rPr>
                <w:bCs/>
                <w:sz w:val="22"/>
                <w:szCs w:val="22"/>
                <w:lang w:val="en-GB"/>
              </w:rPr>
              <w:t>Proposal Security</w:t>
            </w:r>
          </w:p>
        </w:tc>
        <w:tc>
          <w:tcPr>
            <w:tcW w:w="6120" w:type="dxa"/>
            <w:tcMar>
              <w:top w:w="85" w:type="dxa"/>
              <w:bottom w:w="142" w:type="dxa"/>
            </w:tcMar>
          </w:tcPr>
          <w:p w:rsidR="00383F40" w:rsidRPr="0096271E" w:rsidRDefault="00383F40" w:rsidP="00286596">
            <w:pPr>
              <w:pStyle w:val="BankNormal"/>
              <w:tabs>
                <w:tab w:val="right" w:pos="7218"/>
              </w:tabs>
              <w:spacing w:after="0"/>
              <w:rPr>
                <w:snapToGrid w:val="0"/>
                <w:sz w:val="22"/>
                <w:szCs w:val="22"/>
              </w:rPr>
            </w:pPr>
            <w:r w:rsidRPr="005B5BC2">
              <w:rPr>
                <w:snapToGrid w:val="0"/>
                <w:sz w:val="22"/>
                <w:szCs w:val="22"/>
              </w:rPr>
              <w:t>Not Required</w:t>
            </w:r>
          </w:p>
        </w:tc>
      </w:tr>
      <w:tr w:rsidR="00286596" w:rsidRPr="00B501AD" w:rsidTr="00060F1B">
        <w:tblPrEx>
          <w:tblBorders>
            <w:top w:val="single" w:sz="6" w:space="0" w:color="auto"/>
          </w:tblBorders>
        </w:tblPrEx>
        <w:tc>
          <w:tcPr>
            <w:tcW w:w="3222" w:type="dxa"/>
          </w:tcPr>
          <w:p w:rsidR="00286596" w:rsidRDefault="00286596" w:rsidP="00286596">
            <w:pPr>
              <w:rPr>
                <w:bCs/>
                <w:sz w:val="22"/>
                <w:szCs w:val="22"/>
                <w:lang w:val="en-GB"/>
              </w:rPr>
            </w:pPr>
            <w:r>
              <w:rPr>
                <w:bCs/>
                <w:sz w:val="22"/>
                <w:szCs w:val="22"/>
                <w:lang w:val="en-GB"/>
              </w:rPr>
              <w:t xml:space="preserve">Acceptable forms of </w:t>
            </w:r>
            <w:r w:rsidR="005D515A">
              <w:rPr>
                <w:bCs/>
                <w:sz w:val="22"/>
                <w:szCs w:val="22"/>
                <w:lang w:val="en-GB"/>
              </w:rPr>
              <w:t>Proposal Security</w:t>
            </w:r>
          </w:p>
        </w:tc>
        <w:tc>
          <w:tcPr>
            <w:tcW w:w="6120" w:type="dxa"/>
            <w:tcMar>
              <w:top w:w="85" w:type="dxa"/>
              <w:bottom w:w="142" w:type="dxa"/>
            </w:tcMar>
          </w:tcPr>
          <w:p w:rsidR="00286596" w:rsidRPr="0096271E" w:rsidRDefault="0096271E" w:rsidP="0096271E">
            <w:pPr>
              <w:pStyle w:val="BankNormal"/>
              <w:tabs>
                <w:tab w:val="right" w:pos="7218"/>
              </w:tabs>
              <w:spacing w:after="0"/>
              <w:rPr>
                <w:snapToGrid w:val="0"/>
                <w:sz w:val="22"/>
                <w:szCs w:val="22"/>
              </w:rPr>
            </w:pPr>
            <w:r w:rsidRPr="005B5BC2">
              <w:rPr>
                <w:snapToGrid w:val="0"/>
                <w:sz w:val="22"/>
                <w:szCs w:val="22"/>
              </w:rPr>
              <w:t>Not Required</w:t>
            </w:r>
          </w:p>
        </w:tc>
      </w:tr>
      <w:tr w:rsidR="00286596" w:rsidRPr="00B501AD" w:rsidTr="00060F1B">
        <w:tblPrEx>
          <w:tblBorders>
            <w:top w:val="single" w:sz="6" w:space="0" w:color="auto"/>
          </w:tblBorders>
        </w:tblPrEx>
        <w:tc>
          <w:tcPr>
            <w:tcW w:w="3222" w:type="dxa"/>
          </w:tcPr>
          <w:p w:rsidR="00286596" w:rsidRDefault="00286596" w:rsidP="00286596">
            <w:pPr>
              <w:rPr>
                <w:bCs/>
                <w:sz w:val="22"/>
                <w:szCs w:val="22"/>
                <w:lang w:val="en-GB"/>
              </w:rPr>
            </w:pPr>
            <w:r>
              <w:rPr>
                <w:bCs/>
                <w:sz w:val="22"/>
                <w:szCs w:val="22"/>
                <w:lang w:val="en-GB"/>
              </w:rPr>
              <w:t xml:space="preserve">Validity of </w:t>
            </w:r>
            <w:r w:rsidR="005D515A">
              <w:rPr>
                <w:bCs/>
                <w:sz w:val="22"/>
                <w:szCs w:val="22"/>
                <w:lang w:val="en-GB"/>
              </w:rPr>
              <w:t>Proposal Security</w:t>
            </w:r>
          </w:p>
        </w:tc>
        <w:tc>
          <w:tcPr>
            <w:tcW w:w="6120" w:type="dxa"/>
            <w:tcMar>
              <w:top w:w="85" w:type="dxa"/>
              <w:bottom w:w="142" w:type="dxa"/>
            </w:tcMar>
          </w:tcPr>
          <w:p w:rsidR="00286596" w:rsidRPr="00286596" w:rsidRDefault="0096271E" w:rsidP="009B1AA0">
            <w:pPr>
              <w:pStyle w:val="BankNormal"/>
              <w:tabs>
                <w:tab w:val="right" w:pos="7218"/>
              </w:tabs>
              <w:spacing w:after="0"/>
              <w:rPr>
                <w:i/>
                <w:color w:val="FF0000"/>
                <w:sz w:val="22"/>
                <w:szCs w:val="22"/>
                <w:lang w:val="en-GB"/>
              </w:rPr>
            </w:pPr>
            <w:r w:rsidRPr="005B5BC2">
              <w:rPr>
                <w:snapToGrid w:val="0"/>
                <w:sz w:val="22"/>
                <w:szCs w:val="22"/>
              </w:rPr>
              <w:t>Not Required</w:t>
            </w:r>
          </w:p>
        </w:tc>
      </w:tr>
      <w:tr w:rsidR="00061FD9" w:rsidRPr="00B501AD" w:rsidTr="00060F1B">
        <w:tblPrEx>
          <w:tblBorders>
            <w:top w:val="single" w:sz="6" w:space="0" w:color="auto"/>
          </w:tblBorders>
        </w:tblPrEx>
        <w:tc>
          <w:tcPr>
            <w:tcW w:w="3222" w:type="dxa"/>
          </w:tcPr>
          <w:p w:rsidR="00061FD9" w:rsidRPr="005B5BC2" w:rsidRDefault="00061FD9" w:rsidP="00F475E4">
            <w:pPr>
              <w:rPr>
                <w:bCs/>
                <w:sz w:val="22"/>
                <w:szCs w:val="22"/>
                <w:lang w:val="en-GB"/>
              </w:rPr>
            </w:pPr>
            <w:r>
              <w:rPr>
                <w:bCs/>
                <w:sz w:val="22"/>
                <w:szCs w:val="22"/>
                <w:lang w:val="en-GB"/>
              </w:rPr>
              <w:t xml:space="preserve">Proposal Prices shall be subjected to Taxation </w:t>
            </w:r>
          </w:p>
        </w:tc>
        <w:tc>
          <w:tcPr>
            <w:tcW w:w="6120" w:type="dxa"/>
            <w:tcMar>
              <w:top w:w="85" w:type="dxa"/>
              <w:bottom w:w="142" w:type="dxa"/>
            </w:tcMar>
          </w:tcPr>
          <w:p w:rsidR="00061FD9" w:rsidRDefault="00061FD9" w:rsidP="00F475E4">
            <w:pPr>
              <w:pStyle w:val="BodyText"/>
              <w:tabs>
                <w:tab w:val="left" w:pos="4966"/>
                <w:tab w:val="right" w:pos="7306"/>
              </w:tabs>
              <w:spacing w:after="0"/>
              <w:rPr>
                <w:snapToGrid w:val="0"/>
                <w:sz w:val="22"/>
                <w:szCs w:val="22"/>
              </w:rPr>
            </w:pPr>
          </w:p>
          <w:p w:rsidR="00061FD9" w:rsidRPr="0096271E" w:rsidRDefault="00061FD9" w:rsidP="00F475E4">
            <w:pPr>
              <w:pStyle w:val="BodyText"/>
              <w:tabs>
                <w:tab w:val="left" w:pos="4966"/>
                <w:tab w:val="right" w:pos="7306"/>
              </w:tabs>
              <w:spacing w:after="0"/>
              <w:rPr>
                <w:snapToGrid w:val="0"/>
                <w:sz w:val="22"/>
                <w:szCs w:val="22"/>
              </w:rPr>
            </w:pPr>
            <w:r>
              <w:rPr>
                <w:snapToGrid w:val="0"/>
                <w:sz w:val="22"/>
                <w:szCs w:val="22"/>
              </w:rPr>
              <w:t>No, pls. submit a price exclusive of all taxes</w:t>
            </w:r>
          </w:p>
        </w:tc>
      </w:tr>
      <w:tr w:rsidR="00CE27C0" w:rsidRPr="00B501AD" w:rsidTr="00060F1B">
        <w:tblPrEx>
          <w:tblBorders>
            <w:top w:val="single" w:sz="6" w:space="0" w:color="auto"/>
          </w:tblBorders>
        </w:tblPrEx>
        <w:tc>
          <w:tcPr>
            <w:tcW w:w="3222" w:type="dxa"/>
          </w:tcPr>
          <w:p w:rsidR="00CE27C0" w:rsidRPr="005B5BC2" w:rsidRDefault="00CE27C0" w:rsidP="00F475E4">
            <w:pPr>
              <w:rPr>
                <w:bCs/>
                <w:sz w:val="22"/>
                <w:szCs w:val="22"/>
                <w:lang w:val="en-GB"/>
              </w:rPr>
            </w:pPr>
            <w:r>
              <w:rPr>
                <w:bCs/>
                <w:sz w:val="22"/>
                <w:szCs w:val="22"/>
                <w:lang w:val="en-GB"/>
              </w:rPr>
              <w:lastRenderedPageBreak/>
              <w:t xml:space="preserve">Advanced Payment upon signing of contract </w:t>
            </w:r>
          </w:p>
        </w:tc>
        <w:tc>
          <w:tcPr>
            <w:tcW w:w="6120" w:type="dxa"/>
            <w:tcMar>
              <w:top w:w="85" w:type="dxa"/>
              <w:bottom w:w="142" w:type="dxa"/>
            </w:tcMar>
          </w:tcPr>
          <w:p w:rsidR="00CE27C0" w:rsidRPr="005B5BC2" w:rsidRDefault="00CE27C0" w:rsidP="00F475E4">
            <w:pPr>
              <w:pStyle w:val="BodyText"/>
              <w:tabs>
                <w:tab w:val="left" w:pos="4966"/>
                <w:tab w:val="right" w:pos="7306"/>
              </w:tabs>
              <w:spacing w:after="0"/>
              <w:rPr>
                <w:color w:val="FF0000"/>
                <w:sz w:val="22"/>
                <w:szCs w:val="22"/>
                <w:lang w:val="en-GB"/>
              </w:rPr>
            </w:pPr>
            <w:r>
              <w:rPr>
                <w:snapToGrid w:val="0"/>
                <w:sz w:val="22"/>
                <w:szCs w:val="22"/>
              </w:rPr>
              <w:t>Not allowed</w:t>
            </w:r>
          </w:p>
        </w:tc>
      </w:tr>
      <w:tr w:rsidR="00AA3B0A" w:rsidRPr="00B501AD" w:rsidTr="00060F1B">
        <w:tblPrEx>
          <w:tblBorders>
            <w:top w:val="single" w:sz="6" w:space="0" w:color="auto"/>
          </w:tblBorders>
        </w:tblPrEx>
        <w:tc>
          <w:tcPr>
            <w:tcW w:w="3222" w:type="dxa"/>
          </w:tcPr>
          <w:p w:rsidR="00AA3B0A" w:rsidRPr="005B5BC2" w:rsidRDefault="00AA3B0A" w:rsidP="00E52F8A">
            <w:pPr>
              <w:rPr>
                <w:bCs/>
                <w:sz w:val="22"/>
                <w:szCs w:val="22"/>
                <w:lang w:val="en-GB"/>
              </w:rPr>
            </w:pPr>
            <w:r>
              <w:rPr>
                <w:bCs/>
                <w:sz w:val="22"/>
                <w:szCs w:val="22"/>
                <w:lang w:val="en-GB"/>
              </w:rPr>
              <w:t>Liquidated Damages</w:t>
            </w:r>
          </w:p>
        </w:tc>
        <w:tc>
          <w:tcPr>
            <w:tcW w:w="6120" w:type="dxa"/>
            <w:tcMar>
              <w:top w:w="85" w:type="dxa"/>
              <w:bottom w:w="142" w:type="dxa"/>
            </w:tcMar>
          </w:tcPr>
          <w:p w:rsidR="00AA3B0A" w:rsidRDefault="00AA3B0A" w:rsidP="0096271E">
            <w:pPr>
              <w:pStyle w:val="BankNormal"/>
              <w:tabs>
                <w:tab w:val="right" w:pos="7218"/>
              </w:tabs>
              <w:spacing w:after="0"/>
              <w:rPr>
                <w:snapToGrid w:val="0"/>
                <w:sz w:val="22"/>
                <w:szCs w:val="22"/>
              </w:rPr>
            </w:pPr>
            <w:r>
              <w:rPr>
                <w:snapToGrid w:val="0"/>
                <w:sz w:val="22"/>
                <w:szCs w:val="22"/>
              </w:rPr>
              <w:t>Will be imposed under the following conditions :</w:t>
            </w:r>
          </w:p>
          <w:p w:rsidR="00AA3B0A" w:rsidRDefault="00AA3B0A" w:rsidP="00AA3B0A">
            <w:pPr>
              <w:pStyle w:val="BankNormal"/>
              <w:spacing w:after="0"/>
              <w:ind w:firstLine="378"/>
              <w:rPr>
                <w:snapToGrid w:val="0"/>
                <w:sz w:val="22"/>
                <w:szCs w:val="22"/>
              </w:rPr>
            </w:pPr>
            <w:r>
              <w:rPr>
                <w:snapToGrid w:val="0"/>
                <w:sz w:val="22"/>
                <w:szCs w:val="22"/>
              </w:rPr>
              <w:t>Pe</w:t>
            </w:r>
            <w:r w:rsidR="0096271E">
              <w:rPr>
                <w:snapToGrid w:val="0"/>
                <w:sz w:val="22"/>
                <w:szCs w:val="22"/>
              </w:rPr>
              <w:t>rcentage of contract price 2%</w:t>
            </w:r>
          </w:p>
          <w:p w:rsidR="00AA3B0A" w:rsidRDefault="00AA3B0A" w:rsidP="00AA3B0A">
            <w:pPr>
              <w:pStyle w:val="BankNormal"/>
              <w:spacing w:after="0"/>
              <w:ind w:firstLine="378"/>
              <w:rPr>
                <w:snapToGrid w:val="0"/>
                <w:sz w:val="22"/>
                <w:szCs w:val="22"/>
              </w:rPr>
            </w:pPr>
            <w:r>
              <w:rPr>
                <w:snapToGrid w:val="0"/>
                <w:sz w:val="22"/>
                <w:szCs w:val="22"/>
              </w:rPr>
              <w:t>N</w:t>
            </w:r>
            <w:r w:rsidR="0096271E">
              <w:rPr>
                <w:snapToGrid w:val="0"/>
                <w:sz w:val="22"/>
                <w:szCs w:val="22"/>
              </w:rPr>
              <w:t>o. of days</w:t>
            </w:r>
            <w:r w:rsidR="00FD1725">
              <w:rPr>
                <w:snapToGrid w:val="0"/>
                <w:sz w:val="22"/>
                <w:szCs w:val="22"/>
              </w:rPr>
              <w:t xml:space="preserve"> of delay 7 days</w:t>
            </w:r>
          </w:p>
          <w:p w:rsidR="00AA3B0A" w:rsidRPr="005B5BC2" w:rsidRDefault="00AA3B0A" w:rsidP="00AA3B0A">
            <w:pPr>
              <w:pStyle w:val="BankNormal"/>
              <w:spacing w:after="0"/>
              <w:ind w:firstLine="378"/>
              <w:rPr>
                <w:snapToGrid w:val="0"/>
                <w:sz w:val="22"/>
                <w:szCs w:val="22"/>
              </w:rPr>
            </w:pPr>
            <w:r>
              <w:rPr>
                <w:snapToGrid w:val="0"/>
                <w:sz w:val="22"/>
                <w:szCs w:val="22"/>
              </w:rPr>
              <w:t xml:space="preserve">Maximum amount prior to termination </w:t>
            </w:r>
            <w:r w:rsidR="00FD1725">
              <w:rPr>
                <w:snapToGrid w:val="0"/>
                <w:sz w:val="22"/>
                <w:szCs w:val="22"/>
              </w:rPr>
              <w:t>20 days</w:t>
            </w:r>
          </w:p>
        </w:tc>
      </w:tr>
      <w:tr w:rsidR="000502F9" w:rsidRPr="00B501AD" w:rsidTr="00060F1B">
        <w:tblPrEx>
          <w:tblBorders>
            <w:top w:val="single" w:sz="6" w:space="0" w:color="auto"/>
          </w:tblBorders>
        </w:tblPrEx>
        <w:tc>
          <w:tcPr>
            <w:tcW w:w="3222" w:type="dxa"/>
          </w:tcPr>
          <w:p w:rsidR="000502F9" w:rsidRPr="005B5BC2" w:rsidDel="0000255A" w:rsidRDefault="000502F9" w:rsidP="00E52F8A">
            <w:pPr>
              <w:rPr>
                <w:bCs/>
                <w:sz w:val="22"/>
                <w:szCs w:val="22"/>
                <w:lang w:val="en-GB"/>
              </w:rPr>
            </w:pPr>
            <w:r w:rsidRPr="005B5BC2">
              <w:rPr>
                <w:bCs/>
                <w:sz w:val="22"/>
                <w:szCs w:val="22"/>
                <w:lang w:val="en-GB"/>
              </w:rPr>
              <w:t>Performance Security</w:t>
            </w:r>
          </w:p>
        </w:tc>
        <w:tc>
          <w:tcPr>
            <w:tcW w:w="6120" w:type="dxa"/>
            <w:tcMar>
              <w:top w:w="85" w:type="dxa"/>
              <w:bottom w:w="142" w:type="dxa"/>
            </w:tcMar>
          </w:tcPr>
          <w:p w:rsidR="000502F9" w:rsidRPr="005B5BC2" w:rsidRDefault="000502F9" w:rsidP="00E52F8A">
            <w:pPr>
              <w:pStyle w:val="BankNormal"/>
              <w:tabs>
                <w:tab w:val="right" w:pos="7218"/>
              </w:tabs>
              <w:spacing w:after="0"/>
              <w:rPr>
                <w:snapToGrid w:val="0"/>
                <w:sz w:val="22"/>
                <w:szCs w:val="22"/>
              </w:rPr>
            </w:pPr>
            <w:r w:rsidRPr="005B5BC2">
              <w:rPr>
                <w:snapToGrid w:val="0"/>
                <w:sz w:val="22"/>
                <w:szCs w:val="22"/>
              </w:rPr>
              <w:t>Required</w:t>
            </w:r>
          </w:p>
          <w:p w:rsidR="000502F9" w:rsidRPr="005B5BC2" w:rsidRDefault="000502F9" w:rsidP="00E52F8A">
            <w:pPr>
              <w:pStyle w:val="BankNormal"/>
              <w:tabs>
                <w:tab w:val="right" w:pos="7218"/>
              </w:tabs>
              <w:spacing w:after="0"/>
              <w:rPr>
                <w:sz w:val="22"/>
                <w:szCs w:val="22"/>
                <w:lang w:val="en-GB"/>
              </w:rPr>
            </w:pPr>
            <w:r w:rsidRPr="005B5BC2">
              <w:rPr>
                <w:sz w:val="22"/>
                <w:szCs w:val="22"/>
                <w:lang w:val="en-GB"/>
              </w:rPr>
              <w:t xml:space="preserve">     Amount :</w:t>
            </w:r>
            <w:r w:rsidR="00FD1725">
              <w:rPr>
                <w:sz w:val="22"/>
                <w:szCs w:val="22"/>
                <w:lang w:val="en-GB"/>
              </w:rPr>
              <w:t xml:space="preserve"> 10% of Financial Proposal </w:t>
            </w:r>
          </w:p>
          <w:p w:rsidR="000502F9" w:rsidRPr="005B5BC2" w:rsidRDefault="000502F9" w:rsidP="00E52F8A">
            <w:pPr>
              <w:pStyle w:val="BankNormal"/>
              <w:tabs>
                <w:tab w:val="right" w:pos="7218"/>
              </w:tabs>
              <w:spacing w:after="0"/>
              <w:rPr>
                <w:sz w:val="22"/>
                <w:szCs w:val="22"/>
                <w:lang w:val="en-GB"/>
              </w:rPr>
            </w:pPr>
            <w:r w:rsidRPr="005B5BC2">
              <w:rPr>
                <w:sz w:val="22"/>
                <w:szCs w:val="22"/>
                <w:lang w:val="en-GB"/>
              </w:rPr>
              <w:t xml:space="preserve">     </w:t>
            </w:r>
          </w:p>
        </w:tc>
      </w:tr>
      <w:tr w:rsidR="000502F9" w:rsidRPr="00B501AD" w:rsidTr="00060F1B">
        <w:tblPrEx>
          <w:tblBorders>
            <w:top w:val="single" w:sz="6" w:space="0" w:color="auto"/>
          </w:tblBorders>
        </w:tblPrEx>
        <w:tc>
          <w:tcPr>
            <w:tcW w:w="3222" w:type="dxa"/>
          </w:tcPr>
          <w:p w:rsidR="000502F9" w:rsidRPr="005B5BC2" w:rsidRDefault="000502F9" w:rsidP="00E52F8A">
            <w:pPr>
              <w:rPr>
                <w:sz w:val="22"/>
                <w:szCs w:val="22"/>
                <w:lang w:val="en-GB"/>
              </w:rPr>
            </w:pPr>
            <w:r>
              <w:rPr>
                <w:bCs/>
                <w:sz w:val="22"/>
                <w:szCs w:val="22"/>
                <w:lang w:val="en-GB"/>
              </w:rPr>
              <w:t xml:space="preserve">Preferred Currency of Bid Proposal and </w:t>
            </w:r>
            <w:r w:rsidRPr="005B5BC2">
              <w:rPr>
                <w:bCs/>
                <w:sz w:val="22"/>
                <w:szCs w:val="22"/>
                <w:lang w:val="en-GB"/>
              </w:rPr>
              <w:t>Method for Currency conversion</w:t>
            </w:r>
          </w:p>
        </w:tc>
        <w:tc>
          <w:tcPr>
            <w:tcW w:w="6120" w:type="dxa"/>
            <w:tcMar>
              <w:top w:w="85" w:type="dxa"/>
              <w:bottom w:w="142" w:type="dxa"/>
            </w:tcMar>
          </w:tcPr>
          <w:p w:rsidR="000502F9" w:rsidRDefault="000502F9" w:rsidP="00E52F8A">
            <w:pPr>
              <w:pStyle w:val="BankNormal"/>
              <w:tabs>
                <w:tab w:val="right" w:pos="7218"/>
              </w:tabs>
              <w:spacing w:after="0"/>
              <w:rPr>
                <w:sz w:val="22"/>
                <w:szCs w:val="22"/>
                <w:lang w:val="en-GB"/>
              </w:rPr>
            </w:pPr>
            <w:r w:rsidRPr="005B5BC2">
              <w:rPr>
                <w:sz w:val="22"/>
                <w:szCs w:val="22"/>
                <w:lang w:val="en-GB"/>
              </w:rPr>
              <w:t xml:space="preserve">Single Currency: </w:t>
            </w:r>
            <w:r w:rsidR="00FD1725">
              <w:rPr>
                <w:sz w:val="22"/>
                <w:szCs w:val="22"/>
                <w:lang w:val="en-GB"/>
              </w:rPr>
              <w:t xml:space="preserve">USD and other convertible </w:t>
            </w:r>
            <w:r w:rsidR="007F35B6">
              <w:rPr>
                <w:sz w:val="22"/>
                <w:szCs w:val="22"/>
                <w:lang w:val="en-GB"/>
              </w:rPr>
              <w:t xml:space="preserve">currencies </w:t>
            </w:r>
          </w:p>
          <w:p w:rsidR="000502F9" w:rsidRPr="005B5BC2" w:rsidRDefault="000502F9" w:rsidP="007F35B6">
            <w:pPr>
              <w:pStyle w:val="BankNormal"/>
              <w:tabs>
                <w:tab w:val="right" w:pos="7218"/>
              </w:tabs>
              <w:spacing w:after="0"/>
              <w:rPr>
                <w:sz w:val="22"/>
                <w:szCs w:val="22"/>
                <w:lang w:val="en-GB" w:eastAsia="it-IT"/>
              </w:rPr>
            </w:pPr>
            <w:r w:rsidRPr="005B5BC2">
              <w:rPr>
                <w:sz w:val="22"/>
                <w:szCs w:val="22"/>
                <w:lang w:val="en-GB"/>
              </w:rPr>
              <w:t>Reference date of exchange rates :</w:t>
            </w:r>
            <w:r w:rsidR="007F35B6">
              <w:rPr>
                <w:sz w:val="22"/>
                <w:szCs w:val="22"/>
                <w:lang w:val="en-GB"/>
              </w:rPr>
              <w:t xml:space="preserve"> Month of </w:t>
            </w:r>
            <w:r w:rsidR="00F4227F">
              <w:rPr>
                <w:sz w:val="22"/>
                <w:szCs w:val="22"/>
                <w:lang w:val="en-GB"/>
              </w:rPr>
              <w:t>December</w:t>
            </w:r>
          </w:p>
        </w:tc>
      </w:tr>
      <w:tr w:rsidR="004657D3" w:rsidRPr="00B501AD" w:rsidTr="00060F1B">
        <w:tblPrEx>
          <w:tblBorders>
            <w:top w:val="single" w:sz="6" w:space="0" w:color="auto"/>
          </w:tblBorders>
        </w:tblPrEx>
        <w:tc>
          <w:tcPr>
            <w:tcW w:w="3222" w:type="dxa"/>
          </w:tcPr>
          <w:p w:rsidR="004657D3" w:rsidRPr="00FD1725" w:rsidRDefault="004657D3" w:rsidP="00F475E4">
            <w:pPr>
              <w:rPr>
                <w:bCs/>
                <w:sz w:val="22"/>
                <w:szCs w:val="22"/>
                <w:lang w:val="en-GB"/>
              </w:rPr>
            </w:pPr>
            <w:r w:rsidRPr="00FD1725">
              <w:rPr>
                <w:bCs/>
                <w:sz w:val="22"/>
                <w:szCs w:val="22"/>
                <w:lang w:val="en-GB"/>
              </w:rPr>
              <w:t>Deadline for submitting requests for clarifications/ questions</w:t>
            </w:r>
          </w:p>
        </w:tc>
        <w:tc>
          <w:tcPr>
            <w:tcW w:w="6120" w:type="dxa"/>
            <w:tcMar>
              <w:top w:w="85" w:type="dxa"/>
              <w:bottom w:w="142" w:type="dxa"/>
            </w:tcMar>
          </w:tcPr>
          <w:p w:rsidR="004657D3" w:rsidRPr="00FD1725" w:rsidRDefault="00FD1725" w:rsidP="00F475E4">
            <w:pPr>
              <w:pStyle w:val="BodyText"/>
              <w:tabs>
                <w:tab w:val="left" w:pos="4966"/>
                <w:tab w:val="right" w:pos="7306"/>
              </w:tabs>
              <w:spacing w:after="0"/>
              <w:rPr>
                <w:sz w:val="22"/>
                <w:szCs w:val="22"/>
                <w:lang w:val="en-GB"/>
              </w:rPr>
            </w:pPr>
            <w:r w:rsidRPr="00FD1725">
              <w:rPr>
                <w:sz w:val="22"/>
                <w:szCs w:val="22"/>
                <w:lang w:val="en-GB"/>
              </w:rPr>
              <w:t xml:space="preserve">Five </w:t>
            </w:r>
            <w:r w:rsidR="004657D3" w:rsidRPr="00FD1725">
              <w:rPr>
                <w:sz w:val="22"/>
                <w:szCs w:val="22"/>
                <w:lang w:val="en-GB"/>
              </w:rPr>
              <w:t>days before the submission date.</w:t>
            </w:r>
          </w:p>
          <w:p w:rsidR="004657D3" w:rsidRPr="00FD1725" w:rsidRDefault="004657D3" w:rsidP="00F475E4">
            <w:pPr>
              <w:pStyle w:val="BodyText"/>
              <w:tabs>
                <w:tab w:val="right" w:pos="7306"/>
              </w:tabs>
              <w:spacing w:after="0"/>
              <w:rPr>
                <w:sz w:val="22"/>
                <w:szCs w:val="22"/>
                <w:lang w:val="en-GB"/>
              </w:rPr>
            </w:pPr>
          </w:p>
          <w:p w:rsidR="004657D3" w:rsidRPr="00FD1725" w:rsidRDefault="004657D3" w:rsidP="00F475E4">
            <w:pPr>
              <w:pStyle w:val="BodyText"/>
              <w:tabs>
                <w:tab w:val="left" w:pos="3346"/>
                <w:tab w:val="right" w:pos="7306"/>
              </w:tabs>
              <w:spacing w:after="0"/>
              <w:rPr>
                <w:sz w:val="22"/>
                <w:szCs w:val="22"/>
                <w:lang w:val="it-IT"/>
              </w:rPr>
            </w:pPr>
          </w:p>
        </w:tc>
      </w:tr>
      <w:tr w:rsidR="004657D3" w:rsidRPr="00B501AD" w:rsidTr="00060F1B">
        <w:tblPrEx>
          <w:tblBorders>
            <w:top w:val="single" w:sz="6" w:space="0" w:color="auto"/>
          </w:tblBorders>
        </w:tblPrEx>
        <w:tc>
          <w:tcPr>
            <w:tcW w:w="3222" w:type="dxa"/>
          </w:tcPr>
          <w:p w:rsidR="004657D3" w:rsidRPr="005B5BC2" w:rsidRDefault="004657D3" w:rsidP="00F475E4">
            <w:pPr>
              <w:rPr>
                <w:bCs/>
                <w:sz w:val="22"/>
                <w:szCs w:val="22"/>
                <w:lang w:val="en-GB"/>
              </w:rPr>
            </w:pPr>
            <w:r w:rsidRPr="005B5BC2">
              <w:rPr>
                <w:bCs/>
                <w:sz w:val="22"/>
                <w:szCs w:val="22"/>
                <w:lang w:val="en-GB"/>
              </w:rPr>
              <w:t xml:space="preserve">Contact Details for submitting clarifications/questions </w:t>
            </w:r>
          </w:p>
        </w:tc>
        <w:tc>
          <w:tcPr>
            <w:tcW w:w="6120" w:type="dxa"/>
            <w:tcMar>
              <w:top w:w="85" w:type="dxa"/>
              <w:bottom w:w="142" w:type="dxa"/>
            </w:tcMar>
          </w:tcPr>
          <w:p w:rsidR="004657D3" w:rsidRPr="005B5BC2" w:rsidRDefault="004657D3" w:rsidP="0000255A">
            <w:pPr>
              <w:pStyle w:val="BodyText"/>
              <w:tabs>
                <w:tab w:val="right" w:pos="7306"/>
              </w:tabs>
              <w:spacing w:after="0"/>
              <w:rPr>
                <w:sz w:val="22"/>
                <w:szCs w:val="22"/>
                <w:lang w:val="en-GB"/>
              </w:rPr>
            </w:pPr>
            <w:r w:rsidRPr="005B5BC2">
              <w:rPr>
                <w:sz w:val="22"/>
                <w:szCs w:val="22"/>
                <w:lang w:val="en-GB"/>
              </w:rPr>
              <w:t xml:space="preserve">Focal Person </w:t>
            </w:r>
            <w:r w:rsidR="00F4227F">
              <w:rPr>
                <w:sz w:val="22"/>
                <w:szCs w:val="22"/>
                <w:lang w:val="en-GB"/>
              </w:rPr>
              <w:t>in UNDP: Mekdelawit Hailu</w:t>
            </w:r>
          </w:p>
          <w:p w:rsidR="00C612B0" w:rsidRPr="007F35B6" w:rsidRDefault="004657D3" w:rsidP="007F35B6">
            <w:pPr>
              <w:pStyle w:val="BodyText"/>
              <w:tabs>
                <w:tab w:val="right" w:pos="7306"/>
              </w:tabs>
              <w:spacing w:after="0"/>
              <w:rPr>
                <w:sz w:val="22"/>
                <w:szCs w:val="22"/>
                <w:lang w:val="en-GB"/>
              </w:rPr>
            </w:pPr>
            <w:r w:rsidRPr="005B5BC2">
              <w:rPr>
                <w:sz w:val="22"/>
                <w:szCs w:val="22"/>
                <w:lang w:val="en-GB"/>
              </w:rPr>
              <w:tab/>
            </w:r>
            <w:r w:rsidR="007F35B6">
              <w:rPr>
                <w:sz w:val="22"/>
                <w:szCs w:val="22"/>
                <w:lang w:val="it-IT"/>
              </w:rPr>
              <w:t>Facsimile</w:t>
            </w:r>
            <w:r w:rsidR="00C612B0" w:rsidRPr="005B5BC2">
              <w:rPr>
                <w:sz w:val="22"/>
                <w:szCs w:val="22"/>
                <w:lang w:val="it-IT"/>
              </w:rPr>
              <w:t xml:space="preserve">      </w:t>
            </w:r>
          </w:p>
          <w:p w:rsidR="00A67FC9" w:rsidRPr="005B5BC2" w:rsidRDefault="00A67FC9" w:rsidP="0000255A">
            <w:pPr>
              <w:pStyle w:val="BankNormal"/>
              <w:tabs>
                <w:tab w:val="left" w:pos="4426"/>
                <w:tab w:val="right" w:pos="7218"/>
              </w:tabs>
              <w:spacing w:after="0"/>
              <w:rPr>
                <w:sz w:val="22"/>
                <w:szCs w:val="22"/>
                <w:lang w:val="en-GB"/>
              </w:rPr>
            </w:pPr>
            <w:r w:rsidRPr="005B5BC2">
              <w:rPr>
                <w:sz w:val="22"/>
                <w:szCs w:val="22"/>
                <w:lang w:val="it-IT"/>
              </w:rPr>
              <w:t>E-mail</w:t>
            </w:r>
            <w:r>
              <w:rPr>
                <w:sz w:val="22"/>
                <w:szCs w:val="22"/>
                <w:lang w:val="it-IT"/>
              </w:rPr>
              <w:t xml:space="preserve"> ad</w:t>
            </w:r>
            <w:r w:rsidR="007F35B6">
              <w:rPr>
                <w:sz w:val="22"/>
                <w:szCs w:val="22"/>
                <w:lang w:val="it-IT"/>
              </w:rPr>
              <w:t>dress:</w:t>
            </w:r>
            <w:r w:rsidR="007F35B6">
              <w:rPr>
                <w:sz w:val="22"/>
                <w:szCs w:val="22"/>
                <w:lang w:val="en-GB"/>
              </w:rPr>
              <w:t xml:space="preserve"> </w:t>
            </w:r>
            <w:r w:rsidR="00F4227F">
              <w:rPr>
                <w:sz w:val="22"/>
                <w:szCs w:val="22"/>
                <w:lang w:val="en-GB"/>
              </w:rPr>
              <w:t>Mekdelawit.hailu@undp.org</w:t>
            </w:r>
          </w:p>
        </w:tc>
      </w:tr>
      <w:tr w:rsidR="004657D3" w:rsidRPr="00B501AD" w:rsidTr="00060F1B">
        <w:tblPrEx>
          <w:tblBorders>
            <w:top w:val="single" w:sz="6" w:space="0" w:color="auto"/>
          </w:tblBorders>
        </w:tblPrEx>
        <w:tc>
          <w:tcPr>
            <w:tcW w:w="3222" w:type="dxa"/>
          </w:tcPr>
          <w:p w:rsidR="004657D3" w:rsidRPr="005B5BC2" w:rsidRDefault="004657D3">
            <w:pPr>
              <w:rPr>
                <w:sz w:val="22"/>
                <w:szCs w:val="22"/>
              </w:rPr>
            </w:pPr>
            <w:r w:rsidRPr="005B5BC2">
              <w:rPr>
                <w:bCs/>
                <w:sz w:val="22"/>
                <w:szCs w:val="22"/>
                <w:lang w:val="en-GB"/>
              </w:rPr>
              <w:t>No</w:t>
            </w:r>
            <w:r w:rsidR="00061FD9">
              <w:rPr>
                <w:bCs/>
                <w:sz w:val="22"/>
                <w:szCs w:val="22"/>
                <w:lang w:val="en-GB"/>
              </w:rPr>
              <w:t>.</w:t>
            </w:r>
            <w:r w:rsidRPr="005B5BC2">
              <w:rPr>
                <w:bCs/>
                <w:sz w:val="22"/>
                <w:szCs w:val="22"/>
                <w:lang w:val="en-GB"/>
              </w:rPr>
              <w:t xml:space="preserve"> of copies of Proposal that must be submitted </w:t>
            </w:r>
          </w:p>
        </w:tc>
        <w:tc>
          <w:tcPr>
            <w:tcW w:w="6120" w:type="dxa"/>
            <w:tcMar>
              <w:top w:w="85" w:type="dxa"/>
              <w:bottom w:w="142" w:type="dxa"/>
            </w:tcMar>
          </w:tcPr>
          <w:p w:rsidR="004657D3" w:rsidRPr="007F35B6" w:rsidRDefault="004657D3">
            <w:pPr>
              <w:pStyle w:val="BankNormal"/>
              <w:tabs>
                <w:tab w:val="left" w:pos="4426"/>
                <w:tab w:val="right" w:pos="7218"/>
              </w:tabs>
              <w:spacing w:after="0"/>
              <w:rPr>
                <w:sz w:val="22"/>
                <w:szCs w:val="22"/>
                <w:lang w:val="en-GB"/>
              </w:rPr>
            </w:pPr>
            <w:r w:rsidRPr="005B5BC2">
              <w:rPr>
                <w:sz w:val="22"/>
                <w:szCs w:val="22"/>
                <w:lang w:val="en-GB"/>
              </w:rPr>
              <w:t xml:space="preserve">Original : </w:t>
            </w:r>
            <w:r w:rsidR="007F35B6" w:rsidRPr="007F35B6">
              <w:rPr>
                <w:sz w:val="22"/>
                <w:szCs w:val="22"/>
                <w:lang w:val="en-GB"/>
              </w:rPr>
              <w:t>one</w:t>
            </w:r>
          </w:p>
          <w:p w:rsidR="004657D3" w:rsidRPr="005B5BC2" w:rsidRDefault="004657D3">
            <w:pPr>
              <w:pStyle w:val="BankNormal"/>
              <w:tabs>
                <w:tab w:val="left" w:pos="4426"/>
                <w:tab w:val="right" w:pos="7218"/>
              </w:tabs>
              <w:spacing w:after="0"/>
              <w:rPr>
                <w:sz w:val="22"/>
                <w:szCs w:val="22"/>
                <w:lang w:val="en-GB" w:eastAsia="it-IT"/>
              </w:rPr>
            </w:pPr>
            <w:r w:rsidRPr="007F35B6">
              <w:rPr>
                <w:sz w:val="22"/>
                <w:szCs w:val="22"/>
                <w:lang w:val="en-GB"/>
              </w:rPr>
              <w:t xml:space="preserve">Copies : </w:t>
            </w:r>
            <w:r w:rsidR="007F35B6" w:rsidRPr="007F35B6">
              <w:rPr>
                <w:sz w:val="22"/>
                <w:szCs w:val="22"/>
                <w:lang w:val="en-GB"/>
              </w:rPr>
              <w:t>one</w:t>
            </w:r>
          </w:p>
        </w:tc>
      </w:tr>
      <w:tr w:rsidR="004657D3" w:rsidRPr="00B501AD" w:rsidTr="00060F1B">
        <w:tblPrEx>
          <w:tblBorders>
            <w:top w:val="single" w:sz="6" w:space="0" w:color="auto"/>
          </w:tblBorders>
        </w:tblPrEx>
        <w:tc>
          <w:tcPr>
            <w:tcW w:w="3222" w:type="dxa"/>
          </w:tcPr>
          <w:p w:rsidR="004657D3" w:rsidRPr="005B5BC2" w:rsidRDefault="004657D3" w:rsidP="00452F4B">
            <w:pPr>
              <w:rPr>
                <w:sz w:val="22"/>
                <w:szCs w:val="22"/>
                <w:lang w:val="en-GB"/>
              </w:rPr>
            </w:pPr>
            <w:r w:rsidRPr="005B5BC2">
              <w:rPr>
                <w:sz w:val="22"/>
                <w:szCs w:val="22"/>
                <w:lang w:val="en-GB"/>
              </w:rPr>
              <w:t>Proposal submission address</w:t>
            </w:r>
          </w:p>
        </w:tc>
        <w:tc>
          <w:tcPr>
            <w:tcW w:w="6120" w:type="dxa"/>
            <w:tcMar>
              <w:top w:w="85" w:type="dxa"/>
              <w:bottom w:w="142" w:type="dxa"/>
            </w:tcMar>
          </w:tcPr>
          <w:p w:rsidR="007F35B6" w:rsidRPr="000C5452" w:rsidRDefault="007F35B6" w:rsidP="007F35B6">
            <w:pPr>
              <w:keepNext/>
            </w:pPr>
            <w:r w:rsidRPr="000C5452">
              <w:t>United Nations Development Programme</w:t>
            </w:r>
          </w:p>
          <w:p w:rsidR="007F35B6" w:rsidRPr="000C5452" w:rsidRDefault="007F35B6" w:rsidP="007F35B6">
            <w:r w:rsidRPr="000C5452">
              <w:t>ECA OLD BUILDING, 7</w:t>
            </w:r>
            <w:r w:rsidRPr="000C5452">
              <w:rPr>
                <w:vertAlign w:val="superscript"/>
              </w:rPr>
              <w:t>TH</w:t>
            </w:r>
            <w:r w:rsidRPr="000C5452">
              <w:t xml:space="preserve"> FLOOR,</w:t>
            </w:r>
          </w:p>
          <w:p w:rsidR="007F35B6" w:rsidRPr="000C5452" w:rsidRDefault="007F35B6" w:rsidP="007F35B6">
            <w:r>
              <w:t>A</w:t>
            </w:r>
            <w:r w:rsidRPr="000C5452">
              <w:t>FRICA HALL</w:t>
            </w:r>
          </w:p>
          <w:p w:rsidR="007F35B6" w:rsidRPr="000C5452" w:rsidRDefault="007F35B6" w:rsidP="007F35B6">
            <w:r w:rsidRPr="000C5452">
              <w:t>MENELIK II AVENUE</w:t>
            </w:r>
          </w:p>
          <w:p w:rsidR="007F35B6" w:rsidRPr="000C5452" w:rsidRDefault="007F35B6" w:rsidP="007F35B6">
            <w:r w:rsidRPr="000C5452">
              <w:t>P.O.BOX 5580</w:t>
            </w:r>
          </w:p>
          <w:p w:rsidR="007F35B6" w:rsidRPr="000C5452" w:rsidRDefault="007F35B6" w:rsidP="007F35B6">
            <w:r w:rsidRPr="000C5452">
              <w:t>ADDIS ABABA</w:t>
            </w:r>
          </w:p>
          <w:p w:rsidR="004657D3" w:rsidRDefault="007F35B6" w:rsidP="007F35B6">
            <w:r w:rsidRPr="000C5452">
              <w:t>ETHIOPIA</w:t>
            </w:r>
          </w:p>
          <w:p w:rsidR="00060F1B" w:rsidRDefault="00060F1B" w:rsidP="007F35B6"/>
          <w:p w:rsidR="00060F1B" w:rsidRDefault="00060F1B" w:rsidP="007F35B6">
            <w:r>
              <w:t>And alternatively on the following secured email address</w:t>
            </w:r>
          </w:p>
          <w:p w:rsidR="00060F1B" w:rsidRDefault="00060F1B" w:rsidP="007F35B6"/>
          <w:p w:rsidR="00060F1B" w:rsidRPr="005B5BC2" w:rsidRDefault="00060F1B" w:rsidP="007F35B6">
            <w:pPr>
              <w:rPr>
                <w:sz w:val="22"/>
                <w:szCs w:val="22"/>
                <w:lang w:val="en-GB"/>
              </w:rPr>
            </w:pPr>
            <w:r>
              <w:t xml:space="preserve">                procurement.et@undp.org</w:t>
            </w:r>
          </w:p>
        </w:tc>
      </w:tr>
      <w:tr w:rsidR="004657D3" w:rsidRPr="00B501AD" w:rsidTr="00060F1B">
        <w:tblPrEx>
          <w:tblBorders>
            <w:top w:val="single" w:sz="6" w:space="0" w:color="auto"/>
          </w:tblBorders>
        </w:tblPrEx>
        <w:tc>
          <w:tcPr>
            <w:tcW w:w="3222" w:type="dxa"/>
          </w:tcPr>
          <w:p w:rsidR="004657D3" w:rsidRPr="005B5BC2" w:rsidRDefault="004657D3" w:rsidP="005F04F6">
            <w:pPr>
              <w:rPr>
                <w:bCs/>
                <w:sz w:val="22"/>
                <w:szCs w:val="22"/>
                <w:lang w:val="en-GB"/>
              </w:rPr>
            </w:pPr>
            <w:r w:rsidRPr="005B5BC2">
              <w:rPr>
                <w:bCs/>
                <w:sz w:val="22"/>
                <w:szCs w:val="22"/>
                <w:lang w:val="en-GB"/>
              </w:rPr>
              <w:t>Deadline of Submission</w:t>
            </w:r>
          </w:p>
        </w:tc>
        <w:tc>
          <w:tcPr>
            <w:tcW w:w="6120" w:type="dxa"/>
            <w:tcMar>
              <w:top w:w="85" w:type="dxa"/>
              <w:bottom w:w="142" w:type="dxa"/>
            </w:tcMar>
          </w:tcPr>
          <w:p w:rsidR="004657D3" w:rsidRPr="005B5BC2" w:rsidRDefault="004657D3" w:rsidP="00F475E4">
            <w:pPr>
              <w:pStyle w:val="BankNormal"/>
              <w:tabs>
                <w:tab w:val="right" w:pos="7218"/>
              </w:tabs>
              <w:spacing w:after="0"/>
              <w:rPr>
                <w:sz w:val="22"/>
                <w:szCs w:val="22"/>
                <w:lang w:val="en-GB"/>
              </w:rPr>
            </w:pPr>
            <w:r w:rsidRPr="005B5BC2">
              <w:rPr>
                <w:sz w:val="22"/>
                <w:szCs w:val="22"/>
                <w:lang w:val="en-GB"/>
              </w:rPr>
              <w:t>Date :</w:t>
            </w:r>
            <w:r w:rsidR="00F4227F">
              <w:rPr>
                <w:sz w:val="22"/>
                <w:szCs w:val="22"/>
                <w:lang w:val="en-GB"/>
              </w:rPr>
              <w:t xml:space="preserve"> </w:t>
            </w:r>
            <w:r w:rsidR="003F4D0F">
              <w:rPr>
                <w:sz w:val="22"/>
                <w:szCs w:val="22"/>
                <w:lang w:val="en-GB"/>
              </w:rPr>
              <w:t>5 March</w:t>
            </w:r>
            <w:r w:rsidR="00F4227F">
              <w:rPr>
                <w:sz w:val="22"/>
                <w:szCs w:val="22"/>
                <w:lang w:val="en-GB"/>
              </w:rPr>
              <w:t xml:space="preserve"> 2012</w:t>
            </w:r>
          </w:p>
          <w:p w:rsidR="004657D3" w:rsidRPr="005B5BC2" w:rsidRDefault="004657D3" w:rsidP="007F35B6">
            <w:pPr>
              <w:pStyle w:val="BankNormal"/>
              <w:tabs>
                <w:tab w:val="right" w:pos="7218"/>
              </w:tabs>
              <w:spacing w:after="0"/>
              <w:rPr>
                <w:sz w:val="22"/>
                <w:szCs w:val="22"/>
                <w:lang w:val="en-GB"/>
              </w:rPr>
            </w:pPr>
            <w:r w:rsidRPr="005B5BC2">
              <w:rPr>
                <w:sz w:val="22"/>
                <w:szCs w:val="22"/>
                <w:lang w:val="en-GB"/>
              </w:rPr>
              <w:t>Time :</w:t>
            </w:r>
            <w:r w:rsidR="00F4227F">
              <w:rPr>
                <w:sz w:val="22"/>
                <w:szCs w:val="22"/>
                <w:lang w:val="en-GB"/>
              </w:rPr>
              <w:t xml:space="preserve"> 12</w:t>
            </w:r>
            <w:r w:rsidR="007F35B6">
              <w:rPr>
                <w:sz w:val="22"/>
                <w:szCs w:val="22"/>
                <w:lang w:val="en-GB"/>
              </w:rPr>
              <w:t xml:space="preserve"> PM</w:t>
            </w:r>
            <w:r w:rsidR="00F4227F">
              <w:rPr>
                <w:sz w:val="22"/>
                <w:szCs w:val="22"/>
                <w:lang w:val="en-GB"/>
              </w:rPr>
              <w:t xml:space="preserve"> (noon)</w:t>
            </w:r>
          </w:p>
        </w:tc>
      </w:tr>
      <w:tr w:rsidR="00310733" w:rsidRPr="00B501AD" w:rsidTr="00060F1B">
        <w:tblPrEx>
          <w:tblBorders>
            <w:top w:val="single" w:sz="6" w:space="0" w:color="auto"/>
          </w:tblBorders>
        </w:tblPrEx>
        <w:tc>
          <w:tcPr>
            <w:tcW w:w="3222" w:type="dxa"/>
          </w:tcPr>
          <w:p w:rsidR="00310733" w:rsidRPr="00B501AD" w:rsidRDefault="0042587A">
            <w:pPr>
              <w:rPr>
                <w:sz w:val="22"/>
                <w:szCs w:val="22"/>
                <w:lang w:val="en-GB"/>
              </w:rPr>
            </w:pPr>
            <w:r>
              <w:rPr>
                <w:sz w:val="22"/>
                <w:szCs w:val="22"/>
                <w:lang w:val="en-GB"/>
              </w:rPr>
              <w:t>Procedures and c</w:t>
            </w:r>
            <w:r w:rsidR="00310733">
              <w:rPr>
                <w:sz w:val="22"/>
                <w:szCs w:val="22"/>
                <w:lang w:val="en-GB"/>
              </w:rPr>
              <w:t>ondition for submitting Proposal</w:t>
            </w:r>
            <w:r>
              <w:rPr>
                <w:sz w:val="22"/>
                <w:szCs w:val="22"/>
                <w:lang w:val="en-GB"/>
              </w:rPr>
              <w:t>s</w:t>
            </w:r>
            <w:r w:rsidR="00310733">
              <w:rPr>
                <w:sz w:val="22"/>
                <w:szCs w:val="22"/>
                <w:lang w:val="en-GB"/>
              </w:rPr>
              <w:t xml:space="preserve"> by electronic means</w:t>
            </w:r>
          </w:p>
        </w:tc>
        <w:tc>
          <w:tcPr>
            <w:tcW w:w="6120" w:type="dxa"/>
            <w:tcMar>
              <w:top w:w="85" w:type="dxa"/>
              <w:bottom w:w="142" w:type="dxa"/>
            </w:tcMar>
          </w:tcPr>
          <w:p w:rsidR="00D45A0B" w:rsidRDefault="007F35B6" w:rsidP="007F35B6">
            <w:pPr>
              <w:pStyle w:val="BankNormal"/>
              <w:tabs>
                <w:tab w:val="right" w:pos="7218"/>
              </w:tabs>
              <w:spacing w:after="0"/>
              <w:rPr>
                <w:sz w:val="22"/>
                <w:szCs w:val="22"/>
                <w:lang w:val="en-GB"/>
              </w:rPr>
            </w:pPr>
            <w:r>
              <w:rPr>
                <w:sz w:val="22"/>
                <w:szCs w:val="22"/>
                <w:lang w:val="en-GB"/>
              </w:rPr>
              <w:t>Allowed</w:t>
            </w:r>
          </w:p>
          <w:p w:rsidR="004B3118" w:rsidRDefault="004B3118" w:rsidP="007F35B6">
            <w:pPr>
              <w:pStyle w:val="BankNormal"/>
              <w:tabs>
                <w:tab w:val="right" w:pos="7218"/>
              </w:tabs>
              <w:spacing w:after="0"/>
              <w:rPr>
                <w:sz w:val="22"/>
                <w:szCs w:val="22"/>
                <w:lang w:val="en-GB"/>
              </w:rPr>
            </w:pPr>
          </w:p>
          <w:p w:rsidR="004B3118" w:rsidRPr="00B501AD" w:rsidRDefault="004B3118" w:rsidP="007F35B6">
            <w:pPr>
              <w:pStyle w:val="BankNormal"/>
              <w:tabs>
                <w:tab w:val="right" w:pos="7218"/>
              </w:tabs>
              <w:spacing w:after="0"/>
              <w:rPr>
                <w:sz w:val="22"/>
                <w:szCs w:val="22"/>
                <w:lang w:val="en-GB"/>
              </w:rPr>
            </w:pPr>
          </w:p>
        </w:tc>
      </w:tr>
      <w:tr w:rsidR="004657D3" w:rsidRPr="00B501AD" w:rsidTr="00060F1B">
        <w:tblPrEx>
          <w:tblBorders>
            <w:top w:val="single" w:sz="6" w:space="0" w:color="auto"/>
          </w:tblBorders>
        </w:tblPrEx>
        <w:tc>
          <w:tcPr>
            <w:tcW w:w="3222" w:type="dxa"/>
          </w:tcPr>
          <w:p w:rsidR="004657D3" w:rsidRPr="005B5BC2" w:rsidRDefault="004657D3" w:rsidP="00F475E4">
            <w:pPr>
              <w:rPr>
                <w:b/>
                <w:bCs/>
                <w:sz w:val="22"/>
                <w:szCs w:val="22"/>
                <w:lang w:val="en-GB"/>
              </w:rPr>
            </w:pPr>
            <w:r w:rsidRPr="005B5BC2">
              <w:rPr>
                <w:sz w:val="22"/>
                <w:szCs w:val="22"/>
                <w:lang w:val="en-GB"/>
              </w:rPr>
              <w:t>Date, time and venue for opening of Proposals</w:t>
            </w:r>
          </w:p>
        </w:tc>
        <w:tc>
          <w:tcPr>
            <w:tcW w:w="6120" w:type="dxa"/>
            <w:tcMar>
              <w:top w:w="85" w:type="dxa"/>
              <w:bottom w:w="142" w:type="dxa"/>
            </w:tcMar>
          </w:tcPr>
          <w:p w:rsidR="004657D3" w:rsidRPr="005B5BC2" w:rsidRDefault="00C612B0">
            <w:pPr>
              <w:pStyle w:val="BankNormal"/>
              <w:tabs>
                <w:tab w:val="right" w:pos="7218"/>
              </w:tabs>
              <w:spacing w:after="0"/>
              <w:rPr>
                <w:sz w:val="22"/>
                <w:szCs w:val="22"/>
                <w:lang w:val="en-GB"/>
              </w:rPr>
            </w:pPr>
            <w:r w:rsidRPr="005B5BC2">
              <w:rPr>
                <w:sz w:val="22"/>
                <w:szCs w:val="22"/>
                <w:lang w:val="en-GB"/>
              </w:rPr>
              <w:t>Date :</w:t>
            </w:r>
            <w:r w:rsidR="0085543D">
              <w:rPr>
                <w:sz w:val="22"/>
                <w:szCs w:val="22"/>
                <w:lang w:val="en-GB"/>
              </w:rPr>
              <w:t xml:space="preserve"> 5 March 2012</w:t>
            </w:r>
          </w:p>
          <w:p w:rsidR="00C612B0" w:rsidRPr="005B5BC2" w:rsidRDefault="005C6764">
            <w:pPr>
              <w:pStyle w:val="BankNormal"/>
              <w:tabs>
                <w:tab w:val="right" w:pos="7218"/>
              </w:tabs>
              <w:spacing w:after="0"/>
              <w:rPr>
                <w:sz w:val="22"/>
                <w:szCs w:val="22"/>
                <w:lang w:val="en-GB"/>
              </w:rPr>
            </w:pPr>
            <w:r>
              <w:rPr>
                <w:sz w:val="22"/>
                <w:szCs w:val="22"/>
                <w:lang w:val="en-GB"/>
              </w:rPr>
              <w:t>Tim</w:t>
            </w:r>
            <w:r w:rsidR="0085543D">
              <w:rPr>
                <w:sz w:val="22"/>
                <w:szCs w:val="22"/>
                <w:lang w:val="en-GB"/>
              </w:rPr>
              <w:t>e : 13:00</w:t>
            </w:r>
          </w:p>
          <w:p w:rsidR="00C612B0" w:rsidRPr="005B5BC2" w:rsidRDefault="005C6764">
            <w:pPr>
              <w:pStyle w:val="BankNormal"/>
              <w:tabs>
                <w:tab w:val="right" w:pos="7218"/>
              </w:tabs>
              <w:spacing w:after="0"/>
              <w:rPr>
                <w:sz w:val="22"/>
                <w:szCs w:val="22"/>
                <w:lang w:val="en-GB"/>
              </w:rPr>
            </w:pPr>
            <w:r>
              <w:rPr>
                <w:sz w:val="22"/>
                <w:szCs w:val="22"/>
                <w:lang w:val="en-GB"/>
              </w:rPr>
              <w:t>Venue : UNDP Conference Room</w:t>
            </w:r>
          </w:p>
        </w:tc>
      </w:tr>
      <w:tr w:rsidR="0042587A" w:rsidRPr="00B501AD" w:rsidTr="00060F1B">
        <w:tblPrEx>
          <w:tblBorders>
            <w:top w:val="single" w:sz="6" w:space="0" w:color="auto"/>
          </w:tblBorders>
        </w:tblPrEx>
        <w:tc>
          <w:tcPr>
            <w:tcW w:w="3222" w:type="dxa"/>
          </w:tcPr>
          <w:p w:rsidR="0042587A" w:rsidRPr="00B501AD" w:rsidRDefault="0042587A" w:rsidP="00F475E4">
            <w:pPr>
              <w:rPr>
                <w:sz w:val="22"/>
                <w:szCs w:val="22"/>
                <w:lang w:val="en-GB"/>
              </w:rPr>
            </w:pPr>
            <w:r>
              <w:rPr>
                <w:sz w:val="22"/>
                <w:szCs w:val="22"/>
                <w:lang w:val="en-GB"/>
              </w:rPr>
              <w:lastRenderedPageBreak/>
              <w:t>Procedures and conditions for electronic opening of the Proposals</w:t>
            </w:r>
          </w:p>
        </w:tc>
        <w:tc>
          <w:tcPr>
            <w:tcW w:w="6120" w:type="dxa"/>
            <w:tcMar>
              <w:top w:w="85" w:type="dxa"/>
              <w:bottom w:w="142" w:type="dxa"/>
            </w:tcMar>
          </w:tcPr>
          <w:p w:rsidR="0042587A" w:rsidRDefault="00D45A0B" w:rsidP="003760F1">
            <w:pPr>
              <w:pStyle w:val="BankNormal"/>
              <w:numPr>
                <w:ilvl w:val="2"/>
                <w:numId w:val="41"/>
              </w:numPr>
              <w:tabs>
                <w:tab w:val="left" w:pos="378"/>
                <w:tab w:val="right" w:pos="7218"/>
              </w:tabs>
              <w:spacing w:after="0"/>
              <w:ind w:left="378"/>
              <w:rPr>
                <w:snapToGrid w:val="0"/>
                <w:sz w:val="22"/>
                <w:szCs w:val="22"/>
              </w:rPr>
            </w:pPr>
            <w:r>
              <w:rPr>
                <w:snapToGrid w:val="0"/>
                <w:sz w:val="22"/>
                <w:szCs w:val="22"/>
              </w:rPr>
              <w:t>Allowed</w:t>
            </w:r>
          </w:p>
          <w:p w:rsidR="00D45A0B" w:rsidRPr="00B501AD" w:rsidRDefault="00D45A0B" w:rsidP="00D45A0B">
            <w:pPr>
              <w:pStyle w:val="BankNormal"/>
              <w:tabs>
                <w:tab w:val="left" w:pos="378"/>
                <w:tab w:val="right" w:pos="7218"/>
              </w:tabs>
              <w:spacing w:after="0"/>
              <w:ind w:left="378" w:hanging="378"/>
              <w:rPr>
                <w:snapToGrid w:val="0"/>
                <w:sz w:val="22"/>
                <w:szCs w:val="22"/>
              </w:rPr>
            </w:pPr>
          </w:p>
        </w:tc>
      </w:tr>
      <w:tr w:rsidR="004657D3" w:rsidRPr="00B501AD" w:rsidTr="00060F1B">
        <w:tblPrEx>
          <w:tblBorders>
            <w:top w:val="single" w:sz="6" w:space="0" w:color="auto"/>
          </w:tblBorders>
        </w:tblPrEx>
        <w:tc>
          <w:tcPr>
            <w:tcW w:w="3222" w:type="dxa"/>
          </w:tcPr>
          <w:p w:rsidR="004657D3" w:rsidRPr="005B5BC2" w:rsidRDefault="004657D3" w:rsidP="00F475E4">
            <w:pPr>
              <w:rPr>
                <w:b/>
                <w:bCs/>
                <w:sz w:val="22"/>
                <w:szCs w:val="22"/>
                <w:lang w:val="en-GB"/>
              </w:rPr>
            </w:pPr>
            <w:r w:rsidRPr="005B5BC2">
              <w:rPr>
                <w:sz w:val="22"/>
                <w:szCs w:val="22"/>
                <w:lang w:val="en-GB"/>
              </w:rPr>
              <w:t>Evaluation method to be used</w:t>
            </w:r>
            <w:r w:rsidR="003B5E32">
              <w:rPr>
                <w:sz w:val="22"/>
                <w:szCs w:val="22"/>
                <w:lang w:val="en-GB"/>
              </w:rPr>
              <w:t xml:space="preserve"> in selecting the most responsive Proposal</w:t>
            </w:r>
          </w:p>
        </w:tc>
        <w:tc>
          <w:tcPr>
            <w:tcW w:w="6120" w:type="dxa"/>
            <w:tcMar>
              <w:top w:w="85" w:type="dxa"/>
              <w:bottom w:w="142" w:type="dxa"/>
            </w:tcMar>
          </w:tcPr>
          <w:p w:rsidR="00B85DEE" w:rsidRDefault="00B85DEE" w:rsidP="0078449B">
            <w:pPr>
              <w:pStyle w:val="BankNormal"/>
              <w:tabs>
                <w:tab w:val="left" w:pos="378"/>
                <w:tab w:val="right" w:pos="7218"/>
              </w:tabs>
              <w:spacing w:after="0"/>
              <w:rPr>
                <w:snapToGrid w:val="0"/>
                <w:sz w:val="22"/>
                <w:szCs w:val="22"/>
              </w:rPr>
            </w:pPr>
            <w:r>
              <w:rPr>
                <w:snapToGrid w:val="0"/>
                <w:sz w:val="22"/>
                <w:szCs w:val="22"/>
              </w:rPr>
              <w:t>Combined Scoring Method, using the 70%-30% distribution for technical and financial proposals, respectively</w:t>
            </w:r>
          </w:p>
          <w:p w:rsidR="00723DB8" w:rsidRDefault="00723DB8" w:rsidP="0078449B">
            <w:pPr>
              <w:pStyle w:val="BankNormal"/>
              <w:tabs>
                <w:tab w:val="left" w:pos="378"/>
                <w:tab w:val="right" w:pos="7218"/>
              </w:tabs>
              <w:spacing w:after="0"/>
              <w:rPr>
                <w:snapToGrid w:val="0"/>
                <w:sz w:val="22"/>
                <w:szCs w:val="22"/>
              </w:rPr>
            </w:pPr>
          </w:p>
          <w:p w:rsidR="00723DB8" w:rsidRPr="00723DB8" w:rsidRDefault="00723DB8" w:rsidP="0078449B">
            <w:pPr>
              <w:pStyle w:val="BankNormal"/>
              <w:tabs>
                <w:tab w:val="left" w:pos="378"/>
                <w:tab w:val="right" w:pos="7218"/>
              </w:tabs>
              <w:spacing w:after="0"/>
              <w:rPr>
                <w:snapToGrid w:val="0"/>
                <w:sz w:val="22"/>
                <w:szCs w:val="22"/>
              </w:rPr>
            </w:pPr>
            <w:r>
              <w:rPr>
                <w:snapToGrid w:val="0"/>
                <w:sz w:val="22"/>
                <w:szCs w:val="22"/>
              </w:rPr>
              <w:t xml:space="preserve">The formula for </w:t>
            </w:r>
            <w:r w:rsidRPr="00723DB8">
              <w:rPr>
                <w:snapToGrid w:val="0"/>
                <w:sz w:val="22"/>
                <w:szCs w:val="22"/>
              </w:rPr>
              <w:t>the combined scoring method shall be :</w:t>
            </w:r>
          </w:p>
          <w:p w:rsidR="00723DB8" w:rsidRPr="00723DB8" w:rsidRDefault="00723DB8" w:rsidP="0078449B">
            <w:pPr>
              <w:pStyle w:val="BankNormal"/>
              <w:tabs>
                <w:tab w:val="left" w:pos="378"/>
                <w:tab w:val="right" w:pos="7218"/>
              </w:tabs>
              <w:spacing w:after="0"/>
              <w:rPr>
                <w:snapToGrid w:val="0"/>
                <w:sz w:val="22"/>
                <w:szCs w:val="22"/>
              </w:rPr>
            </w:pPr>
          </w:p>
          <w:p w:rsidR="00723DB8" w:rsidRPr="0078449B" w:rsidRDefault="00723DB8" w:rsidP="0078449B">
            <w:pPr>
              <w:jc w:val="center"/>
              <w:rPr>
                <w:b/>
                <w:bCs/>
                <w:sz w:val="22"/>
                <w:szCs w:val="22"/>
              </w:rPr>
            </w:pPr>
            <w:r w:rsidRPr="0078449B">
              <w:rPr>
                <w:b/>
                <w:bCs/>
                <w:sz w:val="22"/>
                <w:szCs w:val="22"/>
              </w:rPr>
              <w:t>p = y (x/z)</w:t>
            </w:r>
          </w:p>
          <w:p w:rsidR="00723DB8" w:rsidRPr="0078449B" w:rsidRDefault="00723DB8" w:rsidP="00723DB8">
            <w:pPr>
              <w:rPr>
                <w:sz w:val="22"/>
                <w:szCs w:val="22"/>
              </w:rPr>
            </w:pPr>
            <w:r w:rsidRPr="0078449B">
              <w:rPr>
                <w:sz w:val="22"/>
                <w:szCs w:val="22"/>
                <w:u w:val="single"/>
              </w:rPr>
              <w:t>Where:</w:t>
            </w:r>
          </w:p>
          <w:p w:rsidR="00723DB8" w:rsidRPr="0078449B" w:rsidRDefault="00723DB8" w:rsidP="00723DB8">
            <w:pPr>
              <w:rPr>
                <w:sz w:val="22"/>
                <w:szCs w:val="22"/>
              </w:rPr>
            </w:pPr>
            <w:r w:rsidRPr="0078449B">
              <w:rPr>
                <w:sz w:val="22"/>
                <w:szCs w:val="22"/>
              </w:rPr>
              <w:t>p = points for the financial   proposal being evaluated</w:t>
            </w:r>
          </w:p>
          <w:p w:rsidR="00723DB8" w:rsidRPr="0078449B" w:rsidRDefault="00723DB8" w:rsidP="00723DB8">
            <w:pPr>
              <w:rPr>
                <w:sz w:val="22"/>
                <w:szCs w:val="22"/>
              </w:rPr>
            </w:pPr>
            <w:r w:rsidRPr="0078449B">
              <w:rPr>
                <w:sz w:val="22"/>
                <w:szCs w:val="22"/>
              </w:rPr>
              <w:t>y = maximum number of points for the  financial proposal</w:t>
            </w:r>
          </w:p>
          <w:p w:rsidR="00723DB8" w:rsidRPr="0078449B" w:rsidRDefault="00723DB8" w:rsidP="00723DB8">
            <w:pPr>
              <w:rPr>
                <w:sz w:val="22"/>
                <w:szCs w:val="22"/>
              </w:rPr>
            </w:pPr>
            <w:r w:rsidRPr="0078449B">
              <w:rPr>
                <w:sz w:val="22"/>
                <w:szCs w:val="22"/>
              </w:rPr>
              <w:t>x = price of the lowest priced proposal</w:t>
            </w:r>
          </w:p>
          <w:p w:rsidR="00723DB8" w:rsidRPr="0078449B" w:rsidRDefault="00723DB8" w:rsidP="0078449B">
            <w:pPr>
              <w:rPr>
                <w:sz w:val="22"/>
                <w:szCs w:val="22"/>
              </w:rPr>
            </w:pPr>
            <w:r w:rsidRPr="0078449B">
              <w:rPr>
                <w:sz w:val="22"/>
                <w:szCs w:val="22"/>
              </w:rPr>
              <w:t>z = price of proposal being evaluated</w:t>
            </w:r>
          </w:p>
        </w:tc>
      </w:tr>
      <w:tr w:rsidR="004657D3" w:rsidRPr="00B501AD" w:rsidTr="00060F1B">
        <w:tblPrEx>
          <w:tblBorders>
            <w:top w:val="single" w:sz="6" w:space="0" w:color="auto"/>
          </w:tblBorders>
        </w:tblPrEx>
        <w:tc>
          <w:tcPr>
            <w:tcW w:w="3222" w:type="dxa"/>
          </w:tcPr>
          <w:p w:rsidR="004657D3" w:rsidRDefault="004657D3" w:rsidP="00E0019D">
            <w:pPr>
              <w:pStyle w:val="BankNormal"/>
              <w:tabs>
                <w:tab w:val="right" w:pos="7218"/>
              </w:tabs>
              <w:spacing w:after="0"/>
              <w:rPr>
                <w:bCs/>
                <w:sz w:val="22"/>
                <w:szCs w:val="22"/>
                <w:lang w:val="en-GB"/>
              </w:rPr>
            </w:pPr>
            <w:r w:rsidRPr="005B5BC2">
              <w:rPr>
                <w:bCs/>
                <w:sz w:val="22"/>
                <w:szCs w:val="22"/>
                <w:lang w:val="en-GB"/>
              </w:rPr>
              <w:t xml:space="preserve">Required Documents that must be Submitted to Establish </w:t>
            </w:r>
            <w:r w:rsidR="005B6647">
              <w:rPr>
                <w:bCs/>
                <w:sz w:val="22"/>
                <w:szCs w:val="22"/>
                <w:lang w:val="en-GB"/>
              </w:rPr>
              <w:t>Qualification of</w:t>
            </w:r>
            <w:r w:rsidR="00C612B0" w:rsidRPr="005B5BC2">
              <w:rPr>
                <w:bCs/>
                <w:sz w:val="22"/>
                <w:szCs w:val="22"/>
                <w:lang w:val="en-GB"/>
              </w:rPr>
              <w:t xml:space="preserve"> Proposers</w:t>
            </w:r>
            <w:r w:rsidR="00E0019D">
              <w:rPr>
                <w:bCs/>
                <w:sz w:val="22"/>
                <w:szCs w:val="22"/>
                <w:lang w:val="en-GB"/>
              </w:rPr>
              <w:t xml:space="preserve"> (In “Certified True Copy” form only)</w:t>
            </w:r>
          </w:p>
          <w:p w:rsidR="000964B8" w:rsidRDefault="000964B8" w:rsidP="00E0019D">
            <w:pPr>
              <w:pStyle w:val="BankNormal"/>
              <w:tabs>
                <w:tab w:val="right" w:pos="7218"/>
              </w:tabs>
              <w:spacing w:after="0"/>
              <w:rPr>
                <w:bCs/>
                <w:i/>
                <w:color w:val="FF0000"/>
                <w:sz w:val="22"/>
                <w:szCs w:val="22"/>
                <w:lang w:val="en-GB"/>
              </w:rPr>
            </w:pPr>
          </w:p>
          <w:p w:rsidR="005C6764" w:rsidRPr="005C6764" w:rsidDel="0000255A" w:rsidRDefault="005C6764" w:rsidP="00E0019D">
            <w:pPr>
              <w:pStyle w:val="BankNormal"/>
              <w:tabs>
                <w:tab w:val="right" w:pos="7218"/>
              </w:tabs>
              <w:spacing w:after="0"/>
              <w:rPr>
                <w:bCs/>
                <w:color w:val="FF0000"/>
                <w:sz w:val="22"/>
                <w:szCs w:val="22"/>
                <w:lang w:val="en-GB"/>
              </w:rPr>
            </w:pPr>
          </w:p>
        </w:tc>
        <w:tc>
          <w:tcPr>
            <w:tcW w:w="6120" w:type="dxa"/>
            <w:tcMar>
              <w:top w:w="85" w:type="dxa"/>
              <w:bottom w:w="142" w:type="dxa"/>
            </w:tcMar>
          </w:tcPr>
          <w:p w:rsidR="00BE49C7" w:rsidRPr="005C6764" w:rsidRDefault="00BE49C7" w:rsidP="005C6764">
            <w:pPr>
              <w:widowControl/>
              <w:overflowPunct/>
              <w:adjustRightInd/>
              <w:jc w:val="both"/>
              <w:rPr>
                <w:szCs w:val="22"/>
              </w:rPr>
            </w:pPr>
            <w:r w:rsidRPr="005C6764">
              <w:rPr>
                <w:szCs w:val="22"/>
              </w:rPr>
              <w:t xml:space="preserve">Company Profile, which should </w:t>
            </w:r>
            <w:r w:rsidRPr="005C6764">
              <w:rPr>
                <w:szCs w:val="22"/>
                <w:u w:val="single"/>
              </w:rPr>
              <w:t>not</w:t>
            </w:r>
            <w:r w:rsidRPr="005C6764">
              <w:rPr>
                <w:szCs w:val="22"/>
              </w:rPr>
              <w:t xml:space="preserve"> exceed fifteen (15) pages, including printed brochures and product catalogues relevant to the goods/services being procured</w:t>
            </w:r>
            <w:r w:rsidR="005C6764" w:rsidRPr="005C6764">
              <w:rPr>
                <w:szCs w:val="22"/>
              </w:rPr>
              <w:t>.</w:t>
            </w:r>
          </w:p>
          <w:p w:rsidR="00BE49C7" w:rsidRDefault="00BE49C7" w:rsidP="005C6764">
            <w:pPr>
              <w:widowControl/>
              <w:overflowPunct/>
              <w:adjustRightInd/>
              <w:ind w:left="378"/>
              <w:jc w:val="both"/>
              <w:rPr>
                <w:sz w:val="22"/>
                <w:szCs w:val="22"/>
              </w:rPr>
            </w:pPr>
          </w:p>
          <w:p w:rsidR="000802D0" w:rsidRPr="0078449B" w:rsidRDefault="000802D0" w:rsidP="005C6764">
            <w:pPr>
              <w:widowControl/>
              <w:overflowPunct/>
              <w:adjustRightInd/>
              <w:jc w:val="both"/>
              <w:rPr>
                <w:sz w:val="22"/>
                <w:szCs w:val="22"/>
              </w:rPr>
            </w:pPr>
            <w:r>
              <w:rPr>
                <w:sz w:val="22"/>
                <w:szCs w:val="22"/>
              </w:rPr>
              <w:t xml:space="preserve">Tax Registration/Payment Certificate issued by the Internal Revenue Authority evidencing that the Proposer is updated with its tax payment obligations, or Certificate of Tax exemption, if any such privilege is enjoyed by the Proposer </w:t>
            </w:r>
          </w:p>
          <w:p w:rsidR="005C6764" w:rsidRDefault="005C6764" w:rsidP="005C6764">
            <w:pPr>
              <w:widowControl/>
              <w:overflowPunct/>
              <w:adjustRightInd/>
              <w:jc w:val="both"/>
              <w:rPr>
                <w:sz w:val="22"/>
                <w:szCs w:val="22"/>
              </w:rPr>
            </w:pPr>
          </w:p>
          <w:p w:rsidR="004657D3" w:rsidRPr="0078449B" w:rsidDel="0000255A" w:rsidRDefault="00E0019D" w:rsidP="005C6764">
            <w:pPr>
              <w:widowControl/>
              <w:overflowPunct/>
              <w:adjustRightInd/>
              <w:jc w:val="both"/>
              <w:rPr>
                <w:sz w:val="22"/>
                <w:szCs w:val="22"/>
              </w:rPr>
            </w:pPr>
            <w:r>
              <w:rPr>
                <w:sz w:val="22"/>
                <w:szCs w:val="22"/>
              </w:rPr>
              <w:t>Certificate of Registration of the business, including Articles of Incorporation, or equivalent document if Proposer is not a corporation</w:t>
            </w:r>
          </w:p>
        </w:tc>
      </w:tr>
      <w:tr w:rsidR="004657D3" w:rsidRPr="00B501AD" w:rsidTr="00060F1B">
        <w:tblPrEx>
          <w:tblBorders>
            <w:top w:val="single" w:sz="6" w:space="0" w:color="auto"/>
          </w:tblBorders>
        </w:tblPrEx>
        <w:tc>
          <w:tcPr>
            <w:tcW w:w="3222" w:type="dxa"/>
          </w:tcPr>
          <w:p w:rsidR="004657D3" w:rsidRPr="005B5BC2" w:rsidDel="001D570A" w:rsidRDefault="009B24AA">
            <w:pPr>
              <w:pStyle w:val="BankNormal"/>
              <w:tabs>
                <w:tab w:val="right" w:pos="7218"/>
              </w:tabs>
              <w:spacing w:after="0"/>
              <w:rPr>
                <w:bCs/>
                <w:sz w:val="22"/>
                <w:szCs w:val="22"/>
                <w:lang w:val="en-GB"/>
              </w:rPr>
            </w:pPr>
            <w:r>
              <w:rPr>
                <w:bCs/>
                <w:sz w:val="22"/>
                <w:szCs w:val="22"/>
                <w:lang w:val="en-GB"/>
              </w:rPr>
              <w:t>Other d</w:t>
            </w:r>
            <w:r w:rsidR="004657D3" w:rsidRPr="005B5BC2">
              <w:rPr>
                <w:bCs/>
                <w:sz w:val="22"/>
                <w:szCs w:val="22"/>
                <w:lang w:val="en-GB"/>
              </w:rPr>
              <w:t>ocuments that may be Submitted to Establish Eligibility</w:t>
            </w:r>
          </w:p>
        </w:tc>
        <w:tc>
          <w:tcPr>
            <w:tcW w:w="6120" w:type="dxa"/>
            <w:tcMar>
              <w:top w:w="85" w:type="dxa"/>
              <w:bottom w:w="142" w:type="dxa"/>
            </w:tcMar>
          </w:tcPr>
          <w:p w:rsidR="004657D3" w:rsidRPr="005B5BC2" w:rsidRDefault="005C6764" w:rsidP="00F475E4">
            <w:pPr>
              <w:tabs>
                <w:tab w:val="center" w:pos="6804"/>
              </w:tabs>
              <w:ind w:left="-72"/>
              <w:rPr>
                <w:sz w:val="22"/>
                <w:szCs w:val="22"/>
                <w:highlight w:val="yellow"/>
                <w:lang w:val="en-GB"/>
              </w:rPr>
            </w:pPr>
            <w:r>
              <w:rPr>
                <w:sz w:val="22"/>
                <w:szCs w:val="22"/>
                <w:highlight w:val="yellow"/>
                <w:lang w:val="en-GB"/>
              </w:rPr>
              <w:t xml:space="preserve"> </w:t>
            </w:r>
            <w:r w:rsidR="00D02F9F" w:rsidRPr="00D02F9F">
              <w:rPr>
                <w:sz w:val="22"/>
                <w:szCs w:val="22"/>
                <w:lang w:val="en-GB"/>
              </w:rPr>
              <w:t>References of past experiences</w:t>
            </w:r>
          </w:p>
        </w:tc>
      </w:tr>
      <w:tr w:rsidR="004657D3" w:rsidRPr="00B501AD" w:rsidTr="00060F1B">
        <w:tblPrEx>
          <w:tblBorders>
            <w:top w:val="single" w:sz="6" w:space="0" w:color="auto"/>
          </w:tblBorders>
        </w:tblPrEx>
        <w:tc>
          <w:tcPr>
            <w:tcW w:w="3222" w:type="dxa"/>
          </w:tcPr>
          <w:p w:rsidR="004657D3" w:rsidRPr="005B5BC2" w:rsidRDefault="004657D3" w:rsidP="00452F4B">
            <w:pPr>
              <w:pStyle w:val="BankNormal"/>
              <w:tabs>
                <w:tab w:val="left" w:pos="5686"/>
                <w:tab w:val="right" w:pos="7218"/>
              </w:tabs>
              <w:spacing w:after="0"/>
              <w:rPr>
                <w:sz w:val="22"/>
                <w:szCs w:val="22"/>
                <w:lang w:val="en-GB"/>
              </w:rPr>
            </w:pPr>
            <w:r w:rsidRPr="005B5BC2">
              <w:rPr>
                <w:sz w:val="22"/>
                <w:szCs w:val="22"/>
                <w:lang w:val="en-GB"/>
              </w:rPr>
              <w:t>Expected date for commencement of Contract</w:t>
            </w:r>
          </w:p>
        </w:tc>
        <w:tc>
          <w:tcPr>
            <w:tcW w:w="6120" w:type="dxa"/>
            <w:tcMar>
              <w:top w:w="85" w:type="dxa"/>
              <w:bottom w:w="142" w:type="dxa"/>
            </w:tcMar>
          </w:tcPr>
          <w:p w:rsidR="004657D3" w:rsidRPr="00D02F9F" w:rsidRDefault="00CA2B1D" w:rsidP="00E66E94">
            <w:pPr>
              <w:pStyle w:val="BankNormal"/>
              <w:tabs>
                <w:tab w:val="left" w:pos="5686"/>
                <w:tab w:val="right" w:pos="7218"/>
              </w:tabs>
              <w:spacing w:after="0"/>
              <w:rPr>
                <w:i/>
                <w:sz w:val="22"/>
                <w:szCs w:val="22"/>
                <w:lang w:val="en-GB"/>
              </w:rPr>
            </w:pPr>
            <w:r>
              <w:rPr>
                <w:i/>
                <w:sz w:val="22"/>
                <w:szCs w:val="22"/>
                <w:lang w:val="en-GB"/>
              </w:rPr>
              <w:t>12 March 2012</w:t>
            </w:r>
          </w:p>
        </w:tc>
      </w:tr>
      <w:tr w:rsidR="00C6176F" w:rsidRPr="00B501AD" w:rsidTr="00060F1B">
        <w:tblPrEx>
          <w:tblBorders>
            <w:top w:val="single" w:sz="6" w:space="0" w:color="auto"/>
          </w:tblBorders>
        </w:tblPrEx>
        <w:tc>
          <w:tcPr>
            <w:tcW w:w="3222" w:type="dxa"/>
          </w:tcPr>
          <w:p w:rsidR="00C6176F" w:rsidRPr="005B5BC2" w:rsidRDefault="00C6176F" w:rsidP="00452F4B">
            <w:pPr>
              <w:pStyle w:val="BankNormal"/>
              <w:tabs>
                <w:tab w:val="left" w:pos="5686"/>
                <w:tab w:val="right" w:pos="7218"/>
              </w:tabs>
              <w:spacing w:after="0"/>
              <w:rPr>
                <w:b/>
                <w:bCs/>
                <w:sz w:val="22"/>
                <w:szCs w:val="22"/>
                <w:lang w:val="en-GB"/>
              </w:rPr>
            </w:pPr>
            <w:r w:rsidRPr="00067E72">
              <w:rPr>
                <w:bCs/>
                <w:sz w:val="22"/>
                <w:szCs w:val="22"/>
                <w:lang w:val="en-GB"/>
              </w:rPr>
              <w:t>Criteria for the Evaluation of Proposals</w:t>
            </w:r>
          </w:p>
        </w:tc>
        <w:tc>
          <w:tcPr>
            <w:tcW w:w="6120" w:type="dxa"/>
            <w:tcMar>
              <w:top w:w="85" w:type="dxa"/>
              <w:bottom w:w="142" w:type="dxa"/>
            </w:tcMar>
          </w:tcPr>
          <w:p w:rsidR="00C6176F" w:rsidRDefault="00C6176F" w:rsidP="00F475E4">
            <w:pPr>
              <w:pStyle w:val="BankNormal"/>
              <w:tabs>
                <w:tab w:val="left" w:pos="5686"/>
                <w:tab w:val="right" w:pos="7218"/>
              </w:tabs>
              <w:spacing w:after="0"/>
              <w:rPr>
                <w:bCs/>
                <w:sz w:val="22"/>
                <w:szCs w:val="22"/>
                <w:lang w:val="en-GB"/>
              </w:rPr>
            </w:pPr>
            <w:r>
              <w:rPr>
                <w:bCs/>
                <w:sz w:val="22"/>
                <w:szCs w:val="22"/>
                <w:lang w:val="en-GB"/>
              </w:rPr>
              <w:t>(See Tables below)</w:t>
            </w:r>
          </w:p>
          <w:p w:rsidR="00C6176F" w:rsidRPr="0078467F" w:rsidRDefault="00C6176F" w:rsidP="00C6176F">
            <w:pPr>
              <w:pStyle w:val="BankNormal"/>
              <w:tabs>
                <w:tab w:val="left" w:pos="5686"/>
                <w:tab w:val="right" w:pos="7218"/>
              </w:tabs>
              <w:spacing w:after="0"/>
              <w:rPr>
                <w:b/>
                <w:color w:val="FF0000"/>
                <w:sz w:val="22"/>
                <w:szCs w:val="22"/>
                <w:u w:val="single"/>
                <w:lang w:val="en-GB"/>
              </w:rPr>
            </w:pPr>
          </w:p>
        </w:tc>
      </w:tr>
    </w:tbl>
    <w:p w:rsidR="00E4502C" w:rsidRDefault="00E4502C" w:rsidP="003F39B1">
      <w:pPr>
        <w:rPr>
          <w:b/>
          <w:bCs/>
          <w:sz w:val="22"/>
          <w:szCs w:val="22"/>
        </w:rPr>
      </w:pPr>
    </w:p>
    <w:p w:rsidR="001E7A0C" w:rsidRPr="005B5BC2" w:rsidRDefault="001E7A0C" w:rsidP="003F39B1">
      <w:pPr>
        <w:rPr>
          <w:b/>
          <w:bCs/>
          <w:sz w:val="22"/>
          <w:szCs w:val="22"/>
        </w:rPr>
      </w:pPr>
      <w:r>
        <w:rPr>
          <w:b/>
          <w:bCs/>
          <w:sz w:val="22"/>
          <w:szCs w:val="22"/>
        </w:rPr>
        <w:t xml:space="preserve">Evaluation Criteria </w:t>
      </w:r>
    </w:p>
    <w:p w:rsidR="00DA503E" w:rsidRPr="0078449B" w:rsidRDefault="00DA503E" w:rsidP="00DA503E">
      <w:pPr>
        <w:rPr>
          <w:snapToGrid w:val="0"/>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5040"/>
        <w:gridCol w:w="1440"/>
        <w:gridCol w:w="1980"/>
      </w:tblGrid>
      <w:tr w:rsidR="001E7A0C" w:rsidRPr="00DA503E" w:rsidTr="001E7A0C">
        <w:trPr>
          <w:cantSplit/>
          <w:trHeight w:val="230"/>
        </w:trPr>
        <w:tc>
          <w:tcPr>
            <w:tcW w:w="5940" w:type="dxa"/>
            <w:gridSpan w:val="2"/>
            <w:vMerge w:val="restart"/>
            <w:tcBorders>
              <w:top w:val="single" w:sz="4" w:space="0" w:color="auto"/>
              <w:left w:val="single" w:sz="4" w:space="0" w:color="auto"/>
              <w:bottom w:val="single" w:sz="4" w:space="0" w:color="auto"/>
              <w:right w:val="single" w:sz="4" w:space="0" w:color="auto"/>
            </w:tcBorders>
            <w:hideMark/>
          </w:tcPr>
          <w:p w:rsidR="001E7A0C" w:rsidRDefault="001E7A0C" w:rsidP="001E7A0C">
            <w:pPr>
              <w:rPr>
                <w:snapToGrid w:val="0"/>
                <w:sz w:val="20"/>
                <w:szCs w:val="20"/>
              </w:rPr>
            </w:pPr>
          </w:p>
          <w:p w:rsidR="001E7A0C" w:rsidRPr="0078449B" w:rsidRDefault="001E7A0C" w:rsidP="001E7A0C">
            <w:pPr>
              <w:rPr>
                <w:snapToGrid w:val="0"/>
                <w:sz w:val="20"/>
                <w:szCs w:val="20"/>
              </w:rPr>
            </w:pPr>
            <w:r w:rsidRPr="0078449B">
              <w:rPr>
                <w:snapToGrid w:val="0"/>
                <w:sz w:val="20"/>
                <w:szCs w:val="20"/>
              </w:rPr>
              <w:t>Summary of Technical Proposal Evaluation Forms</w:t>
            </w:r>
          </w:p>
        </w:tc>
        <w:tc>
          <w:tcPr>
            <w:tcW w:w="1440" w:type="dxa"/>
            <w:vMerge w:val="restart"/>
            <w:tcBorders>
              <w:top w:val="single" w:sz="4" w:space="0" w:color="auto"/>
              <w:left w:val="single" w:sz="4" w:space="0" w:color="auto"/>
              <w:bottom w:val="single" w:sz="4" w:space="0" w:color="auto"/>
              <w:right w:val="single" w:sz="4" w:space="0" w:color="auto"/>
            </w:tcBorders>
            <w:hideMark/>
          </w:tcPr>
          <w:p w:rsidR="001E7A0C" w:rsidRDefault="001E7A0C" w:rsidP="001E7A0C">
            <w:pPr>
              <w:jc w:val="center"/>
              <w:rPr>
                <w:snapToGrid w:val="0"/>
                <w:sz w:val="20"/>
                <w:szCs w:val="20"/>
              </w:rPr>
            </w:pPr>
          </w:p>
          <w:p w:rsidR="001E7A0C" w:rsidRPr="0078449B" w:rsidRDefault="001E7A0C" w:rsidP="001E7A0C">
            <w:pPr>
              <w:jc w:val="center"/>
              <w:rPr>
                <w:snapToGrid w:val="0"/>
                <w:sz w:val="20"/>
                <w:szCs w:val="20"/>
              </w:rPr>
            </w:pPr>
            <w:r w:rsidRPr="0078449B">
              <w:rPr>
                <w:snapToGrid w:val="0"/>
                <w:sz w:val="20"/>
                <w:szCs w:val="20"/>
              </w:rPr>
              <w:t>Score Weight</w:t>
            </w:r>
          </w:p>
        </w:tc>
        <w:tc>
          <w:tcPr>
            <w:tcW w:w="1980" w:type="dxa"/>
            <w:vMerge w:val="restart"/>
            <w:tcBorders>
              <w:top w:val="single" w:sz="4" w:space="0" w:color="auto"/>
              <w:left w:val="single" w:sz="4" w:space="0" w:color="auto"/>
              <w:bottom w:val="single" w:sz="4" w:space="0" w:color="auto"/>
              <w:right w:val="single" w:sz="4" w:space="0" w:color="auto"/>
            </w:tcBorders>
            <w:hideMark/>
          </w:tcPr>
          <w:p w:rsidR="001E7A0C" w:rsidRDefault="001E7A0C" w:rsidP="001E7A0C">
            <w:pPr>
              <w:jc w:val="center"/>
              <w:rPr>
                <w:snapToGrid w:val="0"/>
                <w:sz w:val="20"/>
                <w:szCs w:val="20"/>
              </w:rPr>
            </w:pPr>
          </w:p>
          <w:p w:rsidR="001E7A0C" w:rsidRPr="0078449B" w:rsidRDefault="001E7A0C" w:rsidP="001E7A0C">
            <w:pPr>
              <w:jc w:val="center"/>
              <w:rPr>
                <w:snapToGrid w:val="0"/>
                <w:sz w:val="20"/>
                <w:szCs w:val="20"/>
              </w:rPr>
            </w:pPr>
            <w:r w:rsidRPr="0078449B">
              <w:rPr>
                <w:snapToGrid w:val="0"/>
                <w:sz w:val="20"/>
                <w:szCs w:val="20"/>
              </w:rPr>
              <w:t>Points Obtainable</w:t>
            </w:r>
          </w:p>
        </w:tc>
      </w:tr>
      <w:tr w:rsidR="001E7A0C" w:rsidRPr="00DA503E" w:rsidTr="001E7A0C">
        <w:trPr>
          <w:cantSplit/>
          <w:trHeight w:val="230"/>
        </w:trPr>
        <w:tc>
          <w:tcPr>
            <w:tcW w:w="5940" w:type="dxa"/>
            <w:gridSpan w:val="2"/>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r>
      <w:tr w:rsidR="001E7A0C" w:rsidRPr="00DA503E" w:rsidTr="001E7A0C">
        <w:tc>
          <w:tcPr>
            <w:tcW w:w="900" w:type="dxa"/>
            <w:tcBorders>
              <w:top w:val="single" w:sz="4" w:space="0" w:color="auto"/>
              <w:left w:val="single" w:sz="4" w:space="0" w:color="auto"/>
              <w:bottom w:val="single" w:sz="4" w:space="0" w:color="auto"/>
              <w:right w:val="single" w:sz="4" w:space="0" w:color="auto"/>
            </w:tcBorders>
            <w:hideMark/>
          </w:tcPr>
          <w:p w:rsidR="001E7A0C" w:rsidRDefault="001E7A0C" w:rsidP="001E7A0C">
            <w:pPr>
              <w:jc w:val="center"/>
              <w:rPr>
                <w:snapToGrid w:val="0"/>
                <w:sz w:val="20"/>
                <w:szCs w:val="20"/>
              </w:rPr>
            </w:pPr>
          </w:p>
          <w:p w:rsidR="001E7A0C" w:rsidRPr="0078449B" w:rsidRDefault="001E7A0C" w:rsidP="001E7A0C">
            <w:pPr>
              <w:jc w:val="center"/>
              <w:rPr>
                <w:snapToGrid w:val="0"/>
                <w:sz w:val="20"/>
                <w:szCs w:val="20"/>
              </w:rPr>
            </w:pPr>
            <w:r w:rsidRPr="0078449B">
              <w:rPr>
                <w:snapToGrid w:val="0"/>
                <w:sz w:val="20"/>
                <w:szCs w:val="20"/>
              </w:rPr>
              <w:t>1.</w:t>
            </w:r>
          </w:p>
        </w:tc>
        <w:tc>
          <w:tcPr>
            <w:tcW w:w="5040" w:type="dxa"/>
            <w:tcBorders>
              <w:top w:val="single" w:sz="4" w:space="0" w:color="auto"/>
              <w:left w:val="single" w:sz="4" w:space="0" w:color="auto"/>
              <w:bottom w:val="single" w:sz="4" w:space="0" w:color="auto"/>
              <w:right w:val="single" w:sz="4" w:space="0" w:color="auto"/>
            </w:tcBorders>
            <w:hideMark/>
          </w:tcPr>
          <w:p w:rsidR="001E7A0C" w:rsidRDefault="001E7A0C" w:rsidP="001E7A0C">
            <w:pPr>
              <w:rPr>
                <w:snapToGrid w:val="0"/>
                <w:sz w:val="20"/>
                <w:szCs w:val="20"/>
              </w:rPr>
            </w:pPr>
          </w:p>
          <w:p w:rsidR="001E7A0C" w:rsidRPr="0078449B" w:rsidRDefault="001E7A0C" w:rsidP="001E7A0C">
            <w:pPr>
              <w:rPr>
                <w:snapToGrid w:val="0"/>
                <w:sz w:val="20"/>
                <w:szCs w:val="20"/>
              </w:rPr>
            </w:pPr>
            <w:r>
              <w:rPr>
                <w:snapToGrid w:val="0"/>
                <w:sz w:val="20"/>
                <w:szCs w:val="20"/>
              </w:rPr>
              <w:t>Expertise of Firm / Organiz</w:t>
            </w:r>
            <w:r w:rsidRPr="0078449B">
              <w:rPr>
                <w:snapToGrid w:val="0"/>
                <w:sz w:val="20"/>
                <w:szCs w:val="20"/>
              </w:rPr>
              <w:t xml:space="preserve">ation </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sidRPr="0078449B">
              <w:rPr>
                <w:snapToGrid w:val="0"/>
                <w:sz w:val="20"/>
                <w:szCs w:val="20"/>
              </w:rPr>
              <w:t>30%</w:t>
            </w:r>
          </w:p>
        </w:tc>
        <w:tc>
          <w:tcPr>
            <w:tcW w:w="198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sidRPr="0078449B">
              <w:rPr>
                <w:snapToGrid w:val="0"/>
                <w:sz w:val="20"/>
                <w:szCs w:val="20"/>
              </w:rPr>
              <w:t>300</w:t>
            </w:r>
          </w:p>
        </w:tc>
      </w:tr>
      <w:tr w:rsidR="001E7A0C" w:rsidRPr="00DA503E" w:rsidTr="001E7A0C">
        <w:tc>
          <w:tcPr>
            <w:tcW w:w="90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sidRPr="0078449B">
              <w:rPr>
                <w:snapToGrid w:val="0"/>
                <w:sz w:val="20"/>
                <w:szCs w:val="20"/>
              </w:rPr>
              <w:t>2.</w:t>
            </w:r>
          </w:p>
        </w:tc>
        <w:tc>
          <w:tcPr>
            <w:tcW w:w="50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p w:rsidR="001E7A0C" w:rsidRPr="0078449B" w:rsidRDefault="001E7A0C" w:rsidP="001E7A0C">
            <w:pPr>
              <w:rPr>
                <w:snapToGrid w:val="0"/>
                <w:sz w:val="20"/>
                <w:szCs w:val="20"/>
              </w:rPr>
            </w:pPr>
            <w:r w:rsidRPr="0078449B">
              <w:rPr>
                <w:snapToGrid w:val="0"/>
                <w:sz w:val="20"/>
                <w:szCs w:val="20"/>
              </w:rPr>
              <w:t xml:space="preserve">Proposed </w:t>
            </w:r>
            <w:r>
              <w:rPr>
                <w:snapToGrid w:val="0"/>
                <w:sz w:val="20"/>
                <w:szCs w:val="20"/>
              </w:rPr>
              <w:t>Methodology, Approach and Implementation Plan</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Pr>
                <w:snapToGrid w:val="0"/>
                <w:sz w:val="20"/>
                <w:szCs w:val="20"/>
              </w:rPr>
              <w:t>4</w:t>
            </w:r>
            <w:r w:rsidRPr="0078449B">
              <w:rPr>
                <w:snapToGrid w:val="0"/>
                <w:sz w:val="20"/>
                <w:szCs w:val="20"/>
              </w:rPr>
              <w:t>0%</w:t>
            </w:r>
          </w:p>
        </w:tc>
        <w:tc>
          <w:tcPr>
            <w:tcW w:w="198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Pr>
                <w:snapToGrid w:val="0"/>
                <w:sz w:val="20"/>
                <w:szCs w:val="20"/>
              </w:rPr>
              <w:t>4</w:t>
            </w:r>
            <w:r w:rsidRPr="0078449B">
              <w:rPr>
                <w:snapToGrid w:val="0"/>
                <w:sz w:val="20"/>
                <w:szCs w:val="20"/>
              </w:rPr>
              <w:t>00</w:t>
            </w:r>
          </w:p>
        </w:tc>
      </w:tr>
      <w:tr w:rsidR="001E7A0C" w:rsidRPr="00DA503E" w:rsidTr="001E7A0C">
        <w:tc>
          <w:tcPr>
            <w:tcW w:w="900" w:type="dxa"/>
            <w:tcBorders>
              <w:top w:val="single" w:sz="4" w:space="0" w:color="auto"/>
              <w:left w:val="single" w:sz="4" w:space="0" w:color="auto"/>
              <w:bottom w:val="nil"/>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sidRPr="0078449B">
              <w:rPr>
                <w:snapToGrid w:val="0"/>
                <w:sz w:val="20"/>
                <w:szCs w:val="20"/>
              </w:rPr>
              <w:t>3.</w:t>
            </w:r>
          </w:p>
        </w:tc>
        <w:tc>
          <w:tcPr>
            <w:tcW w:w="5040" w:type="dxa"/>
            <w:tcBorders>
              <w:top w:val="single" w:sz="4" w:space="0" w:color="auto"/>
              <w:left w:val="single" w:sz="4" w:space="0" w:color="auto"/>
              <w:bottom w:val="nil"/>
              <w:right w:val="single" w:sz="4" w:space="0" w:color="auto"/>
            </w:tcBorders>
          </w:tcPr>
          <w:p w:rsidR="001E7A0C" w:rsidRPr="0078449B" w:rsidRDefault="001E7A0C" w:rsidP="001E7A0C">
            <w:pPr>
              <w:rPr>
                <w:snapToGrid w:val="0"/>
                <w:sz w:val="20"/>
                <w:szCs w:val="20"/>
              </w:rPr>
            </w:pPr>
          </w:p>
          <w:p w:rsidR="001E7A0C" w:rsidRPr="0078449B" w:rsidRDefault="001E7A0C" w:rsidP="001E7A0C">
            <w:pPr>
              <w:rPr>
                <w:snapToGrid w:val="0"/>
                <w:sz w:val="20"/>
                <w:szCs w:val="20"/>
              </w:rPr>
            </w:pPr>
            <w:r>
              <w:rPr>
                <w:snapToGrid w:val="0"/>
                <w:sz w:val="20"/>
                <w:szCs w:val="20"/>
              </w:rPr>
              <w:t xml:space="preserve">Management Structure and Key </w:t>
            </w:r>
            <w:r w:rsidRPr="0078449B">
              <w:rPr>
                <w:snapToGrid w:val="0"/>
                <w:sz w:val="20"/>
                <w:szCs w:val="20"/>
              </w:rPr>
              <w:t>Personnel</w:t>
            </w:r>
          </w:p>
        </w:tc>
        <w:tc>
          <w:tcPr>
            <w:tcW w:w="1440" w:type="dxa"/>
            <w:tcBorders>
              <w:top w:val="single" w:sz="4" w:space="0" w:color="auto"/>
              <w:left w:val="single" w:sz="4" w:space="0" w:color="auto"/>
              <w:bottom w:val="nil"/>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Pr>
                <w:snapToGrid w:val="0"/>
                <w:sz w:val="20"/>
                <w:szCs w:val="20"/>
              </w:rPr>
              <w:t>3</w:t>
            </w:r>
            <w:r w:rsidRPr="0078449B">
              <w:rPr>
                <w:snapToGrid w:val="0"/>
                <w:sz w:val="20"/>
                <w:szCs w:val="20"/>
              </w:rPr>
              <w:t>0%</w:t>
            </w:r>
          </w:p>
        </w:tc>
        <w:tc>
          <w:tcPr>
            <w:tcW w:w="1980" w:type="dxa"/>
            <w:tcBorders>
              <w:top w:val="single" w:sz="4" w:space="0" w:color="auto"/>
              <w:left w:val="single" w:sz="4" w:space="0" w:color="auto"/>
              <w:bottom w:val="nil"/>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Pr>
                <w:snapToGrid w:val="0"/>
                <w:sz w:val="20"/>
                <w:szCs w:val="20"/>
              </w:rPr>
              <w:t>3</w:t>
            </w:r>
            <w:r w:rsidRPr="0078449B">
              <w:rPr>
                <w:snapToGrid w:val="0"/>
                <w:sz w:val="20"/>
                <w:szCs w:val="20"/>
              </w:rPr>
              <w:t>00</w:t>
            </w:r>
          </w:p>
        </w:tc>
      </w:tr>
      <w:tr w:rsidR="001E7A0C" w:rsidRPr="00DA503E" w:rsidTr="001E7A0C">
        <w:trPr>
          <w:cantSplit/>
        </w:trPr>
        <w:tc>
          <w:tcPr>
            <w:tcW w:w="900" w:type="dxa"/>
            <w:tcBorders>
              <w:top w:val="single" w:sz="4" w:space="0" w:color="auto"/>
              <w:left w:val="single" w:sz="4" w:space="0" w:color="auto"/>
              <w:bottom w:val="single" w:sz="4" w:space="0" w:color="auto"/>
              <w:right w:val="single" w:sz="4" w:space="0" w:color="auto"/>
            </w:tcBorders>
            <w:shd w:val="pct15" w:color="auto" w:fill="FFFFFF"/>
          </w:tcPr>
          <w:p w:rsidR="001E7A0C" w:rsidRPr="0078449B" w:rsidRDefault="001E7A0C" w:rsidP="001E7A0C">
            <w:pPr>
              <w:jc w:val="center"/>
              <w:rPr>
                <w:b/>
                <w:snapToGrid w:val="0"/>
                <w:sz w:val="20"/>
                <w:szCs w:val="20"/>
              </w:rPr>
            </w:pPr>
          </w:p>
        </w:tc>
        <w:tc>
          <w:tcPr>
            <w:tcW w:w="6480" w:type="dxa"/>
            <w:gridSpan w:val="2"/>
            <w:tcBorders>
              <w:top w:val="single" w:sz="4" w:space="0" w:color="auto"/>
              <w:left w:val="single" w:sz="4" w:space="0" w:color="auto"/>
              <w:bottom w:val="single" w:sz="4" w:space="0" w:color="auto"/>
              <w:right w:val="single" w:sz="4" w:space="0" w:color="auto"/>
            </w:tcBorders>
            <w:shd w:val="pct15" w:color="auto" w:fill="FFFFFF"/>
          </w:tcPr>
          <w:p w:rsidR="001E7A0C" w:rsidRPr="0078449B" w:rsidRDefault="001E7A0C" w:rsidP="001E7A0C">
            <w:pPr>
              <w:rPr>
                <w:b/>
                <w:snapToGrid w:val="0"/>
                <w:sz w:val="20"/>
                <w:szCs w:val="20"/>
              </w:rPr>
            </w:pPr>
          </w:p>
          <w:p w:rsidR="001E7A0C" w:rsidRPr="0078449B" w:rsidRDefault="001E7A0C" w:rsidP="001E7A0C">
            <w:pPr>
              <w:rPr>
                <w:b/>
                <w:snapToGrid w:val="0"/>
                <w:sz w:val="20"/>
                <w:szCs w:val="20"/>
              </w:rPr>
            </w:pPr>
            <w:r w:rsidRPr="0078449B">
              <w:rPr>
                <w:b/>
                <w:snapToGrid w:val="0"/>
                <w:sz w:val="20"/>
                <w:szCs w:val="20"/>
              </w:rPr>
              <w:t>Total</w:t>
            </w:r>
          </w:p>
        </w:tc>
        <w:tc>
          <w:tcPr>
            <w:tcW w:w="1980" w:type="dxa"/>
            <w:tcBorders>
              <w:top w:val="single" w:sz="4" w:space="0" w:color="auto"/>
              <w:left w:val="single" w:sz="4" w:space="0" w:color="auto"/>
              <w:bottom w:val="single" w:sz="4" w:space="0" w:color="auto"/>
              <w:right w:val="single" w:sz="4" w:space="0" w:color="auto"/>
            </w:tcBorders>
            <w:shd w:val="pct15" w:color="auto" w:fill="FFFFFF"/>
          </w:tcPr>
          <w:p w:rsidR="001E7A0C" w:rsidRPr="0078449B" w:rsidRDefault="001E7A0C" w:rsidP="001E7A0C">
            <w:pPr>
              <w:jc w:val="center"/>
              <w:rPr>
                <w:b/>
                <w:snapToGrid w:val="0"/>
                <w:sz w:val="20"/>
                <w:szCs w:val="20"/>
              </w:rPr>
            </w:pPr>
          </w:p>
          <w:p w:rsidR="001E7A0C" w:rsidRPr="0078449B" w:rsidRDefault="001E7A0C" w:rsidP="001E7A0C">
            <w:pPr>
              <w:jc w:val="center"/>
              <w:rPr>
                <w:b/>
                <w:snapToGrid w:val="0"/>
                <w:sz w:val="20"/>
                <w:szCs w:val="20"/>
              </w:rPr>
            </w:pPr>
            <w:r w:rsidRPr="0078449B">
              <w:rPr>
                <w:b/>
                <w:snapToGrid w:val="0"/>
                <w:sz w:val="20"/>
                <w:szCs w:val="20"/>
              </w:rPr>
              <w:t>1000</w:t>
            </w:r>
          </w:p>
        </w:tc>
      </w:tr>
    </w:tbl>
    <w:p w:rsidR="001E7A0C" w:rsidRPr="0078449B" w:rsidRDefault="001E7A0C" w:rsidP="001E7A0C">
      <w:pPr>
        <w:rPr>
          <w:snapToGrid w:val="0"/>
          <w:sz w:val="20"/>
          <w:szCs w:val="20"/>
        </w:rPr>
      </w:pPr>
    </w:p>
    <w:p w:rsidR="001E7A0C" w:rsidRPr="0078449B" w:rsidRDefault="001E7A0C" w:rsidP="001E7A0C">
      <w:pPr>
        <w:rPr>
          <w:snapToGrid w:val="0"/>
          <w:sz w:val="20"/>
          <w:szCs w:val="20"/>
        </w:rPr>
      </w:pPr>
    </w:p>
    <w:tbl>
      <w:tblPr>
        <w:tblW w:w="0" w:type="auto"/>
        <w:jc w:val="center"/>
        <w:tblInd w:w="-2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9"/>
        <w:gridCol w:w="7178"/>
        <w:gridCol w:w="1260"/>
      </w:tblGrid>
      <w:tr w:rsidR="001E7A0C" w:rsidRPr="00DA503E" w:rsidTr="001E7A0C">
        <w:trPr>
          <w:cantSplit/>
          <w:trHeight w:val="230"/>
          <w:jc w:val="center"/>
        </w:trPr>
        <w:tc>
          <w:tcPr>
            <w:tcW w:w="7877" w:type="dxa"/>
            <w:gridSpan w:val="2"/>
            <w:vMerge w:val="restart"/>
            <w:tcBorders>
              <w:top w:val="single" w:sz="4" w:space="0" w:color="auto"/>
              <w:left w:val="single" w:sz="4" w:space="0" w:color="auto"/>
              <w:bottom w:val="nil"/>
              <w:right w:val="single" w:sz="4" w:space="0" w:color="auto"/>
            </w:tcBorders>
            <w:hideMark/>
          </w:tcPr>
          <w:p w:rsidR="001E7A0C" w:rsidRPr="0078449B" w:rsidRDefault="001E7A0C" w:rsidP="001E7A0C">
            <w:pPr>
              <w:rPr>
                <w:snapToGrid w:val="0"/>
                <w:sz w:val="20"/>
                <w:szCs w:val="20"/>
              </w:rPr>
            </w:pPr>
            <w:r w:rsidRPr="0078449B">
              <w:rPr>
                <w:snapToGrid w:val="0"/>
                <w:sz w:val="20"/>
                <w:szCs w:val="20"/>
              </w:rPr>
              <w:t>Technical Proposal Evaluation</w:t>
            </w:r>
          </w:p>
          <w:p w:rsidR="001E7A0C" w:rsidRPr="0078449B" w:rsidRDefault="001E7A0C" w:rsidP="001E7A0C">
            <w:pPr>
              <w:rPr>
                <w:snapToGrid w:val="0"/>
                <w:sz w:val="20"/>
                <w:szCs w:val="20"/>
              </w:rPr>
            </w:pPr>
            <w:r w:rsidRPr="0078449B">
              <w:rPr>
                <w:snapToGrid w:val="0"/>
                <w:sz w:val="20"/>
                <w:szCs w:val="20"/>
              </w:rPr>
              <w:t>Form 1</w:t>
            </w:r>
          </w:p>
        </w:tc>
        <w:tc>
          <w:tcPr>
            <w:tcW w:w="1260" w:type="dxa"/>
            <w:vMerge w:val="restart"/>
            <w:tcBorders>
              <w:top w:val="single" w:sz="4" w:space="0" w:color="auto"/>
              <w:left w:val="single" w:sz="4" w:space="0" w:color="auto"/>
              <w:bottom w:val="nil"/>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Points obtainable</w:t>
            </w:r>
          </w:p>
        </w:tc>
      </w:tr>
      <w:tr w:rsidR="001E7A0C" w:rsidRPr="00DA503E" w:rsidTr="001E7A0C">
        <w:trPr>
          <w:cantSplit/>
          <w:trHeight w:val="230"/>
          <w:jc w:val="center"/>
        </w:trPr>
        <w:tc>
          <w:tcPr>
            <w:tcW w:w="7877" w:type="dxa"/>
            <w:gridSpan w:val="2"/>
            <w:vMerge/>
            <w:tcBorders>
              <w:top w:val="single" w:sz="4" w:space="0" w:color="auto"/>
              <w:left w:val="single" w:sz="4" w:space="0" w:color="auto"/>
              <w:bottom w:val="nil"/>
              <w:right w:val="single" w:sz="4" w:space="0" w:color="auto"/>
            </w:tcBorders>
            <w:vAlign w:val="center"/>
            <w:hideMark/>
          </w:tcPr>
          <w:p w:rsidR="001E7A0C" w:rsidRPr="0078449B" w:rsidRDefault="001E7A0C" w:rsidP="001E7A0C">
            <w:pPr>
              <w:rPr>
                <w:snapToGrid w:val="0"/>
                <w:sz w:val="20"/>
                <w:szCs w:val="20"/>
              </w:rPr>
            </w:pPr>
          </w:p>
        </w:tc>
        <w:tc>
          <w:tcPr>
            <w:tcW w:w="1260" w:type="dxa"/>
            <w:vMerge/>
            <w:tcBorders>
              <w:top w:val="single" w:sz="4" w:space="0" w:color="auto"/>
              <w:left w:val="single" w:sz="4" w:space="0" w:color="auto"/>
              <w:bottom w:val="nil"/>
              <w:right w:val="single" w:sz="4" w:space="0" w:color="auto"/>
            </w:tcBorders>
            <w:vAlign w:val="center"/>
            <w:hideMark/>
          </w:tcPr>
          <w:p w:rsidR="001E7A0C" w:rsidRPr="0078449B" w:rsidRDefault="001E7A0C" w:rsidP="001E7A0C">
            <w:pPr>
              <w:rPr>
                <w:snapToGrid w:val="0"/>
                <w:sz w:val="20"/>
                <w:szCs w:val="20"/>
              </w:rPr>
            </w:pPr>
          </w:p>
        </w:tc>
      </w:tr>
      <w:tr w:rsidR="001E7A0C" w:rsidRPr="00293964" w:rsidTr="001E7A0C">
        <w:trPr>
          <w:cantSplit/>
          <w:trHeight w:val="575"/>
          <w:jc w:val="center"/>
        </w:trPr>
        <w:tc>
          <w:tcPr>
            <w:tcW w:w="9137" w:type="dxa"/>
            <w:gridSpan w:val="3"/>
            <w:tcBorders>
              <w:top w:val="single" w:sz="4" w:space="0" w:color="auto"/>
              <w:left w:val="single" w:sz="4" w:space="0" w:color="auto"/>
              <w:right w:val="single" w:sz="4" w:space="0" w:color="auto"/>
            </w:tcBorders>
            <w:shd w:val="pct15" w:color="auto" w:fill="FFFFFF"/>
          </w:tcPr>
          <w:p w:rsidR="001E7A0C" w:rsidRPr="0078449B" w:rsidRDefault="001E7A0C" w:rsidP="001E7A0C">
            <w:pPr>
              <w:jc w:val="center"/>
              <w:rPr>
                <w:b/>
                <w:snapToGrid w:val="0"/>
                <w:sz w:val="20"/>
                <w:szCs w:val="20"/>
              </w:rPr>
            </w:pPr>
          </w:p>
          <w:p w:rsidR="001E7A0C" w:rsidRPr="0078449B" w:rsidRDefault="001E7A0C" w:rsidP="001E7A0C">
            <w:pPr>
              <w:jc w:val="center"/>
              <w:rPr>
                <w:b/>
                <w:snapToGrid w:val="0"/>
                <w:sz w:val="20"/>
                <w:szCs w:val="20"/>
              </w:rPr>
            </w:pPr>
            <w:r w:rsidRPr="0078449B">
              <w:rPr>
                <w:b/>
                <w:snapToGrid w:val="0"/>
                <w:sz w:val="20"/>
                <w:szCs w:val="20"/>
              </w:rPr>
              <w:t xml:space="preserve">Expertise of </w:t>
            </w:r>
            <w:r>
              <w:rPr>
                <w:b/>
                <w:snapToGrid w:val="0"/>
                <w:sz w:val="20"/>
                <w:szCs w:val="20"/>
              </w:rPr>
              <w:t>the Firm/Organization</w:t>
            </w:r>
          </w:p>
        </w:tc>
      </w:tr>
      <w:tr w:rsidR="001E7A0C" w:rsidRPr="00DA503E" w:rsidTr="001E7A0C">
        <w:trPr>
          <w:jc w:val="center"/>
        </w:trPr>
        <w:tc>
          <w:tcPr>
            <w:tcW w:w="699"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1.1</w:t>
            </w:r>
          </w:p>
        </w:tc>
        <w:tc>
          <w:tcPr>
            <w:tcW w:w="7178" w:type="dxa"/>
            <w:tcBorders>
              <w:top w:val="single" w:sz="4" w:space="0" w:color="auto"/>
              <w:left w:val="single" w:sz="4" w:space="0" w:color="auto"/>
              <w:bottom w:val="single" w:sz="4" w:space="0" w:color="auto"/>
              <w:right w:val="single" w:sz="4" w:space="0" w:color="auto"/>
            </w:tcBorders>
            <w:hideMark/>
          </w:tcPr>
          <w:p w:rsidR="001E7A0C" w:rsidRPr="009411C5" w:rsidRDefault="001E7A0C" w:rsidP="001E7A0C">
            <w:pPr>
              <w:rPr>
                <w:snapToGrid w:val="0"/>
                <w:sz w:val="20"/>
                <w:szCs w:val="20"/>
              </w:rPr>
            </w:pPr>
            <w:r w:rsidRPr="0078449B">
              <w:rPr>
                <w:snapToGrid w:val="0"/>
                <w:sz w:val="20"/>
                <w:szCs w:val="20"/>
              </w:rPr>
              <w:t>Reputa</w:t>
            </w:r>
            <w:r>
              <w:rPr>
                <w:snapToGrid w:val="0"/>
                <w:sz w:val="20"/>
                <w:szCs w:val="20"/>
              </w:rPr>
              <w:t xml:space="preserve">tion of </w:t>
            </w:r>
            <w:proofErr w:type="spellStart"/>
            <w:r>
              <w:rPr>
                <w:snapToGrid w:val="0"/>
                <w:sz w:val="20"/>
                <w:szCs w:val="20"/>
              </w:rPr>
              <w:t>Organisation</w:t>
            </w:r>
            <w:proofErr w:type="spellEnd"/>
            <w:r>
              <w:rPr>
                <w:snapToGrid w:val="0"/>
                <w:sz w:val="20"/>
                <w:szCs w:val="20"/>
              </w:rPr>
              <w:t xml:space="preserve"> and Staff  / Credibility / Reliability / Industry Standing</w:t>
            </w:r>
          </w:p>
        </w:tc>
        <w:tc>
          <w:tcPr>
            <w:tcW w:w="126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Pr>
                <w:snapToGrid w:val="0"/>
                <w:sz w:val="20"/>
                <w:szCs w:val="20"/>
              </w:rPr>
              <w:t>50</w:t>
            </w:r>
          </w:p>
        </w:tc>
      </w:tr>
      <w:tr w:rsidR="001E7A0C" w:rsidRPr="00DA503E" w:rsidTr="001E7A0C">
        <w:trPr>
          <w:trHeight w:val="980"/>
          <w:jc w:val="center"/>
        </w:trPr>
        <w:tc>
          <w:tcPr>
            <w:tcW w:w="699"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1.</w:t>
            </w:r>
            <w:r>
              <w:rPr>
                <w:snapToGrid w:val="0"/>
                <w:sz w:val="20"/>
                <w:szCs w:val="20"/>
              </w:rPr>
              <w:t>2</w:t>
            </w:r>
          </w:p>
        </w:tc>
        <w:tc>
          <w:tcPr>
            <w:tcW w:w="7178" w:type="dxa"/>
            <w:tcBorders>
              <w:top w:val="single" w:sz="4" w:space="0" w:color="auto"/>
              <w:left w:val="single" w:sz="4" w:space="0" w:color="auto"/>
              <w:bottom w:val="single" w:sz="4" w:space="0" w:color="auto"/>
              <w:right w:val="single" w:sz="4" w:space="0" w:color="auto"/>
            </w:tcBorders>
            <w:hideMark/>
          </w:tcPr>
          <w:p w:rsidR="001E7A0C" w:rsidRDefault="001E7A0C" w:rsidP="001E7A0C">
            <w:pPr>
              <w:rPr>
                <w:snapToGrid w:val="0"/>
                <w:sz w:val="20"/>
                <w:szCs w:val="20"/>
              </w:rPr>
            </w:pPr>
            <w:r w:rsidRPr="0078449B">
              <w:rPr>
                <w:snapToGrid w:val="0"/>
                <w:sz w:val="20"/>
                <w:szCs w:val="20"/>
              </w:rPr>
              <w:t xml:space="preserve">General </w:t>
            </w:r>
            <w:proofErr w:type="spellStart"/>
            <w:r w:rsidRPr="0078449B">
              <w:rPr>
                <w:snapToGrid w:val="0"/>
                <w:sz w:val="20"/>
                <w:szCs w:val="20"/>
              </w:rPr>
              <w:t>Organisational</w:t>
            </w:r>
            <w:proofErr w:type="spellEnd"/>
            <w:r w:rsidRPr="0078449B">
              <w:rPr>
                <w:snapToGrid w:val="0"/>
                <w:sz w:val="20"/>
                <w:szCs w:val="20"/>
              </w:rPr>
              <w:t xml:space="preserve"> Capability which is likely to affect implementation </w:t>
            </w:r>
          </w:p>
          <w:p w:rsidR="001E7A0C" w:rsidRPr="009411C5" w:rsidRDefault="001E7A0C" w:rsidP="001E7A0C">
            <w:pPr>
              <w:pStyle w:val="ListParagraph"/>
              <w:numPr>
                <w:ilvl w:val="0"/>
                <w:numId w:val="42"/>
              </w:numPr>
              <w:spacing w:line="240" w:lineRule="auto"/>
              <w:rPr>
                <w:snapToGrid w:val="0"/>
                <w:sz w:val="20"/>
                <w:szCs w:val="20"/>
              </w:rPr>
            </w:pPr>
            <w:r w:rsidRPr="009411C5">
              <w:rPr>
                <w:snapToGrid w:val="0"/>
                <w:sz w:val="20"/>
                <w:szCs w:val="20"/>
              </w:rPr>
              <w:t xml:space="preserve">Financial stability </w:t>
            </w:r>
          </w:p>
          <w:p w:rsidR="001E7A0C" w:rsidRPr="009411C5" w:rsidRDefault="001E7A0C" w:rsidP="001E7A0C">
            <w:pPr>
              <w:pStyle w:val="ListParagraph"/>
              <w:numPr>
                <w:ilvl w:val="0"/>
                <w:numId w:val="42"/>
              </w:numPr>
              <w:spacing w:line="240" w:lineRule="auto"/>
              <w:rPr>
                <w:snapToGrid w:val="0"/>
                <w:sz w:val="20"/>
                <w:szCs w:val="20"/>
              </w:rPr>
            </w:pPr>
            <w:r w:rsidRPr="009411C5">
              <w:rPr>
                <w:snapToGrid w:val="0"/>
                <w:sz w:val="20"/>
                <w:szCs w:val="20"/>
              </w:rPr>
              <w:t>loose consortium, holding company or one firm</w:t>
            </w:r>
          </w:p>
          <w:p w:rsidR="001E7A0C" w:rsidRPr="009411C5" w:rsidRDefault="001E7A0C" w:rsidP="001E7A0C">
            <w:pPr>
              <w:pStyle w:val="ListParagraph"/>
              <w:numPr>
                <w:ilvl w:val="0"/>
                <w:numId w:val="42"/>
              </w:numPr>
              <w:spacing w:line="240" w:lineRule="auto"/>
              <w:rPr>
                <w:snapToGrid w:val="0"/>
                <w:sz w:val="20"/>
                <w:szCs w:val="20"/>
              </w:rPr>
            </w:pPr>
            <w:r w:rsidRPr="009411C5">
              <w:rPr>
                <w:snapToGrid w:val="0"/>
                <w:sz w:val="20"/>
                <w:szCs w:val="20"/>
              </w:rPr>
              <w:t xml:space="preserve">age/size of the firm </w:t>
            </w:r>
          </w:p>
          <w:p w:rsidR="001E7A0C" w:rsidRPr="009411C5" w:rsidRDefault="001E7A0C" w:rsidP="001E7A0C">
            <w:pPr>
              <w:pStyle w:val="ListParagraph"/>
              <w:numPr>
                <w:ilvl w:val="0"/>
                <w:numId w:val="42"/>
              </w:numPr>
              <w:spacing w:line="240" w:lineRule="auto"/>
              <w:rPr>
                <w:snapToGrid w:val="0"/>
                <w:sz w:val="20"/>
                <w:szCs w:val="20"/>
              </w:rPr>
            </w:pPr>
            <w:r w:rsidRPr="009411C5">
              <w:rPr>
                <w:snapToGrid w:val="0"/>
                <w:sz w:val="20"/>
                <w:szCs w:val="20"/>
              </w:rPr>
              <w:t xml:space="preserve">strength of project management support </w:t>
            </w:r>
          </w:p>
          <w:p w:rsidR="001E7A0C" w:rsidRPr="009411C5" w:rsidRDefault="001E7A0C" w:rsidP="001E7A0C">
            <w:pPr>
              <w:pStyle w:val="ListParagraph"/>
              <w:numPr>
                <w:ilvl w:val="0"/>
                <w:numId w:val="42"/>
              </w:numPr>
              <w:spacing w:line="240" w:lineRule="auto"/>
              <w:rPr>
                <w:snapToGrid w:val="0"/>
                <w:sz w:val="20"/>
                <w:szCs w:val="20"/>
              </w:rPr>
            </w:pPr>
            <w:r w:rsidRPr="009411C5">
              <w:rPr>
                <w:snapToGrid w:val="0"/>
                <w:sz w:val="20"/>
                <w:szCs w:val="20"/>
              </w:rPr>
              <w:t>project financing capacity</w:t>
            </w:r>
          </w:p>
          <w:p w:rsidR="001E7A0C" w:rsidRPr="009411C5" w:rsidRDefault="001E7A0C" w:rsidP="001E7A0C">
            <w:pPr>
              <w:pStyle w:val="ListParagraph"/>
              <w:numPr>
                <w:ilvl w:val="0"/>
                <w:numId w:val="42"/>
              </w:numPr>
              <w:spacing w:line="240" w:lineRule="auto"/>
              <w:rPr>
                <w:snapToGrid w:val="0"/>
                <w:sz w:val="20"/>
                <w:szCs w:val="20"/>
              </w:rPr>
            </w:pPr>
            <w:r w:rsidRPr="009411C5">
              <w:rPr>
                <w:snapToGrid w:val="0"/>
                <w:sz w:val="20"/>
                <w:szCs w:val="20"/>
              </w:rPr>
              <w:t>project management controls</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r>
              <w:rPr>
                <w:snapToGrid w:val="0"/>
                <w:sz w:val="20"/>
                <w:szCs w:val="20"/>
              </w:rPr>
              <w:t>90</w:t>
            </w:r>
          </w:p>
          <w:p w:rsidR="001E7A0C" w:rsidRPr="0078449B" w:rsidRDefault="001E7A0C" w:rsidP="001E7A0C">
            <w:pPr>
              <w:rPr>
                <w:snapToGrid w:val="0"/>
                <w:sz w:val="20"/>
                <w:szCs w:val="20"/>
              </w:rPr>
            </w:pPr>
          </w:p>
        </w:tc>
      </w:tr>
      <w:tr w:rsidR="001E7A0C" w:rsidRPr="00DA503E" w:rsidTr="001E7A0C">
        <w:trPr>
          <w:jc w:val="center"/>
        </w:trPr>
        <w:tc>
          <w:tcPr>
            <w:tcW w:w="699"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1.</w:t>
            </w:r>
            <w:r>
              <w:rPr>
                <w:snapToGrid w:val="0"/>
                <w:sz w:val="20"/>
                <w:szCs w:val="20"/>
              </w:rPr>
              <w:t>3</w:t>
            </w:r>
          </w:p>
        </w:tc>
        <w:tc>
          <w:tcPr>
            <w:tcW w:w="7178"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xml:space="preserve">Extent to which any work would be subcontracted (subcontracting carries additional risks which may affect project implementation, but properly done it offers a chance to access </w:t>
            </w:r>
            <w:proofErr w:type="spellStart"/>
            <w:r w:rsidRPr="0078449B">
              <w:rPr>
                <w:snapToGrid w:val="0"/>
                <w:sz w:val="20"/>
                <w:szCs w:val="20"/>
              </w:rPr>
              <w:t>specialised</w:t>
            </w:r>
            <w:proofErr w:type="spellEnd"/>
            <w:r w:rsidRPr="0078449B">
              <w:rPr>
                <w:snapToGrid w:val="0"/>
                <w:sz w:val="20"/>
                <w:szCs w:val="20"/>
              </w:rPr>
              <w:t xml:space="preserve"> skills.</w:t>
            </w:r>
          </w:p>
        </w:tc>
        <w:tc>
          <w:tcPr>
            <w:tcW w:w="126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15</w:t>
            </w:r>
          </w:p>
        </w:tc>
      </w:tr>
      <w:tr w:rsidR="001E7A0C" w:rsidRPr="00DA503E" w:rsidTr="001E7A0C">
        <w:trPr>
          <w:trHeight w:val="287"/>
          <w:jc w:val="center"/>
        </w:trPr>
        <w:tc>
          <w:tcPr>
            <w:tcW w:w="699"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1.</w:t>
            </w:r>
            <w:r>
              <w:rPr>
                <w:snapToGrid w:val="0"/>
                <w:sz w:val="20"/>
                <w:szCs w:val="20"/>
              </w:rPr>
              <w:t>4</w:t>
            </w:r>
          </w:p>
        </w:tc>
        <w:tc>
          <w:tcPr>
            <w:tcW w:w="7178"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r w:rsidRPr="0078449B">
              <w:rPr>
                <w:snapToGrid w:val="0"/>
                <w:sz w:val="20"/>
                <w:szCs w:val="20"/>
              </w:rPr>
              <w:t>Quality assurance procedures, warranty</w:t>
            </w:r>
          </w:p>
        </w:tc>
        <w:tc>
          <w:tcPr>
            <w:tcW w:w="126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25</w:t>
            </w:r>
          </w:p>
        </w:tc>
      </w:tr>
      <w:tr w:rsidR="001E7A0C" w:rsidRPr="00DA503E" w:rsidTr="001E7A0C">
        <w:trPr>
          <w:jc w:val="center"/>
        </w:trPr>
        <w:tc>
          <w:tcPr>
            <w:tcW w:w="699"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1.</w:t>
            </w:r>
            <w:r>
              <w:rPr>
                <w:snapToGrid w:val="0"/>
                <w:sz w:val="20"/>
                <w:szCs w:val="20"/>
              </w:rPr>
              <w:t>5</w:t>
            </w:r>
          </w:p>
        </w:tc>
        <w:tc>
          <w:tcPr>
            <w:tcW w:w="7178"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Relevance of:</w:t>
            </w:r>
          </w:p>
          <w:p w:rsidR="001E7A0C" w:rsidRPr="0078449B" w:rsidRDefault="001E7A0C" w:rsidP="001E7A0C">
            <w:pPr>
              <w:widowControl/>
              <w:numPr>
                <w:ilvl w:val="0"/>
                <w:numId w:val="31"/>
              </w:numPr>
              <w:overflowPunct/>
              <w:adjustRightInd/>
              <w:rPr>
                <w:snapToGrid w:val="0"/>
                <w:sz w:val="20"/>
                <w:szCs w:val="20"/>
              </w:rPr>
            </w:pPr>
            <w:proofErr w:type="spellStart"/>
            <w:r w:rsidRPr="0078449B">
              <w:rPr>
                <w:snapToGrid w:val="0"/>
                <w:sz w:val="20"/>
                <w:szCs w:val="20"/>
              </w:rPr>
              <w:t>Specialised</w:t>
            </w:r>
            <w:proofErr w:type="spellEnd"/>
            <w:r w:rsidRPr="0078449B">
              <w:rPr>
                <w:snapToGrid w:val="0"/>
                <w:sz w:val="20"/>
                <w:szCs w:val="20"/>
              </w:rPr>
              <w:t xml:space="preserve"> Knowledge</w:t>
            </w:r>
          </w:p>
          <w:p w:rsidR="001E7A0C" w:rsidRPr="0078449B" w:rsidRDefault="001E7A0C" w:rsidP="001E7A0C">
            <w:pPr>
              <w:widowControl/>
              <w:numPr>
                <w:ilvl w:val="0"/>
                <w:numId w:val="31"/>
              </w:numPr>
              <w:overflowPunct/>
              <w:adjustRightInd/>
              <w:rPr>
                <w:snapToGrid w:val="0"/>
                <w:sz w:val="20"/>
                <w:szCs w:val="20"/>
              </w:rPr>
            </w:pPr>
            <w:r w:rsidRPr="0078449B">
              <w:rPr>
                <w:snapToGrid w:val="0"/>
                <w:sz w:val="20"/>
                <w:szCs w:val="20"/>
              </w:rPr>
              <w:t>Experience on Similar Programme / Projects</w:t>
            </w:r>
          </w:p>
          <w:p w:rsidR="001E7A0C" w:rsidRPr="0078449B" w:rsidRDefault="001E7A0C" w:rsidP="001E7A0C">
            <w:pPr>
              <w:widowControl/>
              <w:numPr>
                <w:ilvl w:val="0"/>
                <w:numId w:val="31"/>
              </w:numPr>
              <w:overflowPunct/>
              <w:adjustRightInd/>
              <w:rPr>
                <w:snapToGrid w:val="0"/>
                <w:sz w:val="20"/>
                <w:szCs w:val="20"/>
              </w:rPr>
            </w:pPr>
            <w:r w:rsidRPr="0078449B">
              <w:rPr>
                <w:snapToGrid w:val="0"/>
                <w:sz w:val="20"/>
                <w:szCs w:val="20"/>
              </w:rPr>
              <w:t>Experience on Projects in the Region</w:t>
            </w:r>
          </w:p>
          <w:p w:rsidR="001E7A0C" w:rsidRPr="0078449B" w:rsidRDefault="001E7A0C" w:rsidP="001E7A0C">
            <w:pPr>
              <w:rPr>
                <w:snapToGrid w:val="0"/>
                <w:sz w:val="20"/>
                <w:szCs w:val="20"/>
              </w:rPr>
            </w:pPr>
            <w:r w:rsidRPr="0078449B">
              <w:rPr>
                <w:snapToGrid w:val="0"/>
                <w:sz w:val="20"/>
                <w:szCs w:val="20"/>
              </w:rPr>
              <w:t xml:space="preserve">Work for UNDP/ major multilateral/ or bilateral </w:t>
            </w:r>
            <w:proofErr w:type="spellStart"/>
            <w:r w:rsidRPr="0078449B">
              <w:rPr>
                <w:snapToGrid w:val="0"/>
                <w:sz w:val="20"/>
                <w:szCs w:val="20"/>
              </w:rPr>
              <w:t>programmes</w:t>
            </w:r>
            <w:proofErr w:type="spellEnd"/>
          </w:p>
        </w:tc>
        <w:tc>
          <w:tcPr>
            <w:tcW w:w="1260" w:type="dxa"/>
            <w:tcBorders>
              <w:top w:val="single" w:sz="4" w:space="0" w:color="auto"/>
              <w:left w:val="single" w:sz="4" w:space="0" w:color="auto"/>
              <w:bottom w:val="nil"/>
              <w:right w:val="single" w:sz="4" w:space="0" w:color="auto"/>
            </w:tcBorders>
            <w:hideMark/>
          </w:tcPr>
          <w:p w:rsidR="001E7A0C" w:rsidRPr="0078449B" w:rsidRDefault="001E7A0C" w:rsidP="001E7A0C">
            <w:pPr>
              <w:jc w:val="center"/>
              <w:rPr>
                <w:snapToGrid w:val="0"/>
                <w:sz w:val="20"/>
                <w:szCs w:val="20"/>
              </w:rPr>
            </w:pPr>
            <w:r>
              <w:rPr>
                <w:snapToGrid w:val="0"/>
                <w:sz w:val="20"/>
                <w:szCs w:val="20"/>
              </w:rPr>
              <w:t>12</w:t>
            </w:r>
            <w:r w:rsidRPr="0078449B">
              <w:rPr>
                <w:snapToGrid w:val="0"/>
                <w:sz w:val="20"/>
                <w:szCs w:val="20"/>
              </w:rPr>
              <w:t>0</w:t>
            </w:r>
          </w:p>
        </w:tc>
      </w:tr>
      <w:tr w:rsidR="001E7A0C" w:rsidRPr="00DA503E" w:rsidTr="001E7A0C">
        <w:trPr>
          <w:cantSplit/>
          <w:jc w:val="center"/>
        </w:trPr>
        <w:tc>
          <w:tcPr>
            <w:tcW w:w="7877"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shd w:val="pct15" w:color="auto" w:fill="FFFFFF"/>
            <w:hideMark/>
          </w:tcPr>
          <w:p w:rsidR="001E7A0C" w:rsidRPr="0078449B" w:rsidRDefault="001E7A0C" w:rsidP="001E7A0C">
            <w:pPr>
              <w:jc w:val="center"/>
              <w:rPr>
                <w:snapToGrid w:val="0"/>
                <w:sz w:val="20"/>
                <w:szCs w:val="20"/>
              </w:rPr>
            </w:pPr>
            <w:r>
              <w:rPr>
                <w:snapToGrid w:val="0"/>
                <w:sz w:val="20"/>
                <w:szCs w:val="20"/>
              </w:rPr>
              <w:t>30</w:t>
            </w:r>
            <w:r w:rsidRPr="0078449B">
              <w:rPr>
                <w:snapToGrid w:val="0"/>
                <w:sz w:val="20"/>
                <w:szCs w:val="20"/>
              </w:rPr>
              <w:t>0</w:t>
            </w:r>
          </w:p>
        </w:tc>
      </w:tr>
    </w:tbl>
    <w:p w:rsidR="001E7A0C" w:rsidRDefault="001E7A0C" w:rsidP="001E7A0C">
      <w:pPr>
        <w:rPr>
          <w:snapToGrid w:val="0"/>
          <w:sz w:val="20"/>
          <w:szCs w:val="20"/>
        </w:rPr>
      </w:pPr>
    </w:p>
    <w:p w:rsidR="001E7A0C" w:rsidRPr="0078449B" w:rsidRDefault="001E7A0C" w:rsidP="001E7A0C">
      <w:pPr>
        <w:rPr>
          <w:snapToGrid w:val="0"/>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7380"/>
        <w:gridCol w:w="1260"/>
      </w:tblGrid>
      <w:tr w:rsidR="001E7A0C" w:rsidRPr="00DA503E" w:rsidTr="001E7A0C">
        <w:trPr>
          <w:cantSplit/>
          <w:trHeight w:val="230"/>
        </w:trPr>
        <w:tc>
          <w:tcPr>
            <w:tcW w:w="7920" w:type="dxa"/>
            <w:gridSpan w:val="2"/>
            <w:vMerge w:val="restart"/>
            <w:tcBorders>
              <w:top w:val="single" w:sz="4" w:space="0" w:color="auto"/>
              <w:left w:val="single" w:sz="4" w:space="0" w:color="auto"/>
              <w:bottom w:val="nil"/>
              <w:right w:val="single" w:sz="4" w:space="0" w:color="auto"/>
            </w:tcBorders>
            <w:hideMark/>
          </w:tcPr>
          <w:p w:rsidR="001E7A0C" w:rsidRPr="0078449B" w:rsidRDefault="001E7A0C" w:rsidP="001E7A0C">
            <w:pPr>
              <w:rPr>
                <w:snapToGrid w:val="0"/>
                <w:sz w:val="20"/>
                <w:szCs w:val="20"/>
              </w:rPr>
            </w:pPr>
            <w:r w:rsidRPr="0078449B">
              <w:rPr>
                <w:snapToGrid w:val="0"/>
                <w:sz w:val="20"/>
                <w:szCs w:val="20"/>
              </w:rPr>
              <w:t>Technical Proposal Evaluation</w:t>
            </w:r>
          </w:p>
          <w:p w:rsidR="001E7A0C" w:rsidRPr="0078449B" w:rsidRDefault="001E7A0C" w:rsidP="001E7A0C">
            <w:pPr>
              <w:rPr>
                <w:snapToGrid w:val="0"/>
                <w:sz w:val="20"/>
                <w:szCs w:val="20"/>
              </w:rPr>
            </w:pPr>
            <w:r w:rsidRPr="0078449B">
              <w:rPr>
                <w:snapToGrid w:val="0"/>
                <w:sz w:val="20"/>
                <w:szCs w:val="20"/>
              </w:rPr>
              <w:t>Form 2</w:t>
            </w:r>
          </w:p>
        </w:tc>
        <w:tc>
          <w:tcPr>
            <w:tcW w:w="1260" w:type="dxa"/>
            <w:vMerge w:val="restart"/>
            <w:tcBorders>
              <w:top w:val="single" w:sz="4" w:space="0" w:color="auto"/>
              <w:left w:val="single" w:sz="4" w:space="0" w:color="auto"/>
              <w:bottom w:val="nil"/>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Points Obtainable</w:t>
            </w:r>
          </w:p>
        </w:tc>
      </w:tr>
      <w:tr w:rsidR="001E7A0C" w:rsidRPr="00DA503E" w:rsidTr="001E7A0C">
        <w:trPr>
          <w:cantSplit/>
          <w:trHeight w:val="230"/>
        </w:trPr>
        <w:tc>
          <w:tcPr>
            <w:tcW w:w="7920" w:type="dxa"/>
            <w:gridSpan w:val="2"/>
            <w:vMerge/>
            <w:tcBorders>
              <w:top w:val="single" w:sz="4" w:space="0" w:color="auto"/>
              <w:left w:val="single" w:sz="4" w:space="0" w:color="auto"/>
              <w:bottom w:val="nil"/>
              <w:right w:val="single" w:sz="4" w:space="0" w:color="auto"/>
            </w:tcBorders>
            <w:vAlign w:val="center"/>
            <w:hideMark/>
          </w:tcPr>
          <w:p w:rsidR="001E7A0C" w:rsidRPr="0078449B" w:rsidRDefault="001E7A0C" w:rsidP="001E7A0C">
            <w:pPr>
              <w:rPr>
                <w:snapToGrid w:val="0"/>
                <w:sz w:val="20"/>
                <w:szCs w:val="20"/>
              </w:rPr>
            </w:pPr>
          </w:p>
        </w:tc>
        <w:tc>
          <w:tcPr>
            <w:tcW w:w="1260" w:type="dxa"/>
            <w:vMerge/>
            <w:tcBorders>
              <w:top w:val="single" w:sz="4" w:space="0" w:color="auto"/>
              <w:left w:val="single" w:sz="4" w:space="0" w:color="auto"/>
              <w:bottom w:val="nil"/>
              <w:right w:val="single" w:sz="4" w:space="0" w:color="auto"/>
            </w:tcBorders>
            <w:vAlign w:val="center"/>
            <w:hideMark/>
          </w:tcPr>
          <w:p w:rsidR="001E7A0C" w:rsidRPr="0078449B" w:rsidRDefault="001E7A0C" w:rsidP="001E7A0C">
            <w:pPr>
              <w:rPr>
                <w:snapToGrid w:val="0"/>
                <w:sz w:val="20"/>
                <w:szCs w:val="20"/>
              </w:rPr>
            </w:pPr>
          </w:p>
        </w:tc>
      </w:tr>
      <w:tr w:rsidR="001E7A0C" w:rsidRPr="00293964" w:rsidTr="001E7A0C">
        <w:trPr>
          <w:cantSplit/>
          <w:trHeight w:val="566"/>
        </w:trPr>
        <w:tc>
          <w:tcPr>
            <w:tcW w:w="9180" w:type="dxa"/>
            <w:gridSpan w:val="3"/>
            <w:tcBorders>
              <w:top w:val="single" w:sz="4" w:space="0" w:color="auto"/>
              <w:left w:val="single" w:sz="4" w:space="0" w:color="auto"/>
              <w:right w:val="single" w:sz="4" w:space="0" w:color="auto"/>
            </w:tcBorders>
            <w:shd w:val="pct15" w:color="auto" w:fill="FFFFFF"/>
          </w:tcPr>
          <w:p w:rsidR="001E7A0C" w:rsidRPr="0078449B" w:rsidRDefault="001E7A0C" w:rsidP="001E7A0C">
            <w:pPr>
              <w:jc w:val="center"/>
              <w:rPr>
                <w:b/>
                <w:snapToGrid w:val="0"/>
                <w:sz w:val="20"/>
                <w:szCs w:val="20"/>
              </w:rPr>
            </w:pPr>
          </w:p>
          <w:p w:rsidR="001E7A0C" w:rsidRPr="0078449B" w:rsidRDefault="001E7A0C" w:rsidP="001E7A0C">
            <w:pPr>
              <w:jc w:val="center"/>
              <w:rPr>
                <w:b/>
                <w:snapToGrid w:val="0"/>
                <w:sz w:val="20"/>
                <w:szCs w:val="20"/>
              </w:rPr>
            </w:pPr>
            <w:r w:rsidRPr="0078449B">
              <w:rPr>
                <w:b/>
                <w:snapToGrid w:val="0"/>
                <w:sz w:val="20"/>
                <w:szCs w:val="20"/>
              </w:rPr>
              <w:t xml:space="preserve">Proposed </w:t>
            </w:r>
            <w:r>
              <w:rPr>
                <w:b/>
                <w:snapToGrid w:val="0"/>
                <w:sz w:val="20"/>
                <w:szCs w:val="20"/>
              </w:rPr>
              <w:t>Methodology, Approach and Implementation Plan</w:t>
            </w:r>
          </w:p>
        </w:tc>
      </w:tr>
      <w:tr w:rsidR="001E7A0C" w:rsidRPr="00DA503E" w:rsidTr="001E7A0C">
        <w:tc>
          <w:tcPr>
            <w:tcW w:w="5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2.1</w:t>
            </w:r>
          </w:p>
        </w:tc>
        <w:tc>
          <w:tcPr>
            <w:tcW w:w="738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xml:space="preserve">To what degree does the </w:t>
            </w:r>
            <w:proofErr w:type="spellStart"/>
            <w:r w:rsidRPr="0078449B">
              <w:rPr>
                <w:snapToGrid w:val="0"/>
                <w:sz w:val="20"/>
                <w:szCs w:val="20"/>
              </w:rPr>
              <w:t>Offeror</w:t>
            </w:r>
            <w:proofErr w:type="spellEnd"/>
            <w:r w:rsidRPr="0078449B">
              <w:rPr>
                <w:snapToGrid w:val="0"/>
                <w:sz w:val="20"/>
                <w:szCs w:val="20"/>
              </w:rPr>
              <w:t xml:space="preserve"> understand the task?</w:t>
            </w:r>
          </w:p>
        </w:tc>
        <w:tc>
          <w:tcPr>
            <w:tcW w:w="126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30</w:t>
            </w:r>
          </w:p>
        </w:tc>
      </w:tr>
      <w:tr w:rsidR="001E7A0C" w:rsidRPr="00DA503E" w:rsidTr="001E7A0C">
        <w:tc>
          <w:tcPr>
            <w:tcW w:w="5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2.2</w:t>
            </w:r>
          </w:p>
        </w:tc>
        <w:tc>
          <w:tcPr>
            <w:tcW w:w="738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Have the important aspects of the task been addressed in sufficient detail?</w:t>
            </w:r>
          </w:p>
        </w:tc>
        <w:tc>
          <w:tcPr>
            <w:tcW w:w="126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25</w:t>
            </w:r>
          </w:p>
        </w:tc>
      </w:tr>
      <w:tr w:rsidR="001E7A0C" w:rsidRPr="00DA503E" w:rsidTr="001E7A0C">
        <w:tc>
          <w:tcPr>
            <w:tcW w:w="5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2.3</w:t>
            </w:r>
          </w:p>
        </w:tc>
        <w:tc>
          <w:tcPr>
            <w:tcW w:w="738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Are the different components of the project adequately weighted relative to one another?</w:t>
            </w:r>
          </w:p>
        </w:tc>
        <w:tc>
          <w:tcPr>
            <w:tcW w:w="126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20</w:t>
            </w:r>
          </w:p>
        </w:tc>
      </w:tr>
      <w:tr w:rsidR="001E7A0C" w:rsidRPr="00DA503E" w:rsidTr="001E7A0C">
        <w:tc>
          <w:tcPr>
            <w:tcW w:w="5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2.4</w:t>
            </w:r>
          </w:p>
        </w:tc>
        <w:tc>
          <w:tcPr>
            <w:tcW w:w="738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xml:space="preserve">Is the proposal based on a survey of the project environment and was this data input properly used in the preparation of the proposal? </w:t>
            </w:r>
          </w:p>
        </w:tc>
        <w:tc>
          <w:tcPr>
            <w:tcW w:w="126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55</w:t>
            </w:r>
          </w:p>
        </w:tc>
      </w:tr>
      <w:tr w:rsidR="001E7A0C" w:rsidRPr="00DA503E" w:rsidTr="001E7A0C">
        <w:tc>
          <w:tcPr>
            <w:tcW w:w="5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2.5</w:t>
            </w:r>
          </w:p>
        </w:tc>
        <w:tc>
          <w:tcPr>
            <w:tcW w:w="738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Is the conceptual framework adopted appropriate for the task?</w:t>
            </w:r>
          </w:p>
        </w:tc>
        <w:tc>
          <w:tcPr>
            <w:tcW w:w="126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65</w:t>
            </w:r>
          </w:p>
        </w:tc>
      </w:tr>
      <w:tr w:rsidR="001E7A0C" w:rsidRPr="00DA503E" w:rsidTr="001E7A0C">
        <w:tc>
          <w:tcPr>
            <w:tcW w:w="5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2.6</w:t>
            </w:r>
          </w:p>
        </w:tc>
        <w:tc>
          <w:tcPr>
            <w:tcW w:w="738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Is the scope of task well defined and does it correspond to the TOR?</w:t>
            </w:r>
          </w:p>
        </w:tc>
        <w:tc>
          <w:tcPr>
            <w:tcW w:w="126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120</w:t>
            </w:r>
          </w:p>
        </w:tc>
      </w:tr>
      <w:tr w:rsidR="001E7A0C" w:rsidRPr="00DA503E" w:rsidTr="001E7A0C">
        <w:tc>
          <w:tcPr>
            <w:tcW w:w="5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2.7</w:t>
            </w:r>
          </w:p>
        </w:tc>
        <w:tc>
          <w:tcPr>
            <w:tcW w:w="738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Is the presentation clear and is the sequence of activities and the planning logical, realistic and promise efficient implementation to the project?</w:t>
            </w:r>
          </w:p>
        </w:tc>
        <w:tc>
          <w:tcPr>
            <w:tcW w:w="1260" w:type="dxa"/>
            <w:tcBorders>
              <w:top w:val="single" w:sz="4" w:space="0" w:color="auto"/>
              <w:left w:val="single" w:sz="4" w:space="0" w:color="auto"/>
              <w:bottom w:val="nil"/>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85</w:t>
            </w:r>
          </w:p>
        </w:tc>
      </w:tr>
      <w:tr w:rsidR="001E7A0C" w:rsidRPr="00DA503E" w:rsidTr="001E7A0C">
        <w:tc>
          <w:tcPr>
            <w:tcW w:w="5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738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shd w:val="pct15" w:color="auto" w:fill="FFFFFF"/>
            <w:hideMark/>
          </w:tcPr>
          <w:p w:rsidR="001E7A0C" w:rsidRPr="0078449B" w:rsidRDefault="001E7A0C" w:rsidP="001E7A0C">
            <w:pPr>
              <w:jc w:val="center"/>
              <w:rPr>
                <w:snapToGrid w:val="0"/>
                <w:sz w:val="20"/>
                <w:szCs w:val="20"/>
              </w:rPr>
            </w:pPr>
            <w:r w:rsidRPr="0078449B">
              <w:rPr>
                <w:snapToGrid w:val="0"/>
                <w:sz w:val="20"/>
                <w:szCs w:val="20"/>
              </w:rPr>
              <w:t>400</w:t>
            </w:r>
          </w:p>
        </w:tc>
      </w:tr>
    </w:tbl>
    <w:p w:rsidR="001E7A0C" w:rsidRDefault="001E7A0C" w:rsidP="001E7A0C">
      <w:pPr>
        <w:rPr>
          <w:snapToGrid w:val="0"/>
          <w:sz w:val="20"/>
          <w:szCs w:val="20"/>
        </w:rPr>
      </w:pPr>
    </w:p>
    <w:p w:rsidR="001E7A0C" w:rsidRPr="0078449B" w:rsidRDefault="001E7A0C" w:rsidP="001E7A0C">
      <w:pPr>
        <w:rPr>
          <w:snapToGrid w:val="0"/>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5040"/>
        <w:gridCol w:w="900"/>
        <w:gridCol w:w="1440"/>
        <w:gridCol w:w="1260"/>
      </w:tblGrid>
      <w:tr w:rsidR="001E7A0C" w:rsidRPr="00DA503E" w:rsidTr="001E7A0C">
        <w:trPr>
          <w:cantSplit/>
          <w:trHeight w:val="230"/>
        </w:trPr>
        <w:tc>
          <w:tcPr>
            <w:tcW w:w="7920" w:type="dxa"/>
            <w:gridSpan w:val="4"/>
            <w:vMerge w:val="restart"/>
            <w:tcBorders>
              <w:top w:val="single" w:sz="4" w:space="0" w:color="auto"/>
              <w:left w:val="single" w:sz="4" w:space="0" w:color="auto"/>
              <w:bottom w:val="nil"/>
              <w:right w:val="single" w:sz="4" w:space="0" w:color="auto"/>
            </w:tcBorders>
          </w:tcPr>
          <w:p w:rsidR="001E7A0C" w:rsidRPr="0078449B" w:rsidRDefault="001E7A0C" w:rsidP="001E7A0C">
            <w:pPr>
              <w:rPr>
                <w:snapToGrid w:val="0"/>
                <w:sz w:val="20"/>
                <w:szCs w:val="20"/>
              </w:rPr>
            </w:pPr>
            <w:r w:rsidRPr="0078449B">
              <w:rPr>
                <w:snapToGrid w:val="0"/>
                <w:sz w:val="20"/>
                <w:szCs w:val="20"/>
              </w:rPr>
              <w:t>Technical Proposal Evaluation</w:t>
            </w:r>
          </w:p>
          <w:p w:rsidR="001E7A0C" w:rsidRPr="0078449B" w:rsidRDefault="001E7A0C" w:rsidP="001E7A0C">
            <w:pPr>
              <w:rPr>
                <w:snapToGrid w:val="0"/>
                <w:sz w:val="20"/>
                <w:szCs w:val="20"/>
              </w:rPr>
            </w:pPr>
            <w:r w:rsidRPr="0078449B">
              <w:rPr>
                <w:snapToGrid w:val="0"/>
                <w:sz w:val="20"/>
                <w:szCs w:val="20"/>
              </w:rPr>
              <w:t>Form 3</w:t>
            </w:r>
          </w:p>
        </w:tc>
        <w:tc>
          <w:tcPr>
            <w:tcW w:w="1260" w:type="dxa"/>
            <w:vMerge w:val="restart"/>
            <w:tcBorders>
              <w:top w:val="single" w:sz="4" w:space="0" w:color="auto"/>
              <w:left w:val="single" w:sz="4" w:space="0" w:color="auto"/>
              <w:bottom w:val="nil"/>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Points Obtainable</w:t>
            </w:r>
          </w:p>
        </w:tc>
      </w:tr>
      <w:tr w:rsidR="001E7A0C" w:rsidRPr="00DA503E" w:rsidTr="001E7A0C">
        <w:trPr>
          <w:cantSplit/>
          <w:trHeight w:val="230"/>
        </w:trPr>
        <w:tc>
          <w:tcPr>
            <w:tcW w:w="7920" w:type="dxa"/>
            <w:gridSpan w:val="4"/>
            <w:vMerge/>
            <w:tcBorders>
              <w:top w:val="single" w:sz="4" w:space="0" w:color="auto"/>
              <w:left w:val="single" w:sz="4" w:space="0" w:color="auto"/>
              <w:bottom w:val="nil"/>
              <w:right w:val="single" w:sz="4" w:space="0" w:color="auto"/>
            </w:tcBorders>
          </w:tcPr>
          <w:p w:rsidR="001E7A0C" w:rsidRPr="00DA503E" w:rsidRDefault="001E7A0C" w:rsidP="001E7A0C">
            <w:pPr>
              <w:rPr>
                <w:snapToGrid w:val="0"/>
                <w:sz w:val="20"/>
                <w:szCs w:val="20"/>
              </w:rPr>
            </w:pPr>
          </w:p>
        </w:tc>
        <w:tc>
          <w:tcPr>
            <w:tcW w:w="1260" w:type="dxa"/>
            <w:vMerge/>
            <w:tcBorders>
              <w:top w:val="single" w:sz="4" w:space="0" w:color="auto"/>
              <w:left w:val="single" w:sz="4" w:space="0" w:color="auto"/>
              <w:bottom w:val="nil"/>
              <w:right w:val="single" w:sz="4" w:space="0" w:color="auto"/>
            </w:tcBorders>
          </w:tcPr>
          <w:p w:rsidR="001E7A0C" w:rsidRPr="00DA503E" w:rsidRDefault="001E7A0C" w:rsidP="001E7A0C">
            <w:pPr>
              <w:jc w:val="center"/>
              <w:rPr>
                <w:snapToGrid w:val="0"/>
                <w:sz w:val="20"/>
                <w:szCs w:val="20"/>
              </w:rPr>
            </w:pPr>
          </w:p>
        </w:tc>
      </w:tr>
      <w:tr w:rsidR="001E7A0C" w:rsidRPr="00DA503E" w:rsidTr="001E7A0C">
        <w:trPr>
          <w:cantSplit/>
          <w:trHeight w:val="230"/>
        </w:trPr>
        <w:tc>
          <w:tcPr>
            <w:tcW w:w="7920" w:type="dxa"/>
            <w:gridSpan w:val="4"/>
            <w:vMerge/>
            <w:tcBorders>
              <w:top w:val="single" w:sz="4" w:space="0" w:color="auto"/>
              <w:left w:val="single" w:sz="4" w:space="0" w:color="auto"/>
              <w:bottom w:val="nil"/>
              <w:right w:val="single" w:sz="4" w:space="0" w:color="auto"/>
            </w:tcBorders>
            <w:vAlign w:val="center"/>
            <w:hideMark/>
          </w:tcPr>
          <w:p w:rsidR="001E7A0C" w:rsidRPr="0078449B" w:rsidRDefault="001E7A0C" w:rsidP="001E7A0C">
            <w:pPr>
              <w:rPr>
                <w:snapToGrid w:val="0"/>
                <w:sz w:val="20"/>
                <w:szCs w:val="20"/>
              </w:rPr>
            </w:pPr>
          </w:p>
        </w:tc>
        <w:tc>
          <w:tcPr>
            <w:tcW w:w="1260" w:type="dxa"/>
            <w:vMerge/>
            <w:tcBorders>
              <w:top w:val="single" w:sz="4" w:space="0" w:color="auto"/>
              <w:left w:val="single" w:sz="4" w:space="0" w:color="auto"/>
              <w:bottom w:val="nil"/>
              <w:right w:val="single" w:sz="4" w:space="0" w:color="auto"/>
            </w:tcBorders>
            <w:vAlign w:val="center"/>
            <w:hideMark/>
          </w:tcPr>
          <w:p w:rsidR="001E7A0C" w:rsidRPr="0078449B" w:rsidRDefault="001E7A0C" w:rsidP="001E7A0C">
            <w:pPr>
              <w:rPr>
                <w:snapToGrid w:val="0"/>
                <w:sz w:val="20"/>
                <w:szCs w:val="20"/>
              </w:rPr>
            </w:pPr>
          </w:p>
        </w:tc>
      </w:tr>
      <w:tr w:rsidR="001E7A0C" w:rsidRPr="00DA503E" w:rsidTr="001E7A0C">
        <w:trPr>
          <w:cantSplit/>
        </w:trPr>
        <w:tc>
          <w:tcPr>
            <w:tcW w:w="918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7A0C" w:rsidRDefault="001E7A0C" w:rsidP="001E7A0C">
            <w:pPr>
              <w:rPr>
                <w:snapToGrid w:val="0"/>
                <w:sz w:val="20"/>
                <w:szCs w:val="20"/>
              </w:rPr>
            </w:pPr>
          </w:p>
          <w:p w:rsidR="001E7A0C" w:rsidRPr="0078449B" w:rsidRDefault="001E7A0C" w:rsidP="001E7A0C">
            <w:pPr>
              <w:jc w:val="center"/>
              <w:rPr>
                <w:b/>
                <w:snapToGrid w:val="0"/>
                <w:sz w:val="20"/>
                <w:szCs w:val="20"/>
              </w:rPr>
            </w:pPr>
            <w:r>
              <w:rPr>
                <w:b/>
                <w:snapToGrid w:val="0"/>
                <w:sz w:val="20"/>
                <w:szCs w:val="20"/>
              </w:rPr>
              <w:t>Management Structure and Key Personnel</w:t>
            </w:r>
          </w:p>
        </w:tc>
      </w:tr>
      <w:tr w:rsidR="001E7A0C" w:rsidRPr="00DA503E" w:rsidTr="001E7A0C">
        <w:trPr>
          <w:cantSplit/>
        </w:trPr>
        <w:tc>
          <w:tcPr>
            <w:tcW w:w="5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p w:rsidR="001E7A0C" w:rsidRPr="0078449B" w:rsidRDefault="001E7A0C" w:rsidP="001E7A0C">
            <w:pPr>
              <w:rPr>
                <w:snapToGrid w:val="0"/>
                <w:sz w:val="20"/>
                <w:szCs w:val="20"/>
              </w:rPr>
            </w:pPr>
            <w:r w:rsidRPr="0078449B">
              <w:rPr>
                <w:snapToGrid w:val="0"/>
                <w:sz w:val="20"/>
                <w:szCs w:val="20"/>
              </w:rPr>
              <w:t>3.1</w:t>
            </w:r>
          </w:p>
        </w:tc>
        <w:tc>
          <w:tcPr>
            <w:tcW w:w="5940"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p w:rsidR="001E7A0C" w:rsidRPr="0078449B" w:rsidRDefault="001E7A0C" w:rsidP="001E7A0C">
            <w:pPr>
              <w:rPr>
                <w:snapToGrid w:val="0"/>
                <w:sz w:val="20"/>
                <w:szCs w:val="20"/>
              </w:rPr>
            </w:pPr>
            <w:r w:rsidRPr="0078449B">
              <w:rPr>
                <w:snapToGrid w:val="0"/>
                <w:sz w:val="20"/>
                <w:szCs w:val="20"/>
              </w:rPr>
              <w:t>Task Manager</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Pr>
                <w:snapToGrid w:val="0"/>
                <w:sz w:val="20"/>
                <w:szCs w:val="20"/>
              </w:rPr>
              <w:t>14</w:t>
            </w:r>
            <w:r w:rsidRPr="0078449B">
              <w:rPr>
                <w:snapToGrid w:val="0"/>
                <w:sz w:val="20"/>
                <w:szCs w:val="20"/>
              </w:rPr>
              <w:t>0</w:t>
            </w:r>
          </w:p>
        </w:tc>
      </w:tr>
      <w:tr w:rsidR="001E7A0C" w:rsidRPr="00DA503E" w:rsidTr="001E7A0C">
        <w:trPr>
          <w:cantSplit/>
        </w:trPr>
        <w:tc>
          <w:tcPr>
            <w:tcW w:w="5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Sub-Score</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r w:rsidRPr="0078449B">
              <w:rPr>
                <w:snapToGrid w:val="0"/>
                <w:sz w:val="20"/>
                <w:szCs w:val="20"/>
              </w:rPr>
              <w:t>General Qualification</w:t>
            </w:r>
          </w:p>
          <w:p w:rsidR="001E7A0C" w:rsidRPr="0078449B" w:rsidRDefault="001E7A0C" w:rsidP="001E7A0C">
            <w:pP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Pr>
                <w:snapToGrid w:val="0"/>
                <w:sz w:val="20"/>
                <w:szCs w:val="20"/>
              </w:rPr>
              <w:t>120</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val="restart"/>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Suitability for the Project</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International Experience</w:t>
            </w:r>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Pr>
                <w:snapToGrid w:val="0"/>
                <w:sz w:val="20"/>
                <w:szCs w:val="20"/>
              </w:rPr>
              <w:t>25</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Training Experience</w:t>
            </w:r>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20</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xml:space="preserve">- Professional Experience in the area of </w:t>
            </w:r>
            <w:proofErr w:type="spellStart"/>
            <w:r w:rsidRPr="0078449B">
              <w:rPr>
                <w:snapToGrid w:val="0"/>
                <w:sz w:val="20"/>
                <w:szCs w:val="20"/>
              </w:rPr>
              <w:t>specialisation</w:t>
            </w:r>
            <w:proofErr w:type="spellEnd"/>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45</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Knowledge of the region</w:t>
            </w:r>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30</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Language Qualifications</w:t>
            </w:r>
          </w:p>
        </w:tc>
        <w:tc>
          <w:tcPr>
            <w:tcW w:w="1440" w:type="dxa"/>
            <w:tcBorders>
              <w:top w:val="single" w:sz="4" w:space="0" w:color="auto"/>
              <w:left w:val="single" w:sz="4" w:space="0" w:color="auto"/>
              <w:bottom w:val="nil"/>
              <w:right w:val="single" w:sz="4" w:space="0" w:color="auto"/>
            </w:tcBorders>
            <w:hideMark/>
          </w:tcPr>
          <w:p w:rsidR="001E7A0C" w:rsidRPr="0078449B" w:rsidRDefault="001E7A0C" w:rsidP="001E7A0C">
            <w:pPr>
              <w:jc w:val="center"/>
              <w:rPr>
                <w:snapToGrid w:val="0"/>
                <w:sz w:val="20"/>
                <w:szCs w:val="20"/>
              </w:rPr>
            </w:pPr>
            <w:r>
              <w:rPr>
                <w:snapToGrid w:val="0"/>
                <w:sz w:val="20"/>
                <w:szCs w:val="20"/>
              </w:rPr>
              <w:t>20</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shd w:val="pct15" w:color="auto" w:fill="FFFFFF"/>
            <w:hideMark/>
          </w:tcPr>
          <w:p w:rsidR="001E7A0C" w:rsidRPr="0078449B" w:rsidRDefault="001E7A0C" w:rsidP="001E7A0C">
            <w:pPr>
              <w:jc w:val="center"/>
              <w:rPr>
                <w:snapToGrid w:val="0"/>
                <w:sz w:val="20"/>
                <w:szCs w:val="20"/>
              </w:rPr>
            </w:pPr>
            <w:r w:rsidRPr="0078449B">
              <w:rPr>
                <w:snapToGrid w:val="0"/>
                <w:sz w:val="20"/>
                <w:szCs w:val="20"/>
              </w:rPr>
              <w:t>1</w:t>
            </w:r>
            <w:r>
              <w:rPr>
                <w:snapToGrid w:val="0"/>
                <w:sz w:val="20"/>
                <w:szCs w:val="20"/>
              </w:rPr>
              <w:t>4</w:t>
            </w:r>
            <w:r w:rsidRPr="0078449B">
              <w:rPr>
                <w:snapToGrid w:val="0"/>
                <w:sz w:val="20"/>
                <w:szCs w:val="20"/>
              </w:rPr>
              <w:t>0</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p w:rsidR="001E7A0C" w:rsidRPr="0078449B" w:rsidRDefault="001E7A0C" w:rsidP="001E7A0C">
            <w:pPr>
              <w:rPr>
                <w:snapToGrid w:val="0"/>
                <w:sz w:val="20"/>
                <w:szCs w:val="20"/>
              </w:rPr>
            </w:pPr>
            <w:r w:rsidRPr="0078449B">
              <w:rPr>
                <w:snapToGrid w:val="0"/>
                <w:sz w:val="20"/>
                <w:szCs w:val="20"/>
              </w:rPr>
              <w:t>3.2</w:t>
            </w:r>
          </w:p>
        </w:tc>
        <w:tc>
          <w:tcPr>
            <w:tcW w:w="5940"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p w:rsidR="001E7A0C" w:rsidRPr="0078449B" w:rsidRDefault="001E7A0C" w:rsidP="001E7A0C">
            <w:pPr>
              <w:rPr>
                <w:snapToGrid w:val="0"/>
                <w:sz w:val="20"/>
                <w:szCs w:val="20"/>
              </w:rPr>
            </w:pPr>
            <w:r w:rsidRPr="0078449B">
              <w:rPr>
                <w:snapToGrid w:val="0"/>
                <w:sz w:val="20"/>
                <w:szCs w:val="20"/>
              </w:rPr>
              <w:t>Senior Expert</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Pr>
                <w:snapToGrid w:val="0"/>
                <w:sz w:val="20"/>
                <w:szCs w:val="20"/>
              </w:rPr>
              <w:t>12</w:t>
            </w:r>
            <w:r w:rsidRPr="0078449B">
              <w:rPr>
                <w:snapToGrid w:val="0"/>
                <w:sz w:val="20"/>
                <w:szCs w:val="20"/>
              </w:rPr>
              <w:t>0</w:t>
            </w:r>
          </w:p>
        </w:tc>
      </w:tr>
      <w:tr w:rsidR="001E7A0C" w:rsidRPr="00DA503E" w:rsidTr="001E7A0C">
        <w:trPr>
          <w:cantSplit/>
        </w:trPr>
        <w:tc>
          <w:tcPr>
            <w:tcW w:w="6480" w:type="dxa"/>
            <w:gridSpan w:val="3"/>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Sub-Score</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r w:rsidRPr="0078449B">
              <w:rPr>
                <w:snapToGrid w:val="0"/>
                <w:sz w:val="20"/>
                <w:szCs w:val="20"/>
              </w:rPr>
              <w:t>General Qualification</w:t>
            </w:r>
          </w:p>
          <w:p w:rsidR="001E7A0C" w:rsidRPr="0078449B" w:rsidRDefault="001E7A0C" w:rsidP="001E7A0C">
            <w:pP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Pr>
                <w:snapToGrid w:val="0"/>
                <w:sz w:val="20"/>
                <w:szCs w:val="20"/>
              </w:rPr>
              <w:t>100</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val="restart"/>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Suitability for the Project</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International Experience</w:t>
            </w:r>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Pr>
                <w:snapToGrid w:val="0"/>
                <w:sz w:val="20"/>
                <w:szCs w:val="20"/>
              </w:rPr>
              <w:t>15</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Training Experience</w:t>
            </w:r>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15</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xml:space="preserve">- Professional Experience in the area of </w:t>
            </w:r>
            <w:proofErr w:type="spellStart"/>
            <w:r w:rsidRPr="0078449B">
              <w:rPr>
                <w:snapToGrid w:val="0"/>
                <w:sz w:val="20"/>
                <w:szCs w:val="20"/>
              </w:rPr>
              <w:t>specialisation</w:t>
            </w:r>
            <w:proofErr w:type="spellEnd"/>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45</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Knowledge of the region</w:t>
            </w:r>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Pr>
                <w:snapToGrid w:val="0"/>
                <w:sz w:val="20"/>
                <w:szCs w:val="20"/>
              </w:rPr>
              <w:t>25</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Language Qualifications</w:t>
            </w:r>
          </w:p>
        </w:tc>
        <w:tc>
          <w:tcPr>
            <w:tcW w:w="1440" w:type="dxa"/>
            <w:tcBorders>
              <w:top w:val="single" w:sz="4" w:space="0" w:color="auto"/>
              <w:left w:val="single" w:sz="4" w:space="0" w:color="auto"/>
              <w:bottom w:val="nil"/>
              <w:right w:val="single" w:sz="4" w:space="0" w:color="auto"/>
            </w:tcBorders>
            <w:hideMark/>
          </w:tcPr>
          <w:p w:rsidR="001E7A0C" w:rsidRPr="0078449B" w:rsidRDefault="001E7A0C" w:rsidP="001E7A0C">
            <w:pPr>
              <w:jc w:val="center"/>
              <w:rPr>
                <w:snapToGrid w:val="0"/>
                <w:sz w:val="20"/>
                <w:szCs w:val="20"/>
              </w:rPr>
            </w:pPr>
            <w:r>
              <w:rPr>
                <w:snapToGrid w:val="0"/>
                <w:sz w:val="20"/>
                <w:szCs w:val="20"/>
              </w:rPr>
              <w:t>20</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shd w:val="pct15" w:color="auto" w:fill="FFFFFF"/>
            <w:hideMark/>
          </w:tcPr>
          <w:p w:rsidR="001E7A0C" w:rsidRPr="0078449B" w:rsidRDefault="001E7A0C" w:rsidP="001E7A0C">
            <w:pPr>
              <w:jc w:val="center"/>
              <w:rPr>
                <w:snapToGrid w:val="0"/>
                <w:sz w:val="20"/>
                <w:szCs w:val="20"/>
              </w:rPr>
            </w:pPr>
            <w:r>
              <w:rPr>
                <w:snapToGrid w:val="0"/>
                <w:sz w:val="20"/>
                <w:szCs w:val="20"/>
              </w:rPr>
              <w:t>12</w:t>
            </w:r>
            <w:r w:rsidRPr="0078449B">
              <w:rPr>
                <w:snapToGrid w:val="0"/>
                <w:sz w:val="20"/>
                <w:szCs w:val="20"/>
              </w:rPr>
              <w:t>0</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c>
          <w:tcPr>
            <w:tcW w:w="5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p w:rsidR="001E7A0C" w:rsidRPr="0078449B" w:rsidRDefault="001E7A0C" w:rsidP="001E7A0C">
            <w:pPr>
              <w:rPr>
                <w:snapToGrid w:val="0"/>
                <w:sz w:val="20"/>
                <w:szCs w:val="20"/>
              </w:rPr>
            </w:pPr>
            <w:r w:rsidRPr="0078449B">
              <w:rPr>
                <w:snapToGrid w:val="0"/>
                <w:sz w:val="20"/>
                <w:szCs w:val="20"/>
              </w:rPr>
              <w:t>3.3</w:t>
            </w:r>
          </w:p>
        </w:tc>
        <w:tc>
          <w:tcPr>
            <w:tcW w:w="50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p w:rsidR="001E7A0C" w:rsidRPr="0078449B" w:rsidRDefault="001E7A0C" w:rsidP="001E7A0C">
            <w:pPr>
              <w:rPr>
                <w:snapToGrid w:val="0"/>
                <w:sz w:val="20"/>
                <w:szCs w:val="20"/>
              </w:rPr>
            </w:pPr>
            <w:r w:rsidRPr="0078449B">
              <w:rPr>
                <w:snapToGrid w:val="0"/>
                <w:sz w:val="20"/>
                <w:szCs w:val="20"/>
              </w:rPr>
              <w:t>Junior Expert</w:t>
            </w:r>
          </w:p>
        </w:tc>
        <w:tc>
          <w:tcPr>
            <w:tcW w:w="90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p w:rsidR="001E7A0C" w:rsidRPr="0078449B" w:rsidRDefault="001E7A0C" w:rsidP="001E7A0C">
            <w:pPr>
              <w:jc w:val="center"/>
              <w:rPr>
                <w:snapToGrid w:val="0"/>
                <w:sz w:val="20"/>
                <w:szCs w:val="20"/>
              </w:rPr>
            </w:pPr>
            <w:r>
              <w:rPr>
                <w:snapToGrid w:val="0"/>
                <w:sz w:val="20"/>
                <w:szCs w:val="20"/>
              </w:rPr>
              <w:t>4</w:t>
            </w:r>
            <w:r w:rsidRPr="0078449B">
              <w:rPr>
                <w:snapToGrid w:val="0"/>
                <w:sz w:val="20"/>
                <w:szCs w:val="20"/>
              </w:rPr>
              <w:t>0</w:t>
            </w:r>
          </w:p>
        </w:tc>
      </w:tr>
      <w:tr w:rsidR="001E7A0C" w:rsidRPr="00DA503E" w:rsidTr="001E7A0C">
        <w:trPr>
          <w:cantSplit/>
        </w:trPr>
        <w:tc>
          <w:tcPr>
            <w:tcW w:w="6480" w:type="dxa"/>
            <w:gridSpan w:val="3"/>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Sub-Score</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r w:rsidRPr="0078449B">
              <w:rPr>
                <w:snapToGrid w:val="0"/>
                <w:sz w:val="20"/>
                <w:szCs w:val="20"/>
              </w:rPr>
              <w:t>General Qualification</w:t>
            </w:r>
          </w:p>
          <w:p w:rsidR="001E7A0C" w:rsidRPr="0078449B" w:rsidRDefault="001E7A0C" w:rsidP="001E7A0C">
            <w:pP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Pr>
                <w:snapToGrid w:val="0"/>
                <w:sz w:val="20"/>
                <w:szCs w:val="20"/>
              </w:rPr>
              <w:t>30</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val="restart"/>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Suitability for the Project</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International Experience</w:t>
            </w:r>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5</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Training Experience</w:t>
            </w:r>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Pr>
                <w:snapToGrid w:val="0"/>
                <w:sz w:val="20"/>
                <w:szCs w:val="20"/>
              </w:rPr>
              <w:t>5</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xml:space="preserve">- Professional Experience in the area of </w:t>
            </w:r>
            <w:proofErr w:type="spellStart"/>
            <w:r w:rsidRPr="0078449B">
              <w:rPr>
                <w:snapToGrid w:val="0"/>
                <w:sz w:val="20"/>
                <w:szCs w:val="20"/>
              </w:rPr>
              <w:t>specialisation</w:t>
            </w:r>
            <w:proofErr w:type="spellEnd"/>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sidRPr="0078449B">
              <w:rPr>
                <w:snapToGrid w:val="0"/>
                <w:sz w:val="20"/>
                <w:szCs w:val="20"/>
              </w:rPr>
              <w:t>10</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Knowledge of the region</w:t>
            </w:r>
          </w:p>
        </w:tc>
        <w:tc>
          <w:tcPr>
            <w:tcW w:w="90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jc w:val="center"/>
              <w:rPr>
                <w:snapToGrid w:val="0"/>
                <w:sz w:val="20"/>
                <w:szCs w:val="20"/>
              </w:rPr>
            </w:pPr>
            <w:r>
              <w:rPr>
                <w:snapToGrid w:val="0"/>
                <w:sz w:val="20"/>
                <w:szCs w:val="20"/>
              </w:rPr>
              <w:t>1</w:t>
            </w:r>
            <w:r w:rsidRPr="0078449B">
              <w:rPr>
                <w:snapToGrid w:val="0"/>
                <w:sz w:val="20"/>
                <w:szCs w:val="20"/>
              </w:rPr>
              <w:t>0</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040" w:type="dxa"/>
            <w:tcBorders>
              <w:top w:val="single" w:sz="4" w:space="0" w:color="auto"/>
              <w:left w:val="single" w:sz="4" w:space="0" w:color="auto"/>
              <w:bottom w:val="single" w:sz="4" w:space="0" w:color="auto"/>
              <w:right w:val="single" w:sz="4" w:space="0" w:color="auto"/>
            </w:tcBorders>
            <w:hideMark/>
          </w:tcPr>
          <w:p w:rsidR="001E7A0C" w:rsidRPr="0078449B" w:rsidRDefault="001E7A0C" w:rsidP="001E7A0C">
            <w:pPr>
              <w:rPr>
                <w:snapToGrid w:val="0"/>
                <w:sz w:val="20"/>
                <w:szCs w:val="20"/>
              </w:rPr>
            </w:pPr>
            <w:r w:rsidRPr="0078449B">
              <w:rPr>
                <w:snapToGrid w:val="0"/>
                <w:sz w:val="20"/>
                <w:szCs w:val="20"/>
              </w:rPr>
              <w:t>- Language Qualification</w:t>
            </w:r>
          </w:p>
        </w:tc>
        <w:tc>
          <w:tcPr>
            <w:tcW w:w="90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440" w:type="dxa"/>
            <w:tcBorders>
              <w:top w:val="single" w:sz="4" w:space="0" w:color="auto"/>
              <w:left w:val="single" w:sz="4" w:space="0" w:color="auto"/>
              <w:bottom w:val="nil"/>
              <w:right w:val="single" w:sz="4" w:space="0" w:color="auto"/>
            </w:tcBorders>
            <w:hideMark/>
          </w:tcPr>
          <w:p w:rsidR="001E7A0C" w:rsidRPr="0078449B" w:rsidRDefault="001E7A0C" w:rsidP="001E7A0C">
            <w:pPr>
              <w:jc w:val="center"/>
              <w:rPr>
                <w:snapToGrid w:val="0"/>
                <w:sz w:val="20"/>
                <w:szCs w:val="20"/>
              </w:rPr>
            </w:pPr>
            <w:r>
              <w:rPr>
                <w:snapToGrid w:val="0"/>
                <w:sz w:val="20"/>
                <w:szCs w:val="20"/>
              </w:rPr>
              <w:t>10</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vMerge/>
            <w:tcBorders>
              <w:top w:val="single" w:sz="4" w:space="0" w:color="auto"/>
              <w:left w:val="single" w:sz="4" w:space="0" w:color="auto"/>
              <w:bottom w:val="single" w:sz="4" w:space="0" w:color="auto"/>
              <w:right w:val="single" w:sz="4" w:space="0" w:color="auto"/>
            </w:tcBorders>
            <w:vAlign w:val="center"/>
            <w:hideMark/>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440" w:type="dxa"/>
            <w:tcBorders>
              <w:top w:val="single" w:sz="4" w:space="0" w:color="auto"/>
              <w:left w:val="single" w:sz="4" w:space="0" w:color="auto"/>
              <w:bottom w:val="single" w:sz="4" w:space="0" w:color="auto"/>
              <w:right w:val="single" w:sz="4" w:space="0" w:color="auto"/>
            </w:tcBorders>
            <w:shd w:val="pct15" w:color="auto" w:fill="FFFFFF"/>
            <w:hideMark/>
          </w:tcPr>
          <w:p w:rsidR="001E7A0C" w:rsidRPr="0078449B" w:rsidRDefault="001E7A0C" w:rsidP="001E7A0C">
            <w:pPr>
              <w:jc w:val="center"/>
              <w:rPr>
                <w:snapToGrid w:val="0"/>
                <w:sz w:val="20"/>
                <w:szCs w:val="20"/>
              </w:rPr>
            </w:pPr>
            <w:r>
              <w:rPr>
                <w:snapToGrid w:val="0"/>
                <w:sz w:val="20"/>
                <w:szCs w:val="20"/>
              </w:rPr>
              <w:t>4</w:t>
            </w:r>
            <w:r w:rsidRPr="0078449B">
              <w:rPr>
                <w:snapToGrid w:val="0"/>
                <w:sz w:val="20"/>
                <w:szCs w:val="20"/>
              </w:rPr>
              <w:t>0</w:t>
            </w:r>
          </w:p>
        </w:tc>
        <w:tc>
          <w:tcPr>
            <w:tcW w:w="126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r>
      <w:tr w:rsidR="001E7A0C" w:rsidRPr="00DA503E" w:rsidTr="001E7A0C">
        <w:trPr>
          <w:cantSplit/>
        </w:trPr>
        <w:tc>
          <w:tcPr>
            <w:tcW w:w="5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rPr>
                <w:snapToGrid w:val="0"/>
                <w:sz w:val="20"/>
                <w:szCs w:val="20"/>
              </w:rPr>
            </w:pPr>
          </w:p>
        </w:tc>
        <w:tc>
          <w:tcPr>
            <w:tcW w:w="5940" w:type="dxa"/>
            <w:gridSpan w:val="2"/>
            <w:tcBorders>
              <w:top w:val="single" w:sz="4" w:space="0" w:color="auto"/>
              <w:left w:val="single" w:sz="4" w:space="0" w:color="auto"/>
              <w:bottom w:val="single" w:sz="4" w:space="0" w:color="auto"/>
              <w:right w:val="single" w:sz="4" w:space="0" w:color="auto"/>
            </w:tcBorders>
            <w:hideMark/>
          </w:tcPr>
          <w:p w:rsidR="001E7A0C" w:rsidRPr="003A0848" w:rsidRDefault="001E7A0C" w:rsidP="001E7A0C">
            <w:pPr>
              <w:pStyle w:val="Heading5"/>
              <w:rPr>
                <w:szCs w:val="20"/>
              </w:rPr>
            </w:pPr>
            <w:r w:rsidRPr="0078449B">
              <w:rPr>
                <w:szCs w:val="20"/>
              </w:rPr>
              <w:t>Total Part 3</w:t>
            </w:r>
          </w:p>
        </w:tc>
        <w:tc>
          <w:tcPr>
            <w:tcW w:w="1440" w:type="dxa"/>
            <w:tcBorders>
              <w:top w:val="single" w:sz="4" w:space="0" w:color="auto"/>
              <w:left w:val="single" w:sz="4" w:space="0" w:color="auto"/>
              <w:bottom w:val="single" w:sz="4" w:space="0" w:color="auto"/>
              <w:right w:val="single" w:sz="4" w:space="0" w:color="auto"/>
            </w:tcBorders>
          </w:tcPr>
          <w:p w:rsidR="001E7A0C" w:rsidRPr="0078449B" w:rsidRDefault="001E7A0C" w:rsidP="001E7A0C">
            <w:pPr>
              <w:jc w:val="center"/>
              <w:rPr>
                <w:snapToGrid w:val="0"/>
                <w:sz w:val="20"/>
                <w:szCs w:val="20"/>
              </w:rPr>
            </w:pPr>
          </w:p>
        </w:tc>
        <w:tc>
          <w:tcPr>
            <w:tcW w:w="1260" w:type="dxa"/>
            <w:tcBorders>
              <w:top w:val="single" w:sz="4" w:space="0" w:color="auto"/>
              <w:left w:val="single" w:sz="4" w:space="0" w:color="auto"/>
              <w:bottom w:val="single" w:sz="4" w:space="0" w:color="auto"/>
              <w:right w:val="single" w:sz="4" w:space="0" w:color="auto"/>
            </w:tcBorders>
            <w:shd w:val="pct15" w:color="auto" w:fill="FFFFFF"/>
            <w:hideMark/>
          </w:tcPr>
          <w:p w:rsidR="001E7A0C" w:rsidRPr="0078449B" w:rsidRDefault="001E7A0C" w:rsidP="001E7A0C">
            <w:pPr>
              <w:jc w:val="center"/>
              <w:rPr>
                <w:snapToGrid w:val="0"/>
                <w:sz w:val="20"/>
                <w:szCs w:val="20"/>
              </w:rPr>
            </w:pPr>
            <w:r>
              <w:rPr>
                <w:snapToGrid w:val="0"/>
                <w:sz w:val="20"/>
                <w:szCs w:val="20"/>
              </w:rPr>
              <w:t>30</w:t>
            </w:r>
            <w:r w:rsidRPr="0078449B">
              <w:rPr>
                <w:snapToGrid w:val="0"/>
                <w:sz w:val="20"/>
                <w:szCs w:val="20"/>
              </w:rPr>
              <w:t>0</w:t>
            </w:r>
          </w:p>
        </w:tc>
      </w:tr>
    </w:tbl>
    <w:p w:rsidR="001E7A0C" w:rsidRPr="0078449B" w:rsidRDefault="001E7A0C" w:rsidP="001E7A0C">
      <w:pPr>
        <w:rPr>
          <w:snapToGrid w:val="0"/>
          <w:sz w:val="20"/>
          <w:szCs w:val="20"/>
        </w:rPr>
      </w:pPr>
    </w:p>
    <w:p w:rsidR="00DA503E" w:rsidRPr="0078449B" w:rsidRDefault="00DA503E" w:rsidP="00DA503E">
      <w:pPr>
        <w:rPr>
          <w:snapToGrid w:val="0"/>
          <w:sz w:val="20"/>
          <w:szCs w:val="20"/>
        </w:rPr>
      </w:pPr>
    </w:p>
    <w:p w:rsidR="00DA503E" w:rsidRPr="0078449B" w:rsidRDefault="00DA503E" w:rsidP="00DA503E">
      <w:pPr>
        <w:rPr>
          <w:snapToGrid w:val="0"/>
          <w:sz w:val="20"/>
          <w:szCs w:val="20"/>
        </w:rPr>
      </w:pPr>
    </w:p>
    <w:p w:rsidR="00FC2DBD" w:rsidRPr="005B5BC2" w:rsidRDefault="00FC2DBD" w:rsidP="003F39B1">
      <w:pPr>
        <w:rPr>
          <w:b/>
          <w:bCs/>
          <w:sz w:val="22"/>
          <w:szCs w:val="22"/>
        </w:rPr>
      </w:pPr>
    </w:p>
    <w:p w:rsidR="00D528E1" w:rsidRDefault="00D528E1">
      <w:pPr>
        <w:widowControl/>
        <w:overflowPunct/>
        <w:adjustRightInd/>
        <w:rPr>
          <w:rFonts w:ascii="Times New Roman Bold" w:eastAsia="Times New Roman" w:hAnsi="Times New Roman Bold"/>
          <w:b/>
          <w:kern w:val="0"/>
          <w:sz w:val="22"/>
          <w:szCs w:val="22"/>
        </w:rPr>
      </w:pPr>
      <w:bookmarkStart w:id="1" w:name="_Toc172357882"/>
      <w:r>
        <w:rPr>
          <w:sz w:val="22"/>
          <w:szCs w:val="22"/>
        </w:rPr>
        <w:br w:type="page"/>
      </w:r>
    </w:p>
    <w:p w:rsidR="009A31D4" w:rsidRDefault="009A31D4" w:rsidP="009A31D4">
      <w:pPr>
        <w:pStyle w:val="Section3-Heading1"/>
      </w:pPr>
      <w:r>
        <w:lastRenderedPageBreak/>
        <w:t xml:space="preserve">Section </w:t>
      </w:r>
      <w:r w:rsidR="00BE65E7">
        <w:t>3</w:t>
      </w:r>
      <w:r>
        <w:t>: Terms of Reference (TOR)</w:t>
      </w:r>
      <w:r w:rsidR="00DF79DD">
        <w:rPr>
          <w:rStyle w:val="FootnoteReference"/>
        </w:rPr>
        <w:footnoteReference w:id="4"/>
      </w:r>
    </w:p>
    <w:p w:rsidR="00D02F9F" w:rsidRDefault="00D02F9F" w:rsidP="00D02F9F">
      <w:pPr>
        <w:pStyle w:val="NoSpacing"/>
        <w:jc w:val="center"/>
        <w:rPr>
          <w:rStyle w:val="BookTitle"/>
          <w:rFonts w:ascii="Cambria" w:hAnsi="Cambria"/>
          <w:sz w:val="24"/>
          <w:szCs w:val="24"/>
        </w:rPr>
      </w:pPr>
    </w:p>
    <w:p w:rsidR="001E7A0C" w:rsidRPr="00883CCB" w:rsidRDefault="001E7A0C" w:rsidP="001E7A0C">
      <w:pPr>
        <w:pStyle w:val="NoSpacing"/>
        <w:jc w:val="center"/>
        <w:rPr>
          <w:rFonts w:asciiTheme="majorHAnsi" w:hAnsiTheme="majorHAnsi"/>
          <w:b/>
          <w:color w:val="00B050"/>
          <w:sz w:val="24"/>
        </w:rPr>
      </w:pPr>
      <w:r w:rsidRPr="00883CCB">
        <w:rPr>
          <w:rFonts w:asciiTheme="majorHAnsi" w:hAnsiTheme="majorHAnsi"/>
          <w:b/>
          <w:color w:val="00B050"/>
          <w:sz w:val="24"/>
        </w:rPr>
        <w:t>TERMS OF REFERENCE</w:t>
      </w:r>
    </w:p>
    <w:p w:rsidR="001E7A0C" w:rsidRPr="00D80559" w:rsidRDefault="001E7A0C" w:rsidP="001E7A0C">
      <w:pPr>
        <w:pStyle w:val="NoSpacing"/>
        <w:jc w:val="center"/>
        <w:rPr>
          <w:rFonts w:asciiTheme="majorHAnsi" w:hAnsiTheme="majorHAnsi"/>
          <w:b/>
          <w:color w:val="00B050"/>
        </w:rPr>
      </w:pPr>
    </w:p>
    <w:p w:rsidR="001E7A0C" w:rsidRPr="00883CCB" w:rsidRDefault="001E7A0C" w:rsidP="001E7A0C">
      <w:pPr>
        <w:pStyle w:val="NoSpacing"/>
        <w:jc w:val="center"/>
        <w:rPr>
          <w:rFonts w:asciiTheme="majorHAnsi" w:hAnsiTheme="majorHAnsi"/>
          <w:b/>
          <w:color w:val="00B050"/>
          <w:sz w:val="24"/>
        </w:rPr>
      </w:pPr>
      <w:r w:rsidRPr="00ED2315">
        <w:rPr>
          <w:rFonts w:asciiTheme="majorHAnsi" w:hAnsiTheme="majorHAnsi"/>
          <w:b/>
          <w:color w:val="00B050"/>
          <w:sz w:val="24"/>
        </w:rPr>
        <w:t xml:space="preserve">An Assessment of Factors Affecting the Performance of </w:t>
      </w:r>
    </w:p>
    <w:p w:rsidR="001E7A0C" w:rsidRPr="00883CCB" w:rsidRDefault="001E7A0C" w:rsidP="001E7A0C">
      <w:pPr>
        <w:pStyle w:val="NoSpacing"/>
        <w:jc w:val="center"/>
        <w:rPr>
          <w:rFonts w:asciiTheme="majorHAnsi" w:hAnsiTheme="majorHAnsi"/>
          <w:b/>
          <w:color w:val="00B050"/>
          <w:sz w:val="24"/>
        </w:rPr>
      </w:pPr>
      <w:r w:rsidRPr="00ED2315">
        <w:rPr>
          <w:rFonts w:asciiTheme="majorHAnsi" w:hAnsiTheme="majorHAnsi"/>
          <w:b/>
          <w:color w:val="00B050"/>
          <w:sz w:val="24"/>
        </w:rPr>
        <w:t>Ethiopian Commercial Farmers</w:t>
      </w:r>
    </w:p>
    <w:p w:rsidR="001E7A0C" w:rsidRPr="00D80559" w:rsidRDefault="001E7A0C" w:rsidP="001E7A0C">
      <w:pPr>
        <w:pStyle w:val="Heading2"/>
        <w:pBdr>
          <w:top w:val="single" w:sz="4" w:space="1" w:color="auto"/>
          <w:left w:val="single" w:sz="4" w:space="4" w:color="auto"/>
          <w:bottom w:val="single" w:sz="4" w:space="1" w:color="auto"/>
          <w:right w:val="single" w:sz="4" w:space="4" w:color="auto"/>
        </w:pBdr>
        <w:rPr>
          <w:color w:val="00B050"/>
          <w:sz w:val="22"/>
          <w:szCs w:val="22"/>
        </w:rPr>
      </w:pPr>
      <w:r w:rsidRPr="00D80559">
        <w:rPr>
          <w:color w:val="00B050"/>
          <w:sz w:val="22"/>
          <w:szCs w:val="22"/>
        </w:rPr>
        <w:t>1. Background</w:t>
      </w:r>
    </w:p>
    <w:p w:rsidR="001E7A0C" w:rsidRPr="00D80559" w:rsidRDefault="001E7A0C" w:rsidP="001E7A0C">
      <w:pPr>
        <w:jc w:val="both"/>
      </w:pPr>
    </w:p>
    <w:p w:rsidR="001E7A0C" w:rsidRPr="00D80559" w:rsidRDefault="001E7A0C" w:rsidP="001E7A0C">
      <w:pPr>
        <w:jc w:val="both"/>
      </w:pPr>
      <w:r w:rsidRPr="00D80559">
        <w:t>Agriculture constitutes the backbone of Ethiopia’s economy. In 2009/10, it account</w:t>
      </w:r>
      <w:r>
        <w:t>ed</w:t>
      </w:r>
      <w:r w:rsidRPr="00D80559">
        <w:t xml:space="preserve"> for 41.1% of GDP,</w:t>
      </w:r>
      <w:r>
        <w:t xml:space="preserve"> </w:t>
      </w:r>
      <w:r w:rsidRPr="00D80559">
        <w:t xml:space="preserve">over 85% of employment and over 50% of export earnings. According to the Central Statistical Agency (CSA) </w:t>
      </w:r>
      <w:r>
        <w:t xml:space="preserve">the </w:t>
      </w:r>
      <w:r w:rsidRPr="00D80559">
        <w:t xml:space="preserve">annual </w:t>
      </w:r>
      <w:r>
        <w:t>a</w:t>
      </w:r>
      <w:r w:rsidRPr="00D80559">
        <w:t>gricultural sample survey result for 2010/11 shows that about 95% of total agricultural production (by volume) comes from smallholders while the remaining comes from commercial farms.</w:t>
      </w:r>
    </w:p>
    <w:p w:rsidR="001E7A0C" w:rsidRPr="00D80559" w:rsidRDefault="001E7A0C" w:rsidP="001E7A0C">
      <w:pPr>
        <w:jc w:val="both"/>
      </w:pPr>
      <w:r w:rsidRPr="00D80559">
        <w:t>The Agricultural Development-Led Industrialization (ADLI) strategy constitutes the pillar of the country’s agricultural growth strategy. The underlying assumption for focusing on agriculture is that agricu</w:t>
      </w:r>
      <w:r>
        <w:t>ltural development accelerates t</w:t>
      </w:r>
      <w:r w:rsidRPr="00D80559">
        <w:t>rade and industr</w:t>
      </w:r>
      <w:r>
        <w:t>ial</w:t>
      </w:r>
      <w:r w:rsidRPr="00D80559">
        <w:t xml:space="preserve"> development by supplying raw materials, creating opportunities for capital accumulation and enhancing domestic market.</w:t>
      </w:r>
    </w:p>
    <w:p w:rsidR="001E7A0C" w:rsidRPr="00D80559" w:rsidRDefault="001E7A0C" w:rsidP="001E7A0C">
      <w:pPr>
        <w:jc w:val="both"/>
      </w:pPr>
      <w:r>
        <w:t xml:space="preserve">The </w:t>
      </w:r>
      <w:r w:rsidRPr="00D80559">
        <w:t>Agricultural development strategy has been central to Ethiopia’s successive mid-term development plans-now Growth and Transformation Plan (GTP).The main goal of the five year development plan (2009/10-2014/15) is to reduce poverty through rapi</w:t>
      </w:r>
      <w:r>
        <w:t xml:space="preserve">d and sustained economic growth; and </w:t>
      </w:r>
      <w:r w:rsidRPr="00D80559">
        <w:t>Agricultural growth is seen as the major driver for rapid and sustained economic growth</w:t>
      </w:r>
      <w:r>
        <w:t>,</w:t>
      </w:r>
      <w:r w:rsidRPr="00883CCB">
        <w:t xml:space="preserve"> </w:t>
      </w:r>
      <w:r w:rsidRPr="00D80559">
        <w:t>contribut</w:t>
      </w:r>
      <w:r>
        <w:t xml:space="preserve">ing </w:t>
      </w:r>
      <w:r w:rsidRPr="00D80559">
        <w:t>to poverty eradication and achievement of MDGs</w:t>
      </w:r>
      <w:r>
        <w:t>.</w:t>
      </w:r>
    </w:p>
    <w:p w:rsidR="001E7A0C" w:rsidRDefault="001E7A0C" w:rsidP="001E7A0C">
      <w:pPr>
        <w:jc w:val="both"/>
      </w:pPr>
      <w:r w:rsidRPr="00D80559">
        <w:t>Promotion of private large scale commercial farms is one element of the agricultural development strategy, which would be pursued during the GTP period.</w:t>
      </w:r>
      <w:r>
        <w:t xml:space="preserve"> The </w:t>
      </w:r>
      <w:r w:rsidRPr="00D80559">
        <w:t xml:space="preserve">GTP states that the </w:t>
      </w:r>
      <w:r>
        <w:t xml:space="preserve">role of the </w:t>
      </w:r>
      <w:r w:rsidRPr="00D80559">
        <w:t>private sector</w:t>
      </w:r>
      <w:r>
        <w:t xml:space="preserve"> </w:t>
      </w:r>
      <w:r w:rsidRPr="00D80559">
        <w:t>w</w:t>
      </w:r>
      <w:r>
        <w:t xml:space="preserve">ould </w:t>
      </w:r>
      <w:r w:rsidRPr="00D80559">
        <w:t xml:space="preserve">be promoted in order to secure sustained and rural development. </w:t>
      </w:r>
      <w:r>
        <w:t xml:space="preserve">It is also stated that </w:t>
      </w:r>
      <w:r w:rsidRPr="00D80559">
        <w:t xml:space="preserve">necessary support will be </w:t>
      </w:r>
      <w:r>
        <w:t xml:space="preserve">provided </w:t>
      </w:r>
      <w:r w:rsidRPr="00D80559">
        <w:t>to encourage the participation of Ethiopian investors</w:t>
      </w:r>
      <w:r>
        <w:t>.</w:t>
      </w:r>
    </w:p>
    <w:p w:rsidR="001E7A0C" w:rsidRDefault="001E7A0C" w:rsidP="001E7A0C">
      <w:pPr>
        <w:jc w:val="both"/>
      </w:pPr>
      <w:r w:rsidRPr="00D80559">
        <w:t>Private sector agricultural investment</w:t>
      </w:r>
      <w:r>
        <w:t xml:space="preserve"> remains to be </w:t>
      </w:r>
      <w:r w:rsidRPr="00D80559">
        <w:t>quite low</w:t>
      </w:r>
      <w:r>
        <w:t>, during the past ten years</w:t>
      </w:r>
      <w:r w:rsidRPr="00D80559">
        <w:t xml:space="preserve">, and the performance of those involved have not been as satisfactory. The problem is especially severe when it comes to domestic private investors in agriculture. While there are some who have been successful, there are also others whose success has not been so impressive and there are still others who have failed to register any success. Why? </w:t>
      </w:r>
    </w:p>
    <w:p w:rsidR="001E7A0C" w:rsidRDefault="001E7A0C" w:rsidP="001E7A0C">
      <w:pPr>
        <w:jc w:val="both"/>
      </w:pPr>
      <w:r w:rsidRPr="0053216F">
        <w:t>This study aims to look into the underlying root cause of the problems and provide some key policy recommendations</w:t>
      </w:r>
    </w:p>
    <w:p w:rsidR="001E7A0C" w:rsidRPr="00D80559" w:rsidRDefault="001E7A0C" w:rsidP="001E7A0C">
      <w:pPr>
        <w:pStyle w:val="Heading2"/>
        <w:pBdr>
          <w:top w:val="single" w:sz="4" w:space="1" w:color="auto"/>
          <w:left w:val="single" w:sz="4" w:space="4" w:color="auto"/>
          <w:bottom w:val="single" w:sz="4" w:space="1" w:color="auto"/>
          <w:right w:val="single" w:sz="4" w:space="4" w:color="auto"/>
        </w:pBdr>
        <w:rPr>
          <w:color w:val="00B050"/>
          <w:sz w:val="22"/>
          <w:szCs w:val="22"/>
        </w:rPr>
      </w:pPr>
      <w:r w:rsidRPr="00D80559">
        <w:rPr>
          <w:color w:val="00B050"/>
          <w:sz w:val="22"/>
          <w:szCs w:val="22"/>
        </w:rPr>
        <w:t>2.</w:t>
      </w:r>
      <w:r w:rsidRPr="00D80559">
        <w:rPr>
          <w:color w:val="00B050"/>
          <w:sz w:val="22"/>
          <w:szCs w:val="22"/>
        </w:rPr>
        <w:tab/>
        <w:t>Objective and Tasks</w:t>
      </w:r>
    </w:p>
    <w:p w:rsidR="001E7A0C" w:rsidRPr="00D80559" w:rsidRDefault="001E7A0C" w:rsidP="001E7A0C">
      <w:pPr>
        <w:pStyle w:val="Heading2"/>
        <w:spacing w:before="0"/>
        <w:rPr>
          <w:rFonts w:ascii="Times New Roman" w:eastAsiaTheme="minorHAnsi" w:hAnsi="Times New Roman" w:cs="Times New Roman"/>
          <w:b/>
          <w:bCs w:val="0"/>
          <w:color w:val="auto"/>
          <w:sz w:val="22"/>
          <w:szCs w:val="22"/>
        </w:rPr>
      </w:pPr>
    </w:p>
    <w:p w:rsidR="001E7A0C" w:rsidRPr="00D80559" w:rsidRDefault="001E7A0C" w:rsidP="001E7A0C">
      <w:pPr>
        <w:jc w:val="both"/>
      </w:pPr>
      <w:r w:rsidRPr="00D80559">
        <w:t xml:space="preserve">The study focuses on </w:t>
      </w:r>
      <w:r w:rsidRPr="00D80559">
        <w:rPr>
          <w:b/>
        </w:rPr>
        <w:t xml:space="preserve">domestic </w:t>
      </w:r>
      <w:r>
        <w:rPr>
          <w:b/>
        </w:rPr>
        <w:t xml:space="preserve">and foreign </w:t>
      </w:r>
      <w:r w:rsidRPr="00D80559">
        <w:rPr>
          <w:b/>
        </w:rPr>
        <w:t>private sector investors in agriculture</w:t>
      </w:r>
      <w:r w:rsidRPr="00D80559">
        <w:t xml:space="preserve">, irrespective of the size of the land they cultivate and the type of agricultural products they produce. These are investors whose purpose is to produce for the market (not for </w:t>
      </w:r>
      <w:r w:rsidR="007A62C7">
        <w:t>own</w:t>
      </w:r>
      <w:r w:rsidRPr="00D80559">
        <w:t xml:space="preserve"> consumption) and who have obtained the land in accordance with investment laws issued by regional states or the federal government.</w:t>
      </w:r>
    </w:p>
    <w:p w:rsidR="001E7A0C" w:rsidRDefault="001E7A0C" w:rsidP="001E7A0C">
      <w:pPr>
        <w:jc w:val="both"/>
      </w:pPr>
      <w:r w:rsidRPr="00D80559">
        <w:lastRenderedPageBreak/>
        <w:t>Accordingly, the main objectives of the study are to:</w:t>
      </w:r>
    </w:p>
    <w:p w:rsidR="001E7A0C" w:rsidRDefault="001E7A0C" w:rsidP="001E7A0C">
      <w:pPr>
        <w:jc w:val="both"/>
      </w:pPr>
    </w:p>
    <w:p w:rsidR="001E7A0C" w:rsidRPr="00D80559" w:rsidRDefault="001E7A0C" w:rsidP="001E7A0C">
      <w:pPr>
        <w:jc w:val="both"/>
      </w:pPr>
    </w:p>
    <w:p w:rsidR="001E7A0C" w:rsidRDefault="001E7A0C" w:rsidP="001E7A0C">
      <w:pPr>
        <w:pStyle w:val="ListParagraph"/>
        <w:widowControl/>
        <w:numPr>
          <w:ilvl w:val="1"/>
          <w:numId w:val="56"/>
        </w:numPr>
        <w:overflowPunct/>
        <w:adjustRightInd/>
        <w:spacing w:after="200" w:line="276" w:lineRule="auto"/>
        <w:ind w:left="360"/>
        <w:jc w:val="both"/>
      </w:pPr>
      <w:r w:rsidRPr="00D80559">
        <w:t xml:space="preserve">Understand the most important factors explaining the differing performances of the domestic </w:t>
      </w:r>
      <w:r>
        <w:t xml:space="preserve">and foreign </w:t>
      </w:r>
      <w:r w:rsidRPr="00D80559">
        <w:t xml:space="preserve">private sector investors in </w:t>
      </w:r>
      <w:r>
        <w:t xml:space="preserve">the </w:t>
      </w:r>
      <w:r w:rsidRPr="00D80559">
        <w:t>agriculture sector and draw lessons</w:t>
      </w:r>
      <w:r>
        <w:t>.</w:t>
      </w:r>
    </w:p>
    <w:p w:rsidR="001E7A0C" w:rsidRPr="00D80559" w:rsidRDefault="001E7A0C" w:rsidP="001E7A0C">
      <w:pPr>
        <w:pStyle w:val="ListParagraph"/>
        <w:ind w:left="360"/>
        <w:jc w:val="both"/>
      </w:pPr>
    </w:p>
    <w:p w:rsidR="001E7A0C" w:rsidRPr="00D80559" w:rsidRDefault="001E7A0C" w:rsidP="001E7A0C">
      <w:pPr>
        <w:pStyle w:val="ListParagraph"/>
        <w:widowControl/>
        <w:numPr>
          <w:ilvl w:val="1"/>
          <w:numId w:val="56"/>
        </w:numPr>
        <w:overflowPunct/>
        <w:adjustRightInd/>
        <w:spacing w:after="200" w:line="276" w:lineRule="auto"/>
        <w:ind w:left="360"/>
        <w:jc w:val="both"/>
      </w:pPr>
      <w:r w:rsidRPr="00D80559">
        <w:t xml:space="preserve">Provide policy, strategy, programmatic and operational recommendations that could be put in place to </w:t>
      </w:r>
      <w:r>
        <w:t>enhance</w:t>
      </w:r>
      <w:r w:rsidRPr="00D80559">
        <w:t xml:space="preserve"> the participation, productivity and performance of private sector </w:t>
      </w:r>
      <w:r>
        <w:t xml:space="preserve">investment </w:t>
      </w:r>
      <w:r w:rsidRPr="00D80559">
        <w:t xml:space="preserve">in large </w:t>
      </w:r>
      <w:r>
        <w:t xml:space="preserve">scale </w:t>
      </w:r>
      <w:r w:rsidRPr="00D80559">
        <w:t xml:space="preserve">agricultural </w:t>
      </w:r>
      <w:r>
        <w:t>development,</w:t>
      </w:r>
      <w:r w:rsidRPr="00D80559">
        <w:t xml:space="preserve"> as stipulated by the GTP. </w:t>
      </w:r>
    </w:p>
    <w:p w:rsidR="001E7A0C" w:rsidRPr="00D80559" w:rsidRDefault="001E7A0C" w:rsidP="001E7A0C">
      <w:pPr>
        <w:jc w:val="both"/>
        <w:rPr>
          <w:b/>
        </w:rPr>
      </w:pPr>
      <w:r w:rsidRPr="00D80559">
        <w:rPr>
          <w:b/>
        </w:rPr>
        <w:t xml:space="preserve">2.1 Specific tasks </w:t>
      </w:r>
      <w:r>
        <w:rPr>
          <w:b/>
        </w:rPr>
        <w:t>of</w:t>
      </w:r>
      <w:r w:rsidRPr="00D80559">
        <w:rPr>
          <w:b/>
        </w:rPr>
        <w:t xml:space="preserve"> the </w:t>
      </w:r>
      <w:r>
        <w:rPr>
          <w:b/>
        </w:rPr>
        <w:t>Consultancy</w:t>
      </w:r>
    </w:p>
    <w:p w:rsidR="001E7A0C" w:rsidRPr="00D80559" w:rsidRDefault="001E7A0C" w:rsidP="001E7A0C">
      <w:pPr>
        <w:jc w:val="both"/>
      </w:pPr>
      <w:r>
        <w:t>F</w:t>
      </w:r>
      <w:r w:rsidRPr="00D80559">
        <w:t>actors affecting the performance of commercial farms are varied, but they can be categorized into: administrative and institutional; technical; socio economic; physical; environmental; and human resources. The factors to be investigated would be further refined based on proposal</w:t>
      </w:r>
      <w:r>
        <w:t xml:space="preserve">s from the Consultants </w:t>
      </w:r>
      <w:r w:rsidRPr="00D80559">
        <w:t>and subsequent discussion</w:t>
      </w:r>
      <w:r>
        <w:t xml:space="preserve">s on the </w:t>
      </w:r>
      <w:r w:rsidRPr="00D80559">
        <w:t>inception report. Accordingly the study will;</w:t>
      </w:r>
    </w:p>
    <w:p w:rsidR="001E7A0C" w:rsidRDefault="001E7A0C" w:rsidP="001E7A0C">
      <w:pPr>
        <w:pStyle w:val="ListParagraph"/>
        <w:widowControl/>
        <w:numPr>
          <w:ilvl w:val="2"/>
          <w:numId w:val="57"/>
        </w:numPr>
        <w:overflowPunct/>
        <w:adjustRightInd/>
        <w:spacing w:after="200" w:line="276" w:lineRule="auto"/>
        <w:ind w:left="720"/>
        <w:jc w:val="both"/>
      </w:pPr>
      <w:r>
        <w:t xml:space="preserve">Review </w:t>
      </w:r>
      <w:r w:rsidRPr="00804D9E">
        <w:rPr>
          <w:b/>
        </w:rPr>
        <w:t>performance</w:t>
      </w:r>
      <w:r>
        <w:t xml:space="preserve"> of both domestic and foreign investors engaged in large scale commercial farms in Ethiopia.</w:t>
      </w:r>
    </w:p>
    <w:p w:rsidR="001E7A0C" w:rsidRDefault="001E7A0C" w:rsidP="001E7A0C">
      <w:pPr>
        <w:pStyle w:val="ListParagraph"/>
        <w:jc w:val="both"/>
      </w:pPr>
    </w:p>
    <w:p w:rsidR="001E7A0C" w:rsidRPr="00D80559" w:rsidRDefault="001E7A0C" w:rsidP="001E7A0C">
      <w:pPr>
        <w:pStyle w:val="ListParagraph"/>
        <w:widowControl/>
        <w:numPr>
          <w:ilvl w:val="2"/>
          <w:numId w:val="57"/>
        </w:numPr>
        <w:overflowPunct/>
        <w:adjustRightInd/>
        <w:spacing w:after="200" w:line="276" w:lineRule="auto"/>
        <w:ind w:left="720"/>
        <w:jc w:val="both"/>
      </w:pPr>
      <w:r w:rsidRPr="00D80559">
        <w:t xml:space="preserve">Review the extent to which existing </w:t>
      </w:r>
      <w:r w:rsidRPr="00D80559">
        <w:rPr>
          <w:b/>
        </w:rPr>
        <w:t xml:space="preserve">policies, strategies, </w:t>
      </w:r>
      <w:proofErr w:type="spellStart"/>
      <w:r w:rsidRPr="00D80559">
        <w:rPr>
          <w:b/>
        </w:rPr>
        <w:t>programmes</w:t>
      </w:r>
      <w:proofErr w:type="spellEnd"/>
      <w:r w:rsidRPr="00D80559">
        <w:t xml:space="preserve"> </w:t>
      </w:r>
      <w:r w:rsidRPr="00D80559">
        <w:rPr>
          <w:b/>
        </w:rPr>
        <w:t>and various incentive structures</w:t>
      </w:r>
      <w:r w:rsidRPr="00D80559">
        <w:t xml:space="preserve"> have assisted domestic </w:t>
      </w:r>
      <w:r>
        <w:t xml:space="preserve">and foreign </w:t>
      </w:r>
      <w:r w:rsidRPr="00D80559">
        <w:t xml:space="preserve">private sector investors in agriculture i.e. the extent to which they were predictable; application of Local/regional differences in rules and regulations; access to and use of incentives provided by the various laws, rules and regulations and challenges; </w:t>
      </w:r>
    </w:p>
    <w:p w:rsidR="001E7A0C" w:rsidRPr="00D80559" w:rsidRDefault="001E7A0C" w:rsidP="001E7A0C">
      <w:pPr>
        <w:pStyle w:val="ListParagraph"/>
        <w:jc w:val="both"/>
      </w:pPr>
    </w:p>
    <w:p w:rsidR="001E7A0C" w:rsidRPr="00D80559" w:rsidRDefault="001E7A0C" w:rsidP="001E7A0C">
      <w:pPr>
        <w:pStyle w:val="ListParagraph"/>
        <w:widowControl/>
        <w:numPr>
          <w:ilvl w:val="2"/>
          <w:numId w:val="57"/>
        </w:numPr>
        <w:overflowPunct/>
        <w:adjustRightInd/>
        <w:spacing w:after="200" w:line="276" w:lineRule="auto"/>
        <w:ind w:left="720"/>
        <w:jc w:val="both"/>
      </w:pPr>
      <w:r w:rsidRPr="00D80559">
        <w:t xml:space="preserve">Assess the provision of </w:t>
      </w:r>
      <w:r w:rsidRPr="00D80559">
        <w:rPr>
          <w:b/>
        </w:rPr>
        <w:t>Administrative support from Government</w:t>
      </w:r>
      <w:r w:rsidRPr="00D80559">
        <w:t xml:space="preserve"> institutions for domestic private sector investors in agriculture i.e. what kind of support was available? Accessibility of services? Was there any preferential treatment in accessing services? Was there any local interference in business operations? Physical security (absence / presence of conflict in the area, protection of private property; etc</w:t>
      </w:r>
    </w:p>
    <w:p w:rsidR="001E7A0C" w:rsidRPr="00D80559" w:rsidRDefault="001E7A0C" w:rsidP="001E7A0C">
      <w:pPr>
        <w:pStyle w:val="ListParagraph"/>
        <w:jc w:val="both"/>
      </w:pPr>
    </w:p>
    <w:p w:rsidR="001E7A0C" w:rsidRPr="00D80559" w:rsidRDefault="001E7A0C" w:rsidP="001E7A0C">
      <w:pPr>
        <w:pStyle w:val="ListParagraph"/>
        <w:widowControl/>
        <w:numPr>
          <w:ilvl w:val="2"/>
          <w:numId w:val="57"/>
        </w:numPr>
        <w:overflowPunct/>
        <w:adjustRightInd/>
        <w:spacing w:after="200" w:line="276" w:lineRule="auto"/>
        <w:ind w:left="720"/>
        <w:jc w:val="both"/>
      </w:pPr>
      <w:r w:rsidRPr="00D80559">
        <w:t xml:space="preserve">Appraise </w:t>
      </w:r>
      <w:r w:rsidRPr="00D80559">
        <w:rPr>
          <w:b/>
        </w:rPr>
        <w:t>Macro and Socio- economic factors</w:t>
      </w:r>
      <w:r w:rsidRPr="00D80559">
        <w:t xml:space="preserve">  (e.g. tax, tariffs, exchange rate, credit facilities etc) and other factors that determine competitiveness; </w:t>
      </w:r>
    </w:p>
    <w:p w:rsidR="001E7A0C" w:rsidRPr="00D80559" w:rsidRDefault="001E7A0C" w:rsidP="001E7A0C">
      <w:pPr>
        <w:pStyle w:val="ListParagraph"/>
        <w:jc w:val="both"/>
      </w:pPr>
    </w:p>
    <w:p w:rsidR="001E7A0C" w:rsidRPr="00D80559" w:rsidRDefault="001E7A0C" w:rsidP="001E7A0C">
      <w:pPr>
        <w:pStyle w:val="ListParagraph"/>
        <w:ind w:hanging="645"/>
        <w:jc w:val="both"/>
      </w:pPr>
      <w:r w:rsidRPr="00D80559">
        <w:t xml:space="preserve">2.1.4 </w:t>
      </w:r>
      <w:r w:rsidRPr="00D80559">
        <w:tab/>
        <w:t xml:space="preserve">Analyze </w:t>
      </w:r>
      <w:r w:rsidRPr="00D80559">
        <w:rPr>
          <w:b/>
        </w:rPr>
        <w:t>market forces</w:t>
      </w:r>
      <w:r w:rsidRPr="00D80559">
        <w:t>, specifically of supply and demand factors (global as well as domestic) that impact profitability of agricultural products and the effects of the global and local markets on the products.</w:t>
      </w:r>
    </w:p>
    <w:p w:rsidR="001E7A0C" w:rsidRPr="00D80559" w:rsidRDefault="001E7A0C" w:rsidP="001E7A0C">
      <w:pPr>
        <w:pStyle w:val="ListParagraph"/>
        <w:ind w:left="75"/>
        <w:jc w:val="both"/>
      </w:pPr>
    </w:p>
    <w:p w:rsidR="001E7A0C" w:rsidRPr="00D80559" w:rsidRDefault="001E7A0C" w:rsidP="001E7A0C">
      <w:pPr>
        <w:pStyle w:val="ListParagraph"/>
        <w:widowControl/>
        <w:numPr>
          <w:ilvl w:val="2"/>
          <w:numId w:val="58"/>
        </w:numPr>
        <w:overflowPunct/>
        <w:adjustRightInd/>
        <w:spacing w:after="200" w:line="276" w:lineRule="auto"/>
        <w:jc w:val="both"/>
      </w:pPr>
      <w:r w:rsidRPr="00D80559">
        <w:t xml:space="preserve">Evaluate </w:t>
      </w:r>
      <w:r w:rsidRPr="00D80559">
        <w:rPr>
          <w:b/>
        </w:rPr>
        <w:t>quality of agricultural products</w:t>
      </w:r>
      <w:r w:rsidRPr="00D80559">
        <w:t xml:space="preserve"> and differences in productivity among farms, including factors related to access to agricultural inputs and technologies i.e. seeds, fertilizer, level of mechanization, use of irrigation; </w:t>
      </w:r>
      <w:r w:rsidRPr="00D80559">
        <w:rPr>
          <w:b/>
        </w:rPr>
        <w:t>Farm related factors</w:t>
      </w:r>
      <w:r w:rsidRPr="00D80559">
        <w:t xml:space="preserve"> i.e. internal organization and business orientation of the farms; competence in planning and management; technical and </w:t>
      </w:r>
      <w:r w:rsidRPr="00D80559">
        <w:lastRenderedPageBreak/>
        <w:t xml:space="preserve">financial capacity of investors; availability of labor, and Productivity differentials i.e. land, labor and capital. </w:t>
      </w:r>
    </w:p>
    <w:p w:rsidR="001E7A0C" w:rsidRPr="00D80559" w:rsidRDefault="001E7A0C" w:rsidP="001E7A0C">
      <w:pPr>
        <w:pStyle w:val="ListParagraph"/>
        <w:jc w:val="both"/>
      </w:pPr>
    </w:p>
    <w:p w:rsidR="001E7A0C" w:rsidRPr="00D80559" w:rsidRDefault="001E7A0C" w:rsidP="001E7A0C">
      <w:pPr>
        <w:pStyle w:val="ListParagraph"/>
        <w:widowControl/>
        <w:numPr>
          <w:ilvl w:val="2"/>
          <w:numId w:val="59"/>
        </w:numPr>
        <w:overflowPunct/>
        <w:adjustRightInd/>
        <w:spacing w:after="200" w:line="276" w:lineRule="auto"/>
        <w:ind w:left="720" w:hanging="630"/>
        <w:jc w:val="both"/>
      </w:pPr>
      <w:r w:rsidRPr="00D80559">
        <w:t xml:space="preserve">Assess </w:t>
      </w:r>
      <w:r w:rsidRPr="00D80559">
        <w:rPr>
          <w:b/>
        </w:rPr>
        <w:t>geographical</w:t>
      </w:r>
      <w:r w:rsidRPr="00D80559">
        <w:t xml:space="preserve"> location of farms and availability of efficient </w:t>
      </w:r>
      <w:r w:rsidRPr="00D80559">
        <w:rPr>
          <w:b/>
        </w:rPr>
        <w:t>infrastructure</w:t>
      </w:r>
      <w:r w:rsidRPr="00D80559">
        <w:t xml:space="preserve">  i.e. roads, utilities, markets , etc</w:t>
      </w:r>
    </w:p>
    <w:p w:rsidR="001E7A0C" w:rsidRPr="00D80559" w:rsidRDefault="001E7A0C" w:rsidP="001E7A0C">
      <w:pPr>
        <w:pStyle w:val="ListParagraph"/>
        <w:jc w:val="both"/>
      </w:pPr>
    </w:p>
    <w:p w:rsidR="001E7A0C" w:rsidRPr="00D80559" w:rsidRDefault="001E7A0C" w:rsidP="001E7A0C">
      <w:pPr>
        <w:pStyle w:val="ListParagraph"/>
        <w:widowControl/>
        <w:numPr>
          <w:ilvl w:val="2"/>
          <w:numId w:val="59"/>
        </w:numPr>
        <w:overflowPunct/>
        <w:adjustRightInd/>
        <w:spacing w:after="200" w:line="276" w:lineRule="auto"/>
        <w:ind w:left="720"/>
        <w:jc w:val="both"/>
      </w:pPr>
      <w:r>
        <w:t xml:space="preserve">Review </w:t>
      </w:r>
      <w:r w:rsidRPr="00D80559">
        <w:rPr>
          <w:b/>
        </w:rPr>
        <w:t xml:space="preserve">environmental </w:t>
      </w:r>
      <w:r>
        <w:rPr>
          <w:b/>
        </w:rPr>
        <w:t xml:space="preserve">factors </w:t>
      </w:r>
      <w:r w:rsidRPr="00D80559">
        <w:t xml:space="preserve">such as weather conditions, pests, diseases, etc. </w:t>
      </w:r>
      <w:r>
        <w:t>affecting the agricultural productivity.</w:t>
      </w:r>
      <w:r w:rsidRPr="00D80559">
        <w:t xml:space="preserve"> </w:t>
      </w:r>
    </w:p>
    <w:p w:rsidR="001E7A0C" w:rsidRPr="00D80559" w:rsidRDefault="001E7A0C" w:rsidP="001E7A0C">
      <w:pPr>
        <w:pStyle w:val="ListParagraph"/>
        <w:ind w:left="435"/>
        <w:jc w:val="both"/>
      </w:pPr>
    </w:p>
    <w:p w:rsidR="001E7A0C" w:rsidRPr="00D80559" w:rsidRDefault="001E7A0C" w:rsidP="001E7A0C">
      <w:pPr>
        <w:pStyle w:val="ListParagraph"/>
        <w:widowControl/>
        <w:numPr>
          <w:ilvl w:val="2"/>
          <w:numId w:val="59"/>
        </w:numPr>
        <w:overflowPunct/>
        <w:adjustRightInd/>
        <w:spacing w:after="200" w:line="276" w:lineRule="auto"/>
        <w:ind w:left="720"/>
        <w:jc w:val="both"/>
      </w:pPr>
      <w:r w:rsidRPr="00D80559">
        <w:t xml:space="preserve">Review </w:t>
      </w:r>
      <w:r w:rsidRPr="00D80559">
        <w:rPr>
          <w:b/>
        </w:rPr>
        <w:t>characteristics of individual commercial farm owners</w:t>
      </w:r>
      <w:r w:rsidRPr="00D80559">
        <w:t xml:space="preserve"> i.e. educational status; experience in agriculture/ farm management (e.g., do the investor prepare business plan and comply with it?); gender; entrepreneurial motivation and managerial skills; and internal farm regulations including employee pay, incentives, working environment, interaction with the local community etc. </w:t>
      </w:r>
    </w:p>
    <w:p w:rsidR="001E7A0C" w:rsidRPr="00D80559" w:rsidRDefault="001E7A0C" w:rsidP="001E7A0C">
      <w:pPr>
        <w:pStyle w:val="ListParagraph"/>
        <w:jc w:val="both"/>
      </w:pPr>
    </w:p>
    <w:p w:rsidR="001E7A0C" w:rsidRPr="00D80559" w:rsidRDefault="001E7A0C" w:rsidP="001E7A0C">
      <w:pPr>
        <w:pStyle w:val="ListParagraph"/>
        <w:widowControl/>
        <w:numPr>
          <w:ilvl w:val="2"/>
          <w:numId w:val="59"/>
        </w:numPr>
        <w:overflowPunct/>
        <w:adjustRightInd/>
        <w:spacing w:after="200" w:line="276" w:lineRule="auto"/>
        <w:ind w:left="720"/>
        <w:jc w:val="both"/>
      </w:pPr>
      <w:r w:rsidRPr="00D80559">
        <w:t xml:space="preserve">Provide </w:t>
      </w:r>
      <w:r w:rsidRPr="00D80559">
        <w:rPr>
          <w:b/>
        </w:rPr>
        <w:t>policy, strategies</w:t>
      </w:r>
      <w:r>
        <w:rPr>
          <w:b/>
        </w:rPr>
        <w:t xml:space="preserve">, </w:t>
      </w:r>
      <w:proofErr w:type="spellStart"/>
      <w:r w:rsidRPr="00D80559">
        <w:rPr>
          <w:b/>
        </w:rPr>
        <w:t>programmes</w:t>
      </w:r>
      <w:proofErr w:type="spellEnd"/>
      <w:r w:rsidRPr="00D80559">
        <w:rPr>
          <w:b/>
        </w:rPr>
        <w:t xml:space="preserve"> </w:t>
      </w:r>
      <w:r>
        <w:rPr>
          <w:b/>
        </w:rPr>
        <w:t xml:space="preserve">and operational </w:t>
      </w:r>
      <w:r w:rsidRPr="00D80559">
        <w:rPr>
          <w:b/>
        </w:rPr>
        <w:t>recommendations</w:t>
      </w:r>
      <w:r w:rsidRPr="00D80559">
        <w:t xml:space="preserve"> </w:t>
      </w:r>
      <w:r w:rsidRPr="00804D9E">
        <w:rPr>
          <w:b/>
        </w:rPr>
        <w:t>and international best practices</w:t>
      </w:r>
      <w:r>
        <w:t xml:space="preserve"> </w:t>
      </w:r>
      <w:r w:rsidRPr="00D80559">
        <w:t xml:space="preserve">which could be put in place to encourage more participation of the private sector in </w:t>
      </w:r>
      <w:r>
        <w:t xml:space="preserve">the </w:t>
      </w:r>
      <w:r w:rsidRPr="00D80559">
        <w:t>agriculture sector</w:t>
      </w:r>
      <w:r>
        <w:t xml:space="preserve"> and contribute to </w:t>
      </w:r>
      <w:r w:rsidRPr="00D80559">
        <w:t>the success of GTP</w:t>
      </w:r>
      <w:r>
        <w:t>.</w:t>
      </w:r>
    </w:p>
    <w:p w:rsidR="001E7A0C" w:rsidRPr="00D80559" w:rsidRDefault="001E7A0C" w:rsidP="001E7A0C">
      <w:pPr>
        <w:pStyle w:val="Heading2"/>
        <w:pBdr>
          <w:top w:val="single" w:sz="4" w:space="1" w:color="auto"/>
          <w:left w:val="single" w:sz="4" w:space="4" w:color="auto"/>
          <w:bottom w:val="single" w:sz="4" w:space="1" w:color="auto"/>
          <w:right w:val="single" w:sz="4" w:space="4" w:color="auto"/>
        </w:pBdr>
        <w:rPr>
          <w:color w:val="00B050"/>
          <w:sz w:val="22"/>
          <w:szCs w:val="22"/>
        </w:rPr>
      </w:pPr>
      <w:r w:rsidRPr="00D80559">
        <w:rPr>
          <w:color w:val="00B050"/>
          <w:sz w:val="22"/>
          <w:szCs w:val="22"/>
        </w:rPr>
        <w:t xml:space="preserve">3. </w:t>
      </w:r>
      <w:r w:rsidRPr="00D80559">
        <w:rPr>
          <w:color w:val="00B050"/>
          <w:sz w:val="22"/>
          <w:szCs w:val="22"/>
        </w:rPr>
        <w:tab/>
      </w:r>
      <w:r>
        <w:rPr>
          <w:color w:val="00B050"/>
          <w:sz w:val="22"/>
          <w:szCs w:val="22"/>
        </w:rPr>
        <w:t xml:space="preserve">Indicative </w:t>
      </w:r>
      <w:r w:rsidRPr="00D80559">
        <w:rPr>
          <w:color w:val="00B050"/>
          <w:sz w:val="22"/>
          <w:szCs w:val="22"/>
        </w:rPr>
        <w:t>Methodology</w:t>
      </w:r>
    </w:p>
    <w:p w:rsidR="001E7A0C" w:rsidRPr="00D80559" w:rsidRDefault="001E7A0C" w:rsidP="001E7A0C">
      <w:pPr>
        <w:pStyle w:val="Heading2"/>
        <w:spacing w:before="0"/>
        <w:rPr>
          <w:sz w:val="22"/>
          <w:szCs w:val="22"/>
        </w:rPr>
      </w:pPr>
    </w:p>
    <w:p w:rsidR="001E7A0C" w:rsidRPr="00D80559" w:rsidRDefault="001E7A0C" w:rsidP="001E7A0C">
      <w:pPr>
        <w:autoSpaceDE w:val="0"/>
        <w:autoSpaceDN w:val="0"/>
        <w:jc w:val="both"/>
      </w:pPr>
      <w:r w:rsidRPr="00D80559">
        <w:t xml:space="preserve">A </w:t>
      </w:r>
      <w:r>
        <w:t>Consulting Firm is</w:t>
      </w:r>
      <w:r w:rsidRPr="00D80559">
        <w:t xml:space="preserve"> expected to </w:t>
      </w:r>
      <w:r>
        <w:t>undertake the following</w:t>
      </w:r>
      <w:r w:rsidRPr="00D80559">
        <w:t xml:space="preserve"> tasks</w:t>
      </w:r>
      <w:r>
        <w:t>;</w:t>
      </w:r>
    </w:p>
    <w:p w:rsidR="001E7A0C" w:rsidRPr="00005E3B" w:rsidRDefault="001E7A0C" w:rsidP="001E7A0C">
      <w:pPr>
        <w:jc w:val="both"/>
        <w:rPr>
          <w:sz w:val="2"/>
        </w:rPr>
      </w:pPr>
    </w:p>
    <w:p w:rsidR="001E7A0C" w:rsidRPr="00D80559" w:rsidRDefault="001E7A0C" w:rsidP="001E7A0C">
      <w:pPr>
        <w:jc w:val="both"/>
      </w:pPr>
      <w:r w:rsidRPr="00D80559">
        <w:t>3.1 Desk review of policy documents and reports (leas</w:t>
      </w:r>
      <w:r>
        <w:t xml:space="preserve">e </w:t>
      </w:r>
      <w:r w:rsidRPr="00D80559">
        <w:t>laws, directives and agreements investment laws, agricultural policies and strategies, national and sub-national development plans, other relevant reports)</w:t>
      </w:r>
    </w:p>
    <w:p w:rsidR="001E7A0C" w:rsidRPr="00D80559" w:rsidRDefault="001E7A0C" w:rsidP="001E7A0C">
      <w:pPr>
        <w:jc w:val="both"/>
      </w:pPr>
      <w:r w:rsidRPr="00D80559">
        <w:t>3.2. Semi-structured interviews with private commercial farmers. A representative sample of each group (i.e. successful/ not so successful but in business / not successful) shall be selected for each viable category based on type of crop and farm orientation, production methods and market orientation. Sampling techniques will be agreed upon with consultants at the inception stage.</w:t>
      </w:r>
    </w:p>
    <w:p w:rsidR="001E7A0C" w:rsidRDefault="001E7A0C" w:rsidP="001E7A0C">
      <w:pPr>
        <w:jc w:val="both"/>
      </w:pPr>
      <w:r w:rsidRPr="00D80559">
        <w:t xml:space="preserve">3.3. Key informant interview with Government officials at regional/ zonal/ </w:t>
      </w:r>
      <w:proofErr w:type="spellStart"/>
      <w:r w:rsidRPr="00D80559">
        <w:t>woreda</w:t>
      </w:r>
      <w:proofErr w:type="spellEnd"/>
      <w:r w:rsidRPr="00D80559">
        <w:t xml:space="preserve"> levels Investment agency, relevant Regional and Federal Ministries, Ethiopian Customs Authority and Commercial Banks, farmers, living around the farm, etc</w:t>
      </w:r>
    </w:p>
    <w:p w:rsidR="001E7A0C" w:rsidRDefault="001E7A0C" w:rsidP="001E7A0C">
      <w:pPr>
        <w:jc w:val="both"/>
      </w:pPr>
      <w:proofErr w:type="gramStart"/>
      <w:r>
        <w:t>3.4  Semi</w:t>
      </w:r>
      <w:proofErr w:type="gramEnd"/>
      <w:r>
        <w:t>-structured interviews with local community elders and residents around the sample farms.</w:t>
      </w:r>
    </w:p>
    <w:p w:rsidR="001E7A0C" w:rsidRPr="00D80559" w:rsidRDefault="001E7A0C" w:rsidP="001E7A0C">
      <w:pPr>
        <w:jc w:val="both"/>
      </w:pPr>
      <w:r>
        <w:t>The Consulting Firm is also welcome to propose other methodologies, which they intend to utilize for consideration by the Ministry of Agriculture and UNDP.</w:t>
      </w:r>
    </w:p>
    <w:p w:rsidR="001E7A0C" w:rsidRPr="00D80559" w:rsidRDefault="001E7A0C" w:rsidP="001E7A0C">
      <w:pPr>
        <w:pStyle w:val="Heading2"/>
        <w:pBdr>
          <w:top w:val="single" w:sz="4" w:space="1" w:color="auto"/>
          <w:left w:val="single" w:sz="4" w:space="4" w:color="auto"/>
          <w:bottom w:val="single" w:sz="4" w:space="1" w:color="auto"/>
          <w:right w:val="single" w:sz="4" w:space="4" w:color="auto"/>
        </w:pBdr>
        <w:rPr>
          <w:color w:val="00B050"/>
          <w:sz w:val="22"/>
          <w:szCs w:val="22"/>
        </w:rPr>
      </w:pPr>
      <w:r w:rsidRPr="00D80559">
        <w:rPr>
          <w:color w:val="00B050"/>
          <w:sz w:val="22"/>
          <w:szCs w:val="22"/>
        </w:rPr>
        <w:t>4.          Expected Deliverables and Timeframe</w:t>
      </w:r>
    </w:p>
    <w:p w:rsidR="001E7A0C" w:rsidRPr="00D80559" w:rsidRDefault="001E7A0C" w:rsidP="001E7A0C">
      <w:pPr>
        <w:pStyle w:val="Heading2"/>
        <w:spacing w:before="0"/>
        <w:rPr>
          <w:sz w:val="22"/>
          <w:szCs w:val="22"/>
        </w:rPr>
      </w:pPr>
    </w:p>
    <w:p w:rsidR="001E7A0C" w:rsidRPr="00D80559" w:rsidRDefault="001E7A0C" w:rsidP="001E7A0C">
      <w:pPr>
        <w:jc w:val="both"/>
      </w:pPr>
      <w:r w:rsidRPr="00D80559">
        <w:t xml:space="preserve">The study is expected to </w:t>
      </w:r>
      <w:r>
        <w:t xml:space="preserve">take a period of a maximum of three months, </w:t>
      </w:r>
      <w:r w:rsidRPr="00D80559">
        <w:t xml:space="preserve">from </w:t>
      </w:r>
      <w:r>
        <w:t xml:space="preserve">January to March 2012. </w:t>
      </w:r>
      <w:r w:rsidRPr="00D80559">
        <w:t xml:space="preserve"> </w:t>
      </w:r>
    </w:p>
    <w:p w:rsidR="001E7A0C" w:rsidRPr="00D80559" w:rsidRDefault="001E7A0C" w:rsidP="001E7A0C">
      <w:r w:rsidRPr="00D80559">
        <w:t>The following outputs are expected to be delivered by the team of consultants as per the timelines indicated</w:t>
      </w:r>
    </w:p>
    <w:p w:rsidR="001E7A0C" w:rsidRPr="00D80559" w:rsidRDefault="001E7A0C" w:rsidP="001E7A0C">
      <w:pPr>
        <w:pStyle w:val="ListParagraph"/>
        <w:widowControl/>
        <w:numPr>
          <w:ilvl w:val="0"/>
          <w:numId w:val="60"/>
        </w:numPr>
        <w:overflowPunct/>
        <w:adjustRightInd/>
        <w:spacing w:after="200" w:line="276" w:lineRule="auto"/>
      </w:pPr>
      <w:r w:rsidRPr="00D80559">
        <w:rPr>
          <w:lang w:val="en-GB"/>
        </w:rPr>
        <w:lastRenderedPageBreak/>
        <w:t xml:space="preserve"> </w:t>
      </w:r>
      <w:r w:rsidRPr="00D80559">
        <w:t>Inception Report and work plan</w:t>
      </w:r>
      <w:r>
        <w:t xml:space="preserve"> :</w:t>
      </w:r>
      <w:r w:rsidRPr="00D80559">
        <w:t xml:space="preserve"> </w:t>
      </w:r>
      <w:r>
        <w:tab/>
      </w:r>
      <w:r>
        <w:tab/>
        <w:t>1 week after contract start date</w:t>
      </w:r>
    </w:p>
    <w:p w:rsidR="001E7A0C" w:rsidRDefault="001E7A0C" w:rsidP="001E7A0C">
      <w:pPr>
        <w:pStyle w:val="ListParagraph"/>
        <w:widowControl/>
        <w:numPr>
          <w:ilvl w:val="0"/>
          <w:numId w:val="60"/>
        </w:numPr>
        <w:overflowPunct/>
        <w:adjustRightInd/>
        <w:spacing w:after="200" w:line="276" w:lineRule="auto"/>
      </w:pPr>
      <w:r w:rsidRPr="00D80559">
        <w:t>Draft report:</w:t>
      </w:r>
      <w:r w:rsidRPr="00D80559" w:rsidDel="00153463">
        <w:t xml:space="preserve"> </w:t>
      </w:r>
      <w:r>
        <w:tab/>
      </w:r>
      <w:r>
        <w:tab/>
      </w:r>
      <w:r>
        <w:tab/>
      </w:r>
      <w:r>
        <w:tab/>
      </w:r>
      <w:r>
        <w:tab/>
        <w:t>8 weeks after contract start date</w:t>
      </w:r>
    </w:p>
    <w:p w:rsidR="001E7A0C" w:rsidRDefault="001E7A0C" w:rsidP="001E7A0C">
      <w:pPr>
        <w:pStyle w:val="ListParagraph"/>
        <w:widowControl/>
        <w:numPr>
          <w:ilvl w:val="0"/>
          <w:numId w:val="60"/>
        </w:numPr>
        <w:overflowPunct/>
        <w:adjustRightInd/>
        <w:spacing w:after="200" w:line="276" w:lineRule="auto"/>
      </w:pPr>
      <w:r>
        <w:t xml:space="preserve">Validation Workshop / Stakeholder meeting: </w:t>
      </w:r>
      <w:r>
        <w:tab/>
        <w:t>9</w:t>
      </w:r>
      <w:r w:rsidRPr="0077093C">
        <w:rPr>
          <w:vertAlign w:val="superscript"/>
        </w:rPr>
        <w:t>th</w:t>
      </w:r>
      <w:r>
        <w:t xml:space="preserve"> week</w:t>
      </w:r>
    </w:p>
    <w:p w:rsidR="001E7A0C" w:rsidRPr="00D80559" w:rsidRDefault="001E7A0C" w:rsidP="001E7A0C">
      <w:pPr>
        <w:pStyle w:val="ListParagraph"/>
        <w:widowControl/>
        <w:numPr>
          <w:ilvl w:val="0"/>
          <w:numId w:val="60"/>
        </w:numPr>
        <w:overflowPunct/>
        <w:adjustRightInd/>
        <w:spacing w:after="200" w:line="276" w:lineRule="auto"/>
        <w:rPr>
          <w:lang w:val="en-GB"/>
        </w:rPr>
      </w:pPr>
      <w:r>
        <w:t>Final report (incorporating comments from the validation workshop</w:t>
      </w:r>
      <w:r w:rsidRPr="00D80559">
        <w:t>)</w:t>
      </w:r>
      <w:r>
        <w:t>: during the 10</w:t>
      </w:r>
      <w:r w:rsidRPr="0077093C">
        <w:rPr>
          <w:vertAlign w:val="superscript"/>
        </w:rPr>
        <w:t>th</w:t>
      </w:r>
      <w:r>
        <w:t xml:space="preserve">  week </w:t>
      </w:r>
    </w:p>
    <w:p w:rsidR="001E7A0C" w:rsidRPr="00D80559" w:rsidRDefault="001E7A0C" w:rsidP="001E7A0C">
      <w:pPr>
        <w:pStyle w:val="Heading2"/>
        <w:pBdr>
          <w:top w:val="single" w:sz="4" w:space="1" w:color="auto"/>
          <w:left w:val="single" w:sz="4" w:space="4" w:color="auto"/>
          <w:bottom w:val="single" w:sz="4" w:space="1" w:color="auto"/>
          <w:right w:val="single" w:sz="4" w:space="4" w:color="auto"/>
        </w:pBdr>
        <w:spacing w:before="0"/>
        <w:rPr>
          <w:color w:val="00B050"/>
          <w:sz w:val="22"/>
          <w:szCs w:val="22"/>
        </w:rPr>
      </w:pPr>
      <w:r w:rsidRPr="00D80559">
        <w:rPr>
          <w:color w:val="00B050"/>
          <w:sz w:val="22"/>
          <w:szCs w:val="22"/>
        </w:rPr>
        <w:t>5.</w:t>
      </w:r>
      <w:r w:rsidRPr="00D80559">
        <w:rPr>
          <w:color w:val="00B050"/>
          <w:sz w:val="22"/>
          <w:szCs w:val="22"/>
        </w:rPr>
        <w:tab/>
        <w:t>Institutional Arrangements</w:t>
      </w:r>
    </w:p>
    <w:p w:rsidR="001E7A0C" w:rsidRPr="00D80559" w:rsidRDefault="001E7A0C" w:rsidP="001E7A0C">
      <w:pPr>
        <w:pStyle w:val="Heading2"/>
        <w:spacing w:before="0"/>
        <w:rPr>
          <w:sz w:val="22"/>
          <w:szCs w:val="22"/>
        </w:rPr>
      </w:pPr>
    </w:p>
    <w:p w:rsidR="001E7A0C" w:rsidRPr="00D80559" w:rsidRDefault="001E7A0C" w:rsidP="001E7A0C">
      <w:pPr>
        <w:jc w:val="both"/>
      </w:pPr>
      <w:r w:rsidRPr="00D80559">
        <w:t xml:space="preserve">With regards to the specific deliverables, </w:t>
      </w:r>
      <w:r>
        <w:t xml:space="preserve">the Consultancy Firm </w:t>
      </w:r>
      <w:r w:rsidRPr="00D80559">
        <w:t xml:space="preserve"> will report </w:t>
      </w:r>
      <w:r>
        <w:t xml:space="preserve">jointly </w:t>
      </w:r>
      <w:r w:rsidRPr="00D80559">
        <w:t xml:space="preserve">to </w:t>
      </w:r>
      <w:r>
        <w:t xml:space="preserve">UNDP and </w:t>
      </w:r>
      <w:r w:rsidRPr="00D80559">
        <w:t>the Ministry of Agriculture, Government of Ethiopia (</w:t>
      </w:r>
      <w:proofErr w:type="spellStart"/>
      <w:r w:rsidRPr="00D80559">
        <w:t>GoE</w:t>
      </w:r>
      <w:proofErr w:type="spellEnd"/>
      <w:r w:rsidRPr="00D80559">
        <w:t xml:space="preserve">) , who will be responsible for day to day the management of the consultant. </w:t>
      </w:r>
      <w:r>
        <w:t xml:space="preserve">UNDP and the Ministry of Agriculture </w:t>
      </w:r>
      <w:r w:rsidRPr="00D80559">
        <w:t xml:space="preserve">will provide the </w:t>
      </w:r>
      <w:r>
        <w:t>Consultancy Firm</w:t>
      </w:r>
      <w:r w:rsidRPr="00D80559">
        <w:t xml:space="preserve"> with the necessary logistical to enable the</w:t>
      </w:r>
      <w:r>
        <w:t xml:space="preserve">m </w:t>
      </w:r>
      <w:r w:rsidRPr="00D80559">
        <w:t>perform their official duties.</w:t>
      </w:r>
    </w:p>
    <w:p w:rsidR="001E7A0C" w:rsidRPr="00D80559" w:rsidRDefault="001E7A0C" w:rsidP="001E7A0C">
      <w:pPr>
        <w:jc w:val="both"/>
      </w:pPr>
      <w:r w:rsidRPr="00D80559">
        <w:t>The overall management of the consultancy contract will rest upon UNDP.</w:t>
      </w:r>
    </w:p>
    <w:p w:rsidR="001E7A0C" w:rsidRPr="00D80559" w:rsidRDefault="001E7A0C" w:rsidP="001E7A0C">
      <w:pPr>
        <w:pStyle w:val="Heading2"/>
        <w:pBdr>
          <w:top w:val="single" w:sz="4" w:space="1" w:color="auto"/>
          <w:left w:val="single" w:sz="4" w:space="4" w:color="auto"/>
          <w:bottom w:val="single" w:sz="4" w:space="1" w:color="auto"/>
          <w:right w:val="single" w:sz="4" w:space="4" w:color="auto"/>
        </w:pBdr>
        <w:spacing w:before="0"/>
        <w:rPr>
          <w:color w:val="00B050"/>
          <w:sz w:val="22"/>
          <w:szCs w:val="22"/>
        </w:rPr>
      </w:pPr>
      <w:r w:rsidRPr="00D80559">
        <w:rPr>
          <w:color w:val="00B050"/>
          <w:sz w:val="22"/>
          <w:szCs w:val="22"/>
        </w:rPr>
        <w:t>6. Confidentiality</w:t>
      </w:r>
      <w:r w:rsidRPr="00D80559">
        <w:rPr>
          <w:rFonts w:ascii="Times New Roman" w:hAnsi="Times New Roman" w:cs="Times New Roman"/>
          <w:color w:val="00B050"/>
          <w:sz w:val="22"/>
          <w:szCs w:val="22"/>
        </w:rPr>
        <w:t xml:space="preserve"> and Proprietary Interests</w:t>
      </w:r>
    </w:p>
    <w:p w:rsidR="001E7A0C" w:rsidRPr="00D80559" w:rsidRDefault="001E7A0C" w:rsidP="001E7A0C">
      <w:pPr>
        <w:jc w:val="both"/>
        <w:rPr>
          <w:rFonts w:cstheme="minorHAnsi"/>
          <w:bCs/>
        </w:rPr>
      </w:pPr>
    </w:p>
    <w:p w:rsidR="001E7A0C" w:rsidRPr="00D80559" w:rsidRDefault="001E7A0C" w:rsidP="001E7A0C">
      <w:pPr>
        <w:jc w:val="both"/>
      </w:pPr>
      <w:r w:rsidRPr="00D80559">
        <w:t xml:space="preserve">The </w:t>
      </w:r>
      <w:r>
        <w:t xml:space="preserve">Consulting Firm </w:t>
      </w:r>
      <w:r w:rsidRPr="00D80559">
        <w:t>shall not either during the term or after termination of the assignment, disclose any proprietary or confidential information related to the consultancy or the Government without prior written consent.</w:t>
      </w:r>
    </w:p>
    <w:p w:rsidR="001E7A0C" w:rsidRPr="00D80559" w:rsidRDefault="001E7A0C" w:rsidP="001E7A0C">
      <w:pPr>
        <w:jc w:val="both"/>
      </w:pPr>
    </w:p>
    <w:p w:rsidR="001E7A0C" w:rsidRPr="00D80559" w:rsidRDefault="001E7A0C" w:rsidP="001E7A0C">
      <w:pPr>
        <w:jc w:val="both"/>
      </w:pPr>
      <w:r w:rsidRPr="00D80559">
        <w:t xml:space="preserve">Proprietary interests on all materials and documents prepared by the consultants under the assignment shall become and remain properties of </w:t>
      </w:r>
      <w:r>
        <w:t xml:space="preserve">UNDP and </w:t>
      </w:r>
      <w:r w:rsidRPr="00D80559">
        <w:t>the Government of Ethiopia.</w:t>
      </w:r>
    </w:p>
    <w:p w:rsidR="001E7A0C" w:rsidRPr="00D80559" w:rsidRDefault="001E7A0C" w:rsidP="001E7A0C">
      <w:pPr>
        <w:rPr>
          <w:lang w:val="en-GB"/>
        </w:rPr>
      </w:pPr>
    </w:p>
    <w:p w:rsidR="001E7A0C" w:rsidRPr="00D80559" w:rsidRDefault="001E7A0C" w:rsidP="001E7A0C">
      <w:pPr>
        <w:pStyle w:val="Heading2"/>
        <w:pBdr>
          <w:top w:val="single" w:sz="4" w:space="1" w:color="auto"/>
          <w:left w:val="single" w:sz="4" w:space="4" w:color="auto"/>
          <w:bottom w:val="single" w:sz="4" w:space="1" w:color="auto"/>
          <w:right w:val="single" w:sz="4" w:space="4" w:color="auto"/>
        </w:pBdr>
        <w:spacing w:before="0"/>
        <w:rPr>
          <w:color w:val="00B050"/>
          <w:sz w:val="22"/>
          <w:szCs w:val="22"/>
        </w:rPr>
      </w:pPr>
      <w:r w:rsidRPr="00D80559">
        <w:rPr>
          <w:color w:val="00B050"/>
          <w:sz w:val="22"/>
          <w:szCs w:val="22"/>
        </w:rPr>
        <w:t>6.</w:t>
      </w:r>
      <w:r w:rsidRPr="00D80559">
        <w:rPr>
          <w:color w:val="00B050"/>
          <w:sz w:val="22"/>
          <w:szCs w:val="22"/>
        </w:rPr>
        <w:tab/>
        <w:t>Qualification, experience and competencies</w:t>
      </w:r>
    </w:p>
    <w:p w:rsidR="001E7A0C" w:rsidRDefault="001E7A0C" w:rsidP="001E7A0C"/>
    <w:p w:rsidR="001E7A0C" w:rsidRPr="00D80559" w:rsidRDefault="001E7A0C" w:rsidP="001E7A0C">
      <w:r>
        <w:t>The Consulting Firm is expected to have a good mix of the following qualification:</w:t>
      </w:r>
    </w:p>
    <w:p w:rsidR="001E7A0C" w:rsidRPr="00D80559" w:rsidRDefault="001E7A0C" w:rsidP="001E7A0C">
      <w:r w:rsidRPr="00D80559">
        <w:t>Education</w:t>
      </w:r>
    </w:p>
    <w:p w:rsidR="001E7A0C" w:rsidRDefault="001E7A0C" w:rsidP="001E7A0C">
      <w:pPr>
        <w:pStyle w:val="ListParagraph"/>
        <w:widowControl/>
        <w:numPr>
          <w:ilvl w:val="0"/>
          <w:numId w:val="60"/>
        </w:numPr>
        <w:overflowPunct/>
        <w:adjustRightInd/>
        <w:spacing w:after="200" w:line="276" w:lineRule="auto"/>
        <w:jc w:val="both"/>
      </w:pPr>
      <w:r w:rsidRPr="00D80559">
        <w:t xml:space="preserve">Masters Degree or PHD in </w:t>
      </w:r>
      <w:r>
        <w:t xml:space="preserve">Agriculture, Agricultural Economics, Economics </w:t>
      </w:r>
      <w:r w:rsidRPr="00D80559">
        <w:t>or any other relevant social science discipline</w:t>
      </w:r>
      <w:r>
        <w:t>.</w:t>
      </w:r>
      <w:r w:rsidRPr="00D80559">
        <w:t xml:space="preserve"> </w:t>
      </w:r>
    </w:p>
    <w:p w:rsidR="001E7A0C" w:rsidRPr="00D80559" w:rsidRDefault="001E7A0C" w:rsidP="001E7A0C">
      <w:pPr>
        <w:jc w:val="both"/>
      </w:pPr>
      <w:r w:rsidRPr="00D80559">
        <w:t>Experience:</w:t>
      </w:r>
    </w:p>
    <w:p w:rsidR="001E7A0C" w:rsidRPr="00D80559" w:rsidRDefault="001E7A0C" w:rsidP="001E7A0C">
      <w:pPr>
        <w:pStyle w:val="ListParagraph"/>
        <w:widowControl/>
        <w:numPr>
          <w:ilvl w:val="0"/>
          <w:numId w:val="60"/>
        </w:numPr>
        <w:overflowPunct/>
        <w:adjustRightInd/>
        <w:spacing w:after="200" w:line="276" w:lineRule="auto"/>
        <w:jc w:val="both"/>
      </w:pPr>
      <w:r w:rsidRPr="00D80559">
        <w:t xml:space="preserve">Minimum 10 years of professional experience in the areas of </w:t>
      </w:r>
      <w:r>
        <w:t>L</w:t>
      </w:r>
      <w:r w:rsidRPr="00D80559">
        <w:t>and tenure management</w:t>
      </w:r>
      <w:r>
        <w:t>,</w:t>
      </w:r>
      <w:r w:rsidRPr="00D80559">
        <w:t xml:space="preserve"> </w:t>
      </w:r>
      <w:r>
        <w:t>T</w:t>
      </w:r>
      <w:r w:rsidRPr="00D80559">
        <w:t>rade, Market analysis, Policy and Institutional analysis, organization and management.</w:t>
      </w:r>
    </w:p>
    <w:p w:rsidR="001E7A0C" w:rsidRPr="00D80559" w:rsidRDefault="001E7A0C" w:rsidP="001E7A0C">
      <w:pPr>
        <w:pStyle w:val="ListParagraph"/>
        <w:widowControl/>
        <w:numPr>
          <w:ilvl w:val="0"/>
          <w:numId w:val="60"/>
        </w:numPr>
        <w:overflowPunct/>
        <w:adjustRightInd/>
        <w:spacing w:after="200" w:line="276" w:lineRule="auto"/>
        <w:jc w:val="both"/>
      </w:pPr>
      <w:r w:rsidRPr="00D80559">
        <w:t xml:space="preserve">Proven record and expertise in developing country specific studies of similar nature </w:t>
      </w:r>
    </w:p>
    <w:p w:rsidR="001E7A0C" w:rsidRPr="00D80559" w:rsidRDefault="001E7A0C" w:rsidP="001E7A0C">
      <w:pPr>
        <w:pStyle w:val="ListParagraph"/>
        <w:widowControl/>
        <w:numPr>
          <w:ilvl w:val="0"/>
          <w:numId w:val="60"/>
        </w:numPr>
        <w:overflowPunct/>
        <w:adjustRightInd/>
        <w:spacing w:after="200" w:line="276" w:lineRule="auto"/>
        <w:jc w:val="both"/>
      </w:pPr>
      <w:r w:rsidRPr="00D80559">
        <w:t>Extensive experience in facilitating dialogue with relevant stakeholders, organization and management</w:t>
      </w:r>
    </w:p>
    <w:p w:rsidR="001E7A0C" w:rsidRPr="00D80559" w:rsidRDefault="001E7A0C" w:rsidP="001E7A0C">
      <w:pPr>
        <w:pStyle w:val="ListParagraph"/>
        <w:widowControl/>
        <w:numPr>
          <w:ilvl w:val="0"/>
          <w:numId w:val="60"/>
        </w:numPr>
        <w:overflowPunct/>
        <w:adjustRightInd/>
        <w:spacing w:after="200" w:line="276" w:lineRule="auto"/>
        <w:jc w:val="both"/>
      </w:pPr>
      <w:r w:rsidRPr="00D80559">
        <w:t>In-depth knowledge of policy and institutional analysis</w:t>
      </w:r>
      <w:r>
        <w:t xml:space="preserve"> and Investment analysis related to Agriculture and Private Sector development. </w:t>
      </w:r>
    </w:p>
    <w:p w:rsidR="001E7A0C" w:rsidRPr="00D80559" w:rsidRDefault="001E7A0C" w:rsidP="001E7A0C">
      <w:pPr>
        <w:pStyle w:val="ListParagraph"/>
        <w:widowControl/>
        <w:numPr>
          <w:ilvl w:val="0"/>
          <w:numId w:val="60"/>
        </w:numPr>
        <w:overflowPunct/>
        <w:adjustRightInd/>
        <w:spacing w:after="200" w:line="276" w:lineRule="auto"/>
        <w:jc w:val="both"/>
      </w:pPr>
      <w:r w:rsidRPr="00D80559">
        <w:t xml:space="preserve">Experience working in Africa and working knowledge of Ethiopia in the Agricultural sector. </w:t>
      </w:r>
    </w:p>
    <w:p w:rsidR="001E7A0C" w:rsidRPr="00D80559" w:rsidRDefault="001E7A0C" w:rsidP="001E7A0C">
      <w:pPr>
        <w:pStyle w:val="ListParagraph"/>
        <w:widowControl/>
        <w:numPr>
          <w:ilvl w:val="0"/>
          <w:numId w:val="60"/>
        </w:numPr>
        <w:overflowPunct/>
        <w:adjustRightInd/>
        <w:spacing w:after="200" w:line="276" w:lineRule="auto"/>
        <w:jc w:val="both"/>
      </w:pPr>
      <w:r w:rsidRPr="00D80559">
        <w:t>Excellent language and report writing skills (in English)</w:t>
      </w:r>
      <w:r>
        <w:t>.</w:t>
      </w:r>
      <w:r w:rsidRPr="00D80559">
        <w:t xml:space="preserve">  </w:t>
      </w:r>
    </w:p>
    <w:p w:rsidR="00EF1610" w:rsidRDefault="00EF1610" w:rsidP="00D02F9F">
      <w:pPr>
        <w:ind w:firstLine="720"/>
      </w:pPr>
    </w:p>
    <w:p w:rsidR="001E7A0C" w:rsidRDefault="001E7A0C" w:rsidP="00D02F9F">
      <w:pPr>
        <w:ind w:firstLine="720"/>
      </w:pPr>
    </w:p>
    <w:p w:rsidR="001E7A0C" w:rsidRDefault="001E7A0C" w:rsidP="00D02F9F">
      <w:pPr>
        <w:ind w:firstLine="720"/>
      </w:pPr>
    </w:p>
    <w:p w:rsidR="001E7A0C" w:rsidRDefault="001E7A0C" w:rsidP="00D02F9F">
      <w:pPr>
        <w:ind w:firstLine="720"/>
      </w:pPr>
    </w:p>
    <w:p w:rsidR="001E7A0C" w:rsidRDefault="001E7A0C" w:rsidP="00D02F9F">
      <w:pPr>
        <w:ind w:firstLine="720"/>
      </w:pPr>
    </w:p>
    <w:p w:rsidR="001E7A0C" w:rsidRDefault="001E7A0C" w:rsidP="00D02F9F">
      <w:pPr>
        <w:ind w:firstLine="720"/>
      </w:pPr>
    </w:p>
    <w:p w:rsidR="00D02F9F" w:rsidRDefault="00D02F9F" w:rsidP="001D08BB">
      <w:pPr>
        <w:pStyle w:val="Section3-Heading1"/>
      </w:pPr>
    </w:p>
    <w:p w:rsidR="001D08BB" w:rsidRDefault="009A31D4" w:rsidP="001D08BB">
      <w:pPr>
        <w:pStyle w:val="Section3-Heading1"/>
      </w:pPr>
      <w:r>
        <w:lastRenderedPageBreak/>
        <w:t xml:space="preserve">Section </w:t>
      </w:r>
      <w:r w:rsidR="00BE65E7">
        <w:t>4</w:t>
      </w:r>
      <w:r w:rsidR="001D08BB">
        <w:t>: Proposal Submission Form</w:t>
      </w:r>
      <w:bookmarkEnd w:id="1"/>
    </w:p>
    <w:p w:rsidR="001D08BB" w:rsidRDefault="001D08BB" w:rsidP="001D08BB">
      <w:pPr>
        <w:jc w:val="right"/>
        <w:rPr>
          <w:lang w:val="en-GB"/>
        </w:rPr>
      </w:pPr>
    </w:p>
    <w:p w:rsidR="001D08BB" w:rsidRPr="00A17331" w:rsidRDefault="001D08BB" w:rsidP="001D08BB">
      <w:pPr>
        <w:jc w:val="right"/>
        <w:rPr>
          <w:color w:val="FF0000"/>
          <w:lang w:val="en-GB"/>
        </w:rPr>
      </w:pPr>
      <w:r w:rsidRPr="00A17331">
        <w:rPr>
          <w:color w:val="FF0000"/>
          <w:lang w:val="en-GB"/>
        </w:rPr>
        <w:t>[</w:t>
      </w:r>
      <w:proofErr w:type="gramStart"/>
      <w:r w:rsidRPr="00A17331">
        <w:rPr>
          <w:color w:val="FF0000"/>
          <w:lang w:val="en-GB"/>
        </w:rPr>
        <w:t>insert</w:t>
      </w:r>
      <w:proofErr w:type="gramEnd"/>
      <w:r w:rsidRPr="00A17331">
        <w:rPr>
          <w:color w:val="FF0000"/>
          <w:lang w:val="en-GB"/>
        </w:rPr>
        <w:t xml:space="preserve">: </w:t>
      </w:r>
      <w:r w:rsidRPr="00A17331">
        <w:rPr>
          <w:i/>
          <w:color w:val="FF0000"/>
          <w:lang w:val="en-GB"/>
        </w:rPr>
        <w:t>Location, Date</w:t>
      </w:r>
      <w:r w:rsidRPr="00A17331">
        <w:rPr>
          <w:color w:val="FF0000"/>
          <w:lang w:val="en-GB"/>
        </w:rPr>
        <w:t>]</w:t>
      </w:r>
    </w:p>
    <w:p w:rsidR="001D08BB" w:rsidRDefault="001D08BB" w:rsidP="001D08BB">
      <w:pPr>
        <w:pStyle w:val="Header"/>
        <w:tabs>
          <w:tab w:val="clear" w:pos="4320"/>
          <w:tab w:val="clear" w:pos="8640"/>
        </w:tabs>
        <w:rPr>
          <w:szCs w:val="24"/>
          <w:lang w:val="en-GB" w:eastAsia="it-IT"/>
        </w:rPr>
      </w:pPr>
    </w:p>
    <w:p w:rsidR="001D08BB" w:rsidRDefault="001D08BB" w:rsidP="001D08BB">
      <w:pPr>
        <w:rPr>
          <w:lang w:val="en-GB"/>
        </w:rPr>
      </w:pPr>
      <w:r>
        <w:rPr>
          <w:lang w:val="en-GB"/>
        </w:rPr>
        <w:t>To:</w:t>
      </w:r>
      <w:r>
        <w:rPr>
          <w:lang w:val="en-GB"/>
        </w:rPr>
        <w:tab/>
      </w:r>
      <w:r w:rsidRPr="00A17331">
        <w:rPr>
          <w:color w:val="FF0000"/>
          <w:lang w:val="en-GB"/>
        </w:rPr>
        <w:t>[</w:t>
      </w:r>
      <w:r w:rsidRPr="00A17331">
        <w:rPr>
          <w:i/>
          <w:color w:val="FF0000"/>
          <w:lang w:val="en-GB"/>
        </w:rPr>
        <w:t>insert: Name and Address of UNDP focal point]</w:t>
      </w:r>
    </w:p>
    <w:p w:rsidR="001D08BB" w:rsidRDefault="001D08BB" w:rsidP="001D08BB">
      <w:pPr>
        <w:rPr>
          <w:lang w:val="en-GB"/>
        </w:rPr>
      </w:pPr>
    </w:p>
    <w:p w:rsidR="001D08BB" w:rsidRDefault="001D08BB" w:rsidP="001D08BB">
      <w:pPr>
        <w:rPr>
          <w:lang w:val="en-GB"/>
        </w:rPr>
      </w:pPr>
    </w:p>
    <w:p w:rsidR="001D08BB" w:rsidRDefault="001D08BB" w:rsidP="001D08BB">
      <w:pPr>
        <w:rPr>
          <w:lang w:val="en-GB"/>
        </w:rPr>
      </w:pPr>
      <w:r>
        <w:rPr>
          <w:lang w:val="en-GB"/>
        </w:rPr>
        <w:t>Dear Sir</w:t>
      </w:r>
      <w:r w:rsidR="0029796E">
        <w:rPr>
          <w:lang w:val="en-GB"/>
        </w:rPr>
        <w:t>/Madam</w:t>
      </w:r>
      <w:r>
        <w:rPr>
          <w:lang w:val="en-GB"/>
        </w:rPr>
        <w:t>:</w:t>
      </w:r>
    </w:p>
    <w:p w:rsidR="001D08BB" w:rsidRDefault="001D08BB" w:rsidP="001D08BB">
      <w:pPr>
        <w:rPr>
          <w:lang w:val="en-GB"/>
        </w:rPr>
      </w:pPr>
    </w:p>
    <w:p w:rsidR="001D08BB" w:rsidRDefault="001D08BB" w:rsidP="001D08BB">
      <w:pPr>
        <w:jc w:val="both"/>
        <w:rPr>
          <w:lang w:val="en-GB"/>
        </w:rPr>
      </w:pPr>
      <w:r>
        <w:rPr>
          <w:lang w:val="en-GB"/>
        </w:rPr>
        <w:tab/>
        <w:t xml:space="preserve">We, the undersigned, </w:t>
      </w:r>
      <w:r w:rsidR="002560FE">
        <w:rPr>
          <w:lang w:val="en-GB"/>
        </w:rPr>
        <w:t xml:space="preserve">hereby </w:t>
      </w:r>
      <w:r>
        <w:rPr>
          <w:lang w:val="en-GB"/>
        </w:rPr>
        <w:t xml:space="preserve">offer to provide professional services for </w:t>
      </w:r>
      <w:r w:rsidRPr="00A17331">
        <w:rPr>
          <w:color w:val="FF0000"/>
          <w:lang w:val="en-GB"/>
        </w:rPr>
        <w:t>[</w:t>
      </w:r>
      <w:r w:rsidRPr="00A17331">
        <w:rPr>
          <w:i/>
          <w:iCs/>
          <w:color w:val="FF0000"/>
          <w:lang w:val="en-GB"/>
        </w:rPr>
        <w:t>insert: t</w:t>
      </w:r>
      <w:r w:rsidRPr="00A17331">
        <w:rPr>
          <w:i/>
          <w:color w:val="FF0000"/>
          <w:lang w:val="en-GB"/>
        </w:rPr>
        <w:t xml:space="preserve">itle of </w:t>
      </w:r>
      <w:r w:rsidR="00B023F4">
        <w:rPr>
          <w:i/>
          <w:color w:val="FF0000"/>
          <w:lang w:val="en-GB"/>
        </w:rPr>
        <w:t>services</w:t>
      </w:r>
      <w:r w:rsidRPr="00A17331">
        <w:rPr>
          <w:color w:val="FF0000"/>
          <w:lang w:val="en-GB"/>
        </w:rPr>
        <w:t>]</w:t>
      </w:r>
      <w:r>
        <w:rPr>
          <w:lang w:val="en-GB"/>
        </w:rPr>
        <w:t xml:space="preserve"> in accordance with your Request for Proposal dated </w:t>
      </w:r>
      <w:r w:rsidRPr="00A17331">
        <w:rPr>
          <w:color w:val="FF0000"/>
          <w:lang w:val="en-GB"/>
        </w:rPr>
        <w:t>[</w:t>
      </w:r>
      <w:r w:rsidRPr="00A17331">
        <w:rPr>
          <w:i/>
          <w:iCs/>
          <w:color w:val="FF0000"/>
          <w:lang w:val="en-GB"/>
        </w:rPr>
        <w:t xml:space="preserve">insert: </w:t>
      </w:r>
      <w:r w:rsidRPr="00A17331">
        <w:rPr>
          <w:i/>
          <w:color w:val="FF0000"/>
          <w:lang w:val="en-GB"/>
        </w:rPr>
        <w:t>Date</w:t>
      </w:r>
      <w:r w:rsidRPr="00A17331">
        <w:rPr>
          <w:color w:val="FF0000"/>
          <w:lang w:val="en-GB"/>
        </w:rPr>
        <w:t>]</w:t>
      </w:r>
      <w:r>
        <w:rPr>
          <w:lang w:val="en-GB"/>
        </w:rPr>
        <w:t xml:space="preserve"> and our Proposal.  We are hereby submitting our Proposal, which includes the Technical Proposal and </w:t>
      </w:r>
      <w:proofErr w:type="spellStart"/>
      <w:r>
        <w:rPr>
          <w:lang w:val="en-GB"/>
        </w:rPr>
        <w:t>FinancialProposal</w:t>
      </w:r>
      <w:proofErr w:type="spellEnd"/>
      <w:r>
        <w:rPr>
          <w:lang w:val="en-GB"/>
        </w:rPr>
        <w:t xml:space="preserve"> sealed under a separate envelope.</w:t>
      </w:r>
    </w:p>
    <w:p w:rsidR="001D08BB" w:rsidRDefault="001D08BB" w:rsidP="001D08BB">
      <w:pPr>
        <w:jc w:val="both"/>
        <w:rPr>
          <w:lang w:val="en-GB"/>
        </w:rPr>
      </w:pPr>
    </w:p>
    <w:p w:rsidR="001D08BB" w:rsidRDefault="001D08BB" w:rsidP="001D08BB">
      <w:pPr>
        <w:ind w:firstLine="709"/>
        <w:jc w:val="both"/>
        <w:rPr>
          <w:lang w:val="en-GB"/>
        </w:rPr>
      </w:pPr>
      <w:r>
        <w:rPr>
          <w:lang w:val="en-GB"/>
        </w:rPr>
        <w:t xml:space="preserve">We hereby declare that all the information and statements made in this Proposal are true and </w:t>
      </w:r>
      <w:r w:rsidR="001426BD">
        <w:rPr>
          <w:lang w:val="en-GB"/>
        </w:rPr>
        <w:t xml:space="preserve">we </w:t>
      </w:r>
      <w:r>
        <w:rPr>
          <w:lang w:val="en-GB"/>
        </w:rPr>
        <w:t>accept that any misinterpretation contained in it may lead to our disqualification.</w:t>
      </w:r>
    </w:p>
    <w:p w:rsidR="001D08BB" w:rsidRDefault="001D08BB" w:rsidP="001D08BB">
      <w:pPr>
        <w:jc w:val="both"/>
        <w:rPr>
          <w:lang w:val="en-GB"/>
        </w:rPr>
      </w:pPr>
    </w:p>
    <w:p w:rsidR="001426BD" w:rsidRPr="005A3B25" w:rsidRDefault="001426BD" w:rsidP="001426BD">
      <w:pPr>
        <w:widowControl/>
        <w:overflowPunct/>
        <w:adjustRightInd/>
        <w:ind w:firstLine="720"/>
        <w:jc w:val="both"/>
        <w:rPr>
          <w:rFonts w:eastAsia="Times New Roman"/>
          <w:color w:val="000000"/>
          <w:lang w:eastAsia="en-PH"/>
        </w:rPr>
      </w:pPr>
      <w:r>
        <w:rPr>
          <w:rFonts w:eastAsia="Times New Roman"/>
          <w:color w:val="000000"/>
          <w:lang w:eastAsia="en-PH"/>
        </w:rPr>
        <w:t xml:space="preserve">We confirm that we </w:t>
      </w:r>
      <w:r w:rsidRPr="005A3B25">
        <w:rPr>
          <w:rFonts w:eastAsia="Times New Roman"/>
          <w:color w:val="000000"/>
          <w:lang w:eastAsia="en-PH"/>
        </w:rPr>
        <w:t xml:space="preserve">have read, understood and hereby accept the Terms of Reference describing the duties and responsibilities </w:t>
      </w:r>
      <w:r w:rsidR="00B023F4">
        <w:rPr>
          <w:rFonts w:eastAsia="Times New Roman"/>
          <w:color w:val="000000"/>
          <w:lang w:eastAsia="en-PH"/>
        </w:rPr>
        <w:t>required of us in this RFP</w:t>
      </w:r>
      <w:r>
        <w:rPr>
          <w:rFonts w:eastAsia="Times New Roman"/>
          <w:color w:val="000000"/>
          <w:lang w:eastAsia="en-PH"/>
        </w:rPr>
        <w:t xml:space="preserve">, </w:t>
      </w:r>
      <w:proofErr w:type="spellStart"/>
      <w:r>
        <w:rPr>
          <w:rFonts w:eastAsia="Times New Roman"/>
          <w:color w:val="000000"/>
          <w:lang w:eastAsia="en-PH"/>
        </w:rPr>
        <w:t>andthe</w:t>
      </w:r>
      <w:proofErr w:type="spellEnd"/>
      <w:r w:rsidRPr="005A3B25">
        <w:rPr>
          <w:rFonts w:eastAsia="Times New Roman"/>
          <w:color w:val="000000"/>
          <w:lang w:eastAsia="en-PH"/>
        </w:rPr>
        <w:t xml:space="preserve"> General </w:t>
      </w:r>
      <w:r>
        <w:rPr>
          <w:rFonts w:eastAsia="Times New Roman"/>
          <w:color w:val="000000"/>
          <w:lang w:eastAsia="en-PH"/>
        </w:rPr>
        <w:t xml:space="preserve">Terms and </w:t>
      </w:r>
      <w:r w:rsidRPr="005A3B25">
        <w:rPr>
          <w:rFonts w:eastAsia="Times New Roman"/>
          <w:color w:val="000000"/>
          <w:lang w:eastAsia="en-PH"/>
        </w:rPr>
        <w:t>Condi</w:t>
      </w:r>
      <w:r>
        <w:rPr>
          <w:rFonts w:eastAsia="Times New Roman"/>
          <w:color w:val="000000"/>
          <w:lang w:eastAsia="en-PH"/>
        </w:rPr>
        <w:t>tions of UNDP’s Contract for Professional Services.</w:t>
      </w:r>
    </w:p>
    <w:p w:rsidR="001426BD" w:rsidRDefault="001426BD" w:rsidP="001426BD">
      <w:pPr>
        <w:jc w:val="both"/>
        <w:rPr>
          <w:lang w:val="en-GB"/>
        </w:rPr>
      </w:pPr>
    </w:p>
    <w:p w:rsidR="001D08BB" w:rsidRDefault="001D08BB" w:rsidP="0078449B">
      <w:pPr>
        <w:ind w:firstLine="720"/>
        <w:jc w:val="both"/>
        <w:rPr>
          <w:lang w:val="en-GB"/>
        </w:rPr>
      </w:pPr>
      <w:r>
        <w:rPr>
          <w:lang w:val="en-GB"/>
        </w:rPr>
        <w:t xml:space="preserve">We agree to abide by this Proposal for </w:t>
      </w:r>
      <w:r>
        <w:rPr>
          <w:color w:val="FF0000"/>
          <w:lang w:val="en-GB"/>
        </w:rPr>
        <w:t>[</w:t>
      </w:r>
      <w:r w:rsidRPr="00306AF6">
        <w:rPr>
          <w:color w:val="FF0000"/>
          <w:lang w:val="en-GB"/>
        </w:rPr>
        <w:t>insert: period of validity as indicated in Data Sheet</w:t>
      </w:r>
      <w:r>
        <w:rPr>
          <w:color w:val="FF0000"/>
          <w:lang w:val="en-GB"/>
        </w:rPr>
        <w:t>]</w:t>
      </w:r>
      <w:r>
        <w:rPr>
          <w:lang w:val="en-GB"/>
        </w:rPr>
        <w:t xml:space="preserve">. </w:t>
      </w:r>
    </w:p>
    <w:p w:rsidR="001D08BB" w:rsidRDefault="001D08BB" w:rsidP="001D08BB">
      <w:pPr>
        <w:jc w:val="both"/>
        <w:rPr>
          <w:lang w:val="en-GB"/>
        </w:rPr>
      </w:pPr>
    </w:p>
    <w:p w:rsidR="001D08BB" w:rsidRDefault="001D08BB" w:rsidP="005B5BC2">
      <w:pPr>
        <w:pStyle w:val="BodyText"/>
        <w:jc w:val="both"/>
      </w:pPr>
      <w:r>
        <w:tab/>
        <w:t>We undertake, if our Proposal is accepted, to initiate the services not later than the date indicated in the Data Sheet.</w:t>
      </w:r>
    </w:p>
    <w:p w:rsidR="001D08BB" w:rsidRPr="006813D3" w:rsidRDefault="001D08BB" w:rsidP="001D08BB">
      <w:pPr>
        <w:jc w:val="both"/>
        <w:rPr>
          <w:lang w:val="en-GB"/>
        </w:rPr>
      </w:pPr>
    </w:p>
    <w:p w:rsidR="006813D3" w:rsidRPr="0078449B" w:rsidRDefault="006813D3" w:rsidP="0078449B">
      <w:pPr>
        <w:pStyle w:val="ListParagraph"/>
        <w:widowControl/>
        <w:tabs>
          <w:tab w:val="left" w:pos="9270"/>
        </w:tabs>
        <w:overflowPunct/>
        <w:adjustRightInd/>
        <w:spacing w:line="240" w:lineRule="auto"/>
        <w:ind w:left="0" w:firstLine="720"/>
        <w:jc w:val="both"/>
        <w:rPr>
          <w:sz w:val="24"/>
        </w:rPr>
      </w:pPr>
      <w:r w:rsidRPr="0078449B">
        <w:rPr>
          <w:snapToGrid w:val="0"/>
          <w:sz w:val="24"/>
        </w:rPr>
        <w:t xml:space="preserve">We fully understand and recognize that UNDP is not bound to accept this proposal, </w:t>
      </w:r>
      <w:r w:rsidRPr="0078449B">
        <w:rPr>
          <w:sz w:val="24"/>
        </w:rPr>
        <w:t xml:space="preserve">that </w:t>
      </w:r>
      <w:r w:rsidR="00D573E0">
        <w:rPr>
          <w:sz w:val="24"/>
        </w:rPr>
        <w:t>we</w:t>
      </w:r>
      <w:r w:rsidRPr="0078449B">
        <w:rPr>
          <w:sz w:val="24"/>
        </w:rPr>
        <w:t xml:space="preserve"> shall bear all costs associated with its preparation and submission</w:t>
      </w:r>
      <w:r w:rsidR="00D573E0">
        <w:rPr>
          <w:sz w:val="24"/>
        </w:rPr>
        <w:t>,</w:t>
      </w:r>
      <w:r w:rsidRPr="0078449B">
        <w:rPr>
          <w:sz w:val="24"/>
        </w:rPr>
        <w:t xml:space="preserve"> and that UNDP will in no case be responsible or liable for those costs, regardless of the conduct or outcome of the </w:t>
      </w:r>
      <w:r w:rsidR="00D573E0">
        <w:rPr>
          <w:sz w:val="24"/>
        </w:rPr>
        <w:t>evaluation</w:t>
      </w:r>
      <w:r w:rsidRPr="0078449B">
        <w:rPr>
          <w:sz w:val="24"/>
        </w:rPr>
        <w:t>.</w:t>
      </w:r>
    </w:p>
    <w:p w:rsidR="001D08BB" w:rsidRPr="006813D3" w:rsidRDefault="001D08BB" w:rsidP="001D08BB">
      <w:pPr>
        <w:jc w:val="both"/>
        <w:rPr>
          <w:lang w:val="en-GB"/>
        </w:rPr>
      </w:pPr>
    </w:p>
    <w:p w:rsidR="001D08BB" w:rsidRDefault="001D08BB" w:rsidP="001D08BB">
      <w:pPr>
        <w:rPr>
          <w:lang w:eastAsia="it-IT"/>
        </w:rPr>
      </w:pPr>
      <w:r>
        <w:rPr>
          <w:lang w:eastAsia="it-IT"/>
        </w:rPr>
        <w:tab/>
        <w:t>We remain,</w:t>
      </w:r>
    </w:p>
    <w:p w:rsidR="001D08BB" w:rsidRDefault="001D08BB" w:rsidP="001D08BB">
      <w:pPr>
        <w:rPr>
          <w:lang w:val="en-GB"/>
        </w:rPr>
      </w:pPr>
    </w:p>
    <w:p w:rsidR="001D08BB" w:rsidRDefault="001D08BB" w:rsidP="001D08BB">
      <w:pPr>
        <w:ind w:firstLine="708"/>
        <w:jc w:val="both"/>
        <w:rPr>
          <w:lang w:val="en-GB"/>
        </w:rPr>
      </w:pPr>
      <w:r>
        <w:rPr>
          <w:lang w:val="en-GB"/>
        </w:rPr>
        <w:t>Yours sincerely,</w:t>
      </w:r>
    </w:p>
    <w:p w:rsidR="001D08BB" w:rsidRDefault="001D08BB" w:rsidP="001D08BB">
      <w:pPr>
        <w:jc w:val="both"/>
        <w:rPr>
          <w:lang w:val="en-GB"/>
        </w:rPr>
      </w:pPr>
    </w:p>
    <w:p w:rsidR="001D08BB" w:rsidRDefault="001D08BB" w:rsidP="001D08BB">
      <w:pPr>
        <w:tabs>
          <w:tab w:val="right" w:pos="8460"/>
        </w:tabs>
        <w:ind w:left="720"/>
        <w:jc w:val="both"/>
        <w:rPr>
          <w:u w:val="single"/>
          <w:lang w:val="en-GB"/>
        </w:rPr>
      </w:pPr>
      <w:r>
        <w:rPr>
          <w:lang w:val="en-GB"/>
        </w:rPr>
        <w:t>Authorized Signature [</w:t>
      </w:r>
      <w:r>
        <w:rPr>
          <w:i/>
          <w:iCs/>
          <w:lang w:val="en-GB"/>
        </w:rPr>
        <w:t>In full and initials</w:t>
      </w:r>
      <w:r>
        <w:rPr>
          <w:lang w:val="en-GB"/>
        </w:rPr>
        <w:t xml:space="preserve">]:  </w:t>
      </w:r>
      <w:r>
        <w:rPr>
          <w:u w:val="single"/>
          <w:lang w:val="en-GB"/>
        </w:rPr>
        <w:tab/>
      </w:r>
    </w:p>
    <w:p w:rsidR="001D08BB" w:rsidRDefault="001D08BB" w:rsidP="001D08BB">
      <w:pPr>
        <w:tabs>
          <w:tab w:val="right" w:pos="8460"/>
        </w:tabs>
        <w:ind w:left="720"/>
        <w:jc w:val="both"/>
        <w:rPr>
          <w:u w:val="single"/>
          <w:lang w:val="en-GB"/>
        </w:rPr>
      </w:pPr>
      <w:r>
        <w:rPr>
          <w:lang w:val="en-GB"/>
        </w:rPr>
        <w:t xml:space="preserve">Name and Title of Signatory:  </w:t>
      </w:r>
      <w:r>
        <w:rPr>
          <w:u w:val="single"/>
          <w:lang w:val="en-GB"/>
        </w:rPr>
        <w:tab/>
      </w:r>
    </w:p>
    <w:p w:rsidR="001D08BB" w:rsidRDefault="001D08BB" w:rsidP="001D08BB">
      <w:pPr>
        <w:tabs>
          <w:tab w:val="right" w:pos="8460"/>
        </w:tabs>
        <w:ind w:left="720"/>
        <w:jc w:val="both"/>
        <w:rPr>
          <w:u w:val="single"/>
          <w:lang w:val="en-GB"/>
        </w:rPr>
      </w:pPr>
      <w:r>
        <w:rPr>
          <w:lang w:val="en-GB"/>
        </w:rPr>
        <w:t xml:space="preserve">Name of Firm:  </w:t>
      </w:r>
      <w:r>
        <w:rPr>
          <w:u w:val="single"/>
          <w:lang w:val="en-GB"/>
        </w:rPr>
        <w:tab/>
      </w:r>
    </w:p>
    <w:p w:rsidR="00081D16" w:rsidRDefault="0029796E" w:rsidP="001D08BB">
      <w:pPr>
        <w:pStyle w:val="BodyText2"/>
        <w:pBdr>
          <w:bottom w:val="single" w:sz="4" w:space="27" w:color="auto"/>
        </w:pBdr>
        <w:rPr>
          <w:sz w:val="28"/>
          <w:u w:val="single"/>
          <w:lang w:val="en-GB"/>
        </w:rPr>
      </w:pPr>
      <w:r>
        <w:rPr>
          <w:lang w:val="en-GB"/>
        </w:rPr>
        <w:t xml:space="preserve">Contact </w:t>
      </w:r>
      <w:proofErr w:type="gramStart"/>
      <w:r>
        <w:rPr>
          <w:lang w:val="en-GB"/>
        </w:rPr>
        <w:t xml:space="preserve">Details </w:t>
      </w:r>
      <w:r w:rsidR="001D08BB">
        <w:rPr>
          <w:sz w:val="28"/>
          <w:lang w:val="en-GB"/>
        </w:rPr>
        <w:t>:</w:t>
      </w:r>
      <w:proofErr w:type="gramEnd"/>
      <w:r w:rsidR="001D08BB">
        <w:rPr>
          <w:sz w:val="28"/>
          <w:u w:val="single"/>
          <w:lang w:val="en-GB"/>
        </w:rPr>
        <w:tab/>
      </w:r>
      <w:r>
        <w:rPr>
          <w:sz w:val="28"/>
          <w:u w:val="single"/>
          <w:lang w:val="en-GB"/>
        </w:rPr>
        <w:tab/>
      </w:r>
      <w:r>
        <w:rPr>
          <w:sz w:val="28"/>
          <w:u w:val="single"/>
          <w:lang w:val="en-GB"/>
        </w:rPr>
        <w:tab/>
      </w:r>
      <w:r>
        <w:rPr>
          <w:sz w:val="28"/>
          <w:u w:val="single"/>
          <w:lang w:val="en-GB"/>
        </w:rPr>
        <w:tab/>
      </w:r>
      <w:r>
        <w:rPr>
          <w:sz w:val="28"/>
          <w:u w:val="single"/>
          <w:lang w:val="en-GB"/>
        </w:rPr>
        <w:tab/>
      </w:r>
      <w:r>
        <w:rPr>
          <w:sz w:val="28"/>
          <w:u w:val="single"/>
          <w:lang w:val="en-GB"/>
        </w:rPr>
        <w:tab/>
      </w:r>
      <w:r>
        <w:rPr>
          <w:sz w:val="28"/>
          <w:u w:val="single"/>
          <w:lang w:val="en-GB"/>
        </w:rPr>
        <w:tab/>
      </w:r>
      <w:r>
        <w:rPr>
          <w:sz w:val="28"/>
          <w:u w:val="single"/>
          <w:lang w:val="en-GB"/>
        </w:rPr>
        <w:tab/>
      </w:r>
      <w:r>
        <w:rPr>
          <w:sz w:val="28"/>
          <w:u w:val="single"/>
          <w:lang w:val="en-GB"/>
        </w:rPr>
        <w:tab/>
      </w:r>
    </w:p>
    <w:p w:rsidR="00687C77" w:rsidRPr="00687C77" w:rsidRDefault="00687C77" w:rsidP="00687C77">
      <w:pPr>
        <w:pStyle w:val="BodyText2"/>
        <w:pBdr>
          <w:bottom w:val="single" w:sz="4" w:space="27" w:color="auto"/>
        </w:pBdr>
        <w:jc w:val="right"/>
        <w:rPr>
          <w:i/>
          <w:sz w:val="22"/>
          <w:szCs w:val="22"/>
        </w:rPr>
      </w:pPr>
      <w:r w:rsidRPr="00687C77">
        <w:rPr>
          <w:i/>
          <w:sz w:val="22"/>
          <w:szCs w:val="22"/>
          <w:u w:val="single"/>
          <w:lang w:val="en-GB"/>
        </w:rPr>
        <w:t>[</w:t>
      </w:r>
      <w:proofErr w:type="gramStart"/>
      <w:r w:rsidRPr="00687C77">
        <w:rPr>
          <w:i/>
          <w:sz w:val="22"/>
          <w:szCs w:val="22"/>
          <w:u w:val="single"/>
          <w:lang w:val="en-GB"/>
        </w:rPr>
        <w:t>please</w:t>
      </w:r>
      <w:proofErr w:type="gramEnd"/>
      <w:r w:rsidRPr="00687C77">
        <w:rPr>
          <w:i/>
          <w:sz w:val="22"/>
          <w:szCs w:val="22"/>
          <w:u w:val="single"/>
          <w:lang w:val="en-GB"/>
        </w:rPr>
        <w:t xml:space="preserve"> mark this </w:t>
      </w:r>
      <w:r>
        <w:rPr>
          <w:i/>
          <w:sz w:val="22"/>
          <w:szCs w:val="22"/>
          <w:u w:val="single"/>
          <w:lang w:val="en-GB"/>
        </w:rPr>
        <w:t xml:space="preserve">letter </w:t>
      </w:r>
      <w:r w:rsidRPr="00687C77">
        <w:rPr>
          <w:i/>
          <w:sz w:val="22"/>
          <w:szCs w:val="22"/>
          <w:u w:val="single"/>
          <w:lang w:val="en-GB"/>
        </w:rPr>
        <w:t xml:space="preserve">with </w:t>
      </w:r>
      <w:r>
        <w:rPr>
          <w:i/>
          <w:sz w:val="22"/>
          <w:szCs w:val="22"/>
          <w:u w:val="single"/>
          <w:lang w:val="en-GB"/>
        </w:rPr>
        <w:t xml:space="preserve">your </w:t>
      </w:r>
      <w:r w:rsidRPr="00687C77">
        <w:rPr>
          <w:i/>
          <w:sz w:val="22"/>
          <w:szCs w:val="22"/>
          <w:u w:val="single"/>
          <w:lang w:val="en-GB"/>
        </w:rPr>
        <w:t>corporate seal, if available]</w:t>
      </w:r>
    </w:p>
    <w:p w:rsidR="005B595F" w:rsidRDefault="005B595F" w:rsidP="005B595F">
      <w:pPr>
        <w:pStyle w:val="Section3-Heading1"/>
      </w:pPr>
      <w:r>
        <w:lastRenderedPageBreak/>
        <w:t xml:space="preserve">Section </w:t>
      </w:r>
      <w:r w:rsidR="00BE65E7">
        <w:t>4</w:t>
      </w:r>
      <w:r>
        <w:t xml:space="preserve">: </w:t>
      </w:r>
      <w:r w:rsidR="00056A51">
        <w:t>Documents Establishing the Eligibility and Qualifications of the Proposer</w:t>
      </w:r>
    </w:p>
    <w:p w:rsidR="007F0F5A" w:rsidRDefault="007F0F5A" w:rsidP="003F39B1">
      <w:pPr>
        <w:rPr>
          <w:b/>
          <w:bCs/>
        </w:rPr>
      </w:pPr>
    </w:p>
    <w:p w:rsidR="00D43197" w:rsidRPr="00011E93" w:rsidRDefault="006C6650" w:rsidP="00011E93">
      <w:pPr>
        <w:pStyle w:val="SectionVHeader"/>
        <w:rPr>
          <w:b w:val="0"/>
        </w:rPr>
      </w:pPr>
      <w:r w:rsidRPr="00011E93">
        <w:rPr>
          <w:b w:val="0"/>
        </w:rPr>
        <w:t>Proposer Information Form</w:t>
      </w:r>
    </w:p>
    <w:p w:rsidR="00D43197" w:rsidRDefault="00D43197" w:rsidP="00011E93">
      <w:pPr>
        <w:rPr>
          <w:b/>
        </w:rPr>
      </w:pPr>
    </w:p>
    <w:p w:rsidR="007F0F5A" w:rsidRDefault="007F0F5A" w:rsidP="007F0F5A">
      <w:pPr>
        <w:pStyle w:val="BankNormal"/>
        <w:jc w:val="both"/>
        <w:rPr>
          <w:i/>
          <w:iCs/>
        </w:rPr>
      </w:pPr>
      <w:r>
        <w:rPr>
          <w:i/>
          <w:iCs/>
        </w:rPr>
        <w:t>[The Proposer shall fill in this Form in accordance with the instructions indicated below. No alterations to its format shall be permitted and no substitutions shall be accepted.]</w:t>
      </w:r>
    </w:p>
    <w:p w:rsidR="007F0F5A" w:rsidRDefault="007F0F5A" w:rsidP="007F0F5A">
      <w:pPr>
        <w:ind w:left="720" w:hanging="720"/>
        <w:jc w:val="right"/>
      </w:pPr>
      <w:r>
        <w:t xml:space="preserve">Date: </w:t>
      </w:r>
      <w:r>
        <w:rPr>
          <w:i/>
        </w:rPr>
        <w:t>[insert date (as day, month and year) of Proposal Submission</w:t>
      </w:r>
      <w:r>
        <w:t xml:space="preserve">] </w:t>
      </w:r>
    </w:p>
    <w:p w:rsidR="007F0F5A" w:rsidRDefault="007F0F5A" w:rsidP="007F0F5A">
      <w:pPr>
        <w:tabs>
          <w:tab w:val="right" w:pos="9360"/>
        </w:tabs>
        <w:ind w:left="720" w:hanging="720"/>
        <w:jc w:val="right"/>
      </w:pPr>
      <w:r>
        <w:t xml:space="preserve">RFP No.: </w:t>
      </w:r>
      <w:r>
        <w:rPr>
          <w:i/>
        </w:rPr>
        <w:t>[insert number of bidding process]</w:t>
      </w:r>
    </w:p>
    <w:p w:rsidR="007F0F5A" w:rsidRDefault="007F0F5A" w:rsidP="007F0F5A">
      <w:pPr>
        <w:ind w:left="720" w:hanging="720"/>
        <w:jc w:val="right"/>
      </w:pPr>
    </w:p>
    <w:p w:rsidR="007F0F5A" w:rsidRDefault="007F0F5A" w:rsidP="007F0F5A">
      <w:pPr>
        <w:ind w:left="720" w:hanging="720"/>
        <w:jc w:val="right"/>
      </w:pPr>
      <w:r>
        <w:t>Page ________ of_ ______ pages</w:t>
      </w:r>
    </w:p>
    <w:p w:rsidR="007F0F5A" w:rsidRDefault="007F0F5A" w:rsidP="007F0F5A">
      <w:pPr>
        <w:ind w:right="72"/>
        <w:jc w:val="right"/>
      </w:pPr>
    </w:p>
    <w:p w:rsidR="007F0F5A" w:rsidRDefault="007F0F5A" w:rsidP="007F0F5A">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7F0F5A">
        <w:trPr>
          <w:cantSplit/>
          <w:trHeight w:val="440"/>
        </w:trPr>
        <w:tc>
          <w:tcPr>
            <w:tcW w:w="9180" w:type="dxa"/>
            <w:tcBorders>
              <w:bottom w:val="nil"/>
            </w:tcBorders>
          </w:tcPr>
          <w:p w:rsidR="007F0F5A" w:rsidRDefault="007F0F5A" w:rsidP="007F0F5A">
            <w:pPr>
              <w:suppressAutoHyphens/>
              <w:spacing w:after="200"/>
              <w:ind w:left="360" w:hanging="360"/>
            </w:pPr>
            <w:r>
              <w:rPr>
                <w:spacing w:val="-2"/>
              </w:rPr>
              <w:t>1.  Proposer’s</w:t>
            </w:r>
            <w:r>
              <w:t xml:space="preserve"> Legal Name  </w:t>
            </w:r>
            <w:r>
              <w:rPr>
                <w:bCs/>
                <w:i/>
                <w:iCs/>
              </w:rPr>
              <w:t>[insert Proposer’s legal name]</w:t>
            </w:r>
          </w:p>
        </w:tc>
      </w:tr>
      <w:tr w:rsidR="007F0F5A">
        <w:trPr>
          <w:cantSplit/>
          <w:trHeight w:val="674"/>
        </w:trPr>
        <w:tc>
          <w:tcPr>
            <w:tcW w:w="9180" w:type="dxa"/>
            <w:tcBorders>
              <w:left w:val="single" w:sz="4" w:space="0" w:color="auto"/>
            </w:tcBorders>
          </w:tcPr>
          <w:p w:rsidR="007F0F5A" w:rsidRDefault="007F0F5A" w:rsidP="007F0F5A">
            <w:pPr>
              <w:suppressAutoHyphens/>
              <w:spacing w:after="200"/>
              <w:ind w:left="360" w:hanging="360"/>
              <w:rPr>
                <w:spacing w:val="-2"/>
              </w:rPr>
            </w:pPr>
            <w:r>
              <w:rPr>
                <w:spacing w:val="-2"/>
              </w:rPr>
              <w:t xml:space="preserve">2.  In case of Joint Venture (JV), legal name of each party: </w:t>
            </w:r>
            <w:r>
              <w:rPr>
                <w:bCs/>
                <w:i/>
                <w:iCs/>
                <w:spacing w:val="-2"/>
              </w:rPr>
              <w:t>[insert legal name of each party in JV]</w:t>
            </w:r>
          </w:p>
        </w:tc>
      </w:tr>
      <w:tr w:rsidR="007F0F5A">
        <w:trPr>
          <w:cantSplit/>
          <w:trHeight w:val="674"/>
        </w:trPr>
        <w:tc>
          <w:tcPr>
            <w:tcW w:w="9180" w:type="dxa"/>
            <w:tcBorders>
              <w:left w:val="single" w:sz="4" w:space="0" w:color="auto"/>
            </w:tcBorders>
          </w:tcPr>
          <w:p w:rsidR="007F0F5A" w:rsidRDefault="007F0F5A" w:rsidP="007F0F5A">
            <w:pPr>
              <w:suppressAutoHyphens/>
              <w:spacing w:after="200"/>
              <w:rPr>
                <w:b/>
              </w:rPr>
            </w:pPr>
            <w:r>
              <w:t>3.  Proposer’s</w:t>
            </w:r>
            <w:r>
              <w:rPr>
                <w:spacing w:val="-2"/>
              </w:rPr>
              <w:t xml:space="preserve"> actual or intended Country of Registration: </w:t>
            </w:r>
            <w:r>
              <w:rPr>
                <w:bCs/>
                <w:i/>
                <w:iCs/>
                <w:spacing w:val="-2"/>
              </w:rPr>
              <w:t>[insert actual or intended Country of Registration]</w:t>
            </w:r>
          </w:p>
        </w:tc>
      </w:tr>
      <w:tr w:rsidR="007F0F5A">
        <w:trPr>
          <w:cantSplit/>
          <w:trHeight w:val="674"/>
        </w:trPr>
        <w:tc>
          <w:tcPr>
            <w:tcW w:w="9180" w:type="dxa"/>
            <w:tcBorders>
              <w:left w:val="single" w:sz="4" w:space="0" w:color="auto"/>
            </w:tcBorders>
          </w:tcPr>
          <w:p w:rsidR="007F0F5A" w:rsidRDefault="007F0F5A" w:rsidP="007F0F5A">
            <w:pPr>
              <w:suppressAutoHyphens/>
              <w:spacing w:after="200"/>
              <w:rPr>
                <w:b/>
                <w:spacing w:val="-2"/>
              </w:rPr>
            </w:pPr>
            <w:r>
              <w:rPr>
                <w:spacing w:val="-2"/>
              </w:rPr>
              <w:t xml:space="preserve">4.  Proposer’s Year of Registration: </w:t>
            </w:r>
            <w:r>
              <w:rPr>
                <w:bCs/>
                <w:i/>
                <w:iCs/>
                <w:spacing w:val="-2"/>
              </w:rPr>
              <w:t>[insert Proposer’s year of registration]</w:t>
            </w:r>
          </w:p>
        </w:tc>
      </w:tr>
      <w:tr w:rsidR="007F0F5A">
        <w:trPr>
          <w:cantSplit/>
        </w:trPr>
        <w:tc>
          <w:tcPr>
            <w:tcW w:w="9180" w:type="dxa"/>
            <w:tcBorders>
              <w:left w:val="single" w:sz="4" w:space="0" w:color="auto"/>
            </w:tcBorders>
          </w:tcPr>
          <w:p w:rsidR="007F0F5A" w:rsidRDefault="007F0F5A" w:rsidP="007F0F5A">
            <w:pPr>
              <w:suppressAutoHyphens/>
              <w:spacing w:after="200"/>
              <w:rPr>
                <w:spacing w:val="-2"/>
              </w:rPr>
            </w:pPr>
            <w:r>
              <w:rPr>
                <w:spacing w:val="-2"/>
              </w:rPr>
              <w:t xml:space="preserve">5.  Proposer’s Legal Address in Country of Registration: </w:t>
            </w:r>
            <w:r>
              <w:rPr>
                <w:bCs/>
                <w:i/>
                <w:iCs/>
                <w:spacing w:val="-2"/>
              </w:rPr>
              <w:t>[insert Proposer’s legal address in country of registration]</w:t>
            </w:r>
          </w:p>
        </w:tc>
      </w:tr>
      <w:tr w:rsidR="007F0F5A">
        <w:trPr>
          <w:cantSplit/>
        </w:trPr>
        <w:tc>
          <w:tcPr>
            <w:tcW w:w="9180" w:type="dxa"/>
          </w:tcPr>
          <w:p w:rsidR="007F0F5A" w:rsidRDefault="007F0F5A" w:rsidP="007F0F5A">
            <w:pPr>
              <w:pStyle w:val="Outline"/>
              <w:suppressAutoHyphens/>
              <w:spacing w:before="0" w:after="200"/>
              <w:rPr>
                <w:spacing w:val="-2"/>
                <w:kern w:val="0"/>
              </w:rPr>
            </w:pPr>
            <w:r>
              <w:rPr>
                <w:spacing w:val="-2"/>
                <w:kern w:val="0"/>
              </w:rPr>
              <w:t>6.  Proposer’s Authorized Representative Information</w:t>
            </w:r>
          </w:p>
          <w:p w:rsidR="007F0F5A" w:rsidRDefault="007F0F5A" w:rsidP="007F0F5A">
            <w:pPr>
              <w:pStyle w:val="Outline1"/>
              <w:keepNext w:val="0"/>
              <w:tabs>
                <w:tab w:val="clear" w:pos="360"/>
              </w:tabs>
              <w:suppressAutoHyphens/>
              <w:spacing w:before="0" w:after="120"/>
              <w:rPr>
                <w:b/>
                <w:spacing w:val="-2"/>
                <w:kern w:val="0"/>
              </w:rPr>
            </w:pPr>
            <w:r>
              <w:rPr>
                <w:spacing w:val="-2"/>
                <w:kern w:val="0"/>
              </w:rPr>
              <w:t xml:space="preserve">     Name: </w:t>
            </w:r>
            <w:r>
              <w:rPr>
                <w:i/>
                <w:spacing w:val="-2"/>
                <w:kern w:val="0"/>
              </w:rPr>
              <w:t>[insert Authorized Representative’s name]</w:t>
            </w:r>
          </w:p>
          <w:p w:rsidR="007F0F5A" w:rsidRDefault="007F0F5A" w:rsidP="007F0F5A">
            <w:pPr>
              <w:suppressAutoHyphens/>
              <w:spacing w:after="120"/>
              <w:rPr>
                <w:b/>
                <w:spacing w:val="-2"/>
              </w:rPr>
            </w:pPr>
            <w:r>
              <w:rPr>
                <w:spacing w:val="-2"/>
              </w:rPr>
              <w:t xml:space="preserve">     Address: </w:t>
            </w:r>
            <w:r>
              <w:rPr>
                <w:i/>
                <w:spacing w:val="-2"/>
              </w:rPr>
              <w:t>[insert Authorized Representative’s Address]</w:t>
            </w:r>
          </w:p>
          <w:p w:rsidR="007F0F5A" w:rsidRDefault="007F0F5A" w:rsidP="007F0F5A">
            <w:pPr>
              <w:suppressAutoHyphens/>
              <w:spacing w:after="120"/>
              <w:rPr>
                <w:b/>
                <w:spacing w:val="-2"/>
              </w:rPr>
            </w:pPr>
            <w:r>
              <w:rPr>
                <w:spacing w:val="-2"/>
              </w:rPr>
              <w:t xml:space="preserve">     Telephone/Fax numbers: </w:t>
            </w:r>
            <w:r>
              <w:rPr>
                <w:i/>
                <w:spacing w:val="-2"/>
              </w:rPr>
              <w:t>[insert Authorized Representative’s telephone/fax numbers]</w:t>
            </w:r>
          </w:p>
          <w:p w:rsidR="007F0F5A" w:rsidRDefault="007F0F5A" w:rsidP="007F0F5A">
            <w:pPr>
              <w:suppressAutoHyphens/>
              <w:spacing w:after="200"/>
              <w:rPr>
                <w:spacing w:val="-2"/>
              </w:rPr>
            </w:pPr>
            <w:r>
              <w:rPr>
                <w:spacing w:val="-2"/>
              </w:rPr>
              <w:t xml:space="preserve">     Email Address: </w:t>
            </w:r>
            <w:r>
              <w:rPr>
                <w:i/>
                <w:spacing w:val="-2"/>
              </w:rPr>
              <w:t>[insert Authorized Representative’s email address]</w:t>
            </w:r>
          </w:p>
        </w:tc>
      </w:tr>
      <w:tr w:rsidR="007F0F5A">
        <w:trPr>
          <w:cantSplit/>
        </w:trPr>
        <w:tc>
          <w:tcPr>
            <w:tcW w:w="9180" w:type="dxa"/>
          </w:tcPr>
          <w:p w:rsidR="007F0F5A" w:rsidRDefault="007F0F5A" w:rsidP="007F0F5A">
            <w:pPr>
              <w:spacing w:after="200"/>
              <w:ind w:left="342" w:hanging="342"/>
              <w:rPr>
                <w:i/>
                <w:spacing w:val="-2"/>
              </w:rPr>
            </w:pPr>
            <w:r>
              <w:t xml:space="preserve">7. </w:t>
            </w:r>
            <w:r>
              <w:tab/>
              <w:t xml:space="preserve">Attached are copies of original documents of: </w:t>
            </w:r>
            <w:r>
              <w:rPr>
                <w:i/>
                <w:spacing w:val="-2"/>
              </w:rPr>
              <w:t>[check the box(</w:t>
            </w:r>
            <w:proofErr w:type="spellStart"/>
            <w:r>
              <w:rPr>
                <w:i/>
                <w:spacing w:val="-2"/>
              </w:rPr>
              <w:t>es</w:t>
            </w:r>
            <w:proofErr w:type="spellEnd"/>
            <w:r>
              <w:rPr>
                <w:i/>
                <w:spacing w:val="-2"/>
              </w:rPr>
              <w:t>) of the attached original documents]</w:t>
            </w:r>
          </w:p>
          <w:p w:rsidR="007F0F5A" w:rsidRDefault="007F0F5A" w:rsidP="007F0F5A">
            <w:pPr>
              <w:suppressAutoHyphens/>
              <w:spacing w:after="120"/>
              <w:ind w:left="360" w:hanging="360"/>
              <w:rPr>
                <w:spacing w:val="-2"/>
              </w:rPr>
            </w:pPr>
            <w:r>
              <w:rPr>
                <w:spacing w:val="-2"/>
                <w:sz w:val="32"/>
              </w:rPr>
              <w:sym w:font="Symbol" w:char="F0F0"/>
            </w:r>
            <w:r>
              <w:rPr>
                <w:rFonts w:ascii="MT Extra" w:hAnsi="MT Extra"/>
                <w:spacing w:val="-2"/>
                <w:sz w:val="32"/>
              </w:rPr>
              <w:tab/>
            </w:r>
            <w:r>
              <w:rPr>
                <w:spacing w:val="-2"/>
              </w:rPr>
              <w:t>Articles of Incorporation or Registration of firm named in 1, above, in accordance with ITB Sub-Clauses 4.1 and 4.2.</w:t>
            </w:r>
          </w:p>
          <w:p w:rsidR="007F0F5A" w:rsidRDefault="007F0F5A" w:rsidP="00EA7A08">
            <w:pPr>
              <w:widowControl/>
              <w:numPr>
                <w:ilvl w:val="0"/>
                <w:numId w:val="8"/>
              </w:numPr>
              <w:suppressAutoHyphens/>
              <w:overflowPunct/>
              <w:adjustRightInd/>
              <w:spacing w:after="120"/>
              <w:rPr>
                <w:spacing w:val="-2"/>
              </w:rPr>
            </w:pPr>
            <w:r>
              <w:rPr>
                <w:spacing w:val="-2"/>
              </w:rPr>
              <w:t>In case of JV, letter of intent to form JV or JV agreement.</w:t>
            </w:r>
          </w:p>
          <w:p w:rsidR="007F0F5A" w:rsidRDefault="007F0F5A" w:rsidP="00EA7A08">
            <w:pPr>
              <w:widowControl/>
              <w:numPr>
                <w:ilvl w:val="0"/>
                <w:numId w:val="8"/>
              </w:numPr>
              <w:suppressAutoHyphens/>
              <w:overflowPunct/>
              <w:adjustRightInd/>
              <w:spacing w:after="120"/>
              <w:rPr>
                <w:spacing w:val="-2"/>
              </w:rPr>
            </w:pPr>
            <w:r>
              <w:rPr>
                <w:spacing w:val="-2"/>
              </w:rPr>
              <w:t>In case of government owned entity, documents establishing legal and financial autonomy and compliance with commercial law.</w:t>
            </w:r>
          </w:p>
        </w:tc>
      </w:tr>
    </w:tbl>
    <w:p w:rsidR="007F0F5A" w:rsidRDefault="007F0F5A" w:rsidP="007F0F5A"/>
    <w:p w:rsidR="007F0F5A" w:rsidRPr="00011E93" w:rsidRDefault="006C6650" w:rsidP="007F0F5A">
      <w:pPr>
        <w:pStyle w:val="SectionVHeader"/>
        <w:rPr>
          <w:b w:val="0"/>
        </w:rPr>
      </w:pPr>
      <w:bookmarkStart w:id="2" w:name="_Toc68319417"/>
      <w:r w:rsidRPr="00011E93">
        <w:rPr>
          <w:b w:val="0"/>
        </w:rPr>
        <w:t>Joint Venture Partner Information Form</w:t>
      </w:r>
      <w:bookmarkEnd w:id="2"/>
    </w:p>
    <w:p w:rsidR="007F0F5A" w:rsidRDefault="007F0F5A" w:rsidP="007F0F5A"/>
    <w:p w:rsidR="007F0F5A" w:rsidRDefault="007F0F5A" w:rsidP="007F0F5A">
      <w:pPr>
        <w:jc w:val="center"/>
        <w:rPr>
          <w:sz w:val="36"/>
        </w:rPr>
      </w:pPr>
      <w:r>
        <w:rPr>
          <w:i/>
          <w:iCs/>
        </w:rPr>
        <w:t>[The Proposer shall fill in this Form in accordance with the instructions indicated below].</w:t>
      </w:r>
    </w:p>
    <w:p w:rsidR="007F0F5A" w:rsidRDefault="007F0F5A" w:rsidP="007F0F5A">
      <w:pPr>
        <w:ind w:left="720" w:hanging="720"/>
        <w:jc w:val="right"/>
      </w:pPr>
      <w:r>
        <w:t xml:space="preserve">Date: </w:t>
      </w:r>
      <w:r>
        <w:rPr>
          <w:i/>
        </w:rPr>
        <w:t>[insert date (as day, month and year) of Proposal Submission</w:t>
      </w:r>
      <w:r>
        <w:t xml:space="preserve">] </w:t>
      </w:r>
    </w:p>
    <w:p w:rsidR="007F0F5A" w:rsidRDefault="007F0F5A" w:rsidP="007F0F5A">
      <w:pPr>
        <w:tabs>
          <w:tab w:val="right" w:pos="9360"/>
        </w:tabs>
        <w:ind w:left="720" w:hanging="720"/>
        <w:jc w:val="right"/>
      </w:pPr>
      <w:r>
        <w:t xml:space="preserve">RFP No.: </w:t>
      </w:r>
      <w:r>
        <w:rPr>
          <w:i/>
        </w:rPr>
        <w:t>[insert number of bidding process]</w:t>
      </w:r>
    </w:p>
    <w:p w:rsidR="007F0F5A" w:rsidRDefault="007F0F5A" w:rsidP="007F0F5A">
      <w:pPr>
        <w:ind w:left="720" w:hanging="720"/>
        <w:jc w:val="right"/>
      </w:pPr>
    </w:p>
    <w:p w:rsidR="007F0F5A" w:rsidRDefault="007F0F5A" w:rsidP="007F0F5A">
      <w:pPr>
        <w:ind w:left="720" w:hanging="720"/>
        <w:jc w:val="right"/>
      </w:pPr>
      <w:r>
        <w:t>Page ________ of_ ______ pages</w:t>
      </w:r>
    </w:p>
    <w:p w:rsidR="007F0F5A" w:rsidRDefault="007F0F5A" w:rsidP="007F0F5A">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0"/>
      </w:tblGrid>
      <w:tr w:rsidR="007F0F5A">
        <w:trPr>
          <w:cantSplit/>
          <w:trHeight w:val="440"/>
        </w:trPr>
        <w:tc>
          <w:tcPr>
            <w:tcW w:w="9000" w:type="dxa"/>
            <w:tcBorders>
              <w:bottom w:val="nil"/>
            </w:tcBorders>
          </w:tcPr>
          <w:p w:rsidR="007F0F5A" w:rsidRDefault="007F0F5A" w:rsidP="007F0F5A">
            <w:pPr>
              <w:pStyle w:val="BodyText"/>
              <w:spacing w:before="40" w:after="160"/>
              <w:ind w:left="360" w:hanging="360"/>
            </w:pPr>
            <w:r>
              <w:t>1.</w:t>
            </w:r>
            <w:r>
              <w:tab/>
              <w:t xml:space="preserve">Proposer’s Legal Name: </w:t>
            </w:r>
            <w:r>
              <w:rPr>
                <w:i/>
              </w:rPr>
              <w:t>[insert Proposer’s legal name]</w:t>
            </w:r>
          </w:p>
        </w:tc>
      </w:tr>
      <w:tr w:rsidR="007F0F5A">
        <w:trPr>
          <w:cantSplit/>
          <w:trHeight w:val="674"/>
        </w:trPr>
        <w:tc>
          <w:tcPr>
            <w:tcW w:w="9000" w:type="dxa"/>
            <w:tcBorders>
              <w:left w:val="single" w:sz="4" w:space="0" w:color="auto"/>
            </w:tcBorders>
          </w:tcPr>
          <w:p w:rsidR="007F0F5A" w:rsidRDefault="007F0F5A" w:rsidP="007F0F5A">
            <w:pPr>
              <w:pStyle w:val="BodyText"/>
              <w:spacing w:before="40" w:after="160"/>
              <w:ind w:left="360" w:hanging="360"/>
              <w:rPr>
                <w:b/>
              </w:rPr>
            </w:pPr>
            <w:r>
              <w:t>2.</w:t>
            </w:r>
            <w:r>
              <w:tab/>
              <w:t xml:space="preserve">JV’s Party legal name: </w:t>
            </w:r>
            <w:r>
              <w:rPr>
                <w:i/>
              </w:rPr>
              <w:t>[insert JV’s Party legal name]</w:t>
            </w:r>
          </w:p>
        </w:tc>
      </w:tr>
      <w:tr w:rsidR="007F0F5A">
        <w:trPr>
          <w:cantSplit/>
          <w:trHeight w:val="674"/>
        </w:trPr>
        <w:tc>
          <w:tcPr>
            <w:tcW w:w="9000" w:type="dxa"/>
            <w:tcBorders>
              <w:left w:val="single" w:sz="4" w:space="0" w:color="auto"/>
            </w:tcBorders>
          </w:tcPr>
          <w:p w:rsidR="007F0F5A" w:rsidRDefault="007F0F5A" w:rsidP="007F0F5A">
            <w:pPr>
              <w:pStyle w:val="BodyText"/>
              <w:spacing w:before="40" w:after="160"/>
              <w:ind w:left="360" w:hanging="360"/>
              <w:rPr>
                <w:b/>
              </w:rPr>
            </w:pPr>
            <w:r>
              <w:t>3.</w:t>
            </w:r>
            <w:r>
              <w:tab/>
              <w:t xml:space="preserve">JV’s Party Country of Registration: </w:t>
            </w:r>
            <w:r>
              <w:rPr>
                <w:i/>
              </w:rPr>
              <w:t>[insert JV’s Party country of registration]</w:t>
            </w:r>
          </w:p>
        </w:tc>
      </w:tr>
      <w:tr w:rsidR="007F0F5A">
        <w:trPr>
          <w:cantSplit/>
        </w:trPr>
        <w:tc>
          <w:tcPr>
            <w:tcW w:w="9000" w:type="dxa"/>
            <w:tcBorders>
              <w:left w:val="single" w:sz="4" w:space="0" w:color="auto"/>
            </w:tcBorders>
          </w:tcPr>
          <w:p w:rsidR="007F0F5A" w:rsidRDefault="007F0F5A" w:rsidP="007F0F5A">
            <w:pPr>
              <w:pStyle w:val="BodyText"/>
              <w:spacing w:before="40" w:after="160"/>
              <w:ind w:left="360" w:hanging="360"/>
            </w:pPr>
            <w:r>
              <w:t>4.</w:t>
            </w:r>
            <w:r>
              <w:tab/>
              <w:t xml:space="preserve">JV’s Party Year of Registration: </w:t>
            </w:r>
            <w:r>
              <w:rPr>
                <w:i/>
              </w:rPr>
              <w:t>[insert JV’s Part year of registration]</w:t>
            </w:r>
          </w:p>
        </w:tc>
      </w:tr>
      <w:tr w:rsidR="007F0F5A">
        <w:trPr>
          <w:cantSplit/>
        </w:trPr>
        <w:tc>
          <w:tcPr>
            <w:tcW w:w="9000" w:type="dxa"/>
            <w:tcBorders>
              <w:left w:val="single" w:sz="4" w:space="0" w:color="auto"/>
            </w:tcBorders>
          </w:tcPr>
          <w:p w:rsidR="007F0F5A" w:rsidRDefault="007F0F5A" w:rsidP="007F0F5A">
            <w:pPr>
              <w:pStyle w:val="BodyText"/>
              <w:spacing w:before="40" w:after="160"/>
              <w:ind w:left="360" w:hanging="360"/>
            </w:pPr>
            <w:r>
              <w:t>5.</w:t>
            </w:r>
            <w:r>
              <w:tab/>
              <w:t xml:space="preserve">JV’s Party Legal Address in Country of Registration: </w:t>
            </w:r>
            <w:r>
              <w:rPr>
                <w:i/>
              </w:rPr>
              <w:t>[insert JV’s Party legal address in country of registration]</w:t>
            </w:r>
          </w:p>
        </w:tc>
      </w:tr>
      <w:tr w:rsidR="007F0F5A">
        <w:trPr>
          <w:cantSplit/>
        </w:trPr>
        <w:tc>
          <w:tcPr>
            <w:tcW w:w="9000" w:type="dxa"/>
          </w:tcPr>
          <w:p w:rsidR="007F0F5A" w:rsidRDefault="007F0F5A" w:rsidP="007F0F5A">
            <w:pPr>
              <w:pStyle w:val="BodyText"/>
              <w:spacing w:before="40" w:after="160"/>
              <w:ind w:left="360" w:hanging="360"/>
            </w:pPr>
            <w:r>
              <w:t>6.</w:t>
            </w:r>
            <w:r>
              <w:tab/>
              <w:t>JV’s Party Authorized Representative Information</w:t>
            </w:r>
          </w:p>
          <w:p w:rsidR="007F0F5A" w:rsidRDefault="007F0F5A" w:rsidP="007F0F5A">
            <w:pPr>
              <w:pStyle w:val="BodyText"/>
              <w:spacing w:before="40" w:after="160"/>
              <w:ind w:left="360" w:hanging="360"/>
              <w:rPr>
                <w:b/>
              </w:rPr>
            </w:pPr>
            <w:r>
              <w:t xml:space="preserve">Name: </w:t>
            </w:r>
            <w:r>
              <w:rPr>
                <w:i/>
              </w:rPr>
              <w:t>[insert name of JV’s Party authorized representative]</w:t>
            </w:r>
          </w:p>
          <w:p w:rsidR="007F0F5A" w:rsidRDefault="007F0F5A" w:rsidP="007F0F5A">
            <w:pPr>
              <w:pStyle w:val="BodyText"/>
              <w:spacing w:before="40" w:after="160"/>
              <w:ind w:left="360" w:hanging="360"/>
              <w:rPr>
                <w:b/>
              </w:rPr>
            </w:pPr>
            <w:r>
              <w:t xml:space="preserve">Address: </w:t>
            </w:r>
            <w:r>
              <w:rPr>
                <w:i/>
              </w:rPr>
              <w:t>[insert address of JV’s Party authorized representative]</w:t>
            </w:r>
          </w:p>
          <w:p w:rsidR="007F0F5A" w:rsidRDefault="007F0F5A" w:rsidP="007F0F5A">
            <w:pPr>
              <w:pStyle w:val="BodyText"/>
              <w:spacing w:before="40" w:after="160"/>
              <w:ind w:left="360" w:hanging="360"/>
              <w:rPr>
                <w:i/>
              </w:rPr>
            </w:pPr>
            <w:r>
              <w:t xml:space="preserve">Telephone/Fax numbers: </w:t>
            </w:r>
            <w:r>
              <w:rPr>
                <w:i/>
              </w:rPr>
              <w:t>[insert telephone/fax numbers of JV’s Party authorized representative]</w:t>
            </w:r>
          </w:p>
          <w:p w:rsidR="007F0F5A" w:rsidRDefault="007F0F5A" w:rsidP="007F0F5A">
            <w:pPr>
              <w:pStyle w:val="BodyText"/>
              <w:spacing w:before="40" w:after="160"/>
              <w:ind w:left="360" w:hanging="360"/>
            </w:pPr>
            <w:r>
              <w:t xml:space="preserve">Email Address: </w:t>
            </w:r>
            <w:r>
              <w:rPr>
                <w:i/>
              </w:rPr>
              <w:t>[insert email address of JV’s Party authorized representative]</w:t>
            </w:r>
          </w:p>
        </w:tc>
      </w:tr>
      <w:tr w:rsidR="007F0F5A">
        <w:tc>
          <w:tcPr>
            <w:tcW w:w="9000" w:type="dxa"/>
          </w:tcPr>
          <w:p w:rsidR="007F0F5A" w:rsidRDefault="007F0F5A" w:rsidP="007F0F5A">
            <w:pPr>
              <w:spacing w:before="40" w:after="160"/>
              <w:ind w:left="342" w:hanging="342"/>
              <w:rPr>
                <w:i/>
              </w:rPr>
            </w:pPr>
            <w:r>
              <w:rPr>
                <w:spacing w:val="-2"/>
              </w:rPr>
              <w:t>7.</w:t>
            </w:r>
            <w:r>
              <w:rPr>
                <w:spacing w:val="-2"/>
              </w:rPr>
              <w:tab/>
              <w:t>Attached are copies of original documents of:</w:t>
            </w:r>
            <w:r>
              <w:rPr>
                <w:i/>
              </w:rPr>
              <w:t>[check the box(</w:t>
            </w:r>
            <w:proofErr w:type="spellStart"/>
            <w:r>
              <w:rPr>
                <w:i/>
              </w:rPr>
              <w:t>es</w:t>
            </w:r>
            <w:proofErr w:type="spellEnd"/>
            <w:r>
              <w:rPr>
                <w:i/>
              </w:rPr>
              <w:t>) of the attached original documents]</w:t>
            </w:r>
          </w:p>
          <w:p w:rsidR="007F0F5A" w:rsidRDefault="007F0F5A" w:rsidP="007F0F5A">
            <w:pPr>
              <w:suppressAutoHyphens/>
              <w:spacing w:before="40" w:after="160"/>
              <w:ind w:left="360" w:hanging="360"/>
              <w:rPr>
                <w:spacing w:val="-2"/>
              </w:rPr>
            </w:pPr>
            <w:r>
              <w:rPr>
                <w:spacing w:val="-2"/>
                <w:sz w:val="32"/>
              </w:rPr>
              <w:sym w:font="Symbol" w:char="F0F0"/>
            </w:r>
            <w:r>
              <w:rPr>
                <w:rFonts w:ascii="MT Extra" w:hAnsi="MT Extra"/>
                <w:spacing w:val="-2"/>
                <w:sz w:val="32"/>
              </w:rPr>
              <w:tab/>
            </w:r>
            <w:r>
              <w:rPr>
                <w:spacing w:val="-2"/>
              </w:rPr>
              <w:t>Articles of Incorporation or Registration of firm named in 2.</w:t>
            </w:r>
          </w:p>
          <w:p w:rsidR="007F0F5A" w:rsidRDefault="007F0F5A" w:rsidP="00EA7A08">
            <w:pPr>
              <w:widowControl/>
              <w:numPr>
                <w:ilvl w:val="0"/>
                <w:numId w:val="8"/>
              </w:numPr>
              <w:suppressAutoHyphens/>
              <w:overflowPunct/>
              <w:adjustRightInd/>
              <w:spacing w:before="40" w:after="160"/>
              <w:rPr>
                <w:spacing w:val="-2"/>
              </w:rPr>
            </w:pPr>
            <w:r>
              <w:rPr>
                <w:spacing w:val="-2"/>
              </w:rPr>
              <w:t>In case of government owned entity, documents establishing legal and financial autonomy and compliance with commercial law.</w:t>
            </w:r>
          </w:p>
        </w:tc>
      </w:tr>
    </w:tbl>
    <w:p w:rsidR="007F0F5A" w:rsidRDefault="007F0F5A" w:rsidP="007F0F5A">
      <w:pPr>
        <w:rPr>
          <w:b/>
          <w:bCs/>
        </w:rPr>
      </w:pPr>
      <w:r>
        <w:br w:type="page"/>
      </w:r>
    </w:p>
    <w:p w:rsidR="004B14C9" w:rsidRDefault="004B14C9" w:rsidP="00457D76">
      <w:pPr>
        <w:jc w:val="center"/>
        <w:rPr>
          <w:b/>
          <w:snapToGrid w:val="0"/>
          <w:sz w:val="28"/>
        </w:rPr>
      </w:pPr>
    </w:p>
    <w:p w:rsidR="00723F29" w:rsidRDefault="00EB3DC3" w:rsidP="00723F29">
      <w:pPr>
        <w:pStyle w:val="Section3-Heading1"/>
      </w:pPr>
      <w:r>
        <w:t xml:space="preserve">Section </w:t>
      </w:r>
      <w:r w:rsidR="00BE65E7">
        <w:t>6</w:t>
      </w:r>
      <w:r w:rsidR="00723F29">
        <w:t>: Technical Proposal Form</w:t>
      </w:r>
    </w:p>
    <w:p w:rsidR="00723F29" w:rsidRDefault="00723F29" w:rsidP="00457D76">
      <w:pPr>
        <w:jc w:val="center"/>
        <w:rPr>
          <w:b/>
          <w:snapToGrid w:val="0"/>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0"/>
      </w:tblGrid>
      <w:tr w:rsidR="00DC317B" w:rsidRPr="00280FA1">
        <w:trPr>
          <w:cantSplit/>
          <w:trHeight w:val="1646"/>
        </w:trPr>
        <w:tc>
          <w:tcPr>
            <w:tcW w:w="9000" w:type="dxa"/>
          </w:tcPr>
          <w:p w:rsidR="00D43197" w:rsidRDefault="00DC317B" w:rsidP="00011E93">
            <w:pPr>
              <w:spacing w:before="120" w:after="120"/>
              <w:rPr>
                <w:rFonts w:ascii="Myriad Pro" w:hAnsi="Myriad Pro"/>
                <w:b/>
                <w:bCs/>
                <w:sz w:val="20"/>
                <w:u w:val="single"/>
                <w:lang w:val="en-CA"/>
              </w:rPr>
            </w:pPr>
            <w:r w:rsidRPr="00280FA1">
              <w:rPr>
                <w:rFonts w:ascii="Myriad Pro" w:hAnsi="Myriad Pro"/>
                <w:sz w:val="20"/>
                <w:lang w:val="en-CA"/>
              </w:rPr>
              <w:br w:type="page"/>
            </w:r>
            <w:r w:rsidRPr="00280FA1">
              <w:rPr>
                <w:rFonts w:ascii="Myriad Pro" w:hAnsi="Myriad Pro"/>
                <w:sz w:val="20"/>
                <w:lang w:val="en-CA"/>
              </w:rPr>
              <w:br w:type="page"/>
            </w:r>
          </w:p>
          <w:p w:rsidR="00DC317B" w:rsidRPr="00280FA1" w:rsidRDefault="00DC317B" w:rsidP="00A93560">
            <w:pPr>
              <w:pStyle w:val="IndexHeading"/>
              <w:spacing w:after="120"/>
              <w:jc w:val="center"/>
              <w:rPr>
                <w:rFonts w:ascii="Myriad Pro" w:hAnsi="Myriad Pro" w:cs="Times New Roman"/>
                <w:sz w:val="20"/>
                <w:szCs w:val="20"/>
                <w:lang w:val="en-CA"/>
              </w:rPr>
            </w:pPr>
            <w:r w:rsidRPr="00280FA1">
              <w:rPr>
                <w:rFonts w:ascii="Myriad Pro" w:hAnsi="Myriad Pro" w:cs="Times New Roman"/>
                <w:sz w:val="20"/>
                <w:szCs w:val="20"/>
                <w:lang w:val="en-CA"/>
              </w:rPr>
              <w:t>TECHNICAL PROPOSAL FORMAT</w:t>
            </w:r>
          </w:p>
          <w:p w:rsidR="00DC317B" w:rsidRPr="00280FA1" w:rsidRDefault="00DC317B" w:rsidP="00A93560">
            <w:pPr>
              <w:spacing w:after="120"/>
              <w:jc w:val="center"/>
              <w:rPr>
                <w:rFonts w:ascii="Myriad Pro" w:hAnsi="Myriad Pro"/>
                <w:b/>
                <w:bCs/>
                <w:sz w:val="20"/>
              </w:rPr>
            </w:pPr>
            <w:r>
              <w:rPr>
                <w:rFonts w:ascii="Myriad Pro" w:hAnsi="Myriad Pro"/>
                <w:b/>
                <w:bCs/>
                <w:color w:val="000000"/>
                <w:sz w:val="20"/>
                <w:lang w:val="en-CA"/>
              </w:rPr>
              <w:t xml:space="preserve">INSERT </w:t>
            </w:r>
            <w:r w:rsidR="00585CD2">
              <w:rPr>
                <w:rFonts w:ascii="Myriad Pro" w:hAnsi="Myriad Pro"/>
                <w:b/>
                <w:bCs/>
                <w:color w:val="000000"/>
                <w:sz w:val="20"/>
                <w:lang w:val="en-CA"/>
              </w:rPr>
              <w:t xml:space="preserve">TITLE OF THE </w:t>
            </w:r>
            <w:r w:rsidR="00B023F4">
              <w:rPr>
                <w:rFonts w:ascii="Myriad Pro" w:hAnsi="Myriad Pro"/>
                <w:b/>
                <w:bCs/>
                <w:color w:val="000000"/>
                <w:sz w:val="20"/>
                <w:lang w:val="en-CA"/>
              </w:rPr>
              <w:t>SERVICES</w:t>
            </w:r>
          </w:p>
          <w:p w:rsidR="00DC317B" w:rsidRPr="00280FA1" w:rsidRDefault="00DC317B" w:rsidP="00A93560">
            <w:pPr>
              <w:pStyle w:val="IndexHeading"/>
              <w:spacing w:after="120"/>
              <w:jc w:val="center"/>
              <w:rPr>
                <w:rFonts w:ascii="Myriad Pro" w:hAnsi="Myriad Pro" w:cs="Times New Roman"/>
                <w:b w:val="0"/>
                <w:bCs w:val="0"/>
                <w:sz w:val="20"/>
                <w:szCs w:val="20"/>
                <w:lang w:val="en-GB"/>
              </w:rPr>
            </w:pPr>
          </w:p>
        </w:tc>
      </w:tr>
    </w:tbl>
    <w:p w:rsidR="00DC317B" w:rsidRPr="00280FA1" w:rsidRDefault="00DC317B" w:rsidP="00DC317B">
      <w:pPr>
        <w:rPr>
          <w:rFonts w:ascii="Myriad Pro" w:hAnsi="Myriad Pro"/>
          <w:b/>
          <w:bCs/>
          <w:i/>
          <w:iCs/>
          <w:sz w:val="20"/>
          <w:lang w:val="en-CA"/>
        </w:rPr>
      </w:pPr>
      <w:r w:rsidRPr="00280FA1">
        <w:rPr>
          <w:rFonts w:ascii="Myriad Pro" w:hAnsi="Myriad Pro"/>
          <w:b/>
          <w:bCs/>
          <w:i/>
          <w:iCs/>
          <w:sz w:val="20"/>
          <w:lang w:val="en-CA"/>
        </w:rPr>
        <w:t xml:space="preserve">Note: Technical Proposals not submitted in this format may be rejected. </w:t>
      </w:r>
      <w:r>
        <w:rPr>
          <w:rFonts w:ascii="Myriad Pro" w:hAnsi="Myriad Pro"/>
          <w:b/>
          <w:bCs/>
          <w:i/>
          <w:iCs/>
          <w:sz w:val="20"/>
          <w:lang w:val="en-CA"/>
        </w:rPr>
        <w:t>The financial proposal</w:t>
      </w:r>
      <w:r w:rsidRPr="00280FA1">
        <w:rPr>
          <w:rFonts w:ascii="Myriad Pro" w:hAnsi="Myriad Pro"/>
          <w:b/>
          <w:bCs/>
          <w:i/>
          <w:iCs/>
          <w:sz w:val="20"/>
          <w:lang w:val="en-CA"/>
        </w:rPr>
        <w:t xml:space="preserve"> should be included in separate envelope. </w:t>
      </w:r>
    </w:p>
    <w:p w:rsidR="00DC317B" w:rsidRPr="00280FA1" w:rsidRDefault="00DC317B" w:rsidP="00DC317B">
      <w:pPr>
        <w:rPr>
          <w:rFonts w:ascii="Myriad Pro" w:hAnsi="Myriad Pro"/>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tblPr>
      <w:tblGrid>
        <w:gridCol w:w="3960"/>
        <w:gridCol w:w="5148"/>
      </w:tblGrid>
      <w:tr w:rsidR="00DC317B" w:rsidRPr="00280FA1">
        <w:tc>
          <w:tcPr>
            <w:tcW w:w="3960" w:type="dxa"/>
            <w:tcBorders>
              <w:top w:val="single" w:sz="4" w:space="0" w:color="auto"/>
              <w:bottom w:val="single" w:sz="4" w:space="0" w:color="auto"/>
              <w:right w:val="single" w:sz="4" w:space="0" w:color="auto"/>
            </w:tcBorders>
          </w:tcPr>
          <w:p w:rsidR="00DC317B" w:rsidRPr="00280FA1" w:rsidRDefault="00DC317B" w:rsidP="00A93560">
            <w:pPr>
              <w:rPr>
                <w:rFonts w:ascii="Myriad Pro" w:hAnsi="Myriad Pro"/>
                <w:b/>
                <w:bCs/>
                <w:sz w:val="20"/>
                <w:lang w:val="en-CA"/>
              </w:rPr>
            </w:pPr>
            <w:r w:rsidRPr="00280FA1">
              <w:rPr>
                <w:rFonts w:ascii="Myriad Pro" w:hAnsi="Myriad Pro"/>
                <w:b/>
                <w:bCs/>
                <w:sz w:val="20"/>
                <w:lang w:val="en-CA"/>
              </w:rPr>
              <w:t>Name of Proposing Organization / Firm:</w:t>
            </w:r>
          </w:p>
        </w:tc>
        <w:tc>
          <w:tcPr>
            <w:tcW w:w="5148" w:type="dxa"/>
            <w:tcBorders>
              <w:top w:val="single" w:sz="4" w:space="0" w:color="auto"/>
              <w:left w:val="single" w:sz="4" w:space="0" w:color="auto"/>
              <w:bottom w:val="single" w:sz="4" w:space="0" w:color="auto"/>
            </w:tcBorders>
          </w:tcPr>
          <w:p w:rsidR="00DC317B" w:rsidRPr="00280FA1" w:rsidRDefault="00DC317B" w:rsidP="00A93560">
            <w:pPr>
              <w:rPr>
                <w:rFonts w:ascii="Myriad Pro" w:hAnsi="Myriad Pro"/>
                <w:sz w:val="20"/>
                <w:lang w:val="en-CA"/>
              </w:rPr>
            </w:pPr>
          </w:p>
        </w:tc>
      </w:tr>
      <w:tr w:rsidR="00DC317B" w:rsidRPr="00280FA1">
        <w:tc>
          <w:tcPr>
            <w:tcW w:w="3960" w:type="dxa"/>
            <w:tcBorders>
              <w:top w:val="single" w:sz="4" w:space="0" w:color="auto"/>
              <w:bottom w:val="single" w:sz="4" w:space="0" w:color="auto"/>
              <w:right w:val="single" w:sz="4" w:space="0" w:color="auto"/>
            </w:tcBorders>
          </w:tcPr>
          <w:p w:rsidR="00DC317B" w:rsidRPr="00280FA1" w:rsidRDefault="00DC317B" w:rsidP="00A93560">
            <w:pPr>
              <w:rPr>
                <w:rFonts w:ascii="Myriad Pro" w:hAnsi="Myriad Pro"/>
                <w:b/>
                <w:bCs/>
                <w:sz w:val="20"/>
                <w:lang w:val="en-CA"/>
              </w:rPr>
            </w:pPr>
            <w:r w:rsidRPr="00280FA1">
              <w:rPr>
                <w:rFonts w:ascii="Myriad Pro" w:hAnsi="Myriad Pro"/>
                <w:b/>
                <w:bCs/>
                <w:sz w:val="20"/>
                <w:lang w:val="en-CA"/>
              </w:rPr>
              <w:t xml:space="preserve">Country of Registration: </w:t>
            </w:r>
          </w:p>
        </w:tc>
        <w:tc>
          <w:tcPr>
            <w:tcW w:w="5148" w:type="dxa"/>
            <w:tcBorders>
              <w:top w:val="single" w:sz="4" w:space="0" w:color="auto"/>
              <w:left w:val="single" w:sz="4" w:space="0" w:color="auto"/>
              <w:bottom w:val="single" w:sz="4" w:space="0" w:color="auto"/>
            </w:tcBorders>
          </w:tcPr>
          <w:p w:rsidR="00DC317B" w:rsidRPr="00280FA1" w:rsidRDefault="00DC317B" w:rsidP="00A93560">
            <w:pPr>
              <w:rPr>
                <w:rFonts w:ascii="Myriad Pro" w:hAnsi="Myriad Pro"/>
                <w:sz w:val="20"/>
                <w:lang w:val="en-CA"/>
              </w:rPr>
            </w:pPr>
          </w:p>
        </w:tc>
      </w:tr>
      <w:tr w:rsidR="00DC317B" w:rsidRPr="00280FA1">
        <w:tc>
          <w:tcPr>
            <w:tcW w:w="3960" w:type="dxa"/>
            <w:tcBorders>
              <w:top w:val="single" w:sz="4" w:space="0" w:color="auto"/>
              <w:bottom w:val="single" w:sz="4" w:space="0" w:color="auto"/>
              <w:right w:val="single" w:sz="4" w:space="0" w:color="auto"/>
            </w:tcBorders>
          </w:tcPr>
          <w:p w:rsidR="00DC317B" w:rsidRPr="00280FA1" w:rsidRDefault="00DC317B" w:rsidP="00A93560">
            <w:pPr>
              <w:rPr>
                <w:rFonts w:ascii="Myriad Pro" w:hAnsi="Myriad Pro"/>
                <w:b/>
                <w:bCs/>
                <w:sz w:val="20"/>
                <w:lang w:val="en-CA"/>
              </w:rPr>
            </w:pPr>
            <w:r w:rsidRPr="00280FA1">
              <w:rPr>
                <w:rFonts w:ascii="Myriad Pro" w:hAnsi="Myriad Pro"/>
                <w:b/>
                <w:bCs/>
                <w:sz w:val="20"/>
                <w:lang w:val="en-CA"/>
              </w:rPr>
              <w:t>Name of Contact Person for this Proposal:</w:t>
            </w:r>
          </w:p>
        </w:tc>
        <w:tc>
          <w:tcPr>
            <w:tcW w:w="5148" w:type="dxa"/>
            <w:tcBorders>
              <w:top w:val="single" w:sz="4" w:space="0" w:color="auto"/>
              <w:left w:val="single" w:sz="4" w:space="0" w:color="auto"/>
              <w:bottom w:val="single" w:sz="4" w:space="0" w:color="auto"/>
            </w:tcBorders>
          </w:tcPr>
          <w:p w:rsidR="00DC317B" w:rsidRPr="00280FA1" w:rsidRDefault="00DC317B" w:rsidP="00A93560">
            <w:pPr>
              <w:rPr>
                <w:rFonts w:ascii="Myriad Pro" w:hAnsi="Myriad Pro"/>
                <w:sz w:val="20"/>
                <w:lang w:val="en-CA"/>
              </w:rPr>
            </w:pPr>
          </w:p>
        </w:tc>
      </w:tr>
      <w:tr w:rsidR="00DC317B" w:rsidRPr="00280FA1">
        <w:tc>
          <w:tcPr>
            <w:tcW w:w="3960" w:type="dxa"/>
            <w:tcBorders>
              <w:top w:val="single" w:sz="4" w:space="0" w:color="auto"/>
              <w:bottom w:val="single" w:sz="4" w:space="0" w:color="auto"/>
              <w:right w:val="single" w:sz="4" w:space="0" w:color="auto"/>
            </w:tcBorders>
          </w:tcPr>
          <w:p w:rsidR="00DC317B" w:rsidRPr="00280FA1" w:rsidRDefault="00DC317B" w:rsidP="00A93560">
            <w:pPr>
              <w:rPr>
                <w:rFonts w:ascii="Myriad Pro" w:hAnsi="Myriad Pro"/>
                <w:b/>
                <w:bCs/>
                <w:sz w:val="20"/>
                <w:lang w:val="en-CA"/>
              </w:rPr>
            </w:pPr>
            <w:r w:rsidRPr="00280FA1">
              <w:rPr>
                <w:rFonts w:ascii="Myriad Pro" w:hAnsi="Myriad Pro"/>
                <w:b/>
                <w:bCs/>
                <w:sz w:val="20"/>
                <w:lang w:val="en-CA"/>
              </w:rPr>
              <w:t>Address:</w:t>
            </w:r>
          </w:p>
        </w:tc>
        <w:tc>
          <w:tcPr>
            <w:tcW w:w="5148" w:type="dxa"/>
            <w:tcBorders>
              <w:top w:val="single" w:sz="4" w:space="0" w:color="auto"/>
              <w:left w:val="single" w:sz="4" w:space="0" w:color="auto"/>
              <w:bottom w:val="single" w:sz="4" w:space="0" w:color="auto"/>
            </w:tcBorders>
          </w:tcPr>
          <w:p w:rsidR="00DC317B" w:rsidRPr="00280FA1" w:rsidRDefault="00DC317B" w:rsidP="00A93560">
            <w:pPr>
              <w:rPr>
                <w:rFonts w:ascii="Myriad Pro" w:hAnsi="Myriad Pro"/>
                <w:sz w:val="20"/>
                <w:lang w:val="en-CA"/>
              </w:rPr>
            </w:pPr>
          </w:p>
        </w:tc>
      </w:tr>
      <w:tr w:rsidR="00DC317B" w:rsidRPr="00280FA1">
        <w:tc>
          <w:tcPr>
            <w:tcW w:w="3960" w:type="dxa"/>
            <w:tcBorders>
              <w:top w:val="single" w:sz="4" w:space="0" w:color="auto"/>
              <w:bottom w:val="single" w:sz="4" w:space="0" w:color="auto"/>
              <w:right w:val="single" w:sz="4" w:space="0" w:color="auto"/>
            </w:tcBorders>
          </w:tcPr>
          <w:p w:rsidR="00DC317B" w:rsidRPr="00280FA1" w:rsidRDefault="00DC317B" w:rsidP="00A93560">
            <w:pPr>
              <w:rPr>
                <w:rFonts w:ascii="Myriad Pro" w:hAnsi="Myriad Pro"/>
                <w:b/>
                <w:bCs/>
                <w:sz w:val="20"/>
                <w:lang w:val="en-CA"/>
              </w:rPr>
            </w:pPr>
            <w:r w:rsidRPr="00280FA1">
              <w:rPr>
                <w:rFonts w:ascii="Myriad Pro" w:hAnsi="Myriad Pro"/>
                <w:b/>
                <w:bCs/>
                <w:sz w:val="20"/>
                <w:lang w:val="en-CA"/>
              </w:rPr>
              <w:t>Phone / Fax:</w:t>
            </w:r>
          </w:p>
        </w:tc>
        <w:tc>
          <w:tcPr>
            <w:tcW w:w="5148" w:type="dxa"/>
            <w:tcBorders>
              <w:top w:val="single" w:sz="4" w:space="0" w:color="auto"/>
              <w:left w:val="single" w:sz="4" w:space="0" w:color="auto"/>
              <w:bottom w:val="single" w:sz="4" w:space="0" w:color="auto"/>
            </w:tcBorders>
          </w:tcPr>
          <w:p w:rsidR="00DC317B" w:rsidRPr="00280FA1" w:rsidRDefault="00DC317B" w:rsidP="00A93560">
            <w:pPr>
              <w:rPr>
                <w:rFonts w:ascii="Myriad Pro" w:hAnsi="Myriad Pro"/>
                <w:sz w:val="20"/>
                <w:lang w:val="en-CA"/>
              </w:rPr>
            </w:pPr>
          </w:p>
        </w:tc>
      </w:tr>
      <w:tr w:rsidR="00DC317B" w:rsidRPr="00280FA1">
        <w:tc>
          <w:tcPr>
            <w:tcW w:w="3960" w:type="dxa"/>
            <w:tcBorders>
              <w:top w:val="single" w:sz="4" w:space="0" w:color="auto"/>
              <w:bottom w:val="single" w:sz="4" w:space="0" w:color="auto"/>
              <w:right w:val="single" w:sz="4" w:space="0" w:color="auto"/>
            </w:tcBorders>
          </w:tcPr>
          <w:p w:rsidR="00DC317B" w:rsidRPr="00280FA1" w:rsidRDefault="00DC317B" w:rsidP="00A93560">
            <w:pPr>
              <w:rPr>
                <w:rFonts w:ascii="Myriad Pro" w:hAnsi="Myriad Pro"/>
                <w:b/>
                <w:bCs/>
                <w:sz w:val="20"/>
                <w:lang w:val="en-CA"/>
              </w:rPr>
            </w:pPr>
            <w:r w:rsidRPr="00280FA1">
              <w:rPr>
                <w:rFonts w:ascii="Myriad Pro" w:hAnsi="Myriad Pro"/>
                <w:b/>
                <w:bCs/>
                <w:sz w:val="20"/>
                <w:lang w:val="en-CA"/>
              </w:rPr>
              <w:t>Email:</w:t>
            </w:r>
          </w:p>
        </w:tc>
        <w:tc>
          <w:tcPr>
            <w:tcW w:w="5148" w:type="dxa"/>
            <w:tcBorders>
              <w:top w:val="single" w:sz="4" w:space="0" w:color="auto"/>
              <w:left w:val="single" w:sz="4" w:space="0" w:color="auto"/>
              <w:bottom w:val="single" w:sz="4" w:space="0" w:color="auto"/>
            </w:tcBorders>
          </w:tcPr>
          <w:p w:rsidR="00DC317B" w:rsidRPr="00280FA1" w:rsidRDefault="00DC317B" w:rsidP="00A93560">
            <w:pPr>
              <w:rPr>
                <w:rFonts w:ascii="Myriad Pro" w:hAnsi="Myriad Pro"/>
                <w:sz w:val="20"/>
                <w:lang w:val="en-CA"/>
              </w:rPr>
            </w:pPr>
          </w:p>
        </w:tc>
      </w:tr>
    </w:tbl>
    <w:p w:rsidR="00DC317B" w:rsidRPr="00280FA1" w:rsidRDefault="00DC317B" w:rsidP="00DC317B">
      <w:pPr>
        <w:pStyle w:val="Date"/>
        <w:rPr>
          <w:rFonts w:ascii="Myriad Pro" w:hAnsi="Myriad Pro"/>
          <w:sz w:val="20"/>
          <w:szCs w:val="20"/>
          <w:lang w:val="en-CA"/>
        </w:rPr>
      </w:pPr>
    </w:p>
    <w:p w:rsidR="00DC317B" w:rsidRPr="005B5BC2" w:rsidRDefault="00DC317B" w:rsidP="005B5BC2">
      <w:pPr>
        <w:pStyle w:val="Heading4"/>
        <w:shd w:val="clear" w:color="auto" w:fill="FFFFFF" w:themeFill="background1"/>
        <w:ind w:right="450"/>
        <w:jc w:val="center"/>
        <w:rPr>
          <w:rFonts w:ascii="Myriad Pro" w:eastAsia="Arial Unicode MS" w:hAnsi="Myriad Pro"/>
          <w:b/>
          <w:lang w:val="en-CA"/>
        </w:rPr>
      </w:pPr>
    </w:p>
    <w:tbl>
      <w:tblPr>
        <w:tblW w:w="9108" w:type="dxa"/>
        <w:tblBorders>
          <w:top w:val="single" w:sz="4" w:space="0" w:color="auto"/>
          <w:left w:val="single" w:sz="4" w:space="0" w:color="auto"/>
          <w:bottom w:val="single" w:sz="4" w:space="0" w:color="auto"/>
          <w:right w:val="single" w:sz="4" w:space="0" w:color="auto"/>
        </w:tblBorders>
        <w:tblLook w:val="0000"/>
      </w:tblPr>
      <w:tblGrid>
        <w:gridCol w:w="9108"/>
      </w:tblGrid>
      <w:tr w:rsidR="00933B27" w:rsidRPr="00933B27" w:rsidTr="005B5BC2">
        <w:tc>
          <w:tcPr>
            <w:tcW w:w="9108" w:type="dxa"/>
            <w:tcBorders>
              <w:top w:val="single" w:sz="4" w:space="0" w:color="auto"/>
              <w:bottom w:val="single" w:sz="4" w:space="0" w:color="auto"/>
            </w:tcBorders>
            <w:shd w:val="clear" w:color="auto" w:fill="FFFFFF" w:themeFill="background1"/>
          </w:tcPr>
          <w:p w:rsidR="00933B27" w:rsidRDefault="00933B27" w:rsidP="005B5BC2">
            <w:pPr>
              <w:jc w:val="center"/>
              <w:rPr>
                <w:rFonts w:ascii="Myriad Pro" w:hAnsi="Myriad Pro"/>
                <w:b/>
                <w:sz w:val="20"/>
                <w:szCs w:val="20"/>
                <w:lang w:val="en-CA"/>
              </w:rPr>
            </w:pPr>
          </w:p>
          <w:p w:rsidR="00933B27" w:rsidRPr="005B5BC2" w:rsidRDefault="00933B27" w:rsidP="005B5BC2">
            <w:pPr>
              <w:jc w:val="center"/>
              <w:rPr>
                <w:rFonts w:ascii="Myriad Pro" w:hAnsi="Myriad Pro"/>
                <w:b/>
                <w:bCs/>
                <w:sz w:val="20"/>
                <w:szCs w:val="20"/>
                <w:lang w:val="en-CA"/>
              </w:rPr>
            </w:pPr>
            <w:r w:rsidRPr="005B5BC2">
              <w:rPr>
                <w:rFonts w:ascii="Myriad Pro" w:hAnsi="Myriad Pro"/>
                <w:b/>
                <w:sz w:val="20"/>
                <w:szCs w:val="20"/>
                <w:lang w:val="en-CA"/>
              </w:rPr>
              <w:t>SECTION 1: EXPERTISE OF FIRM/ ORGANISATION</w:t>
            </w:r>
          </w:p>
        </w:tc>
      </w:tr>
      <w:tr w:rsidR="00DC317B" w:rsidRPr="00280FA1">
        <w:tc>
          <w:tcPr>
            <w:tcW w:w="9108" w:type="dxa"/>
            <w:tcBorders>
              <w:top w:val="single" w:sz="4" w:space="0" w:color="auto"/>
              <w:bottom w:val="single" w:sz="4" w:space="0" w:color="auto"/>
            </w:tcBorders>
          </w:tcPr>
          <w:p w:rsidR="00DC317B" w:rsidRDefault="00DC317B" w:rsidP="005B5BC2">
            <w:pPr>
              <w:pStyle w:val="BodyText2"/>
              <w:spacing w:after="0" w:line="240" w:lineRule="auto"/>
              <w:rPr>
                <w:rFonts w:ascii="Myriad Pro" w:hAnsi="Myriad Pro"/>
                <w:i/>
                <w:iCs/>
                <w:sz w:val="20"/>
                <w:szCs w:val="20"/>
              </w:rPr>
            </w:pPr>
            <w:r w:rsidRPr="00280FA1">
              <w:rPr>
                <w:rFonts w:ascii="Myriad Pro" w:hAnsi="Myriad Pro"/>
                <w:i/>
                <w:iCs/>
                <w:sz w:val="20"/>
                <w:szCs w:val="20"/>
              </w:rPr>
              <w:t xml:space="preserve">This section should fully explain the </w:t>
            </w:r>
            <w:r w:rsidR="003516E9">
              <w:rPr>
                <w:rFonts w:ascii="Myriad Pro" w:hAnsi="Myriad Pro"/>
                <w:i/>
                <w:iCs/>
                <w:sz w:val="20"/>
                <w:szCs w:val="20"/>
              </w:rPr>
              <w:t>Proposer</w:t>
            </w:r>
            <w:r w:rsidRPr="00280FA1">
              <w:rPr>
                <w:rFonts w:ascii="Myriad Pro" w:hAnsi="Myriad Pro"/>
                <w:i/>
                <w:iCs/>
                <w:sz w:val="20"/>
                <w:szCs w:val="20"/>
              </w:rPr>
              <w:t xml:space="preserve">’s resources in terms of personnel and facilities necessary for the performance of this </w:t>
            </w:r>
            <w:r>
              <w:rPr>
                <w:rFonts w:ascii="Myriad Pro" w:hAnsi="Myriad Pro"/>
                <w:i/>
                <w:iCs/>
                <w:sz w:val="20"/>
                <w:szCs w:val="20"/>
              </w:rPr>
              <w:t>requirement</w:t>
            </w:r>
            <w:r w:rsidRPr="00280FA1">
              <w:rPr>
                <w:rFonts w:ascii="Myriad Pro" w:hAnsi="Myriad Pro"/>
                <w:i/>
                <w:iCs/>
                <w:sz w:val="20"/>
                <w:szCs w:val="20"/>
              </w:rPr>
              <w:t xml:space="preserve">. </w:t>
            </w:r>
          </w:p>
          <w:p w:rsidR="003575BE" w:rsidRPr="00280FA1" w:rsidRDefault="003575BE" w:rsidP="005B5BC2">
            <w:pPr>
              <w:pStyle w:val="BodyText2"/>
              <w:spacing w:after="0" w:line="240" w:lineRule="auto"/>
              <w:rPr>
                <w:rFonts w:ascii="Myriad Pro" w:hAnsi="Myriad Pro"/>
                <w:i/>
                <w:iCs/>
                <w:sz w:val="20"/>
                <w:szCs w:val="20"/>
                <w:lang w:val="en-CA"/>
              </w:rPr>
            </w:pPr>
          </w:p>
          <w:p w:rsidR="00D3405A" w:rsidRDefault="00DC317B" w:rsidP="005B5BC2">
            <w:pPr>
              <w:jc w:val="both"/>
              <w:rPr>
                <w:rFonts w:ascii="Myriad Pro" w:hAnsi="Myriad Pro"/>
                <w:sz w:val="20"/>
                <w:lang w:val="en-CA"/>
              </w:rPr>
            </w:pPr>
            <w:r w:rsidRPr="00280FA1">
              <w:rPr>
                <w:rFonts w:ascii="Myriad Pro" w:hAnsi="Myriad Pro"/>
                <w:sz w:val="20"/>
                <w:u w:val="single"/>
                <w:lang w:val="en-CA"/>
              </w:rPr>
              <w:t>1.</w:t>
            </w:r>
            <w:r w:rsidR="00933B27">
              <w:rPr>
                <w:rFonts w:ascii="Myriad Pro" w:hAnsi="Myriad Pro"/>
                <w:sz w:val="20"/>
                <w:u w:val="single"/>
                <w:lang w:val="en-CA"/>
              </w:rPr>
              <w:t>1</w:t>
            </w:r>
            <w:r w:rsidRPr="00280FA1">
              <w:rPr>
                <w:rFonts w:ascii="Myriad Pro" w:hAnsi="Myriad Pro"/>
                <w:sz w:val="20"/>
                <w:u w:val="single"/>
                <w:lang w:val="en-CA"/>
              </w:rPr>
              <w:t xml:space="preserve"> Brief Description of </w:t>
            </w:r>
            <w:r w:rsidR="003A2EB6">
              <w:rPr>
                <w:rFonts w:ascii="Myriad Pro" w:hAnsi="Myriad Pro"/>
                <w:sz w:val="20"/>
                <w:u w:val="single"/>
                <w:lang w:val="en-CA"/>
              </w:rPr>
              <w:t>Proposer</w:t>
            </w:r>
            <w:r w:rsidR="003575BE">
              <w:rPr>
                <w:rFonts w:ascii="Myriad Pro" w:hAnsi="Myriad Pro"/>
                <w:sz w:val="20"/>
                <w:u w:val="single"/>
                <w:lang w:val="en-CA"/>
              </w:rPr>
              <w:t xml:space="preserve"> as an Entity</w:t>
            </w:r>
            <w:r w:rsidRPr="00280FA1">
              <w:rPr>
                <w:rFonts w:ascii="Myriad Pro" w:hAnsi="Myriad Pro"/>
                <w:sz w:val="20"/>
                <w:lang w:val="en-CA"/>
              </w:rPr>
              <w:t xml:space="preserve">: Provide a brief description of the organization / firm submitting the proposal, its legal </w:t>
            </w:r>
            <w:r w:rsidR="003575BE">
              <w:rPr>
                <w:rFonts w:ascii="Myriad Pro" w:hAnsi="Myriad Pro"/>
                <w:sz w:val="20"/>
                <w:lang w:val="en-CA"/>
              </w:rPr>
              <w:t>mandates/authorized business activities</w:t>
            </w:r>
            <w:r w:rsidRPr="00280FA1">
              <w:rPr>
                <w:rFonts w:ascii="Myriad Pro" w:hAnsi="Myriad Pro"/>
                <w:sz w:val="20"/>
                <w:lang w:val="en-CA"/>
              </w:rPr>
              <w:t>, the year and country of incorporation, types of activities undertaken, and approximate annual budget</w:t>
            </w:r>
            <w:r w:rsidR="003575BE">
              <w:rPr>
                <w:rFonts w:ascii="Myriad Pro" w:hAnsi="Myriad Pro"/>
                <w:sz w:val="20"/>
                <w:lang w:val="en-CA"/>
              </w:rPr>
              <w:t>, etc</w:t>
            </w:r>
            <w:r w:rsidRPr="00280FA1">
              <w:rPr>
                <w:rFonts w:ascii="Myriad Pro" w:hAnsi="Myriad Pro"/>
                <w:sz w:val="20"/>
                <w:lang w:val="en-CA"/>
              </w:rPr>
              <w:t xml:space="preserve">. </w:t>
            </w:r>
            <w:r w:rsidR="00A64E22" w:rsidRPr="00280FA1">
              <w:rPr>
                <w:rFonts w:ascii="Myriad Pro" w:hAnsi="Myriad Pro"/>
                <w:sz w:val="20"/>
                <w:lang w:val="en-CA"/>
              </w:rPr>
              <w:t xml:space="preserve">Include reference to </w:t>
            </w:r>
            <w:r w:rsidR="00A64E22">
              <w:rPr>
                <w:rFonts w:ascii="Myriad Pro" w:hAnsi="Myriad Pro"/>
                <w:sz w:val="20"/>
                <w:lang w:val="en-CA"/>
              </w:rPr>
              <w:t xml:space="preserve">reputation, or </w:t>
            </w:r>
            <w:r w:rsidR="00A64E22" w:rsidRPr="00280FA1">
              <w:rPr>
                <w:rFonts w:ascii="Myriad Pro" w:hAnsi="Myriad Pro"/>
                <w:sz w:val="20"/>
                <w:lang w:val="en-CA"/>
              </w:rPr>
              <w:t>any history of litigation and arbitration in which the organisation / firm has been involved that could</w:t>
            </w:r>
            <w:r w:rsidR="00A64E22">
              <w:rPr>
                <w:rFonts w:ascii="Myriad Pro" w:hAnsi="Myriad Pro"/>
                <w:sz w:val="20"/>
                <w:lang w:val="en-CA"/>
              </w:rPr>
              <w:t xml:space="preserve"> adversely affect or impact </w:t>
            </w:r>
            <w:r w:rsidR="00A64E22" w:rsidRPr="00280FA1">
              <w:rPr>
                <w:rFonts w:ascii="Myriad Pro" w:hAnsi="Myriad Pro"/>
                <w:sz w:val="20"/>
                <w:lang w:val="en-CA"/>
              </w:rPr>
              <w:t xml:space="preserve">the </w:t>
            </w:r>
            <w:r w:rsidR="00A64E22">
              <w:rPr>
                <w:rFonts w:ascii="Myriad Pro" w:hAnsi="Myriad Pro"/>
                <w:sz w:val="20"/>
                <w:lang w:val="en-CA"/>
              </w:rPr>
              <w:t>performance of services, indicating the status/result of such litigation/arbitration</w:t>
            </w:r>
            <w:r w:rsidR="00A64E22" w:rsidRPr="00280FA1">
              <w:rPr>
                <w:rFonts w:ascii="Myriad Pro" w:hAnsi="Myriad Pro"/>
                <w:sz w:val="20"/>
                <w:lang w:val="en-CA"/>
              </w:rPr>
              <w:t>.</w:t>
            </w:r>
          </w:p>
          <w:p w:rsidR="00C404EA" w:rsidRDefault="00C404EA" w:rsidP="005B5BC2">
            <w:pPr>
              <w:jc w:val="both"/>
              <w:rPr>
                <w:rFonts w:ascii="Myriad Pro" w:hAnsi="Myriad Pro"/>
                <w:sz w:val="20"/>
                <w:lang w:val="en-CA"/>
              </w:rPr>
            </w:pPr>
          </w:p>
          <w:p w:rsidR="00DC317B" w:rsidRPr="00D3405A" w:rsidRDefault="00933B27" w:rsidP="005B5BC2">
            <w:pPr>
              <w:jc w:val="both"/>
              <w:rPr>
                <w:rFonts w:ascii="Myriad Pro" w:hAnsi="Myriad Pro"/>
                <w:sz w:val="20"/>
                <w:lang w:val="en-CA"/>
              </w:rPr>
            </w:pPr>
            <w:r>
              <w:rPr>
                <w:rFonts w:ascii="Myriad Pro" w:hAnsi="Myriad Pro"/>
                <w:sz w:val="20"/>
                <w:u w:val="single"/>
                <w:lang w:val="en-CA"/>
              </w:rPr>
              <w:t>1.</w:t>
            </w:r>
            <w:r w:rsidR="00C404EA">
              <w:rPr>
                <w:rFonts w:ascii="Myriad Pro" w:hAnsi="Myriad Pro"/>
                <w:sz w:val="20"/>
                <w:u w:val="single"/>
                <w:lang w:val="en-CA"/>
              </w:rPr>
              <w:t>2</w:t>
            </w:r>
            <w:proofErr w:type="gramStart"/>
            <w:r w:rsidR="00D3405A" w:rsidRPr="005B5BC2">
              <w:rPr>
                <w:rFonts w:ascii="Myriad Pro" w:hAnsi="Myriad Pro"/>
                <w:sz w:val="20"/>
                <w:u w:val="single"/>
                <w:lang w:val="en-CA"/>
              </w:rPr>
              <w:t>.  Financial</w:t>
            </w:r>
            <w:proofErr w:type="gramEnd"/>
            <w:r w:rsidR="00D3405A" w:rsidRPr="005B5BC2">
              <w:rPr>
                <w:rFonts w:ascii="Myriad Pro" w:hAnsi="Myriad Pro"/>
                <w:sz w:val="20"/>
                <w:u w:val="single"/>
                <w:lang w:val="en-CA"/>
              </w:rPr>
              <w:t xml:space="preserve"> </w:t>
            </w:r>
            <w:proofErr w:type="spellStart"/>
            <w:r w:rsidR="00D3405A" w:rsidRPr="005B5BC2">
              <w:rPr>
                <w:rFonts w:ascii="Myriad Pro" w:hAnsi="Myriad Pro"/>
                <w:sz w:val="20"/>
                <w:u w:val="single"/>
                <w:lang w:val="en-CA"/>
              </w:rPr>
              <w:t>Capacity:</w:t>
            </w:r>
            <w:r w:rsidR="00D3405A">
              <w:rPr>
                <w:rFonts w:ascii="Myriad Pro" w:hAnsi="Myriad Pro"/>
                <w:sz w:val="20"/>
                <w:lang w:val="en-CA"/>
              </w:rPr>
              <w:t>Provide</w:t>
            </w:r>
            <w:proofErr w:type="spellEnd"/>
            <w:r w:rsidR="00D3405A">
              <w:rPr>
                <w:rFonts w:ascii="Myriad Pro" w:hAnsi="Myriad Pro"/>
                <w:sz w:val="20"/>
                <w:lang w:val="en-CA"/>
              </w:rPr>
              <w:t xml:space="preserve"> </w:t>
            </w:r>
            <w:r w:rsidR="00DC317B" w:rsidRPr="005B5BC2">
              <w:rPr>
                <w:rFonts w:ascii="Myriad Pro" w:hAnsi="Myriad Pro"/>
                <w:sz w:val="20"/>
              </w:rPr>
              <w:t xml:space="preserve">the </w:t>
            </w:r>
            <w:r w:rsidR="00DC317B" w:rsidRPr="005B5BC2">
              <w:rPr>
                <w:rFonts w:ascii="Myriad Pro" w:hAnsi="Myriad Pro"/>
                <w:sz w:val="20"/>
                <w:lang w:val="en-CA"/>
              </w:rPr>
              <w:t xml:space="preserve">latest Audited Financial Statement </w:t>
            </w:r>
            <w:r w:rsidR="00D3405A">
              <w:rPr>
                <w:rFonts w:ascii="Myriad Pro" w:hAnsi="Myriad Pro"/>
                <w:sz w:val="20"/>
                <w:lang w:val="en-CA"/>
              </w:rPr>
              <w:t xml:space="preserve">(Income Statement and </w:t>
            </w:r>
            <w:r w:rsidR="00DC317B" w:rsidRPr="005B5BC2">
              <w:rPr>
                <w:rFonts w:ascii="Myriad Pro" w:hAnsi="Myriad Pro"/>
                <w:sz w:val="20"/>
                <w:lang w:val="en-CA"/>
              </w:rPr>
              <w:t xml:space="preserve"> Balance Sheet</w:t>
            </w:r>
            <w:r w:rsidR="00D3405A">
              <w:rPr>
                <w:rFonts w:ascii="Myriad Pro" w:hAnsi="Myriad Pro"/>
                <w:sz w:val="20"/>
                <w:lang w:val="en-CA"/>
              </w:rPr>
              <w:t>) duly</w:t>
            </w:r>
            <w:r w:rsidR="00DC317B" w:rsidRPr="005B5BC2">
              <w:rPr>
                <w:rFonts w:ascii="Myriad Pro" w:hAnsi="Myriad Pro"/>
                <w:sz w:val="20"/>
                <w:lang w:val="en-CA"/>
              </w:rPr>
              <w:t xml:space="preserve"> certified by</w:t>
            </w:r>
            <w:r w:rsidR="00D3405A">
              <w:rPr>
                <w:rFonts w:ascii="Myriad Pro" w:hAnsi="Myriad Pro"/>
                <w:sz w:val="20"/>
                <w:lang w:val="en-CA"/>
              </w:rPr>
              <w:t xml:space="preserve"> a</w:t>
            </w:r>
            <w:r w:rsidR="00DC317B" w:rsidRPr="005B5BC2">
              <w:rPr>
                <w:rFonts w:ascii="Myriad Pro" w:hAnsi="Myriad Pro"/>
                <w:sz w:val="20"/>
                <w:lang w:val="en-CA"/>
              </w:rPr>
              <w:t xml:space="preserve"> Public Accountant</w:t>
            </w:r>
            <w:r w:rsidR="00B80CB3">
              <w:rPr>
                <w:rFonts w:ascii="Myriad Pro" w:hAnsi="Myriad Pro"/>
                <w:sz w:val="20"/>
                <w:lang w:val="en-CA"/>
              </w:rPr>
              <w:t>, and with authentication of receiving by the Government’s Internal Revenue Authority</w:t>
            </w:r>
            <w:r w:rsidR="00D3405A">
              <w:rPr>
                <w:rFonts w:ascii="Myriad Pro" w:hAnsi="Myriad Pro"/>
                <w:sz w:val="20"/>
                <w:lang w:val="en-CA"/>
              </w:rPr>
              <w:t xml:space="preserve">.  </w:t>
            </w:r>
            <w:r w:rsidR="00A64E22">
              <w:rPr>
                <w:rFonts w:ascii="Myriad Pro" w:hAnsi="Myriad Pro"/>
                <w:sz w:val="20"/>
                <w:lang w:val="en-CA"/>
              </w:rPr>
              <w:t>Include any indication of credit rating, industry rating, etc.</w:t>
            </w:r>
          </w:p>
          <w:p w:rsidR="00C404EA" w:rsidRDefault="00C404EA" w:rsidP="005B5BC2">
            <w:pPr>
              <w:jc w:val="both"/>
              <w:rPr>
                <w:rFonts w:ascii="Myriad Pro" w:hAnsi="Myriad Pro"/>
                <w:sz w:val="20"/>
                <w:lang w:val="en-CA"/>
              </w:rPr>
            </w:pPr>
          </w:p>
          <w:p w:rsidR="00DC317B" w:rsidRDefault="00933B27">
            <w:pPr>
              <w:rPr>
                <w:rFonts w:ascii="Myriad Pro" w:hAnsi="Myriad Pro"/>
                <w:b/>
                <w:bCs/>
                <w:sz w:val="20"/>
                <w:lang w:val="en-CA"/>
              </w:rPr>
            </w:pPr>
            <w:r>
              <w:rPr>
                <w:rFonts w:ascii="Myriad Pro" w:hAnsi="Myriad Pro"/>
                <w:sz w:val="20"/>
                <w:u w:val="single"/>
                <w:lang w:val="en-CA"/>
              </w:rPr>
              <w:t>1.</w:t>
            </w:r>
            <w:r w:rsidR="00A64E22">
              <w:rPr>
                <w:rFonts w:ascii="Myriad Pro" w:hAnsi="Myriad Pro"/>
                <w:sz w:val="20"/>
                <w:u w:val="single"/>
                <w:lang w:val="en-CA"/>
              </w:rPr>
              <w:t>3</w:t>
            </w:r>
            <w:proofErr w:type="gramStart"/>
            <w:r w:rsidR="00C404EA" w:rsidRPr="005B5BC2">
              <w:rPr>
                <w:rFonts w:ascii="Myriad Pro" w:hAnsi="Myriad Pro"/>
                <w:sz w:val="20"/>
                <w:u w:val="single"/>
                <w:lang w:val="en-CA"/>
              </w:rPr>
              <w:t>.  Track</w:t>
            </w:r>
            <w:proofErr w:type="gramEnd"/>
            <w:r w:rsidR="00C404EA" w:rsidRPr="005B5BC2">
              <w:rPr>
                <w:rFonts w:ascii="Myriad Pro" w:hAnsi="Myriad Pro"/>
                <w:sz w:val="20"/>
                <w:u w:val="single"/>
                <w:lang w:val="en-CA"/>
              </w:rPr>
              <w:t xml:space="preserve"> Record and Experiences</w:t>
            </w:r>
            <w:r w:rsidR="00C404EA">
              <w:rPr>
                <w:rFonts w:ascii="Myriad Pro" w:hAnsi="Myriad Pro"/>
                <w:sz w:val="20"/>
                <w:u w:val="single"/>
                <w:lang w:val="en-CA"/>
              </w:rPr>
              <w:t>:</w:t>
            </w:r>
            <w:r w:rsidR="00C404EA">
              <w:rPr>
                <w:rFonts w:ascii="Myriad Pro" w:hAnsi="Myriad Pro"/>
                <w:sz w:val="20"/>
                <w:lang w:val="en-CA"/>
              </w:rPr>
              <w:t xml:space="preserve">  Provide the following information regarding </w:t>
            </w:r>
            <w:r w:rsidR="00C404EA" w:rsidRPr="00280FA1">
              <w:rPr>
                <w:rFonts w:ascii="Myriad Pro" w:hAnsi="Myriad Pro"/>
                <w:sz w:val="20"/>
                <w:lang w:val="en-CA"/>
              </w:rPr>
              <w:t xml:space="preserve">corporate experience </w:t>
            </w:r>
            <w:r w:rsidR="00C404EA">
              <w:rPr>
                <w:rFonts w:ascii="Myriad Pro" w:hAnsi="Myriad Pro"/>
                <w:sz w:val="20"/>
                <w:lang w:val="en-CA"/>
              </w:rPr>
              <w:t xml:space="preserve">within the last five (5) years which are related or relevant </w:t>
            </w:r>
            <w:r w:rsidR="00C404EA" w:rsidRPr="00280FA1">
              <w:rPr>
                <w:rFonts w:ascii="Myriad Pro" w:hAnsi="Myriad Pro"/>
                <w:sz w:val="20"/>
                <w:lang w:val="en-CA"/>
              </w:rPr>
              <w:t>to those required for th</w:t>
            </w:r>
            <w:r w:rsidR="00C404EA">
              <w:rPr>
                <w:rFonts w:ascii="Myriad Pro" w:hAnsi="Myriad Pro"/>
                <w:sz w:val="20"/>
                <w:lang w:val="en-CA"/>
              </w:rPr>
              <w:t xml:space="preserve">is </w:t>
            </w:r>
            <w:r w:rsidR="00B023F4">
              <w:rPr>
                <w:rFonts w:ascii="Myriad Pro" w:hAnsi="Myriad Pro"/>
                <w:sz w:val="20"/>
                <w:lang w:val="en-CA"/>
              </w:rPr>
              <w:t>Contract</w:t>
            </w:r>
            <w:r w:rsidR="00C404EA" w:rsidRPr="00280FA1">
              <w:rPr>
                <w:rFonts w:ascii="Myriad Pro" w:hAnsi="Myriad Pro"/>
                <w:sz w:val="20"/>
                <w:lang w:val="en-CA"/>
              </w:rPr>
              <w:t xml:space="preserve">. </w:t>
            </w:r>
          </w:p>
          <w:p w:rsidR="00C404EA" w:rsidRDefault="00C404EA">
            <w:pPr>
              <w:rPr>
                <w:rFonts w:ascii="Myriad Pro" w:hAnsi="Myriad Pro"/>
                <w:b/>
                <w:bCs/>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1050"/>
              <w:gridCol w:w="1005"/>
              <w:gridCol w:w="1114"/>
              <w:gridCol w:w="1066"/>
              <w:gridCol w:w="1440"/>
              <w:gridCol w:w="1413"/>
              <w:gridCol w:w="1794"/>
            </w:tblGrid>
            <w:tr w:rsidR="008754FB" w:rsidRPr="00280FA1" w:rsidTr="005B5BC2">
              <w:tc>
                <w:tcPr>
                  <w:tcW w:w="1050"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b/>
                      <w:sz w:val="20"/>
                      <w:lang w:val="en-CA"/>
                    </w:rPr>
                  </w:pPr>
                  <w:r w:rsidRPr="00280FA1">
                    <w:rPr>
                      <w:rFonts w:ascii="Myriad Pro" w:hAnsi="Myriad Pro"/>
                      <w:b/>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b/>
                      <w:sz w:val="20"/>
                      <w:lang w:val="en-CA"/>
                    </w:rPr>
                  </w:pPr>
                  <w:r w:rsidRPr="00280FA1">
                    <w:rPr>
                      <w:rFonts w:ascii="Myriad Pro" w:hAnsi="Myriad Pro"/>
                      <w:b/>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b/>
                      <w:sz w:val="20"/>
                      <w:lang w:val="en-CA"/>
                    </w:rPr>
                  </w:pPr>
                  <w:r w:rsidRPr="00280FA1">
                    <w:rPr>
                      <w:rFonts w:ascii="Myriad Pro" w:hAnsi="Myriad Pro"/>
                      <w:b/>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b/>
                      <w:sz w:val="20"/>
                      <w:lang w:val="en-CA"/>
                    </w:rPr>
                  </w:pPr>
                  <w:r w:rsidRPr="00280FA1">
                    <w:rPr>
                      <w:rFonts w:ascii="Myriad Pro" w:hAnsi="Myriad Pro"/>
                      <w:b/>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b/>
                      <w:sz w:val="20"/>
                      <w:lang w:val="en-CA"/>
                    </w:rPr>
                  </w:pPr>
                  <w:r w:rsidRPr="00280FA1">
                    <w:rPr>
                      <w:rFonts w:ascii="Myriad Pro" w:hAnsi="Myriad Pro"/>
                      <w:b/>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b/>
                      <w:sz w:val="20"/>
                      <w:lang w:val="en-CA"/>
                    </w:rPr>
                  </w:pPr>
                  <w:r>
                    <w:rPr>
                      <w:rFonts w:ascii="Myriad Pro" w:hAnsi="Myriad Pro"/>
                      <w:b/>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b/>
                      <w:sz w:val="20"/>
                      <w:lang w:val="en-CA"/>
                    </w:rPr>
                  </w:pPr>
                  <w:r w:rsidRPr="00280FA1">
                    <w:rPr>
                      <w:rFonts w:ascii="Myriad Pro" w:hAnsi="Myriad Pro"/>
                      <w:b/>
                      <w:sz w:val="20"/>
                      <w:lang w:val="en-CA"/>
                    </w:rPr>
                    <w:t>Reference</w:t>
                  </w:r>
                  <w:r w:rsidR="00B73262">
                    <w:rPr>
                      <w:rFonts w:ascii="Myriad Pro" w:hAnsi="Myriad Pro"/>
                      <w:b/>
                      <w:sz w:val="20"/>
                      <w:lang w:val="en-CA"/>
                    </w:rPr>
                    <w:t>s</w:t>
                  </w:r>
                  <w:r w:rsidRPr="00280FA1">
                    <w:rPr>
                      <w:rFonts w:ascii="Myriad Pro" w:hAnsi="Myriad Pro"/>
                      <w:b/>
                      <w:sz w:val="20"/>
                      <w:lang w:val="en-CA"/>
                    </w:rPr>
                    <w:t xml:space="preserve"> Contact Details (Name, Phone, Email)</w:t>
                  </w:r>
                </w:p>
              </w:tc>
            </w:tr>
            <w:tr w:rsidR="008754FB" w:rsidRPr="00280FA1" w:rsidTr="005B5BC2">
              <w:tc>
                <w:tcPr>
                  <w:tcW w:w="1050"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r>
            <w:tr w:rsidR="008754FB" w:rsidRPr="00280FA1" w:rsidTr="005B5BC2">
              <w:tc>
                <w:tcPr>
                  <w:tcW w:w="1050"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8754FB" w:rsidRPr="00280FA1" w:rsidRDefault="008754FB" w:rsidP="00BE49C7">
                  <w:pPr>
                    <w:jc w:val="center"/>
                    <w:rPr>
                      <w:rFonts w:ascii="Myriad Pro" w:hAnsi="Myriad Pro"/>
                      <w:sz w:val="20"/>
                      <w:lang w:val="en-CA"/>
                    </w:rPr>
                  </w:pPr>
                </w:p>
              </w:tc>
            </w:tr>
          </w:tbl>
          <w:p w:rsidR="00C404EA" w:rsidRDefault="00C404EA">
            <w:pPr>
              <w:rPr>
                <w:rFonts w:ascii="Myriad Pro" w:hAnsi="Myriad Pro"/>
                <w:b/>
                <w:bCs/>
                <w:sz w:val="20"/>
                <w:lang w:val="en-CA"/>
              </w:rPr>
            </w:pPr>
          </w:p>
          <w:p w:rsidR="0013386B" w:rsidRDefault="0013386B">
            <w:pPr>
              <w:rPr>
                <w:rFonts w:ascii="Myriad Pro" w:hAnsi="Myriad Pro"/>
                <w:b/>
                <w:bCs/>
                <w:sz w:val="20"/>
                <w:lang w:val="en-CA"/>
              </w:rPr>
            </w:pPr>
          </w:p>
          <w:p w:rsidR="0013386B" w:rsidRDefault="0013386B">
            <w:pPr>
              <w:rPr>
                <w:rFonts w:ascii="Myriad Pro" w:hAnsi="Myriad Pro"/>
                <w:b/>
                <w:bCs/>
                <w:sz w:val="20"/>
                <w:lang w:val="en-CA"/>
              </w:rPr>
            </w:pPr>
          </w:p>
          <w:p w:rsidR="0013386B" w:rsidRDefault="0013386B">
            <w:pPr>
              <w:rPr>
                <w:rFonts w:ascii="Myriad Pro" w:hAnsi="Myriad Pro"/>
                <w:b/>
                <w:bCs/>
                <w:sz w:val="20"/>
                <w:lang w:val="en-CA"/>
              </w:rPr>
            </w:pPr>
          </w:p>
          <w:p w:rsidR="0013386B" w:rsidRDefault="0013386B">
            <w:pPr>
              <w:rPr>
                <w:rFonts w:ascii="Myriad Pro" w:hAnsi="Myriad Pro"/>
                <w:b/>
                <w:bCs/>
                <w:sz w:val="20"/>
                <w:lang w:val="en-CA"/>
              </w:rPr>
            </w:pPr>
          </w:p>
          <w:p w:rsidR="0013386B" w:rsidRPr="00280FA1" w:rsidRDefault="0013386B">
            <w:pPr>
              <w:rPr>
                <w:rFonts w:ascii="Myriad Pro" w:hAnsi="Myriad Pro"/>
                <w:b/>
                <w:bCs/>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9108"/>
      </w:tblGrid>
      <w:tr w:rsidR="00DC317B" w:rsidRPr="00280FA1" w:rsidTr="005B5BC2">
        <w:tc>
          <w:tcPr>
            <w:tcW w:w="9108" w:type="dxa"/>
          </w:tcPr>
          <w:p w:rsidR="00C962AC" w:rsidRDefault="00C962AC" w:rsidP="005B5BC2">
            <w:pPr>
              <w:jc w:val="center"/>
              <w:rPr>
                <w:rFonts w:ascii="Myriad Pro" w:hAnsi="Myriad Pro"/>
                <w:b/>
                <w:bCs/>
                <w:sz w:val="20"/>
                <w:lang w:val="en-CA"/>
              </w:rPr>
            </w:pPr>
          </w:p>
          <w:p w:rsidR="00DC317B" w:rsidRPr="00933B27" w:rsidRDefault="00585CD2" w:rsidP="005B5BC2">
            <w:pPr>
              <w:jc w:val="center"/>
              <w:rPr>
                <w:rFonts w:ascii="Myriad Pro" w:hAnsi="Myriad Pro"/>
                <w:sz w:val="20"/>
                <w:lang w:val="en-CA"/>
              </w:rPr>
            </w:pPr>
            <w:r w:rsidRPr="00933B27">
              <w:rPr>
                <w:rFonts w:ascii="Myriad Pro" w:hAnsi="Myriad Pro"/>
                <w:b/>
                <w:bCs/>
                <w:sz w:val="20"/>
                <w:lang w:val="en-CA"/>
              </w:rPr>
              <w:t>SECTION  2 -  APPROACH AND IMPLEMENTATION PLAN</w:t>
            </w:r>
          </w:p>
        </w:tc>
      </w:tr>
      <w:tr w:rsidR="00DC317B" w:rsidRPr="00280FA1" w:rsidTr="005B5BC2">
        <w:tc>
          <w:tcPr>
            <w:tcW w:w="9108" w:type="dxa"/>
          </w:tcPr>
          <w:p w:rsidR="00DC317B" w:rsidRPr="00280FA1" w:rsidRDefault="00DC317B" w:rsidP="002D3B4A">
            <w:pPr>
              <w:pStyle w:val="BodyText2"/>
              <w:spacing w:after="0" w:line="240" w:lineRule="auto"/>
              <w:jc w:val="both"/>
              <w:rPr>
                <w:rFonts w:ascii="Myriad Pro" w:hAnsi="Myriad Pro"/>
                <w:i/>
                <w:iCs/>
                <w:sz w:val="20"/>
                <w:szCs w:val="20"/>
                <w:lang w:val="en-CA"/>
              </w:rPr>
            </w:pPr>
            <w:r w:rsidRPr="00280FA1">
              <w:rPr>
                <w:rFonts w:ascii="Myriad Pro" w:hAnsi="Myriad Pro"/>
                <w:i/>
                <w:iCs/>
                <w:sz w:val="20"/>
                <w:szCs w:val="20"/>
                <w:lang w:val="en-CA"/>
              </w:rPr>
              <w:t xml:space="preserve">This section should demonstrate the </w:t>
            </w:r>
            <w:r w:rsidR="003A2EB6">
              <w:rPr>
                <w:rFonts w:ascii="Myriad Pro" w:hAnsi="Myriad Pro"/>
                <w:i/>
                <w:iCs/>
                <w:sz w:val="20"/>
                <w:szCs w:val="20"/>
                <w:lang w:val="en-CA"/>
              </w:rPr>
              <w:t>Proposer</w:t>
            </w:r>
            <w:r w:rsidRPr="00280FA1">
              <w:rPr>
                <w:rFonts w:ascii="Myriad Pro" w:hAnsi="Myriad Pro"/>
                <w:i/>
                <w:iCs/>
                <w:sz w:val="20"/>
                <w:szCs w:val="20"/>
                <w:lang w:val="en-CA"/>
              </w:rPr>
              <w:t>’s responsiveness to the specification by identifying the specific components proposed, addressing the requirements, as specified, point by point; providing a detailed description of the essential performance characteristics proposed; and demonstrating how the proposed methodology meets or exceeds the specifications.</w:t>
            </w:r>
          </w:p>
          <w:p w:rsidR="002D3B4A" w:rsidRDefault="002D3B4A" w:rsidP="002D3B4A">
            <w:pPr>
              <w:jc w:val="both"/>
              <w:rPr>
                <w:rFonts w:ascii="Myriad Pro" w:hAnsi="Myriad Pro"/>
                <w:sz w:val="20"/>
                <w:u w:val="single"/>
                <w:lang w:val="en-CA"/>
              </w:rPr>
            </w:pPr>
          </w:p>
          <w:p w:rsidR="00DC317B" w:rsidRPr="00280FA1" w:rsidRDefault="00933B27" w:rsidP="002D3B4A">
            <w:pPr>
              <w:jc w:val="both"/>
              <w:rPr>
                <w:rFonts w:ascii="Myriad Pro" w:hAnsi="Myriad Pro"/>
                <w:sz w:val="20"/>
                <w:lang w:val="en-CA"/>
              </w:rPr>
            </w:pPr>
            <w:r>
              <w:rPr>
                <w:rFonts w:ascii="Myriad Pro" w:hAnsi="Myriad Pro"/>
                <w:sz w:val="20"/>
                <w:u w:val="single"/>
                <w:lang w:val="en-CA"/>
              </w:rPr>
              <w:t>2</w:t>
            </w:r>
            <w:r w:rsidR="00DC5FAD">
              <w:rPr>
                <w:rFonts w:ascii="Myriad Pro" w:hAnsi="Myriad Pro"/>
                <w:sz w:val="20"/>
                <w:u w:val="single"/>
                <w:lang w:val="en-CA"/>
              </w:rPr>
              <w:t>.1</w:t>
            </w:r>
            <w:r w:rsidR="00DC317B" w:rsidRPr="00280FA1">
              <w:rPr>
                <w:rFonts w:ascii="Myriad Pro" w:hAnsi="Myriad Pro"/>
                <w:sz w:val="20"/>
                <w:u w:val="single"/>
                <w:lang w:val="en-CA"/>
              </w:rPr>
              <w:t xml:space="preserve">. Approach to the </w:t>
            </w:r>
            <w:r w:rsidR="00B023F4">
              <w:rPr>
                <w:rFonts w:ascii="Myriad Pro" w:hAnsi="Myriad Pro"/>
                <w:sz w:val="20"/>
                <w:u w:val="single"/>
                <w:lang w:val="en-CA"/>
              </w:rPr>
              <w:t>Service/Work Required</w:t>
            </w:r>
            <w:r w:rsidR="00DC317B" w:rsidRPr="00280FA1">
              <w:rPr>
                <w:rFonts w:ascii="Myriad Pro" w:hAnsi="Myriad Pro"/>
                <w:sz w:val="20"/>
                <w:lang w:val="en-CA"/>
              </w:rPr>
              <w:t xml:space="preserve">: Please </w:t>
            </w:r>
            <w:r w:rsidR="00DC317B">
              <w:rPr>
                <w:rFonts w:ascii="Myriad Pro" w:hAnsi="Myriad Pro"/>
                <w:sz w:val="20"/>
                <w:lang w:val="en-CA"/>
              </w:rPr>
              <w:t>provide a detailed description of the methodology for how the organisation/firm will achieve the Terms of Reference of the project</w:t>
            </w:r>
            <w:r w:rsidR="0082668F">
              <w:rPr>
                <w:rFonts w:ascii="Myriad Pro" w:hAnsi="Myriad Pro"/>
                <w:sz w:val="20"/>
                <w:lang w:val="en-CA"/>
              </w:rPr>
              <w:t>, keeping in mind the appropriateness to local conditions and project environment.</w:t>
            </w:r>
          </w:p>
          <w:p w:rsidR="00B80CB3" w:rsidRDefault="00B80CB3" w:rsidP="002D3B4A">
            <w:pPr>
              <w:jc w:val="both"/>
              <w:rPr>
                <w:rFonts w:ascii="Myriad Pro" w:hAnsi="Myriad Pro"/>
                <w:sz w:val="20"/>
                <w:u w:val="single"/>
                <w:lang w:val="en-CA"/>
              </w:rPr>
            </w:pPr>
          </w:p>
          <w:p w:rsidR="00DC317B" w:rsidRPr="00280FA1" w:rsidRDefault="00514341" w:rsidP="002D3B4A">
            <w:pPr>
              <w:jc w:val="both"/>
              <w:rPr>
                <w:rFonts w:ascii="Myriad Pro" w:hAnsi="Myriad Pro"/>
                <w:sz w:val="20"/>
                <w:lang w:val="en-CA"/>
              </w:rPr>
            </w:pPr>
            <w:r>
              <w:rPr>
                <w:rFonts w:ascii="Myriad Pro" w:hAnsi="Myriad Pro"/>
                <w:sz w:val="20"/>
                <w:u w:val="single"/>
                <w:lang w:val="en-CA"/>
              </w:rPr>
              <w:t>2</w:t>
            </w:r>
            <w:r w:rsidR="00DC5FAD">
              <w:rPr>
                <w:rFonts w:ascii="Myriad Pro" w:hAnsi="Myriad Pro"/>
                <w:sz w:val="20"/>
                <w:u w:val="single"/>
                <w:lang w:val="en-CA"/>
              </w:rPr>
              <w:t>.2</w:t>
            </w:r>
            <w:r w:rsidR="00DC317B" w:rsidRPr="00280FA1">
              <w:rPr>
                <w:rFonts w:ascii="Myriad Pro" w:hAnsi="Myriad Pro"/>
                <w:sz w:val="20"/>
                <w:u w:val="single"/>
                <w:lang w:val="en-CA"/>
              </w:rPr>
              <w:t xml:space="preserve">. Technical Quality </w:t>
            </w:r>
            <w:r w:rsidR="0082668F">
              <w:rPr>
                <w:rFonts w:ascii="Myriad Pro" w:hAnsi="Myriad Pro"/>
                <w:sz w:val="20"/>
                <w:u w:val="single"/>
                <w:lang w:val="en-CA"/>
              </w:rPr>
              <w:t xml:space="preserve">Assurance </w:t>
            </w:r>
            <w:r w:rsidR="00DC317B" w:rsidRPr="00280FA1">
              <w:rPr>
                <w:rFonts w:ascii="Myriad Pro" w:hAnsi="Myriad Pro"/>
                <w:sz w:val="20"/>
                <w:u w:val="single"/>
                <w:lang w:val="en-CA"/>
              </w:rPr>
              <w:t>Review Mechanisms</w:t>
            </w:r>
            <w:r w:rsidR="00DC317B" w:rsidRPr="00280FA1">
              <w:rPr>
                <w:rFonts w:ascii="Myriad Pro" w:hAnsi="Myriad Pro"/>
                <w:sz w:val="20"/>
                <w:lang w:val="en-CA"/>
              </w:rPr>
              <w:t>: The methodology shal</w:t>
            </w:r>
            <w:r w:rsidR="003A2EB6">
              <w:rPr>
                <w:rFonts w:ascii="Myriad Pro" w:hAnsi="Myriad Pro"/>
                <w:sz w:val="20"/>
                <w:lang w:val="en-CA"/>
              </w:rPr>
              <w:t>l also include details of the Propose</w:t>
            </w:r>
            <w:r w:rsidR="00DC317B" w:rsidRPr="00280FA1">
              <w:rPr>
                <w:rFonts w:ascii="Myriad Pro" w:hAnsi="Myriad Pro"/>
                <w:sz w:val="20"/>
                <w:lang w:val="en-CA"/>
              </w:rPr>
              <w:t xml:space="preserve">r’s internal technical and quality </w:t>
            </w:r>
            <w:r w:rsidR="0082668F">
              <w:rPr>
                <w:rFonts w:ascii="Myriad Pro" w:hAnsi="Myriad Pro"/>
                <w:sz w:val="20"/>
                <w:lang w:val="en-CA"/>
              </w:rPr>
              <w:t xml:space="preserve">assurance </w:t>
            </w:r>
            <w:r w:rsidR="00DC317B" w:rsidRPr="00280FA1">
              <w:rPr>
                <w:rFonts w:ascii="Myriad Pro" w:hAnsi="Myriad Pro"/>
                <w:sz w:val="20"/>
                <w:lang w:val="en-CA"/>
              </w:rPr>
              <w:t>review mechanisms.</w:t>
            </w:r>
          </w:p>
          <w:p w:rsidR="00B80CB3" w:rsidRDefault="00B80CB3" w:rsidP="002D3B4A">
            <w:pPr>
              <w:jc w:val="both"/>
              <w:rPr>
                <w:rFonts w:ascii="Myriad Pro" w:hAnsi="Myriad Pro"/>
                <w:sz w:val="20"/>
                <w:u w:val="single"/>
                <w:lang w:val="en-CA"/>
              </w:rPr>
            </w:pPr>
          </w:p>
          <w:p w:rsidR="00DC317B" w:rsidRDefault="00DC317B" w:rsidP="002D3B4A">
            <w:pPr>
              <w:jc w:val="both"/>
              <w:rPr>
                <w:rFonts w:ascii="Myriad Pro" w:hAnsi="Myriad Pro"/>
                <w:sz w:val="20"/>
                <w:lang w:val="en-CA"/>
              </w:rPr>
            </w:pPr>
            <w:r w:rsidRPr="00280FA1">
              <w:rPr>
                <w:rFonts w:ascii="Myriad Pro" w:hAnsi="Myriad Pro"/>
                <w:sz w:val="20"/>
                <w:u w:val="single"/>
                <w:lang w:val="en-CA"/>
              </w:rPr>
              <w:t>2.</w:t>
            </w:r>
            <w:r w:rsidR="00DC5FAD">
              <w:rPr>
                <w:rFonts w:ascii="Myriad Pro" w:hAnsi="Myriad Pro"/>
                <w:sz w:val="20"/>
                <w:u w:val="single"/>
                <w:lang w:val="en-CA"/>
              </w:rPr>
              <w:t>3</w:t>
            </w:r>
            <w:r w:rsidRPr="00280FA1">
              <w:rPr>
                <w:rFonts w:ascii="Myriad Pro" w:hAnsi="Myriad Pro"/>
                <w:sz w:val="20"/>
                <w:u w:val="single"/>
                <w:lang w:val="en-CA"/>
              </w:rPr>
              <w:t>. Reporting and Monitoring</w:t>
            </w:r>
            <w:r w:rsidRPr="00280FA1">
              <w:rPr>
                <w:rFonts w:ascii="Myriad Pro" w:hAnsi="Myriad Pro"/>
                <w:sz w:val="20"/>
                <w:lang w:val="en-CA"/>
              </w:rPr>
              <w:t>: Please provide a brief description of the mechanisms proposed for this project for reporting to the UNDP</w:t>
            </w:r>
            <w:r w:rsidR="0082668F">
              <w:rPr>
                <w:rFonts w:ascii="Myriad Pro" w:hAnsi="Myriad Pro"/>
                <w:sz w:val="20"/>
                <w:lang w:val="en-CA"/>
              </w:rPr>
              <w:t xml:space="preserve"> and partners</w:t>
            </w:r>
            <w:r w:rsidRPr="00280FA1">
              <w:rPr>
                <w:rFonts w:ascii="Myriad Pro" w:hAnsi="Myriad Pro"/>
                <w:sz w:val="20"/>
                <w:lang w:val="en-CA"/>
              </w:rPr>
              <w:t xml:space="preserve">, including a reporting schedule. </w:t>
            </w:r>
          </w:p>
          <w:p w:rsidR="00DC317B" w:rsidRDefault="00DC317B" w:rsidP="002D3B4A">
            <w:pPr>
              <w:jc w:val="both"/>
              <w:rPr>
                <w:rFonts w:ascii="Myriad Pro" w:hAnsi="Myriad Pro"/>
                <w:sz w:val="20"/>
                <w:lang w:val="en-CA"/>
              </w:rPr>
            </w:pPr>
          </w:p>
          <w:p w:rsidR="00C83389" w:rsidRPr="00280FA1" w:rsidRDefault="00C83389" w:rsidP="002D3B4A">
            <w:pPr>
              <w:jc w:val="both"/>
              <w:rPr>
                <w:rFonts w:ascii="Myriad Pro" w:hAnsi="Myriad Pro"/>
                <w:sz w:val="20"/>
                <w:lang w:val="en-CA"/>
              </w:rPr>
            </w:pPr>
            <w:r>
              <w:rPr>
                <w:rFonts w:ascii="Myriad Pro" w:hAnsi="Myriad Pro"/>
                <w:sz w:val="20"/>
                <w:u w:val="single"/>
                <w:lang w:val="en-CA"/>
              </w:rPr>
              <w:t>2.4. Partnerships</w:t>
            </w:r>
            <w:r w:rsidRPr="00280FA1">
              <w:rPr>
                <w:rFonts w:ascii="Myriad Pro" w:hAnsi="Myriad Pro"/>
                <w:sz w:val="20"/>
                <w:lang w:val="en-CA"/>
              </w:rPr>
              <w:t>: Explain any partnerships with local</w:t>
            </w:r>
            <w:r>
              <w:rPr>
                <w:rFonts w:ascii="Myriad Pro" w:hAnsi="Myriad Pro"/>
                <w:sz w:val="20"/>
                <w:lang w:val="en-CA"/>
              </w:rPr>
              <w:t>, international</w:t>
            </w:r>
            <w:r w:rsidRPr="00280FA1">
              <w:rPr>
                <w:rFonts w:ascii="Myriad Pro" w:hAnsi="Myriad Pro"/>
                <w:sz w:val="20"/>
                <w:lang w:val="en-CA"/>
              </w:rPr>
              <w:t xml:space="preserve"> or other organizations that are planned for the implementation of the </w:t>
            </w:r>
            <w:r>
              <w:rPr>
                <w:rFonts w:ascii="Myriad Pro" w:hAnsi="Myriad Pro"/>
                <w:sz w:val="20"/>
                <w:lang w:val="en-CA"/>
              </w:rPr>
              <w:t>project</w:t>
            </w:r>
            <w:r w:rsidRPr="00280FA1">
              <w:rPr>
                <w:rFonts w:ascii="Myriad Pro" w:hAnsi="Myriad Pro"/>
                <w:sz w:val="20"/>
                <w:lang w:val="en-CA"/>
              </w:rPr>
              <w:t xml:space="preserve">.  Special attention should be given to providing a clear picture of the role of each entity and how everyone will function as a team.  Letters of commitment from partners and an indication of whether some or all have successfully worked together on other </w:t>
            </w:r>
            <w:r>
              <w:rPr>
                <w:rFonts w:ascii="Myriad Pro" w:hAnsi="Myriad Pro"/>
                <w:sz w:val="20"/>
                <w:lang w:val="en-CA"/>
              </w:rPr>
              <w:t>previous project</w:t>
            </w:r>
            <w:r w:rsidRPr="00280FA1">
              <w:rPr>
                <w:rFonts w:ascii="Myriad Pro" w:hAnsi="Myriad Pro"/>
                <w:sz w:val="20"/>
                <w:lang w:val="en-CA"/>
              </w:rPr>
              <w:t xml:space="preserve">s is encouraged. </w:t>
            </w:r>
          </w:p>
          <w:p w:rsidR="002D3B4A" w:rsidRDefault="002D3B4A" w:rsidP="002D3B4A">
            <w:pPr>
              <w:jc w:val="both"/>
              <w:rPr>
                <w:rFonts w:ascii="Myriad Pro" w:hAnsi="Myriad Pro"/>
                <w:sz w:val="20"/>
                <w:u w:val="single"/>
                <w:lang w:val="en-CA"/>
              </w:rPr>
            </w:pPr>
          </w:p>
          <w:p w:rsidR="00C83389" w:rsidRPr="00280FA1" w:rsidRDefault="00C83389" w:rsidP="002D3B4A">
            <w:pPr>
              <w:jc w:val="both"/>
              <w:rPr>
                <w:rFonts w:ascii="Myriad Pro" w:hAnsi="Myriad Pro"/>
                <w:sz w:val="20"/>
                <w:lang w:val="en-CA"/>
              </w:rPr>
            </w:pPr>
            <w:r>
              <w:rPr>
                <w:rFonts w:ascii="Myriad Pro" w:hAnsi="Myriad Pro"/>
                <w:sz w:val="20"/>
                <w:u w:val="single"/>
                <w:lang w:val="en-CA"/>
              </w:rPr>
              <w:t>2.5</w:t>
            </w:r>
            <w:r w:rsidRPr="00280FA1">
              <w:rPr>
                <w:rFonts w:ascii="Myriad Pro" w:hAnsi="Myriad Pro"/>
                <w:sz w:val="20"/>
                <w:u w:val="single"/>
                <w:lang w:val="en-CA"/>
              </w:rPr>
              <w:t>. Subcontracting</w:t>
            </w:r>
            <w:r w:rsidRPr="00280FA1">
              <w:rPr>
                <w:rFonts w:ascii="Myriad Pro" w:hAnsi="Myriad Pro"/>
                <w:sz w:val="20"/>
                <w:lang w:val="en-CA"/>
              </w:rPr>
              <w:t xml:space="preserve">: Explain whether any work would be subcontracted, to whom, </w:t>
            </w:r>
            <w:r w:rsidR="00D121D5">
              <w:rPr>
                <w:rFonts w:ascii="Myriad Pro" w:hAnsi="Myriad Pro"/>
                <w:sz w:val="20"/>
                <w:lang w:val="en-CA"/>
              </w:rPr>
              <w:t xml:space="preserve">how much percentage of the work, </w:t>
            </w:r>
            <w:r w:rsidRPr="00280FA1">
              <w:rPr>
                <w:rFonts w:ascii="Myriad Pro" w:hAnsi="Myriad Pro"/>
                <w:sz w:val="20"/>
                <w:lang w:val="en-CA"/>
              </w:rPr>
              <w:t xml:space="preserve">the rationale for such, and the roles of the proposed sub-contractors.  Special attention should be given to providing a clear picture of the role of each entity and how everyone will function as a team. </w:t>
            </w:r>
          </w:p>
          <w:p w:rsidR="002D3B4A" w:rsidRDefault="002D3B4A" w:rsidP="002D3B4A">
            <w:pPr>
              <w:rPr>
                <w:rFonts w:ascii="Myriad Pro" w:hAnsi="Myriad Pro"/>
                <w:sz w:val="20"/>
                <w:u w:val="single"/>
                <w:lang w:val="en-CA"/>
              </w:rPr>
            </w:pPr>
          </w:p>
          <w:p w:rsidR="00B80CB3" w:rsidRDefault="00B80CB3" w:rsidP="002D3B4A">
            <w:pPr>
              <w:rPr>
                <w:rFonts w:ascii="Myriad Pro" w:hAnsi="Myriad Pro"/>
                <w:sz w:val="20"/>
                <w:lang w:val="en-CA"/>
              </w:rPr>
            </w:pPr>
            <w:r>
              <w:rPr>
                <w:rFonts w:ascii="Myriad Pro" w:hAnsi="Myriad Pro"/>
                <w:sz w:val="20"/>
                <w:u w:val="single"/>
                <w:lang w:val="en-CA"/>
              </w:rPr>
              <w:t>2.6</w:t>
            </w:r>
            <w:r w:rsidRPr="00280FA1">
              <w:rPr>
                <w:rFonts w:ascii="Myriad Pro" w:hAnsi="Myriad Pro"/>
                <w:sz w:val="20"/>
                <w:u w:val="single"/>
                <w:lang w:val="en-CA"/>
              </w:rPr>
              <w:t>. Risks / Mitigation Measures</w:t>
            </w:r>
            <w:r w:rsidRPr="00280FA1">
              <w:rPr>
                <w:rFonts w:ascii="Myriad Pro" w:hAnsi="Myriad Pro"/>
                <w:sz w:val="20"/>
                <w:lang w:val="en-CA"/>
              </w:rPr>
              <w:t xml:space="preserve">: Please describe the potential risks for the implementation of this </w:t>
            </w:r>
            <w:r>
              <w:rPr>
                <w:rFonts w:ascii="Myriad Pro" w:hAnsi="Myriad Pro"/>
                <w:sz w:val="20"/>
                <w:lang w:val="en-CA"/>
              </w:rPr>
              <w:t>project</w:t>
            </w:r>
            <w:r w:rsidRPr="00280FA1">
              <w:rPr>
                <w:rFonts w:ascii="Myriad Pro" w:hAnsi="Myriad Pro"/>
                <w:sz w:val="20"/>
                <w:lang w:val="en-CA"/>
              </w:rPr>
              <w:t xml:space="preserve"> that may impact achievement </w:t>
            </w:r>
            <w:r>
              <w:rPr>
                <w:rFonts w:ascii="Myriad Pro" w:hAnsi="Myriad Pro"/>
                <w:sz w:val="20"/>
                <w:lang w:val="en-CA"/>
              </w:rPr>
              <w:t xml:space="preserve">and timely completion </w:t>
            </w:r>
            <w:r w:rsidRPr="00280FA1">
              <w:rPr>
                <w:rFonts w:ascii="Myriad Pro" w:hAnsi="Myriad Pro"/>
                <w:sz w:val="20"/>
                <w:lang w:val="en-CA"/>
              </w:rPr>
              <w:t>of expected results</w:t>
            </w:r>
            <w:r>
              <w:rPr>
                <w:rFonts w:ascii="Myriad Pro" w:hAnsi="Myriad Pro"/>
                <w:sz w:val="20"/>
                <w:lang w:val="en-CA"/>
              </w:rPr>
              <w:t xml:space="preserve"> as well as their quality</w:t>
            </w:r>
            <w:r w:rsidRPr="00280FA1">
              <w:rPr>
                <w:rFonts w:ascii="Myriad Pro" w:hAnsi="Myriad Pro"/>
                <w:sz w:val="20"/>
                <w:lang w:val="en-CA"/>
              </w:rPr>
              <w:t xml:space="preserve">.  Describe measures </w:t>
            </w:r>
            <w:r>
              <w:rPr>
                <w:rFonts w:ascii="Myriad Pro" w:hAnsi="Myriad Pro"/>
                <w:sz w:val="20"/>
                <w:lang w:val="en-CA"/>
              </w:rPr>
              <w:t xml:space="preserve">that will be put in place </w:t>
            </w:r>
            <w:r w:rsidRPr="00280FA1">
              <w:rPr>
                <w:rFonts w:ascii="Myriad Pro" w:hAnsi="Myriad Pro"/>
                <w:sz w:val="20"/>
                <w:lang w:val="en-CA"/>
              </w:rPr>
              <w:t>to mitigate these risks</w:t>
            </w:r>
            <w:r>
              <w:rPr>
                <w:rFonts w:ascii="Myriad Pro" w:hAnsi="Myriad Pro"/>
                <w:sz w:val="20"/>
                <w:lang w:val="en-CA"/>
              </w:rPr>
              <w:t>.</w:t>
            </w:r>
          </w:p>
          <w:p w:rsidR="00B80CB3" w:rsidRDefault="00B80CB3" w:rsidP="002D3B4A">
            <w:pPr>
              <w:rPr>
                <w:rFonts w:ascii="Myriad Pro" w:hAnsi="Myriad Pro"/>
                <w:sz w:val="20"/>
                <w:u w:val="single"/>
                <w:lang w:val="en-CA"/>
              </w:rPr>
            </w:pPr>
          </w:p>
          <w:p w:rsidR="00C83389" w:rsidRPr="00280FA1" w:rsidRDefault="00C83389" w:rsidP="002D3B4A">
            <w:pPr>
              <w:rPr>
                <w:rFonts w:ascii="Myriad Pro" w:hAnsi="Myriad Pro"/>
                <w:sz w:val="20"/>
                <w:lang w:val="en-CA"/>
              </w:rPr>
            </w:pPr>
            <w:r>
              <w:rPr>
                <w:rFonts w:ascii="Myriad Pro" w:hAnsi="Myriad Pro"/>
                <w:sz w:val="20"/>
                <w:u w:val="single"/>
                <w:lang w:val="en-CA"/>
              </w:rPr>
              <w:t>2.</w:t>
            </w:r>
            <w:r w:rsidR="00B80CB3">
              <w:rPr>
                <w:rFonts w:ascii="Myriad Pro" w:hAnsi="Myriad Pro"/>
                <w:sz w:val="20"/>
                <w:u w:val="single"/>
                <w:lang w:val="en-CA"/>
              </w:rPr>
              <w:t>7</w:t>
            </w:r>
            <w:r w:rsidRPr="00280FA1">
              <w:rPr>
                <w:rFonts w:ascii="Myriad Pro" w:hAnsi="Myriad Pro"/>
                <w:sz w:val="20"/>
                <w:u w:val="single"/>
                <w:lang w:val="en-CA"/>
              </w:rPr>
              <w:t>. Anti-Corruption Strategy</w:t>
            </w:r>
            <w:r w:rsidRPr="00280FA1">
              <w:rPr>
                <w:rFonts w:ascii="Myriad Pro" w:hAnsi="Myriad Pro"/>
                <w:sz w:val="20"/>
                <w:lang w:val="en-CA"/>
              </w:rPr>
              <w:t>: Define the anti-corruption strategy that will be applied in th</w:t>
            </w:r>
            <w:r>
              <w:rPr>
                <w:rFonts w:ascii="Myriad Pro" w:hAnsi="Myriad Pro"/>
                <w:sz w:val="20"/>
                <w:lang w:val="en-CA"/>
              </w:rPr>
              <w:t>is project to prevent the misuse of funds.  Describe the financial controls that will be put in place.</w:t>
            </w:r>
          </w:p>
          <w:p w:rsidR="00B80CB3" w:rsidRDefault="00B80CB3" w:rsidP="002D3B4A">
            <w:pPr>
              <w:jc w:val="both"/>
              <w:rPr>
                <w:rFonts w:ascii="Myriad Pro" w:hAnsi="Myriad Pro"/>
                <w:sz w:val="20"/>
                <w:u w:val="single"/>
                <w:lang w:val="en-CA"/>
              </w:rPr>
            </w:pPr>
          </w:p>
          <w:p w:rsidR="0082668F" w:rsidRPr="007C1C49" w:rsidRDefault="0082668F" w:rsidP="002D3B4A">
            <w:pPr>
              <w:jc w:val="both"/>
              <w:rPr>
                <w:rFonts w:ascii="Myriad Pro" w:hAnsi="Myriad Pro"/>
                <w:sz w:val="20"/>
                <w:szCs w:val="20"/>
                <w:lang w:val="en-CA"/>
              </w:rPr>
            </w:pPr>
            <w:r>
              <w:rPr>
                <w:rFonts w:ascii="Myriad Pro" w:hAnsi="Myriad Pro"/>
                <w:sz w:val="20"/>
                <w:u w:val="single"/>
                <w:lang w:val="en-CA"/>
              </w:rPr>
              <w:t>2.</w:t>
            </w:r>
            <w:r w:rsidR="00B80CB3">
              <w:rPr>
                <w:rFonts w:ascii="Myriad Pro" w:hAnsi="Myriad Pro"/>
                <w:sz w:val="20"/>
                <w:u w:val="single"/>
                <w:lang w:val="en-CA"/>
              </w:rPr>
              <w:t>8</w:t>
            </w:r>
            <w:r>
              <w:rPr>
                <w:rFonts w:ascii="Myriad Pro" w:hAnsi="Myriad Pro"/>
                <w:sz w:val="20"/>
                <w:u w:val="single"/>
                <w:lang w:val="en-CA"/>
              </w:rPr>
              <w:t xml:space="preserve"> Implementation Timelines:</w:t>
            </w:r>
            <w:r>
              <w:rPr>
                <w:rFonts w:ascii="Myriad Pro" w:hAnsi="Myriad Pro"/>
                <w:sz w:val="20"/>
                <w:lang w:val="en-CA"/>
              </w:rPr>
              <w:t xml:space="preserve">  The Proposer </w:t>
            </w:r>
            <w:r w:rsidRPr="007C1C49">
              <w:rPr>
                <w:rFonts w:ascii="Myriad Pro" w:hAnsi="Myriad Pro"/>
                <w:sz w:val="20"/>
                <w:szCs w:val="20"/>
                <w:lang w:val="en-CA"/>
              </w:rPr>
              <w:t xml:space="preserve">shall submit a Gantt Chart or Project Schedule indicating the detailed sequence of activities that will be undertaken and their corresponding timing.   </w:t>
            </w:r>
          </w:p>
          <w:p w:rsidR="007C1C49" w:rsidRPr="007C1C49" w:rsidRDefault="007C1C49" w:rsidP="002D3B4A">
            <w:pPr>
              <w:jc w:val="both"/>
              <w:rPr>
                <w:rFonts w:ascii="Myriad Pro" w:hAnsi="Myriad Pro"/>
                <w:sz w:val="20"/>
                <w:szCs w:val="20"/>
                <w:lang w:val="en-CA"/>
              </w:rPr>
            </w:pPr>
          </w:p>
          <w:p w:rsidR="0082668F" w:rsidRPr="007C1C49" w:rsidRDefault="007C1C49" w:rsidP="002D3B4A">
            <w:pPr>
              <w:jc w:val="both"/>
              <w:rPr>
                <w:rFonts w:ascii="Myriad Pro" w:hAnsi="Myriad Pro"/>
                <w:sz w:val="20"/>
                <w:szCs w:val="20"/>
              </w:rPr>
            </w:pPr>
            <w:r w:rsidRPr="007C1C49">
              <w:rPr>
                <w:rFonts w:ascii="Myriad Pro" w:hAnsi="Myriad Pro"/>
                <w:sz w:val="20"/>
                <w:szCs w:val="20"/>
                <w:u w:val="single"/>
                <w:lang w:val="en-CA"/>
              </w:rPr>
              <w:t>2.9 S</w:t>
            </w:r>
            <w:proofErr w:type="spellStart"/>
            <w:r w:rsidRPr="007C1C49">
              <w:rPr>
                <w:rFonts w:ascii="Myriad Pro" w:hAnsi="Myriad Pro"/>
                <w:sz w:val="20"/>
                <w:szCs w:val="20"/>
                <w:u w:val="single"/>
              </w:rPr>
              <w:t>tatement</w:t>
            </w:r>
            <w:proofErr w:type="spellEnd"/>
            <w:r w:rsidRPr="007C1C49">
              <w:rPr>
                <w:rFonts w:ascii="Myriad Pro" w:hAnsi="Myriad Pro"/>
                <w:sz w:val="20"/>
                <w:szCs w:val="20"/>
                <w:u w:val="single"/>
              </w:rPr>
              <w:t xml:space="preserve"> of Full Disclosure</w:t>
            </w:r>
            <w:r>
              <w:rPr>
                <w:rFonts w:ascii="Myriad Pro" w:hAnsi="Myriad Pro"/>
                <w:sz w:val="20"/>
                <w:szCs w:val="20"/>
              </w:rPr>
              <w:t>:  This is intended to disclose any</w:t>
            </w:r>
            <w:r w:rsidRPr="007C1C49">
              <w:rPr>
                <w:rFonts w:ascii="Myriad Pro" w:hAnsi="Myriad Pro"/>
                <w:sz w:val="20"/>
                <w:szCs w:val="20"/>
              </w:rPr>
              <w:t xml:space="preserve"> potential conflict in accordance with the definition of “conflict” under Section 4 of this document, if any</w:t>
            </w:r>
            <w:r>
              <w:rPr>
                <w:rFonts w:ascii="Myriad Pro" w:hAnsi="Myriad Pro"/>
                <w:sz w:val="20"/>
                <w:szCs w:val="20"/>
              </w:rPr>
              <w:t>.</w:t>
            </w:r>
          </w:p>
          <w:p w:rsidR="007C1C49" w:rsidRPr="007C1C49" w:rsidRDefault="007C1C49" w:rsidP="002D3B4A">
            <w:pPr>
              <w:jc w:val="both"/>
              <w:rPr>
                <w:rFonts w:ascii="Myriad Pro" w:hAnsi="Myriad Pro"/>
                <w:sz w:val="20"/>
                <w:szCs w:val="20"/>
                <w:u w:val="single"/>
                <w:lang w:val="en-CA"/>
              </w:rPr>
            </w:pPr>
          </w:p>
          <w:p w:rsidR="007C1C49" w:rsidRPr="005B5BC2" w:rsidRDefault="00DC317B" w:rsidP="002D3B4A">
            <w:pPr>
              <w:jc w:val="both"/>
              <w:rPr>
                <w:szCs w:val="22"/>
              </w:rPr>
            </w:pPr>
            <w:r w:rsidRPr="007C1C49">
              <w:rPr>
                <w:rFonts w:ascii="Myriad Pro" w:hAnsi="Myriad Pro"/>
                <w:sz w:val="20"/>
                <w:szCs w:val="20"/>
                <w:u w:val="single"/>
                <w:lang w:val="en-CA"/>
              </w:rPr>
              <w:t>2.</w:t>
            </w:r>
            <w:r w:rsidR="007C1C49" w:rsidRPr="007C1C49">
              <w:rPr>
                <w:rFonts w:ascii="Myriad Pro" w:hAnsi="Myriad Pro"/>
                <w:sz w:val="20"/>
                <w:szCs w:val="20"/>
                <w:u w:val="single"/>
                <w:lang w:val="en-CA"/>
              </w:rPr>
              <w:t>10</w:t>
            </w:r>
            <w:r w:rsidRPr="007C1C49">
              <w:rPr>
                <w:rFonts w:ascii="Myriad Pro" w:hAnsi="Myriad Pro"/>
                <w:sz w:val="20"/>
                <w:szCs w:val="20"/>
                <w:u w:val="single"/>
                <w:lang w:val="en-CA"/>
              </w:rPr>
              <w:t xml:space="preserve"> Other:</w:t>
            </w:r>
            <w:r w:rsidRPr="007C1C49">
              <w:rPr>
                <w:rFonts w:ascii="Myriad Pro" w:hAnsi="Myriad Pro"/>
                <w:sz w:val="20"/>
                <w:szCs w:val="20"/>
                <w:lang w:val="en-CA"/>
              </w:rPr>
              <w:t xml:space="preserve"> Any other comments or information regarding</w:t>
            </w:r>
            <w:r>
              <w:rPr>
                <w:rFonts w:ascii="Myriad Pro" w:hAnsi="Myriad Pro"/>
                <w:sz w:val="20"/>
                <w:lang w:val="en-CA"/>
              </w:rPr>
              <w:t xml:space="preserve"> the project approach</w:t>
            </w:r>
            <w:r w:rsidR="00902DB6">
              <w:rPr>
                <w:rFonts w:ascii="Myriad Pro" w:hAnsi="Myriad Pro"/>
                <w:sz w:val="20"/>
                <w:lang w:val="en-CA"/>
              </w:rPr>
              <w:t xml:space="preserve"> and methodology that will be adopted</w:t>
            </w:r>
            <w:r>
              <w:rPr>
                <w:rFonts w:ascii="Myriad Pro" w:hAnsi="Myriad Pro"/>
                <w:sz w:val="20"/>
                <w:lang w:val="en-CA"/>
              </w:rPr>
              <w:t>.</w:t>
            </w:r>
          </w:p>
          <w:p w:rsidR="00DC317B" w:rsidRPr="00280FA1" w:rsidRDefault="00DC317B" w:rsidP="002D3B4A">
            <w:pPr>
              <w:rPr>
                <w:rFonts w:ascii="Myriad Pro" w:hAnsi="Myriad Pro"/>
                <w:sz w:val="20"/>
                <w:lang w:val="en-CA"/>
              </w:rPr>
            </w:pPr>
          </w:p>
        </w:tc>
      </w:tr>
    </w:tbl>
    <w:p w:rsidR="00DC317B" w:rsidRPr="00280FA1" w:rsidRDefault="00DC317B" w:rsidP="002D3B4A">
      <w:pPr>
        <w:rPr>
          <w:rFonts w:ascii="Myriad Pro" w:hAnsi="Myriad Pro"/>
          <w:sz w:val="20"/>
          <w:lang w:val="en-CA"/>
        </w:rPr>
      </w:pPr>
    </w:p>
    <w:p w:rsidR="009B74C6" w:rsidRDefault="009B74C6" w:rsidP="002D3B4A">
      <w:pPr>
        <w:rPr>
          <w:rFonts w:ascii="Myriad Pro" w:hAnsi="Myriad Pro"/>
          <w:b/>
          <w:sz w:val="20"/>
          <w:lang w:val="en-CA"/>
        </w:rPr>
      </w:pPr>
    </w:p>
    <w:tbl>
      <w:tblPr>
        <w:tblStyle w:val="TableGrid"/>
        <w:tblW w:w="0" w:type="auto"/>
        <w:tblLook w:val="04A0"/>
      </w:tblPr>
      <w:tblGrid>
        <w:gridCol w:w="9334"/>
      </w:tblGrid>
      <w:tr w:rsidR="009B74C6" w:rsidRPr="009B74C6" w:rsidTr="005B5BC2">
        <w:tc>
          <w:tcPr>
            <w:tcW w:w="9108" w:type="dxa"/>
            <w:shd w:val="clear" w:color="auto" w:fill="auto"/>
          </w:tcPr>
          <w:p w:rsidR="009B74C6" w:rsidRPr="009B74C6" w:rsidRDefault="009B74C6" w:rsidP="002D3B4A">
            <w:pPr>
              <w:pStyle w:val="Heading4"/>
              <w:pBdr>
                <w:top w:val="single" w:sz="4" w:space="1" w:color="auto"/>
                <w:left w:val="single" w:sz="4" w:space="4" w:color="auto"/>
                <w:bottom w:val="single" w:sz="4" w:space="1" w:color="auto"/>
                <w:right w:val="single" w:sz="4" w:space="4" w:color="auto"/>
              </w:pBdr>
              <w:shd w:val="clear" w:color="auto" w:fill="C0C0C0"/>
              <w:jc w:val="center"/>
              <w:rPr>
                <w:rFonts w:ascii="Myriad Pro" w:eastAsia="Arial Unicode MS" w:hAnsi="Myriad Pro"/>
                <w:b/>
                <w:lang w:val="en-CA"/>
              </w:rPr>
            </w:pPr>
            <w:r w:rsidRPr="009B74C6">
              <w:rPr>
                <w:rFonts w:ascii="Myriad Pro" w:hAnsi="Myriad Pro"/>
                <w:b/>
                <w:lang w:val="en-CA"/>
              </w:rPr>
              <w:lastRenderedPageBreak/>
              <w:t>SECTION 3: PERSONNEL</w:t>
            </w:r>
          </w:p>
          <w:p w:rsidR="009B74C6" w:rsidRPr="005B5BC2" w:rsidRDefault="009B74C6" w:rsidP="002D3B4A">
            <w:pPr>
              <w:rPr>
                <w:rFonts w:ascii="Myriad Pro" w:hAnsi="Myriad Pro"/>
                <w:sz w:val="20"/>
                <w:lang w:val="en-CA"/>
              </w:rPr>
            </w:pPr>
          </w:p>
          <w:p w:rsidR="009B74C6" w:rsidRDefault="009B74C6" w:rsidP="002D3B4A">
            <w:pPr>
              <w:rPr>
                <w:rFonts w:ascii="Myriad Pro" w:hAnsi="Myriad Pro"/>
                <w:sz w:val="20"/>
                <w:lang w:val="en-CA"/>
              </w:rPr>
            </w:pPr>
            <w:proofErr w:type="gramStart"/>
            <w:r w:rsidRPr="005B5BC2">
              <w:rPr>
                <w:rFonts w:ascii="Myriad Pro" w:hAnsi="Myriad Pro"/>
                <w:sz w:val="20"/>
                <w:u w:val="single"/>
                <w:lang w:val="en-CA"/>
              </w:rPr>
              <w:t xml:space="preserve">3.1  </w:t>
            </w:r>
            <w:r>
              <w:rPr>
                <w:rFonts w:ascii="Myriad Pro" w:hAnsi="Myriad Pro"/>
                <w:sz w:val="20"/>
                <w:u w:val="single"/>
                <w:lang w:val="en-CA"/>
              </w:rPr>
              <w:t>Management</w:t>
            </w:r>
            <w:proofErr w:type="gramEnd"/>
            <w:r>
              <w:rPr>
                <w:rFonts w:ascii="Myriad Pro" w:hAnsi="Myriad Pro"/>
                <w:sz w:val="20"/>
                <w:u w:val="single"/>
                <w:lang w:val="en-CA"/>
              </w:rPr>
              <w:t xml:space="preserve"> Structure</w:t>
            </w:r>
            <w:r w:rsidRPr="00280FA1">
              <w:rPr>
                <w:rFonts w:ascii="Myriad Pro" w:hAnsi="Myriad Pro"/>
                <w:sz w:val="20"/>
                <w:lang w:val="en-CA"/>
              </w:rPr>
              <w:t xml:space="preserve">: Describe the overall management approach toward planning and implementing this activity.  Include an organization chart for the management of the </w:t>
            </w:r>
            <w:r>
              <w:rPr>
                <w:rFonts w:ascii="Myriad Pro" w:hAnsi="Myriad Pro"/>
                <w:sz w:val="20"/>
                <w:lang w:val="en-CA"/>
              </w:rPr>
              <w:t>project describing the relationship of key positions and designations</w:t>
            </w:r>
            <w:r w:rsidRPr="00280FA1">
              <w:rPr>
                <w:rFonts w:ascii="Myriad Pro" w:hAnsi="Myriad Pro"/>
                <w:sz w:val="20"/>
                <w:lang w:val="en-CA"/>
              </w:rPr>
              <w:t>.</w:t>
            </w:r>
          </w:p>
          <w:p w:rsidR="00BA7305" w:rsidRDefault="00BA7305" w:rsidP="002D3B4A">
            <w:pPr>
              <w:rPr>
                <w:rFonts w:ascii="Myriad Pro" w:hAnsi="Myriad Pro"/>
                <w:sz w:val="20"/>
                <w:lang w:val="en-CA"/>
              </w:rPr>
            </w:pPr>
          </w:p>
          <w:p w:rsidR="00BA7305" w:rsidRPr="005B5BC2" w:rsidRDefault="00BA7305" w:rsidP="002D3B4A">
            <w:pPr>
              <w:rPr>
                <w:rFonts w:ascii="Myriad Pro" w:hAnsi="Myriad Pro"/>
                <w:iCs/>
                <w:sz w:val="20"/>
                <w:szCs w:val="20"/>
              </w:rPr>
            </w:pPr>
            <w:proofErr w:type="gramStart"/>
            <w:r w:rsidRPr="005B5BC2">
              <w:rPr>
                <w:rFonts w:ascii="Myriad Pro" w:hAnsi="Myriad Pro"/>
                <w:sz w:val="20"/>
                <w:u w:val="single"/>
                <w:lang w:val="en-CA"/>
              </w:rPr>
              <w:t xml:space="preserve">3.2  </w:t>
            </w:r>
            <w:proofErr w:type="spellStart"/>
            <w:r w:rsidRPr="005B5BC2">
              <w:rPr>
                <w:rFonts w:ascii="Myriad Pro" w:hAnsi="Myriad Pro"/>
                <w:sz w:val="20"/>
                <w:u w:val="single"/>
                <w:lang w:val="en-CA"/>
              </w:rPr>
              <w:t>Staff</w:t>
            </w:r>
            <w:r w:rsidR="00846248" w:rsidRPr="005B5BC2">
              <w:rPr>
                <w:rFonts w:ascii="Myriad Pro" w:hAnsi="Myriad Pro"/>
                <w:sz w:val="20"/>
                <w:u w:val="single"/>
                <w:lang w:val="en-CA"/>
              </w:rPr>
              <w:t>Time</w:t>
            </w:r>
            <w:proofErr w:type="spellEnd"/>
            <w:proofErr w:type="gramEnd"/>
            <w:r w:rsidR="00846248" w:rsidRPr="005B5BC2">
              <w:rPr>
                <w:rFonts w:ascii="Myriad Pro" w:hAnsi="Myriad Pro"/>
                <w:sz w:val="20"/>
                <w:u w:val="single"/>
                <w:lang w:val="en-CA"/>
              </w:rPr>
              <w:t xml:space="preserve"> Allocation</w:t>
            </w:r>
            <w:r w:rsidR="00846248">
              <w:rPr>
                <w:rFonts w:ascii="Myriad Pro" w:hAnsi="Myriad Pro"/>
                <w:sz w:val="20"/>
                <w:lang w:val="en-CA"/>
              </w:rPr>
              <w:t xml:space="preserve">: </w:t>
            </w:r>
            <w:r w:rsidR="00846248" w:rsidRPr="005B5BC2">
              <w:rPr>
                <w:rFonts w:ascii="Myriad Pro" w:hAnsi="Myriad Pro"/>
                <w:iCs/>
                <w:sz w:val="20"/>
                <w:szCs w:val="20"/>
              </w:rPr>
              <w:t>Provide</w:t>
            </w:r>
            <w:r w:rsidRPr="005B5BC2">
              <w:rPr>
                <w:rFonts w:ascii="Myriad Pro" w:hAnsi="Myriad Pro"/>
                <w:iCs/>
                <w:sz w:val="20"/>
                <w:szCs w:val="20"/>
              </w:rPr>
              <w:t xml:space="preserve"> a spreadsheet will be included to show the activities of each staff member and the time allocated for his/her involvement. </w:t>
            </w:r>
            <w:r w:rsidR="00846248">
              <w:rPr>
                <w:rFonts w:ascii="Myriad Pro" w:hAnsi="Myriad Pro"/>
                <w:iCs/>
                <w:sz w:val="20"/>
                <w:szCs w:val="20"/>
              </w:rPr>
              <w:t>(</w:t>
            </w:r>
            <w:proofErr w:type="gramStart"/>
            <w:r w:rsidR="00846248">
              <w:rPr>
                <w:rFonts w:ascii="Myriad Pro" w:hAnsi="Myriad Pro"/>
                <w:iCs/>
                <w:sz w:val="20"/>
                <w:szCs w:val="20"/>
              </w:rPr>
              <w:t>Note :</w:t>
            </w:r>
            <w:r w:rsidRPr="00846248">
              <w:rPr>
                <w:rFonts w:ascii="Myriad Pro" w:hAnsi="Myriad Pro"/>
                <w:i/>
                <w:iCs/>
                <w:sz w:val="20"/>
                <w:szCs w:val="20"/>
              </w:rPr>
              <w:t>This</w:t>
            </w:r>
            <w:proofErr w:type="gramEnd"/>
            <w:r w:rsidRPr="00846248">
              <w:rPr>
                <w:rFonts w:ascii="Myriad Pro" w:hAnsi="Myriad Pro"/>
                <w:i/>
                <w:iCs/>
                <w:sz w:val="20"/>
                <w:szCs w:val="20"/>
              </w:rPr>
              <w:t xml:space="preserve"> spreadsheet is crucial and no substitution of personnel will be tolerated once the contract has been awarded except in extreme circumstances and with the written approval of the UNDP.  If substitution is unavoidable it will be with a person who, in the opinion of the UNDP project manager, is at least as experienced as the person being replaced, and subject to the approval of UNDP. No increase in costs will be considered as a result of any substitution.</w:t>
            </w:r>
            <w:r w:rsidR="00846248" w:rsidRPr="005B5BC2">
              <w:rPr>
                <w:rFonts w:ascii="Myriad Pro" w:hAnsi="Myriad Pro"/>
                <w:i/>
                <w:iCs/>
                <w:sz w:val="20"/>
                <w:szCs w:val="20"/>
              </w:rPr>
              <w:t>)</w:t>
            </w:r>
          </w:p>
          <w:p w:rsidR="00BA7305" w:rsidRDefault="00BA7305" w:rsidP="002D3B4A">
            <w:pPr>
              <w:rPr>
                <w:rFonts w:ascii="Myriad Pro" w:hAnsi="Myriad Pro"/>
                <w:sz w:val="20"/>
                <w:lang w:val="en-CA"/>
              </w:rPr>
            </w:pPr>
          </w:p>
          <w:p w:rsidR="006E0F74" w:rsidRDefault="009B74C6" w:rsidP="002D3B4A">
            <w:pPr>
              <w:pStyle w:val="BodyText2"/>
              <w:spacing w:after="0" w:line="240" w:lineRule="auto"/>
              <w:rPr>
                <w:rFonts w:ascii="Myriad Pro" w:hAnsi="Myriad Pro"/>
                <w:iCs/>
                <w:sz w:val="20"/>
                <w:szCs w:val="20"/>
                <w:lang w:val="en-CA"/>
              </w:rPr>
            </w:pPr>
            <w:proofErr w:type="gramStart"/>
            <w:r w:rsidRPr="005B5BC2">
              <w:rPr>
                <w:rFonts w:ascii="Myriad Pro" w:hAnsi="Myriad Pro"/>
                <w:sz w:val="20"/>
                <w:u w:val="single"/>
                <w:lang w:val="en-CA"/>
              </w:rPr>
              <w:t>3.</w:t>
            </w:r>
            <w:r w:rsidR="00846248">
              <w:rPr>
                <w:rFonts w:ascii="Myriad Pro" w:hAnsi="Myriad Pro"/>
                <w:sz w:val="20"/>
                <w:u w:val="single"/>
                <w:lang w:val="en-CA"/>
              </w:rPr>
              <w:t>3</w:t>
            </w:r>
            <w:r w:rsidRPr="005B5BC2">
              <w:rPr>
                <w:rFonts w:ascii="Myriad Pro" w:hAnsi="Myriad Pro"/>
                <w:sz w:val="20"/>
                <w:u w:val="single"/>
                <w:lang w:val="en-CA"/>
              </w:rPr>
              <w:t xml:space="preserve">  Qualifications</w:t>
            </w:r>
            <w:proofErr w:type="gramEnd"/>
            <w:r w:rsidRPr="005B5BC2">
              <w:rPr>
                <w:rFonts w:ascii="Myriad Pro" w:hAnsi="Myriad Pro"/>
                <w:sz w:val="20"/>
                <w:u w:val="single"/>
                <w:lang w:val="en-CA"/>
              </w:rPr>
              <w:t xml:space="preserve"> of Key Personnel. </w:t>
            </w:r>
            <w:r>
              <w:rPr>
                <w:rFonts w:ascii="Myriad Pro" w:hAnsi="Myriad Pro"/>
                <w:sz w:val="20"/>
                <w:lang w:val="en-CA"/>
              </w:rPr>
              <w:t xml:space="preserve"> Provide th</w:t>
            </w:r>
            <w:r w:rsidRPr="009B74C6">
              <w:rPr>
                <w:rFonts w:ascii="Myriad Pro" w:hAnsi="Myriad Pro"/>
                <w:sz w:val="20"/>
                <w:lang w:val="en-CA"/>
              </w:rPr>
              <w:t xml:space="preserve">e </w:t>
            </w:r>
            <w:r w:rsidRPr="005B5BC2">
              <w:rPr>
                <w:rFonts w:ascii="Myriad Pro" w:hAnsi="Myriad Pro"/>
                <w:iCs/>
                <w:sz w:val="20"/>
                <w:szCs w:val="20"/>
                <w:lang w:val="en-CA"/>
              </w:rPr>
              <w:t>CVs for key personnel (Team Leader, Managerial and general staff) that will be provided to support the implementation of this project</w:t>
            </w:r>
            <w:r w:rsidRPr="005B5BC2">
              <w:rPr>
                <w:rFonts w:ascii="Myriad Pro" w:hAnsi="Myriad Pro"/>
                <w:iCs/>
                <w:sz w:val="20"/>
                <w:szCs w:val="20"/>
              </w:rPr>
              <w:t>. CVs should demonstrate qualifications in areas rele</w:t>
            </w:r>
            <w:r>
              <w:rPr>
                <w:rFonts w:ascii="Myriad Pro" w:hAnsi="Myriad Pro"/>
                <w:iCs/>
                <w:sz w:val="20"/>
                <w:szCs w:val="20"/>
              </w:rPr>
              <w:t xml:space="preserve">vant to the Scope of Services. </w:t>
            </w:r>
            <w:r w:rsidR="006E0F74" w:rsidRPr="005B5BC2">
              <w:rPr>
                <w:rFonts w:ascii="Myriad Pro" w:hAnsi="Myriad Pro"/>
                <w:iCs/>
                <w:sz w:val="20"/>
                <w:szCs w:val="20"/>
              </w:rPr>
              <w:t>Please u</w:t>
            </w:r>
            <w:r w:rsidR="00686E70">
              <w:rPr>
                <w:rFonts w:ascii="Myriad Pro" w:hAnsi="Myriad Pro"/>
                <w:iCs/>
                <w:sz w:val="20"/>
                <w:szCs w:val="20"/>
                <w:lang w:val="en-CA"/>
              </w:rPr>
              <w:t>se the format below:</w:t>
            </w:r>
          </w:p>
          <w:p w:rsidR="00E85218" w:rsidRPr="005B5BC2" w:rsidRDefault="00E85218" w:rsidP="002D3B4A">
            <w:pPr>
              <w:pStyle w:val="BodyText2"/>
              <w:spacing w:after="0" w:line="240" w:lineRule="auto"/>
              <w:rPr>
                <w:rFonts w:ascii="Myriad Pro" w:hAnsi="Myriad Pro"/>
                <w:iCs/>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tblPr>
            <w:tblGrid>
              <w:gridCol w:w="2854"/>
              <w:gridCol w:w="1160"/>
              <w:gridCol w:w="2230"/>
              <w:gridCol w:w="2864"/>
            </w:tblGrid>
            <w:tr w:rsidR="006E0F74" w:rsidRPr="00280FA1" w:rsidTr="00BE49C7">
              <w:tc>
                <w:tcPr>
                  <w:tcW w:w="4014" w:type="dxa"/>
                  <w:gridSpan w:val="2"/>
                  <w:tcBorders>
                    <w:top w:val="single" w:sz="4" w:space="0" w:color="auto"/>
                    <w:bottom w:val="single" w:sz="4" w:space="0" w:color="auto"/>
                    <w:right w:val="single" w:sz="4" w:space="0" w:color="auto"/>
                  </w:tcBorders>
                </w:tcPr>
                <w:p w:rsidR="006E0F74" w:rsidRPr="00280FA1" w:rsidRDefault="006E0F74" w:rsidP="002D3B4A">
                  <w:pPr>
                    <w:rPr>
                      <w:rFonts w:ascii="Myriad Pro" w:hAnsi="Myriad Pro"/>
                      <w:b/>
                      <w:bCs/>
                      <w:sz w:val="20"/>
                      <w:lang w:val="en-CA"/>
                    </w:rPr>
                  </w:pPr>
                  <w:r w:rsidRPr="00280FA1">
                    <w:rPr>
                      <w:rFonts w:ascii="Myriad Pro" w:hAnsi="Myriad Pro"/>
                      <w:b/>
                      <w:bCs/>
                      <w:sz w:val="20"/>
                      <w:lang w:val="en-CA"/>
                    </w:rPr>
                    <w:t>Name:</w:t>
                  </w:r>
                </w:p>
              </w:tc>
              <w:tc>
                <w:tcPr>
                  <w:tcW w:w="5094" w:type="dxa"/>
                  <w:gridSpan w:val="2"/>
                  <w:tcBorders>
                    <w:top w:val="single" w:sz="4" w:space="0" w:color="auto"/>
                    <w:left w:val="single" w:sz="4" w:space="0" w:color="auto"/>
                    <w:bottom w:val="single" w:sz="4" w:space="0" w:color="auto"/>
                  </w:tcBorders>
                </w:tcPr>
                <w:p w:rsidR="006E0F74" w:rsidRPr="00280FA1" w:rsidRDefault="006E0F74" w:rsidP="002D3B4A">
                  <w:pPr>
                    <w:rPr>
                      <w:rFonts w:ascii="Myriad Pro" w:hAnsi="Myriad Pro"/>
                      <w:sz w:val="20"/>
                      <w:lang w:val="en-CA"/>
                    </w:rPr>
                  </w:pPr>
                </w:p>
              </w:tc>
            </w:tr>
            <w:tr w:rsidR="006E0F74" w:rsidRPr="00280FA1" w:rsidTr="00BE49C7">
              <w:tc>
                <w:tcPr>
                  <w:tcW w:w="4014" w:type="dxa"/>
                  <w:gridSpan w:val="2"/>
                  <w:tcBorders>
                    <w:top w:val="single" w:sz="4" w:space="0" w:color="auto"/>
                    <w:bottom w:val="single" w:sz="4" w:space="0" w:color="auto"/>
                    <w:right w:val="single" w:sz="4" w:space="0" w:color="auto"/>
                  </w:tcBorders>
                </w:tcPr>
                <w:p w:rsidR="006E0F74" w:rsidRPr="00280FA1" w:rsidRDefault="006E0F74" w:rsidP="00B023F4">
                  <w:pPr>
                    <w:rPr>
                      <w:rFonts w:ascii="Myriad Pro" w:hAnsi="Myriad Pro"/>
                      <w:b/>
                      <w:bCs/>
                      <w:sz w:val="20"/>
                      <w:lang w:val="en-CA"/>
                    </w:rPr>
                  </w:pPr>
                  <w:r w:rsidRPr="00280FA1">
                    <w:rPr>
                      <w:rFonts w:ascii="Myriad Pro" w:hAnsi="Myriad Pro"/>
                      <w:b/>
                      <w:bCs/>
                      <w:sz w:val="20"/>
                      <w:lang w:val="en-CA"/>
                    </w:rPr>
                    <w:t xml:space="preserve">Position for this </w:t>
                  </w:r>
                  <w:r w:rsidR="00B023F4">
                    <w:rPr>
                      <w:rFonts w:ascii="Myriad Pro" w:hAnsi="Myriad Pro"/>
                      <w:b/>
                      <w:bCs/>
                      <w:sz w:val="20"/>
                      <w:lang w:val="en-CA"/>
                    </w:rPr>
                    <w:t>Contract</w:t>
                  </w:r>
                  <w:r w:rsidRPr="00280FA1">
                    <w:rPr>
                      <w:rFonts w:ascii="Myriad Pro" w:hAnsi="Myriad Pro"/>
                      <w:b/>
                      <w:bCs/>
                      <w:sz w:val="20"/>
                      <w:lang w:val="en-CA"/>
                    </w:rPr>
                    <w:t>:</w:t>
                  </w:r>
                </w:p>
              </w:tc>
              <w:tc>
                <w:tcPr>
                  <w:tcW w:w="5094" w:type="dxa"/>
                  <w:gridSpan w:val="2"/>
                  <w:tcBorders>
                    <w:top w:val="single" w:sz="4" w:space="0" w:color="auto"/>
                    <w:left w:val="single" w:sz="4" w:space="0" w:color="auto"/>
                    <w:bottom w:val="single" w:sz="4" w:space="0" w:color="auto"/>
                  </w:tcBorders>
                </w:tcPr>
                <w:p w:rsidR="006E0F74" w:rsidRPr="00280FA1" w:rsidRDefault="006E0F74" w:rsidP="002D3B4A">
                  <w:pPr>
                    <w:rPr>
                      <w:rFonts w:ascii="Myriad Pro" w:hAnsi="Myriad Pro"/>
                      <w:sz w:val="20"/>
                      <w:lang w:val="en-CA"/>
                    </w:rPr>
                  </w:pPr>
                </w:p>
              </w:tc>
            </w:tr>
            <w:tr w:rsidR="006E0F74" w:rsidRPr="00280FA1" w:rsidTr="00BE49C7">
              <w:tc>
                <w:tcPr>
                  <w:tcW w:w="4014" w:type="dxa"/>
                  <w:gridSpan w:val="2"/>
                  <w:tcBorders>
                    <w:top w:val="single" w:sz="4" w:space="0" w:color="auto"/>
                    <w:bottom w:val="single" w:sz="4" w:space="0" w:color="auto"/>
                    <w:right w:val="single" w:sz="4" w:space="0" w:color="auto"/>
                  </w:tcBorders>
                </w:tcPr>
                <w:p w:rsidR="006E0F74" w:rsidRPr="00280FA1" w:rsidRDefault="006E0F74" w:rsidP="002D3B4A">
                  <w:pPr>
                    <w:rPr>
                      <w:rFonts w:ascii="Myriad Pro" w:hAnsi="Myriad Pro"/>
                      <w:b/>
                      <w:bCs/>
                      <w:sz w:val="20"/>
                      <w:lang w:val="en-CA"/>
                    </w:rPr>
                  </w:pPr>
                  <w:r w:rsidRPr="00280FA1">
                    <w:rPr>
                      <w:rFonts w:ascii="Myriad Pro" w:hAnsi="Myriad Pro"/>
                      <w:b/>
                      <w:bCs/>
                      <w:sz w:val="20"/>
                      <w:lang w:val="en-CA"/>
                    </w:rPr>
                    <w:t xml:space="preserve">Nationality: </w:t>
                  </w:r>
                </w:p>
              </w:tc>
              <w:tc>
                <w:tcPr>
                  <w:tcW w:w="5094" w:type="dxa"/>
                  <w:gridSpan w:val="2"/>
                  <w:tcBorders>
                    <w:top w:val="single" w:sz="4" w:space="0" w:color="auto"/>
                    <w:left w:val="single" w:sz="4" w:space="0" w:color="auto"/>
                    <w:bottom w:val="single" w:sz="4" w:space="0" w:color="auto"/>
                  </w:tcBorders>
                </w:tcPr>
                <w:p w:rsidR="006E0F74" w:rsidRPr="00280FA1" w:rsidRDefault="006E0F74" w:rsidP="002D3B4A">
                  <w:pPr>
                    <w:rPr>
                      <w:rFonts w:ascii="Myriad Pro" w:hAnsi="Myriad Pro"/>
                      <w:sz w:val="20"/>
                      <w:lang w:val="en-CA"/>
                    </w:rPr>
                  </w:pPr>
                </w:p>
              </w:tc>
            </w:tr>
            <w:tr w:rsidR="006E0F74" w:rsidRPr="00280FA1" w:rsidTr="00BE49C7">
              <w:tc>
                <w:tcPr>
                  <w:tcW w:w="4014" w:type="dxa"/>
                  <w:gridSpan w:val="2"/>
                  <w:tcBorders>
                    <w:top w:val="single" w:sz="4" w:space="0" w:color="auto"/>
                    <w:bottom w:val="single" w:sz="4" w:space="0" w:color="auto"/>
                    <w:right w:val="single" w:sz="4" w:space="0" w:color="auto"/>
                  </w:tcBorders>
                </w:tcPr>
                <w:p w:rsidR="006E0F74" w:rsidRPr="00280FA1" w:rsidRDefault="006E0F74" w:rsidP="002D3B4A">
                  <w:pPr>
                    <w:rPr>
                      <w:rFonts w:ascii="Myriad Pro" w:hAnsi="Myriad Pro"/>
                      <w:b/>
                      <w:bCs/>
                      <w:sz w:val="20"/>
                      <w:lang w:val="en-CA"/>
                    </w:rPr>
                  </w:pPr>
                  <w:r w:rsidRPr="00280FA1">
                    <w:rPr>
                      <w:rFonts w:ascii="Myriad Pro" w:hAnsi="Myriad Pro"/>
                      <w:b/>
                      <w:bCs/>
                      <w:sz w:val="20"/>
                      <w:lang w:val="en-CA"/>
                    </w:rPr>
                    <w:t>Contact information:</w:t>
                  </w:r>
                </w:p>
              </w:tc>
              <w:tc>
                <w:tcPr>
                  <w:tcW w:w="5094" w:type="dxa"/>
                  <w:gridSpan w:val="2"/>
                  <w:tcBorders>
                    <w:top w:val="single" w:sz="4" w:space="0" w:color="auto"/>
                    <w:left w:val="single" w:sz="4" w:space="0" w:color="auto"/>
                    <w:bottom w:val="single" w:sz="4" w:space="0" w:color="auto"/>
                  </w:tcBorders>
                </w:tcPr>
                <w:p w:rsidR="006E0F74" w:rsidRPr="00280FA1" w:rsidRDefault="006E0F74" w:rsidP="002D3B4A">
                  <w:pPr>
                    <w:rPr>
                      <w:rFonts w:ascii="Myriad Pro" w:hAnsi="Myriad Pro"/>
                      <w:sz w:val="20"/>
                      <w:lang w:val="en-CA"/>
                    </w:rPr>
                  </w:pPr>
                </w:p>
              </w:tc>
            </w:tr>
            <w:tr w:rsidR="001A5210" w:rsidRPr="00280FA1" w:rsidTr="00BE49C7">
              <w:tc>
                <w:tcPr>
                  <w:tcW w:w="4014" w:type="dxa"/>
                  <w:gridSpan w:val="2"/>
                  <w:tcBorders>
                    <w:top w:val="single" w:sz="4" w:space="0" w:color="auto"/>
                    <w:bottom w:val="single" w:sz="4" w:space="0" w:color="auto"/>
                    <w:right w:val="single" w:sz="4" w:space="0" w:color="auto"/>
                  </w:tcBorders>
                </w:tcPr>
                <w:p w:rsidR="001A5210" w:rsidRPr="00280FA1" w:rsidRDefault="001A5210" w:rsidP="002D3B4A">
                  <w:pPr>
                    <w:rPr>
                      <w:rFonts w:ascii="Myriad Pro" w:hAnsi="Myriad Pro"/>
                      <w:b/>
                      <w:bCs/>
                      <w:sz w:val="20"/>
                      <w:lang w:val="en-CA"/>
                    </w:rPr>
                  </w:pPr>
                  <w:r>
                    <w:rPr>
                      <w:rFonts w:ascii="Myriad Pro" w:hAnsi="Myriad Pro"/>
                      <w:b/>
                      <w:bCs/>
                      <w:sz w:val="20"/>
                      <w:lang w:val="en-CA"/>
                    </w:rPr>
                    <w:t>Countries of Work Experience:</w:t>
                  </w:r>
                </w:p>
              </w:tc>
              <w:tc>
                <w:tcPr>
                  <w:tcW w:w="5094" w:type="dxa"/>
                  <w:gridSpan w:val="2"/>
                  <w:tcBorders>
                    <w:top w:val="single" w:sz="4" w:space="0" w:color="auto"/>
                    <w:left w:val="single" w:sz="4" w:space="0" w:color="auto"/>
                    <w:bottom w:val="single" w:sz="4" w:space="0" w:color="auto"/>
                  </w:tcBorders>
                </w:tcPr>
                <w:p w:rsidR="001A5210" w:rsidRPr="00280FA1" w:rsidRDefault="001A5210" w:rsidP="002D3B4A">
                  <w:pPr>
                    <w:rPr>
                      <w:rFonts w:ascii="Myriad Pro" w:hAnsi="Myriad Pro"/>
                      <w:sz w:val="20"/>
                      <w:lang w:val="en-CA"/>
                    </w:rPr>
                  </w:pPr>
                </w:p>
              </w:tc>
            </w:tr>
            <w:tr w:rsidR="006E0F74" w:rsidRPr="00280FA1" w:rsidTr="00BE49C7">
              <w:tc>
                <w:tcPr>
                  <w:tcW w:w="4014" w:type="dxa"/>
                  <w:gridSpan w:val="2"/>
                  <w:tcBorders>
                    <w:top w:val="single" w:sz="4" w:space="0" w:color="auto"/>
                    <w:bottom w:val="single" w:sz="4" w:space="0" w:color="auto"/>
                    <w:right w:val="single" w:sz="4" w:space="0" w:color="auto"/>
                  </w:tcBorders>
                </w:tcPr>
                <w:p w:rsidR="006E0F74" w:rsidRPr="00280FA1" w:rsidRDefault="006E0F74" w:rsidP="002D3B4A">
                  <w:pPr>
                    <w:rPr>
                      <w:rFonts w:ascii="Myriad Pro" w:hAnsi="Myriad Pro"/>
                      <w:b/>
                      <w:bCs/>
                      <w:sz w:val="20"/>
                      <w:lang w:val="en-CA"/>
                    </w:rPr>
                  </w:pPr>
                  <w:r w:rsidRPr="00280FA1">
                    <w:rPr>
                      <w:rFonts w:ascii="Myriad Pro" w:hAnsi="Myriad Pro"/>
                      <w:b/>
                      <w:bCs/>
                      <w:sz w:val="20"/>
                      <w:lang w:val="en-CA"/>
                    </w:rPr>
                    <w:t>Language Skills:</w:t>
                  </w:r>
                </w:p>
              </w:tc>
              <w:tc>
                <w:tcPr>
                  <w:tcW w:w="5094" w:type="dxa"/>
                  <w:gridSpan w:val="2"/>
                  <w:tcBorders>
                    <w:top w:val="single" w:sz="4" w:space="0" w:color="auto"/>
                    <w:left w:val="single" w:sz="4" w:space="0" w:color="auto"/>
                    <w:bottom w:val="single" w:sz="4" w:space="0" w:color="auto"/>
                  </w:tcBorders>
                </w:tcPr>
                <w:p w:rsidR="006E0F74" w:rsidRPr="00280FA1" w:rsidRDefault="006E0F74" w:rsidP="002D3B4A">
                  <w:pPr>
                    <w:rPr>
                      <w:rFonts w:ascii="Myriad Pro" w:hAnsi="Myriad Pro"/>
                      <w:sz w:val="20"/>
                      <w:lang w:val="en-CA"/>
                    </w:rPr>
                  </w:pPr>
                </w:p>
              </w:tc>
            </w:tr>
            <w:tr w:rsidR="006E0F74" w:rsidRPr="00280FA1" w:rsidTr="00BE49C7">
              <w:tc>
                <w:tcPr>
                  <w:tcW w:w="4014" w:type="dxa"/>
                  <w:gridSpan w:val="2"/>
                  <w:tcBorders>
                    <w:top w:val="single" w:sz="4" w:space="0" w:color="auto"/>
                    <w:bottom w:val="single" w:sz="4" w:space="0" w:color="auto"/>
                    <w:right w:val="single" w:sz="4" w:space="0" w:color="auto"/>
                  </w:tcBorders>
                </w:tcPr>
                <w:p w:rsidR="006E0F74" w:rsidRPr="00280FA1" w:rsidRDefault="006E0F74" w:rsidP="002D3B4A">
                  <w:pPr>
                    <w:rPr>
                      <w:rFonts w:ascii="Myriad Pro" w:hAnsi="Myriad Pro"/>
                      <w:b/>
                      <w:bCs/>
                      <w:sz w:val="20"/>
                      <w:lang w:val="en-CA"/>
                    </w:rPr>
                  </w:pPr>
                  <w:r w:rsidRPr="00280FA1">
                    <w:rPr>
                      <w:rFonts w:ascii="Myriad Pro" w:hAnsi="Myriad Pro"/>
                      <w:b/>
                      <w:sz w:val="20"/>
                      <w:lang w:val="en-CA"/>
                    </w:rPr>
                    <w:t>Educational and other Qualifications:</w:t>
                  </w:r>
                </w:p>
              </w:tc>
              <w:tc>
                <w:tcPr>
                  <w:tcW w:w="5094" w:type="dxa"/>
                  <w:gridSpan w:val="2"/>
                  <w:tcBorders>
                    <w:top w:val="single" w:sz="4" w:space="0" w:color="auto"/>
                    <w:left w:val="single" w:sz="4" w:space="0" w:color="auto"/>
                    <w:bottom w:val="single" w:sz="4" w:space="0" w:color="auto"/>
                  </w:tcBorders>
                </w:tcPr>
                <w:p w:rsidR="006E0F74" w:rsidRPr="00280FA1" w:rsidRDefault="006E0F74" w:rsidP="002D3B4A">
                  <w:pPr>
                    <w:rPr>
                      <w:rFonts w:ascii="Myriad Pro" w:hAnsi="Myriad Pro"/>
                      <w:sz w:val="20"/>
                      <w:lang w:val="en-CA"/>
                    </w:rPr>
                  </w:pPr>
                </w:p>
              </w:tc>
            </w:tr>
            <w:tr w:rsidR="006E0F74" w:rsidRPr="00280FA1" w:rsidTr="00BE49C7">
              <w:tc>
                <w:tcPr>
                  <w:tcW w:w="9108" w:type="dxa"/>
                  <w:gridSpan w:val="4"/>
                  <w:tcBorders>
                    <w:top w:val="single" w:sz="4" w:space="0" w:color="auto"/>
                    <w:bottom w:val="single" w:sz="4" w:space="0" w:color="auto"/>
                  </w:tcBorders>
                </w:tcPr>
                <w:p w:rsidR="006E0F74" w:rsidRPr="005B5BC2" w:rsidRDefault="00686E70" w:rsidP="002D3B4A">
                  <w:pPr>
                    <w:rPr>
                      <w:rFonts w:ascii="Myriad Pro" w:hAnsi="Myriad Pro"/>
                      <w:b/>
                      <w:sz w:val="20"/>
                      <w:lang w:val="en-CA"/>
                    </w:rPr>
                  </w:pPr>
                  <w:r>
                    <w:rPr>
                      <w:rFonts w:ascii="Myriad Pro" w:hAnsi="Myriad Pro"/>
                      <w:b/>
                      <w:sz w:val="20"/>
                      <w:lang w:val="en-CA"/>
                    </w:rPr>
                    <w:t xml:space="preserve">Summary of Experience:     </w:t>
                  </w:r>
                  <w:r w:rsidR="006E0F74" w:rsidRPr="005B5BC2">
                    <w:rPr>
                      <w:rFonts w:ascii="Myriad Pro" w:hAnsi="Myriad Pro"/>
                      <w:bCs/>
                      <w:i/>
                      <w:sz w:val="20"/>
                      <w:szCs w:val="20"/>
                      <w:lang w:val="en-CA"/>
                    </w:rPr>
                    <w:t>Highlight experience in the region and on sim</w:t>
                  </w:r>
                  <w:r w:rsidRPr="005B5BC2">
                    <w:rPr>
                      <w:rFonts w:ascii="Myriad Pro" w:hAnsi="Myriad Pro"/>
                      <w:bCs/>
                      <w:i/>
                      <w:sz w:val="20"/>
                      <w:szCs w:val="20"/>
                      <w:lang w:val="en-CA"/>
                    </w:rPr>
                    <w:t>ilar projects.</w:t>
                  </w:r>
                </w:p>
              </w:tc>
            </w:tr>
            <w:tr w:rsidR="006E0F74" w:rsidRPr="00280FA1" w:rsidTr="00BE49C7">
              <w:tc>
                <w:tcPr>
                  <w:tcW w:w="9108" w:type="dxa"/>
                  <w:gridSpan w:val="4"/>
                  <w:tcBorders>
                    <w:top w:val="single" w:sz="4" w:space="0" w:color="auto"/>
                    <w:bottom w:val="single" w:sz="4" w:space="0" w:color="auto"/>
                  </w:tcBorders>
                </w:tcPr>
                <w:p w:rsidR="006E0F74" w:rsidRPr="00280FA1" w:rsidRDefault="006E0F74" w:rsidP="002D3B4A">
                  <w:pPr>
                    <w:pStyle w:val="IndexHeading"/>
                    <w:rPr>
                      <w:rFonts w:ascii="Myriad Pro" w:hAnsi="Myriad Pro" w:cs="Times New Roman"/>
                      <w:sz w:val="20"/>
                      <w:szCs w:val="20"/>
                      <w:lang w:val="en-CA"/>
                    </w:rPr>
                  </w:pPr>
                  <w:r w:rsidRPr="00280FA1">
                    <w:rPr>
                      <w:rFonts w:ascii="Myriad Pro" w:hAnsi="Myriad Pro" w:cs="Times New Roman"/>
                      <w:sz w:val="20"/>
                      <w:szCs w:val="20"/>
                      <w:lang w:val="en-CA"/>
                    </w:rPr>
                    <w:t>Relevant Experience (From most recent):</w:t>
                  </w:r>
                </w:p>
              </w:tc>
            </w:tr>
            <w:tr w:rsidR="006E0F74" w:rsidRPr="00280FA1" w:rsidTr="00BE49C7">
              <w:tc>
                <w:tcPr>
                  <w:tcW w:w="2854" w:type="dxa"/>
                  <w:tcBorders>
                    <w:top w:val="single" w:sz="4" w:space="0" w:color="auto"/>
                    <w:bottom w:val="single" w:sz="4" w:space="0" w:color="auto"/>
                    <w:right w:val="single" w:sz="4" w:space="0" w:color="auto"/>
                  </w:tcBorders>
                </w:tcPr>
                <w:p w:rsidR="006E0F74" w:rsidRPr="00280FA1" w:rsidRDefault="006E0F74" w:rsidP="002D3B4A">
                  <w:pPr>
                    <w:rPr>
                      <w:rFonts w:ascii="Myriad Pro" w:hAnsi="Myriad Pro"/>
                      <w:b/>
                      <w:sz w:val="20"/>
                      <w:lang w:val="en-CA"/>
                    </w:rPr>
                  </w:pPr>
                  <w:r w:rsidRPr="00280FA1">
                    <w:rPr>
                      <w:rFonts w:ascii="Myriad Pro" w:hAnsi="Myriad Pro"/>
                      <w:b/>
                      <w:sz w:val="20"/>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rsidR="006E0F74" w:rsidRPr="00280FA1" w:rsidRDefault="006E0F74" w:rsidP="002D3B4A">
                  <w:pPr>
                    <w:rPr>
                      <w:rFonts w:ascii="Myriad Pro" w:hAnsi="Myriad Pro"/>
                      <w:b/>
                      <w:sz w:val="20"/>
                      <w:lang w:val="en-CA"/>
                    </w:rPr>
                  </w:pPr>
                  <w:r w:rsidRPr="00280FA1">
                    <w:rPr>
                      <w:rFonts w:ascii="Myriad Pro" w:hAnsi="Myriad Pro"/>
                      <w:b/>
                      <w:sz w:val="20"/>
                      <w:lang w:val="en-CA"/>
                    </w:rPr>
                    <w:t xml:space="preserve">Name of activity/ </w:t>
                  </w:r>
                  <w:r w:rsidR="00742D3E">
                    <w:rPr>
                      <w:rFonts w:ascii="Myriad Pro" w:hAnsi="Myriad Pro"/>
                      <w:b/>
                      <w:sz w:val="20"/>
                      <w:lang w:val="en-CA"/>
                    </w:rPr>
                    <w:t xml:space="preserve">Project/ </w:t>
                  </w:r>
                  <w:r w:rsidRPr="00280FA1">
                    <w:rPr>
                      <w:rFonts w:ascii="Myriad Pro" w:hAnsi="Myriad Pro"/>
                      <w:b/>
                      <w:sz w:val="20"/>
                      <w:lang w:val="en-CA"/>
                    </w:rPr>
                    <w:t>funding organisation</w:t>
                  </w:r>
                  <w:r w:rsidR="00742D3E">
                    <w:rPr>
                      <w:rFonts w:ascii="Myriad Pro" w:hAnsi="Myriad Pro"/>
                      <w:b/>
                      <w:sz w:val="20"/>
                      <w:lang w:val="en-CA"/>
                    </w:rPr>
                    <w:t>, if applicable</w:t>
                  </w:r>
                  <w:r w:rsidRPr="00280FA1">
                    <w:rPr>
                      <w:rFonts w:ascii="Myriad Pro" w:hAnsi="Myriad Pro"/>
                      <w:b/>
                      <w:sz w:val="20"/>
                      <w:lang w:val="en-CA"/>
                    </w:rPr>
                    <w:t>:</w:t>
                  </w:r>
                </w:p>
              </w:tc>
              <w:tc>
                <w:tcPr>
                  <w:tcW w:w="2864" w:type="dxa"/>
                  <w:tcBorders>
                    <w:top w:val="single" w:sz="4" w:space="0" w:color="auto"/>
                    <w:left w:val="single" w:sz="4" w:space="0" w:color="auto"/>
                    <w:bottom w:val="single" w:sz="4" w:space="0" w:color="auto"/>
                  </w:tcBorders>
                </w:tcPr>
                <w:p w:rsidR="006E0F74" w:rsidRPr="00280FA1" w:rsidRDefault="006E0F74" w:rsidP="002D3B4A">
                  <w:pPr>
                    <w:rPr>
                      <w:rFonts w:ascii="Myriad Pro" w:hAnsi="Myriad Pro"/>
                      <w:sz w:val="20"/>
                      <w:lang w:val="en-CA"/>
                    </w:rPr>
                  </w:pPr>
                  <w:r w:rsidRPr="00280FA1">
                    <w:rPr>
                      <w:rFonts w:ascii="Myriad Pro" w:hAnsi="Myriad Pro"/>
                      <w:b/>
                      <w:sz w:val="20"/>
                      <w:lang w:val="en-CA"/>
                    </w:rPr>
                    <w:t>Job Title and Activities undertaken</w:t>
                  </w:r>
                  <w:r w:rsidR="00742D3E">
                    <w:rPr>
                      <w:rFonts w:ascii="Myriad Pro" w:hAnsi="Myriad Pro"/>
                      <w:b/>
                      <w:sz w:val="20"/>
                      <w:lang w:val="en-CA"/>
                    </w:rPr>
                    <w:t>/Description of actual role performed</w:t>
                  </w:r>
                  <w:r w:rsidRPr="00280FA1">
                    <w:rPr>
                      <w:rFonts w:ascii="Myriad Pro" w:hAnsi="Myriad Pro"/>
                      <w:b/>
                      <w:sz w:val="20"/>
                      <w:lang w:val="en-CA"/>
                    </w:rPr>
                    <w:t>:</w:t>
                  </w:r>
                </w:p>
              </w:tc>
            </w:tr>
            <w:tr w:rsidR="006E0F74" w:rsidRPr="00280FA1" w:rsidTr="00BE49C7">
              <w:tc>
                <w:tcPr>
                  <w:tcW w:w="2854" w:type="dxa"/>
                  <w:tcBorders>
                    <w:top w:val="single" w:sz="4" w:space="0" w:color="auto"/>
                    <w:bottom w:val="single" w:sz="4" w:space="0" w:color="auto"/>
                    <w:right w:val="single" w:sz="4" w:space="0" w:color="auto"/>
                  </w:tcBorders>
                </w:tcPr>
                <w:p w:rsidR="006E0F74" w:rsidRPr="00280FA1" w:rsidRDefault="006E0F74" w:rsidP="002D3B4A">
                  <w:pPr>
                    <w:rPr>
                      <w:rFonts w:ascii="Myriad Pro" w:hAnsi="Myriad Pro"/>
                      <w:b/>
                      <w:sz w:val="20"/>
                      <w:lang w:val="en-CA"/>
                    </w:rPr>
                  </w:pPr>
                  <w:r w:rsidRPr="00280FA1">
                    <w:rPr>
                      <w:rFonts w:ascii="Myriad Pro" w:hAnsi="Myriad Pro"/>
                      <w:i/>
                      <w:sz w:val="20"/>
                      <w:lang w:val="en-CA"/>
                    </w:rPr>
                    <w:t>e.g. June 2004-January 2005</w:t>
                  </w:r>
                </w:p>
              </w:tc>
              <w:tc>
                <w:tcPr>
                  <w:tcW w:w="3390" w:type="dxa"/>
                  <w:gridSpan w:val="2"/>
                  <w:tcBorders>
                    <w:top w:val="single" w:sz="4" w:space="0" w:color="auto"/>
                    <w:left w:val="single" w:sz="4" w:space="0" w:color="auto"/>
                    <w:bottom w:val="single" w:sz="4" w:space="0" w:color="auto"/>
                    <w:right w:val="single" w:sz="4" w:space="0" w:color="auto"/>
                  </w:tcBorders>
                </w:tcPr>
                <w:p w:rsidR="006E0F74" w:rsidRPr="00280FA1" w:rsidRDefault="006E0F74" w:rsidP="002D3B4A">
                  <w:pPr>
                    <w:rPr>
                      <w:rFonts w:ascii="Myriad Pro" w:hAnsi="Myriad Pro"/>
                      <w:b/>
                      <w:sz w:val="20"/>
                      <w:lang w:val="en-CA"/>
                    </w:rPr>
                  </w:pPr>
                </w:p>
              </w:tc>
              <w:tc>
                <w:tcPr>
                  <w:tcW w:w="2864" w:type="dxa"/>
                  <w:tcBorders>
                    <w:top w:val="single" w:sz="4" w:space="0" w:color="auto"/>
                    <w:left w:val="single" w:sz="4" w:space="0" w:color="auto"/>
                    <w:bottom w:val="single" w:sz="4" w:space="0" w:color="auto"/>
                  </w:tcBorders>
                </w:tcPr>
                <w:p w:rsidR="006E0F74" w:rsidRPr="00280FA1" w:rsidRDefault="006E0F74" w:rsidP="002D3B4A">
                  <w:pPr>
                    <w:rPr>
                      <w:rFonts w:ascii="Myriad Pro" w:hAnsi="Myriad Pro"/>
                      <w:sz w:val="20"/>
                      <w:lang w:val="en-CA"/>
                    </w:rPr>
                  </w:pPr>
                </w:p>
              </w:tc>
            </w:tr>
            <w:tr w:rsidR="008A6864" w:rsidRPr="00280FA1" w:rsidTr="00BE49C7">
              <w:tc>
                <w:tcPr>
                  <w:tcW w:w="2854" w:type="dxa"/>
                  <w:tcBorders>
                    <w:top w:val="single" w:sz="4" w:space="0" w:color="auto"/>
                    <w:bottom w:val="single" w:sz="4" w:space="0" w:color="auto"/>
                    <w:right w:val="single" w:sz="4" w:space="0" w:color="auto"/>
                  </w:tcBorders>
                </w:tcPr>
                <w:p w:rsidR="008A6864" w:rsidRPr="00280FA1" w:rsidRDefault="008A6864" w:rsidP="002D3B4A">
                  <w:pPr>
                    <w:rPr>
                      <w:rFonts w:ascii="Myriad Pro" w:hAnsi="Myriad Pro"/>
                      <w:bCs/>
                      <w:i/>
                      <w:iCs/>
                      <w:sz w:val="20"/>
                      <w:lang w:val="en-CA"/>
                    </w:rPr>
                  </w:pPr>
                  <w:r w:rsidRPr="00280FA1">
                    <w:rPr>
                      <w:rFonts w:ascii="Myriad Pro" w:hAnsi="Myriad Pro"/>
                      <w:bCs/>
                      <w:i/>
                      <w:iCs/>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rsidR="008A6864" w:rsidRPr="00280FA1" w:rsidRDefault="008A6864" w:rsidP="002D3B4A">
                  <w:pPr>
                    <w:rPr>
                      <w:rFonts w:ascii="Myriad Pro" w:hAnsi="Myriad Pro"/>
                      <w:b/>
                      <w:sz w:val="20"/>
                      <w:lang w:val="en-CA"/>
                    </w:rPr>
                  </w:pPr>
                </w:p>
              </w:tc>
              <w:tc>
                <w:tcPr>
                  <w:tcW w:w="2864" w:type="dxa"/>
                  <w:tcBorders>
                    <w:top w:val="single" w:sz="4" w:space="0" w:color="auto"/>
                    <w:left w:val="single" w:sz="4" w:space="0" w:color="auto"/>
                    <w:bottom w:val="single" w:sz="4" w:space="0" w:color="auto"/>
                  </w:tcBorders>
                </w:tcPr>
                <w:p w:rsidR="008A6864" w:rsidRPr="00280FA1" w:rsidRDefault="008A6864" w:rsidP="002D3B4A">
                  <w:pPr>
                    <w:rPr>
                      <w:rFonts w:ascii="Myriad Pro" w:hAnsi="Myriad Pro"/>
                      <w:sz w:val="20"/>
                      <w:lang w:val="en-CA"/>
                    </w:rPr>
                  </w:pPr>
                </w:p>
              </w:tc>
            </w:tr>
            <w:tr w:rsidR="006E0F74" w:rsidRPr="00280FA1" w:rsidTr="00BE49C7">
              <w:tc>
                <w:tcPr>
                  <w:tcW w:w="2854" w:type="dxa"/>
                  <w:tcBorders>
                    <w:top w:val="single" w:sz="4" w:space="0" w:color="auto"/>
                    <w:bottom w:val="single" w:sz="4" w:space="0" w:color="auto"/>
                    <w:right w:val="single" w:sz="4" w:space="0" w:color="auto"/>
                  </w:tcBorders>
                </w:tcPr>
                <w:p w:rsidR="006E0F74" w:rsidRPr="00280FA1" w:rsidRDefault="006E0F74" w:rsidP="002D3B4A">
                  <w:pPr>
                    <w:rPr>
                      <w:rFonts w:ascii="Myriad Pro" w:hAnsi="Myriad Pro"/>
                      <w:bCs/>
                      <w:i/>
                      <w:iCs/>
                      <w:sz w:val="20"/>
                      <w:lang w:val="en-CA"/>
                    </w:rPr>
                  </w:pPr>
                  <w:r w:rsidRPr="00280FA1">
                    <w:rPr>
                      <w:rFonts w:ascii="Myriad Pro" w:hAnsi="Myriad Pro"/>
                      <w:bCs/>
                      <w:i/>
                      <w:iCs/>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6E0F74" w:rsidRPr="00280FA1" w:rsidRDefault="006E0F74" w:rsidP="002D3B4A">
                  <w:pPr>
                    <w:rPr>
                      <w:rFonts w:ascii="Myriad Pro" w:hAnsi="Myriad Pro"/>
                      <w:b/>
                      <w:sz w:val="20"/>
                      <w:lang w:val="en-CA"/>
                    </w:rPr>
                  </w:pPr>
                </w:p>
              </w:tc>
              <w:tc>
                <w:tcPr>
                  <w:tcW w:w="2864" w:type="dxa"/>
                  <w:tcBorders>
                    <w:top w:val="single" w:sz="4" w:space="0" w:color="auto"/>
                    <w:left w:val="single" w:sz="4" w:space="0" w:color="auto"/>
                    <w:bottom w:val="single" w:sz="4" w:space="0" w:color="auto"/>
                  </w:tcBorders>
                </w:tcPr>
                <w:p w:rsidR="006E0F74" w:rsidRPr="00280FA1" w:rsidRDefault="006E0F74" w:rsidP="002D3B4A">
                  <w:pPr>
                    <w:rPr>
                      <w:rFonts w:ascii="Myriad Pro" w:hAnsi="Myriad Pro"/>
                      <w:sz w:val="20"/>
                      <w:lang w:val="en-CA"/>
                    </w:rPr>
                  </w:pPr>
                </w:p>
              </w:tc>
            </w:tr>
            <w:tr w:rsidR="006E0F74" w:rsidRPr="00280FA1" w:rsidTr="00BE49C7">
              <w:trPr>
                <w:cantSplit/>
              </w:trPr>
              <w:tc>
                <w:tcPr>
                  <w:tcW w:w="2854" w:type="dxa"/>
                  <w:tcBorders>
                    <w:top w:val="single" w:sz="4" w:space="0" w:color="auto"/>
                    <w:bottom w:val="single" w:sz="4" w:space="0" w:color="auto"/>
                    <w:right w:val="single" w:sz="4" w:space="0" w:color="auto"/>
                  </w:tcBorders>
                </w:tcPr>
                <w:p w:rsidR="006E0F74" w:rsidRPr="00280FA1" w:rsidRDefault="006E0F74" w:rsidP="002D3B4A">
                  <w:pPr>
                    <w:rPr>
                      <w:rFonts w:ascii="Myriad Pro" w:hAnsi="Myriad Pro"/>
                      <w:b/>
                      <w:bCs/>
                      <w:sz w:val="20"/>
                      <w:lang w:val="en-CA" w:eastAsia="zh-CN"/>
                    </w:rPr>
                  </w:pPr>
                  <w:r w:rsidRPr="00280FA1">
                    <w:rPr>
                      <w:rFonts w:ascii="Myriad Pro" w:hAnsi="Myriad Pro"/>
                      <w:b/>
                      <w:bCs/>
                      <w:sz w:val="20"/>
                      <w:lang w:val="en-CA" w:eastAsia="zh-CN"/>
                    </w:rPr>
                    <w:t>References</w:t>
                  </w:r>
                  <w:r w:rsidR="00742D3E">
                    <w:rPr>
                      <w:rFonts w:ascii="Myriad Pro" w:hAnsi="Myriad Pro"/>
                      <w:b/>
                      <w:bCs/>
                      <w:sz w:val="20"/>
                      <w:lang w:val="en-CA" w:eastAsia="zh-CN"/>
                    </w:rPr>
                    <w:t xml:space="preserve"> (minimum of 3)</w:t>
                  </w:r>
                  <w:r w:rsidRPr="00280FA1">
                    <w:rPr>
                      <w:rFonts w:ascii="Myriad Pro" w:hAnsi="Myriad Pro"/>
                      <w:b/>
                      <w:bCs/>
                      <w:sz w:val="20"/>
                      <w:lang w:val="en-CA" w:eastAsia="zh-CN"/>
                    </w:rPr>
                    <w:t>:</w:t>
                  </w:r>
                </w:p>
                <w:p w:rsidR="006E0F74" w:rsidRPr="00280FA1" w:rsidRDefault="006E0F74" w:rsidP="002D3B4A">
                  <w:pPr>
                    <w:rPr>
                      <w:rFonts w:ascii="Myriad Pro" w:hAnsi="Myriad Pro"/>
                      <w:b/>
                      <w:bCs/>
                      <w:sz w:val="20"/>
                      <w:lang w:val="en-CA" w:eastAsia="zh-CN"/>
                    </w:rPr>
                  </w:pPr>
                </w:p>
              </w:tc>
              <w:tc>
                <w:tcPr>
                  <w:tcW w:w="6254" w:type="dxa"/>
                  <w:gridSpan w:val="3"/>
                  <w:tcBorders>
                    <w:top w:val="single" w:sz="4" w:space="0" w:color="auto"/>
                    <w:left w:val="single" w:sz="4" w:space="0" w:color="auto"/>
                    <w:bottom w:val="single" w:sz="4" w:space="0" w:color="auto"/>
                  </w:tcBorders>
                </w:tcPr>
                <w:p w:rsidR="00742D3E" w:rsidRDefault="006E0F74" w:rsidP="002D3B4A">
                  <w:pPr>
                    <w:rPr>
                      <w:rFonts w:ascii="Myriad Pro" w:hAnsi="Myriad Pro"/>
                      <w:i/>
                      <w:iCs/>
                      <w:sz w:val="20"/>
                      <w:lang w:val="en-CA"/>
                    </w:rPr>
                  </w:pPr>
                  <w:r w:rsidRPr="00280FA1">
                    <w:rPr>
                      <w:rFonts w:ascii="Myriad Pro" w:hAnsi="Myriad Pro"/>
                      <w:i/>
                      <w:iCs/>
                      <w:sz w:val="20"/>
                      <w:lang w:val="en-CA"/>
                    </w:rPr>
                    <w:t>Name</w:t>
                  </w:r>
                </w:p>
                <w:p w:rsidR="00742D3E" w:rsidRDefault="00742D3E" w:rsidP="002D3B4A">
                  <w:pPr>
                    <w:rPr>
                      <w:rFonts w:ascii="Myriad Pro" w:hAnsi="Myriad Pro"/>
                      <w:i/>
                      <w:iCs/>
                      <w:sz w:val="20"/>
                      <w:lang w:val="en-CA"/>
                    </w:rPr>
                  </w:pPr>
                  <w:r>
                    <w:rPr>
                      <w:rFonts w:ascii="Myriad Pro" w:hAnsi="Myriad Pro"/>
                      <w:i/>
                      <w:iCs/>
                      <w:sz w:val="20"/>
                      <w:lang w:val="en-CA"/>
                    </w:rPr>
                    <w:t>Designation</w:t>
                  </w:r>
                </w:p>
                <w:p w:rsidR="00742D3E" w:rsidRDefault="006E0F74" w:rsidP="002D3B4A">
                  <w:pPr>
                    <w:rPr>
                      <w:rFonts w:ascii="Myriad Pro" w:hAnsi="Myriad Pro"/>
                      <w:i/>
                      <w:iCs/>
                      <w:sz w:val="20"/>
                      <w:lang w:val="en-CA"/>
                    </w:rPr>
                  </w:pPr>
                  <w:r w:rsidRPr="00280FA1">
                    <w:rPr>
                      <w:rFonts w:ascii="Myriad Pro" w:hAnsi="Myriad Pro"/>
                      <w:i/>
                      <w:iCs/>
                      <w:sz w:val="20"/>
                      <w:lang w:val="en-CA"/>
                    </w:rPr>
                    <w:t>Organization</w:t>
                  </w:r>
                </w:p>
                <w:p w:rsidR="006E0F74" w:rsidRPr="00280FA1" w:rsidRDefault="006E0F74" w:rsidP="002D3B4A">
                  <w:pPr>
                    <w:rPr>
                      <w:rFonts w:ascii="Myriad Pro" w:hAnsi="Myriad Pro"/>
                      <w:i/>
                      <w:iCs/>
                      <w:sz w:val="20"/>
                      <w:lang w:val="en-CA"/>
                    </w:rPr>
                  </w:pPr>
                  <w:r w:rsidRPr="00280FA1">
                    <w:rPr>
                      <w:rFonts w:ascii="Myriad Pro" w:hAnsi="Myriad Pro"/>
                      <w:i/>
                      <w:iCs/>
                      <w:sz w:val="20"/>
                      <w:lang w:val="en-CA"/>
                    </w:rPr>
                    <w:t xml:space="preserve">Contact Information – </w:t>
                  </w:r>
                  <w:r w:rsidR="00742D3E">
                    <w:rPr>
                      <w:rFonts w:ascii="Myriad Pro" w:hAnsi="Myriad Pro"/>
                      <w:i/>
                      <w:iCs/>
                      <w:sz w:val="20"/>
                      <w:lang w:val="en-CA"/>
                    </w:rPr>
                    <w:t xml:space="preserve">Address; </w:t>
                  </w:r>
                  <w:r w:rsidRPr="00280FA1">
                    <w:rPr>
                      <w:rFonts w:ascii="Myriad Pro" w:hAnsi="Myriad Pro"/>
                      <w:i/>
                      <w:iCs/>
                      <w:sz w:val="20"/>
                      <w:lang w:val="en-CA"/>
                    </w:rPr>
                    <w:t>Phone; Email</w:t>
                  </w:r>
                  <w:r w:rsidR="00742D3E">
                    <w:rPr>
                      <w:rFonts w:ascii="Myriad Pro" w:hAnsi="Myriad Pro"/>
                      <w:i/>
                      <w:iCs/>
                      <w:sz w:val="20"/>
                      <w:lang w:val="en-CA"/>
                    </w:rPr>
                    <w:t>; etc.</w:t>
                  </w:r>
                </w:p>
              </w:tc>
            </w:tr>
            <w:tr w:rsidR="006E0F74" w:rsidRPr="00280FA1" w:rsidTr="00BE49C7">
              <w:trPr>
                <w:cantSplit/>
              </w:trPr>
              <w:tc>
                <w:tcPr>
                  <w:tcW w:w="9108" w:type="dxa"/>
                  <w:gridSpan w:val="4"/>
                  <w:tcBorders>
                    <w:top w:val="single" w:sz="4" w:space="0" w:color="auto"/>
                    <w:bottom w:val="single" w:sz="4" w:space="0" w:color="auto"/>
                  </w:tcBorders>
                </w:tcPr>
                <w:p w:rsidR="006E0F74" w:rsidRPr="00280FA1" w:rsidRDefault="006E0F74" w:rsidP="002D3B4A">
                  <w:pPr>
                    <w:rPr>
                      <w:rFonts w:ascii="Myriad Pro" w:hAnsi="Myriad Pro"/>
                      <w:b/>
                      <w:bCs/>
                      <w:sz w:val="20"/>
                      <w:lang w:val="en-CA"/>
                    </w:rPr>
                  </w:pPr>
                  <w:r w:rsidRPr="00280FA1">
                    <w:rPr>
                      <w:rFonts w:ascii="Myriad Pro" w:hAnsi="Myriad Pro"/>
                      <w:b/>
                      <w:bCs/>
                      <w:sz w:val="20"/>
                      <w:lang w:val="en-CA"/>
                    </w:rPr>
                    <w:t>Declaration:</w:t>
                  </w:r>
                </w:p>
                <w:p w:rsidR="006E0F74" w:rsidRPr="00280FA1" w:rsidRDefault="006E0F74" w:rsidP="002D3B4A">
                  <w:pPr>
                    <w:rPr>
                      <w:rFonts w:ascii="Myriad Pro" w:hAnsi="Myriad Pro"/>
                      <w:sz w:val="20"/>
                      <w:lang w:val="en-CA"/>
                    </w:rPr>
                  </w:pPr>
                </w:p>
                <w:p w:rsidR="006E0F74" w:rsidRPr="00280FA1" w:rsidRDefault="006E0F74" w:rsidP="002D3B4A">
                  <w:pPr>
                    <w:rPr>
                      <w:rFonts w:ascii="Myriad Pro" w:hAnsi="Myriad Pro"/>
                      <w:sz w:val="20"/>
                      <w:lang w:val="en-CA"/>
                    </w:rPr>
                  </w:pPr>
                  <w:r w:rsidRPr="00280FA1">
                    <w:rPr>
                      <w:rFonts w:ascii="Myriad Pro" w:hAnsi="Myriad Pro"/>
                      <w:sz w:val="20"/>
                      <w:lang w:val="en-CA"/>
                    </w:rPr>
                    <w:t>I confirm my intention to serve in the stated position and present availability to serve for the term of the proposed contract.</w:t>
                  </w:r>
                  <w:r w:rsidR="001A5210">
                    <w:rPr>
                      <w:rFonts w:ascii="Myriad Pro" w:hAnsi="Myriad Pro"/>
                      <w:sz w:val="20"/>
                      <w:lang w:val="en-CA"/>
                    </w:rPr>
                    <w:t xml:space="preserve">  I also understand that any wilful misstatement described above may lead to my disqualification, before or during my engagement.</w:t>
                  </w:r>
                </w:p>
                <w:p w:rsidR="006E0F74" w:rsidRPr="00280FA1" w:rsidRDefault="006E0F74" w:rsidP="002D3B4A">
                  <w:pPr>
                    <w:rPr>
                      <w:rFonts w:ascii="Myriad Pro" w:hAnsi="Myriad Pro"/>
                      <w:sz w:val="20"/>
                      <w:lang w:val="en-CA"/>
                    </w:rPr>
                  </w:pPr>
                </w:p>
                <w:p w:rsidR="006E0F74" w:rsidRPr="00280FA1" w:rsidRDefault="006E0F74" w:rsidP="002D3B4A">
                  <w:pPr>
                    <w:rPr>
                      <w:rFonts w:ascii="Myriad Pro" w:hAnsi="Myriad Pro"/>
                      <w:sz w:val="20"/>
                      <w:lang w:val="en-CA"/>
                    </w:rPr>
                  </w:pPr>
                  <w:r w:rsidRPr="00280FA1">
                    <w:rPr>
                      <w:rFonts w:ascii="Myriad Pro" w:hAnsi="Myriad Pro"/>
                      <w:sz w:val="20"/>
                      <w:lang w:val="en-CA"/>
                    </w:rPr>
                    <w:t>_______________________________</w:t>
                  </w:r>
                  <w:r w:rsidR="00E838C4">
                    <w:rPr>
                      <w:rFonts w:ascii="Myriad Pro" w:hAnsi="Myriad Pro"/>
                      <w:sz w:val="20"/>
                      <w:lang w:val="en-CA"/>
                    </w:rPr>
                    <w:t>__________________</w:t>
                  </w:r>
                  <w:r w:rsidR="001A5210">
                    <w:rPr>
                      <w:rFonts w:ascii="Myriad Pro" w:hAnsi="Myriad Pro"/>
                      <w:sz w:val="20"/>
                      <w:lang w:val="en-CA"/>
                    </w:rPr>
                    <w:t xml:space="preserve">                                  __________________________</w:t>
                  </w:r>
                </w:p>
                <w:p w:rsidR="006E0F74" w:rsidRDefault="00670DE6" w:rsidP="002D3B4A">
                  <w:pPr>
                    <w:rPr>
                      <w:rFonts w:ascii="Myriad Pro" w:hAnsi="Myriad Pro"/>
                      <w:sz w:val="20"/>
                      <w:lang w:val="en-CA"/>
                    </w:rPr>
                  </w:pPr>
                  <w:r>
                    <w:rPr>
                      <w:rFonts w:ascii="Myriad Pro" w:hAnsi="Myriad Pro"/>
                      <w:sz w:val="20"/>
                      <w:lang w:val="en-CA"/>
                    </w:rPr>
                    <w:t>Signature</w:t>
                  </w:r>
                  <w:r w:rsidR="00E838C4">
                    <w:rPr>
                      <w:rFonts w:ascii="Myriad Pro" w:hAnsi="Myriad Pro"/>
                      <w:sz w:val="20"/>
                      <w:lang w:val="en-CA"/>
                    </w:rPr>
                    <w:t xml:space="preserve"> of the Nominated Team Leader/Member</w:t>
                  </w:r>
                  <w:r w:rsidR="001A5210">
                    <w:rPr>
                      <w:rFonts w:ascii="Myriad Pro" w:hAnsi="Myriad Pro"/>
                      <w:sz w:val="20"/>
                      <w:lang w:val="en-CA"/>
                    </w:rPr>
                    <w:t xml:space="preserve">                                                Date Signed</w:t>
                  </w:r>
                </w:p>
                <w:p w:rsidR="00670DE6" w:rsidRPr="00280FA1" w:rsidRDefault="00670DE6" w:rsidP="002D3B4A">
                  <w:pPr>
                    <w:rPr>
                      <w:rFonts w:ascii="Myriad Pro" w:hAnsi="Myriad Pro"/>
                      <w:sz w:val="20"/>
                      <w:lang w:val="en-CA"/>
                    </w:rPr>
                  </w:pPr>
                </w:p>
              </w:tc>
            </w:tr>
            <w:tr w:rsidR="00670DE6" w:rsidRPr="00280FA1" w:rsidTr="00BE49C7">
              <w:trPr>
                <w:cantSplit/>
              </w:trPr>
              <w:tc>
                <w:tcPr>
                  <w:tcW w:w="9108" w:type="dxa"/>
                  <w:gridSpan w:val="4"/>
                  <w:tcBorders>
                    <w:top w:val="single" w:sz="4" w:space="0" w:color="auto"/>
                    <w:bottom w:val="single" w:sz="4" w:space="0" w:color="auto"/>
                  </w:tcBorders>
                </w:tcPr>
                <w:p w:rsidR="00670DE6" w:rsidRPr="00280FA1" w:rsidRDefault="00670DE6" w:rsidP="002D3B4A">
                  <w:pPr>
                    <w:rPr>
                      <w:rFonts w:ascii="Myriad Pro" w:hAnsi="Myriad Pro"/>
                      <w:b/>
                      <w:bCs/>
                      <w:sz w:val="20"/>
                      <w:lang w:val="en-CA"/>
                    </w:rPr>
                  </w:pPr>
                </w:p>
              </w:tc>
            </w:tr>
          </w:tbl>
          <w:p w:rsidR="00846248" w:rsidRPr="005B5BC2" w:rsidRDefault="00846248" w:rsidP="002D3B4A">
            <w:pPr>
              <w:pStyle w:val="BodyText2"/>
              <w:spacing w:after="0" w:line="240" w:lineRule="auto"/>
              <w:rPr>
                <w:rFonts w:ascii="Myriad Pro" w:hAnsi="Myriad Pro"/>
                <w:sz w:val="20"/>
                <w:lang w:val="en-CA"/>
              </w:rPr>
            </w:pPr>
          </w:p>
        </w:tc>
      </w:tr>
    </w:tbl>
    <w:p w:rsidR="009B74C6" w:rsidRPr="007F35EE" w:rsidRDefault="009B74C6" w:rsidP="009B74C6">
      <w:pPr>
        <w:rPr>
          <w:rFonts w:ascii="Myriad Pro" w:hAnsi="Myriad Pro"/>
          <w:b/>
          <w:sz w:val="20"/>
          <w:lang w:val="en-CA"/>
        </w:rPr>
      </w:pPr>
    </w:p>
    <w:p w:rsidR="00A35B53" w:rsidRDefault="00A35B53">
      <w:pPr>
        <w:widowControl/>
        <w:overflowPunct/>
        <w:adjustRightInd/>
        <w:rPr>
          <w:b/>
          <w:snapToGrid w:val="0"/>
          <w:sz w:val="28"/>
        </w:rPr>
      </w:pPr>
      <w:r>
        <w:rPr>
          <w:b/>
          <w:snapToGrid w:val="0"/>
          <w:sz w:val="28"/>
        </w:rPr>
        <w:br w:type="page"/>
      </w:r>
    </w:p>
    <w:p w:rsidR="001E3537" w:rsidRDefault="001E3537" w:rsidP="00457D76">
      <w:pPr>
        <w:jc w:val="center"/>
        <w:rPr>
          <w:b/>
          <w:snapToGrid w:val="0"/>
          <w:sz w:val="28"/>
        </w:rPr>
      </w:pPr>
    </w:p>
    <w:p w:rsidR="004B14C9" w:rsidRDefault="00C5395E" w:rsidP="004B14C9">
      <w:pPr>
        <w:pStyle w:val="Section3-Heading1"/>
      </w:pPr>
      <w:r>
        <w:t xml:space="preserve">Section </w:t>
      </w:r>
      <w:r w:rsidR="00BE65E7">
        <w:t>7</w:t>
      </w:r>
      <w:r w:rsidR="004B14C9">
        <w:t>: Financial Proposal Form</w:t>
      </w:r>
    </w:p>
    <w:p w:rsidR="00457D76" w:rsidRDefault="00457D76" w:rsidP="004B14C9">
      <w:pPr>
        <w:rPr>
          <w:rFonts w:eastAsia="Times New Roman"/>
          <w:b/>
          <w:snapToGrid w:val="0"/>
          <w:sz w:val="28"/>
        </w:rPr>
      </w:pPr>
    </w:p>
    <w:p w:rsidR="00457D76" w:rsidRDefault="00457D76" w:rsidP="00457D76">
      <w:pPr>
        <w:rPr>
          <w:rFonts w:eastAsia="Times New Roman"/>
          <w:snapToGrid w:val="0"/>
        </w:rPr>
      </w:pPr>
      <w:r>
        <w:rPr>
          <w:rFonts w:eastAsia="Times New Roman"/>
          <w:snapToGrid w:val="0"/>
        </w:rPr>
        <w:t xml:space="preserve">The </w:t>
      </w:r>
      <w:r>
        <w:rPr>
          <w:snapToGrid w:val="0"/>
        </w:rPr>
        <w:t>Proposer</w:t>
      </w:r>
      <w:r>
        <w:rPr>
          <w:rFonts w:eastAsia="Times New Roman"/>
          <w:snapToGrid w:val="0"/>
        </w:rPr>
        <w:t xml:space="preserve"> is </w:t>
      </w:r>
      <w:r w:rsidR="00D53478">
        <w:rPr>
          <w:rFonts w:eastAsia="Times New Roman"/>
          <w:snapToGrid w:val="0"/>
        </w:rPr>
        <w:t xml:space="preserve">required </w:t>
      </w:r>
      <w:r>
        <w:rPr>
          <w:rFonts w:eastAsia="Times New Roman"/>
          <w:snapToGrid w:val="0"/>
        </w:rPr>
        <w:t xml:space="preserve">to prepare the </w:t>
      </w:r>
      <w:r w:rsidR="004B14C9">
        <w:rPr>
          <w:snapToGrid w:val="0"/>
        </w:rPr>
        <w:t xml:space="preserve">Financial </w:t>
      </w:r>
      <w:proofErr w:type="spellStart"/>
      <w:r w:rsidR="004B14C9">
        <w:rPr>
          <w:snapToGrid w:val="0"/>
        </w:rPr>
        <w:t>Proposal</w:t>
      </w:r>
      <w:r w:rsidR="00D242D4">
        <w:rPr>
          <w:rFonts w:eastAsia="Times New Roman"/>
          <w:snapToGrid w:val="0"/>
        </w:rPr>
        <w:t>in</w:t>
      </w:r>
      <w:proofErr w:type="spellEnd"/>
      <w:r>
        <w:rPr>
          <w:rFonts w:eastAsia="Times New Roman"/>
          <w:snapToGrid w:val="0"/>
        </w:rPr>
        <w:t xml:space="preserve"> a separate envelope from the rest of the RFP response as indicated in </w:t>
      </w:r>
      <w:r w:rsidR="00935FEB">
        <w:rPr>
          <w:snapToGrid w:val="0"/>
        </w:rPr>
        <w:t>RFP Clause 14</w:t>
      </w:r>
      <w:r>
        <w:rPr>
          <w:rFonts w:eastAsia="Times New Roman"/>
          <w:snapToGrid w:val="0"/>
        </w:rPr>
        <w:t xml:space="preserve"> of the Instruction to </w:t>
      </w:r>
      <w:r>
        <w:rPr>
          <w:snapToGrid w:val="0"/>
        </w:rPr>
        <w:t>Proposers</w:t>
      </w:r>
      <w:r>
        <w:rPr>
          <w:rFonts w:eastAsia="Times New Roman"/>
          <w:snapToGrid w:val="0"/>
        </w:rPr>
        <w:t>.</w:t>
      </w:r>
    </w:p>
    <w:p w:rsidR="00457D76" w:rsidRDefault="00457D76" w:rsidP="00457D76">
      <w:pPr>
        <w:rPr>
          <w:rFonts w:eastAsia="Times New Roman"/>
          <w:snapToGrid w:val="0"/>
        </w:rPr>
      </w:pPr>
    </w:p>
    <w:p w:rsidR="00457D76" w:rsidRDefault="00457D76" w:rsidP="005B5BC2">
      <w:pPr>
        <w:jc w:val="both"/>
        <w:rPr>
          <w:rFonts w:eastAsia="Times New Roman"/>
          <w:snapToGrid w:val="0"/>
        </w:rPr>
      </w:pPr>
      <w:r>
        <w:rPr>
          <w:rFonts w:eastAsia="Times New Roman"/>
          <w:snapToGrid w:val="0"/>
        </w:rPr>
        <w:t xml:space="preserve">The </w:t>
      </w:r>
      <w:r w:rsidR="004B14C9">
        <w:rPr>
          <w:snapToGrid w:val="0"/>
        </w:rPr>
        <w:t xml:space="preserve">Financial Proposal </w:t>
      </w:r>
      <w:r>
        <w:rPr>
          <w:rFonts w:eastAsia="Times New Roman"/>
          <w:snapToGrid w:val="0"/>
        </w:rPr>
        <w:t>must provide a detailed cost breakdown. Provide separate figures for each functional grouping or category.</w:t>
      </w:r>
    </w:p>
    <w:p w:rsidR="00457D76" w:rsidRDefault="00457D76" w:rsidP="00457D76">
      <w:pPr>
        <w:rPr>
          <w:rFonts w:eastAsia="Times New Roman"/>
          <w:snapToGrid w:val="0"/>
        </w:rPr>
      </w:pPr>
    </w:p>
    <w:p w:rsidR="00457D76" w:rsidRDefault="00310DDB" w:rsidP="00457D76">
      <w:pPr>
        <w:rPr>
          <w:rFonts w:eastAsia="Times New Roman"/>
          <w:snapToGrid w:val="0"/>
        </w:rPr>
      </w:pPr>
      <w:r>
        <w:rPr>
          <w:snapToGrid w:val="0"/>
        </w:rPr>
        <w:t>Any e</w:t>
      </w:r>
      <w:r w:rsidR="00457D76">
        <w:rPr>
          <w:rFonts w:eastAsia="Times New Roman"/>
          <w:snapToGrid w:val="0"/>
        </w:rPr>
        <w:t xml:space="preserve">stimates for cost-reimbursable </w:t>
      </w:r>
      <w:r>
        <w:rPr>
          <w:snapToGrid w:val="0"/>
        </w:rPr>
        <w:t xml:space="preserve">items, such as travel </w:t>
      </w:r>
      <w:r w:rsidR="00457D76">
        <w:rPr>
          <w:rFonts w:eastAsia="Times New Roman"/>
          <w:snapToGrid w:val="0"/>
        </w:rPr>
        <w:t>and out</w:t>
      </w:r>
      <w:r w:rsidR="004B14C9">
        <w:rPr>
          <w:snapToGrid w:val="0"/>
        </w:rPr>
        <w:t>-</w:t>
      </w:r>
      <w:r w:rsidR="00457D76">
        <w:rPr>
          <w:rFonts w:eastAsia="Times New Roman"/>
          <w:snapToGrid w:val="0"/>
        </w:rPr>
        <w:t>of</w:t>
      </w:r>
      <w:r w:rsidR="004B14C9">
        <w:rPr>
          <w:snapToGrid w:val="0"/>
        </w:rPr>
        <w:t>-</w:t>
      </w:r>
      <w:r w:rsidR="00457D76">
        <w:rPr>
          <w:rFonts w:eastAsia="Times New Roman"/>
          <w:snapToGrid w:val="0"/>
        </w:rPr>
        <w:t>pocket expenses</w:t>
      </w:r>
      <w:r>
        <w:rPr>
          <w:snapToGrid w:val="0"/>
        </w:rPr>
        <w:t>,</w:t>
      </w:r>
      <w:r w:rsidR="00457D76">
        <w:rPr>
          <w:rFonts w:eastAsia="Times New Roman"/>
          <w:snapToGrid w:val="0"/>
        </w:rPr>
        <w:t xml:space="preserve"> should be listed separately.</w:t>
      </w:r>
    </w:p>
    <w:p w:rsidR="00457D76" w:rsidRDefault="00457D76" w:rsidP="00457D76">
      <w:pPr>
        <w:rPr>
          <w:rFonts w:eastAsia="Times New Roman"/>
          <w:snapToGrid w:val="0"/>
        </w:rPr>
      </w:pPr>
    </w:p>
    <w:p w:rsidR="00457D76" w:rsidRDefault="00457D76" w:rsidP="005B5BC2">
      <w:pPr>
        <w:jc w:val="both"/>
        <w:rPr>
          <w:rFonts w:eastAsia="Times New Roman"/>
          <w:snapToGrid w:val="0"/>
        </w:rPr>
      </w:pPr>
      <w:r>
        <w:rPr>
          <w:rFonts w:eastAsia="Times New Roman"/>
          <w:snapToGrid w:val="0"/>
        </w:rPr>
        <w:t>In case of an equipment component to the service provide</w:t>
      </w:r>
      <w:r w:rsidR="00D242D4">
        <w:rPr>
          <w:rFonts w:eastAsia="Times New Roman"/>
          <w:snapToGrid w:val="0"/>
        </w:rPr>
        <w:t>r</w:t>
      </w:r>
      <w:r>
        <w:rPr>
          <w:rFonts w:eastAsia="Times New Roman"/>
          <w:snapToGrid w:val="0"/>
        </w:rPr>
        <w:t>, the Price Schedule should include figures for both purch</w:t>
      </w:r>
      <w:r w:rsidR="004B14C9">
        <w:rPr>
          <w:snapToGrid w:val="0"/>
        </w:rPr>
        <w:t xml:space="preserve">ase and lease/rent options. </w:t>
      </w:r>
      <w:r>
        <w:rPr>
          <w:rFonts w:eastAsia="Times New Roman"/>
          <w:snapToGrid w:val="0"/>
        </w:rPr>
        <w:t>UNDP reserves the option to either lease/rent or purchase outright the equipment through the Contractor.</w:t>
      </w:r>
    </w:p>
    <w:p w:rsidR="00457D76" w:rsidRDefault="00457D76" w:rsidP="00457D76">
      <w:pPr>
        <w:rPr>
          <w:rFonts w:eastAsia="Times New Roman"/>
          <w:snapToGrid w:val="0"/>
        </w:rPr>
      </w:pPr>
    </w:p>
    <w:p w:rsidR="00457D76" w:rsidRDefault="00457D76" w:rsidP="005B5BC2">
      <w:pPr>
        <w:jc w:val="both"/>
        <w:rPr>
          <w:rFonts w:eastAsia="Times New Roman"/>
          <w:snapToGrid w:val="0"/>
        </w:rPr>
      </w:pPr>
      <w:r>
        <w:rPr>
          <w:rFonts w:eastAsia="Times New Roman"/>
          <w:snapToGrid w:val="0"/>
        </w:rPr>
        <w:t xml:space="preserve">The format shown on the following pages </w:t>
      </w:r>
      <w:r w:rsidR="00D53478">
        <w:rPr>
          <w:rFonts w:eastAsia="Times New Roman"/>
          <w:snapToGrid w:val="0"/>
        </w:rPr>
        <w:t>is suggested for use as a guide</w:t>
      </w:r>
      <w:r>
        <w:rPr>
          <w:rFonts w:eastAsia="Times New Roman"/>
          <w:snapToGrid w:val="0"/>
        </w:rPr>
        <w:t xml:space="preserve"> in preparing the </w:t>
      </w:r>
      <w:r w:rsidR="004B14C9">
        <w:rPr>
          <w:snapToGrid w:val="0"/>
        </w:rPr>
        <w:t>Financial Proposal</w:t>
      </w:r>
      <w:r>
        <w:rPr>
          <w:rFonts w:eastAsia="Times New Roman"/>
          <w:snapToGrid w:val="0"/>
        </w:rPr>
        <w:t>. The format includes specific expenditures, which may or may not be required or applicable but are indicated to serve as examples.</w:t>
      </w:r>
    </w:p>
    <w:p w:rsidR="00457D76" w:rsidRDefault="00457D76">
      <w:pPr>
        <w:rPr>
          <w:rFonts w:eastAsia="Times New Roman"/>
          <w:snapToGrid w:val="0"/>
        </w:rPr>
      </w:pPr>
    </w:p>
    <w:p w:rsidR="00457D76" w:rsidRPr="005B5BC2" w:rsidRDefault="00D242D4" w:rsidP="003760F1">
      <w:pPr>
        <w:pStyle w:val="ListParagraph"/>
        <w:numPr>
          <w:ilvl w:val="0"/>
          <w:numId w:val="29"/>
        </w:numPr>
        <w:spacing w:line="240" w:lineRule="auto"/>
        <w:ind w:left="0"/>
        <w:rPr>
          <w:rFonts w:eastAsia="Times New Roman"/>
          <w:b/>
          <w:snapToGrid w:val="0"/>
        </w:rPr>
      </w:pPr>
      <w:r>
        <w:rPr>
          <w:rFonts w:eastAsia="Times New Roman"/>
          <w:b/>
          <w:snapToGrid w:val="0"/>
          <w:sz w:val="24"/>
        </w:rPr>
        <w:t>Cost Breakdown per</w:t>
      </w:r>
      <w:r w:rsidR="00457D76" w:rsidRPr="005B5BC2">
        <w:rPr>
          <w:rFonts w:eastAsia="Times New Roman"/>
          <w:b/>
          <w:snapToGrid w:val="0"/>
          <w:sz w:val="24"/>
        </w:rPr>
        <w:t xml:space="preserve"> Deliverables</w:t>
      </w:r>
    </w:p>
    <w:p w:rsidR="00457D76" w:rsidRDefault="00457D76">
      <w:pPr>
        <w:rPr>
          <w:rFonts w:eastAsia="Times New Roman"/>
          <w:snapToGrid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3510"/>
        <w:gridCol w:w="3114"/>
        <w:gridCol w:w="2394"/>
      </w:tblGrid>
      <w:tr w:rsidR="00457D76" w:rsidRPr="00DA5DAA" w:rsidTr="005B5BC2">
        <w:tc>
          <w:tcPr>
            <w:tcW w:w="558" w:type="dxa"/>
          </w:tcPr>
          <w:p w:rsidR="00457D76" w:rsidRPr="00DA5DAA" w:rsidRDefault="00457D76" w:rsidP="005336E4">
            <w:pPr>
              <w:rPr>
                <w:rFonts w:ascii="Calibri" w:eastAsia="Calibri" w:hAnsi="Calibri"/>
                <w:snapToGrid w:val="0"/>
                <w:sz w:val="22"/>
                <w:szCs w:val="22"/>
              </w:rPr>
            </w:pPr>
            <w:r w:rsidRPr="00B32A2F">
              <w:rPr>
                <w:rFonts w:ascii="Calibri" w:eastAsia="Calibri" w:hAnsi="Calibri"/>
                <w:snapToGrid w:val="0"/>
                <w:sz w:val="22"/>
                <w:szCs w:val="22"/>
              </w:rPr>
              <w:t>SN</w:t>
            </w:r>
          </w:p>
        </w:tc>
        <w:tc>
          <w:tcPr>
            <w:tcW w:w="3510" w:type="dxa"/>
          </w:tcPr>
          <w:p w:rsidR="00457D76" w:rsidRPr="00DA5DAA" w:rsidRDefault="00457D76" w:rsidP="005336E4">
            <w:pPr>
              <w:rPr>
                <w:rFonts w:ascii="Calibri" w:eastAsia="Calibri" w:hAnsi="Calibri"/>
                <w:snapToGrid w:val="0"/>
                <w:sz w:val="22"/>
                <w:szCs w:val="22"/>
              </w:rPr>
            </w:pPr>
            <w:r w:rsidRPr="00DA5DAA">
              <w:rPr>
                <w:rFonts w:ascii="Calibri" w:eastAsia="Calibri" w:hAnsi="Calibri"/>
                <w:snapToGrid w:val="0"/>
                <w:sz w:val="22"/>
                <w:szCs w:val="22"/>
              </w:rPr>
              <w:t xml:space="preserve">Deliverables </w:t>
            </w:r>
          </w:p>
          <w:p w:rsidR="00457D76" w:rsidRPr="00DA5DAA" w:rsidRDefault="00457D76" w:rsidP="005336E4">
            <w:pPr>
              <w:rPr>
                <w:rFonts w:ascii="Calibri" w:eastAsia="Calibri" w:hAnsi="Calibri"/>
                <w:snapToGrid w:val="0"/>
                <w:sz w:val="22"/>
                <w:szCs w:val="22"/>
              </w:rPr>
            </w:pPr>
            <w:r w:rsidRPr="00DA5DAA">
              <w:rPr>
                <w:rFonts w:ascii="Calibri" w:eastAsia="Calibri" w:hAnsi="Calibri"/>
                <w:i/>
                <w:iCs/>
                <w:snapToGrid w:val="0"/>
                <w:sz w:val="22"/>
                <w:szCs w:val="22"/>
              </w:rPr>
              <w:t>[list them as referred to in the TOR]</w:t>
            </w:r>
          </w:p>
        </w:tc>
        <w:tc>
          <w:tcPr>
            <w:tcW w:w="3114" w:type="dxa"/>
          </w:tcPr>
          <w:p w:rsidR="00457D76" w:rsidRPr="00DA5DAA" w:rsidRDefault="00457D76" w:rsidP="005336E4">
            <w:pPr>
              <w:rPr>
                <w:rFonts w:ascii="Calibri" w:eastAsia="Calibri" w:hAnsi="Calibri"/>
                <w:snapToGrid w:val="0"/>
                <w:sz w:val="22"/>
                <w:szCs w:val="22"/>
              </w:rPr>
            </w:pPr>
            <w:r w:rsidRPr="00DA5DAA">
              <w:rPr>
                <w:rFonts w:ascii="Calibri" w:eastAsia="Calibri" w:hAnsi="Calibri"/>
                <w:snapToGrid w:val="0"/>
                <w:sz w:val="22"/>
                <w:szCs w:val="22"/>
              </w:rPr>
              <w:t xml:space="preserve">Percentage of Total Price (Weight for payment) </w:t>
            </w:r>
          </w:p>
        </w:tc>
        <w:tc>
          <w:tcPr>
            <w:tcW w:w="2394" w:type="dxa"/>
          </w:tcPr>
          <w:p w:rsidR="00457D76" w:rsidRPr="00DA5DAA" w:rsidRDefault="00457D76" w:rsidP="005336E4">
            <w:pPr>
              <w:rPr>
                <w:rFonts w:ascii="Calibri" w:eastAsia="Calibri" w:hAnsi="Calibri"/>
                <w:snapToGrid w:val="0"/>
                <w:sz w:val="22"/>
                <w:szCs w:val="22"/>
              </w:rPr>
            </w:pPr>
            <w:r w:rsidRPr="00DA5DAA">
              <w:rPr>
                <w:rFonts w:ascii="Calibri" w:eastAsia="Calibri" w:hAnsi="Calibri"/>
                <w:snapToGrid w:val="0"/>
                <w:sz w:val="22"/>
                <w:szCs w:val="22"/>
              </w:rPr>
              <w:t xml:space="preserve">Price </w:t>
            </w:r>
          </w:p>
          <w:p w:rsidR="00457D76" w:rsidRPr="00DA5DAA" w:rsidRDefault="00457D76" w:rsidP="005336E4">
            <w:pPr>
              <w:rPr>
                <w:rFonts w:ascii="Calibri" w:eastAsia="Calibri" w:hAnsi="Calibri"/>
                <w:snapToGrid w:val="0"/>
                <w:sz w:val="22"/>
                <w:szCs w:val="22"/>
              </w:rPr>
            </w:pPr>
            <w:r w:rsidRPr="00DA5DAA">
              <w:rPr>
                <w:rFonts w:ascii="Calibri" w:eastAsia="Calibri" w:hAnsi="Calibri"/>
                <w:snapToGrid w:val="0"/>
                <w:sz w:val="22"/>
                <w:szCs w:val="22"/>
              </w:rPr>
              <w:t>(L</w:t>
            </w:r>
            <w:r w:rsidR="00675CC4">
              <w:rPr>
                <w:rFonts w:ascii="Calibri" w:eastAsia="Calibri" w:hAnsi="Calibri"/>
                <w:snapToGrid w:val="0"/>
                <w:sz w:val="22"/>
                <w:szCs w:val="22"/>
              </w:rPr>
              <w:t xml:space="preserve">ump </w:t>
            </w:r>
            <w:r w:rsidRPr="00DA5DAA">
              <w:rPr>
                <w:rFonts w:ascii="Calibri" w:eastAsia="Calibri" w:hAnsi="Calibri"/>
                <w:snapToGrid w:val="0"/>
                <w:sz w:val="22"/>
                <w:szCs w:val="22"/>
              </w:rPr>
              <w:t>S</w:t>
            </w:r>
            <w:r w:rsidR="00675CC4">
              <w:rPr>
                <w:rFonts w:ascii="Calibri" w:eastAsia="Calibri" w:hAnsi="Calibri"/>
                <w:snapToGrid w:val="0"/>
                <w:sz w:val="22"/>
                <w:szCs w:val="22"/>
              </w:rPr>
              <w:t>um,</w:t>
            </w:r>
            <w:r w:rsidRPr="00DA5DAA">
              <w:rPr>
                <w:rFonts w:ascii="Calibri" w:eastAsia="Calibri" w:hAnsi="Calibri"/>
                <w:snapToGrid w:val="0"/>
                <w:sz w:val="22"/>
                <w:szCs w:val="22"/>
              </w:rPr>
              <w:t xml:space="preserve"> All Inclusive)</w:t>
            </w:r>
          </w:p>
        </w:tc>
      </w:tr>
      <w:tr w:rsidR="00457D76" w:rsidRPr="00DA5DAA" w:rsidTr="005B5BC2">
        <w:tc>
          <w:tcPr>
            <w:tcW w:w="558" w:type="dxa"/>
          </w:tcPr>
          <w:p w:rsidR="00457D76" w:rsidRPr="00DA5DAA" w:rsidRDefault="00457D76" w:rsidP="005336E4">
            <w:pPr>
              <w:rPr>
                <w:rFonts w:ascii="Calibri" w:eastAsia="Calibri" w:hAnsi="Calibri"/>
                <w:snapToGrid w:val="0"/>
                <w:szCs w:val="22"/>
              </w:rPr>
            </w:pPr>
            <w:r w:rsidRPr="00DA5DAA">
              <w:rPr>
                <w:rFonts w:ascii="Calibri" w:eastAsia="Calibri" w:hAnsi="Calibri"/>
                <w:snapToGrid w:val="0"/>
                <w:szCs w:val="22"/>
              </w:rPr>
              <w:t>1</w:t>
            </w:r>
          </w:p>
        </w:tc>
        <w:tc>
          <w:tcPr>
            <w:tcW w:w="3510" w:type="dxa"/>
          </w:tcPr>
          <w:p w:rsidR="00457D76" w:rsidRPr="00DA5DAA" w:rsidRDefault="00457D76" w:rsidP="005336E4">
            <w:pPr>
              <w:rPr>
                <w:rFonts w:ascii="Calibri" w:eastAsia="Calibri" w:hAnsi="Calibri"/>
                <w:snapToGrid w:val="0"/>
                <w:szCs w:val="22"/>
              </w:rPr>
            </w:pPr>
            <w:r w:rsidRPr="00DA5DAA">
              <w:rPr>
                <w:rFonts w:ascii="Calibri" w:eastAsia="Calibri" w:hAnsi="Calibri"/>
                <w:snapToGrid w:val="0"/>
                <w:szCs w:val="22"/>
              </w:rPr>
              <w:t>Deliverable 1</w:t>
            </w:r>
          </w:p>
        </w:tc>
        <w:tc>
          <w:tcPr>
            <w:tcW w:w="3114" w:type="dxa"/>
          </w:tcPr>
          <w:p w:rsidR="00457D76" w:rsidRPr="00DA5DAA" w:rsidRDefault="00457D76" w:rsidP="005336E4">
            <w:pPr>
              <w:rPr>
                <w:rFonts w:ascii="Calibri" w:eastAsia="Calibri" w:hAnsi="Calibri"/>
                <w:snapToGrid w:val="0"/>
                <w:sz w:val="22"/>
                <w:szCs w:val="22"/>
              </w:rPr>
            </w:pPr>
            <w:r w:rsidRPr="00DA5DAA">
              <w:rPr>
                <w:rFonts w:ascii="Calibri" w:eastAsia="Calibri" w:hAnsi="Calibri"/>
                <w:snapToGrid w:val="0"/>
                <w:sz w:val="22"/>
                <w:szCs w:val="22"/>
              </w:rPr>
              <w:t>[UNDP to give percentage (weight) of each deliverable over the total price for the  payment purposes</w:t>
            </w:r>
            <w:r w:rsidR="00675CC4">
              <w:rPr>
                <w:rFonts w:ascii="Calibri" w:eastAsia="Calibri" w:hAnsi="Calibri"/>
                <w:snapToGrid w:val="0"/>
                <w:sz w:val="22"/>
                <w:szCs w:val="22"/>
              </w:rPr>
              <w:t>, as per TOR</w:t>
            </w:r>
            <w:r w:rsidRPr="00DA5DAA">
              <w:rPr>
                <w:rFonts w:ascii="Calibri" w:eastAsia="Calibri" w:hAnsi="Calibri"/>
                <w:snapToGrid w:val="0"/>
                <w:sz w:val="22"/>
                <w:szCs w:val="22"/>
              </w:rPr>
              <w:t xml:space="preserve">) </w:t>
            </w:r>
          </w:p>
        </w:tc>
        <w:tc>
          <w:tcPr>
            <w:tcW w:w="2394" w:type="dxa"/>
          </w:tcPr>
          <w:p w:rsidR="00457D76" w:rsidRPr="00DA5DAA" w:rsidRDefault="00457D76" w:rsidP="005336E4">
            <w:pPr>
              <w:rPr>
                <w:rFonts w:ascii="Calibri" w:eastAsia="Calibri" w:hAnsi="Calibri"/>
                <w:snapToGrid w:val="0"/>
                <w:szCs w:val="22"/>
              </w:rPr>
            </w:pPr>
          </w:p>
        </w:tc>
      </w:tr>
      <w:tr w:rsidR="00457D76" w:rsidRPr="00DA5DAA" w:rsidTr="005B5BC2">
        <w:tc>
          <w:tcPr>
            <w:tcW w:w="558" w:type="dxa"/>
          </w:tcPr>
          <w:p w:rsidR="00457D76" w:rsidRPr="00DA5DAA" w:rsidRDefault="00457D76" w:rsidP="005336E4">
            <w:pPr>
              <w:rPr>
                <w:rFonts w:ascii="Calibri" w:eastAsia="Calibri" w:hAnsi="Calibri"/>
                <w:snapToGrid w:val="0"/>
                <w:szCs w:val="22"/>
              </w:rPr>
            </w:pPr>
            <w:r w:rsidRPr="00DA5DAA">
              <w:rPr>
                <w:rFonts w:ascii="Calibri" w:eastAsia="Calibri" w:hAnsi="Calibri"/>
                <w:snapToGrid w:val="0"/>
                <w:szCs w:val="22"/>
              </w:rPr>
              <w:t>2</w:t>
            </w:r>
          </w:p>
        </w:tc>
        <w:tc>
          <w:tcPr>
            <w:tcW w:w="3510" w:type="dxa"/>
          </w:tcPr>
          <w:p w:rsidR="00457D76" w:rsidRPr="00DA5DAA" w:rsidRDefault="00457D76" w:rsidP="005336E4">
            <w:pPr>
              <w:rPr>
                <w:rFonts w:ascii="Calibri" w:eastAsia="Calibri" w:hAnsi="Calibri"/>
                <w:snapToGrid w:val="0"/>
                <w:szCs w:val="22"/>
              </w:rPr>
            </w:pPr>
            <w:r w:rsidRPr="00DA5DAA">
              <w:rPr>
                <w:rFonts w:ascii="Calibri" w:eastAsia="Calibri" w:hAnsi="Calibri"/>
                <w:snapToGrid w:val="0"/>
                <w:szCs w:val="22"/>
              </w:rPr>
              <w:t>Deliverable 2</w:t>
            </w:r>
          </w:p>
        </w:tc>
        <w:tc>
          <w:tcPr>
            <w:tcW w:w="3114" w:type="dxa"/>
          </w:tcPr>
          <w:p w:rsidR="00457D76" w:rsidRPr="00DA5DAA" w:rsidRDefault="00457D76" w:rsidP="005336E4">
            <w:pPr>
              <w:rPr>
                <w:rFonts w:ascii="Calibri" w:eastAsia="Calibri" w:hAnsi="Calibri"/>
                <w:snapToGrid w:val="0"/>
                <w:szCs w:val="22"/>
              </w:rPr>
            </w:pPr>
          </w:p>
        </w:tc>
        <w:tc>
          <w:tcPr>
            <w:tcW w:w="2394" w:type="dxa"/>
          </w:tcPr>
          <w:p w:rsidR="00457D76" w:rsidRPr="00DA5DAA" w:rsidRDefault="00457D76" w:rsidP="005336E4">
            <w:pPr>
              <w:rPr>
                <w:rFonts w:ascii="Calibri" w:eastAsia="Calibri" w:hAnsi="Calibri"/>
                <w:snapToGrid w:val="0"/>
                <w:szCs w:val="22"/>
              </w:rPr>
            </w:pPr>
          </w:p>
        </w:tc>
      </w:tr>
      <w:tr w:rsidR="00457D76" w:rsidRPr="00DA5DAA" w:rsidTr="005B5BC2">
        <w:tc>
          <w:tcPr>
            <w:tcW w:w="558" w:type="dxa"/>
          </w:tcPr>
          <w:p w:rsidR="00457D76" w:rsidRPr="00DA5DAA" w:rsidRDefault="00457D76" w:rsidP="005336E4">
            <w:pPr>
              <w:rPr>
                <w:rFonts w:ascii="Calibri" w:eastAsia="Calibri" w:hAnsi="Calibri"/>
                <w:snapToGrid w:val="0"/>
                <w:szCs w:val="22"/>
              </w:rPr>
            </w:pPr>
            <w:r w:rsidRPr="00DA5DAA">
              <w:rPr>
                <w:rFonts w:ascii="Calibri" w:eastAsia="Calibri" w:hAnsi="Calibri"/>
                <w:snapToGrid w:val="0"/>
                <w:szCs w:val="22"/>
              </w:rPr>
              <w:t>3</w:t>
            </w:r>
          </w:p>
        </w:tc>
        <w:tc>
          <w:tcPr>
            <w:tcW w:w="3510" w:type="dxa"/>
          </w:tcPr>
          <w:p w:rsidR="00457D76" w:rsidRPr="00DA5DAA" w:rsidRDefault="00457D76" w:rsidP="005336E4">
            <w:pPr>
              <w:rPr>
                <w:rFonts w:ascii="Calibri" w:eastAsia="Calibri" w:hAnsi="Calibri"/>
                <w:snapToGrid w:val="0"/>
                <w:szCs w:val="22"/>
              </w:rPr>
            </w:pPr>
            <w:r w:rsidRPr="00DA5DAA">
              <w:rPr>
                <w:rFonts w:ascii="Calibri" w:eastAsia="Calibri" w:hAnsi="Calibri"/>
                <w:snapToGrid w:val="0"/>
                <w:szCs w:val="22"/>
              </w:rPr>
              <w:t>….</w:t>
            </w:r>
          </w:p>
        </w:tc>
        <w:tc>
          <w:tcPr>
            <w:tcW w:w="3114" w:type="dxa"/>
          </w:tcPr>
          <w:p w:rsidR="00457D76" w:rsidRPr="00DA5DAA" w:rsidRDefault="00457D76" w:rsidP="005336E4">
            <w:pPr>
              <w:rPr>
                <w:rFonts w:ascii="Calibri" w:eastAsia="Calibri" w:hAnsi="Calibri"/>
                <w:snapToGrid w:val="0"/>
                <w:szCs w:val="22"/>
              </w:rPr>
            </w:pPr>
          </w:p>
        </w:tc>
        <w:tc>
          <w:tcPr>
            <w:tcW w:w="2394" w:type="dxa"/>
          </w:tcPr>
          <w:p w:rsidR="00457D76" w:rsidRPr="00DA5DAA" w:rsidRDefault="00457D76" w:rsidP="005336E4">
            <w:pPr>
              <w:rPr>
                <w:rFonts w:ascii="Calibri" w:eastAsia="Calibri" w:hAnsi="Calibri"/>
                <w:snapToGrid w:val="0"/>
                <w:szCs w:val="22"/>
              </w:rPr>
            </w:pPr>
          </w:p>
        </w:tc>
      </w:tr>
      <w:tr w:rsidR="00457D76" w:rsidRPr="00DA5DAA" w:rsidTr="005B5BC2">
        <w:tc>
          <w:tcPr>
            <w:tcW w:w="558" w:type="dxa"/>
          </w:tcPr>
          <w:p w:rsidR="00457D76" w:rsidRPr="00DA5DAA" w:rsidRDefault="00457D76" w:rsidP="005336E4">
            <w:pPr>
              <w:rPr>
                <w:rFonts w:ascii="Calibri" w:eastAsia="Calibri" w:hAnsi="Calibri"/>
                <w:snapToGrid w:val="0"/>
                <w:szCs w:val="22"/>
              </w:rPr>
            </w:pPr>
          </w:p>
        </w:tc>
        <w:tc>
          <w:tcPr>
            <w:tcW w:w="3510" w:type="dxa"/>
          </w:tcPr>
          <w:p w:rsidR="00457D76" w:rsidRPr="00DA5DAA" w:rsidRDefault="00457D76" w:rsidP="005336E4">
            <w:pPr>
              <w:rPr>
                <w:rFonts w:ascii="Calibri" w:eastAsia="Calibri" w:hAnsi="Calibri"/>
                <w:snapToGrid w:val="0"/>
                <w:szCs w:val="22"/>
              </w:rPr>
            </w:pPr>
            <w:r w:rsidRPr="00DA5DAA">
              <w:rPr>
                <w:rFonts w:ascii="Calibri" w:eastAsia="Calibri" w:hAnsi="Calibri"/>
                <w:snapToGrid w:val="0"/>
                <w:szCs w:val="22"/>
              </w:rPr>
              <w:t xml:space="preserve">Total </w:t>
            </w:r>
          </w:p>
        </w:tc>
        <w:tc>
          <w:tcPr>
            <w:tcW w:w="3114" w:type="dxa"/>
          </w:tcPr>
          <w:p w:rsidR="00457D76" w:rsidRPr="00DA5DAA" w:rsidRDefault="00457D76" w:rsidP="005336E4">
            <w:pPr>
              <w:rPr>
                <w:rFonts w:ascii="Calibri" w:eastAsia="Calibri" w:hAnsi="Calibri"/>
                <w:snapToGrid w:val="0"/>
                <w:szCs w:val="22"/>
              </w:rPr>
            </w:pPr>
            <w:r w:rsidRPr="00DA5DAA">
              <w:rPr>
                <w:rFonts w:ascii="Calibri" w:eastAsia="Calibri" w:hAnsi="Calibri"/>
                <w:snapToGrid w:val="0"/>
                <w:szCs w:val="22"/>
              </w:rPr>
              <w:t>100%</w:t>
            </w:r>
          </w:p>
        </w:tc>
        <w:tc>
          <w:tcPr>
            <w:tcW w:w="2394" w:type="dxa"/>
          </w:tcPr>
          <w:p w:rsidR="00457D76" w:rsidRPr="00DA5DAA" w:rsidRDefault="00457D76" w:rsidP="005336E4">
            <w:pPr>
              <w:rPr>
                <w:rFonts w:ascii="Calibri" w:eastAsia="Calibri" w:hAnsi="Calibri"/>
                <w:snapToGrid w:val="0"/>
                <w:szCs w:val="22"/>
              </w:rPr>
            </w:pPr>
            <w:r w:rsidRPr="00DA5DAA">
              <w:rPr>
                <w:rFonts w:ascii="Calibri" w:eastAsia="Calibri" w:hAnsi="Calibri"/>
                <w:snapToGrid w:val="0"/>
                <w:szCs w:val="22"/>
              </w:rPr>
              <w:t>USD ……</w:t>
            </w:r>
          </w:p>
        </w:tc>
      </w:tr>
    </w:tbl>
    <w:p w:rsidR="00152708" w:rsidRDefault="00152708" w:rsidP="00457D76">
      <w:pPr>
        <w:rPr>
          <w:rFonts w:eastAsia="Times New Roman"/>
          <w:snapToGrid w:val="0"/>
        </w:rPr>
      </w:pPr>
    </w:p>
    <w:p w:rsidR="00457D76" w:rsidRPr="005B5BC2" w:rsidRDefault="00457D76" w:rsidP="003760F1">
      <w:pPr>
        <w:pStyle w:val="ListParagraph"/>
        <w:widowControl/>
        <w:numPr>
          <w:ilvl w:val="0"/>
          <w:numId w:val="29"/>
        </w:numPr>
        <w:overflowPunct/>
        <w:adjustRightInd/>
        <w:ind w:left="0"/>
        <w:rPr>
          <w:rFonts w:eastAsia="Times New Roman"/>
          <w:b/>
          <w:snapToGrid w:val="0"/>
        </w:rPr>
      </w:pPr>
      <w:r w:rsidRPr="005B5BC2">
        <w:rPr>
          <w:rFonts w:eastAsia="Times New Roman"/>
          <w:b/>
          <w:snapToGrid w:val="0"/>
          <w:sz w:val="24"/>
        </w:rPr>
        <w:t>Cost Breakdown</w:t>
      </w:r>
      <w:r w:rsidR="00D242D4">
        <w:rPr>
          <w:rFonts w:eastAsia="Times New Roman"/>
          <w:b/>
          <w:snapToGrid w:val="0"/>
          <w:sz w:val="24"/>
        </w:rPr>
        <w:t xml:space="preserve"> by Cost Component</w:t>
      </w:r>
      <w:r w:rsidRPr="005B5BC2">
        <w:rPr>
          <w:rFonts w:eastAsia="Times New Roman"/>
          <w:b/>
          <w:snapToGrid w:val="0"/>
          <w:sz w:val="24"/>
        </w:rPr>
        <w:t xml:space="preserve">: </w:t>
      </w:r>
    </w:p>
    <w:p w:rsidR="00457D76" w:rsidRDefault="00457D76" w:rsidP="005B5BC2">
      <w:pPr>
        <w:jc w:val="both"/>
        <w:rPr>
          <w:rFonts w:eastAsia="Times New Roman"/>
          <w:snapToGrid w:val="0"/>
        </w:rPr>
      </w:pPr>
      <w:r>
        <w:rPr>
          <w:rFonts w:eastAsia="Times New Roman"/>
          <w:snapToGrid w:val="0"/>
        </w:rPr>
        <w:t xml:space="preserve">The </w:t>
      </w:r>
      <w:r w:rsidR="004B14C9">
        <w:rPr>
          <w:snapToGrid w:val="0"/>
        </w:rPr>
        <w:t>Proposers</w:t>
      </w:r>
      <w:r>
        <w:rPr>
          <w:rFonts w:eastAsia="Times New Roman"/>
          <w:snapToGrid w:val="0"/>
        </w:rPr>
        <w:t xml:space="preserve"> are requested to provide the cost breakdown for the above given price</w:t>
      </w:r>
      <w:r w:rsidR="00012098">
        <w:rPr>
          <w:rFonts w:eastAsia="Times New Roman"/>
          <w:snapToGrid w:val="0"/>
        </w:rPr>
        <w:t>s</w:t>
      </w:r>
      <w:r>
        <w:rPr>
          <w:rFonts w:eastAsia="Times New Roman"/>
          <w:snapToGrid w:val="0"/>
        </w:rPr>
        <w:t xml:space="preserve"> for each deliverable based on the following format. UNDP shall use the cost breakdown for the price reasonability assessment purposes as well as the calculation of price in the event that both parties have agreed to add new deliverables to the scope of Services. </w:t>
      </w:r>
    </w:p>
    <w:p w:rsidR="00457D76" w:rsidRDefault="00457D76" w:rsidP="00457D76">
      <w:pPr>
        <w:rPr>
          <w:rFonts w:eastAsia="Times New Roman"/>
          <w:snapToGrid w:val="0"/>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46"/>
        <w:gridCol w:w="1524"/>
        <w:gridCol w:w="1468"/>
        <w:gridCol w:w="1710"/>
        <w:gridCol w:w="1890"/>
      </w:tblGrid>
      <w:tr w:rsidR="000D2C89" w:rsidRPr="00DA5DAA">
        <w:tc>
          <w:tcPr>
            <w:tcW w:w="3146" w:type="dxa"/>
          </w:tcPr>
          <w:p w:rsidR="000D2C89" w:rsidRPr="00DA5DAA" w:rsidRDefault="000D2C89" w:rsidP="005336E4">
            <w:pPr>
              <w:rPr>
                <w:rFonts w:ascii="Calibri" w:eastAsia="Calibri" w:hAnsi="Calibri"/>
                <w:snapToGrid w:val="0"/>
                <w:sz w:val="22"/>
                <w:szCs w:val="22"/>
              </w:rPr>
            </w:pPr>
            <w:r w:rsidRPr="00DA5DAA">
              <w:rPr>
                <w:rFonts w:ascii="Calibri" w:eastAsia="Calibri" w:hAnsi="Calibri"/>
                <w:snapToGrid w:val="0"/>
                <w:sz w:val="22"/>
                <w:szCs w:val="22"/>
              </w:rPr>
              <w:t xml:space="preserve">Description of </w:t>
            </w:r>
            <w:r>
              <w:rPr>
                <w:rFonts w:ascii="Calibri" w:eastAsia="Calibri" w:hAnsi="Calibri"/>
                <w:snapToGrid w:val="0"/>
                <w:sz w:val="22"/>
                <w:szCs w:val="22"/>
              </w:rPr>
              <w:t>Activity</w:t>
            </w:r>
          </w:p>
        </w:tc>
        <w:tc>
          <w:tcPr>
            <w:tcW w:w="1524" w:type="dxa"/>
          </w:tcPr>
          <w:p w:rsidR="000D2C89" w:rsidRPr="00DA5DAA" w:rsidRDefault="000D2C89" w:rsidP="005336E4">
            <w:pPr>
              <w:ind w:right="-108"/>
              <w:rPr>
                <w:rFonts w:ascii="Calibri" w:eastAsia="Calibri" w:hAnsi="Calibri"/>
                <w:snapToGrid w:val="0"/>
                <w:sz w:val="22"/>
                <w:szCs w:val="22"/>
              </w:rPr>
            </w:pPr>
            <w:r>
              <w:rPr>
                <w:rFonts w:ascii="Calibri" w:eastAsia="Calibri" w:hAnsi="Calibri"/>
                <w:snapToGrid w:val="0"/>
                <w:sz w:val="22"/>
                <w:szCs w:val="22"/>
              </w:rPr>
              <w:t>Remuneration per Unit of Time</w:t>
            </w:r>
          </w:p>
        </w:tc>
        <w:tc>
          <w:tcPr>
            <w:tcW w:w="1468" w:type="dxa"/>
          </w:tcPr>
          <w:p w:rsidR="000D2C89" w:rsidRPr="00DA5DAA" w:rsidRDefault="000D2C89" w:rsidP="005336E4">
            <w:pPr>
              <w:ind w:right="-108"/>
              <w:rPr>
                <w:rFonts w:ascii="Calibri" w:eastAsia="Calibri" w:hAnsi="Calibri"/>
                <w:snapToGrid w:val="0"/>
                <w:sz w:val="22"/>
                <w:szCs w:val="22"/>
              </w:rPr>
            </w:pPr>
            <w:r>
              <w:rPr>
                <w:rFonts w:ascii="Calibri" w:eastAsia="Calibri" w:hAnsi="Calibri"/>
                <w:snapToGrid w:val="0"/>
                <w:sz w:val="22"/>
                <w:szCs w:val="22"/>
              </w:rPr>
              <w:t>Total Period of Engagement</w:t>
            </w:r>
          </w:p>
        </w:tc>
        <w:tc>
          <w:tcPr>
            <w:tcW w:w="1710" w:type="dxa"/>
          </w:tcPr>
          <w:p w:rsidR="000D2C89" w:rsidRPr="00DA5DAA" w:rsidRDefault="000D2C89" w:rsidP="005336E4">
            <w:pPr>
              <w:rPr>
                <w:rFonts w:ascii="Calibri" w:eastAsia="Calibri" w:hAnsi="Calibri"/>
                <w:snapToGrid w:val="0"/>
                <w:sz w:val="22"/>
                <w:szCs w:val="22"/>
              </w:rPr>
            </w:pPr>
            <w:r>
              <w:rPr>
                <w:rFonts w:ascii="Calibri" w:eastAsia="Calibri" w:hAnsi="Calibri"/>
                <w:snapToGrid w:val="0"/>
                <w:sz w:val="22"/>
                <w:szCs w:val="22"/>
              </w:rPr>
              <w:t>No. of Personnel</w:t>
            </w:r>
          </w:p>
        </w:tc>
        <w:tc>
          <w:tcPr>
            <w:tcW w:w="1890" w:type="dxa"/>
          </w:tcPr>
          <w:p w:rsidR="000D2C89" w:rsidRPr="00DA5DAA" w:rsidRDefault="000D2C89" w:rsidP="005336E4">
            <w:pPr>
              <w:rPr>
                <w:rFonts w:ascii="Calibri" w:eastAsia="Calibri" w:hAnsi="Calibri"/>
                <w:snapToGrid w:val="0"/>
                <w:sz w:val="22"/>
                <w:szCs w:val="22"/>
              </w:rPr>
            </w:pPr>
            <w:r>
              <w:rPr>
                <w:rFonts w:ascii="Calibri" w:eastAsia="Calibri" w:hAnsi="Calibri"/>
                <w:snapToGrid w:val="0"/>
                <w:sz w:val="22"/>
                <w:szCs w:val="22"/>
              </w:rPr>
              <w:t>Total Rate for the Period</w:t>
            </w:r>
          </w:p>
        </w:tc>
      </w:tr>
      <w:tr w:rsidR="000D2C89" w:rsidRPr="00DA5DAA">
        <w:tc>
          <w:tcPr>
            <w:tcW w:w="3146" w:type="dxa"/>
          </w:tcPr>
          <w:p w:rsidR="000D2C89" w:rsidRPr="00E350BB" w:rsidRDefault="000D2C89" w:rsidP="005336E4">
            <w:pPr>
              <w:rPr>
                <w:rFonts w:ascii="Calibri" w:eastAsia="Calibri" w:hAnsi="Calibri"/>
                <w:b/>
                <w:snapToGrid w:val="0"/>
                <w:sz w:val="22"/>
                <w:szCs w:val="22"/>
              </w:rPr>
            </w:pPr>
            <w:r w:rsidRPr="00E350BB">
              <w:rPr>
                <w:rFonts w:ascii="Calibri" w:eastAsia="Calibri" w:hAnsi="Calibri"/>
                <w:b/>
                <w:snapToGrid w:val="0"/>
                <w:sz w:val="22"/>
                <w:szCs w:val="22"/>
              </w:rPr>
              <w:t xml:space="preserve">I. Personnel Services </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Pr="00DA5DAA" w:rsidRDefault="000D2C89" w:rsidP="005336E4">
            <w:pPr>
              <w:rPr>
                <w:rFonts w:ascii="Calibri" w:eastAsia="Calibri" w:hAnsi="Calibri"/>
                <w:snapToGrid w:val="0"/>
                <w:sz w:val="22"/>
                <w:szCs w:val="22"/>
              </w:rPr>
            </w:pPr>
            <w:r>
              <w:rPr>
                <w:rFonts w:ascii="Calibri" w:eastAsia="Calibri" w:hAnsi="Calibri"/>
                <w:snapToGrid w:val="0"/>
                <w:sz w:val="22"/>
                <w:szCs w:val="22"/>
              </w:rPr>
              <w:t xml:space="preserve">     1. Services from Home Office</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Pr="00DA5DAA" w:rsidRDefault="000D2C89" w:rsidP="005336E4">
            <w:pPr>
              <w:rPr>
                <w:rFonts w:ascii="Calibri" w:eastAsia="Calibri" w:hAnsi="Calibri"/>
                <w:snapToGrid w:val="0"/>
                <w:sz w:val="22"/>
                <w:szCs w:val="22"/>
              </w:rPr>
            </w:pPr>
            <w:r>
              <w:rPr>
                <w:rFonts w:ascii="Calibri" w:eastAsia="Calibri" w:hAnsi="Calibri"/>
                <w:snapToGrid w:val="0"/>
                <w:sz w:val="22"/>
                <w:szCs w:val="22"/>
              </w:rPr>
              <w:lastRenderedPageBreak/>
              <w:t xml:space="preserve">           a.  Expertise 1</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Pr="00DA5DAA" w:rsidRDefault="000D2C89" w:rsidP="005336E4">
            <w:pPr>
              <w:rPr>
                <w:rFonts w:ascii="Calibri" w:eastAsia="Calibri" w:hAnsi="Calibri"/>
                <w:snapToGrid w:val="0"/>
                <w:sz w:val="22"/>
                <w:szCs w:val="22"/>
              </w:rPr>
            </w:pPr>
            <w:r>
              <w:rPr>
                <w:rFonts w:ascii="Calibri" w:eastAsia="Calibri" w:hAnsi="Calibri"/>
                <w:snapToGrid w:val="0"/>
                <w:sz w:val="22"/>
                <w:szCs w:val="22"/>
              </w:rPr>
              <w:t xml:space="preserve">           b.  Expertise 2</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Pr="00DA5DAA" w:rsidRDefault="000D2C89" w:rsidP="005336E4">
            <w:pPr>
              <w:rPr>
                <w:rFonts w:ascii="Calibri" w:eastAsia="Calibri" w:hAnsi="Calibri"/>
                <w:snapToGrid w:val="0"/>
                <w:sz w:val="22"/>
                <w:szCs w:val="22"/>
              </w:rPr>
            </w:pPr>
            <w:r>
              <w:rPr>
                <w:rFonts w:ascii="Calibri" w:eastAsia="Calibri" w:hAnsi="Calibri"/>
                <w:snapToGrid w:val="0"/>
                <w:sz w:val="22"/>
                <w:szCs w:val="22"/>
              </w:rPr>
              <w:t xml:space="preserve">     2. Services from Field Offices</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Pr="00DA5DAA" w:rsidRDefault="000D2C89" w:rsidP="005336E4">
            <w:pPr>
              <w:rPr>
                <w:rFonts w:ascii="Calibri" w:eastAsia="Calibri" w:hAnsi="Calibri"/>
                <w:snapToGrid w:val="0"/>
                <w:sz w:val="22"/>
                <w:szCs w:val="22"/>
              </w:rPr>
            </w:pPr>
            <w:proofErr w:type="gramStart"/>
            <w:r>
              <w:rPr>
                <w:rFonts w:ascii="Calibri" w:eastAsia="Calibri" w:hAnsi="Calibri"/>
                <w:snapToGrid w:val="0"/>
                <w:sz w:val="22"/>
                <w:szCs w:val="22"/>
              </w:rPr>
              <w:t>a .</w:t>
            </w:r>
            <w:proofErr w:type="gramEnd"/>
            <w:r>
              <w:rPr>
                <w:rFonts w:ascii="Calibri" w:eastAsia="Calibri" w:hAnsi="Calibri"/>
                <w:snapToGrid w:val="0"/>
                <w:sz w:val="22"/>
                <w:szCs w:val="22"/>
              </w:rPr>
              <w:t xml:space="preserve">  Expertise 1</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Pr="00DA5DAA" w:rsidRDefault="000D2C89" w:rsidP="005336E4">
            <w:pPr>
              <w:rPr>
                <w:rFonts w:ascii="Calibri" w:eastAsia="Calibri" w:hAnsi="Calibri"/>
                <w:snapToGrid w:val="0"/>
                <w:sz w:val="22"/>
                <w:szCs w:val="22"/>
              </w:rPr>
            </w:pPr>
            <w:r>
              <w:rPr>
                <w:rFonts w:ascii="Calibri" w:eastAsia="Calibri" w:hAnsi="Calibri"/>
                <w:snapToGrid w:val="0"/>
                <w:sz w:val="22"/>
                <w:szCs w:val="22"/>
              </w:rPr>
              <w:t xml:space="preserve">           b.  Expertise 2</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Pr="00DA5DAA" w:rsidRDefault="000D2C89" w:rsidP="005336E4">
            <w:pPr>
              <w:rPr>
                <w:rFonts w:ascii="Calibri" w:eastAsia="Calibri" w:hAnsi="Calibri"/>
                <w:snapToGrid w:val="0"/>
                <w:sz w:val="22"/>
                <w:szCs w:val="22"/>
              </w:rPr>
            </w:pPr>
            <w:r>
              <w:rPr>
                <w:rFonts w:ascii="Calibri" w:eastAsia="Calibri" w:hAnsi="Calibri"/>
                <w:snapToGrid w:val="0"/>
                <w:sz w:val="22"/>
                <w:szCs w:val="22"/>
              </w:rPr>
              <w:t xml:space="preserve">     3.  Services from Overseas</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Default="000D2C89" w:rsidP="005336E4">
            <w:pPr>
              <w:rPr>
                <w:rFonts w:ascii="Calibri" w:eastAsia="Calibri" w:hAnsi="Calibri"/>
                <w:snapToGrid w:val="0"/>
                <w:sz w:val="22"/>
                <w:szCs w:val="22"/>
              </w:rPr>
            </w:pPr>
            <w:r>
              <w:rPr>
                <w:rFonts w:ascii="Calibri" w:eastAsia="Calibri" w:hAnsi="Calibri"/>
                <w:snapToGrid w:val="0"/>
                <w:sz w:val="22"/>
                <w:szCs w:val="22"/>
              </w:rPr>
              <w:t xml:space="preserve">          a.  Expertise 1</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Default="000D2C89" w:rsidP="005336E4">
            <w:pPr>
              <w:rPr>
                <w:rFonts w:ascii="Calibri" w:eastAsia="Calibri" w:hAnsi="Calibri"/>
                <w:snapToGrid w:val="0"/>
                <w:sz w:val="22"/>
                <w:szCs w:val="22"/>
              </w:rPr>
            </w:pPr>
            <w:r>
              <w:rPr>
                <w:rFonts w:ascii="Calibri" w:eastAsia="Calibri" w:hAnsi="Calibri"/>
                <w:snapToGrid w:val="0"/>
                <w:sz w:val="22"/>
                <w:szCs w:val="22"/>
              </w:rPr>
              <w:t xml:space="preserve">          b.  Expertise 2</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c>
          <w:tcPr>
            <w:tcW w:w="3146" w:type="dxa"/>
          </w:tcPr>
          <w:p w:rsidR="000D2C89" w:rsidRDefault="000D2C89" w:rsidP="005336E4">
            <w:pPr>
              <w:rPr>
                <w:rFonts w:ascii="Calibri" w:eastAsia="Calibri" w:hAnsi="Calibri"/>
                <w:snapToGrid w:val="0"/>
                <w:sz w:val="22"/>
                <w:szCs w:val="22"/>
              </w:rPr>
            </w:pP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b/>
                <w:snapToGrid w:val="0"/>
                <w:sz w:val="22"/>
                <w:szCs w:val="22"/>
              </w:rPr>
            </w:pPr>
            <w:r w:rsidRPr="000D2C89">
              <w:rPr>
                <w:rFonts w:ascii="Calibri" w:eastAsia="Calibri" w:hAnsi="Calibri"/>
                <w:b/>
                <w:snapToGrid w:val="0"/>
                <w:sz w:val="22"/>
                <w:szCs w:val="22"/>
              </w:rPr>
              <w:t>II. Out of Pocket Expenses</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snapToGrid w:val="0"/>
                <w:sz w:val="22"/>
                <w:szCs w:val="22"/>
              </w:rPr>
            </w:pPr>
            <w:r w:rsidRPr="000D2C89">
              <w:rPr>
                <w:rFonts w:ascii="Calibri" w:eastAsia="Calibri" w:hAnsi="Calibri"/>
                <w:snapToGrid w:val="0"/>
                <w:sz w:val="22"/>
                <w:szCs w:val="22"/>
              </w:rPr>
              <w:t xml:space="preserve">           1.  Travel Costs</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snapToGrid w:val="0"/>
                <w:sz w:val="22"/>
                <w:szCs w:val="22"/>
              </w:rPr>
            </w:pPr>
            <w:r w:rsidRPr="000D2C89">
              <w:rPr>
                <w:rFonts w:ascii="Calibri" w:eastAsia="Calibri" w:hAnsi="Calibri"/>
                <w:snapToGrid w:val="0"/>
                <w:sz w:val="22"/>
                <w:szCs w:val="22"/>
              </w:rPr>
              <w:t xml:space="preserve">           2.  Daily Allowance</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snapToGrid w:val="0"/>
                <w:sz w:val="22"/>
                <w:szCs w:val="22"/>
              </w:rPr>
            </w:pPr>
            <w:r w:rsidRPr="000D2C89">
              <w:rPr>
                <w:rFonts w:ascii="Calibri" w:eastAsia="Calibri" w:hAnsi="Calibri"/>
                <w:snapToGrid w:val="0"/>
                <w:sz w:val="22"/>
                <w:szCs w:val="22"/>
              </w:rPr>
              <w:t xml:space="preserve">           3.  Communications</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snapToGrid w:val="0"/>
                <w:sz w:val="22"/>
                <w:szCs w:val="22"/>
              </w:rPr>
            </w:pPr>
            <w:r w:rsidRPr="000D2C89">
              <w:rPr>
                <w:rFonts w:ascii="Calibri" w:eastAsia="Calibri" w:hAnsi="Calibri"/>
                <w:snapToGrid w:val="0"/>
                <w:sz w:val="22"/>
                <w:szCs w:val="22"/>
              </w:rPr>
              <w:t xml:space="preserve">           4.  Reproduction</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snapToGrid w:val="0"/>
                <w:sz w:val="22"/>
                <w:szCs w:val="22"/>
              </w:rPr>
            </w:pPr>
            <w:r>
              <w:rPr>
                <w:rFonts w:ascii="Calibri" w:eastAsia="Calibri" w:hAnsi="Calibri"/>
                <w:snapToGrid w:val="0"/>
                <w:sz w:val="22"/>
                <w:szCs w:val="22"/>
              </w:rPr>
              <w:t xml:space="preserve">           5.  Equipment Lease</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Default="000D2C89" w:rsidP="005336E4">
            <w:pPr>
              <w:rPr>
                <w:rFonts w:ascii="Calibri" w:eastAsia="Calibri" w:hAnsi="Calibri"/>
                <w:snapToGrid w:val="0"/>
                <w:sz w:val="22"/>
                <w:szCs w:val="22"/>
              </w:rPr>
            </w:pPr>
            <w:r>
              <w:rPr>
                <w:rFonts w:ascii="Calibri" w:eastAsia="Calibri" w:hAnsi="Calibri"/>
                <w:snapToGrid w:val="0"/>
                <w:sz w:val="22"/>
                <w:szCs w:val="22"/>
              </w:rPr>
              <w:t xml:space="preserve">           6.  Others</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b/>
                <w:snapToGrid w:val="0"/>
                <w:sz w:val="22"/>
                <w:szCs w:val="22"/>
              </w:rPr>
            </w:pPr>
            <w:r w:rsidRPr="000D2C89">
              <w:rPr>
                <w:rFonts w:ascii="Calibri" w:eastAsia="Calibri" w:hAnsi="Calibri"/>
                <w:b/>
                <w:snapToGrid w:val="0"/>
                <w:sz w:val="22"/>
                <w:szCs w:val="22"/>
              </w:rPr>
              <w:t>III. Other Related Costs</w:t>
            </w: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b/>
                <w:snapToGrid w:val="0"/>
                <w:sz w:val="22"/>
                <w:szCs w:val="22"/>
              </w:rPr>
            </w:pP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b/>
                <w:snapToGrid w:val="0"/>
                <w:sz w:val="22"/>
                <w:szCs w:val="22"/>
              </w:rPr>
            </w:pP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r w:rsidR="000D2C89" w:rsidRPr="00DA5DAA">
        <w:trPr>
          <w:trHeight w:val="251"/>
        </w:trPr>
        <w:tc>
          <w:tcPr>
            <w:tcW w:w="3146" w:type="dxa"/>
          </w:tcPr>
          <w:p w:rsidR="000D2C89" w:rsidRPr="000D2C89" w:rsidRDefault="000D2C89" w:rsidP="005336E4">
            <w:pPr>
              <w:rPr>
                <w:rFonts w:ascii="Calibri" w:eastAsia="Calibri" w:hAnsi="Calibri"/>
                <w:b/>
                <w:snapToGrid w:val="0"/>
                <w:sz w:val="22"/>
                <w:szCs w:val="22"/>
              </w:rPr>
            </w:pPr>
          </w:p>
        </w:tc>
        <w:tc>
          <w:tcPr>
            <w:tcW w:w="1524" w:type="dxa"/>
          </w:tcPr>
          <w:p w:rsidR="000D2C89" w:rsidRPr="00DA5DAA" w:rsidRDefault="000D2C89" w:rsidP="005336E4">
            <w:pPr>
              <w:rPr>
                <w:rFonts w:ascii="Calibri" w:eastAsia="Calibri" w:hAnsi="Calibri"/>
                <w:snapToGrid w:val="0"/>
                <w:sz w:val="22"/>
                <w:szCs w:val="22"/>
              </w:rPr>
            </w:pPr>
          </w:p>
        </w:tc>
        <w:tc>
          <w:tcPr>
            <w:tcW w:w="1468" w:type="dxa"/>
          </w:tcPr>
          <w:p w:rsidR="000D2C89" w:rsidRPr="00DA5DAA" w:rsidRDefault="000D2C89" w:rsidP="005336E4">
            <w:pPr>
              <w:rPr>
                <w:rFonts w:ascii="Calibri" w:eastAsia="Calibri" w:hAnsi="Calibri"/>
                <w:snapToGrid w:val="0"/>
                <w:sz w:val="22"/>
                <w:szCs w:val="22"/>
              </w:rPr>
            </w:pPr>
          </w:p>
        </w:tc>
        <w:tc>
          <w:tcPr>
            <w:tcW w:w="1710" w:type="dxa"/>
          </w:tcPr>
          <w:p w:rsidR="000D2C89" w:rsidRPr="00DA5DAA" w:rsidRDefault="000D2C89" w:rsidP="005336E4">
            <w:pPr>
              <w:rPr>
                <w:rFonts w:ascii="Calibri" w:eastAsia="Calibri" w:hAnsi="Calibri"/>
                <w:snapToGrid w:val="0"/>
                <w:sz w:val="22"/>
                <w:szCs w:val="22"/>
              </w:rPr>
            </w:pPr>
          </w:p>
        </w:tc>
        <w:tc>
          <w:tcPr>
            <w:tcW w:w="1890" w:type="dxa"/>
          </w:tcPr>
          <w:p w:rsidR="000D2C89" w:rsidRPr="00DA5DAA" w:rsidRDefault="000D2C89" w:rsidP="005336E4">
            <w:pPr>
              <w:rPr>
                <w:rFonts w:ascii="Calibri" w:eastAsia="Calibri" w:hAnsi="Calibri"/>
                <w:snapToGrid w:val="0"/>
                <w:szCs w:val="22"/>
              </w:rPr>
            </w:pPr>
          </w:p>
        </w:tc>
      </w:tr>
    </w:tbl>
    <w:p w:rsidR="00457D76" w:rsidRDefault="00457D76" w:rsidP="00457D76">
      <w:pPr>
        <w:rPr>
          <w:rFonts w:eastAsia="Times New Roman"/>
          <w:snapToGrid w:val="0"/>
        </w:rPr>
      </w:pPr>
    </w:p>
    <w:p w:rsidR="00457D76" w:rsidRDefault="00457D76" w:rsidP="00457D76">
      <w:pPr>
        <w:rPr>
          <w:rFonts w:eastAsia="Times New Roman"/>
        </w:rPr>
      </w:pPr>
    </w:p>
    <w:p w:rsidR="00457D76" w:rsidRDefault="00457D76" w:rsidP="00457D76">
      <w:pPr>
        <w:rPr>
          <w:rFonts w:eastAsia="Times New Roman"/>
        </w:rPr>
      </w:pPr>
    </w:p>
    <w:p w:rsidR="00F15921" w:rsidRDefault="00F15921" w:rsidP="00F15921"/>
    <w:p w:rsidR="00A35B53" w:rsidRDefault="00A35B53">
      <w:pPr>
        <w:widowControl/>
        <w:overflowPunct/>
        <w:adjustRightInd/>
        <w:rPr>
          <w:b/>
          <w:sz w:val="28"/>
        </w:rPr>
      </w:pPr>
      <w:r>
        <w:rPr>
          <w:b/>
          <w:sz w:val="28"/>
        </w:rPr>
        <w:br w:type="page"/>
      </w:r>
    </w:p>
    <w:p w:rsidR="00310DDB" w:rsidRDefault="00310DDB" w:rsidP="00CC7355">
      <w:pPr>
        <w:jc w:val="center"/>
        <w:rPr>
          <w:b/>
          <w:sz w:val="28"/>
        </w:rPr>
      </w:pPr>
    </w:p>
    <w:p w:rsidR="00310DDB" w:rsidRDefault="00310DDB" w:rsidP="00CC7355">
      <w:pPr>
        <w:jc w:val="center"/>
        <w:rPr>
          <w:b/>
          <w:sz w:val="28"/>
        </w:rPr>
      </w:pPr>
    </w:p>
    <w:p w:rsidR="007F0F5A" w:rsidRPr="00BF6CC8" w:rsidRDefault="007F0F5A" w:rsidP="007F0F5A">
      <w:pPr>
        <w:pStyle w:val="Section3-Heading1"/>
      </w:pPr>
      <w:r>
        <w:t xml:space="preserve">Section </w:t>
      </w:r>
      <w:r w:rsidR="00BE65E7">
        <w:t>8</w:t>
      </w:r>
      <w:r>
        <w:t xml:space="preserve">: </w:t>
      </w:r>
      <w:r w:rsidR="002722CF">
        <w:t>PERFORMANCE SECURITY</w:t>
      </w:r>
      <w:r w:rsidR="002722CF">
        <w:rPr>
          <w:rStyle w:val="FootnoteReference"/>
        </w:rPr>
        <w:footnoteReference w:id="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6300"/>
        <w:gridCol w:w="2250"/>
      </w:tblGrid>
      <w:tr w:rsidR="007F0F5A">
        <w:tc>
          <w:tcPr>
            <w:tcW w:w="1368" w:type="dxa"/>
            <w:tcBorders>
              <w:top w:val="nil"/>
              <w:left w:val="nil"/>
              <w:bottom w:val="nil"/>
              <w:right w:val="nil"/>
            </w:tcBorders>
          </w:tcPr>
          <w:p w:rsidR="007F0F5A" w:rsidRDefault="007F0F5A" w:rsidP="007F0F5A"/>
        </w:tc>
        <w:tc>
          <w:tcPr>
            <w:tcW w:w="6300" w:type="dxa"/>
            <w:tcBorders>
              <w:top w:val="nil"/>
              <w:left w:val="nil"/>
              <w:bottom w:val="nil"/>
              <w:right w:val="nil"/>
            </w:tcBorders>
          </w:tcPr>
          <w:p w:rsidR="007F0F5A" w:rsidRDefault="007F0F5A" w:rsidP="007F0F5A">
            <w:pPr>
              <w:pStyle w:val="Heading1"/>
              <w:jc w:val="center"/>
              <w:rPr>
                <w:b/>
                <w:sz w:val="28"/>
              </w:rPr>
            </w:pPr>
          </w:p>
        </w:tc>
        <w:tc>
          <w:tcPr>
            <w:tcW w:w="2250" w:type="dxa"/>
            <w:tcBorders>
              <w:top w:val="nil"/>
              <w:left w:val="nil"/>
              <w:bottom w:val="nil"/>
              <w:right w:val="nil"/>
            </w:tcBorders>
          </w:tcPr>
          <w:p w:rsidR="007F0F5A" w:rsidRDefault="007F0F5A" w:rsidP="007F0F5A"/>
        </w:tc>
      </w:tr>
    </w:tbl>
    <w:p w:rsidR="007F0F5A" w:rsidRDefault="007F0F5A" w:rsidP="007F0F5A">
      <w:pPr>
        <w:rPr>
          <w:snapToGrid w:val="0"/>
        </w:rPr>
      </w:pPr>
      <w:r>
        <w:rPr>
          <w:snapToGrid w:val="0"/>
        </w:rPr>
        <w:t>To:</w:t>
      </w:r>
      <w:r>
        <w:rPr>
          <w:snapToGrid w:val="0"/>
        </w:rPr>
        <w:tab/>
        <w:t>UNDP</w:t>
      </w:r>
    </w:p>
    <w:p w:rsidR="007F0F5A" w:rsidRDefault="007F0F5A" w:rsidP="007F0F5A">
      <w:pPr>
        <w:rPr>
          <w:snapToGrid w:val="0"/>
        </w:rPr>
      </w:pPr>
    </w:p>
    <w:p w:rsidR="007F0F5A" w:rsidRDefault="007F0F5A" w:rsidP="007F0F5A">
      <w:pPr>
        <w:ind w:firstLine="720"/>
        <w:rPr>
          <w:snapToGrid w:val="0"/>
        </w:rPr>
      </w:pPr>
      <w:r>
        <w:rPr>
          <w:snapToGrid w:val="0"/>
        </w:rPr>
        <w:t>WHEREAS [</w:t>
      </w:r>
      <w:r>
        <w:rPr>
          <w:i/>
          <w:snapToGrid w:val="0"/>
        </w:rPr>
        <w:t>name and address of Contractor</w:t>
      </w:r>
      <w:r>
        <w:rPr>
          <w:snapToGrid w:val="0"/>
        </w:rPr>
        <w:t>] (hereinafter called “the Contractor”) has undertaken, in pursuance of Contract No. ……………. dated ………</w:t>
      </w:r>
      <w:proofErr w:type="gramStart"/>
      <w:r>
        <w:rPr>
          <w:snapToGrid w:val="0"/>
        </w:rPr>
        <w:t>. ,</w:t>
      </w:r>
      <w:proofErr w:type="gramEnd"/>
      <w:r>
        <w:rPr>
          <w:snapToGrid w:val="0"/>
        </w:rPr>
        <w:t xml:space="preserve"> to execute Services …………….. (</w:t>
      </w:r>
      <w:proofErr w:type="gramStart"/>
      <w:r>
        <w:rPr>
          <w:snapToGrid w:val="0"/>
        </w:rPr>
        <w:t>hereinafter</w:t>
      </w:r>
      <w:proofErr w:type="gramEnd"/>
      <w:r>
        <w:rPr>
          <w:snapToGrid w:val="0"/>
        </w:rPr>
        <w:t xml:space="preserve"> called “the Contract”):</w:t>
      </w:r>
    </w:p>
    <w:p w:rsidR="007F0F5A" w:rsidRDefault="007F0F5A" w:rsidP="007F0F5A">
      <w:pPr>
        <w:rPr>
          <w:snapToGrid w:val="0"/>
        </w:rPr>
      </w:pPr>
    </w:p>
    <w:p w:rsidR="007F0F5A" w:rsidRDefault="007F0F5A" w:rsidP="005B5BC2">
      <w:pPr>
        <w:ind w:firstLine="720"/>
        <w:jc w:val="both"/>
        <w:rPr>
          <w:snapToGrid w:val="0"/>
        </w:rPr>
      </w:pPr>
      <w:proofErr w:type="gramStart"/>
      <w:r>
        <w:rPr>
          <w:snapToGrid w:val="0"/>
        </w:rPr>
        <w:t>AND WHEREAS it has been stipulated by you in the said Contract that the Contractor shall furnish you with a Bank Guarantee by a recognized bank for the sum specified therein as security for compliance with his obligations in accordance with the Contract:</w:t>
      </w:r>
      <w:proofErr w:type="gramEnd"/>
    </w:p>
    <w:p w:rsidR="007F0F5A" w:rsidRDefault="007F0F5A" w:rsidP="005B5BC2">
      <w:pPr>
        <w:jc w:val="both"/>
        <w:rPr>
          <w:snapToGrid w:val="0"/>
        </w:rPr>
      </w:pPr>
    </w:p>
    <w:p w:rsidR="007F0F5A" w:rsidRDefault="007F0F5A" w:rsidP="005B5BC2">
      <w:pPr>
        <w:ind w:firstLine="720"/>
        <w:jc w:val="both"/>
        <w:rPr>
          <w:snapToGrid w:val="0"/>
        </w:rPr>
      </w:pPr>
      <w:r>
        <w:rPr>
          <w:snapToGrid w:val="0"/>
        </w:rPr>
        <w:t>AND WHEREAS we have agreed to give the Contractor such a Bank Guarantee:</w:t>
      </w:r>
    </w:p>
    <w:p w:rsidR="007F0F5A" w:rsidRDefault="007F0F5A" w:rsidP="005B5BC2">
      <w:pPr>
        <w:jc w:val="both"/>
        <w:rPr>
          <w:snapToGrid w:val="0"/>
        </w:rPr>
      </w:pPr>
    </w:p>
    <w:p w:rsidR="007F0F5A" w:rsidRDefault="007F0F5A" w:rsidP="005B5BC2">
      <w:pPr>
        <w:ind w:firstLine="720"/>
        <w:jc w:val="both"/>
        <w:rPr>
          <w:snapToGrid w:val="0"/>
        </w:rPr>
      </w:pPr>
      <w:r>
        <w:rPr>
          <w:snapToGrid w:val="0"/>
        </w:rPr>
        <w:t>NOW THEREFORE we hereby affirm that we are the Guarantor and responsible to you, on behalf of the Contractor, up to a total of [</w:t>
      </w:r>
      <w:r>
        <w:rPr>
          <w:i/>
          <w:snapToGrid w:val="0"/>
        </w:rPr>
        <w:t>amount of guarantee</w:t>
      </w:r>
      <w:r>
        <w:rPr>
          <w:snapToGrid w:val="0"/>
        </w:rPr>
        <w:t>] [</w:t>
      </w:r>
      <w:r>
        <w:rPr>
          <w:i/>
          <w:snapToGrid w:val="0"/>
        </w:rPr>
        <w:t>in words</w:t>
      </w:r>
      <w:r>
        <w:rPr>
          <w:snapToGrid w:val="0"/>
        </w:rPr>
        <w:t xml:space="preserve">], such sum being payable in the types and proportions of currencies in which the Contract Price is payable, and we undertake to pay you, upon your first written demand and without cavil or argument, any sum or sums within the limits of </w:t>
      </w:r>
      <w:r>
        <w:rPr>
          <w:i/>
          <w:snapToGrid w:val="0"/>
        </w:rPr>
        <w:t>[amount of guarantee as aforesaid</w:t>
      </w:r>
      <w:r>
        <w:rPr>
          <w:snapToGrid w:val="0"/>
        </w:rPr>
        <w:t>] without your needing to prove or to show grounds or reasons for your demand for the sum specified therein.</w:t>
      </w:r>
    </w:p>
    <w:p w:rsidR="007F0F5A" w:rsidRDefault="007F0F5A" w:rsidP="007F0F5A">
      <w:pPr>
        <w:rPr>
          <w:snapToGrid w:val="0"/>
        </w:rPr>
      </w:pPr>
    </w:p>
    <w:p w:rsidR="007F0F5A" w:rsidRDefault="007F0F5A" w:rsidP="00B73262">
      <w:pPr>
        <w:ind w:firstLine="720"/>
        <w:jc w:val="both"/>
        <w:rPr>
          <w:snapToGrid w:val="0"/>
        </w:rPr>
      </w:pPr>
      <w:r>
        <w:rPr>
          <w:snapToGrid w:val="0"/>
        </w:rPr>
        <w:t>Th</w:t>
      </w:r>
      <w:r w:rsidR="00B73262">
        <w:rPr>
          <w:snapToGrid w:val="0"/>
        </w:rPr>
        <w:t>is</w:t>
      </w:r>
      <w:r>
        <w:rPr>
          <w:snapToGrid w:val="0"/>
        </w:rPr>
        <w:t xml:space="preserve"> guarantee shall be valid until a date 30 days from the date of issue </w:t>
      </w:r>
      <w:r w:rsidR="00B73262">
        <w:rPr>
          <w:snapToGrid w:val="0"/>
        </w:rPr>
        <w:t xml:space="preserve">by UNDP </w:t>
      </w:r>
      <w:r>
        <w:rPr>
          <w:snapToGrid w:val="0"/>
        </w:rPr>
        <w:t xml:space="preserve">of </w:t>
      </w:r>
      <w:r w:rsidR="00B73262">
        <w:rPr>
          <w:snapToGrid w:val="0"/>
        </w:rPr>
        <w:t xml:space="preserve">a certificate of </w:t>
      </w:r>
      <w:r>
        <w:rPr>
          <w:snapToGrid w:val="0"/>
        </w:rPr>
        <w:t xml:space="preserve">satisfactory </w:t>
      </w:r>
      <w:r w:rsidR="00B73262">
        <w:rPr>
          <w:snapToGrid w:val="0"/>
        </w:rPr>
        <w:t>performance and full completion of services by the Contractor.</w:t>
      </w:r>
    </w:p>
    <w:p w:rsidR="007F0F5A" w:rsidRDefault="007F0F5A" w:rsidP="007F0F5A">
      <w:pPr>
        <w:rPr>
          <w:snapToGrid w:val="0"/>
        </w:rPr>
      </w:pPr>
    </w:p>
    <w:p w:rsidR="007F0F5A" w:rsidRDefault="007F0F5A" w:rsidP="007F0F5A">
      <w:pPr>
        <w:rPr>
          <w:snapToGrid w:val="0"/>
        </w:rPr>
      </w:pPr>
    </w:p>
    <w:p w:rsidR="007F0F5A" w:rsidRDefault="007F0F5A" w:rsidP="007F0F5A">
      <w:pPr>
        <w:rPr>
          <w:snapToGrid w:val="0"/>
        </w:rPr>
      </w:pPr>
    </w:p>
    <w:p w:rsidR="007F0F5A" w:rsidRDefault="007F0F5A" w:rsidP="005B5BC2">
      <w:pPr>
        <w:pStyle w:val="Heading3"/>
      </w:pPr>
      <w:r>
        <w:t>SIGNATURE AND SEAL OF THE GUARANTOR</w:t>
      </w:r>
    </w:p>
    <w:p w:rsidR="007F0F5A" w:rsidRDefault="007F0F5A" w:rsidP="007F0F5A">
      <w:pPr>
        <w:rPr>
          <w:snapToGrid w:val="0"/>
        </w:rPr>
      </w:pPr>
    </w:p>
    <w:p w:rsidR="007F0F5A" w:rsidRDefault="007F0F5A" w:rsidP="007F0F5A">
      <w:pPr>
        <w:rPr>
          <w:snapToGrid w:val="0"/>
        </w:rPr>
      </w:pPr>
      <w:proofErr w:type="gramStart"/>
      <w:r>
        <w:rPr>
          <w:snapToGrid w:val="0"/>
        </w:rPr>
        <w:t>Date ......................................................................................................................</w:t>
      </w:r>
      <w:proofErr w:type="gramEnd"/>
    </w:p>
    <w:p w:rsidR="007F0F5A" w:rsidRDefault="007F0F5A" w:rsidP="007F0F5A">
      <w:pPr>
        <w:rPr>
          <w:snapToGrid w:val="0"/>
        </w:rPr>
      </w:pPr>
    </w:p>
    <w:p w:rsidR="007F0F5A" w:rsidRDefault="007F0F5A" w:rsidP="007F0F5A">
      <w:pPr>
        <w:rPr>
          <w:snapToGrid w:val="0"/>
        </w:rPr>
      </w:pPr>
      <w:r>
        <w:rPr>
          <w:snapToGrid w:val="0"/>
        </w:rPr>
        <w:t xml:space="preserve">Name of </w:t>
      </w:r>
      <w:proofErr w:type="gramStart"/>
      <w:r>
        <w:rPr>
          <w:snapToGrid w:val="0"/>
        </w:rPr>
        <w:t>Bank .........................................................................................................</w:t>
      </w:r>
      <w:proofErr w:type="gramEnd"/>
    </w:p>
    <w:p w:rsidR="007F0F5A" w:rsidRDefault="007F0F5A" w:rsidP="007F0F5A">
      <w:pPr>
        <w:rPr>
          <w:snapToGrid w:val="0"/>
        </w:rPr>
      </w:pPr>
    </w:p>
    <w:p w:rsidR="007F0F5A" w:rsidRDefault="007F0F5A" w:rsidP="007F0F5A">
      <w:pPr>
        <w:rPr>
          <w:snapToGrid w:val="0"/>
        </w:rPr>
      </w:pPr>
      <w:proofErr w:type="gramStart"/>
      <w:r>
        <w:rPr>
          <w:snapToGrid w:val="0"/>
        </w:rPr>
        <w:t>Address .................................................................................................................</w:t>
      </w:r>
      <w:proofErr w:type="gramEnd"/>
    </w:p>
    <w:p w:rsidR="007F0F5A" w:rsidRDefault="007F0F5A" w:rsidP="007F0F5A">
      <w:pPr>
        <w:rPr>
          <w:b/>
          <w:bCs/>
        </w:rPr>
      </w:pPr>
    </w:p>
    <w:p w:rsidR="007F0F5A" w:rsidRDefault="007F0F5A" w:rsidP="007F0F5A">
      <w:pPr>
        <w:rPr>
          <w:b/>
          <w:bCs/>
        </w:rPr>
      </w:pPr>
    </w:p>
    <w:p w:rsidR="007F0F5A" w:rsidRDefault="007F0F5A" w:rsidP="007F0F5A">
      <w:pPr>
        <w:rPr>
          <w:b/>
          <w:bCs/>
        </w:rPr>
      </w:pPr>
    </w:p>
    <w:p w:rsidR="007F0F5A" w:rsidRDefault="007F0F5A" w:rsidP="007F0F5A">
      <w:pPr>
        <w:rPr>
          <w:b/>
          <w:bCs/>
        </w:rPr>
      </w:pPr>
    </w:p>
    <w:p w:rsidR="007F0F5A" w:rsidRDefault="007F0F5A" w:rsidP="007F0F5A">
      <w:pPr>
        <w:jc w:val="center"/>
        <w:rPr>
          <w:b/>
          <w:bCs/>
        </w:rPr>
      </w:pPr>
    </w:p>
    <w:p w:rsidR="007F0F5A" w:rsidRDefault="007F0F5A" w:rsidP="007F0F5A">
      <w:pPr>
        <w:jc w:val="center"/>
        <w:rPr>
          <w:b/>
          <w:bCs/>
        </w:rPr>
      </w:pPr>
    </w:p>
    <w:p w:rsidR="007F0F5A" w:rsidRDefault="007F0F5A" w:rsidP="007F0F5A">
      <w:pPr>
        <w:jc w:val="center"/>
        <w:rPr>
          <w:b/>
          <w:bCs/>
        </w:rPr>
      </w:pPr>
    </w:p>
    <w:p w:rsidR="007F0F5A" w:rsidRDefault="007F0F5A" w:rsidP="007F0F5A">
      <w:pPr>
        <w:jc w:val="center"/>
        <w:rPr>
          <w:b/>
          <w:bCs/>
        </w:rPr>
      </w:pPr>
    </w:p>
    <w:p w:rsidR="007F0F5A" w:rsidRDefault="007F0F5A" w:rsidP="007F0F5A">
      <w:pPr>
        <w:jc w:val="center"/>
        <w:rPr>
          <w:b/>
          <w:bCs/>
        </w:rPr>
      </w:pPr>
    </w:p>
    <w:p w:rsidR="007F0F5A" w:rsidRDefault="007F0F5A" w:rsidP="007F0F5A">
      <w:pPr>
        <w:pStyle w:val="Section3-Heading1"/>
      </w:pPr>
      <w:r>
        <w:t xml:space="preserve">Section </w:t>
      </w:r>
      <w:r w:rsidR="00BE65E7">
        <w:t>9</w:t>
      </w:r>
      <w:r>
        <w:t xml:space="preserve">: Advanced </w:t>
      </w:r>
      <w:r w:rsidR="00F60783">
        <w:t xml:space="preserve">Payment </w:t>
      </w:r>
      <w:r w:rsidR="00553B6B">
        <w:t>Guarantee</w:t>
      </w:r>
      <w:r w:rsidR="009371F3">
        <w:rPr>
          <w:rStyle w:val="FootnoteReference"/>
        </w:rPr>
        <w:footnoteReference w:id="6"/>
      </w:r>
    </w:p>
    <w:p w:rsidR="007F0F5A" w:rsidRDefault="007F0F5A" w:rsidP="007F0F5A">
      <w:pPr>
        <w:jc w:val="center"/>
      </w:pPr>
    </w:p>
    <w:p w:rsidR="007F0F5A" w:rsidRDefault="007F0F5A" w:rsidP="007F0F5A">
      <w:pPr>
        <w:pStyle w:val="NormalWeb"/>
        <w:spacing w:before="2" w:after="2"/>
        <w:jc w:val="both"/>
        <w:rPr>
          <w:rFonts w:ascii="Times New Roman" w:hAnsi="Times New Roman"/>
          <w:i/>
          <w:iCs/>
        </w:rPr>
      </w:pPr>
      <w:r>
        <w:rPr>
          <w:rFonts w:ascii="Times New Roman" w:hAnsi="Times New Roman"/>
          <w:i/>
          <w:iCs/>
        </w:rPr>
        <w:t>_____________________________ [Bank’s Name, and Address of Issuing Branch or Office]</w:t>
      </w:r>
    </w:p>
    <w:p w:rsidR="007F0F5A" w:rsidRDefault="007F0F5A" w:rsidP="007F0F5A">
      <w:pPr>
        <w:pStyle w:val="NormalWeb"/>
        <w:spacing w:before="2" w:after="2"/>
        <w:jc w:val="both"/>
        <w:rPr>
          <w:rFonts w:ascii="Times New Roman" w:hAnsi="Times New Roman"/>
          <w:i/>
          <w:iCs/>
        </w:rPr>
      </w:pPr>
      <w:r>
        <w:rPr>
          <w:rFonts w:ascii="Times New Roman" w:hAnsi="Times New Roman"/>
          <w:b/>
          <w:bCs/>
        </w:rPr>
        <w:t>Beneficiary:</w:t>
      </w:r>
      <w:r>
        <w:rPr>
          <w:rFonts w:ascii="Times New Roman" w:hAnsi="Times New Roman"/>
        </w:rPr>
        <w:tab/>
        <w:t xml:space="preserve">_________________ </w:t>
      </w:r>
      <w:r w:rsidR="00CE2D28">
        <w:rPr>
          <w:rFonts w:ascii="Times New Roman" w:hAnsi="Times New Roman"/>
          <w:i/>
          <w:iCs/>
        </w:rPr>
        <w:t>[Name and Address of UNDP</w:t>
      </w:r>
      <w:r>
        <w:rPr>
          <w:rFonts w:ascii="Times New Roman" w:hAnsi="Times New Roman"/>
          <w:i/>
          <w:iCs/>
        </w:rPr>
        <w:t>]</w:t>
      </w:r>
    </w:p>
    <w:p w:rsidR="007F0F5A" w:rsidRDefault="007F0F5A" w:rsidP="007F0F5A">
      <w:pPr>
        <w:pStyle w:val="NormalWeb"/>
        <w:spacing w:before="2" w:after="2"/>
        <w:jc w:val="both"/>
        <w:rPr>
          <w:rFonts w:ascii="Times New Roman" w:hAnsi="Times New Roman"/>
        </w:rPr>
      </w:pPr>
      <w:r>
        <w:rPr>
          <w:rFonts w:ascii="Times New Roman" w:hAnsi="Times New Roman"/>
          <w:b/>
          <w:bCs/>
        </w:rPr>
        <w:t>Date:</w:t>
      </w:r>
      <w:r>
        <w:rPr>
          <w:rFonts w:ascii="Times New Roman" w:hAnsi="Times New Roman"/>
        </w:rPr>
        <w:tab/>
        <w:t>________________</w:t>
      </w:r>
    </w:p>
    <w:p w:rsidR="007F0F5A" w:rsidRDefault="007F0F5A" w:rsidP="007F0F5A">
      <w:pPr>
        <w:pStyle w:val="NormalWeb"/>
        <w:spacing w:before="2" w:after="2"/>
        <w:jc w:val="both"/>
        <w:rPr>
          <w:rFonts w:ascii="Times New Roman" w:hAnsi="Times New Roman"/>
        </w:rPr>
      </w:pPr>
      <w:r>
        <w:rPr>
          <w:rFonts w:ascii="Times New Roman" w:hAnsi="Times New Roman"/>
          <w:b/>
          <w:bCs/>
        </w:rPr>
        <w:t>ADVANCE PAYMENT GUARANTEE No.:</w:t>
      </w:r>
      <w:r>
        <w:rPr>
          <w:rFonts w:ascii="Times New Roman" w:hAnsi="Times New Roman"/>
        </w:rPr>
        <w:tab/>
        <w:t>_________________</w:t>
      </w:r>
    </w:p>
    <w:p w:rsidR="007F0F5A" w:rsidRDefault="007F0F5A" w:rsidP="007F0F5A">
      <w:pPr>
        <w:pStyle w:val="NormalWeb"/>
        <w:spacing w:before="2" w:after="2"/>
        <w:jc w:val="both"/>
        <w:rPr>
          <w:rFonts w:ascii="Times New Roman" w:hAnsi="Times New Roman"/>
        </w:rPr>
      </w:pPr>
    </w:p>
    <w:p w:rsidR="007F0F5A" w:rsidRDefault="007F0F5A" w:rsidP="007F0F5A">
      <w:pPr>
        <w:pStyle w:val="NormalWeb"/>
        <w:spacing w:before="2" w:after="2"/>
        <w:jc w:val="both"/>
        <w:rPr>
          <w:rFonts w:ascii="Times New Roman" w:hAnsi="Times New Roman"/>
        </w:rPr>
      </w:pPr>
    </w:p>
    <w:p w:rsidR="007F0F5A" w:rsidRDefault="007F0F5A" w:rsidP="007F0F5A">
      <w:pPr>
        <w:pStyle w:val="NormalWeb"/>
        <w:spacing w:before="2" w:after="2"/>
        <w:jc w:val="both"/>
        <w:rPr>
          <w:rFonts w:ascii="Times New Roman" w:hAnsi="Times New Roman"/>
        </w:rPr>
      </w:pPr>
    </w:p>
    <w:p w:rsidR="007F0F5A" w:rsidRPr="00F1179C" w:rsidRDefault="007F0F5A" w:rsidP="007F0F5A">
      <w:pPr>
        <w:pStyle w:val="NormalWeb"/>
        <w:spacing w:before="2" w:after="2"/>
        <w:jc w:val="both"/>
        <w:rPr>
          <w:rFonts w:ascii="Times New Roman" w:hAnsi="Times New Roman"/>
          <w:sz w:val="24"/>
          <w:szCs w:val="24"/>
        </w:rPr>
      </w:pPr>
      <w:r w:rsidRPr="00F1179C">
        <w:rPr>
          <w:rFonts w:ascii="Times New Roman" w:hAnsi="Times New Roman"/>
          <w:sz w:val="24"/>
          <w:szCs w:val="24"/>
        </w:rPr>
        <w:t xml:space="preserve">We have been informed that </w:t>
      </w:r>
      <w:r>
        <w:rPr>
          <w:rFonts w:ascii="Times New Roman" w:hAnsi="Times New Roman"/>
          <w:i/>
          <w:iCs/>
          <w:color w:val="FF0000"/>
          <w:sz w:val="24"/>
          <w:szCs w:val="24"/>
        </w:rPr>
        <w:t>[name of Company</w:t>
      </w:r>
      <w:r w:rsidRPr="00F1179C">
        <w:rPr>
          <w:rFonts w:ascii="Times New Roman" w:hAnsi="Times New Roman"/>
          <w:i/>
          <w:iCs/>
          <w:color w:val="FF0000"/>
          <w:sz w:val="24"/>
          <w:szCs w:val="24"/>
        </w:rPr>
        <w:t>]</w:t>
      </w:r>
      <w:r w:rsidRPr="00F1179C">
        <w:rPr>
          <w:rFonts w:ascii="Times New Roman" w:hAnsi="Times New Roman"/>
          <w:sz w:val="24"/>
          <w:szCs w:val="24"/>
        </w:rPr>
        <w:t xml:space="preserve"> (hereinafter called "the Contractor") has entered into Contract No. </w:t>
      </w:r>
      <w:r w:rsidRPr="00CE2D28">
        <w:rPr>
          <w:rFonts w:ascii="Times New Roman" w:hAnsi="Times New Roman"/>
          <w:i/>
          <w:iCs/>
          <w:color w:val="FF0000"/>
          <w:sz w:val="24"/>
          <w:szCs w:val="24"/>
        </w:rPr>
        <w:t>[</w:t>
      </w:r>
      <w:proofErr w:type="gramStart"/>
      <w:r w:rsidRPr="00CE2D28">
        <w:rPr>
          <w:rFonts w:ascii="Times New Roman" w:hAnsi="Times New Roman"/>
          <w:i/>
          <w:iCs/>
          <w:color w:val="FF0000"/>
          <w:sz w:val="24"/>
          <w:szCs w:val="24"/>
        </w:rPr>
        <w:t>reference</w:t>
      </w:r>
      <w:proofErr w:type="gramEnd"/>
      <w:r w:rsidRPr="00CE2D28">
        <w:rPr>
          <w:rFonts w:ascii="Times New Roman" w:hAnsi="Times New Roman"/>
          <w:i/>
          <w:iCs/>
          <w:color w:val="FF0000"/>
          <w:sz w:val="24"/>
          <w:szCs w:val="24"/>
        </w:rPr>
        <w:t xml:space="preserve"> number of the contract] </w:t>
      </w:r>
      <w:r w:rsidRPr="00F1179C">
        <w:rPr>
          <w:rFonts w:ascii="Times New Roman" w:hAnsi="Times New Roman"/>
          <w:sz w:val="24"/>
          <w:szCs w:val="24"/>
        </w:rPr>
        <w:t xml:space="preserve">dated </w:t>
      </w:r>
      <w:r w:rsidRPr="00F1179C">
        <w:rPr>
          <w:rFonts w:ascii="Times New Roman" w:hAnsi="Times New Roman"/>
          <w:i/>
          <w:iCs/>
          <w:color w:val="FF0000"/>
          <w:sz w:val="24"/>
          <w:szCs w:val="24"/>
        </w:rPr>
        <w:t>[insert: date]</w:t>
      </w:r>
      <w:r w:rsidRPr="00F1179C">
        <w:rPr>
          <w:rFonts w:ascii="Times New Roman" w:hAnsi="Times New Roman"/>
          <w:sz w:val="24"/>
          <w:szCs w:val="24"/>
        </w:rPr>
        <w:t xml:space="preserve">with you, for the provision of </w:t>
      </w:r>
      <w:r w:rsidRPr="00CE2D28">
        <w:rPr>
          <w:rFonts w:ascii="Times New Roman" w:hAnsi="Times New Roman"/>
          <w:i/>
          <w:iCs/>
          <w:color w:val="FF0000"/>
          <w:sz w:val="24"/>
          <w:szCs w:val="24"/>
        </w:rPr>
        <w:t>[brief description of Services]</w:t>
      </w:r>
      <w:r w:rsidRPr="00F1179C">
        <w:rPr>
          <w:rFonts w:ascii="Times New Roman" w:hAnsi="Times New Roman"/>
          <w:sz w:val="24"/>
          <w:szCs w:val="24"/>
        </w:rPr>
        <w:t xml:space="preserve"> (hereinafter called "the Contract"). </w:t>
      </w:r>
    </w:p>
    <w:p w:rsidR="007F0F5A" w:rsidRDefault="007F0F5A" w:rsidP="007F0F5A">
      <w:pPr>
        <w:pStyle w:val="NormalWeb"/>
        <w:spacing w:before="2" w:after="2"/>
        <w:jc w:val="both"/>
        <w:rPr>
          <w:rFonts w:ascii="Times New Roman" w:hAnsi="Times New Roman"/>
          <w:sz w:val="24"/>
          <w:szCs w:val="24"/>
        </w:rPr>
      </w:pPr>
      <w:r w:rsidRPr="00F1179C">
        <w:rPr>
          <w:rFonts w:ascii="Times New Roman" w:hAnsi="Times New Roman"/>
          <w:sz w:val="24"/>
          <w:szCs w:val="24"/>
        </w:rPr>
        <w:t xml:space="preserve">Furthermore, we understand that, according to the conditions of the Contract, an advance payment in the sum of </w:t>
      </w:r>
      <w:r w:rsidR="00CE2D28">
        <w:rPr>
          <w:rFonts w:ascii="Times New Roman" w:hAnsi="Times New Roman"/>
          <w:i/>
          <w:iCs/>
          <w:color w:val="FF0000"/>
          <w:sz w:val="24"/>
          <w:szCs w:val="24"/>
        </w:rPr>
        <w:t>[amount in words</w:t>
      </w:r>
      <w:r w:rsidRPr="00CE2D28">
        <w:rPr>
          <w:rFonts w:ascii="Times New Roman" w:hAnsi="Times New Roman"/>
          <w:i/>
          <w:iCs/>
          <w:color w:val="FF0000"/>
          <w:sz w:val="24"/>
          <w:szCs w:val="24"/>
        </w:rPr>
        <w:t xml:space="preserve">] </w:t>
      </w:r>
      <w:r w:rsidRPr="00CE2D28">
        <w:rPr>
          <w:rFonts w:ascii="Times New Roman" w:hAnsi="Times New Roman"/>
          <w:color w:val="FF0000"/>
          <w:sz w:val="24"/>
          <w:szCs w:val="24"/>
        </w:rPr>
        <w:t>(</w:t>
      </w:r>
      <w:r w:rsidRPr="00CE2D28">
        <w:rPr>
          <w:rFonts w:ascii="Times New Roman" w:hAnsi="Times New Roman"/>
          <w:i/>
          <w:iCs/>
          <w:color w:val="FF0000"/>
          <w:sz w:val="24"/>
          <w:szCs w:val="24"/>
        </w:rPr>
        <w:t xml:space="preserve">[amount in </w:t>
      </w:r>
      <w:r w:rsidR="00CE2D28">
        <w:rPr>
          <w:rFonts w:ascii="Times New Roman" w:hAnsi="Times New Roman"/>
          <w:i/>
          <w:iCs/>
          <w:color w:val="FF0000"/>
          <w:sz w:val="24"/>
          <w:szCs w:val="24"/>
        </w:rPr>
        <w:t>figures</w:t>
      </w:r>
      <w:r w:rsidRPr="00CE2D28">
        <w:rPr>
          <w:rFonts w:ascii="Times New Roman" w:hAnsi="Times New Roman"/>
          <w:i/>
          <w:iCs/>
          <w:color w:val="FF0000"/>
          <w:sz w:val="24"/>
          <w:szCs w:val="24"/>
        </w:rPr>
        <w:t>]</w:t>
      </w:r>
      <w:r w:rsidRPr="00CE2D28">
        <w:rPr>
          <w:rFonts w:ascii="Times New Roman" w:hAnsi="Times New Roman"/>
          <w:color w:val="FF0000"/>
          <w:sz w:val="24"/>
          <w:szCs w:val="24"/>
        </w:rPr>
        <w:t>)</w:t>
      </w:r>
      <w:r w:rsidRPr="00F1179C">
        <w:rPr>
          <w:rFonts w:ascii="Times New Roman" w:hAnsi="Times New Roman"/>
          <w:sz w:val="24"/>
          <w:szCs w:val="24"/>
        </w:rPr>
        <w:t xml:space="preserve"> is to be made against an advance payment guarantee.</w:t>
      </w:r>
    </w:p>
    <w:p w:rsidR="007F0F5A" w:rsidRPr="00F1179C" w:rsidRDefault="007F0F5A" w:rsidP="007F0F5A">
      <w:pPr>
        <w:pStyle w:val="NormalWeb"/>
        <w:spacing w:before="2" w:after="2"/>
        <w:jc w:val="both"/>
        <w:rPr>
          <w:rFonts w:ascii="Times New Roman" w:hAnsi="Times New Roman"/>
          <w:sz w:val="24"/>
          <w:szCs w:val="24"/>
        </w:rPr>
      </w:pPr>
    </w:p>
    <w:p w:rsidR="007F0F5A" w:rsidRDefault="007F0F5A" w:rsidP="007F0F5A">
      <w:pPr>
        <w:pStyle w:val="NormalWeb"/>
        <w:spacing w:before="2" w:after="2"/>
        <w:jc w:val="both"/>
        <w:rPr>
          <w:rFonts w:ascii="Times New Roman" w:hAnsi="Times New Roman"/>
          <w:sz w:val="24"/>
          <w:szCs w:val="24"/>
        </w:rPr>
      </w:pPr>
      <w:r w:rsidRPr="00F1179C">
        <w:rPr>
          <w:rFonts w:ascii="Times New Roman" w:hAnsi="Times New Roman"/>
          <w:sz w:val="24"/>
          <w:szCs w:val="24"/>
        </w:rPr>
        <w:t xml:space="preserve">At the request of the Contractor, we </w:t>
      </w:r>
      <w:r w:rsidRPr="00F1179C">
        <w:rPr>
          <w:rFonts w:ascii="Times New Roman" w:hAnsi="Times New Roman"/>
          <w:i/>
          <w:iCs/>
          <w:sz w:val="24"/>
          <w:szCs w:val="24"/>
        </w:rPr>
        <w:t>[name of Bank]</w:t>
      </w:r>
      <w:r w:rsidRPr="00F1179C">
        <w:rPr>
          <w:rFonts w:ascii="Times New Roman" w:hAnsi="Times New Roman"/>
          <w:sz w:val="24"/>
          <w:szCs w:val="24"/>
        </w:rPr>
        <w:t xml:space="preserve"> hereby irrevocably undertake to pay you any sum or sums not exceeding in total an amount of </w:t>
      </w:r>
      <w:r w:rsidRPr="00CE2D28">
        <w:rPr>
          <w:rFonts w:ascii="Times New Roman" w:hAnsi="Times New Roman"/>
          <w:i/>
          <w:iCs/>
          <w:color w:val="FF0000"/>
          <w:sz w:val="24"/>
          <w:szCs w:val="24"/>
        </w:rPr>
        <w:t xml:space="preserve">[amount in </w:t>
      </w:r>
      <w:r w:rsidR="00CE2D28">
        <w:rPr>
          <w:rFonts w:ascii="Times New Roman" w:hAnsi="Times New Roman"/>
          <w:i/>
          <w:iCs/>
          <w:color w:val="FF0000"/>
          <w:sz w:val="24"/>
          <w:szCs w:val="24"/>
        </w:rPr>
        <w:t>word</w:t>
      </w:r>
      <w:r w:rsidRPr="00CE2D28">
        <w:rPr>
          <w:rFonts w:ascii="Times New Roman" w:hAnsi="Times New Roman"/>
          <w:i/>
          <w:iCs/>
          <w:color w:val="FF0000"/>
          <w:sz w:val="24"/>
          <w:szCs w:val="24"/>
        </w:rPr>
        <w:t xml:space="preserve">s] </w:t>
      </w:r>
      <w:r w:rsidRPr="00CE2D28">
        <w:rPr>
          <w:rFonts w:ascii="Times New Roman" w:hAnsi="Times New Roman"/>
          <w:color w:val="FF0000"/>
          <w:sz w:val="24"/>
          <w:szCs w:val="24"/>
        </w:rPr>
        <w:t>(</w:t>
      </w:r>
      <w:r w:rsidRPr="00CE2D28">
        <w:rPr>
          <w:rFonts w:ascii="Times New Roman" w:hAnsi="Times New Roman"/>
          <w:i/>
          <w:iCs/>
          <w:color w:val="FF0000"/>
          <w:sz w:val="24"/>
          <w:szCs w:val="24"/>
        </w:rPr>
        <w:t xml:space="preserve">[amount in </w:t>
      </w:r>
      <w:r w:rsidR="00CE2D28">
        <w:rPr>
          <w:rFonts w:ascii="Times New Roman" w:hAnsi="Times New Roman"/>
          <w:i/>
          <w:iCs/>
          <w:color w:val="FF0000"/>
          <w:sz w:val="24"/>
          <w:szCs w:val="24"/>
        </w:rPr>
        <w:t>figure</w:t>
      </w:r>
      <w:r w:rsidRPr="00CE2D28">
        <w:rPr>
          <w:rFonts w:ascii="Times New Roman" w:hAnsi="Times New Roman"/>
          <w:i/>
          <w:iCs/>
          <w:color w:val="FF0000"/>
          <w:sz w:val="24"/>
          <w:szCs w:val="24"/>
        </w:rPr>
        <w:t>s]</w:t>
      </w:r>
      <w:proofErr w:type="gramStart"/>
      <w:r w:rsidRPr="00CE2D28">
        <w:rPr>
          <w:rFonts w:ascii="Times New Roman" w:hAnsi="Times New Roman"/>
          <w:color w:val="FF0000"/>
          <w:sz w:val="24"/>
          <w:szCs w:val="24"/>
        </w:rPr>
        <w:t>)</w:t>
      </w:r>
      <w:proofErr w:type="gramEnd"/>
      <w:r w:rsidR="00553B6B" w:rsidRPr="00CE2D28">
        <w:rPr>
          <w:rStyle w:val="FootnoteReference"/>
          <w:rFonts w:ascii="Times New Roman" w:hAnsi="Times New Roman"/>
          <w:color w:val="FF0000"/>
          <w:sz w:val="24"/>
          <w:szCs w:val="24"/>
        </w:rPr>
        <w:footnoteReference w:id="7"/>
      </w:r>
      <w:r w:rsidRPr="00F1179C">
        <w:rPr>
          <w:rFonts w:ascii="Times New Roman" w:hAnsi="Times New Roman"/>
          <w:sz w:val="24"/>
          <w:szCs w:val="24"/>
        </w:rPr>
        <w:t xml:space="preserve">upon receipt by us of your first demand in writing accompanied by a written statement stating that the Contractor is in breach of its obligation under the Contract because the Contractor has used the advance payment for purposes other than toward providing the Services under the Contract. </w:t>
      </w:r>
    </w:p>
    <w:p w:rsidR="007F0F5A" w:rsidRPr="00F1179C" w:rsidRDefault="007F0F5A" w:rsidP="007F0F5A">
      <w:pPr>
        <w:pStyle w:val="NormalWeb"/>
        <w:spacing w:before="2" w:after="2"/>
        <w:jc w:val="both"/>
        <w:rPr>
          <w:rFonts w:ascii="Times New Roman" w:hAnsi="Times New Roman"/>
          <w:sz w:val="24"/>
          <w:szCs w:val="24"/>
        </w:rPr>
      </w:pPr>
    </w:p>
    <w:p w:rsidR="007F0F5A" w:rsidRDefault="007F0F5A" w:rsidP="007F0F5A">
      <w:pPr>
        <w:pStyle w:val="NormalWeb"/>
        <w:spacing w:before="2" w:after="2"/>
        <w:jc w:val="both"/>
        <w:rPr>
          <w:rFonts w:ascii="Times New Roman" w:hAnsi="Times New Roman"/>
          <w:sz w:val="24"/>
          <w:szCs w:val="24"/>
        </w:rPr>
      </w:pPr>
      <w:r w:rsidRPr="00F1179C">
        <w:rPr>
          <w:rFonts w:ascii="Times New Roman" w:hAnsi="Times New Roman"/>
          <w:sz w:val="24"/>
          <w:szCs w:val="24"/>
        </w:rPr>
        <w:t xml:space="preserve">It is a condition for any claim and payment under this guarantee to be made that the advance payment referred to above must have been received by the Contractor on its account number ___________ at </w:t>
      </w:r>
      <w:r w:rsidRPr="00CE2D28">
        <w:rPr>
          <w:rFonts w:ascii="Times New Roman" w:hAnsi="Times New Roman"/>
          <w:i/>
          <w:iCs/>
          <w:color w:val="FF0000"/>
          <w:sz w:val="24"/>
          <w:szCs w:val="24"/>
        </w:rPr>
        <w:t>[name and address of Bank]</w:t>
      </w:r>
      <w:r w:rsidRPr="00CE2D28">
        <w:rPr>
          <w:rFonts w:ascii="Times New Roman" w:hAnsi="Times New Roman"/>
          <w:color w:val="FF0000"/>
          <w:sz w:val="24"/>
          <w:szCs w:val="24"/>
        </w:rPr>
        <w:t>.</w:t>
      </w:r>
    </w:p>
    <w:p w:rsidR="007F0F5A" w:rsidRPr="00F1179C" w:rsidRDefault="007F0F5A" w:rsidP="007F0F5A">
      <w:pPr>
        <w:pStyle w:val="NormalWeb"/>
        <w:spacing w:before="2" w:after="2"/>
        <w:jc w:val="both"/>
        <w:rPr>
          <w:rFonts w:ascii="Times New Roman" w:hAnsi="Times New Roman"/>
          <w:sz w:val="24"/>
          <w:szCs w:val="24"/>
        </w:rPr>
      </w:pPr>
    </w:p>
    <w:p w:rsidR="007F0F5A" w:rsidRDefault="007F0F5A" w:rsidP="005B5BC2">
      <w:pPr>
        <w:jc w:val="both"/>
      </w:pPr>
      <w:r w:rsidRPr="00F1179C">
        <w:t xml:space="preserve">The maximum amount of this guarantee shall be progressively reduced by the amount of the advance </w:t>
      </w:r>
      <w:r w:rsidR="00553B6B">
        <w:t>payment repaid by the Contractor</w:t>
      </w:r>
      <w:r w:rsidRPr="00F1179C">
        <w:t xml:space="preserve"> as indicated in copies of certified monthly statements which shall be presented to us.  This guarantee shall expire, at the latest, upon our receipt of the monthly payment certificate indicating that the Consultants have made full repayment of the amount of the advance payment, or on the __ day of ___________, 2___,</w:t>
      </w:r>
      <w:r w:rsidR="00553B6B">
        <w:rPr>
          <w:rStyle w:val="FootnoteReference"/>
        </w:rPr>
        <w:footnoteReference w:id="8"/>
      </w:r>
      <w:r w:rsidRPr="00F1179C">
        <w:t xml:space="preserve">  whichever is earlier.  Consequently, any demand for payment under this guarantee must be received by us at this office on or before that date.</w:t>
      </w:r>
    </w:p>
    <w:p w:rsidR="007F0F5A" w:rsidRPr="00F1179C" w:rsidRDefault="007F0F5A" w:rsidP="007F0F5A">
      <w:pPr>
        <w:pStyle w:val="NormalWeb"/>
        <w:spacing w:before="2" w:after="2"/>
        <w:jc w:val="both"/>
        <w:rPr>
          <w:rFonts w:ascii="Times New Roman" w:hAnsi="Times New Roman"/>
          <w:sz w:val="24"/>
          <w:szCs w:val="24"/>
        </w:rPr>
      </w:pPr>
    </w:p>
    <w:p w:rsidR="007F0F5A" w:rsidRPr="00F1179C" w:rsidRDefault="007F0F5A" w:rsidP="00D20172">
      <w:pPr>
        <w:pStyle w:val="NormalWeb"/>
        <w:spacing w:before="2" w:after="2"/>
        <w:jc w:val="both"/>
        <w:rPr>
          <w:i/>
          <w:iCs/>
        </w:rPr>
      </w:pPr>
      <w:r w:rsidRPr="00F1179C">
        <w:rPr>
          <w:rFonts w:ascii="Times New Roman" w:hAnsi="Times New Roman"/>
          <w:sz w:val="24"/>
          <w:szCs w:val="24"/>
        </w:rPr>
        <w:t>This guarantee is subject to the Uniform Rules for Demand Guarantees, ICC Publication No. 458.</w:t>
      </w:r>
      <w:r w:rsidR="00D20172" w:rsidRPr="00F1179C">
        <w:rPr>
          <w:i/>
          <w:iCs/>
        </w:rPr>
        <w:t xml:space="preserve"> </w:t>
      </w:r>
    </w:p>
    <w:p w:rsidR="007F0F5A" w:rsidRPr="00F1179C" w:rsidRDefault="007F0F5A" w:rsidP="007F0F5A">
      <w:pPr>
        <w:jc w:val="both"/>
        <w:rPr>
          <w:i/>
          <w:iCs/>
        </w:rPr>
      </w:pPr>
    </w:p>
    <w:p w:rsidR="007F0F5A" w:rsidRDefault="007F0F5A" w:rsidP="007F0F5A">
      <w:pPr>
        <w:numPr>
          <w:ilvl w:val="12"/>
          <w:numId w:val="0"/>
        </w:numPr>
        <w:rPr>
          <w:spacing w:val="-3"/>
        </w:rPr>
      </w:pPr>
    </w:p>
    <w:p w:rsidR="00E4502C" w:rsidRDefault="002700A0" w:rsidP="001E3537">
      <w:pPr>
        <w:tabs>
          <w:tab w:val="left" w:pos="-720"/>
        </w:tabs>
        <w:suppressAutoHyphens/>
        <w:jc w:val="center"/>
        <w:rPr>
          <w:rFonts w:ascii="CG Times (W1)" w:hAnsi="CG Times (W1)"/>
        </w:rPr>
      </w:pPr>
      <w:r>
        <w:rPr>
          <w:noProof/>
        </w:rPr>
        <w:tab/>
      </w:r>
      <w:r>
        <w:rPr>
          <w:noProof/>
        </w:rPr>
        <w:tab/>
      </w:r>
    </w:p>
    <w:p w:rsidR="00E93C29" w:rsidRDefault="00E93C29" w:rsidP="00E93C29">
      <w:pPr>
        <w:pStyle w:val="Section3-Heading1"/>
      </w:pPr>
      <w:r>
        <w:lastRenderedPageBreak/>
        <w:t>Section 10: Contract for Professional Services</w:t>
      </w:r>
    </w:p>
    <w:p w:rsidR="001E3537" w:rsidRPr="00E93C29" w:rsidRDefault="001E3537" w:rsidP="00E4502C">
      <w:pPr>
        <w:tabs>
          <w:tab w:val="left" w:pos="-720"/>
        </w:tabs>
        <w:suppressAutoHyphens/>
        <w:jc w:val="both"/>
        <w:rPr>
          <w:rFonts w:ascii="CG Times (W1)" w:hAnsi="CG Times (W1)"/>
          <w:sz w:val="20"/>
          <w:szCs w:val="20"/>
        </w:rPr>
      </w:pPr>
    </w:p>
    <w:p w:rsidR="00E4502C" w:rsidRPr="00E93C29" w:rsidRDefault="00E4502C" w:rsidP="00E4502C">
      <w:pPr>
        <w:tabs>
          <w:tab w:val="right" w:pos="9360"/>
        </w:tabs>
        <w:suppressAutoHyphens/>
        <w:jc w:val="both"/>
        <w:rPr>
          <w:rFonts w:ascii="CG Times (W1)" w:hAnsi="CG Times (W1)"/>
          <w:sz w:val="20"/>
          <w:szCs w:val="20"/>
        </w:rPr>
      </w:pPr>
      <w:r w:rsidRPr="00E93C29">
        <w:rPr>
          <w:rFonts w:ascii="CG Times (W1)" w:hAnsi="CG Times (W1)"/>
          <w:sz w:val="20"/>
          <w:szCs w:val="20"/>
        </w:rPr>
        <w:tab/>
      </w:r>
      <w:r w:rsidR="001E3537" w:rsidRPr="00E93C29">
        <w:rPr>
          <w:rFonts w:ascii="CG Times (W1)" w:hAnsi="CG Times (W1)"/>
          <w:sz w:val="20"/>
          <w:szCs w:val="20"/>
        </w:rPr>
        <w:t>Date _</w:t>
      </w:r>
      <w:r w:rsidRPr="00E93C29">
        <w:rPr>
          <w:rFonts w:ascii="CG Times (W1)" w:hAnsi="CG Times (W1)"/>
          <w:sz w:val="20"/>
          <w:szCs w:val="20"/>
        </w:rPr>
        <w:t>____________</w:t>
      </w:r>
    </w:p>
    <w:p w:rsidR="00E4502C" w:rsidRPr="00E93C29" w:rsidRDefault="00E4502C" w:rsidP="00E4502C">
      <w:pPr>
        <w:tabs>
          <w:tab w:val="left" w:pos="-720"/>
        </w:tabs>
        <w:suppressAutoHyphens/>
        <w:jc w:val="both"/>
        <w:rPr>
          <w:rFonts w:ascii="CG Times (W1)" w:hAnsi="CG Times (W1)"/>
          <w:sz w:val="20"/>
          <w:szCs w:val="20"/>
        </w:rPr>
      </w:pPr>
    </w:p>
    <w:p w:rsidR="00E4502C" w:rsidRPr="00E93C29" w:rsidRDefault="00E4502C" w:rsidP="00E4502C">
      <w:pPr>
        <w:tabs>
          <w:tab w:val="left" w:pos="-720"/>
        </w:tabs>
        <w:suppressAutoHyphens/>
        <w:jc w:val="both"/>
        <w:rPr>
          <w:rFonts w:ascii="CG Times (W1)" w:hAnsi="CG Times (W1)"/>
          <w:sz w:val="20"/>
          <w:szCs w:val="20"/>
        </w:rPr>
      </w:pPr>
    </w:p>
    <w:p w:rsidR="00E4502C" w:rsidRPr="00E93C29" w:rsidRDefault="00E4502C" w:rsidP="00E4502C">
      <w:pPr>
        <w:tabs>
          <w:tab w:val="left" w:pos="-720"/>
        </w:tabs>
        <w:suppressAutoHyphens/>
        <w:jc w:val="both"/>
        <w:rPr>
          <w:rFonts w:ascii="CG Times (W1)" w:hAnsi="CG Times (W1)"/>
          <w:sz w:val="20"/>
          <w:szCs w:val="20"/>
        </w:rPr>
      </w:pPr>
      <w:r w:rsidRPr="00E93C29">
        <w:rPr>
          <w:rFonts w:ascii="CG Times (W1)" w:hAnsi="CG Times (W1)"/>
          <w:sz w:val="20"/>
          <w:szCs w:val="20"/>
        </w:rPr>
        <w:t>Dear Sir/Madam,</w:t>
      </w:r>
    </w:p>
    <w:p w:rsidR="00E4502C" w:rsidRPr="00E93C29" w:rsidRDefault="00E4502C" w:rsidP="00E4502C">
      <w:pPr>
        <w:tabs>
          <w:tab w:val="left" w:pos="-720"/>
        </w:tabs>
        <w:suppressAutoHyphens/>
        <w:jc w:val="both"/>
        <w:rPr>
          <w:rFonts w:ascii="CG Times (W1)" w:hAnsi="CG Times (W1)"/>
          <w:sz w:val="20"/>
          <w:szCs w:val="20"/>
        </w:rPr>
      </w:pPr>
    </w:p>
    <w:p w:rsidR="00E4502C" w:rsidRPr="00E93C29" w:rsidRDefault="00E4502C" w:rsidP="00E4502C">
      <w:pPr>
        <w:tabs>
          <w:tab w:val="left" w:pos="-720"/>
        </w:tabs>
        <w:suppressAutoHyphens/>
        <w:jc w:val="both"/>
        <w:rPr>
          <w:rFonts w:ascii="CG Times (W1)" w:hAnsi="CG Times (W1)"/>
          <w:sz w:val="20"/>
          <w:szCs w:val="20"/>
        </w:rPr>
      </w:pPr>
    </w:p>
    <w:p w:rsidR="00E4502C" w:rsidRPr="00E93C29" w:rsidRDefault="00E4502C" w:rsidP="00E4502C">
      <w:pPr>
        <w:tabs>
          <w:tab w:val="left" w:pos="-720"/>
        </w:tabs>
        <w:suppressAutoHyphens/>
        <w:jc w:val="both"/>
        <w:rPr>
          <w:rFonts w:ascii="CG Times (W1)" w:hAnsi="CG Times (W1)"/>
          <w:b/>
          <w:sz w:val="20"/>
          <w:szCs w:val="20"/>
        </w:rPr>
      </w:pPr>
      <w:r w:rsidRPr="00E93C29">
        <w:rPr>
          <w:rFonts w:ascii="CG Times (W1)" w:hAnsi="CG Times (W1)"/>
          <w:sz w:val="20"/>
          <w:szCs w:val="20"/>
        </w:rPr>
        <w:t xml:space="preserve">Ref.: ______/ _______/ ______ </w:t>
      </w:r>
      <w:r w:rsidRPr="00E93C29">
        <w:rPr>
          <w:rFonts w:ascii="CG Times (W1)" w:hAnsi="CG Times (W1)"/>
          <w:b/>
          <w:sz w:val="20"/>
          <w:szCs w:val="20"/>
        </w:rPr>
        <w:t>[INSERT PROJECT NUMBER AND TITLEOR OTHER REFERENCE]</w:t>
      </w:r>
    </w:p>
    <w:p w:rsidR="00E4502C" w:rsidRPr="00E93C29" w:rsidRDefault="00E4502C" w:rsidP="00E4502C">
      <w:pPr>
        <w:tabs>
          <w:tab w:val="left" w:pos="-720"/>
        </w:tabs>
        <w:suppressAutoHyphens/>
        <w:jc w:val="both"/>
        <w:rPr>
          <w:rFonts w:ascii="CG Times (W1)" w:hAnsi="CG Times (W1)"/>
          <w:sz w:val="20"/>
          <w:szCs w:val="20"/>
        </w:rPr>
      </w:pPr>
    </w:p>
    <w:p w:rsidR="00E4502C" w:rsidRPr="00E93C29" w:rsidRDefault="00E4502C" w:rsidP="00E4502C">
      <w:pPr>
        <w:tabs>
          <w:tab w:val="left" w:pos="-720"/>
        </w:tabs>
        <w:suppressAutoHyphens/>
        <w:jc w:val="both"/>
        <w:rPr>
          <w:rFonts w:ascii="CG Times (W1)" w:hAnsi="CG Times (W1)"/>
          <w:sz w:val="20"/>
          <w:szCs w:val="20"/>
        </w:rPr>
      </w:pPr>
    </w:p>
    <w:p w:rsidR="00E4502C" w:rsidRPr="00E93C29" w:rsidRDefault="00E4502C" w:rsidP="00E4502C">
      <w:pPr>
        <w:tabs>
          <w:tab w:val="left" w:pos="-720"/>
        </w:tabs>
        <w:suppressAutoHyphens/>
        <w:jc w:val="both"/>
        <w:rPr>
          <w:rFonts w:ascii="CG Times (W1)" w:hAnsi="CG Times (W1)"/>
          <w:sz w:val="20"/>
          <w:szCs w:val="20"/>
        </w:rPr>
      </w:pPr>
      <w:r w:rsidRPr="00E93C29">
        <w:rPr>
          <w:rFonts w:ascii="CG Times (W1)" w:hAnsi="CG Times (W1)"/>
          <w:sz w:val="20"/>
          <w:szCs w:val="20"/>
        </w:rPr>
        <w:t>The United Nations Development Programme (hereinafter referred to as "UNDP"), wishes to engage your [</w:t>
      </w:r>
      <w:r w:rsidRPr="00E93C29">
        <w:rPr>
          <w:rFonts w:ascii="CG Times (W1)" w:hAnsi="CG Times (W1)"/>
          <w:b/>
          <w:sz w:val="20"/>
          <w:szCs w:val="20"/>
        </w:rPr>
        <w:t>company/organization/institution</w:t>
      </w:r>
      <w:r w:rsidRPr="00E93C29">
        <w:rPr>
          <w:rFonts w:ascii="CG Times (W1)" w:hAnsi="CG Times (W1)"/>
          <w:sz w:val="20"/>
          <w:szCs w:val="20"/>
        </w:rPr>
        <w:t xml:space="preserve">], duly incorporated under the Laws of _____________ </w:t>
      </w:r>
      <w:r w:rsidRPr="00E93C29">
        <w:rPr>
          <w:rFonts w:ascii="CG Times (W1)" w:hAnsi="CG Times (W1)"/>
          <w:b/>
          <w:sz w:val="20"/>
          <w:szCs w:val="20"/>
        </w:rPr>
        <w:t>[INSERT NAME OF THE COUNTRY]</w:t>
      </w:r>
      <w:r w:rsidRPr="00E93C29">
        <w:rPr>
          <w:rFonts w:ascii="CG Times (W1)" w:hAnsi="CG Times (W1)"/>
          <w:sz w:val="20"/>
          <w:szCs w:val="20"/>
        </w:rPr>
        <w:t xml:space="preserve"> (hereinafter referred to as the "Contractor") in order to perform services in respect of ___________ </w:t>
      </w:r>
      <w:r w:rsidRPr="00E93C29">
        <w:rPr>
          <w:rFonts w:ascii="CG Times (W1)" w:hAnsi="CG Times (W1)"/>
          <w:b/>
          <w:sz w:val="20"/>
          <w:szCs w:val="20"/>
        </w:rPr>
        <w:t>[INSERT SUMMARY DESCRIPTION OF THE SERVICES]</w:t>
      </w:r>
      <w:r w:rsidRPr="00E93C29">
        <w:rPr>
          <w:rFonts w:ascii="CG Times (W1)" w:hAnsi="CG Times (W1)"/>
          <w:sz w:val="20"/>
          <w:szCs w:val="20"/>
        </w:rPr>
        <w:t xml:space="preserve"> (hereinafter referred to as the "Services"), in accordance with the following Contract:</w:t>
      </w:r>
    </w:p>
    <w:p w:rsidR="00E4502C" w:rsidRPr="00E93C29" w:rsidRDefault="00E4502C" w:rsidP="00E4502C">
      <w:pPr>
        <w:tabs>
          <w:tab w:val="left" w:pos="-720"/>
        </w:tabs>
        <w:suppressAutoHyphens/>
        <w:jc w:val="both"/>
        <w:rPr>
          <w:rFonts w:ascii="CG Times (W1)" w:hAnsi="CG Times (W1)"/>
          <w:sz w:val="20"/>
          <w:szCs w:val="20"/>
        </w:rPr>
      </w:pPr>
    </w:p>
    <w:p w:rsidR="00E4502C" w:rsidRPr="00E93C29" w:rsidRDefault="00E4502C" w:rsidP="00E4502C">
      <w:pPr>
        <w:tabs>
          <w:tab w:val="left" w:pos="-720"/>
        </w:tabs>
        <w:suppressAutoHyphens/>
        <w:jc w:val="both"/>
        <w:rPr>
          <w:rFonts w:ascii="CG Times (W1)" w:hAnsi="CG Times (W1)"/>
          <w:sz w:val="20"/>
          <w:szCs w:val="20"/>
        </w:rPr>
      </w:pPr>
      <w:r w:rsidRPr="00E93C29">
        <w:rPr>
          <w:rFonts w:ascii="CG Times (W1)" w:hAnsi="CG Times (W1)"/>
          <w:sz w:val="20"/>
          <w:szCs w:val="20"/>
        </w:rPr>
        <w:t>1.</w:t>
      </w:r>
      <w:r w:rsidR="00F13BFF">
        <w:rPr>
          <w:rFonts w:ascii="CG Times (W1)" w:hAnsi="CG Times (W1)"/>
          <w:sz w:val="20"/>
          <w:szCs w:val="20"/>
        </w:rPr>
        <w:tab/>
      </w:r>
      <w:r w:rsidRPr="00E93C29">
        <w:rPr>
          <w:rFonts w:ascii="CG Times (W1)" w:hAnsi="CG Times (W1)"/>
          <w:sz w:val="20"/>
          <w:szCs w:val="20"/>
          <w:u w:val="single"/>
        </w:rPr>
        <w:t>Contract Documents</w:t>
      </w:r>
    </w:p>
    <w:p w:rsidR="00E4502C" w:rsidRPr="00E93C29" w:rsidRDefault="00E4502C" w:rsidP="00E4502C">
      <w:pPr>
        <w:tabs>
          <w:tab w:val="left" w:pos="-720"/>
        </w:tabs>
        <w:suppressAutoHyphens/>
        <w:jc w:val="both"/>
        <w:rPr>
          <w:rFonts w:ascii="CG Times (W1)" w:hAnsi="CG Times (W1)"/>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1.1</w:t>
      </w:r>
      <w:r w:rsidRPr="00E93C29">
        <w:rPr>
          <w:rFonts w:ascii="CG Times (W1)" w:hAnsi="CG Times (W1)"/>
          <w:spacing w:val="-3"/>
          <w:sz w:val="20"/>
          <w:szCs w:val="20"/>
        </w:rPr>
        <w:tab/>
        <w:t xml:space="preserve">This Contract is subject to the UNDP General Conditions for Professional Services attached hereto as Annex I. The provisions of such Annex shall control the interpretation of this Contract and in no way shall be deemed to have been derogated by the contents of this letter and any other Annexes, unless otherwise expressly stated under section 4 of this letter, entitled "Special Conditions".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1.2</w:t>
      </w:r>
      <w:r w:rsidRPr="00E93C29">
        <w:rPr>
          <w:rFonts w:ascii="CG Times (W1)" w:hAnsi="CG Times (W1)"/>
          <w:spacing w:val="-3"/>
          <w:sz w:val="20"/>
          <w:szCs w:val="20"/>
        </w:rPr>
        <w:tab/>
        <w:t>The Contractor and UNDP also agree to be bound by the provisions contained in the following documents, which shall take precedence over one another in case of conflict in the following order:</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widowControl/>
        <w:numPr>
          <w:ilvl w:val="0"/>
          <w:numId w:val="3"/>
        </w:numPr>
        <w:tabs>
          <w:tab w:val="left" w:pos="-720"/>
          <w:tab w:val="left" w:pos="0"/>
        </w:tabs>
        <w:suppressAutoHyphens/>
        <w:overflowPunct/>
        <w:adjustRightInd/>
        <w:jc w:val="both"/>
        <w:rPr>
          <w:rFonts w:ascii="CG Times (W1)" w:hAnsi="CG Times (W1)"/>
          <w:spacing w:val="-3"/>
          <w:sz w:val="20"/>
          <w:szCs w:val="20"/>
        </w:rPr>
      </w:pPr>
      <w:r w:rsidRPr="00E93C29">
        <w:rPr>
          <w:rFonts w:ascii="CG Times (W1)" w:hAnsi="CG Times (W1)"/>
          <w:spacing w:val="-3"/>
          <w:sz w:val="20"/>
          <w:szCs w:val="20"/>
        </w:rPr>
        <w:t xml:space="preserve">this </w:t>
      </w:r>
      <w:r w:rsidR="005F2ACB" w:rsidRPr="00E93C29">
        <w:rPr>
          <w:rFonts w:ascii="CG Times (W1)" w:hAnsi="CG Times (W1)"/>
          <w:spacing w:val="-3"/>
          <w:sz w:val="20"/>
          <w:szCs w:val="20"/>
        </w:rPr>
        <w:t>Letter</w:t>
      </w:r>
      <w:r w:rsidRPr="00E93C29">
        <w:rPr>
          <w:rFonts w:ascii="CG Times (W1)" w:hAnsi="CG Times (W1)"/>
          <w:spacing w:val="-3"/>
          <w:sz w:val="20"/>
          <w:szCs w:val="20"/>
        </w:rPr>
        <w:t>;</w:t>
      </w:r>
    </w:p>
    <w:p w:rsidR="00E4502C" w:rsidRPr="00E93C29" w:rsidRDefault="00E4502C" w:rsidP="00E4502C">
      <w:pPr>
        <w:tabs>
          <w:tab w:val="left" w:pos="-720"/>
          <w:tab w:val="left" w:pos="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t xml:space="preserve">b) </w:t>
      </w:r>
      <w:proofErr w:type="gramStart"/>
      <w:r w:rsidRPr="00E93C29">
        <w:rPr>
          <w:rFonts w:ascii="CG Times (W1)" w:hAnsi="CG Times (W1)"/>
          <w:spacing w:val="-3"/>
          <w:sz w:val="20"/>
          <w:szCs w:val="20"/>
        </w:rPr>
        <w:t>the</w:t>
      </w:r>
      <w:proofErr w:type="gramEnd"/>
      <w:r w:rsidRPr="00E93C29">
        <w:rPr>
          <w:rFonts w:ascii="CG Times (W1)" w:hAnsi="CG Times (W1)"/>
          <w:spacing w:val="-3"/>
          <w:sz w:val="20"/>
          <w:szCs w:val="20"/>
        </w:rPr>
        <w:t xml:space="preserve"> Terms of Reference [ref. ......dated........], attached hereto as Annex II;</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t xml:space="preserve">c) </w:t>
      </w:r>
      <w:proofErr w:type="gramStart"/>
      <w:r w:rsidRPr="00E93C29">
        <w:rPr>
          <w:rFonts w:ascii="CG Times (W1)" w:hAnsi="CG Times (W1)"/>
          <w:spacing w:val="-3"/>
          <w:sz w:val="20"/>
          <w:szCs w:val="20"/>
        </w:rPr>
        <w:t>the</w:t>
      </w:r>
      <w:proofErr w:type="gramEnd"/>
      <w:r w:rsidRPr="00E93C29">
        <w:rPr>
          <w:rFonts w:ascii="CG Times (W1)" w:hAnsi="CG Times (W1)"/>
          <w:spacing w:val="-3"/>
          <w:sz w:val="20"/>
          <w:szCs w:val="20"/>
        </w:rPr>
        <w:t xml:space="preserve"> Contractor's </w:t>
      </w:r>
      <w:r w:rsidR="001E3537" w:rsidRPr="00E93C29">
        <w:rPr>
          <w:rFonts w:ascii="CG Times (W1)" w:hAnsi="CG Times (W1)"/>
          <w:spacing w:val="-3"/>
          <w:sz w:val="20"/>
          <w:szCs w:val="20"/>
        </w:rPr>
        <w:t>Proposal</w:t>
      </w:r>
      <w:r w:rsidRPr="00E93C29">
        <w:rPr>
          <w:rFonts w:ascii="CG Times (W1)" w:hAnsi="CG Times (W1)"/>
          <w:spacing w:val="-3"/>
          <w:sz w:val="20"/>
          <w:szCs w:val="20"/>
        </w:rPr>
        <w:t xml:space="preserve"> [ref......, dated ........]</w:t>
      </w:r>
    </w:p>
    <w:p w:rsidR="001E3537" w:rsidRPr="00E93C29" w:rsidRDefault="001E3537"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t>d) The UNDP Request for Proposal [ref……, dated……]</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1.3</w:t>
      </w:r>
      <w:r w:rsidRPr="00E93C29">
        <w:rPr>
          <w:rFonts w:ascii="CG Times (W1)" w:hAnsi="CG Times (W1)"/>
          <w:spacing w:val="-3"/>
          <w:sz w:val="20"/>
          <w:szCs w:val="20"/>
        </w:rPr>
        <w:tab/>
        <w:t>All the above shall form the Contract between the Contractor and UNDP, superseding the contents of any other negotiations and/or agreements, whether oral or in writing, pertaining to the subject of this Contract.</w:t>
      </w:r>
    </w:p>
    <w:p w:rsidR="00E4502C" w:rsidRPr="00E93C29" w:rsidRDefault="00E4502C" w:rsidP="00E4502C">
      <w:pPr>
        <w:tabs>
          <w:tab w:val="left" w:pos="-720"/>
          <w:tab w:val="left" w:pos="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2.</w:t>
      </w:r>
      <w:r w:rsidRPr="00E93C29">
        <w:rPr>
          <w:rFonts w:ascii="CG Times (W1)" w:hAnsi="CG Times (W1)"/>
          <w:spacing w:val="-3"/>
          <w:sz w:val="20"/>
          <w:szCs w:val="20"/>
        </w:rPr>
        <w:tab/>
      </w:r>
      <w:r w:rsidRPr="00E93C29">
        <w:rPr>
          <w:rFonts w:ascii="CG Times (W1)" w:hAnsi="CG Times (W1)"/>
          <w:spacing w:val="-3"/>
          <w:sz w:val="20"/>
          <w:szCs w:val="20"/>
          <w:u w:val="single"/>
        </w:rPr>
        <w:t>Obligations of the Contractor</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2.1</w:t>
      </w:r>
      <w:r w:rsidRPr="00E93C29">
        <w:rPr>
          <w:rFonts w:ascii="CG Times (W1)" w:hAnsi="CG Times (W1)"/>
          <w:spacing w:val="-3"/>
          <w:sz w:val="20"/>
          <w:szCs w:val="20"/>
        </w:rPr>
        <w:tab/>
        <w:t>The Contractor shall perform and complete the Services described in Annex II with due diligence and efficiency and in accordance with the Contract.</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2.2</w:t>
      </w:r>
      <w:r w:rsidRPr="00E93C29">
        <w:rPr>
          <w:rFonts w:ascii="CG Times (W1)" w:hAnsi="CG Times (W1)"/>
          <w:spacing w:val="-3"/>
          <w:sz w:val="20"/>
          <w:szCs w:val="20"/>
        </w:rPr>
        <w:tab/>
        <w:t>The Contractor shall provide the services of the following key personnel:</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r>
      <w:proofErr w:type="spellStart"/>
      <w:r w:rsidRPr="00E93C29">
        <w:rPr>
          <w:rFonts w:ascii="CG Times (W1)" w:hAnsi="CG Times (W1)"/>
          <w:spacing w:val="-3"/>
          <w:sz w:val="20"/>
          <w:szCs w:val="20"/>
          <w:u w:val="single"/>
        </w:rPr>
        <w:t>NameSpecializationNationalityPeriod</w:t>
      </w:r>
      <w:proofErr w:type="spellEnd"/>
      <w:r w:rsidRPr="00E93C29">
        <w:rPr>
          <w:rFonts w:ascii="CG Times (W1)" w:hAnsi="CG Times (W1)"/>
          <w:spacing w:val="-3"/>
          <w:sz w:val="20"/>
          <w:szCs w:val="20"/>
          <w:u w:val="single"/>
        </w:rPr>
        <w:t xml:space="preserve"> of service</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t>....      ..............    ...........    ..................</w:t>
      </w: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t>....      ..............    ...........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2.3</w:t>
      </w:r>
      <w:r w:rsidRPr="00E93C29">
        <w:rPr>
          <w:rFonts w:ascii="CG Times (W1)" w:hAnsi="CG Times (W1)"/>
          <w:spacing w:val="-3"/>
          <w:sz w:val="20"/>
          <w:szCs w:val="20"/>
        </w:rPr>
        <w:tab/>
        <w:t xml:space="preserve">Any changes in the above key personnel shall require prior written approval of ____________________________________ </w:t>
      </w:r>
      <w:r w:rsidRPr="00E93C29">
        <w:rPr>
          <w:rFonts w:ascii="CG Times (W1)" w:hAnsi="CG Times (W1)"/>
          <w:b/>
          <w:spacing w:val="-3"/>
          <w:sz w:val="20"/>
          <w:szCs w:val="20"/>
        </w:rPr>
        <w:t xml:space="preserve">[NAME and TITLE], </w:t>
      </w:r>
      <w:r w:rsidRPr="00E93C29">
        <w:rPr>
          <w:rFonts w:ascii="CG Times (W1)" w:hAnsi="CG Times (W1)"/>
          <w:spacing w:val="-3"/>
          <w:sz w:val="20"/>
          <w:szCs w:val="20"/>
        </w:rPr>
        <w:t>UNDP.</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2.4</w:t>
      </w:r>
      <w:r w:rsidRPr="00E93C29">
        <w:rPr>
          <w:rFonts w:ascii="CG Times (W1)" w:hAnsi="CG Times (W1)"/>
          <w:spacing w:val="-3"/>
          <w:sz w:val="20"/>
          <w:szCs w:val="20"/>
        </w:rPr>
        <w:tab/>
        <w:t>The Contractor shall also provide all technical and administrative support needed in order to ensure the timely and satisfactory performance of the Services.</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2.5</w:t>
      </w:r>
      <w:r w:rsidRPr="00E93C29">
        <w:rPr>
          <w:rFonts w:ascii="CG Times (W1)" w:hAnsi="CG Times (W1)"/>
          <w:spacing w:val="-3"/>
          <w:sz w:val="20"/>
          <w:szCs w:val="20"/>
        </w:rPr>
        <w:tab/>
        <w:t xml:space="preserve">The Contractor shall submit to UNDP the deliverables specified hereunder according to the following schedule: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sz w:val="20"/>
          <w:szCs w:val="20"/>
        </w:rPr>
      </w:pPr>
      <w:r w:rsidRPr="00E93C29">
        <w:rPr>
          <w:rFonts w:ascii="CG Times (W1)" w:hAnsi="CG Times (W1)"/>
          <w:b/>
          <w:spacing w:val="-3"/>
          <w:sz w:val="20"/>
          <w:szCs w:val="20"/>
        </w:rPr>
        <w:tab/>
        <w:t>[LIST DELIVERABLES]</w:t>
      </w:r>
      <w:r w:rsidRPr="00E93C29">
        <w:rPr>
          <w:rFonts w:ascii="CG Times (W1)" w:hAnsi="CG Times (W1)"/>
          <w:b/>
          <w:spacing w:val="-3"/>
          <w:sz w:val="20"/>
          <w:szCs w:val="20"/>
        </w:rPr>
        <w:tab/>
      </w:r>
      <w:r w:rsidRPr="00E93C29">
        <w:rPr>
          <w:rFonts w:ascii="CG Times (W1)" w:hAnsi="CG Times (W1)"/>
          <w:b/>
          <w:spacing w:val="-3"/>
          <w:sz w:val="20"/>
          <w:szCs w:val="20"/>
        </w:rPr>
        <w:tab/>
      </w:r>
      <w:r w:rsidRPr="00E93C29">
        <w:rPr>
          <w:rFonts w:ascii="CG Times (W1)" w:hAnsi="CG Times (W1)"/>
          <w:b/>
          <w:spacing w:val="-3"/>
          <w:sz w:val="20"/>
          <w:szCs w:val="20"/>
        </w:rPr>
        <w:tab/>
        <w:t>[INDICATE DELIVERY DATES]</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r>
      <w:proofErr w:type="gramStart"/>
      <w:r w:rsidRPr="00E93C29">
        <w:rPr>
          <w:rFonts w:ascii="CG Times (W1)" w:hAnsi="CG Times (W1)"/>
          <w:spacing w:val="-3"/>
          <w:sz w:val="20"/>
          <w:szCs w:val="20"/>
        </w:rPr>
        <w:t>e.g.</w:t>
      </w:r>
      <w:proofErr w:type="gramEnd"/>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sz w:val="20"/>
          <w:szCs w:val="20"/>
        </w:rPr>
      </w:pPr>
      <w:r w:rsidRPr="00E93C29">
        <w:rPr>
          <w:rFonts w:ascii="CG Times (W1)" w:hAnsi="CG Times (W1)"/>
          <w:spacing w:val="-3"/>
          <w:sz w:val="20"/>
          <w:szCs w:val="20"/>
        </w:rPr>
        <w:tab/>
        <w:t>Progress report</w:t>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proofErr w:type="gramStart"/>
      <w:r w:rsidRPr="00E93C29">
        <w:rPr>
          <w:rFonts w:ascii="CG Times (W1)" w:hAnsi="CG Times (W1)"/>
          <w:spacing w:val="-3"/>
          <w:sz w:val="20"/>
          <w:szCs w:val="20"/>
        </w:rPr>
        <w:tab/>
        <w:t>..</w:t>
      </w:r>
      <w:proofErr w:type="gramEnd"/>
      <w:r w:rsidRPr="00E93C29">
        <w:rPr>
          <w:rFonts w:ascii="CG Times (W1)" w:hAnsi="CG Times (W1)"/>
          <w:spacing w:val="-3"/>
          <w:sz w:val="20"/>
          <w:szCs w:val="20"/>
        </w:rPr>
        <w:t>/../....</w:t>
      </w:r>
    </w:p>
    <w:p w:rsidR="00E4502C" w:rsidRPr="00E93C29"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sz w:val="20"/>
          <w:szCs w:val="20"/>
        </w:rPr>
      </w:pPr>
      <w:r w:rsidRPr="00E93C29">
        <w:rPr>
          <w:rFonts w:ascii="CG Times (W1)" w:hAnsi="CG Times (W1)"/>
          <w:spacing w:val="-3"/>
          <w:sz w:val="20"/>
          <w:szCs w:val="20"/>
        </w:rPr>
        <w:tab/>
        <w:t>...............</w:t>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t>../../....</w:t>
      </w:r>
    </w:p>
    <w:p w:rsidR="00E4502C" w:rsidRPr="00E93C29"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sz w:val="20"/>
          <w:szCs w:val="20"/>
        </w:rPr>
      </w:pPr>
      <w:r w:rsidRPr="00E93C29">
        <w:rPr>
          <w:rFonts w:ascii="CG Times (W1)" w:hAnsi="CG Times (W1)"/>
          <w:spacing w:val="-3"/>
          <w:sz w:val="20"/>
          <w:szCs w:val="20"/>
        </w:rPr>
        <w:tab/>
        <w:t>Final report</w:t>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proofErr w:type="gramStart"/>
      <w:r w:rsidRPr="00E93C29">
        <w:rPr>
          <w:rFonts w:ascii="CG Times (W1)" w:hAnsi="CG Times (W1)"/>
          <w:spacing w:val="-3"/>
          <w:sz w:val="20"/>
          <w:szCs w:val="20"/>
        </w:rPr>
        <w:tab/>
        <w:t>..</w:t>
      </w:r>
      <w:proofErr w:type="gramEnd"/>
      <w:r w:rsidRPr="00E93C29">
        <w:rPr>
          <w:rFonts w:ascii="CG Times (W1)" w:hAnsi="CG Times (W1)"/>
          <w:spacing w:val="-3"/>
          <w:sz w:val="20"/>
          <w:szCs w:val="20"/>
        </w:rPr>
        <w:t>/../....</w:t>
      </w: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2.6</w:t>
      </w:r>
      <w:r w:rsidRPr="00E93C29">
        <w:rPr>
          <w:rFonts w:ascii="CG Times (W1)" w:hAnsi="CG Times (W1)"/>
          <w:spacing w:val="-3"/>
          <w:sz w:val="20"/>
          <w:szCs w:val="20"/>
        </w:rPr>
        <w:tab/>
        <w:t xml:space="preserve">All reports shall be written in the English language, and shall describe in detail the services rendered under the Contract during the period of time covered in such report. All reports shall be transmitted by the Contractor by _________ </w:t>
      </w:r>
      <w:r w:rsidRPr="00E93C29">
        <w:rPr>
          <w:rFonts w:ascii="CG Times (W1)" w:hAnsi="CG Times (W1)"/>
          <w:b/>
          <w:spacing w:val="-3"/>
          <w:sz w:val="20"/>
          <w:szCs w:val="20"/>
        </w:rPr>
        <w:t>[MAIL, COURIER AND/OR FAX</w:t>
      </w:r>
      <w:proofErr w:type="gramStart"/>
      <w:r w:rsidRPr="00E93C29">
        <w:rPr>
          <w:rFonts w:ascii="CG Times (W1)" w:hAnsi="CG Times (W1)"/>
          <w:b/>
          <w:spacing w:val="-3"/>
          <w:sz w:val="20"/>
          <w:szCs w:val="20"/>
        </w:rPr>
        <w:t xml:space="preserve">] </w:t>
      </w:r>
      <w:r w:rsidRPr="00E93C29">
        <w:rPr>
          <w:rFonts w:ascii="CG Times (W1)" w:hAnsi="CG Times (W1)"/>
          <w:spacing w:val="-3"/>
          <w:sz w:val="20"/>
          <w:szCs w:val="20"/>
        </w:rPr>
        <w:t xml:space="preserve"> to</w:t>
      </w:r>
      <w:proofErr w:type="gramEnd"/>
      <w:r w:rsidRPr="00E93C29">
        <w:rPr>
          <w:rFonts w:ascii="CG Times (W1)" w:hAnsi="CG Times (W1)"/>
          <w:spacing w:val="-3"/>
          <w:sz w:val="20"/>
          <w:szCs w:val="20"/>
        </w:rPr>
        <w:t xml:space="preserve"> the address specified in 9.1 below. </w:t>
      </w:r>
    </w:p>
    <w:p w:rsidR="00E4502C" w:rsidRPr="00E93C29" w:rsidRDefault="00E4502C" w:rsidP="00E4502C">
      <w:pPr>
        <w:tabs>
          <w:tab w:val="center" w:pos="4680"/>
        </w:tabs>
        <w:suppressAutoHyphens/>
        <w:jc w:val="both"/>
        <w:rPr>
          <w:rFonts w:ascii="CG Times (W1)" w:hAnsi="CG Times (W1)"/>
          <w:spacing w:val="-3"/>
          <w:sz w:val="20"/>
          <w:szCs w:val="20"/>
        </w:rPr>
      </w:pPr>
    </w:p>
    <w:p w:rsidR="00E4502C" w:rsidRPr="00E93C29" w:rsidRDefault="00E4502C" w:rsidP="00E52F8A">
      <w:pPr>
        <w:tabs>
          <w:tab w:val="center" w:pos="468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 xml:space="preserve">2.7     </w:t>
      </w:r>
      <w:r w:rsidRPr="00E93C29">
        <w:rPr>
          <w:rFonts w:ascii="CG Times (W1)" w:hAnsi="CG Times (W1)"/>
          <w:spacing w:val="-3"/>
          <w:sz w:val="20"/>
          <w:szCs w:val="20"/>
        </w:rPr>
        <w:tab/>
        <w:t>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rsidR="00E4502C" w:rsidRPr="00E93C29" w:rsidRDefault="00E4502C" w:rsidP="00E4502C">
      <w:pPr>
        <w:tabs>
          <w:tab w:val="center" w:pos="4680"/>
        </w:tabs>
        <w:suppressAutoHyphens/>
        <w:jc w:val="both"/>
        <w:rPr>
          <w:rFonts w:ascii="CG Times (W1)" w:hAnsi="CG Times (W1)"/>
          <w:b/>
          <w:spacing w:val="-3"/>
          <w:sz w:val="20"/>
          <w:szCs w:val="20"/>
        </w:rPr>
      </w:pPr>
    </w:p>
    <w:p w:rsidR="00E4502C" w:rsidRPr="00E93C29" w:rsidRDefault="00E4502C" w:rsidP="00E4502C">
      <w:pPr>
        <w:tabs>
          <w:tab w:val="center" w:pos="4680"/>
        </w:tabs>
        <w:suppressAutoHyphens/>
        <w:jc w:val="both"/>
        <w:rPr>
          <w:rFonts w:ascii="CG Times (W1)" w:hAnsi="CG Times (W1)"/>
          <w:b/>
          <w:spacing w:val="-3"/>
          <w:sz w:val="20"/>
          <w:szCs w:val="20"/>
        </w:rPr>
      </w:pPr>
    </w:p>
    <w:p w:rsidR="00E4502C" w:rsidRPr="00E93C29" w:rsidRDefault="00E4502C" w:rsidP="00E4502C">
      <w:pPr>
        <w:tabs>
          <w:tab w:val="center" w:pos="4680"/>
        </w:tabs>
        <w:suppressAutoHyphens/>
        <w:jc w:val="both"/>
        <w:rPr>
          <w:rFonts w:ascii="CG Times (W1)" w:hAnsi="CG Times (W1)"/>
          <w:b/>
          <w:spacing w:val="-3"/>
          <w:sz w:val="20"/>
          <w:szCs w:val="20"/>
        </w:rPr>
      </w:pPr>
      <w:r w:rsidRPr="00E93C29">
        <w:rPr>
          <w:rFonts w:ascii="CG Times (W1)" w:hAnsi="CG Times (W1)"/>
          <w:b/>
          <w:spacing w:val="-3"/>
          <w:sz w:val="20"/>
          <w:szCs w:val="20"/>
        </w:rPr>
        <w:tab/>
        <w:t>OPTION 1 (FIXED PRICE)</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w:t>
      </w:r>
      <w:r w:rsidRPr="00E93C29">
        <w:rPr>
          <w:rFonts w:ascii="CG Times (W1)" w:hAnsi="CG Times (W1)"/>
          <w:spacing w:val="-3"/>
          <w:sz w:val="20"/>
          <w:szCs w:val="20"/>
        </w:rPr>
        <w:tab/>
      </w:r>
      <w:r w:rsidRPr="00E93C29">
        <w:rPr>
          <w:rFonts w:ascii="CG Times (W1)" w:hAnsi="CG Times (W1)"/>
          <w:spacing w:val="-3"/>
          <w:sz w:val="20"/>
          <w:szCs w:val="20"/>
          <w:u w:val="single"/>
        </w:rPr>
        <w:t>Price and Payment</w:t>
      </w:r>
      <w:r w:rsidRPr="00E93C29">
        <w:rPr>
          <w:rStyle w:val="FootnoteReference"/>
          <w:rFonts w:ascii="CG Times (W1)" w:hAnsi="CG Times (W1)"/>
          <w:sz w:val="20"/>
          <w:szCs w:val="20"/>
        </w:rPr>
        <w:footnoteReference w:id="9"/>
      </w:r>
    </w:p>
    <w:p w:rsidR="00E4502C" w:rsidRPr="00E93C29" w:rsidRDefault="00E4502C" w:rsidP="00E4502C">
      <w:pPr>
        <w:tabs>
          <w:tab w:val="left" w:pos="-720"/>
        </w:tabs>
        <w:suppressAutoHyphens/>
        <w:jc w:val="both"/>
        <w:rPr>
          <w:rFonts w:ascii="CG Times (W1)" w:hAnsi="CG Times (W1)"/>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3.1</w:t>
      </w:r>
      <w:r w:rsidRPr="00E93C29">
        <w:rPr>
          <w:rFonts w:ascii="CG Times (W1)" w:hAnsi="CG Times (W1)"/>
          <w:spacing w:val="-3"/>
          <w:sz w:val="20"/>
          <w:szCs w:val="20"/>
        </w:rPr>
        <w:tab/>
        <w:t xml:space="preserve">In full consideration for the complete and satisfactory performance of the Services under this Contract, UNDP shall pay the Contractor a fixed contract price of ________ </w:t>
      </w:r>
      <w:r w:rsidRPr="00E93C29">
        <w:rPr>
          <w:rFonts w:ascii="CG Times (W1)" w:hAnsi="CG Times (W1)"/>
          <w:b/>
          <w:spacing w:val="-3"/>
          <w:sz w:val="20"/>
          <w:szCs w:val="20"/>
        </w:rPr>
        <w:t>[INSERT CURRENCY &amp; AMOUNT IN FIGURES AND WORDS]</w:t>
      </w:r>
      <w:r w:rsidRPr="00E93C29">
        <w:rPr>
          <w:rFonts w:ascii="CG Times (W1)" w:hAnsi="CG Times (W1)"/>
          <w:spacing w:val="-3"/>
          <w:sz w:val="20"/>
          <w:szCs w:val="20"/>
        </w:rPr>
        <w:t>.</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3.2</w:t>
      </w:r>
      <w:r w:rsidRPr="00E93C29">
        <w:rPr>
          <w:rFonts w:ascii="CG Times (W1)" w:hAnsi="CG Times (W1)"/>
          <w:spacing w:val="-3"/>
          <w:sz w:val="20"/>
          <w:szCs w:val="20"/>
        </w:rPr>
        <w:tab/>
        <w:t xml:space="preserve">The price of this Contract is not subject to any adjustment or revision because of price or currency fluctuations or the actual costs incurred by the Contractor in the performance of the Contract.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3.3</w:t>
      </w:r>
      <w:r w:rsidRPr="00E93C29">
        <w:rPr>
          <w:rFonts w:ascii="CG Times (W1)" w:hAnsi="CG Times (W1)"/>
          <w:spacing w:val="-3"/>
          <w:sz w:val="20"/>
          <w:szCs w:val="20"/>
        </w:rPr>
        <w:tab/>
        <w:t>Payments effected by UNDP to the Contractor shall be deemed neither to relieve the Contractor of its obligations under this Contract nor as acceptance by UNDP of the Contractor's performance of the Services.</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u w:val="single"/>
        </w:rPr>
      </w:pPr>
      <w:r w:rsidRPr="00E93C29">
        <w:rPr>
          <w:rFonts w:ascii="CG Times (W1)" w:hAnsi="CG Times (W1)"/>
          <w:spacing w:val="-3"/>
          <w:sz w:val="20"/>
          <w:szCs w:val="20"/>
        </w:rPr>
        <w:t>3.4</w:t>
      </w:r>
      <w:r w:rsidRPr="00E93C29">
        <w:rPr>
          <w:rFonts w:ascii="CG Times (W1)" w:hAnsi="CG Times (W1)"/>
          <w:spacing w:val="-3"/>
          <w:sz w:val="20"/>
          <w:szCs w:val="20"/>
        </w:rPr>
        <w:tab/>
        <w:t xml:space="preserve">UNDP shall effect payments to the Contractor after acceptance by UNDP of the invoices submitted by the Contractor to the address specified in 9.1 below, upon achievement of the corresponding milestones and for the following amounts: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CG Times (W1)" w:hAnsi="CG Times (W1)"/>
          <w:spacing w:val="-3"/>
          <w:sz w:val="20"/>
          <w:szCs w:val="20"/>
        </w:rPr>
      </w:pPr>
    </w:p>
    <w:p w:rsidR="00E4502C" w:rsidRPr="00E93C29"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CG Times (W1)" w:hAnsi="CG Times (W1)"/>
          <w:spacing w:val="-3"/>
          <w:sz w:val="20"/>
          <w:szCs w:val="20"/>
        </w:rPr>
      </w:pPr>
      <w:r w:rsidRPr="00E93C29">
        <w:rPr>
          <w:rFonts w:ascii="CG Times (W1)" w:hAnsi="CG Times (W1)"/>
          <w:spacing w:val="-3"/>
          <w:sz w:val="20"/>
          <w:szCs w:val="20"/>
        </w:rPr>
        <w:tab/>
      </w:r>
      <w:r w:rsidRPr="00E93C29">
        <w:rPr>
          <w:rFonts w:ascii="CG Times (W1)" w:hAnsi="CG Times (W1)"/>
          <w:spacing w:val="-3"/>
          <w:sz w:val="20"/>
          <w:szCs w:val="20"/>
          <w:u w:val="single"/>
        </w:rPr>
        <w:t>MILESTONE</w:t>
      </w:r>
      <w:r w:rsidRPr="00E93C29">
        <w:rPr>
          <w:rStyle w:val="FootnoteReference"/>
          <w:rFonts w:ascii="CG Times (W1)" w:hAnsi="CG Times (W1)"/>
          <w:sz w:val="20"/>
          <w:szCs w:val="20"/>
        </w:rPr>
        <w:footnoteReference w:id="10"/>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u w:val="single"/>
        </w:rPr>
        <w:t>AMOUNT</w:t>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u w:val="single"/>
        </w:rPr>
        <w:t>TARGET DATE</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sz w:val="20"/>
          <w:szCs w:val="20"/>
        </w:rPr>
      </w:pPr>
      <w:r w:rsidRPr="00E93C29">
        <w:rPr>
          <w:rFonts w:ascii="CG Times (W1)" w:hAnsi="CG Times (W1)"/>
          <w:spacing w:val="-3"/>
          <w:sz w:val="20"/>
          <w:szCs w:val="20"/>
        </w:rPr>
        <w:tab/>
      </w:r>
      <w:proofErr w:type="gramStart"/>
      <w:r w:rsidRPr="00E93C29">
        <w:rPr>
          <w:rFonts w:ascii="CG Times (W1)" w:hAnsi="CG Times (W1)"/>
          <w:spacing w:val="-3"/>
          <w:sz w:val="20"/>
          <w:szCs w:val="20"/>
        </w:rPr>
        <w:t>Upon.....</w:t>
      </w:r>
      <w:proofErr w:type="gramEnd"/>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t>......</w:t>
      </w:r>
      <w:r w:rsidRPr="00E93C29">
        <w:rPr>
          <w:rFonts w:ascii="CG Times (W1)" w:hAnsi="CG Times (W1)"/>
          <w:spacing w:val="-3"/>
          <w:sz w:val="20"/>
          <w:szCs w:val="20"/>
        </w:rPr>
        <w:tab/>
      </w:r>
      <w:r w:rsidRPr="00E93C29">
        <w:rPr>
          <w:rFonts w:ascii="CG Times (W1)" w:hAnsi="CG Times (W1)"/>
          <w:spacing w:val="-3"/>
          <w:sz w:val="20"/>
          <w:szCs w:val="20"/>
        </w:rPr>
        <w:tab/>
        <w:t>./../....</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ind w:left="7200" w:hanging="7200"/>
        <w:jc w:val="both"/>
        <w:rPr>
          <w:rFonts w:ascii="CG Times (W1)" w:hAnsi="CG Times (W1)"/>
          <w:spacing w:val="-3"/>
          <w:sz w:val="20"/>
          <w:szCs w:val="20"/>
        </w:rPr>
      </w:pPr>
      <w:r w:rsidRPr="00E93C29">
        <w:rPr>
          <w:rFonts w:ascii="CG Times (W1)" w:hAnsi="CG Times (W1)"/>
          <w:spacing w:val="-3"/>
          <w:sz w:val="20"/>
          <w:szCs w:val="20"/>
        </w:rPr>
        <w:tab/>
        <w:t>.........</w:t>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t>......</w:t>
      </w:r>
      <w:r w:rsidRPr="00E93C29">
        <w:rPr>
          <w:rFonts w:ascii="CG Times (W1)" w:hAnsi="CG Times (W1)"/>
          <w:spacing w:val="-3"/>
          <w:sz w:val="20"/>
          <w:szCs w:val="20"/>
        </w:rPr>
        <w:tab/>
      </w:r>
      <w:r w:rsidRPr="00E93C29">
        <w:rPr>
          <w:rFonts w:ascii="CG Times (W1)" w:hAnsi="CG Times (W1)"/>
          <w:spacing w:val="-3"/>
          <w:sz w:val="20"/>
          <w:szCs w:val="20"/>
        </w:rPr>
        <w:tab/>
        <w:t>../../....</w:t>
      </w: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t>Invoices shall indicate the milestones achieved and corresponding amount payable.</w:t>
      </w:r>
    </w:p>
    <w:p w:rsidR="00E4502C" w:rsidRPr="00E93C29" w:rsidRDefault="00E4502C" w:rsidP="00E4502C">
      <w:pPr>
        <w:tabs>
          <w:tab w:val="center" w:pos="4680"/>
        </w:tabs>
        <w:suppressAutoHyphens/>
        <w:jc w:val="both"/>
        <w:rPr>
          <w:rFonts w:ascii="CG Times (W1)" w:hAnsi="CG Times (W1)"/>
          <w:spacing w:val="-3"/>
          <w:sz w:val="20"/>
          <w:szCs w:val="20"/>
        </w:rPr>
      </w:pPr>
    </w:p>
    <w:p w:rsidR="00E4502C" w:rsidRPr="00E93C29" w:rsidRDefault="00E4502C" w:rsidP="00E4502C">
      <w:pPr>
        <w:tabs>
          <w:tab w:val="center" w:pos="4680"/>
        </w:tabs>
        <w:suppressAutoHyphens/>
        <w:jc w:val="both"/>
        <w:rPr>
          <w:rFonts w:ascii="CG Times (W1)" w:hAnsi="CG Times (W1)"/>
          <w:b/>
          <w:spacing w:val="-3"/>
          <w:sz w:val="20"/>
          <w:szCs w:val="20"/>
        </w:rPr>
      </w:pPr>
    </w:p>
    <w:p w:rsidR="00E4502C" w:rsidRPr="00E93C29" w:rsidRDefault="00E4502C" w:rsidP="00E4502C">
      <w:pPr>
        <w:tabs>
          <w:tab w:val="center" w:pos="4680"/>
        </w:tabs>
        <w:suppressAutoHyphens/>
        <w:jc w:val="both"/>
        <w:rPr>
          <w:rFonts w:ascii="CG Times (W1)" w:hAnsi="CG Times (W1)"/>
          <w:b/>
          <w:spacing w:val="-3"/>
          <w:sz w:val="20"/>
          <w:szCs w:val="20"/>
        </w:rPr>
      </w:pPr>
      <w:r w:rsidRPr="00E93C29">
        <w:rPr>
          <w:rFonts w:ascii="CG Times (W1)" w:hAnsi="CG Times (W1)"/>
          <w:b/>
          <w:spacing w:val="-3"/>
          <w:sz w:val="20"/>
          <w:szCs w:val="20"/>
        </w:rPr>
        <w:tab/>
        <w:t>OPTION 2 (COST REIMBURSEMENT)</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w:t>
      </w:r>
      <w:r w:rsidRPr="00E93C29">
        <w:rPr>
          <w:rFonts w:ascii="CG Times (W1)" w:hAnsi="CG Times (W1)"/>
          <w:spacing w:val="-3"/>
          <w:sz w:val="20"/>
          <w:szCs w:val="20"/>
        </w:rPr>
        <w:tab/>
      </w:r>
      <w:r w:rsidRPr="00E93C29">
        <w:rPr>
          <w:rFonts w:ascii="CG Times (W1)" w:hAnsi="CG Times (W1)"/>
          <w:spacing w:val="-3"/>
          <w:sz w:val="20"/>
          <w:szCs w:val="20"/>
          <w:u w:val="single"/>
        </w:rPr>
        <w:t>Price and payment</w:t>
      </w:r>
      <w:r w:rsidRPr="00E93C29">
        <w:rPr>
          <w:rStyle w:val="FootnoteReference"/>
          <w:rFonts w:ascii="CG Times (W1)" w:hAnsi="CG Times (W1)"/>
          <w:sz w:val="20"/>
          <w:szCs w:val="20"/>
        </w:rPr>
        <w:footnoteReference w:id="11"/>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3.1</w:t>
      </w:r>
      <w:r w:rsidRPr="00E93C29">
        <w:rPr>
          <w:rFonts w:ascii="CG Times (W1)" w:hAnsi="CG Times (W1)"/>
          <w:spacing w:val="-3"/>
          <w:sz w:val="20"/>
          <w:szCs w:val="20"/>
        </w:rPr>
        <w:tab/>
        <w:t xml:space="preserve">In full consideration for the complete and satisfactory performance of the Services under this Contract, UNDP shall pay the Contractor a price not to exceed __________ </w:t>
      </w:r>
      <w:r w:rsidRPr="00E93C29">
        <w:rPr>
          <w:rFonts w:ascii="CG Times (W1)" w:hAnsi="CG Times (W1)"/>
          <w:b/>
          <w:spacing w:val="-3"/>
          <w:sz w:val="20"/>
          <w:szCs w:val="20"/>
        </w:rPr>
        <w:t>[INSERT CURRENCY &amp; AMOUNT IN FIGURES AND WORDS]</w:t>
      </w:r>
      <w:r w:rsidRPr="00E93C29">
        <w:rPr>
          <w:rFonts w:ascii="CG Times (W1)" w:hAnsi="CG Times (W1)"/>
          <w:spacing w:val="-3"/>
          <w:sz w:val="20"/>
          <w:szCs w:val="20"/>
        </w:rPr>
        <w:t>.</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3.2</w:t>
      </w:r>
      <w:r w:rsidRPr="00E93C29">
        <w:rPr>
          <w:rFonts w:ascii="CG Times (W1)" w:hAnsi="CG Times (W1)"/>
          <w:spacing w:val="-3"/>
          <w:sz w:val="20"/>
          <w:szCs w:val="20"/>
        </w:rPr>
        <w:tab/>
        <w:t xml:space="preserve">The amount contained in 3.1 above is the maximum total amount of reimbursable costs under this Contract. The Breakdown of Costs in Annex _______ </w:t>
      </w:r>
      <w:r w:rsidRPr="00E93C29">
        <w:rPr>
          <w:rFonts w:ascii="CG Times (W1)" w:hAnsi="CG Times (W1)"/>
          <w:b/>
          <w:spacing w:val="-3"/>
          <w:sz w:val="20"/>
          <w:szCs w:val="20"/>
        </w:rPr>
        <w:t>[INSERT ANNEX NUMBER]</w:t>
      </w:r>
      <w:r w:rsidRPr="00E93C29">
        <w:rPr>
          <w:rFonts w:ascii="CG Times (W1)" w:hAnsi="CG Times (W1)"/>
          <w:spacing w:val="-3"/>
          <w:sz w:val="20"/>
          <w:szCs w:val="20"/>
        </w:rPr>
        <w:t xml:space="preserve"> contains the maximum amounts per cost category that are reimbursable under this Contract. The Contractor shall reflect in his invoices the amount of the actual reimbursable costs incurred in the performance of the Services.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3.3</w:t>
      </w:r>
      <w:r w:rsidRPr="00E93C29">
        <w:rPr>
          <w:rFonts w:ascii="CG Times (W1)" w:hAnsi="CG Times (W1)"/>
          <w:spacing w:val="-3"/>
          <w:sz w:val="20"/>
          <w:szCs w:val="20"/>
        </w:rPr>
        <w:tab/>
        <w:t xml:space="preserve">The Contractor shall not do any work, provide any equipment, materials and supplies, or perform any other services which may result in any costs in excess of the amount under 3.1 or of any of the amounts specified in the Breakdown of Costs for each cost category without the prior written agreement of _________________ </w:t>
      </w:r>
      <w:r w:rsidRPr="00E93C29">
        <w:rPr>
          <w:rFonts w:ascii="CG Times (W1)" w:hAnsi="CG Times (W1)"/>
          <w:b/>
          <w:spacing w:val="-3"/>
          <w:sz w:val="20"/>
          <w:szCs w:val="20"/>
        </w:rPr>
        <w:t>[NAME and TITLE]</w:t>
      </w:r>
      <w:r w:rsidRPr="00E93C29">
        <w:rPr>
          <w:rFonts w:ascii="CG Times (W1)" w:hAnsi="CG Times (W1)"/>
          <w:spacing w:val="-3"/>
          <w:sz w:val="20"/>
          <w:szCs w:val="20"/>
        </w:rPr>
        <w:t xml:space="preserve">, UNDP.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3.4</w:t>
      </w:r>
      <w:r w:rsidRPr="00E93C29">
        <w:rPr>
          <w:rFonts w:ascii="CG Times (W1)" w:hAnsi="CG Times (W1)"/>
          <w:spacing w:val="-3"/>
          <w:sz w:val="20"/>
          <w:szCs w:val="20"/>
        </w:rPr>
        <w:tab/>
        <w:t xml:space="preserve">Payments effected by UNDP to the Contractor shall be deemed neither to relieve the Contractor of its obligations under this Contract nor as acceptance by UNDP of the Contractor's performance of the Services.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3.5</w:t>
      </w:r>
      <w:r w:rsidRPr="00E93C29">
        <w:rPr>
          <w:rFonts w:ascii="CG Times (W1)" w:hAnsi="CG Times (W1)"/>
          <w:spacing w:val="-3"/>
          <w:sz w:val="20"/>
          <w:szCs w:val="20"/>
        </w:rPr>
        <w:tab/>
        <w:t xml:space="preserve">The Contractor shall submit invoices for the work done every ___________ </w:t>
      </w:r>
      <w:r w:rsidRPr="00E93C29">
        <w:rPr>
          <w:rFonts w:ascii="CG Times (W1)" w:hAnsi="CG Times (W1)"/>
          <w:b/>
          <w:spacing w:val="-3"/>
          <w:sz w:val="20"/>
          <w:szCs w:val="20"/>
        </w:rPr>
        <w:t>[INSERT PERIOD OF TIME OR MILESTONES]</w:t>
      </w:r>
      <w:r w:rsidRPr="00E93C29">
        <w:rPr>
          <w:rFonts w:ascii="CG Times (W1)" w:hAnsi="CG Times (W1)"/>
          <w:spacing w:val="-3"/>
          <w:sz w:val="20"/>
          <w:szCs w:val="20"/>
        </w:rPr>
        <w:t xml:space="preserve">.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center" w:pos="4680"/>
        </w:tabs>
        <w:suppressAutoHyphens/>
        <w:jc w:val="both"/>
        <w:rPr>
          <w:rFonts w:ascii="CG Times (W1)" w:hAnsi="CG Times (W1)"/>
          <w:spacing w:val="-3"/>
          <w:sz w:val="20"/>
          <w:szCs w:val="20"/>
        </w:rPr>
      </w:pPr>
      <w:r w:rsidRPr="00E93C29">
        <w:rPr>
          <w:rFonts w:ascii="CG Times (W1)" w:hAnsi="CG Times (W1)"/>
          <w:spacing w:val="-3"/>
          <w:sz w:val="20"/>
          <w:szCs w:val="20"/>
        </w:rPr>
        <w:tab/>
        <w:t>OR</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3.5.</w:t>
      </w:r>
      <w:r w:rsidRPr="00E93C29">
        <w:rPr>
          <w:rFonts w:ascii="CG Times (W1)" w:hAnsi="CG Times (W1)"/>
          <w:spacing w:val="-3"/>
          <w:sz w:val="20"/>
          <w:szCs w:val="20"/>
        </w:rPr>
        <w:tab/>
        <w:t xml:space="preserve">The Contractor shall submit an invoice for ______________________ </w:t>
      </w:r>
      <w:r w:rsidRPr="00E93C29">
        <w:rPr>
          <w:rFonts w:ascii="CG Times (W1)" w:hAnsi="CG Times (W1)"/>
          <w:b/>
          <w:spacing w:val="-3"/>
          <w:sz w:val="20"/>
          <w:szCs w:val="20"/>
        </w:rPr>
        <w:t>[INSERT AMOUNT AND CURRENCY OF THE ADVANCE PAYMENT IN FIGURES &amp; WORDS]</w:t>
      </w:r>
      <w:r w:rsidRPr="00E93C29">
        <w:rPr>
          <w:rFonts w:ascii="CG Times (W1)" w:hAnsi="CG Times (W1)"/>
          <w:spacing w:val="-3"/>
          <w:sz w:val="20"/>
          <w:szCs w:val="20"/>
        </w:rPr>
        <w:t xml:space="preserve"> upon signature of this Contract by both parties and invoices for the work done every ______________ </w:t>
      </w:r>
      <w:r w:rsidRPr="00E93C29">
        <w:rPr>
          <w:rFonts w:ascii="CG Times (W1)" w:hAnsi="CG Times (W1)"/>
          <w:b/>
          <w:spacing w:val="-3"/>
          <w:sz w:val="20"/>
          <w:szCs w:val="20"/>
        </w:rPr>
        <w:t>[INSERT PERIOD OF TIME OR MILESTONES]</w:t>
      </w:r>
      <w:r w:rsidRPr="00E93C29">
        <w:rPr>
          <w:rFonts w:ascii="CG Times (W1)" w:hAnsi="CG Times (W1)"/>
          <w:spacing w:val="-3"/>
          <w:sz w:val="20"/>
          <w:szCs w:val="20"/>
        </w:rPr>
        <w:t>.</w:t>
      </w:r>
      <w:r w:rsidRPr="00E93C29">
        <w:rPr>
          <w:rStyle w:val="FootnoteReference"/>
          <w:rFonts w:ascii="CG Times (W1)" w:hAnsi="CG Times (W1)"/>
          <w:sz w:val="20"/>
          <w:szCs w:val="20"/>
        </w:rPr>
        <w:footnoteReference w:id="12"/>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52F8A">
      <w:pPr>
        <w:tabs>
          <w:tab w:val="left" w:pos="-72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3.6</w:t>
      </w:r>
      <w:r w:rsidRPr="00E93C29">
        <w:rPr>
          <w:rFonts w:ascii="CG Times (W1)" w:hAnsi="CG Times (W1)"/>
          <w:spacing w:val="-3"/>
          <w:sz w:val="20"/>
          <w:szCs w:val="20"/>
        </w:rPr>
        <w:tab/>
        <w:t xml:space="preserve">Progress and final payments shall be </w:t>
      </w:r>
      <w:proofErr w:type="gramStart"/>
      <w:r w:rsidRPr="00E93C29">
        <w:rPr>
          <w:rFonts w:ascii="CG Times (W1)" w:hAnsi="CG Times (W1)"/>
          <w:spacing w:val="-3"/>
          <w:sz w:val="20"/>
          <w:szCs w:val="20"/>
        </w:rPr>
        <w:t>effected</w:t>
      </w:r>
      <w:proofErr w:type="gramEnd"/>
      <w:r w:rsidRPr="00E93C29">
        <w:rPr>
          <w:rFonts w:ascii="CG Times (W1)" w:hAnsi="CG Times (W1)"/>
          <w:spacing w:val="-3"/>
          <w:sz w:val="20"/>
          <w:szCs w:val="20"/>
        </w:rPr>
        <w:t xml:space="preserve"> by UNDP to the Contractor after acceptance of the invoices submitted by the Contractor to the address specified in 9.1 below, together with whatever supporting </w:t>
      </w:r>
      <w:r w:rsidRPr="00E93C29">
        <w:rPr>
          <w:rFonts w:ascii="CG Times (W1)" w:hAnsi="CG Times (W1)"/>
          <w:spacing w:val="-3"/>
          <w:sz w:val="20"/>
          <w:szCs w:val="20"/>
        </w:rPr>
        <w:tab/>
        <w:t xml:space="preserve">documentation of the actual costs incurred is required in the Breakdown of Costs or may be required by </w:t>
      </w:r>
      <w:r w:rsidRPr="00E93C29">
        <w:rPr>
          <w:rFonts w:ascii="CG Times (W1)" w:hAnsi="CG Times (W1)"/>
          <w:spacing w:val="-3"/>
          <w:sz w:val="20"/>
          <w:szCs w:val="20"/>
        </w:rPr>
        <w:tab/>
        <w:t>UNDP. Such payments shall be subject to any specific conditions for reimbursement contained in the Breakdown of Costs.</w:t>
      </w: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u w:val="single"/>
        </w:rPr>
      </w:pPr>
      <w:r w:rsidRPr="00E93C29">
        <w:rPr>
          <w:rFonts w:ascii="CG Times (W1)" w:hAnsi="CG Times (W1)"/>
          <w:spacing w:val="-3"/>
          <w:sz w:val="20"/>
          <w:szCs w:val="20"/>
        </w:rPr>
        <w:t>4.</w:t>
      </w:r>
      <w:r w:rsidRPr="00E93C29">
        <w:rPr>
          <w:rFonts w:ascii="CG Times (W1)" w:hAnsi="CG Times (W1)"/>
          <w:spacing w:val="-3"/>
          <w:sz w:val="20"/>
          <w:szCs w:val="20"/>
        </w:rPr>
        <w:tab/>
      </w:r>
      <w:r w:rsidRPr="00E93C29">
        <w:rPr>
          <w:rFonts w:ascii="CG Times (W1)" w:hAnsi="CG Times (W1)"/>
          <w:spacing w:val="-3"/>
          <w:sz w:val="20"/>
          <w:szCs w:val="20"/>
          <w:u w:val="single"/>
        </w:rPr>
        <w:t>Special conditions</w:t>
      </w:r>
      <w:r w:rsidRPr="00E93C29">
        <w:rPr>
          <w:rStyle w:val="FootnoteReference"/>
          <w:rFonts w:ascii="CG Times (W1)" w:hAnsi="CG Times (W1)"/>
          <w:sz w:val="20"/>
          <w:szCs w:val="20"/>
        </w:rPr>
        <w:footnoteReference w:id="13"/>
      </w: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p>
    <w:p w:rsidR="00E52F8A" w:rsidRPr="00E93C29" w:rsidRDefault="00E52F8A" w:rsidP="00E52F8A">
      <w:pPr>
        <w:ind w:left="720" w:hanging="720"/>
        <w:jc w:val="both"/>
        <w:rPr>
          <w:rFonts w:ascii="CG Times (W1)" w:hAnsi="CG Times (W1)"/>
          <w:sz w:val="20"/>
          <w:szCs w:val="20"/>
        </w:rPr>
      </w:pPr>
      <w:r w:rsidRPr="00E93C29">
        <w:rPr>
          <w:rFonts w:ascii="CG Times (W1)" w:hAnsi="CG Times (W1)"/>
          <w:spacing w:val="-3"/>
          <w:sz w:val="20"/>
          <w:szCs w:val="20"/>
        </w:rPr>
        <w:t>4.1</w:t>
      </w:r>
      <w:r w:rsidRPr="00E93C29">
        <w:rPr>
          <w:rFonts w:ascii="CG Times (W1)" w:hAnsi="CG Times (W1)"/>
          <w:spacing w:val="-3"/>
          <w:sz w:val="20"/>
          <w:szCs w:val="20"/>
        </w:rPr>
        <w:tab/>
      </w:r>
      <w:r w:rsidRPr="00E93C29">
        <w:rPr>
          <w:rFonts w:ascii="CG Times (W1)" w:hAnsi="CG Times (W1)"/>
          <w:sz w:val="20"/>
          <w:szCs w:val="20"/>
        </w:rPr>
        <w:t xml:space="preserve">The responsibility for the safety and security of the Contractor and its personnel and property, and of UNDP’s property in the Contractor’s custody, rests with the Contractor. </w:t>
      </w:r>
    </w:p>
    <w:p w:rsidR="00E52F8A" w:rsidRPr="00E93C29" w:rsidRDefault="00E52F8A" w:rsidP="00E4502C">
      <w:pPr>
        <w:tabs>
          <w:tab w:val="left" w:pos="-720"/>
          <w:tab w:val="left" w:pos="0"/>
        </w:tabs>
        <w:suppressAutoHyphens/>
        <w:ind w:left="720" w:hanging="720"/>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4.</w:t>
      </w:r>
      <w:r w:rsidR="00E52F8A" w:rsidRPr="00E93C29">
        <w:rPr>
          <w:rFonts w:ascii="CG Times (W1)" w:hAnsi="CG Times (W1)"/>
          <w:spacing w:val="-3"/>
          <w:sz w:val="20"/>
          <w:szCs w:val="20"/>
        </w:rPr>
        <w:t>2</w:t>
      </w:r>
      <w:r w:rsidRPr="00E93C29">
        <w:rPr>
          <w:rFonts w:ascii="CG Times (W1)" w:hAnsi="CG Times (W1)"/>
          <w:spacing w:val="-3"/>
          <w:sz w:val="20"/>
          <w:szCs w:val="20"/>
        </w:rPr>
        <w:tab/>
        <w:t>The advance payment to be made upon signature of the contract by both parties is contingent upon receipt and acceptance by UNDP of a bank guarantee for the full amount of the advance payment issued by a Bank and in a form acceptable to UNDP.</w:t>
      </w:r>
      <w:r w:rsidRPr="00E93C29">
        <w:rPr>
          <w:rStyle w:val="FootnoteReference"/>
          <w:rFonts w:ascii="CG Times (W1)" w:hAnsi="CG Times (W1)"/>
          <w:sz w:val="20"/>
          <w:szCs w:val="20"/>
        </w:rPr>
        <w:footnoteReference w:id="14"/>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4.</w:t>
      </w:r>
      <w:r w:rsidR="00E52F8A" w:rsidRPr="00E93C29">
        <w:rPr>
          <w:rFonts w:ascii="CG Times (W1)" w:hAnsi="CG Times (W1)"/>
          <w:spacing w:val="-3"/>
          <w:sz w:val="20"/>
          <w:szCs w:val="20"/>
        </w:rPr>
        <w:t>3</w:t>
      </w:r>
      <w:r w:rsidRPr="00E93C29">
        <w:rPr>
          <w:rFonts w:ascii="CG Times (W1)" w:hAnsi="CG Times (W1)"/>
          <w:spacing w:val="-3"/>
          <w:sz w:val="20"/>
          <w:szCs w:val="20"/>
        </w:rPr>
        <w:tab/>
        <w:t xml:space="preserve">The amounts of the payments referred to under section 3.6 above shall be subject to a deduction of ___________________________ </w:t>
      </w:r>
      <w:r w:rsidRPr="00E93C29">
        <w:rPr>
          <w:rFonts w:ascii="CG Times (W1)" w:hAnsi="CG Times (W1)"/>
          <w:b/>
          <w:spacing w:val="-3"/>
          <w:sz w:val="20"/>
          <w:szCs w:val="20"/>
        </w:rPr>
        <w:t>[INSERT PERCENTAGE THAT THE ADVANCE REPRESENTS OVER THE TOTAL PRICE OF THE CONTRACT]</w:t>
      </w:r>
      <w:r w:rsidRPr="00E93C29">
        <w:rPr>
          <w:rFonts w:ascii="CG Times (W1)" w:hAnsi="CG Times (W1)"/>
          <w:spacing w:val="-3"/>
          <w:sz w:val="20"/>
          <w:szCs w:val="20"/>
        </w:rPr>
        <w:t xml:space="preserve"> % (... percent) of the amount accepted for payment until the cumulative amount of the deductions so effected shall equal the amount of the advance payment.</w:t>
      </w:r>
      <w:r w:rsidRPr="00E93C29">
        <w:rPr>
          <w:rStyle w:val="FootnoteReference"/>
          <w:rFonts w:ascii="CG Times (W1)" w:hAnsi="CG Times (W1)"/>
          <w:sz w:val="20"/>
          <w:szCs w:val="20"/>
        </w:rPr>
        <w:footnoteReference w:id="15"/>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4.</w:t>
      </w:r>
      <w:r w:rsidR="00E52F8A" w:rsidRPr="00E93C29">
        <w:rPr>
          <w:rFonts w:ascii="CG Times (W1)" w:hAnsi="CG Times (W1)"/>
          <w:spacing w:val="-3"/>
          <w:sz w:val="20"/>
          <w:szCs w:val="20"/>
        </w:rPr>
        <w:t>4</w:t>
      </w:r>
      <w:r w:rsidRPr="00E93C29">
        <w:rPr>
          <w:rFonts w:ascii="CG Times (W1)" w:hAnsi="CG Times (W1)"/>
          <w:spacing w:val="-3"/>
          <w:sz w:val="20"/>
          <w:szCs w:val="20"/>
        </w:rPr>
        <w:tab/>
        <w:t>Owing to [..........................], Article(s) [.........] of the General Conditions in Annex I shall be amended to read/be deleted.</w:t>
      </w:r>
      <w:r w:rsidRPr="00E93C29">
        <w:rPr>
          <w:rStyle w:val="FootnoteReference"/>
          <w:rFonts w:ascii="CG Times (W1)" w:hAnsi="CG Times (W1)"/>
          <w:sz w:val="20"/>
          <w:szCs w:val="20"/>
        </w:rPr>
        <w:footnoteReference w:id="16"/>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5.</w:t>
      </w:r>
      <w:r w:rsidRPr="00E93C29">
        <w:rPr>
          <w:rFonts w:ascii="CG Times (W1)" w:hAnsi="CG Times (W1)"/>
          <w:spacing w:val="-3"/>
          <w:sz w:val="20"/>
          <w:szCs w:val="20"/>
        </w:rPr>
        <w:tab/>
      </w:r>
      <w:r w:rsidRPr="00E93C29">
        <w:rPr>
          <w:rFonts w:ascii="CG Times (W1)" w:hAnsi="CG Times (W1)"/>
          <w:spacing w:val="-3"/>
          <w:sz w:val="20"/>
          <w:szCs w:val="20"/>
          <w:u w:val="single"/>
        </w:rPr>
        <w:t>Submission of invoices</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5.1</w:t>
      </w:r>
      <w:r w:rsidRPr="00E93C29">
        <w:rPr>
          <w:rFonts w:ascii="CG Times (W1)" w:hAnsi="CG Times (W1)"/>
          <w:spacing w:val="-3"/>
          <w:sz w:val="20"/>
          <w:szCs w:val="20"/>
        </w:rPr>
        <w:tab/>
        <w:t>An original invoice shall be submitted by mail by the Contractor for each payment under the Contract to the following address:</w:t>
      </w: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t>.................……………………………………………………………………………………………………………….</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5.2</w:t>
      </w:r>
      <w:r w:rsidRPr="00E93C29">
        <w:rPr>
          <w:rFonts w:ascii="CG Times (W1)" w:hAnsi="CG Times (W1)"/>
          <w:spacing w:val="-3"/>
          <w:sz w:val="20"/>
          <w:szCs w:val="20"/>
        </w:rPr>
        <w:tab/>
        <w:t>Invoices submitted by fax shall not be accepted by UNDP.</w:t>
      </w: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6.</w:t>
      </w:r>
      <w:r w:rsidRPr="00E93C29">
        <w:rPr>
          <w:rFonts w:ascii="CG Times (W1)" w:hAnsi="CG Times (W1)"/>
          <w:spacing w:val="-3"/>
          <w:sz w:val="20"/>
          <w:szCs w:val="20"/>
        </w:rPr>
        <w:tab/>
      </w:r>
      <w:r w:rsidRPr="00E93C29">
        <w:rPr>
          <w:rFonts w:ascii="CG Times (W1)" w:hAnsi="CG Times (W1)"/>
          <w:spacing w:val="-3"/>
          <w:sz w:val="20"/>
          <w:szCs w:val="20"/>
          <w:u w:val="single"/>
        </w:rPr>
        <w:t>Time and manner of payment</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6.1</w:t>
      </w:r>
      <w:r w:rsidRPr="00E93C29">
        <w:rPr>
          <w:rFonts w:ascii="CG Times (W1)" w:hAnsi="CG Times (W1)"/>
          <w:spacing w:val="-3"/>
          <w:sz w:val="20"/>
          <w:szCs w:val="20"/>
        </w:rPr>
        <w:tab/>
        <w:t>Invoices shall be paid within thirty (30) days of the date of their acceptance by UNDP. UNDP shall make every effort to accept an invoice or so advise the Contractor of its non-acceptance within a reasonable time from receipt.</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6.2</w:t>
      </w:r>
      <w:r w:rsidRPr="00E93C29">
        <w:rPr>
          <w:rFonts w:ascii="CG Times (W1)" w:hAnsi="CG Times (W1)"/>
          <w:spacing w:val="-3"/>
          <w:sz w:val="20"/>
          <w:szCs w:val="20"/>
        </w:rPr>
        <w:tab/>
        <w:t>All payments shall be made by UNDP to the following Bank account of the Contractor:</w:t>
      </w:r>
    </w:p>
    <w:p w:rsidR="00E4502C" w:rsidRPr="00E93C29" w:rsidRDefault="00E4502C" w:rsidP="00E4502C">
      <w:pPr>
        <w:tabs>
          <w:tab w:val="left" w:pos="-720"/>
          <w:tab w:val="left" w:pos="0"/>
        </w:tabs>
        <w:suppressAutoHyphens/>
        <w:ind w:left="720" w:hanging="720"/>
        <w:jc w:val="both"/>
        <w:rPr>
          <w:rFonts w:ascii="CG Times (W1)" w:hAnsi="CG Times (W1)"/>
          <w:b/>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b/>
          <w:spacing w:val="-3"/>
          <w:sz w:val="20"/>
          <w:szCs w:val="20"/>
        </w:rPr>
      </w:pPr>
      <w:r w:rsidRPr="00E93C29">
        <w:rPr>
          <w:rFonts w:ascii="CG Times (W1)" w:hAnsi="CG Times (W1)"/>
          <w:b/>
          <w:spacing w:val="-3"/>
          <w:sz w:val="20"/>
          <w:szCs w:val="20"/>
        </w:rPr>
        <w:tab/>
        <w:t>______________________ [NAME OF THE BANK]</w:t>
      </w:r>
    </w:p>
    <w:p w:rsidR="00E4502C" w:rsidRPr="00E93C29" w:rsidRDefault="00E4502C" w:rsidP="00E4502C">
      <w:pPr>
        <w:tabs>
          <w:tab w:val="left" w:pos="-720"/>
          <w:tab w:val="left" w:pos="0"/>
        </w:tabs>
        <w:suppressAutoHyphens/>
        <w:ind w:left="720" w:hanging="720"/>
        <w:jc w:val="both"/>
        <w:rPr>
          <w:rFonts w:ascii="CG Times (W1)" w:hAnsi="CG Times (W1)"/>
          <w:b/>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b/>
          <w:spacing w:val="-3"/>
          <w:sz w:val="20"/>
          <w:szCs w:val="20"/>
        </w:rPr>
      </w:pPr>
      <w:r w:rsidRPr="00E93C29">
        <w:rPr>
          <w:rFonts w:ascii="CG Times (W1)" w:hAnsi="CG Times (W1)"/>
          <w:b/>
          <w:spacing w:val="-3"/>
          <w:sz w:val="20"/>
          <w:szCs w:val="20"/>
        </w:rPr>
        <w:tab/>
        <w:t>______________________ [ACCOUNT NUMBER]</w:t>
      </w:r>
    </w:p>
    <w:p w:rsidR="00E4502C" w:rsidRPr="00E93C29" w:rsidRDefault="00E4502C" w:rsidP="00E4502C">
      <w:pPr>
        <w:tabs>
          <w:tab w:val="left" w:pos="-720"/>
          <w:tab w:val="left" w:pos="0"/>
        </w:tabs>
        <w:suppressAutoHyphens/>
        <w:ind w:left="720" w:hanging="720"/>
        <w:jc w:val="both"/>
        <w:rPr>
          <w:rFonts w:ascii="CG Times (W1)" w:hAnsi="CG Times (W1)"/>
          <w:b/>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b/>
          <w:spacing w:val="-3"/>
          <w:sz w:val="20"/>
          <w:szCs w:val="20"/>
        </w:rPr>
      </w:pPr>
      <w:r w:rsidRPr="00E93C29">
        <w:rPr>
          <w:rFonts w:ascii="CG Times (W1)" w:hAnsi="CG Times (W1)"/>
          <w:b/>
          <w:spacing w:val="-3"/>
          <w:sz w:val="20"/>
          <w:szCs w:val="20"/>
        </w:rPr>
        <w:tab/>
        <w:t>______________________ [ADDRESS OF THE BANK]</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s>
        <w:suppressAutoHyphens/>
        <w:jc w:val="both"/>
        <w:rPr>
          <w:rFonts w:ascii="CG Times (W1)" w:hAnsi="CG Times (W1)"/>
          <w:spacing w:val="-3"/>
          <w:sz w:val="20"/>
          <w:szCs w:val="20"/>
        </w:rPr>
      </w:pPr>
      <w:r w:rsidRPr="00E93C29">
        <w:rPr>
          <w:rFonts w:ascii="CG Times (W1)" w:hAnsi="CG Times (W1)"/>
          <w:spacing w:val="-3"/>
          <w:sz w:val="20"/>
          <w:szCs w:val="20"/>
        </w:rPr>
        <w:t>7.</w:t>
      </w:r>
      <w:r w:rsidRPr="00E93C29">
        <w:rPr>
          <w:rFonts w:ascii="CG Times (W1)" w:hAnsi="CG Times (W1)"/>
          <w:spacing w:val="-3"/>
          <w:sz w:val="20"/>
          <w:szCs w:val="20"/>
        </w:rPr>
        <w:tab/>
      </w:r>
      <w:r w:rsidRPr="00E93C29">
        <w:rPr>
          <w:rFonts w:ascii="CG Times (W1)" w:hAnsi="CG Times (W1)"/>
          <w:spacing w:val="-3"/>
          <w:sz w:val="20"/>
          <w:szCs w:val="20"/>
          <w:u w:val="single"/>
        </w:rPr>
        <w:t>Entry into force. Time limits.</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7.1</w:t>
      </w:r>
      <w:r w:rsidRPr="00E93C29">
        <w:rPr>
          <w:rFonts w:ascii="CG Times (W1)" w:hAnsi="CG Times (W1)"/>
          <w:spacing w:val="-3"/>
          <w:sz w:val="20"/>
          <w:szCs w:val="20"/>
        </w:rPr>
        <w:tab/>
        <w:t xml:space="preserve">The Contract shall enter into force upon its signature by both parties.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7.2</w:t>
      </w:r>
      <w:r w:rsidRPr="00E93C29">
        <w:rPr>
          <w:rFonts w:ascii="CG Times (W1)" w:hAnsi="CG Times (W1)"/>
          <w:spacing w:val="-3"/>
          <w:sz w:val="20"/>
          <w:szCs w:val="20"/>
        </w:rPr>
        <w:tab/>
        <w:t xml:space="preserve">The Contractor shall commence the performance of the Services not later than ______ </w:t>
      </w:r>
      <w:r w:rsidRPr="00E93C29">
        <w:rPr>
          <w:rFonts w:ascii="CG Times (W1)" w:hAnsi="CG Times (W1)"/>
          <w:b/>
          <w:spacing w:val="-3"/>
          <w:sz w:val="20"/>
          <w:szCs w:val="20"/>
        </w:rPr>
        <w:t>[INSERT DATE]</w:t>
      </w:r>
      <w:r w:rsidRPr="00E93C29">
        <w:rPr>
          <w:rFonts w:ascii="CG Times (W1)" w:hAnsi="CG Times (W1)"/>
          <w:spacing w:val="-3"/>
          <w:sz w:val="20"/>
          <w:szCs w:val="20"/>
        </w:rPr>
        <w:t xml:space="preserve"> and shall complete the Services within _____________ </w:t>
      </w:r>
      <w:r w:rsidRPr="00E93C29">
        <w:rPr>
          <w:rFonts w:ascii="CG Times (W1)" w:hAnsi="CG Times (W1)"/>
          <w:b/>
          <w:spacing w:val="-3"/>
          <w:sz w:val="20"/>
          <w:szCs w:val="20"/>
        </w:rPr>
        <w:t>[INSERT NUMBER OF DAYS OR MONTHS]</w:t>
      </w:r>
      <w:r w:rsidRPr="00E93C29">
        <w:rPr>
          <w:rFonts w:ascii="CG Times (W1)" w:hAnsi="CG Times (W1)"/>
          <w:spacing w:val="-3"/>
          <w:sz w:val="20"/>
          <w:szCs w:val="20"/>
        </w:rPr>
        <w:t xml:space="preserve"> of such commencement.</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7.3</w:t>
      </w:r>
      <w:r w:rsidRPr="00E93C29">
        <w:rPr>
          <w:rFonts w:ascii="CG Times (W1)" w:hAnsi="CG Times (W1)"/>
          <w:spacing w:val="-3"/>
          <w:sz w:val="20"/>
          <w:szCs w:val="20"/>
        </w:rPr>
        <w:tab/>
        <w:t xml:space="preserve">All time limits contained in this Contract shall be deemed to be of the essence in respect of the performance of the Services. </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8.</w:t>
      </w:r>
      <w:r w:rsidRPr="00E93C29">
        <w:rPr>
          <w:rFonts w:ascii="CG Times (W1)" w:hAnsi="CG Times (W1)"/>
          <w:spacing w:val="-3"/>
          <w:sz w:val="20"/>
          <w:szCs w:val="20"/>
        </w:rPr>
        <w:tab/>
      </w:r>
      <w:r w:rsidRPr="00E93C29">
        <w:rPr>
          <w:rFonts w:ascii="CG Times (W1)" w:hAnsi="CG Times (W1)"/>
          <w:spacing w:val="-3"/>
          <w:sz w:val="20"/>
          <w:szCs w:val="20"/>
          <w:u w:val="single"/>
        </w:rPr>
        <w:t>Modifications</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A7A08">
      <w:pPr>
        <w:widowControl/>
        <w:numPr>
          <w:ilvl w:val="1"/>
          <w:numId w:val="5"/>
        </w:numPr>
        <w:tabs>
          <w:tab w:val="clear" w:pos="360"/>
          <w:tab w:val="left" w:pos="-720"/>
          <w:tab w:val="left" w:pos="0"/>
        </w:tabs>
        <w:suppressAutoHyphens/>
        <w:overflowPunct/>
        <w:adjustRightInd/>
        <w:ind w:left="720" w:hanging="720"/>
        <w:jc w:val="both"/>
        <w:rPr>
          <w:rFonts w:ascii="CG Times (W1)" w:hAnsi="CG Times (W1)"/>
          <w:spacing w:val="-3"/>
          <w:sz w:val="20"/>
          <w:szCs w:val="20"/>
        </w:rPr>
      </w:pPr>
      <w:r w:rsidRPr="00E93C29">
        <w:rPr>
          <w:rFonts w:ascii="CG Times (W1)" w:hAnsi="CG Times (W1)"/>
          <w:spacing w:val="-3"/>
          <w:sz w:val="20"/>
          <w:szCs w:val="20"/>
        </w:rPr>
        <w:t xml:space="preserve">Any modification to this Contract shall require an amendment in writing between both parties duly signed by the authorized representative of the Contractor and __________ </w:t>
      </w:r>
      <w:r w:rsidRPr="00E93C29">
        <w:rPr>
          <w:rFonts w:ascii="CG Times (W1)" w:hAnsi="CG Times (W1)"/>
          <w:b/>
          <w:spacing w:val="-3"/>
          <w:sz w:val="20"/>
          <w:szCs w:val="20"/>
        </w:rPr>
        <w:t xml:space="preserve">[NAME AND TITLE] </w:t>
      </w:r>
      <w:r w:rsidRPr="00E93C29">
        <w:rPr>
          <w:rFonts w:ascii="CG Times (W1)" w:hAnsi="CG Times (W1)"/>
          <w:spacing w:val="-3"/>
          <w:sz w:val="20"/>
          <w:szCs w:val="20"/>
        </w:rPr>
        <w:t>UNDP.</w:t>
      </w:r>
    </w:p>
    <w:p w:rsidR="00E4502C" w:rsidRPr="00E93C29" w:rsidRDefault="00E4502C" w:rsidP="00E4502C">
      <w:pPr>
        <w:rPr>
          <w:sz w:val="20"/>
          <w:szCs w:val="20"/>
        </w:rPr>
      </w:pPr>
    </w:p>
    <w:p w:rsidR="00E4502C" w:rsidRPr="00E93C29" w:rsidRDefault="00E4502C" w:rsidP="00E4502C">
      <w:pPr>
        <w:tabs>
          <w:tab w:val="left" w:pos="-720"/>
        </w:tabs>
        <w:suppressAutoHyphens/>
        <w:jc w:val="both"/>
        <w:rPr>
          <w:rFonts w:ascii="CG Times (W1)" w:hAnsi="CG Times (W1)"/>
          <w:spacing w:val="-3"/>
          <w:sz w:val="20"/>
          <w:szCs w:val="20"/>
        </w:rPr>
      </w:pPr>
      <w:r w:rsidRPr="00E93C29">
        <w:rPr>
          <w:rFonts w:ascii="CG Times (W1)" w:hAnsi="CG Times (W1)"/>
          <w:spacing w:val="-3"/>
          <w:sz w:val="20"/>
          <w:szCs w:val="20"/>
        </w:rPr>
        <w:t>9.</w:t>
      </w:r>
      <w:r w:rsidRPr="00E93C29">
        <w:rPr>
          <w:rFonts w:ascii="CG Times (W1)" w:hAnsi="CG Times (W1)"/>
          <w:spacing w:val="-3"/>
          <w:sz w:val="20"/>
          <w:szCs w:val="20"/>
        </w:rPr>
        <w:tab/>
      </w:r>
      <w:r w:rsidRPr="00E93C29">
        <w:rPr>
          <w:rFonts w:ascii="CG Times (W1)" w:hAnsi="CG Times (W1)"/>
          <w:spacing w:val="-3"/>
          <w:sz w:val="20"/>
          <w:szCs w:val="20"/>
          <w:u w:val="single"/>
        </w:rPr>
        <w:t>Notifications</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 w:val="left" w:pos="0"/>
        </w:tabs>
        <w:suppressAutoHyphens/>
        <w:ind w:left="720" w:hanging="720"/>
        <w:jc w:val="both"/>
        <w:rPr>
          <w:rFonts w:ascii="CG Times (W1)" w:hAnsi="CG Times (W1)"/>
          <w:spacing w:val="-3"/>
          <w:sz w:val="20"/>
          <w:szCs w:val="20"/>
        </w:rPr>
      </w:pPr>
      <w:r w:rsidRPr="00E93C29">
        <w:rPr>
          <w:rFonts w:ascii="CG Times (W1)" w:hAnsi="CG Times (W1)"/>
          <w:spacing w:val="-3"/>
          <w:sz w:val="20"/>
          <w:szCs w:val="20"/>
        </w:rPr>
        <w:tab/>
        <w:t>For the purpose of notifications under the Contract, the addresses of UNDP and the Contractor are as follows:</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DA63A5" w:rsidRDefault="00E4502C" w:rsidP="00D0286F">
      <w:pPr>
        <w:tabs>
          <w:tab w:val="left" w:pos="-720"/>
        </w:tabs>
        <w:suppressAutoHyphens/>
        <w:jc w:val="center"/>
        <w:rPr>
          <w:rFonts w:ascii="CG Times (W1)" w:hAnsi="CG Times (W1)"/>
          <w:b/>
          <w:spacing w:val="-3"/>
          <w:sz w:val="20"/>
          <w:szCs w:val="20"/>
          <w:u w:val="single"/>
        </w:rPr>
      </w:pPr>
      <w:r w:rsidRPr="00DA63A5">
        <w:rPr>
          <w:rFonts w:ascii="CG Times (W1)" w:hAnsi="CG Times (W1)"/>
          <w:b/>
          <w:spacing w:val="-3"/>
          <w:sz w:val="20"/>
          <w:szCs w:val="20"/>
          <w:u w:val="single"/>
        </w:rPr>
        <w:t>For the UNDP:</w:t>
      </w:r>
    </w:p>
    <w:p w:rsidR="00DA63A5" w:rsidRPr="00E93C29" w:rsidRDefault="00DA63A5" w:rsidP="00D0286F">
      <w:pPr>
        <w:tabs>
          <w:tab w:val="left" w:pos="-720"/>
        </w:tabs>
        <w:suppressAutoHyphens/>
        <w:jc w:val="center"/>
        <w:rPr>
          <w:rFonts w:ascii="CG Times (W1)" w:hAnsi="CG Times (W1)"/>
          <w:b/>
          <w:spacing w:val="-3"/>
          <w:sz w:val="20"/>
          <w:szCs w:val="20"/>
        </w:rPr>
      </w:pPr>
    </w:p>
    <w:p w:rsidR="00E4502C" w:rsidRPr="00287916" w:rsidRDefault="00DA63A5" w:rsidP="00DA63A5">
      <w:pPr>
        <w:tabs>
          <w:tab w:val="left" w:pos="-720"/>
        </w:tabs>
        <w:suppressAutoHyphens/>
        <w:jc w:val="center"/>
        <w:rPr>
          <w:rFonts w:ascii="CG Times (W1)" w:hAnsi="CG Times (W1)"/>
          <w:spacing w:val="-3"/>
          <w:sz w:val="20"/>
          <w:szCs w:val="20"/>
        </w:rPr>
      </w:pPr>
      <w:r w:rsidRPr="00287916">
        <w:rPr>
          <w:rFonts w:ascii="CG Times (W1)" w:hAnsi="CG Times (W1)"/>
          <w:spacing w:val="-3"/>
          <w:sz w:val="20"/>
          <w:szCs w:val="20"/>
        </w:rPr>
        <w:t>Name</w:t>
      </w:r>
    </w:p>
    <w:p w:rsidR="00DA63A5" w:rsidRPr="00287916" w:rsidRDefault="00DA63A5" w:rsidP="00DA63A5">
      <w:pPr>
        <w:tabs>
          <w:tab w:val="left" w:pos="-720"/>
        </w:tabs>
        <w:suppressAutoHyphens/>
        <w:jc w:val="center"/>
        <w:rPr>
          <w:rFonts w:ascii="CG Times (W1)" w:hAnsi="CG Times (W1)"/>
          <w:spacing w:val="-3"/>
          <w:sz w:val="20"/>
          <w:szCs w:val="20"/>
        </w:rPr>
      </w:pPr>
      <w:r w:rsidRPr="00287916">
        <w:rPr>
          <w:rFonts w:ascii="CG Times (W1)" w:hAnsi="CG Times (W1)"/>
          <w:spacing w:val="-3"/>
          <w:sz w:val="20"/>
          <w:szCs w:val="20"/>
        </w:rPr>
        <w:t>Designation</w:t>
      </w:r>
    </w:p>
    <w:p w:rsidR="00DA63A5" w:rsidRPr="00287916" w:rsidRDefault="00DA63A5" w:rsidP="00DA63A5">
      <w:pPr>
        <w:tabs>
          <w:tab w:val="left" w:pos="-720"/>
        </w:tabs>
        <w:suppressAutoHyphens/>
        <w:jc w:val="center"/>
        <w:rPr>
          <w:rFonts w:ascii="CG Times (W1)" w:hAnsi="CG Times (W1)"/>
          <w:spacing w:val="-3"/>
          <w:sz w:val="20"/>
          <w:szCs w:val="20"/>
        </w:rPr>
      </w:pPr>
      <w:r w:rsidRPr="00287916">
        <w:rPr>
          <w:rFonts w:ascii="CG Times (W1)" w:hAnsi="CG Times (W1)"/>
          <w:spacing w:val="-3"/>
          <w:sz w:val="20"/>
          <w:szCs w:val="20"/>
        </w:rPr>
        <w:t>Address</w:t>
      </w:r>
    </w:p>
    <w:p w:rsidR="00DA63A5" w:rsidRPr="00287916" w:rsidRDefault="00DA63A5" w:rsidP="00DA63A5">
      <w:pPr>
        <w:tabs>
          <w:tab w:val="left" w:pos="-720"/>
        </w:tabs>
        <w:suppressAutoHyphens/>
        <w:jc w:val="center"/>
        <w:rPr>
          <w:rFonts w:ascii="CG Times (W1)" w:hAnsi="CG Times (W1)"/>
          <w:spacing w:val="-3"/>
          <w:sz w:val="20"/>
          <w:szCs w:val="20"/>
        </w:rPr>
      </w:pPr>
      <w:proofErr w:type="gramStart"/>
      <w:r w:rsidRPr="00287916">
        <w:rPr>
          <w:rFonts w:ascii="CG Times (W1)" w:hAnsi="CG Times (W1)"/>
          <w:spacing w:val="-3"/>
          <w:sz w:val="20"/>
          <w:szCs w:val="20"/>
        </w:rPr>
        <w:t>Tel. No.</w:t>
      </w:r>
      <w:proofErr w:type="gramEnd"/>
    </w:p>
    <w:p w:rsidR="00DA63A5" w:rsidRPr="00287916" w:rsidRDefault="00DA63A5" w:rsidP="00DA63A5">
      <w:pPr>
        <w:tabs>
          <w:tab w:val="left" w:pos="-720"/>
        </w:tabs>
        <w:suppressAutoHyphens/>
        <w:jc w:val="center"/>
        <w:rPr>
          <w:rFonts w:ascii="CG Times (W1)" w:hAnsi="CG Times (W1)"/>
          <w:spacing w:val="-3"/>
          <w:sz w:val="20"/>
          <w:szCs w:val="20"/>
        </w:rPr>
      </w:pPr>
      <w:proofErr w:type="gramStart"/>
      <w:r w:rsidRPr="00287916">
        <w:rPr>
          <w:rFonts w:ascii="CG Times (W1)" w:hAnsi="CG Times (W1)"/>
          <w:spacing w:val="-3"/>
          <w:sz w:val="20"/>
          <w:szCs w:val="20"/>
        </w:rPr>
        <w:lastRenderedPageBreak/>
        <w:t>Fax.</w:t>
      </w:r>
      <w:proofErr w:type="gramEnd"/>
      <w:r w:rsidRPr="00287916">
        <w:rPr>
          <w:rFonts w:ascii="CG Times (W1)" w:hAnsi="CG Times (W1)"/>
          <w:spacing w:val="-3"/>
          <w:sz w:val="20"/>
          <w:szCs w:val="20"/>
        </w:rPr>
        <w:t xml:space="preserve"> No.</w:t>
      </w:r>
    </w:p>
    <w:p w:rsidR="00DA63A5" w:rsidRPr="00287916" w:rsidRDefault="00DA63A5" w:rsidP="00DA63A5">
      <w:pPr>
        <w:tabs>
          <w:tab w:val="left" w:pos="-720"/>
        </w:tabs>
        <w:suppressAutoHyphens/>
        <w:jc w:val="center"/>
        <w:rPr>
          <w:rFonts w:ascii="CG Times (W1)" w:hAnsi="CG Times (W1)"/>
          <w:spacing w:val="-3"/>
          <w:sz w:val="20"/>
          <w:szCs w:val="20"/>
        </w:rPr>
      </w:pPr>
      <w:r w:rsidRPr="00287916">
        <w:rPr>
          <w:rFonts w:ascii="CG Times (W1)" w:hAnsi="CG Times (W1)"/>
          <w:spacing w:val="-3"/>
          <w:sz w:val="20"/>
          <w:szCs w:val="20"/>
        </w:rPr>
        <w:t>Email address:</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DA63A5" w:rsidRDefault="00E4502C" w:rsidP="00DA63A5">
      <w:pPr>
        <w:tabs>
          <w:tab w:val="left" w:pos="-720"/>
        </w:tabs>
        <w:suppressAutoHyphens/>
        <w:jc w:val="center"/>
        <w:rPr>
          <w:rFonts w:ascii="CG Times (W1)" w:hAnsi="CG Times (W1)"/>
          <w:b/>
          <w:spacing w:val="-3"/>
          <w:sz w:val="20"/>
          <w:szCs w:val="20"/>
          <w:u w:val="single"/>
        </w:rPr>
      </w:pPr>
      <w:r w:rsidRPr="00DA63A5">
        <w:rPr>
          <w:rFonts w:ascii="CG Times (W1)" w:hAnsi="CG Times (W1)"/>
          <w:b/>
          <w:spacing w:val="-3"/>
          <w:sz w:val="20"/>
          <w:szCs w:val="20"/>
          <w:u w:val="single"/>
        </w:rPr>
        <w:t>For the Contractor:</w:t>
      </w:r>
    </w:p>
    <w:p w:rsidR="00E4502C" w:rsidRDefault="00E4502C" w:rsidP="00E4502C">
      <w:pPr>
        <w:tabs>
          <w:tab w:val="left" w:pos="-720"/>
        </w:tabs>
        <w:suppressAutoHyphens/>
        <w:jc w:val="both"/>
        <w:rPr>
          <w:rFonts w:ascii="CG Times (W1)" w:hAnsi="CG Times (W1)"/>
          <w:spacing w:val="-3"/>
          <w:sz w:val="20"/>
          <w:szCs w:val="20"/>
        </w:rPr>
      </w:pPr>
    </w:p>
    <w:p w:rsidR="00DA63A5" w:rsidRPr="00287916" w:rsidRDefault="00DA63A5" w:rsidP="00DA63A5">
      <w:pPr>
        <w:tabs>
          <w:tab w:val="left" w:pos="-720"/>
        </w:tabs>
        <w:suppressAutoHyphens/>
        <w:jc w:val="center"/>
        <w:rPr>
          <w:rFonts w:ascii="CG Times (W1)" w:hAnsi="CG Times (W1)"/>
          <w:spacing w:val="-3"/>
          <w:sz w:val="20"/>
          <w:szCs w:val="20"/>
        </w:rPr>
      </w:pPr>
      <w:r w:rsidRPr="00287916">
        <w:rPr>
          <w:rFonts w:ascii="CG Times (W1)" w:hAnsi="CG Times (W1)"/>
          <w:spacing w:val="-3"/>
          <w:sz w:val="20"/>
          <w:szCs w:val="20"/>
        </w:rPr>
        <w:t>Name</w:t>
      </w:r>
    </w:p>
    <w:p w:rsidR="00DA63A5" w:rsidRPr="00287916" w:rsidRDefault="00DA63A5" w:rsidP="00DA63A5">
      <w:pPr>
        <w:tabs>
          <w:tab w:val="left" w:pos="-720"/>
        </w:tabs>
        <w:suppressAutoHyphens/>
        <w:jc w:val="center"/>
        <w:rPr>
          <w:rFonts w:ascii="CG Times (W1)" w:hAnsi="CG Times (W1)"/>
          <w:spacing w:val="-3"/>
          <w:sz w:val="20"/>
          <w:szCs w:val="20"/>
        </w:rPr>
      </w:pPr>
      <w:r w:rsidRPr="00287916">
        <w:rPr>
          <w:rFonts w:ascii="CG Times (W1)" w:hAnsi="CG Times (W1)"/>
          <w:spacing w:val="-3"/>
          <w:sz w:val="20"/>
          <w:szCs w:val="20"/>
        </w:rPr>
        <w:t>Designation</w:t>
      </w:r>
    </w:p>
    <w:p w:rsidR="00DA63A5" w:rsidRPr="00287916" w:rsidRDefault="00DA63A5" w:rsidP="00DA63A5">
      <w:pPr>
        <w:tabs>
          <w:tab w:val="left" w:pos="-720"/>
        </w:tabs>
        <w:suppressAutoHyphens/>
        <w:jc w:val="center"/>
        <w:rPr>
          <w:rFonts w:ascii="CG Times (W1)" w:hAnsi="CG Times (W1)"/>
          <w:spacing w:val="-3"/>
          <w:sz w:val="20"/>
          <w:szCs w:val="20"/>
        </w:rPr>
      </w:pPr>
      <w:r w:rsidRPr="00287916">
        <w:rPr>
          <w:rFonts w:ascii="CG Times (W1)" w:hAnsi="CG Times (W1)"/>
          <w:spacing w:val="-3"/>
          <w:sz w:val="20"/>
          <w:szCs w:val="20"/>
        </w:rPr>
        <w:t>Address</w:t>
      </w:r>
    </w:p>
    <w:p w:rsidR="00DA63A5" w:rsidRPr="00287916" w:rsidRDefault="00DA63A5" w:rsidP="00DA63A5">
      <w:pPr>
        <w:tabs>
          <w:tab w:val="left" w:pos="-720"/>
        </w:tabs>
        <w:suppressAutoHyphens/>
        <w:jc w:val="center"/>
        <w:rPr>
          <w:rFonts w:ascii="CG Times (W1)" w:hAnsi="CG Times (W1)"/>
          <w:spacing w:val="-3"/>
          <w:sz w:val="20"/>
          <w:szCs w:val="20"/>
        </w:rPr>
      </w:pPr>
      <w:proofErr w:type="gramStart"/>
      <w:r w:rsidRPr="00287916">
        <w:rPr>
          <w:rFonts w:ascii="CG Times (W1)" w:hAnsi="CG Times (W1)"/>
          <w:spacing w:val="-3"/>
          <w:sz w:val="20"/>
          <w:szCs w:val="20"/>
        </w:rPr>
        <w:t>Tel. No.</w:t>
      </w:r>
      <w:proofErr w:type="gramEnd"/>
    </w:p>
    <w:p w:rsidR="00DA63A5" w:rsidRPr="00287916" w:rsidRDefault="00DA63A5" w:rsidP="00DA63A5">
      <w:pPr>
        <w:tabs>
          <w:tab w:val="left" w:pos="-720"/>
        </w:tabs>
        <w:suppressAutoHyphens/>
        <w:jc w:val="center"/>
        <w:rPr>
          <w:rFonts w:ascii="CG Times (W1)" w:hAnsi="CG Times (W1)"/>
          <w:spacing w:val="-3"/>
          <w:sz w:val="20"/>
          <w:szCs w:val="20"/>
        </w:rPr>
      </w:pPr>
      <w:proofErr w:type="gramStart"/>
      <w:r w:rsidRPr="00287916">
        <w:rPr>
          <w:rFonts w:ascii="CG Times (W1)" w:hAnsi="CG Times (W1)"/>
          <w:spacing w:val="-3"/>
          <w:sz w:val="20"/>
          <w:szCs w:val="20"/>
        </w:rPr>
        <w:t>Fax.</w:t>
      </w:r>
      <w:proofErr w:type="gramEnd"/>
      <w:r w:rsidRPr="00287916">
        <w:rPr>
          <w:rFonts w:ascii="CG Times (W1)" w:hAnsi="CG Times (W1)"/>
          <w:spacing w:val="-3"/>
          <w:sz w:val="20"/>
          <w:szCs w:val="20"/>
        </w:rPr>
        <w:t xml:space="preserve"> No.</w:t>
      </w:r>
    </w:p>
    <w:p w:rsidR="00DA63A5" w:rsidRPr="00287916" w:rsidRDefault="00DA63A5" w:rsidP="00DA63A5">
      <w:pPr>
        <w:tabs>
          <w:tab w:val="left" w:pos="-720"/>
        </w:tabs>
        <w:suppressAutoHyphens/>
        <w:jc w:val="center"/>
        <w:rPr>
          <w:rFonts w:ascii="CG Times (W1)" w:hAnsi="CG Times (W1)"/>
          <w:spacing w:val="-3"/>
          <w:sz w:val="20"/>
          <w:szCs w:val="20"/>
        </w:rPr>
      </w:pPr>
      <w:r w:rsidRPr="00287916">
        <w:rPr>
          <w:rFonts w:ascii="CG Times (W1)" w:hAnsi="CG Times (W1)"/>
          <w:spacing w:val="-3"/>
          <w:sz w:val="20"/>
          <w:szCs w:val="20"/>
        </w:rPr>
        <w:t>Email address:</w:t>
      </w:r>
    </w:p>
    <w:p w:rsidR="00DA63A5" w:rsidRPr="00E93C29" w:rsidRDefault="00DA63A5" w:rsidP="00DA63A5">
      <w:pPr>
        <w:tabs>
          <w:tab w:val="left" w:pos="-720"/>
        </w:tabs>
        <w:suppressAutoHyphens/>
        <w:jc w:val="both"/>
        <w:rPr>
          <w:rFonts w:ascii="CG Times (W1)" w:hAnsi="CG Times (W1)"/>
          <w:spacing w:val="-3"/>
          <w:sz w:val="20"/>
          <w:szCs w:val="20"/>
        </w:rPr>
      </w:pPr>
    </w:p>
    <w:p w:rsidR="00DA63A5" w:rsidRDefault="00DA63A5"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s>
        <w:suppressAutoHyphens/>
        <w:jc w:val="both"/>
        <w:rPr>
          <w:rFonts w:ascii="CG Times (W1)" w:hAnsi="CG Times (W1)"/>
          <w:spacing w:val="-3"/>
          <w:sz w:val="20"/>
          <w:szCs w:val="20"/>
        </w:rPr>
      </w:pPr>
      <w:r w:rsidRPr="00E93C29">
        <w:rPr>
          <w:rFonts w:ascii="CG Times (W1)" w:hAnsi="CG Times (W1)"/>
          <w:spacing w:val="-3"/>
          <w:sz w:val="20"/>
          <w:szCs w:val="20"/>
        </w:rPr>
        <w:t>If the above terms and conditions meet with your agreement as they are typed in this letter and in the Contract Documents, please initial every page of this letter and its attachments and return to this office one original of this Contract, duly signed and dated.</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s>
        <w:suppressAutoHyphens/>
        <w:jc w:val="both"/>
        <w:rPr>
          <w:rFonts w:ascii="CG Times (W1)" w:hAnsi="CG Times (W1)"/>
          <w:spacing w:val="-3"/>
          <w:sz w:val="20"/>
          <w:szCs w:val="20"/>
        </w:rPr>
      </w:pP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r>
      <w:r w:rsidRPr="00E93C29">
        <w:rPr>
          <w:rFonts w:ascii="CG Times (W1)" w:hAnsi="CG Times (W1)"/>
          <w:spacing w:val="-3"/>
          <w:sz w:val="20"/>
          <w:szCs w:val="20"/>
        </w:rPr>
        <w:tab/>
        <w:t>Yours sincerely,</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s>
        <w:suppressAutoHyphens/>
        <w:jc w:val="both"/>
        <w:rPr>
          <w:rFonts w:ascii="CG Times (W1)" w:hAnsi="CG Times (W1)"/>
          <w:spacing w:val="-3"/>
          <w:sz w:val="20"/>
          <w:szCs w:val="20"/>
        </w:rPr>
      </w:pPr>
    </w:p>
    <w:p w:rsidR="00F13BFF" w:rsidRPr="00287916" w:rsidRDefault="00E4502C" w:rsidP="00E4502C">
      <w:pPr>
        <w:tabs>
          <w:tab w:val="left" w:pos="-720"/>
        </w:tabs>
        <w:suppressAutoHyphens/>
        <w:jc w:val="both"/>
        <w:rPr>
          <w:rFonts w:ascii="CG Times (W1)" w:hAnsi="CG Times (W1)"/>
          <w:spacing w:val="-3"/>
          <w:sz w:val="20"/>
          <w:szCs w:val="20"/>
        </w:rPr>
      </w:pPr>
      <w:r w:rsidRPr="00287916">
        <w:rPr>
          <w:rFonts w:ascii="CG Times (W1)" w:hAnsi="CG Times (W1)"/>
          <w:b/>
          <w:color w:val="FF0000"/>
          <w:spacing w:val="-3"/>
          <w:sz w:val="20"/>
          <w:szCs w:val="20"/>
        </w:rPr>
        <w:tab/>
      </w:r>
      <w:r w:rsidRPr="00287916">
        <w:rPr>
          <w:rFonts w:ascii="CG Times (W1)" w:hAnsi="CG Times (W1)"/>
          <w:b/>
          <w:color w:val="FF0000"/>
          <w:spacing w:val="-3"/>
          <w:sz w:val="20"/>
          <w:szCs w:val="20"/>
        </w:rPr>
        <w:tab/>
      </w:r>
      <w:r w:rsidRPr="00287916">
        <w:rPr>
          <w:rFonts w:ascii="CG Times (W1)" w:hAnsi="CG Times (W1)"/>
          <w:b/>
          <w:color w:val="FF0000"/>
          <w:spacing w:val="-3"/>
          <w:sz w:val="20"/>
          <w:szCs w:val="20"/>
        </w:rPr>
        <w:tab/>
      </w:r>
      <w:r w:rsidRPr="00287916">
        <w:rPr>
          <w:rFonts w:ascii="CG Times (W1)" w:hAnsi="CG Times (W1)"/>
          <w:b/>
          <w:color w:val="FF0000"/>
          <w:spacing w:val="-3"/>
          <w:sz w:val="20"/>
          <w:szCs w:val="20"/>
        </w:rPr>
        <w:tab/>
      </w:r>
      <w:r w:rsidRPr="00287916">
        <w:rPr>
          <w:rFonts w:ascii="CG Times (W1)" w:hAnsi="CG Times (W1)"/>
          <w:b/>
          <w:color w:val="FF0000"/>
          <w:spacing w:val="-3"/>
          <w:sz w:val="20"/>
          <w:szCs w:val="20"/>
        </w:rPr>
        <w:tab/>
      </w:r>
      <w:r w:rsidRPr="00287916">
        <w:rPr>
          <w:rFonts w:ascii="CG Times (W1)" w:hAnsi="CG Times (W1)"/>
          <w:b/>
          <w:color w:val="FF0000"/>
          <w:spacing w:val="-3"/>
          <w:sz w:val="20"/>
          <w:szCs w:val="20"/>
        </w:rPr>
        <w:tab/>
      </w:r>
      <w:r w:rsidRPr="00287916">
        <w:rPr>
          <w:rFonts w:ascii="CG Times (W1)" w:hAnsi="CG Times (W1)"/>
          <w:b/>
          <w:spacing w:val="-3"/>
          <w:sz w:val="20"/>
          <w:szCs w:val="20"/>
        </w:rPr>
        <w:t xml:space="preserve">[INSERT NAME AND </w:t>
      </w:r>
      <w:r w:rsidR="00287916" w:rsidRPr="00287916">
        <w:rPr>
          <w:rFonts w:ascii="CG Times (W1)" w:hAnsi="CG Times (W1)"/>
          <w:b/>
          <w:spacing w:val="-3"/>
          <w:sz w:val="20"/>
          <w:szCs w:val="20"/>
        </w:rPr>
        <w:t>DESIGNATION</w:t>
      </w:r>
      <w:r w:rsidRPr="00287916">
        <w:rPr>
          <w:rFonts w:ascii="CG Times (W1)" w:hAnsi="CG Times (W1)"/>
          <w:b/>
          <w:spacing w:val="-3"/>
          <w:sz w:val="20"/>
          <w:szCs w:val="20"/>
        </w:rPr>
        <w:t>]</w:t>
      </w:r>
      <w:r w:rsidRPr="00287916">
        <w:rPr>
          <w:rFonts w:ascii="CG Times (W1)" w:hAnsi="CG Times (W1)"/>
          <w:spacing w:val="-3"/>
          <w:sz w:val="20"/>
          <w:szCs w:val="20"/>
        </w:rPr>
        <w:tab/>
      </w:r>
      <w:r w:rsidRPr="00287916">
        <w:rPr>
          <w:rFonts w:ascii="CG Times (W1)" w:hAnsi="CG Times (W1)"/>
          <w:spacing w:val="-3"/>
          <w:sz w:val="20"/>
          <w:szCs w:val="20"/>
        </w:rPr>
        <w:tab/>
      </w:r>
      <w:r w:rsidRPr="00287916">
        <w:rPr>
          <w:rFonts w:ascii="CG Times (W1)" w:hAnsi="CG Times (W1)"/>
          <w:spacing w:val="-3"/>
          <w:sz w:val="20"/>
          <w:szCs w:val="20"/>
        </w:rPr>
        <w:tab/>
      </w:r>
      <w:r w:rsidRPr="00287916">
        <w:rPr>
          <w:rFonts w:ascii="CG Times (W1)" w:hAnsi="CG Times (W1)"/>
          <w:spacing w:val="-3"/>
          <w:sz w:val="20"/>
          <w:szCs w:val="20"/>
        </w:rPr>
        <w:tab/>
      </w:r>
      <w:r w:rsidRPr="00287916">
        <w:rPr>
          <w:rFonts w:ascii="CG Times (W1)" w:hAnsi="CG Times (W1)"/>
          <w:spacing w:val="-3"/>
          <w:sz w:val="20"/>
          <w:szCs w:val="20"/>
        </w:rPr>
        <w:tab/>
      </w:r>
    </w:p>
    <w:p w:rsidR="00E4502C" w:rsidRPr="00287916" w:rsidRDefault="00E4502C" w:rsidP="00E4502C">
      <w:pPr>
        <w:tabs>
          <w:tab w:val="left" w:pos="-720"/>
        </w:tabs>
        <w:suppressAutoHyphens/>
        <w:jc w:val="both"/>
        <w:rPr>
          <w:rFonts w:ascii="CG Times (W1)" w:hAnsi="CG Times (W1)"/>
          <w:sz w:val="20"/>
          <w:szCs w:val="20"/>
        </w:rPr>
      </w:pPr>
      <w:r w:rsidRPr="00287916">
        <w:rPr>
          <w:rFonts w:ascii="CG Times (W1)" w:hAnsi="CG Times (W1)"/>
          <w:spacing w:val="-3"/>
          <w:sz w:val="20"/>
          <w:szCs w:val="20"/>
        </w:rPr>
        <w:tab/>
      </w:r>
      <w:r w:rsidRPr="00287916">
        <w:rPr>
          <w:rFonts w:ascii="CG Times (W1)" w:hAnsi="CG Times (W1)"/>
          <w:spacing w:val="-3"/>
          <w:sz w:val="20"/>
          <w:szCs w:val="20"/>
        </w:rPr>
        <w:tab/>
      </w:r>
      <w:r w:rsidRPr="00287916">
        <w:rPr>
          <w:rFonts w:ascii="CG Times (W1)" w:hAnsi="CG Times (W1)"/>
          <w:spacing w:val="-3"/>
          <w:sz w:val="20"/>
          <w:szCs w:val="20"/>
        </w:rPr>
        <w:tab/>
      </w:r>
      <w:r w:rsidRPr="00287916">
        <w:rPr>
          <w:rFonts w:ascii="CG Times (W1)" w:hAnsi="CG Times (W1)"/>
          <w:spacing w:val="-3"/>
          <w:sz w:val="20"/>
          <w:szCs w:val="20"/>
        </w:rPr>
        <w:tab/>
      </w:r>
    </w:p>
    <w:p w:rsidR="00E4502C" w:rsidRPr="00287916" w:rsidRDefault="00E4502C" w:rsidP="00E4502C">
      <w:pPr>
        <w:tabs>
          <w:tab w:val="left" w:pos="-720"/>
        </w:tabs>
        <w:suppressAutoHyphens/>
        <w:ind w:left="450"/>
        <w:jc w:val="both"/>
        <w:rPr>
          <w:rFonts w:ascii="CG Times (W1)" w:hAnsi="CG Times (W1)"/>
          <w:spacing w:val="-3"/>
          <w:sz w:val="20"/>
          <w:szCs w:val="20"/>
        </w:rPr>
      </w:pPr>
      <w:r w:rsidRPr="00287916">
        <w:rPr>
          <w:rFonts w:ascii="CG Times (W1)" w:hAnsi="CG Times (W1)"/>
          <w:spacing w:val="-3"/>
          <w:sz w:val="20"/>
          <w:szCs w:val="20"/>
        </w:rPr>
        <w:t xml:space="preserve">For </w:t>
      </w:r>
      <w:r w:rsidRPr="00287916">
        <w:rPr>
          <w:rFonts w:ascii="CG Times (W1)" w:hAnsi="CG Times (W1)"/>
          <w:b/>
          <w:spacing w:val="-3"/>
          <w:sz w:val="20"/>
          <w:szCs w:val="20"/>
        </w:rPr>
        <w:t>[INSERT NAME OF THE COMPANY/ORGANIZATION]</w:t>
      </w:r>
    </w:p>
    <w:p w:rsidR="00F13BFF" w:rsidRPr="00287916" w:rsidRDefault="00F13BFF" w:rsidP="00E4502C">
      <w:pPr>
        <w:tabs>
          <w:tab w:val="left" w:pos="-720"/>
        </w:tabs>
        <w:suppressAutoHyphens/>
        <w:ind w:left="450"/>
        <w:jc w:val="both"/>
        <w:rPr>
          <w:rFonts w:ascii="CG Times (W1)" w:hAnsi="CG Times (W1)"/>
          <w:spacing w:val="-3"/>
          <w:sz w:val="20"/>
          <w:szCs w:val="20"/>
          <w:u w:val="single"/>
        </w:rPr>
      </w:pPr>
    </w:p>
    <w:p w:rsidR="00E4502C" w:rsidRPr="00E93C29" w:rsidRDefault="00E4502C" w:rsidP="00E4502C">
      <w:pPr>
        <w:tabs>
          <w:tab w:val="left" w:pos="-720"/>
        </w:tabs>
        <w:suppressAutoHyphens/>
        <w:ind w:left="450"/>
        <w:jc w:val="both"/>
        <w:rPr>
          <w:rFonts w:ascii="CG Times (W1)" w:hAnsi="CG Times (W1)"/>
          <w:spacing w:val="-3"/>
          <w:sz w:val="20"/>
          <w:szCs w:val="20"/>
        </w:rPr>
      </w:pPr>
      <w:r w:rsidRPr="00E93C29">
        <w:rPr>
          <w:rFonts w:ascii="CG Times (W1)" w:hAnsi="CG Times (W1)"/>
          <w:spacing w:val="-3"/>
          <w:sz w:val="20"/>
          <w:szCs w:val="20"/>
          <w:u w:val="single"/>
        </w:rPr>
        <w:t>Agreed and Accepted:</w:t>
      </w:r>
    </w:p>
    <w:p w:rsidR="00E4502C" w:rsidRPr="00E93C29" w:rsidRDefault="00E4502C" w:rsidP="00E4502C">
      <w:pPr>
        <w:tabs>
          <w:tab w:val="left" w:pos="-720"/>
        </w:tabs>
        <w:suppressAutoHyphens/>
        <w:ind w:left="450"/>
        <w:jc w:val="both"/>
        <w:rPr>
          <w:rFonts w:ascii="CG Times (W1)" w:hAnsi="CG Times (W1)"/>
          <w:spacing w:val="-3"/>
          <w:sz w:val="20"/>
          <w:szCs w:val="20"/>
        </w:rPr>
      </w:pPr>
    </w:p>
    <w:p w:rsidR="00E4502C" w:rsidRPr="00E93C29" w:rsidRDefault="00E4502C" w:rsidP="00E4502C">
      <w:pPr>
        <w:tabs>
          <w:tab w:val="left" w:pos="-720"/>
        </w:tabs>
        <w:suppressAutoHyphens/>
        <w:ind w:left="450"/>
        <w:jc w:val="both"/>
        <w:rPr>
          <w:rFonts w:ascii="CG Times (W1)" w:hAnsi="CG Times (W1)"/>
          <w:spacing w:val="-3"/>
          <w:sz w:val="20"/>
          <w:szCs w:val="20"/>
        </w:rPr>
      </w:pPr>
      <w:r w:rsidRPr="00E93C29">
        <w:rPr>
          <w:rFonts w:ascii="CG Times (W1)" w:hAnsi="CG Times (W1)"/>
          <w:spacing w:val="-3"/>
          <w:sz w:val="20"/>
          <w:szCs w:val="20"/>
        </w:rPr>
        <w:t>Signature ____________________________</w:t>
      </w:r>
    </w:p>
    <w:p w:rsidR="00E4502C" w:rsidRPr="00E93C29" w:rsidRDefault="00E4502C" w:rsidP="00E4502C">
      <w:pPr>
        <w:tabs>
          <w:tab w:val="left" w:pos="-720"/>
        </w:tabs>
        <w:suppressAutoHyphens/>
        <w:ind w:left="450"/>
        <w:jc w:val="both"/>
        <w:rPr>
          <w:rFonts w:ascii="CG Times (W1)" w:hAnsi="CG Times (W1)"/>
          <w:spacing w:val="-3"/>
          <w:sz w:val="20"/>
          <w:szCs w:val="20"/>
        </w:rPr>
      </w:pPr>
      <w:r w:rsidRPr="00E93C29">
        <w:rPr>
          <w:rFonts w:ascii="CG Times (W1)" w:hAnsi="CG Times (W1)"/>
          <w:spacing w:val="-3"/>
          <w:sz w:val="20"/>
          <w:szCs w:val="20"/>
        </w:rPr>
        <w:t>Name:</w:t>
      </w:r>
      <w:r w:rsidRPr="00E93C29">
        <w:rPr>
          <w:rFonts w:ascii="CG Times (W1)" w:hAnsi="CG Times (W1)"/>
          <w:spacing w:val="-3"/>
          <w:sz w:val="20"/>
          <w:szCs w:val="20"/>
        </w:rPr>
        <w:tab/>
        <w:t>__________________________</w:t>
      </w:r>
    </w:p>
    <w:p w:rsidR="00E4502C" w:rsidRPr="00E93C29" w:rsidRDefault="00E4502C" w:rsidP="00E4502C">
      <w:pPr>
        <w:tabs>
          <w:tab w:val="left" w:pos="-720"/>
        </w:tabs>
        <w:suppressAutoHyphens/>
        <w:ind w:left="450"/>
        <w:jc w:val="both"/>
        <w:rPr>
          <w:rFonts w:ascii="CG Times (W1)" w:hAnsi="CG Times (W1)"/>
          <w:spacing w:val="-3"/>
          <w:sz w:val="20"/>
          <w:szCs w:val="20"/>
        </w:rPr>
      </w:pPr>
      <w:r w:rsidRPr="00E93C29">
        <w:rPr>
          <w:rFonts w:ascii="CG Times (W1)" w:hAnsi="CG Times (W1)"/>
          <w:spacing w:val="-3"/>
          <w:sz w:val="20"/>
          <w:szCs w:val="20"/>
        </w:rPr>
        <w:t>Title:       ____________________________</w:t>
      </w:r>
    </w:p>
    <w:p w:rsidR="00E4502C" w:rsidRPr="00E93C29" w:rsidRDefault="00E4502C" w:rsidP="00E4502C">
      <w:pPr>
        <w:tabs>
          <w:tab w:val="left" w:pos="-720"/>
        </w:tabs>
        <w:suppressAutoHyphens/>
        <w:ind w:left="450"/>
        <w:jc w:val="both"/>
        <w:rPr>
          <w:rFonts w:ascii="CG Times (W1)" w:hAnsi="CG Times (W1)"/>
          <w:spacing w:val="-3"/>
          <w:sz w:val="20"/>
          <w:szCs w:val="20"/>
        </w:rPr>
      </w:pPr>
      <w:r w:rsidRPr="00E93C29">
        <w:rPr>
          <w:rFonts w:ascii="CG Times (W1)" w:hAnsi="CG Times (W1)"/>
          <w:spacing w:val="-3"/>
          <w:sz w:val="20"/>
          <w:szCs w:val="20"/>
        </w:rPr>
        <w:t>Date:       _____________________________</w:t>
      </w:r>
    </w:p>
    <w:p w:rsidR="00E4502C" w:rsidRPr="00E93C29" w:rsidRDefault="00E4502C" w:rsidP="00E4502C">
      <w:pPr>
        <w:tabs>
          <w:tab w:val="left" w:pos="-720"/>
        </w:tabs>
        <w:suppressAutoHyphens/>
        <w:jc w:val="both"/>
        <w:rPr>
          <w:rFonts w:ascii="CG Times (W1)" w:hAnsi="CG Times (W1)"/>
          <w:spacing w:val="-3"/>
          <w:sz w:val="20"/>
          <w:szCs w:val="20"/>
        </w:rPr>
      </w:pPr>
    </w:p>
    <w:p w:rsidR="00E4502C" w:rsidRPr="00E93C29" w:rsidRDefault="00E4502C" w:rsidP="00E4502C">
      <w:pPr>
        <w:tabs>
          <w:tab w:val="left" w:pos="-720"/>
        </w:tabs>
        <w:suppressAutoHyphens/>
        <w:jc w:val="both"/>
        <w:rPr>
          <w:rFonts w:ascii="CG Times (W1)" w:hAnsi="CG Times (W1)"/>
          <w:spacing w:val="-3"/>
          <w:sz w:val="20"/>
          <w:szCs w:val="20"/>
        </w:rPr>
      </w:pPr>
    </w:p>
    <w:p w:rsidR="00E52F8A" w:rsidRPr="00E93C29" w:rsidRDefault="00E52F8A">
      <w:pPr>
        <w:widowControl/>
        <w:overflowPunct/>
        <w:adjustRightInd/>
        <w:rPr>
          <w:rFonts w:ascii="CG Times (W1)" w:hAnsi="CG Times (W1)"/>
          <w:b/>
          <w:spacing w:val="-3"/>
          <w:sz w:val="20"/>
          <w:szCs w:val="20"/>
        </w:rPr>
      </w:pPr>
    </w:p>
    <w:p w:rsidR="00B86972" w:rsidRDefault="00B86972" w:rsidP="00B86972">
      <w:pPr>
        <w:jc w:val="center"/>
        <w:rPr>
          <w:b/>
        </w:rPr>
      </w:pPr>
    </w:p>
    <w:p w:rsidR="00B86972" w:rsidRDefault="00B86972" w:rsidP="00B86972">
      <w:pPr>
        <w:jc w:val="center"/>
        <w:rPr>
          <w:b/>
        </w:rPr>
      </w:pPr>
      <w:r>
        <w:rPr>
          <w:b/>
        </w:rPr>
        <w:tab/>
      </w:r>
      <w:r>
        <w:rPr>
          <w:b/>
        </w:rPr>
        <w:tab/>
      </w:r>
      <w:r>
        <w:rPr>
          <w:b/>
        </w:rPr>
        <w:tab/>
      </w:r>
      <w:r>
        <w:rPr>
          <w:b/>
        </w:rPr>
        <w:tab/>
      </w:r>
      <w:r>
        <w:rPr>
          <w:b/>
        </w:rPr>
        <w:tab/>
      </w:r>
      <w:r>
        <w:rPr>
          <w:b/>
        </w:rPr>
        <w:tab/>
      </w:r>
      <w:r>
        <w:rPr>
          <w:b/>
        </w:rPr>
        <w:tab/>
      </w:r>
      <w:r>
        <w:rPr>
          <w:b/>
        </w:rPr>
        <w:tab/>
      </w:r>
      <w:r>
        <w:rPr>
          <w:b/>
        </w:rPr>
        <w:tab/>
      </w:r>
      <w:r>
        <w:rPr>
          <w:b/>
        </w:rPr>
        <w:tab/>
      </w:r>
      <w:r w:rsidR="002700A0" w:rsidRPr="002700A0">
        <w:rPr>
          <w:b/>
          <w:noProof/>
        </w:rPr>
        <w:drawing>
          <wp:inline distT="0" distB="0" distL="0" distR="0">
            <wp:extent cx="509270" cy="1026795"/>
            <wp:effectExtent l="19050" t="0" r="5080" b="0"/>
            <wp:docPr id="7"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9" cstate="print"/>
                    <a:srcRect/>
                    <a:stretch>
                      <a:fillRect/>
                    </a:stretch>
                  </pic:blipFill>
                  <pic:spPr bwMode="auto">
                    <a:xfrm>
                      <a:off x="0" y="0"/>
                      <a:ext cx="509270" cy="1026795"/>
                    </a:xfrm>
                    <a:prstGeom prst="rect">
                      <a:avLst/>
                    </a:prstGeom>
                    <a:noFill/>
                    <a:ln w="9525">
                      <a:noFill/>
                      <a:miter lim="800000"/>
                      <a:headEnd/>
                      <a:tailEnd/>
                    </a:ln>
                  </pic:spPr>
                </pic:pic>
              </a:graphicData>
            </a:graphic>
          </wp:inline>
        </w:drawing>
      </w:r>
    </w:p>
    <w:p w:rsidR="00B86972" w:rsidRDefault="00B86972" w:rsidP="00B86972">
      <w:pPr>
        <w:jc w:val="center"/>
        <w:rPr>
          <w:b/>
        </w:rPr>
      </w:pPr>
    </w:p>
    <w:p w:rsidR="002700A0" w:rsidRDefault="002700A0" w:rsidP="00B86972">
      <w:pPr>
        <w:jc w:val="center"/>
        <w:rPr>
          <w:b/>
        </w:rPr>
      </w:pPr>
    </w:p>
    <w:p w:rsidR="002700A0" w:rsidRDefault="002700A0" w:rsidP="00B86972">
      <w:pPr>
        <w:jc w:val="center"/>
        <w:rPr>
          <w:b/>
        </w:rPr>
      </w:pPr>
    </w:p>
    <w:p w:rsidR="00B86972" w:rsidRDefault="00B86972" w:rsidP="00B86972">
      <w:pPr>
        <w:jc w:val="center"/>
        <w:rPr>
          <w:b/>
        </w:rPr>
      </w:pPr>
      <w:r>
        <w:rPr>
          <w:b/>
        </w:rPr>
        <w:t xml:space="preserve">UNDP </w:t>
      </w:r>
    </w:p>
    <w:p w:rsidR="00B86972" w:rsidRDefault="00B86972" w:rsidP="00B86972">
      <w:pPr>
        <w:jc w:val="center"/>
        <w:rPr>
          <w:b/>
        </w:rPr>
      </w:pPr>
      <w:r>
        <w:rPr>
          <w:b/>
        </w:rPr>
        <w:t>GENERAL CONDITIONS OF CONTRACT FOR SERVICES</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1.0</w:t>
      </w:r>
      <w:r w:rsidRPr="00E93C29">
        <w:rPr>
          <w:b/>
          <w:sz w:val="20"/>
          <w:szCs w:val="20"/>
        </w:rPr>
        <w:tab/>
        <w:t>LEGAL STATUS</w:t>
      </w:r>
      <w:r w:rsidRPr="00E93C29">
        <w:rPr>
          <w:sz w:val="20"/>
          <w:szCs w:val="20"/>
        </w:rPr>
        <w:t xml:space="preserve">: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The Contractor shall be considered as having the legal status of an independent contractor vis-à-vis the United Nations Development Programme (UNDP).  The Contractor’s personnel and sub-contractors shall not be considered in any respect as being the employees or agents of UNDP or the United Nations.</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lastRenderedPageBreak/>
        <w:t>2.0</w:t>
      </w:r>
      <w:r w:rsidRPr="00E93C29">
        <w:rPr>
          <w:b/>
          <w:sz w:val="20"/>
          <w:szCs w:val="20"/>
        </w:rPr>
        <w:tab/>
        <w:t>SOURCE OF INSTRUCTIONS</w:t>
      </w:r>
      <w:r w:rsidRPr="00E93C29">
        <w:rPr>
          <w:sz w:val="20"/>
          <w:szCs w:val="20"/>
        </w:rPr>
        <w:t xml:space="preserve">: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The Contractor shall neither seek nor accept instructions from any authority external to UNDP in connection with the performance of its services under this Contract.  The Contractor shall refrain from any action that may adversely affect UNDP or the United Nations and shall fulfill its commitments with the fullest regard to the interests of UNDP.</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3.0</w:t>
      </w:r>
      <w:r w:rsidRPr="00E93C29">
        <w:rPr>
          <w:b/>
          <w:sz w:val="20"/>
          <w:szCs w:val="20"/>
        </w:rPr>
        <w:tab/>
        <w:t>CONTRACTOR'S RESPONSIBILITY FOR EMPLOYEES:</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 xml:space="preserve">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4.0</w:t>
      </w:r>
      <w:r w:rsidRPr="00E93C29">
        <w:rPr>
          <w:b/>
          <w:sz w:val="20"/>
          <w:szCs w:val="20"/>
        </w:rPr>
        <w:tab/>
        <w:t>ASSIGNMENT:</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 xml:space="preserve">The Contractor shall not assign, transfer, pledge or make other disposition of this Contract or any part thereof, or any of the Contractor's rights, claims or obligations under this Contract except with the prior written consent of UNDP. </w:t>
      </w:r>
    </w:p>
    <w:p w:rsidR="00B86972" w:rsidRPr="00E93C29" w:rsidRDefault="00B86972" w:rsidP="00E93C29">
      <w:pPr>
        <w:jc w:val="both"/>
        <w:rPr>
          <w:sz w:val="20"/>
          <w:szCs w:val="20"/>
        </w:rPr>
      </w:pPr>
    </w:p>
    <w:p w:rsidR="00B86972" w:rsidRPr="00E93C29" w:rsidRDefault="00B86972" w:rsidP="00E93C29">
      <w:pPr>
        <w:jc w:val="both"/>
        <w:rPr>
          <w:b/>
          <w:sz w:val="20"/>
          <w:szCs w:val="20"/>
        </w:rPr>
      </w:pPr>
      <w:r w:rsidRPr="00E93C29">
        <w:rPr>
          <w:b/>
          <w:sz w:val="20"/>
          <w:szCs w:val="20"/>
        </w:rPr>
        <w:t>5.0</w:t>
      </w:r>
      <w:r w:rsidRPr="00E93C29">
        <w:rPr>
          <w:b/>
          <w:sz w:val="20"/>
          <w:szCs w:val="20"/>
        </w:rPr>
        <w:tab/>
        <w:t xml:space="preserve">SUB-CONTRACTING: </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sz w:val="20"/>
          <w:szCs w:val="20"/>
        </w:rPr>
        <w:t xml:space="preserve">In the event the Contractor requires the services of sub-contractors, the Contractor shall obtain the prior written approval and clearance of UNDP for all sub-contractors.  The approval of UNDP of a sub-contractor shall not relieve the Contractor of any of its obligations under this Contract. The terms of any sub-contract shall be subject to and conform to the provisions of this Contract.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6.0</w:t>
      </w:r>
      <w:r w:rsidRPr="00E93C29">
        <w:rPr>
          <w:b/>
          <w:sz w:val="20"/>
          <w:szCs w:val="20"/>
        </w:rPr>
        <w:tab/>
        <w:t>OFFICIALS NOT TO BENEFIT:</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7.0</w:t>
      </w:r>
      <w:r w:rsidRPr="00E93C29">
        <w:rPr>
          <w:b/>
          <w:sz w:val="20"/>
          <w:szCs w:val="20"/>
        </w:rPr>
        <w:tab/>
        <w:t>INDEMNIFICATION</w:t>
      </w:r>
      <w:r w:rsidRPr="00E93C29">
        <w:rPr>
          <w:sz w:val="20"/>
          <w:szCs w:val="20"/>
        </w:rPr>
        <w:t xml:space="preserve">: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 xml:space="preserve">The Contractor shall indemnify, hold and save harmless, and defend, at its own expense, UNDP,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 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rsidR="00B86972" w:rsidRPr="00E93C29" w:rsidRDefault="00B86972" w:rsidP="00E93C29">
      <w:pPr>
        <w:jc w:val="both"/>
        <w:rPr>
          <w:sz w:val="20"/>
          <w:szCs w:val="20"/>
        </w:rPr>
      </w:pPr>
    </w:p>
    <w:p w:rsidR="00B86972" w:rsidRPr="00E93C29" w:rsidRDefault="00B86972" w:rsidP="00E93C29">
      <w:pPr>
        <w:jc w:val="both"/>
        <w:rPr>
          <w:b/>
          <w:sz w:val="20"/>
          <w:szCs w:val="20"/>
        </w:rPr>
      </w:pPr>
      <w:r w:rsidRPr="00E93C29">
        <w:rPr>
          <w:b/>
          <w:sz w:val="20"/>
          <w:szCs w:val="20"/>
        </w:rPr>
        <w:t>8.0</w:t>
      </w:r>
      <w:r w:rsidRPr="00E93C29">
        <w:rPr>
          <w:b/>
          <w:sz w:val="20"/>
          <w:szCs w:val="20"/>
        </w:rPr>
        <w:tab/>
        <w:t>INSURANCE AND LIABILITIES TO THIRD PARTIES:</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8.1</w:t>
      </w:r>
      <w:r w:rsidRPr="00E93C29">
        <w:rPr>
          <w:sz w:val="20"/>
          <w:szCs w:val="20"/>
        </w:rPr>
        <w:tab/>
        <w:t>The Contractor shall provide and thereafter maintain insurance against all risks in respect of its property and any equipment used for the execution of this Contract.</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8.2</w:t>
      </w:r>
      <w:r w:rsidRPr="00E93C29">
        <w:rPr>
          <w:sz w:val="20"/>
          <w:szCs w:val="20"/>
        </w:rPr>
        <w:tab/>
        <w:t xml:space="preserve">The Contractor shall provide and thereafter maintain all appropriate workmen's compensation insurance, or the equivalent, with respect to its employees to cover claims for personal injury or death in connection with this Contract.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8.3</w:t>
      </w:r>
      <w:r w:rsidRPr="00E93C29">
        <w:rPr>
          <w:sz w:val="20"/>
          <w:szCs w:val="20"/>
        </w:rPr>
        <w:tab/>
        <w:t xml:space="preserve">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w:t>
      </w:r>
      <w:r w:rsidRPr="00E93C29">
        <w:rPr>
          <w:sz w:val="20"/>
          <w:szCs w:val="20"/>
        </w:rPr>
        <w:lastRenderedPageBreak/>
        <w:t>connection with this Contract.</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8.4</w:t>
      </w:r>
      <w:r w:rsidRPr="00E93C29">
        <w:rPr>
          <w:sz w:val="20"/>
          <w:szCs w:val="20"/>
        </w:rPr>
        <w:tab/>
        <w:t xml:space="preserve">Except for the workmen's compensation insurance, the insurance policies under this Article shall: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8.4.1</w:t>
      </w:r>
      <w:r w:rsidRPr="00E93C29">
        <w:rPr>
          <w:sz w:val="20"/>
          <w:szCs w:val="20"/>
        </w:rPr>
        <w:tab/>
        <w:t xml:space="preserve">Name UNDP as additional insured;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8.4.2</w:t>
      </w:r>
      <w:r w:rsidRPr="00E93C29">
        <w:rPr>
          <w:sz w:val="20"/>
          <w:szCs w:val="20"/>
        </w:rPr>
        <w:tab/>
        <w:t xml:space="preserve">Include a waiver of subrogation of the Contractor's rights to the insurance carrier against the UNDP;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8.4.3</w:t>
      </w:r>
      <w:r w:rsidRPr="00E93C29">
        <w:rPr>
          <w:sz w:val="20"/>
          <w:szCs w:val="20"/>
        </w:rPr>
        <w:tab/>
        <w:t xml:space="preserve">Provide that the UNDP shall receive thirty (30) days written notice from the insurers prior to any cancellation or change of coverage.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8.5</w:t>
      </w:r>
      <w:r w:rsidRPr="00E93C29">
        <w:rPr>
          <w:sz w:val="20"/>
          <w:szCs w:val="20"/>
        </w:rPr>
        <w:tab/>
        <w:t xml:space="preserve">The Contractor shall, upon request, provide the UNDP with satisfactory evidence of the insurance required under this Article. </w:t>
      </w:r>
    </w:p>
    <w:p w:rsidR="00B86972" w:rsidRPr="00E93C29" w:rsidRDefault="00B86972" w:rsidP="00E93C29">
      <w:pPr>
        <w:jc w:val="both"/>
        <w:rPr>
          <w:sz w:val="20"/>
          <w:szCs w:val="20"/>
        </w:rPr>
      </w:pPr>
    </w:p>
    <w:p w:rsidR="00B86972" w:rsidRPr="00E93C29" w:rsidRDefault="00B86972" w:rsidP="00E93C29">
      <w:pPr>
        <w:jc w:val="both"/>
        <w:rPr>
          <w:b/>
          <w:sz w:val="20"/>
          <w:szCs w:val="20"/>
        </w:rPr>
      </w:pPr>
      <w:r w:rsidRPr="00E93C29">
        <w:rPr>
          <w:b/>
          <w:sz w:val="20"/>
          <w:szCs w:val="20"/>
        </w:rPr>
        <w:t>9.0</w:t>
      </w:r>
      <w:r w:rsidRPr="00E93C29">
        <w:rPr>
          <w:b/>
          <w:sz w:val="20"/>
          <w:szCs w:val="20"/>
        </w:rPr>
        <w:tab/>
        <w:t xml:space="preserve">ENCUMBRANCES/LIENS: </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sz w:val="20"/>
          <w:szCs w:val="20"/>
        </w:rPr>
        <w:t xml:space="preserve">The Contractor shall not cause or permit any lien, attachment or other encumbrance by any person to be placed on file or to remain on file in any public office or on file with the UNDP against any monies due or to become due for any work done or materials furnished under this Contract, or by reason of any other claim or demand against the Contractor.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10.0</w:t>
      </w:r>
      <w:r w:rsidRPr="00E93C29">
        <w:rPr>
          <w:b/>
          <w:sz w:val="20"/>
          <w:szCs w:val="20"/>
        </w:rPr>
        <w:tab/>
        <w:t>TITLE TO EQUIPMENT:</w:t>
      </w:r>
      <w:r w:rsidRPr="00E93C29">
        <w:rPr>
          <w:sz w:val="20"/>
          <w:szCs w:val="20"/>
        </w:rPr>
        <w:t xml:space="preserve"> Title to any equipment and supplies that may be furnished by UNDP shall rest with UNDP and any such equipment shall be returned to UNDP at the conclusion of this Contract or when no longer needed by the Contractor. Such equipment, when returned to UNDP, shall be in the same condition as when delivered to the Contractor, subject to normal wear and tear.  The Contractor shall be liable to compensate UNDP for equipment determined to be damaged or degraded beyond normal wear and tear. </w:t>
      </w:r>
      <w:r w:rsidRPr="00E93C29">
        <w:rPr>
          <w:sz w:val="20"/>
          <w:szCs w:val="20"/>
        </w:rPr>
        <w:cr/>
      </w:r>
    </w:p>
    <w:p w:rsidR="00B86972" w:rsidRPr="00E93C29" w:rsidRDefault="00B86972" w:rsidP="00E93C29">
      <w:pPr>
        <w:jc w:val="both"/>
        <w:rPr>
          <w:b/>
          <w:sz w:val="20"/>
          <w:szCs w:val="20"/>
        </w:rPr>
      </w:pPr>
      <w:r w:rsidRPr="00E93C29">
        <w:rPr>
          <w:b/>
          <w:sz w:val="20"/>
          <w:szCs w:val="20"/>
        </w:rPr>
        <w:t>11.0</w:t>
      </w:r>
      <w:r w:rsidRPr="00E93C29">
        <w:rPr>
          <w:b/>
          <w:sz w:val="20"/>
          <w:szCs w:val="20"/>
        </w:rPr>
        <w:tab/>
        <w:t>COPYRIGHT, PATENTS AND OTHER PROPRIETARY RIGHTS:</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11.1</w:t>
      </w:r>
      <w:r w:rsidRPr="00E93C29">
        <w:rPr>
          <w:sz w:val="20"/>
          <w:szCs w:val="20"/>
        </w:rPr>
        <w:tab/>
        <w:t xml:space="preserve">Except as is otherwise expressly provided in writing in the Contract, the UNDP shall be entitled to all intellectual property and other proprietary rights including, but not limited to, patents, copyrights, and trademarks, with regard to products, processes, inventions, ideas, know-how, or documents and other materials which the Contractor has developed for the UNDP under the Contract and which bear a direct relation to or are produced or prepared or collected in consequence of, or during the course of, the performance of the Contract, and the Contractor acknowledges and agrees that such products, documents and other materials constitute works made for hire for the UNDP.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11.2</w:t>
      </w:r>
      <w:r w:rsidRPr="00E93C29">
        <w:rPr>
          <w:sz w:val="20"/>
          <w:szCs w:val="20"/>
        </w:rPr>
        <w:tab/>
        <w:t>To the extent that any such intellectual property or other proprietary rights consist of any intellectual property or other proprietary rights of the Contractor: (</w:t>
      </w:r>
      <w:proofErr w:type="spellStart"/>
      <w:r w:rsidRPr="00E93C29">
        <w:rPr>
          <w:sz w:val="20"/>
          <w:szCs w:val="20"/>
        </w:rPr>
        <w:t>i</w:t>
      </w:r>
      <w:proofErr w:type="spellEnd"/>
      <w:r w:rsidRPr="00E93C29">
        <w:rPr>
          <w:sz w:val="20"/>
          <w:szCs w:val="20"/>
        </w:rPr>
        <w:t>) that pre-existed the performance by the Contractor of its obligations under the Contract, or (ii) that the Contractor may develop or acquire, or may have developed or acquired, independently of the performance of its obligations under the Contract, the UNDP does not and shall not claim any ownership interest thereto, and the Contractor grants to the UNDP a perpetual license to use such intellectual property or other proprietary right solely for the purposes of and in accordance with the requirements of the Contract.</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11.3</w:t>
      </w:r>
      <w:r w:rsidRPr="00E93C29">
        <w:rPr>
          <w:sz w:val="20"/>
          <w:szCs w:val="20"/>
        </w:rPr>
        <w:tab/>
        <w:t>At the request of the UNDP; the Contractor shall take all necessary steps, execute all necessary documents and generally assist in securing such proprietary rights and transferring or licensing them to the UNDP in compliance with the requirements of the applicable law and of the Contract.</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11.4</w:t>
      </w:r>
      <w:r w:rsidRPr="00E93C29">
        <w:rPr>
          <w:sz w:val="20"/>
          <w:szCs w:val="20"/>
        </w:rPr>
        <w:tab/>
        <w:t>Subject to the foregoing provisions, all maps, drawings, photographs, mosaics, plans, reports, estimates, recommendations, documents, and all other data compiled by or received by the Contractor under the Contract shall be the property of the UNDP, shall be made available for use or inspection by the UNDP at reasonable times and in reasonable places, shall be treated as confidential, and shall be delivered only to UNDP authorized officials on completion of work under the Contract.</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12.0</w:t>
      </w:r>
      <w:r w:rsidRPr="00E93C29">
        <w:rPr>
          <w:b/>
          <w:sz w:val="20"/>
          <w:szCs w:val="20"/>
        </w:rPr>
        <w:tab/>
        <w:t>USE OF NAME, EMBLEM OR OFFICIAL SEAL OF UNDP OR THE UNITED NATIONS:</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 xml:space="preserve">The Contractor shall not advertise or otherwise make public the fact that it is a Contractor with UNDP, nor shall the Contractor, in any manner whatsoever use the name, emblem or official seal of UNDP or THE United Nations, or any abbreviation of the name of UNDP or United Nations in connection with its business or otherwise.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13.0</w:t>
      </w:r>
      <w:r w:rsidRPr="00E93C29">
        <w:rPr>
          <w:b/>
          <w:sz w:val="20"/>
          <w:szCs w:val="20"/>
        </w:rPr>
        <w:tab/>
        <w:t>CONFIDENTIAL NATURE OF DOCUMENTS AND INFORMATION:</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 xml:space="preserve">Information and data that is considered proprietary by </w:t>
      </w:r>
      <w:proofErr w:type="gramStart"/>
      <w:r w:rsidRPr="00E93C29">
        <w:rPr>
          <w:sz w:val="20"/>
          <w:szCs w:val="20"/>
        </w:rPr>
        <w:t>either Party and</w:t>
      </w:r>
      <w:proofErr w:type="gramEnd"/>
      <w:r w:rsidRPr="00E93C29">
        <w:rPr>
          <w:sz w:val="20"/>
          <w:szCs w:val="20"/>
        </w:rPr>
        <w:t xml:space="preserve"> that is delivered or disclosed by one Party (“Discloser”) to the other Party (“Recipient”) during the course of performance of the Contract, and that is designated as confidential (“Information”), shall be held in confidence by that Party and shall be handled as follows: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13.1</w:t>
      </w:r>
      <w:r w:rsidRPr="00E93C29">
        <w:rPr>
          <w:sz w:val="20"/>
          <w:szCs w:val="20"/>
        </w:rPr>
        <w:tab/>
        <w:t xml:space="preserve">The recipient (“Recipient”) of such information shall: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 xml:space="preserve">             13.1.1</w:t>
      </w:r>
      <w:r w:rsidRPr="00E93C29">
        <w:rPr>
          <w:sz w:val="20"/>
          <w:szCs w:val="20"/>
        </w:rPr>
        <w:tab/>
        <w:t>use the same care and discretion to avoid disclosure, publication or dissemination of the Discloser’s Information as it uses with its own similar information that it does not wish to disclose, publish or disseminate; and,</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 xml:space="preserve">             13.1.2</w:t>
      </w:r>
      <w:r w:rsidRPr="00E93C29">
        <w:rPr>
          <w:b/>
          <w:sz w:val="20"/>
          <w:szCs w:val="20"/>
        </w:rPr>
        <w:tab/>
      </w:r>
      <w:r w:rsidRPr="00E93C29">
        <w:rPr>
          <w:sz w:val="20"/>
          <w:szCs w:val="20"/>
        </w:rPr>
        <w:t>use the Discloser’s Information solely for the purpose for which it was disclosed.</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13.2</w:t>
      </w:r>
      <w:r w:rsidRPr="00E93C29">
        <w:rPr>
          <w:sz w:val="20"/>
          <w:szCs w:val="20"/>
        </w:rPr>
        <w:tab/>
        <w:t xml:space="preserve">Provided that the Recipient has a written agreement with the following persons or entities requiring them to treat the Information confidential in accordance with the Contract and this Article 13, the Recipient may disclose Information to: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 xml:space="preserve">             13.2.1</w:t>
      </w:r>
      <w:r w:rsidRPr="00E93C29">
        <w:rPr>
          <w:sz w:val="20"/>
          <w:szCs w:val="20"/>
        </w:rPr>
        <w:tab/>
      </w:r>
      <w:proofErr w:type="gramStart"/>
      <w:r w:rsidRPr="00E93C29">
        <w:rPr>
          <w:sz w:val="20"/>
          <w:szCs w:val="20"/>
        </w:rPr>
        <w:t>any</w:t>
      </w:r>
      <w:proofErr w:type="gramEnd"/>
      <w:r w:rsidRPr="00E93C29">
        <w:rPr>
          <w:sz w:val="20"/>
          <w:szCs w:val="20"/>
        </w:rPr>
        <w:t xml:space="preserve"> other party with the Discloser’s prior written consent; and,</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 xml:space="preserve">             13.2.2</w:t>
      </w:r>
      <w:r w:rsidRPr="00E93C29">
        <w:rPr>
          <w:sz w:val="20"/>
          <w:szCs w:val="20"/>
        </w:rPr>
        <w:tab/>
        <w:t>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 xml:space="preserve">             13.2.2.1</w:t>
      </w:r>
      <w:r w:rsidRPr="00E93C29">
        <w:rPr>
          <w:sz w:val="20"/>
          <w:szCs w:val="20"/>
        </w:rPr>
        <w:t>a corporate entity in which the Party owns or otherwise controls, whether directly or indirectly, over fifty percent (50%) of voting shares thereof; or,</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 xml:space="preserve">             13.2.2.2</w:t>
      </w:r>
      <w:r w:rsidRPr="00E93C29">
        <w:rPr>
          <w:sz w:val="20"/>
          <w:szCs w:val="20"/>
        </w:rPr>
        <w:t>any entity over which the Party exercises effective managerial control; or,</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 xml:space="preserve">             13.2.2.3</w:t>
      </w:r>
      <w:r w:rsidRPr="00E93C29">
        <w:rPr>
          <w:sz w:val="20"/>
          <w:szCs w:val="20"/>
        </w:rPr>
        <w:t xml:space="preserve"> for the UNDP, an affiliated Fund such as UNCDF, UNIFEM and UNV.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13.3</w:t>
      </w:r>
      <w:r w:rsidRPr="00E93C29">
        <w:rPr>
          <w:sz w:val="20"/>
          <w:szCs w:val="20"/>
        </w:rPr>
        <w:tab/>
        <w:t>The Contractor may disclose Information to the extent required by law, provided that, subject to and without any waiver of the privileges and immunities of the United Nations, the Contractor will give the UNDP sufficient prior notice of a request for the disclosure of Information in order to allow the UNDP to have a reasonable opportunity to take protective measures or such other action as may be appropriate before any such disclosure is made.</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13.4</w:t>
      </w:r>
      <w:r w:rsidRPr="00E93C29">
        <w:rPr>
          <w:sz w:val="20"/>
          <w:szCs w:val="20"/>
        </w:rPr>
        <w:tab/>
        <w:t>The UNDP may disclose Information to the extent as required pursuant to the Charter of the UN, resolutions or regulations of the General Assembly, or rules promulgated by the Secretary-General.</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13.5</w:t>
      </w:r>
      <w:r w:rsidRPr="00E93C29">
        <w:rPr>
          <w:sz w:val="20"/>
          <w:szCs w:val="20"/>
        </w:rPr>
        <w:tab/>
        <w:t>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13.6</w:t>
      </w:r>
      <w:r w:rsidRPr="00E93C29">
        <w:rPr>
          <w:sz w:val="20"/>
          <w:szCs w:val="20"/>
        </w:rPr>
        <w:tab/>
        <w:t>These obligations and restrictions of confidentiality shall be effective during the term of the Contract, including any extension thereof, and, unless otherwise provided in the Contract, shall remain effective following any termination of the Contract.</w:t>
      </w:r>
    </w:p>
    <w:p w:rsidR="00B86972" w:rsidRPr="00E93C29" w:rsidRDefault="00B86972" w:rsidP="00E93C29">
      <w:pPr>
        <w:jc w:val="both"/>
        <w:rPr>
          <w:sz w:val="20"/>
          <w:szCs w:val="20"/>
        </w:rPr>
      </w:pPr>
    </w:p>
    <w:p w:rsidR="00B86972" w:rsidRPr="00E93C29" w:rsidRDefault="00B86972" w:rsidP="00E93C29">
      <w:pPr>
        <w:jc w:val="both"/>
        <w:rPr>
          <w:b/>
          <w:sz w:val="20"/>
          <w:szCs w:val="20"/>
        </w:rPr>
      </w:pPr>
      <w:r w:rsidRPr="00E93C29">
        <w:rPr>
          <w:b/>
          <w:sz w:val="20"/>
          <w:szCs w:val="20"/>
        </w:rPr>
        <w:lastRenderedPageBreak/>
        <w:t>14.0</w:t>
      </w:r>
      <w:r w:rsidRPr="00E93C29">
        <w:rPr>
          <w:b/>
          <w:sz w:val="20"/>
          <w:szCs w:val="20"/>
        </w:rPr>
        <w:tab/>
        <w:t xml:space="preserve">FORCE MAJEURE; OTHER CHANGES IN CONDITIONS </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14.1</w:t>
      </w:r>
      <w:r w:rsidRPr="00E93C29">
        <w:rPr>
          <w:sz w:val="20"/>
          <w:szCs w:val="20"/>
        </w:rPr>
        <w:tab/>
        <w:t xml:space="preserve">In the event of and as soon as possible after the occurrence of any cause constituting force majeure, the Contractor shall give notice and full particulars in writing to the UNDP, of such occurrence or change if the Contractor is thereby rendered unable, wholly or in part, to perform its obligations and meet its responsibilities under this Contract.  The Contractor shall also notify the UNDP of any other changes in conditions or the occurrence of any event that interferes or threatens to interfere with its performance of this Contract. On receipt of the notice required under this Article, the UNDP shall take such action as, in its sole discretion; it considers </w:t>
      </w:r>
      <w:proofErr w:type="gramStart"/>
      <w:r w:rsidRPr="00E93C29">
        <w:rPr>
          <w:sz w:val="20"/>
          <w:szCs w:val="20"/>
        </w:rPr>
        <w:t>to be</w:t>
      </w:r>
      <w:proofErr w:type="gramEnd"/>
      <w:r w:rsidRPr="00E93C29">
        <w:rPr>
          <w:sz w:val="20"/>
          <w:szCs w:val="20"/>
        </w:rPr>
        <w:t xml:space="preserve"> appropriate or necessary in the circumstances, including the granting to the Contractor of a reasonable extension of time in which to perform its obligations under this Contract.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14.2</w:t>
      </w:r>
      <w:r w:rsidRPr="00E93C29">
        <w:rPr>
          <w:sz w:val="20"/>
          <w:szCs w:val="20"/>
        </w:rPr>
        <w:tab/>
        <w:t xml:space="preserve">If the Contractor is rendered permanently unable, wholly, or in part, by reason of force majeure to perform its obligations and meet its responsibilities under this Contract, the UNDP shall have the right to suspend or terminate this Contract on the same terms and conditions as are provided for in Article 15, "Termination", except that the period of notice shall be seven (7) days instead of thirty (30) days.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14.3</w:t>
      </w:r>
      <w:r w:rsidRPr="00E93C29">
        <w:rPr>
          <w:b/>
          <w:sz w:val="20"/>
          <w:szCs w:val="20"/>
        </w:rPr>
        <w:tab/>
      </w:r>
      <w:r w:rsidRPr="00E93C29">
        <w:rPr>
          <w:sz w:val="20"/>
          <w:szCs w:val="20"/>
        </w:rPr>
        <w:t xml:space="preserve">Force majeure as used in this Article means acts of God, war (whether declared or not), invasion, revolution, insurrection, or other acts of a similar nature or force.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14.4</w:t>
      </w:r>
      <w:r w:rsidRPr="00E93C29">
        <w:rPr>
          <w:sz w:val="20"/>
          <w:szCs w:val="20"/>
        </w:rPr>
        <w:tab/>
        <w:t xml:space="preserve">The Contractor acknowledges and agrees that, with respect to any obligations under the Contract that the Contractor must perform in or for any areas in which the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force majeure under the Contract.. </w:t>
      </w:r>
    </w:p>
    <w:p w:rsidR="00B86972" w:rsidRPr="00E93C29" w:rsidRDefault="00B86972" w:rsidP="00E93C29">
      <w:pPr>
        <w:jc w:val="both"/>
        <w:rPr>
          <w:sz w:val="20"/>
          <w:szCs w:val="20"/>
        </w:rPr>
      </w:pPr>
    </w:p>
    <w:p w:rsidR="00B86972" w:rsidRPr="00E93C29" w:rsidRDefault="00B86972" w:rsidP="00E93C29">
      <w:pPr>
        <w:jc w:val="both"/>
        <w:rPr>
          <w:b/>
          <w:sz w:val="20"/>
          <w:szCs w:val="20"/>
        </w:rPr>
      </w:pPr>
      <w:r w:rsidRPr="00E93C29">
        <w:rPr>
          <w:b/>
          <w:sz w:val="20"/>
          <w:szCs w:val="20"/>
        </w:rPr>
        <w:t>15.0</w:t>
      </w:r>
      <w:r w:rsidRPr="00E93C29">
        <w:rPr>
          <w:b/>
          <w:sz w:val="20"/>
          <w:szCs w:val="20"/>
        </w:rPr>
        <w:tab/>
        <w:t xml:space="preserve">TERMINATION </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15.1</w:t>
      </w:r>
      <w:r w:rsidRPr="00E93C29">
        <w:rPr>
          <w:sz w:val="20"/>
          <w:szCs w:val="20"/>
        </w:rPr>
        <w:tab/>
        <w:t xml:space="preserve">Either party may terminate this Contract for cause, in whole or in part, upon thirty (30) days notice, in writing, to the other party.  The initiation of arbitral proceedings in accordance with Article 16.2 (“Arbitration”), below, shall not be deemed a termination of this Contract.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15.2</w:t>
      </w:r>
      <w:r w:rsidRPr="00E93C29">
        <w:rPr>
          <w:sz w:val="20"/>
          <w:szCs w:val="20"/>
        </w:rPr>
        <w:tab/>
        <w:t xml:space="preserve">UNDP reserves the right to terminate without cause this Contract at any time upon 15 days prior written notice to the Contractor, in which case UNDP shall reimburse the Contractor for all reasonable costs incurred by the Contractor prior to receipt of the notice of termination.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15.3</w:t>
      </w:r>
      <w:r w:rsidRPr="00E93C29">
        <w:rPr>
          <w:sz w:val="20"/>
          <w:szCs w:val="20"/>
        </w:rPr>
        <w:tab/>
        <w:t xml:space="preserve">In the event of any termination by UNDP under this Article, no payment shall be due from UNDP to the Contractor except for work and services satisfactorily performed in conformity with the express terms of this Contract.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15.4</w:t>
      </w:r>
      <w:r w:rsidRPr="00E93C29">
        <w:rPr>
          <w:sz w:val="20"/>
          <w:szCs w:val="20"/>
        </w:rPr>
        <w:tab/>
        <w:t xml:space="preserve">Should the Contractor be adjudged bankrupt, or be liquidated or become insolvent, or should the Contractor make an assignment for the benefit of its creditors, or should a Receiver be appointed on account of the insolvency of the Contractor, the UNDP may, without prejudice to any other right or remedy it may have under the terms of these conditions, terminate this Contract forthwith.  The Contractor shall immediately inform the UNDP of the occurrence of any of the above events. </w:t>
      </w:r>
    </w:p>
    <w:p w:rsidR="00B86972" w:rsidRPr="00E93C29" w:rsidRDefault="00B86972" w:rsidP="00E93C29">
      <w:pPr>
        <w:jc w:val="both"/>
        <w:rPr>
          <w:sz w:val="20"/>
          <w:szCs w:val="20"/>
        </w:rPr>
      </w:pPr>
    </w:p>
    <w:p w:rsidR="00B86972" w:rsidRPr="00E93C29" w:rsidRDefault="00B86972" w:rsidP="00E93C29">
      <w:pPr>
        <w:jc w:val="both"/>
        <w:rPr>
          <w:b/>
          <w:sz w:val="20"/>
          <w:szCs w:val="20"/>
        </w:rPr>
      </w:pPr>
      <w:r w:rsidRPr="00E93C29">
        <w:rPr>
          <w:b/>
          <w:sz w:val="20"/>
          <w:szCs w:val="20"/>
        </w:rPr>
        <w:t>16.0</w:t>
      </w:r>
      <w:r w:rsidRPr="00E93C29">
        <w:rPr>
          <w:b/>
          <w:sz w:val="20"/>
          <w:szCs w:val="20"/>
        </w:rPr>
        <w:tab/>
        <w:t xml:space="preserve">SETTLEMENT OF DISPUTES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16.1</w:t>
      </w:r>
      <w:r w:rsidRPr="00E93C29">
        <w:rPr>
          <w:sz w:val="20"/>
          <w:szCs w:val="20"/>
        </w:rPr>
        <w:tab/>
      </w:r>
      <w:r w:rsidRPr="00E93C29">
        <w:rPr>
          <w:b/>
          <w:bCs/>
          <w:sz w:val="20"/>
          <w:szCs w:val="20"/>
        </w:rPr>
        <w:t>Amicable Settlement</w:t>
      </w:r>
      <w:r w:rsidRPr="00E93C29">
        <w:rPr>
          <w:sz w:val="20"/>
          <w:szCs w:val="20"/>
        </w:rPr>
        <w:t>: The Parties shall use their best efforts to settle amicably any dispute, controversy or claim arising out of this Contract or the breach, termination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16.2</w:t>
      </w:r>
      <w:r w:rsidRPr="00E93C29">
        <w:rPr>
          <w:sz w:val="20"/>
          <w:szCs w:val="20"/>
        </w:rPr>
        <w:tab/>
      </w:r>
      <w:r w:rsidRPr="00E93C29">
        <w:rPr>
          <w:b/>
          <w:bCs/>
          <w:sz w:val="20"/>
          <w:szCs w:val="20"/>
        </w:rPr>
        <w:t>Arbitration:</w:t>
      </w:r>
      <w:r w:rsidRPr="00E93C29">
        <w:rPr>
          <w:sz w:val="20"/>
          <w:szCs w:val="20"/>
        </w:rPr>
        <w:t xml:space="preserve"> Any dispute, controversy, or claim between the Parties arising out of the Contract or the breach, termination, or invalidity thereof, unless settled amicably under Article 16.1, above, within sixty (60) days after receipt by one Party of the other Party’s written request for such amicable settlement, shall be referred by either </w:t>
      </w:r>
      <w:r w:rsidRPr="00E93C29">
        <w:rPr>
          <w:sz w:val="20"/>
          <w:szCs w:val="20"/>
        </w:rPr>
        <w:lastRenderedPageBreak/>
        <w:t xml:space="preserve">Party to arbitration in accordance with the UNCITRAL Arbitration Rules then obtaining.  The decisions of the arbitral tribunal shall be based on general principles of international commercial law.  For all evidentiary questions, the arbitral tribunal shall be guided by the Supplementary Rules Governing the Presentation and Reception of Evidence in International Commercial Arbitration of the International Bar Association, 28 May 1983 edition.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of Protection”) and Article 32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17.0</w:t>
      </w:r>
      <w:r w:rsidRPr="00E93C29">
        <w:rPr>
          <w:b/>
          <w:sz w:val="20"/>
          <w:szCs w:val="20"/>
        </w:rPr>
        <w:tab/>
        <w:t>PRIVILEGES AND IMMUNITIES</w:t>
      </w:r>
      <w:r w:rsidRPr="00E93C29">
        <w:rPr>
          <w:sz w:val="20"/>
          <w:szCs w:val="20"/>
        </w:rPr>
        <w:t>:</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Nothing in or relating to this Contract shall be deemed a waiver, express or implied, of any of the privileges and immunities of the United Nations, including its subsidiary organs.</w:t>
      </w:r>
    </w:p>
    <w:p w:rsidR="00B86972" w:rsidRPr="00E93C29" w:rsidRDefault="00B86972" w:rsidP="00E93C29">
      <w:pPr>
        <w:jc w:val="both"/>
        <w:rPr>
          <w:b/>
          <w:sz w:val="20"/>
          <w:szCs w:val="20"/>
        </w:rPr>
      </w:pPr>
    </w:p>
    <w:p w:rsidR="00B86972" w:rsidRPr="00E93C29" w:rsidRDefault="00B86972" w:rsidP="00E93C29">
      <w:pPr>
        <w:jc w:val="both"/>
        <w:rPr>
          <w:b/>
          <w:sz w:val="20"/>
          <w:szCs w:val="20"/>
        </w:rPr>
      </w:pPr>
      <w:r w:rsidRPr="00E93C29">
        <w:rPr>
          <w:b/>
          <w:sz w:val="20"/>
          <w:szCs w:val="20"/>
        </w:rPr>
        <w:t>18.0</w:t>
      </w:r>
      <w:r w:rsidRPr="00E93C29">
        <w:rPr>
          <w:b/>
          <w:sz w:val="20"/>
          <w:szCs w:val="20"/>
        </w:rPr>
        <w:tab/>
        <w:t xml:space="preserve">TAX EXEMPTION </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18.1</w:t>
      </w:r>
      <w:r w:rsidRPr="00E93C29">
        <w:rPr>
          <w:sz w:val="20"/>
          <w:szCs w:val="20"/>
        </w:rPr>
        <w:tab/>
        <w:t xml:space="preserve">Section 7 of the Convention on the Privileges and Immunities of the United Nations </w:t>
      </w:r>
      <w:proofErr w:type="gramStart"/>
      <w:r w:rsidRPr="00E93C29">
        <w:rPr>
          <w:sz w:val="20"/>
          <w:szCs w:val="20"/>
        </w:rPr>
        <w:t>provides,</w:t>
      </w:r>
      <w:proofErr w:type="gramEnd"/>
      <w:r w:rsidRPr="00E93C29">
        <w:rPr>
          <w:sz w:val="20"/>
          <w:szCs w:val="20"/>
        </w:rPr>
        <w:t xml:space="preserve"> inter-alia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Contractor shall immediately consult with the UNDP to determine a mutually acceptable procedure.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18.2</w:t>
      </w:r>
      <w:r w:rsidRPr="00E93C29">
        <w:rPr>
          <w:sz w:val="20"/>
          <w:szCs w:val="20"/>
        </w:rPr>
        <w:tab/>
        <w:t xml:space="preserve">Accordingly, the Contractor authorizes UNDP to deduct from the Contractor's invoice any amount representing such taxes, duties or charges, unless the Contractor has consulted with the UNDP before the payment thereof and the UNDP has, in each instance, specifically authorized the Contractor to pay such taxes, duties or charges under protest.  In that event, the Contractor shall provide the UNDP with written evidence that payment of such taxes, duties or charges has been made and appropriately authorized. </w:t>
      </w:r>
    </w:p>
    <w:p w:rsidR="00B86972" w:rsidRPr="00E93C29" w:rsidRDefault="00B86972" w:rsidP="00E93C29">
      <w:pPr>
        <w:jc w:val="both"/>
        <w:rPr>
          <w:sz w:val="20"/>
          <w:szCs w:val="20"/>
        </w:rPr>
      </w:pPr>
    </w:p>
    <w:p w:rsidR="00B86972" w:rsidRPr="00E93C29" w:rsidRDefault="00B86972" w:rsidP="00E93C29">
      <w:pPr>
        <w:jc w:val="both"/>
        <w:rPr>
          <w:b/>
          <w:sz w:val="20"/>
          <w:szCs w:val="20"/>
        </w:rPr>
      </w:pPr>
      <w:r w:rsidRPr="00E93C29">
        <w:rPr>
          <w:b/>
          <w:sz w:val="20"/>
          <w:szCs w:val="20"/>
        </w:rPr>
        <w:t>19.0</w:t>
      </w:r>
      <w:r w:rsidRPr="00E93C29">
        <w:rPr>
          <w:b/>
          <w:sz w:val="20"/>
          <w:szCs w:val="20"/>
        </w:rPr>
        <w:tab/>
        <w:t>CHILD LABOUR</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19.1</w:t>
      </w:r>
      <w:r w:rsidRPr="00E93C29">
        <w:rPr>
          <w:sz w:val="20"/>
          <w:szCs w:val="20"/>
        </w:rPr>
        <w:tab/>
        <w:t xml:space="preserve">The Contractor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19.2</w:t>
      </w:r>
      <w:r w:rsidRPr="00E93C29">
        <w:rPr>
          <w:sz w:val="20"/>
          <w:szCs w:val="20"/>
        </w:rPr>
        <w:tab/>
        <w:t xml:space="preserve">Any breach of this representation and warranty shall entitle UNDP to terminate this Contract immediately upon    notice to the Contractor, at no cost to UNDP. </w:t>
      </w:r>
    </w:p>
    <w:p w:rsidR="00B86972" w:rsidRPr="00E93C29" w:rsidRDefault="00B86972" w:rsidP="00E93C29">
      <w:pPr>
        <w:jc w:val="both"/>
        <w:rPr>
          <w:sz w:val="20"/>
          <w:szCs w:val="20"/>
        </w:rPr>
      </w:pPr>
    </w:p>
    <w:p w:rsidR="00B86972" w:rsidRPr="00E93C29" w:rsidRDefault="00B86972" w:rsidP="00E93C29">
      <w:pPr>
        <w:jc w:val="both"/>
        <w:rPr>
          <w:b/>
          <w:sz w:val="20"/>
          <w:szCs w:val="20"/>
        </w:rPr>
      </w:pPr>
      <w:r w:rsidRPr="00E93C29">
        <w:rPr>
          <w:b/>
          <w:sz w:val="20"/>
          <w:szCs w:val="20"/>
        </w:rPr>
        <w:t>20.0</w:t>
      </w:r>
      <w:r w:rsidRPr="00E93C29">
        <w:rPr>
          <w:b/>
          <w:sz w:val="20"/>
          <w:szCs w:val="20"/>
        </w:rPr>
        <w:tab/>
        <w:t>MINES:</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20.1</w:t>
      </w:r>
      <w:r w:rsidRPr="00E93C29">
        <w:rPr>
          <w:sz w:val="20"/>
          <w:szCs w:val="20"/>
        </w:rPr>
        <w:tab/>
        <w:t xml:space="preserve">The Contractor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 </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lastRenderedPageBreak/>
        <w:t>20.2</w:t>
      </w:r>
      <w:r w:rsidRPr="00E93C29">
        <w:rPr>
          <w:sz w:val="20"/>
          <w:szCs w:val="20"/>
        </w:rPr>
        <w:tab/>
        <w:t xml:space="preserve">Any breach of this representation and warranty shall entitle UNDP to terminate this Contract immediately upon notice to the Contractor, without any liability for termination charges or any other liability of any kind of UNDP. </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21.0</w:t>
      </w:r>
      <w:r w:rsidRPr="00E93C29">
        <w:rPr>
          <w:b/>
          <w:sz w:val="20"/>
          <w:szCs w:val="20"/>
        </w:rPr>
        <w:tab/>
        <w:t>OBSERVANCE OF THE LAW:</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sz w:val="20"/>
          <w:szCs w:val="20"/>
        </w:rPr>
        <w:t xml:space="preserve">The Contractor shall comply with all laws, ordinances, rules, and regulations bearing upon the performance of its obligations under the terms of this Contract. </w:t>
      </w:r>
    </w:p>
    <w:p w:rsidR="00B86972" w:rsidRPr="00E93C29" w:rsidRDefault="00B86972" w:rsidP="00E93C29">
      <w:pPr>
        <w:jc w:val="both"/>
        <w:rPr>
          <w:sz w:val="20"/>
          <w:szCs w:val="20"/>
        </w:rPr>
      </w:pPr>
    </w:p>
    <w:p w:rsidR="00B86972" w:rsidRPr="00E93C29" w:rsidRDefault="00B86972" w:rsidP="00E93C29">
      <w:pPr>
        <w:jc w:val="both"/>
        <w:rPr>
          <w:b/>
          <w:sz w:val="20"/>
          <w:szCs w:val="20"/>
        </w:rPr>
      </w:pPr>
      <w:r w:rsidRPr="00E93C29">
        <w:rPr>
          <w:b/>
          <w:sz w:val="20"/>
          <w:szCs w:val="20"/>
        </w:rPr>
        <w:t>22.0</w:t>
      </w:r>
      <w:r w:rsidRPr="00E93C29">
        <w:rPr>
          <w:b/>
          <w:sz w:val="20"/>
          <w:szCs w:val="20"/>
        </w:rPr>
        <w:tab/>
        <w:t>SEXUAL EXPLOITATION:</w:t>
      </w:r>
    </w:p>
    <w:p w:rsidR="00B86972" w:rsidRPr="00E93C29" w:rsidRDefault="00B86972" w:rsidP="00E93C29">
      <w:pPr>
        <w:jc w:val="both"/>
        <w:rPr>
          <w:b/>
          <w:sz w:val="20"/>
          <w:szCs w:val="20"/>
        </w:rPr>
      </w:pPr>
    </w:p>
    <w:p w:rsidR="00B86972" w:rsidRPr="00E93C29" w:rsidRDefault="00B86972" w:rsidP="00E93C29">
      <w:pPr>
        <w:jc w:val="both"/>
        <w:rPr>
          <w:sz w:val="20"/>
          <w:szCs w:val="20"/>
        </w:rPr>
      </w:pPr>
      <w:r w:rsidRPr="00E93C29">
        <w:rPr>
          <w:b/>
          <w:sz w:val="20"/>
          <w:szCs w:val="20"/>
        </w:rPr>
        <w:t>22.1</w:t>
      </w:r>
      <w:r w:rsidRPr="00E93C29">
        <w:rPr>
          <w:sz w:val="20"/>
          <w:szCs w:val="20"/>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rsidR="00B86972" w:rsidRPr="00E93C29" w:rsidRDefault="00B86972" w:rsidP="00E93C29">
      <w:pPr>
        <w:jc w:val="both"/>
        <w:rPr>
          <w:sz w:val="20"/>
          <w:szCs w:val="20"/>
        </w:rPr>
      </w:pPr>
    </w:p>
    <w:p w:rsidR="00B86972" w:rsidRPr="00E93C29" w:rsidRDefault="00B86972" w:rsidP="00E93C29">
      <w:pPr>
        <w:jc w:val="both"/>
        <w:rPr>
          <w:sz w:val="20"/>
          <w:szCs w:val="20"/>
        </w:rPr>
      </w:pPr>
      <w:r w:rsidRPr="00E93C29">
        <w:rPr>
          <w:b/>
          <w:sz w:val="20"/>
          <w:szCs w:val="20"/>
        </w:rPr>
        <w:t>22.2</w:t>
      </w:r>
      <w:r w:rsidRPr="00E93C29">
        <w:rPr>
          <w:sz w:val="20"/>
          <w:szCs w:val="20"/>
        </w:rPr>
        <w:tab/>
        <w:t>The 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rsidR="00E52F8A" w:rsidRPr="00E93C29" w:rsidRDefault="00E52F8A" w:rsidP="00E93C29">
      <w:pPr>
        <w:tabs>
          <w:tab w:val="left" w:pos="-720"/>
        </w:tabs>
        <w:suppressAutoHyphens/>
        <w:jc w:val="both"/>
        <w:rPr>
          <w:rFonts w:ascii="CG Times (W1)" w:hAnsi="CG Times (W1)"/>
          <w:spacing w:val="-3"/>
          <w:sz w:val="20"/>
          <w:szCs w:val="20"/>
        </w:rPr>
      </w:pPr>
    </w:p>
    <w:p w:rsidR="00E52F8A" w:rsidRPr="00E93C29" w:rsidRDefault="00E52F8A" w:rsidP="00E93C29">
      <w:pPr>
        <w:pStyle w:val="ListParagraph"/>
        <w:widowControl/>
        <w:overflowPunct/>
        <w:adjustRightInd/>
        <w:ind w:hanging="720"/>
        <w:jc w:val="both"/>
        <w:rPr>
          <w:rFonts w:ascii="CG Times (W1)" w:hAnsi="CG Times (W1)"/>
          <w:b/>
          <w:sz w:val="20"/>
          <w:szCs w:val="20"/>
        </w:rPr>
      </w:pPr>
      <w:r w:rsidRPr="00E93C29">
        <w:rPr>
          <w:rFonts w:ascii="CG Times (W1)" w:hAnsi="CG Times (W1)"/>
          <w:b/>
          <w:sz w:val="20"/>
          <w:szCs w:val="20"/>
        </w:rPr>
        <w:t xml:space="preserve">23.0  </w:t>
      </w:r>
      <w:r w:rsidRPr="00E93C29">
        <w:rPr>
          <w:rFonts w:ascii="CG Times (W1)" w:hAnsi="CG Times (W1)"/>
          <w:b/>
          <w:sz w:val="20"/>
          <w:szCs w:val="20"/>
        </w:rPr>
        <w:tab/>
        <w:t>SECURITY:</w:t>
      </w:r>
    </w:p>
    <w:p w:rsidR="00E52F8A" w:rsidRPr="00E93C29" w:rsidRDefault="00E52F8A" w:rsidP="00E93C29">
      <w:pPr>
        <w:jc w:val="both"/>
        <w:rPr>
          <w:rFonts w:ascii="CG Times (W1)" w:hAnsi="CG Times (W1)"/>
          <w:sz w:val="20"/>
          <w:szCs w:val="20"/>
        </w:rPr>
      </w:pPr>
      <w:r w:rsidRPr="00E93C29">
        <w:rPr>
          <w:rFonts w:ascii="CG Times (W1)" w:hAnsi="CG Times (W1)"/>
          <w:b/>
          <w:sz w:val="20"/>
          <w:szCs w:val="20"/>
        </w:rPr>
        <w:t>23.1</w:t>
      </w:r>
      <w:r w:rsidRPr="00E93C29">
        <w:rPr>
          <w:rFonts w:ascii="CG Times (W1)" w:hAnsi="CG Times (W1)"/>
          <w:sz w:val="20"/>
          <w:szCs w:val="20"/>
        </w:rPr>
        <w:tab/>
        <w:t>The Contractor shall:</w:t>
      </w:r>
    </w:p>
    <w:p w:rsidR="00E52F8A" w:rsidRPr="00E93C29" w:rsidRDefault="00E52F8A" w:rsidP="00E93C29">
      <w:pPr>
        <w:widowControl/>
        <w:numPr>
          <w:ilvl w:val="1"/>
          <w:numId w:val="4"/>
        </w:numPr>
        <w:overflowPunct/>
        <w:adjustRightInd/>
        <w:jc w:val="both"/>
        <w:rPr>
          <w:rFonts w:ascii="CG Times (W1)" w:hAnsi="CG Times (W1)"/>
          <w:sz w:val="20"/>
          <w:szCs w:val="20"/>
        </w:rPr>
      </w:pPr>
      <w:r w:rsidRPr="00E93C29">
        <w:rPr>
          <w:rFonts w:ascii="CG Times (W1)" w:hAnsi="CG Times (W1)"/>
          <w:sz w:val="20"/>
          <w:szCs w:val="20"/>
        </w:rPr>
        <w:t>put in place an appropriate security plan and maintain the security plan, taking into account the security situation in the country where the services are being provided;</w:t>
      </w:r>
    </w:p>
    <w:p w:rsidR="00E52F8A" w:rsidRPr="00E93C29" w:rsidRDefault="00E52F8A" w:rsidP="00E93C29">
      <w:pPr>
        <w:widowControl/>
        <w:numPr>
          <w:ilvl w:val="1"/>
          <w:numId w:val="4"/>
        </w:numPr>
        <w:overflowPunct/>
        <w:adjustRightInd/>
        <w:jc w:val="both"/>
        <w:rPr>
          <w:rFonts w:ascii="CG Times (W1)" w:hAnsi="CG Times (W1)"/>
          <w:sz w:val="20"/>
          <w:szCs w:val="20"/>
        </w:rPr>
      </w:pPr>
      <w:proofErr w:type="gramStart"/>
      <w:r w:rsidRPr="00E93C29">
        <w:rPr>
          <w:rFonts w:ascii="CG Times (W1)" w:hAnsi="CG Times (W1)"/>
          <w:sz w:val="20"/>
          <w:szCs w:val="20"/>
        </w:rPr>
        <w:t>assume</w:t>
      </w:r>
      <w:proofErr w:type="gramEnd"/>
      <w:r w:rsidRPr="00E93C29">
        <w:rPr>
          <w:rFonts w:ascii="CG Times (W1)" w:hAnsi="CG Times (W1)"/>
          <w:sz w:val="20"/>
          <w:szCs w:val="20"/>
        </w:rPr>
        <w:t xml:space="preserve"> all risks and liabilities related to the Contractor’s security, and the full implementation of the security plan.</w:t>
      </w:r>
    </w:p>
    <w:p w:rsidR="00E52F8A" w:rsidRPr="00E93C29" w:rsidRDefault="00E52F8A" w:rsidP="00E93C29">
      <w:pPr>
        <w:ind w:left="360"/>
        <w:jc w:val="both"/>
        <w:rPr>
          <w:rFonts w:ascii="CG Times (W1)" w:hAnsi="CG Times (W1)"/>
          <w:b/>
          <w:sz w:val="20"/>
          <w:szCs w:val="20"/>
        </w:rPr>
      </w:pPr>
    </w:p>
    <w:p w:rsidR="00E52F8A" w:rsidRPr="00E93C29" w:rsidRDefault="00E52F8A" w:rsidP="00E93C29">
      <w:pPr>
        <w:widowControl/>
        <w:overflowPunct/>
        <w:adjustRightInd/>
        <w:jc w:val="both"/>
        <w:rPr>
          <w:rFonts w:ascii="CG Times (W1)" w:hAnsi="CG Times (W1)"/>
          <w:sz w:val="20"/>
          <w:szCs w:val="20"/>
        </w:rPr>
      </w:pPr>
      <w:r w:rsidRPr="00E93C29">
        <w:rPr>
          <w:rFonts w:ascii="CG Times (W1)" w:hAnsi="CG Times (W1)"/>
          <w:b/>
          <w:sz w:val="20"/>
          <w:szCs w:val="20"/>
        </w:rPr>
        <w:t>23.2</w:t>
      </w:r>
      <w:r w:rsidRPr="00E93C29">
        <w:rPr>
          <w:rFonts w:ascii="CG Times (W1)" w:hAnsi="CG Times (W1)"/>
          <w:sz w:val="20"/>
          <w:szCs w:val="20"/>
        </w:rPr>
        <w:tab/>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4.1 above. </w:t>
      </w:r>
    </w:p>
    <w:p w:rsidR="00E52F8A" w:rsidRPr="00E93C29" w:rsidRDefault="00E52F8A" w:rsidP="00E93C29">
      <w:pPr>
        <w:widowControl/>
        <w:overflowPunct/>
        <w:adjustRightInd/>
        <w:jc w:val="both"/>
        <w:rPr>
          <w:rFonts w:ascii="CG Times (W1)" w:hAnsi="CG Times (W1)"/>
          <w:sz w:val="20"/>
          <w:szCs w:val="20"/>
        </w:rPr>
      </w:pPr>
    </w:p>
    <w:p w:rsidR="00E52F8A" w:rsidRPr="00E93C29" w:rsidRDefault="00E52F8A" w:rsidP="00E93C29">
      <w:pPr>
        <w:widowControl/>
        <w:overflowPunct/>
        <w:adjustRightInd/>
        <w:ind w:left="720" w:hanging="720"/>
        <w:jc w:val="both"/>
        <w:rPr>
          <w:rFonts w:ascii="CG Times (W1)" w:hAnsi="CG Times (W1)"/>
          <w:b/>
          <w:sz w:val="20"/>
          <w:szCs w:val="20"/>
        </w:rPr>
      </w:pPr>
      <w:r w:rsidRPr="00E93C29">
        <w:rPr>
          <w:rFonts w:ascii="CG Times (W1)" w:hAnsi="CG Times (W1)"/>
          <w:b/>
          <w:sz w:val="20"/>
          <w:szCs w:val="20"/>
        </w:rPr>
        <w:t>24.0    AUDITS AND INVESTIGATIONS:</w:t>
      </w:r>
    </w:p>
    <w:p w:rsidR="00E52F8A" w:rsidRPr="00E93C29" w:rsidRDefault="00E52F8A" w:rsidP="00E93C29">
      <w:pPr>
        <w:ind w:left="570"/>
        <w:jc w:val="both"/>
        <w:rPr>
          <w:rFonts w:ascii="CG Times (W1)" w:hAnsi="CG Times (W1)"/>
          <w:sz w:val="20"/>
          <w:szCs w:val="20"/>
          <w:u w:val="single"/>
        </w:rPr>
      </w:pPr>
    </w:p>
    <w:p w:rsidR="00E52F8A" w:rsidRPr="00E93C29" w:rsidRDefault="00E52F8A" w:rsidP="00E93C29">
      <w:pPr>
        <w:jc w:val="both"/>
        <w:rPr>
          <w:rFonts w:ascii="CG Times (W1)" w:hAnsi="CG Times (W1)"/>
          <w:sz w:val="20"/>
          <w:szCs w:val="20"/>
        </w:rPr>
      </w:pPr>
      <w:r w:rsidRPr="00E93C29">
        <w:rPr>
          <w:rFonts w:ascii="CG Times (W1)" w:hAnsi="CG Times (W1)"/>
          <w:b/>
          <w:sz w:val="20"/>
          <w:szCs w:val="20"/>
        </w:rPr>
        <w:t>24.1</w:t>
      </w:r>
      <w:r w:rsidRPr="00E93C29">
        <w:rPr>
          <w:rFonts w:ascii="CG Times (W1)" w:hAnsi="CG Times (W1)"/>
          <w:sz w:val="20"/>
          <w:szCs w:val="20"/>
        </w:rPr>
        <w:tab/>
        <w:t xml:space="preserve">Each invoice paid by UNDP shall be subject to a post-payment audit by </w:t>
      </w:r>
      <w:r w:rsidRPr="00E93C29">
        <w:rPr>
          <w:rFonts w:ascii="CG Times (W1)" w:hAnsi="CG Times (W1)"/>
          <w:bCs/>
          <w:sz w:val="20"/>
          <w:szCs w:val="20"/>
        </w:rPr>
        <w:t>auditors, whether internal or external, of UNDP or the authorized agents of the UNDP</w:t>
      </w:r>
      <w:r w:rsidRPr="00E93C29">
        <w:rPr>
          <w:rFonts w:ascii="CG Times (W1)" w:hAnsi="CG Times (W1)"/>
          <w:sz w:val="20"/>
          <w:szCs w:val="20"/>
        </w:rPr>
        <w:t xml:space="preserve"> at any time during the term of the Contract and for a period of three (3) years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have not been used as per contract </w:t>
      </w:r>
      <w:proofErr w:type="gramStart"/>
      <w:r w:rsidRPr="00E93C29">
        <w:rPr>
          <w:rFonts w:ascii="CG Times (W1)" w:hAnsi="CG Times (W1)"/>
          <w:sz w:val="20"/>
          <w:szCs w:val="20"/>
        </w:rPr>
        <w:t>clauses,</w:t>
      </w:r>
      <w:proofErr w:type="gramEnd"/>
      <w:r w:rsidRPr="00E93C29">
        <w:rPr>
          <w:rFonts w:ascii="CG Times (W1)" w:hAnsi="CG Times (W1)"/>
          <w:sz w:val="20"/>
          <w:szCs w:val="20"/>
        </w:rPr>
        <w:t xml:space="preserve"> the company shall reimburse such funds forthwith. Where the company fails to reimburse such funds, UNDP reserves the right to seek recovery and/or to take any other action as it deems necessary.</w:t>
      </w:r>
    </w:p>
    <w:p w:rsidR="00E52F8A" w:rsidRPr="00E93C29" w:rsidRDefault="00E52F8A" w:rsidP="00E93C29">
      <w:pPr>
        <w:ind w:left="360"/>
        <w:jc w:val="both"/>
        <w:rPr>
          <w:rFonts w:ascii="CG Times (W1)" w:hAnsi="CG Times (W1)"/>
          <w:sz w:val="20"/>
          <w:szCs w:val="20"/>
        </w:rPr>
      </w:pPr>
    </w:p>
    <w:p w:rsidR="00E52F8A" w:rsidRPr="00E93C29" w:rsidRDefault="00E52F8A" w:rsidP="00E93C29">
      <w:pPr>
        <w:widowControl/>
        <w:overflowPunct/>
        <w:adjustRightInd/>
        <w:jc w:val="both"/>
        <w:rPr>
          <w:rFonts w:ascii="CG Times (W1)" w:hAnsi="CG Times (W1)"/>
          <w:sz w:val="20"/>
          <w:szCs w:val="20"/>
        </w:rPr>
      </w:pPr>
      <w:r w:rsidRPr="00E93C29">
        <w:rPr>
          <w:rFonts w:ascii="CG Times (W1)" w:hAnsi="CG Times (W1)"/>
          <w:b/>
          <w:sz w:val="20"/>
          <w:szCs w:val="20"/>
        </w:rPr>
        <w:t>24.2</w:t>
      </w:r>
      <w:r w:rsidRPr="00E93C29">
        <w:rPr>
          <w:rFonts w:ascii="CG Times (W1)" w:hAnsi="CG Times (W1)"/>
          <w:b/>
          <w:sz w:val="20"/>
          <w:szCs w:val="20"/>
        </w:rPr>
        <w:tab/>
      </w:r>
      <w:r w:rsidRPr="00E93C29">
        <w:rPr>
          <w:rFonts w:ascii="CG Times (W1)" w:hAnsi="CG Times (W1)"/>
          <w:sz w:val="20"/>
          <w:szCs w:val="20"/>
        </w:rPr>
        <w:t xml:space="preserve">The Contractor acknowledges and agrees that, at anytime, UNDP may conduct investigations relating to any aspect of the Contract, the obligations performed under the Contract, and the operations of the Contractor generally.  The right of UNDP to conduct an investigation and the Contractor’s obligation to comply with such an investigation shall not lapse upon expiration or prior termination of the Contract.  The Contractor shall provide its </w:t>
      </w:r>
      <w:r w:rsidRPr="00E93C29">
        <w:rPr>
          <w:rFonts w:ascii="CG Times (W1)" w:hAnsi="CG Times (W1)"/>
          <w:sz w:val="20"/>
          <w:szCs w:val="20"/>
        </w:rPr>
        <w:lastRenderedPageBreak/>
        <w:t>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accountants or other advisers, to reasonably cooperate with any inspections, post-payment audits or investigations carried out by UNDP hereunder.</w:t>
      </w:r>
    </w:p>
    <w:p w:rsidR="00E52F8A" w:rsidRPr="00E93C29" w:rsidRDefault="00E52F8A" w:rsidP="00E93C29">
      <w:pPr>
        <w:jc w:val="both"/>
        <w:rPr>
          <w:rFonts w:ascii="CG Times (W1)" w:hAnsi="CG Times (W1)"/>
          <w:sz w:val="20"/>
          <w:szCs w:val="20"/>
        </w:rPr>
      </w:pPr>
    </w:p>
    <w:p w:rsidR="00E52F8A" w:rsidRPr="00E93C29" w:rsidRDefault="00E52F8A" w:rsidP="00E93C29">
      <w:pPr>
        <w:pStyle w:val="ListParagraph"/>
        <w:widowControl/>
        <w:numPr>
          <w:ilvl w:val="0"/>
          <w:numId w:val="32"/>
        </w:numPr>
        <w:overflowPunct/>
        <w:adjustRightInd/>
        <w:ind w:left="720" w:hanging="720"/>
        <w:jc w:val="both"/>
        <w:rPr>
          <w:rFonts w:ascii="CG Times (W1)" w:hAnsi="CG Times (W1)"/>
          <w:b/>
          <w:sz w:val="20"/>
          <w:szCs w:val="20"/>
        </w:rPr>
      </w:pPr>
      <w:r w:rsidRPr="00E93C29">
        <w:rPr>
          <w:rFonts w:ascii="CG Times (W1)" w:hAnsi="CG Times (W1)"/>
          <w:b/>
          <w:sz w:val="20"/>
          <w:szCs w:val="20"/>
        </w:rPr>
        <w:t>ANTI-TERRORISM:</w:t>
      </w:r>
    </w:p>
    <w:p w:rsidR="00E52F8A" w:rsidRPr="00E93C29" w:rsidRDefault="00E52F8A" w:rsidP="00E93C29">
      <w:pPr>
        <w:jc w:val="both"/>
        <w:rPr>
          <w:rFonts w:ascii="CG Times (W1)" w:hAnsi="CG Times (W1)"/>
          <w:sz w:val="20"/>
          <w:szCs w:val="20"/>
        </w:rPr>
      </w:pPr>
      <w:r w:rsidRPr="00E93C29">
        <w:rPr>
          <w:rFonts w:ascii="CG Times (W1)" w:hAnsi="CG Times (W1)"/>
          <w:sz w:val="20"/>
          <w:szCs w:val="20"/>
        </w:rPr>
        <w:t xml:space="preserve">25.1    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 </w:t>
      </w:r>
      <w:hyperlink r:id="rId14" w:history="1">
        <w:r w:rsidRPr="00E93C29">
          <w:rPr>
            <w:rStyle w:val="Hyperlink"/>
            <w:rFonts w:ascii="CG Times (W1)" w:hAnsi="CG Times (W1)"/>
            <w:sz w:val="20"/>
            <w:szCs w:val="20"/>
          </w:rPr>
          <w:t>http://www.un.org/Docs/sc/committees/1267/1267ListEng.htm</w:t>
        </w:r>
      </w:hyperlink>
      <w:r w:rsidRPr="00E93C29">
        <w:rPr>
          <w:rFonts w:ascii="CG Times (W1)" w:hAnsi="CG Times (W1)"/>
          <w:color w:val="000080"/>
          <w:sz w:val="20"/>
          <w:szCs w:val="20"/>
        </w:rPr>
        <w:t xml:space="preserve">. </w:t>
      </w:r>
      <w:r w:rsidRPr="00E93C29">
        <w:rPr>
          <w:rFonts w:ascii="CG Times (W1)" w:hAnsi="CG Times (W1)"/>
          <w:sz w:val="20"/>
          <w:szCs w:val="20"/>
        </w:rPr>
        <w:t>This provision must be included in all sub-contracts or sub-agreements entered into under this Contract.</w:t>
      </w:r>
    </w:p>
    <w:p w:rsidR="00E52F8A" w:rsidRPr="00E93C29" w:rsidRDefault="00E52F8A" w:rsidP="00E93C29">
      <w:pPr>
        <w:jc w:val="both"/>
        <w:rPr>
          <w:sz w:val="20"/>
          <w:szCs w:val="20"/>
        </w:rPr>
      </w:pPr>
    </w:p>
    <w:p w:rsidR="00E52F8A" w:rsidRPr="00E93C29" w:rsidRDefault="00E52F8A" w:rsidP="00E93C29">
      <w:pPr>
        <w:pStyle w:val="ListParagraph"/>
        <w:widowControl/>
        <w:numPr>
          <w:ilvl w:val="0"/>
          <w:numId w:val="33"/>
        </w:numPr>
        <w:overflowPunct/>
        <w:adjustRightInd/>
        <w:jc w:val="both"/>
        <w:rPr>
          <w:sz w:val="20"/>
          <w:szCs w:val="20"/>
        </w:rPr>
      </w:pPr>
      <w:r w:rsidRPr="00E93C29">
        <w:rPr>
          <w:b/>
          <w:sz w:val="20"/>
          <w:szCs w:val="20"/>
        </w:rPr>
        <w:t>AUTHORITY TO MODIFY</w:t>
      </w:r>
      <w:r w:rsidRPr="00E93C29">
        <w:rPr>
          <w:sz w:val="20"/>
          <w:szCs w:val="20"/>
        </w:rPr>
        <w:t xml:space="preserve">: </w:t>
      </w:r>
    </w:p>
    <w:p w:rsidR="00E52F8A" w:rsidRPr="00E93C29" w:rsidRDefault="00E52F8A" w:rsidP="00E93C29">
      <w:pPr>
        <w:jc w:val="both"/>
        <w:rPr>
          <w:sz w:val="20"/>
          <w:szCs w:val="20"/>
        </w:rPr>
      </w:pPr>
      <w:r w:rsidRPr="00E93C29">
        <w:rPr>
          <w:sz w:val="20"/>
          <w:szCs w:val="20"/>
        </w:rPr>
        <w:t>Pursuant to the Financial Regulations and Rules of UNDP, only the UNDP Authorized Official possesses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rsidR="00E52F8A" w:rsidRPr="00E93C29" w:rsidRDefault="00E52F8A" w:rsidP="00E93C29">
      <w:pPr>
        <w:pStyle w:val="Section3-Heading1"/>
        <w:jc w:val="both"/>
        <w:rPr>
          <w:sz w:val="20"/>
          <w:szCs w:val="20"/>
        </w:rPr>
      </w:pPr>
    </w:p>
    <w:p w:rsidR="00E97939" w:rsidRPr="00E93C29" w:rsidRDefault="00E97939" w:rsidP="00E93C29">
      <w:pPr>
        <w:jc w:val="both"/>
        <w:rPr>
          <w:b/>
          <w:bCs/>
          <w:sz w:val="20"/>
          <w:szCs w:val="20"/>
        </w:rPr>
      </w:pPr>
    </w:p>
    <w:sectPr w:rsidR="00E97939" w:rsidRPr="00E93C29" w:rsidSect="00D87BF2">
      <w:footerReference w:type="default" r:id="rId15"/>
      <w:pgSz w:w="12240" w:h="15840"/>
      <w:pgMar w:top="1440" w:right="1440" w:bottom="1440" w:left="1440"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939" w:rsidRDefault="00932939" w:rsidP="00FD48A2">
      <w:r>
        <w:separator/>
      </w:r>
    </w:p>
  </w:endnote>
  <w:endnote w:type="continuationSeparator" w:id="0">
    <w:p w:rsidR="00932939" w:rsidRDefault="00932939" w:rsidP="00FD48A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sig w:usb0="00000000" w:usb1="00000000" w:usb2="00000000" w:usb3="00000000" w:csb0="00000000" w:csb1="00000000"/>
  </w:font>
  <w:font w:name="Webdings">
    <w:panose1 w:val="05030102010509060703"/>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Myriad Pro">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0C" w:rsidRDefault="001E7A0C">
    <w:pPr>
      <w:pStyle w:val="Footer"/>
      <w:jc w:val="right"/>
    </w:pPr>
  </w:p>
  <w:p w:rsidR="001E7A0C" w:rsidRDefault="001E7A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939" w:rsidRDefault="00932939" w:rsidP="00FD48A2">
      <w:r>
        <w:separator/>
      </w:r>
    </w:p>
  </w:footnote>
  <w:footnote w:type="continuationSeparator" w:id="0">
    <w:p w:rsidR="00932939" w:rsidRDefault="00932939" w:rsidP="00FD48A2">
      <w:r>
        <w:continuationSeparator/>
      </w:r>
    </w:p>
  </w:footnote>
  <w:footnote w:id="1">
    <w:p w:rsidR="001E7A0C" w:rsidRPr="005B5BC2" w:rsidRDefault="001E7A0C" w:rsidP="00163681">
      <w:pPr>
        <w:jc w:val="both"/>
        <w:rPr>
          <w:i/>
          <w:iCs/>
          <w:sz w:val="18"/>
          <w:szCs w:val="18"/>
        </w:rPr>
      </w:pPr>
      <w:r w:rsidRPr="005B5BC2">
        <w:rPr>
          <w:rStyle w:val="FootnoteReference"/>
          <w:sz w:val="18"/>
          <w:szCs w:val="18"/>
        </w:rPr>
        <w:footnoteRef/>
      </w:r>
      <w:r w:rsidRPr="005B5BC2">
        <w:rPr>
          <w:i/>
          <w:iCs/>
          <w:sz w:val="18"/>
          <w:szCs w:val="18"/>
        </w:rPr>
        <w:t xml:space="preserve">Note: this Section 2 - Instructions to Proposers shall not be modified.  </w:t>
      </w:r>
      <w:r w:rsidRPr="005B5BC2">
        <w:rPr>
          <w:b/>
          <w:i/>
          <w:iCs/>
          <w:sz w:val="18"/>
          <w:szCs w:val="18"/>
        </w:rPr>
        <w:t>Any necessary changes to address specific country and project issues, shall be introduced only through the Data Sheet</w:t>
      </w:r>
      <w:r>
        <w:rPr>
          <w:b/>
          <w:i/>
          <w:iCs/>
          <w:sz w:val="18"/>
          <w:szCs w:val="18"/>
        </w:rPr>
        <w:t>, including adding new paragraphs.</w:t>
      </w:r>
    </w:p>
    <w:p w:rsidR="001E7A0C" w:rsidRPr="005B5BC2" w:rsidRDefault="001E7A0C">
      <w:pPr>
        <w:pStyle w:val="FootnoteText"/>
        <w:rPr>
          <w:lang w:val="en-PH"/>
        </w:rPr>
      </w:pPr>
    </w:p>
  </w:footnote>
  <w:footnote w:id="2">
    <w:p w:rsidR="001E7A0C" w:rsidRPr="005F04F6" w:rsidRDefault="001E7A0C">
      <w:pPr>
        <w:pStyle w:val="FootnoteText"/>
        <w:rPr>
          <w:i/>
          <w:sz w:val="18"/>
          <w:szCs w:val="18"/>
        </w:rPr>
      </w:pPr>
    </w:p>
  </w:footnote>
  <w:footnote w:id="3">
    <w:p w:rsidR="001E7A0C" w:rsidRPr="002048D7" w:rsidRDefault="001E7A0C">
      <w:pPr>
        <w:pStyle w:val="FootnoteText"/>
        <w:rPr>
          <w:rFonts w:ascii="Times New Roman" w:hAnsi="Times New Roman"/>
          <w:i/>
          <w:sz w:val="18"/>
          <w:szCs w:val="18"/>
          <w:lang w:val="en-PH"/>
        </w:rPr>
      </w:pPr>
    </w:p>
  </w:footnote>
  <w:footnote w:id="4">
    <w:p w:rsidR="001E7A0C" w:rsidRPr="00924720" w:rsidRDefault="001E7A0C" w:rsidP="0078449B">
      <w:pPr>
        <w:pStyle w:val="FootnoteText"/>
        <w:jc w:val="both"/>
        <w:rPr>
          <w:i/>
          <w:sz w:val="18"/>
          <w:szCs w:val="18"/>
          <w:lang w:val="en-PH"/>
        </w:rPr>
      </w:pPr>
    </w:p>
  </w:footnote>
  <w:footnote w:id="5">
    <w:p w:rsidR="001E7A0C" w:rsidRPr="002722CF" w:rsidRDefault="001E7A0C">
      <w:pPr>
        <w:pStyle w:val="FootnoteText"/>
        <w:rPr>
          <w:i/>
          <w:sz w:val="18"/>
          <w:szCs w:val="18"/>
          <w:lang w:val="en-PH"/>
        </w:rPr>
      </w:pPr>
    </w:p>
  </w:footnote>
  <w:footnote w:id="6">
    <w:p w:rsidR="001E7A0C" w:rsidRPr="00553B6B" w:rsidRDefault="001E7A0C">
      <w:pPr>
        <w:pStyle w:val="FootnoteText"/>
        <w:rPr>
          <w:i/>
          <w:sz w:val="18"/>
          <w:szCs w:val="18"/>
          <w:lang w:val="en-PH"/>
        </w:rPr>
      </w:pPr>
    </w:p>
  </w:footnote>
  <w:footnote w:id="7">
    <w:p w:rsidR="001E7A0C" w:rsidRPr="00553B6B" w:rsidRDefault="001E7A0C">
      <w:pPr>
        <w:pStyle w:val="FootnoteText"/>
        <w:rPr>
          <w:i/>
          <w:sz w:val="18"/>
          <w:szCs w:val="18"/>
          <w:lang w:val="en-PH"/>
        </w:rPr>
      </w:pPr>
    </w:p>
  </w:footnote>
  <w:footnote w:id="8">
    <w:p w:rsidR="001E7A0C" w:rsidRPr="00553B6B" w:rsidRDefault="001E7A0C">
      <w:pPr>
        <w:pStyle w:val="FootnoteText"/>
        <w:rPr>
          <w:lang w:val="en-PH"/>
        </w:rPr>
      </w:pPr>
    </w:p>
  </w:footnote>
  <w:footnote w:id="9">
    <w:p w:rsidR="001E7A0C" w:rsidRDefault="001E7A0C" w:rsidP="00E4502C">
      <w:pPr>
        <w:pStyle w:val="FootnoteText"/>
        <w:tabs>
          <w:tab w:val="left" w:pos="-720"/>
        </w:tabs>
        <w:suppressAutoHyphens/>
        <w:spacing w:after="240"/>
        <w:jc w:val="both"/>
        <w:rPr>
          <w:sz w:val="18"/>
        </w:rPr>
      </w:pPr>
    </w:p>
  </w:footnote>
  <w:footnote w:id="10">
    <w:p w:rsidR="001E7A0C" w:rsidRDefault="001E7A0C" w:rsidP="00E4502C">
      <w:pPr>
        <w:pStyle w:val="FootnoteText"/>
        <w:tabs>
          <w:tab w:val="left" w:pos="-720"/>
        </w:tabs>
        <w:suppressAutoHyphens/>
        <w:spacing w:after="240"/>
        <w:jc w:val="both"/>
        <w:rPr>
          <w:sz w:val="18"/>
        </w:rPr>
      </w:pPr>
    </w:p>
  </w:footnote>
  <w:footnote w:id="11">
    <w:p w:rsidR="001E7A0C" w:rsidRDefault="001E7A0C" w:rsidP="00E4502C">
      <w:pPr>
        <w:pStyle w:val="FootnoteText"/>
        <w:tabs>
          <w:tab w:val="left" w:pos="-720"/>
        </w:tabs>
        <w:suppressAutoHyphens/>
        <w:spacing w:after="240"/>
        <w:jc w:val="both"/>
        <w:rPr>
          <w:sz w:val="18"/>
        </w:rPr>
      </w:pPr>
    </w:p>
  </w:footnote>
  <w:footnote w:id="12">
    <w:p w:rsidR="001E7A0C" w:rsidRDefault="001E7A0C" w:rsidP="00E4502C">
      <w:pPr>
        <w:pStyle w:val="FootnoteText"/>
        <w:tabs>
          <w:tab w:val="left" w:pos="-720"/>
        </w:tabs>
        <w:suppressAutoHyphens/>
        <w:spacing w:after="240"/>
        <w:jc w:val="both"/>
        <w:rPr>
          <w:sz w:val="18"/>
        </w:rPr>
      </w:pPr>
    </w:p>
  </w:footnote>
  <w:footnote w:id="13">
    <w:p w:rsidR="001E7A0C" w:rsidRDefault="001E7A0C" w:rsidP="00E4502C">
      <w:pPr>
        <w:pStyle w:val="FootnoteText"/>
        <w:tabs>
          <w:tab w:val="left" w:pos="-720"/>
        </w:tabs>
        <w:suppressAutoHyphens/>
        <w:spacing w:after="240"/>
        <w:jc w:val="both"/>
        <w:rPr>
          <w:sz w:val="18"/>
        </w:rPr>
      </w:pPr>
    </w:p>
  </w:footnote>
  <w:footnote w:id="14">
    <w:p w:rsidR="001E7A0C" w:rsidRPr="00152708" w:rsidRDefault="001E7A0C" w:rsidP="00152708">
      <w:pPr>
        <w:pStyle w:val="FootnoteText"/>
        <w:tabs>
          <w:tab w:val="left" w:pos="-720"/>
        </w:tabs>
        <w:suppressAutoHyphens/>
        <w:jc w:val="both"/>
        <w:rPr>
          <w:sz w:val="20"/>
        </w:rPr>
      </w:pPr>
    </w:p>
  </w:footnote>
  <w:footnote w:id="15">
    <w:p w:rsidR="001E7A0C" w:rsidRPr="00152708" w:rsidRDefault="001E7A0C" w:rsidP="00152708">
      <w:pPr>
        <w:pStyle w:val="FootnoteText"/>
        <w:tabs>
          <w:tab w:val="left" w:pos="-720"/>
        </w:tabs>
        <w:suppressAutoHyphens/>
        <w:jc w:val="both"/>
        <w:rPr>
          <w:sz w:val="20"/>
        </w:rPr>
      </w:pPr>
    </w:p>
  </w:footnote>
  <w:footnote w:id="16">
    <w:p w:rsidR="001E7A0C" w:rsidRDefault="001E7A0C" w:rsidP="00152708">
      <w:pPr>
        <w:pStyle w:val="FootnoteText"/>
        <w:tabs>
          <w:tab w:val="left" w:pos="-720"/>
        </w:tabs>
        <w:suppressAutoHyphens/>
        <w:jc w:val="both"/>
        <w:rPr>
          <w:sz w:val="1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nsid w:val="02C43DA5"/>
    <w:multiLevelType w:val="hybridMultilevel"/>
    <w:tmpl w:val="645804AC"/>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
    <w:nsid w:val="09E41365"/>
    <w:multiLevelType w:val="hybridMultilevel"/>
    <w:tmpl w:val="8E3061C8"/>
    <w:lvl w:ilvl="0" w:tplc="638697F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F2DA2"/>
    <w:multiLevelType w:val="hybridMultilevel"/>
    <w:tmpl w:val="C302B8E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Times New Roman Bold"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Times New Roman Bold"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Times New Roman Bold" w:hint="default"/>
      </w:rPr>
    </w:lvl>
    <w:lvl w:ilvl="8" w:tplc="04090005" w:tentative="1">
      <w:start w:val="1"/>
      <w:numFmt w:val="bullet"/>
      <w:lvlText w:val=""/>
      <w:lvlJc w:val="left"/>
      <w:pPr>
        <w:ind w:left="7260" w:hanging="360"/>
      </w:pPr>
      <w:rPr>
        <w:rFonts w:ascii="Wingdings" w:hAnsi="Wingdings" w:hint="default"/>
      </w:rPr>
    </w:lvl>
  </w:abstractNum>
  <w:abstractNum w:abstractNumId="4">
    <w:nsid w:val="112D29ED"/>
    <w:multiLevelType w:val="multilevel"/>
    <w:tmpl w:val="55C25524"/>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561877"/>
    <w:multiLevelType w:val="hybridMultilevel"/>
    <w:tmpl w:val="98EADE3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7">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8">
    <w:nsid w:val="13AA1E67"/>
    <w:multiLevelType w:val="multilevel"/>
    <w:tmpl w:val="384ADD3C"/>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79E40A9"/>
    <w:multiLevelType w:val="hybridMultilevel"/>
    <w:tmpl w:val="8910A42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8EDE4CF0">
      <w:start w:val="1"/>
      <w:numFmt w:val="bullet"/>
      <w:lvlText w:val=""/>
      <w:lvlJc w:val="left"/>
      <w:pPr>
        <w:ind w:left="2160" w:hanging="360"/>
      </w:pPr>
      <w:rPr>
        <w:rFonts w:ascii="Webdings" w:hAnsi="Webdings" w:hint="default"/>
        <w:sz w:val="24"/>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181B6B5E"/>
    <w:multiLevelType w:val="multilevel"/>
    <w:tmpl w:val="A5367758"/>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8C16333"/>
    <w:multiLevelType w:val="multilevel"/>
    <w:tmpl w:val="EA600D38"/>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E1E12EB"/>
    <w:multiLevelType w:val="multilevel"/>
    <w:tmpl w:val="ED58FB9C"/>
    <w:lvl w:ilvl="0">
      <w:start w:val="28"/>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20F46253"/>
    <w:multiLevelType w:val="hybridMultilevel"/>
    <w:tmpl w:val="D6087206"/>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nsid w:val="293E7333"/>
    <w:multiLevelType w:val="hybridMultilevel"/>
    <w:tmpl w:val="0C009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E8C7369"/>
    <w:multiLevelType w:val="multilevel"/>
    <w:tmpl w:val="9BD26CBC"/>
    <w:lvl w:ilvl="0">
      <w:start w:val="27"/>
      <w:numFmt w:val="decimal"/>
      <w:lvlText w:val="%1"/>
      <w:lvlJc w:val="left"/>
      <w:pPr>
        <w:ind w:left="420" w:hanging="420"/>
      </w:pPr>
      <w:rPr>
        <w:rFonts w:hint="default"/>
        <w:b w:val="0"/>
      </w:rPr>
    </w:lvl>
    <w:lvl w:ilvl="1">
      <w:start w:val="1"/>
      <w:numFmt w:val="decimal"/>
      <w:lvlText w:val="%1.%2"/>
      <w:lvlJc w:val="left"/>
      <w:pPr>
        <w:ind w:left="1500" w:hanging="4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080" w:hanging="1440"/>
      </w:pPr>
      <w:rPr>
        <w:rFonts w:hint="default"/>
        <w:b w:val="0"/>
      </w:rPr>
    </w:lvl>
  </w:abstractNum>
  <w:abstractNum w:abstractNumId="19">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nsid w:val="37091F0E"/>
    <w:multiLevelType w:val="hybridMultilevel"/>
    <w:tmpl w:val="3ECEF244"/>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21">
    <w:nsid w:val="3A1166E7"/>
    <w:multiLevelType w:val="hybridMultilevel"/>
    <w:tmpl w:val="E1F898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FF5408"/>
    <w:multiLevelType w:val="hybridMultilevel"/>
    <w:tmpl w:val="68505364"/>
    <w:lvl w:ilvl="0" w:tplc="8F5C2EDE">
      <w:start w:val="1"/>
      <w:numFmt w:val="upp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23">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790B1B"/>
    <w:multiLevelType w:val="multilevel"/>
    <w:tmpl w:val="547CA89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6">
    <w:nsid w:val="4890064E"/>
    <w:multiLevelType w:val="hybridMultilevel"/>
    <w:tmpl w:val="33D02D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28">
    <w:nsid w:val="4A0E36EC"/>
    <w:multiLevelType w:val="singleLevel"/>
    <w:tmpl w:val="54CC7874"/>
    <w:lvl w:ilvl="0">
      <w:start w:val="1"/>
      <w:numFmt w:val="bullet"/>
      <w:lvlText w:val="-"/>
      <w:lvlJc w:val="left"/>
      <w:pPr>
        <w:tabs>
          <w:tab w:val="num" w:pos="360"/>
        </w:tabs>
        <w:ind w:left="360" w:hanging="360"/>
      </w:pPr>
    </w:lvl>
  </w:abstractNum>
  <w:abstractNum w:abstractNumId="29">
    <w:nsid w:val="4C3A14DC"/>
    <w:multiLevelType w:val="hybridMultilevel"/>
    <w:tmpl w:val="C8B428EE"/>
    <w:lvl w:ilvl="0" w:tplc="3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CFF155D"/>
    <w:multiLevelType w:val="hybridMultilevel"/>
    <w:tmpl w:val="7D4895EE"/>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31">
    <w:nsid w:val="4D796F6A"/>
    <w:multiLevelType w:val="multilevel"/>
    <w:tmpl w:val="E646A78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24F7009"/>
    <w:multiLevelType w:val="multilevel"/>
    <w:tmpl w:val="8C1ED5DA"/>
    <w:lvl w:ilvl="0">
      <w:start w:val="2"/>
      <w:numFmt w:val="decimal"/>
      <w:lvlText w:val="%1"/>
      <w:lvlJc w:val="left"/>
      <w:pPr>
        <w:ind w:left="435" w:hanging="435"/>
      </w:pPr>
      <w:rPr>
        <w:rFonts w:hint="default"/>
        <w:i w:val="0"/>
        <w:u w:val="none"/>
      </w:rPr>
    </w:lvl>
    <w:lvl w:ilvl="1">
      <w:start w:val="1"/>
      <w:numFmt w:val="decimal"/>
      <w:lvlText w:val="%1.%2"/>
      <w:lvlJc w:val="left"/>
      <w:pPr>
        <w:ind w:left="795" w:hanging="435"/>
      </w:pPr>
      <w:rPr>
        <w:rFonts w:hint="default"/>
        <w:i w:val="0"/>
        <w:u w:val="none"/>
      </w:rPr>
    </w:lvl>
    <w:lvl w:ilvl="2">
      <w:start w:val="7"/>
      <w:numFmt w:val="decimal"/>
      <w:lvlText w:val="%1.%2.%3"/>
      <w:lvlJc w:val="left"/>
      <w:pPr>
        <w:ind w:left="1440" w:hanging="720"/>
      </w:pPr>
      <w:rPr>
        <w:rFonts w:hint="default"/>
        <w:i w:val="0"/>
        <w:u w:val="none"/>
      </w:rPr>
    </w:lvl>
    <w:lvl w:ilvl="3">
      <w:start w:val="1"/>
      <w:numFmt w:val="decimal"/>
      <w:lvlText w:val="%1.%2.%3.%4"/>
      <w:lvlJc w:val="left"/>
      <w:pPr>
        <w:ind w:left="1800" w:hanging="720"/>
      </w:pPr>
      <w:rPr>
        <w:rFonts w:hint="default"/>
        <w:i w:val="0"/>
        <w:u w:val="none"/>
      </w:rPr>
    </w:lvl>
    <w:lvl w:ilvl="4">
      <w:start w:val="1"/>
      <w:numFmt w:val="decimal"/>
      <w:lvlText w:val="%1.%2.%3.%4.%5"/>
      <w:lvlJc w:val="left"/>
      <w:pPr>
        <w:ind w:left="2520" w:hanging="1080"/>
      </w:pPr>
      <w:rPr>
        <w:rFonts w:hint="default"/>
        <w:i w:val="0"/>
        <w:u w:val="none"/>
      </w:rPr>
    </w:lvl>
    <w:lvl w:ilvl="5">
      <w:start w:val="1"/>
      <w:numFmt w:val="decimal"/>
      <w:lvlText w:val="%1.%2.%3.%4.%5.%6"/>
      <w:lvlJc w:val="left"/>
      <w:pPr>
        <w:ind w:left="2880" w:hanging="1080"/>
      </w:pPr>
      <w:rPr>
        <w:rFonts w:hint="default"/>
        <w:i w:val="0"/>
        <w:u w:val="none"/>
      </w:rPr>
    </w:lvl>
    <w:lvl w:ilvl="6">
      <w:start w:val="1"/>
      <w:numFmt w:val="decimal"/>
      <w:lvlText w:val="%1.%2.%3.%4.%5.%6.%7"/>
      <w:lvlJc w:val="left"/>
      <w:pPr>
        <w:ind w:left="3600" w:hanging="1440"/>
      </w:pPr>
      <w:rPr>
        <w:rFonts w:hint="default"/>
        <w:i w:val="0"/>
        <w:u w:val="none"/>
      </w:rPr>
    </w:lvl>
    <w:lvl w:ilvl="7">
      <w:start w:val="1"/>
      <w:numFmt w:val="decimal"/>
      <w:lvlText w:val="%1.%2.%3.%4.%5.%6.%7.%8"/>
      <w:lvlJc w:val="left"/>
      <w:pPr>
        <w:ind w:left="3960" w:hanging="1440"/>
      </w:pPr>
      <w:rPr>
        <w:rFonts w:hint="default"/>
        <w:i w:val="0"/>
        <w:u w:val="none"/>
      </w:rPr>
    </w:lvl>
    <w:lvl w:ilvl="8">
      <w:start w:val="1"/>
      <w:numFmt w:val="decimal"/>
      <w:lvlText w:val="%1.%2.%3.%4.%5.%6.%7.%8.%9"/>
      <w:lvlJc w:val="left"/>
      <w:pPr>
        <w:ind w:left="4320" w:hanging="1440"/>
      </w:pPr>
      <w:rPr>
        <w:rFonts w:hint="default"/>
        <w:i w:val="0"/>
        <w:u w:val="none"/>
      </w:rPr>
    </w:lvl>
  </w:abstractNum>
  <w:abstractNum w:abstractNumId="35">
    <w:nsid w:val="52F120DD"/>
    <w:multiLevelType w:val="hybridMultilevel"/>
    <w:tmpl w:val="CF5C7A00"/>
    <w:lvl w:ilvl="0" w:tplc="3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52FB2B5A"/>
    <w:multiLevelType w:val="multilevel"/>
    <w:tmpl w:val="BC9076E0"/>
    <w:lvl w:ilvl="0">
      <w:start w:val="19"/>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68B531A"/>
    <w:multiLevelType w:val="multilevel"/>
    <w:tmpl w:val="653ACC92"/>
    <w:lvl w:ilvl="0">
      <w:start w:val="2"/>
      <w:numFmt w:val="decimal"/>
      <w:lvlText w:val="%1"/>
      <w:lvlJc w:val="left"/>
      <w:pPr>
        <w:ind w:left="435" w:hanging="435"/>
      </w:pPr>
      <w:rPr>
        <w:rFonts w:hint="default"/>
        <w:i w:val="0"/>
        <w:u w:val="none"/>
      </w:rPr>
    </w:lvl>
    <w:lvl w:ilvl="1">
      <w:start w:val="1"/>
      <w:numFmt w:val="decimal"/>
      <w:lvlText w:val="%1.%2"/>
      <w:lvlJc w:val="left"/>
      <w:pPr>
        <w:ind w:left="615" w:hanging="435"/>
      </w:pPr>
      <w:rPr>
        <w:rFonts w:hint="default"/>
        <w:i w:val="0"/>
        <w:u w:val="none"/>
      </w:rPr>
    </w:lvl>
    <w:lvl w:ilvl="2">
      <w:start w:val="1"/>
      <w:numFmt w:val="decimal"/>
      <w:lvlText w:val="%1.%2.%3"/>
      <w:lvlJc w:val="left"/>
      <w:pPr>
        <w:ind w:left="1080" w:hanging="720"/>
      </w:pPr>
      <w:rPr>
        <w:rFonts w:hint="default"/>
        <w:i w:val="0"/>
        <w:u w:val="none"/>
      </w:rPr>
    </w:lvl>
    <w:lvl w:ilvl="3">
      <w:start w:val="1"/>
      <w:numFmt w:val="decimal"/>
      <w:lvlText w:val="%1.%2.%3.%4"/>
      <w:lvlJc w:val="left"/>
      <w:pPr>
        <w:ind w:left="1260" w:hanging="720"/>
      </w:pPr>
      <w:rPr>
        <w:rFonts w:hint="default"/>
        <w:i w:val="0"/>
        <w:u w:val="none"/>
      </w:rPr>
    </w:lvl>
    <w:lvl w:ilvl="4">
      <w:start w:val="1"/>
      <w:numFmt w:val="decimal"/>
      <w:lvlText w:val="%1.%2.%3.%4.%5"/>
      <w:lvlJc w:val="left"/>
      <w:pPr>
        <w:ind w:left="1800" w:hanging="1080"/>
      </w:pPr>
      <w:rPr>
        <w:rFonts w:hint="default"/>
        <w:i w:val="0"/>
        <w:u w:val="none"/>
      </w:rPr>
    </w:lvl>
    <w:lvl w:ilvl="5">
      <w:start w:val="1"/>
      <w:numFmt w:val="decimal"/>
      <w:lvlText w:val="%1.%2.%3.%4.%5.%6"/>
      <w:lvlJc w:val="left"/>
      <w:pPr>
        <w:ind w:left="1980" w:hanging="1080"/>
      </w:pPr>
      <w:rPr>
        <w:rFonts w:hint="default"/>
        <w:i w:val="0"/>
        <w:u w:val="none"/>
      </w:rPr>
    </w:lvl>
    <w:lvl w:ilvl="6">
      <w:start w:val="1"/>
      <w:numFmt w:val="decimal"/>
      <w:lvlText w:val="%1.%2.%3.%4.%5.%6.%7"/>
      <w:lvlJc w:val="left"/>
      <w:pPr>
        <w:ind w:left="2520" w:hanging="1440"/>
      </w:pPr>
      <w:rPr>
        <w:rFonts w:hint="default"/>
        <w:i w:val="0"/>
        <w:u w:val="none"/>
      </w:rPr>
    </w:lvl>
    <w:lvl w:ilvl="7">
      <w:start w:val="1"/>
      <w:numFmt w:val="decimal"/>
      <w:lvlText w:val="%1.%2.%3.%4.%5.%6.%7.%8"/>
      <w:lvlJc w:val="left"/>
      <w:pPr>
        <w:ind w:left="2700" w:hanging="1440"/>
      </w:pPr>
      <w:rPr>
        <w:rFonts w:hint="default"/>
        <w:i w:val="0"/>
        <w:u w:val="none"/>
      </w:rPr>
    </w:lvl>
    <w:lvl w:ilvl="8">
      <w:start w:val="1"/>
      <w:numFmt w:val="decimal"/>
      <w:lvlText w:val="%1.%2.%3.%4.%5.%6.%7.%8.%9"/>
      <w:lvlJc w:val="left"/>
      <w:pPr>
        <w:ind w:left="2880" w:hanging="1440"/>
      </w:pPr>
      <w:rPr>
        <w:rFonts w:hint="default"/>
        <w:i w:val="0"/>
        <w:u w:val="none"/>
      </w:rPr>
    </w:lvl>
  </w:abstractNum>
  <w:abstractNum w:abstractNumId="38">
    <w:nsid w:val="578C53EA"/>
    <w:multiLevelType w:val="hybridMultilevel"/>
    <w:tmpl w:val="DC8A4C7A"/>
    <w:lvl w:ilvl="0" w:tplc="34090001">
      <w:start w:val="1"/>
      <w:numFmt w:val="bullet"/>
      <w:lvlText w:val=""/>
      <w:lvlJc w:val="left"/>
      <w:pPr>
        <w:tabs>
          <w:tab w:val="num" w:pos="1854"/>
        </w:tabs>
        <w:ind w:left="1854"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AE84488"/>
    <w:multiLevelType w:val="hybridMultilevel"/>
    <w:tmpl w:val="337A31E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41">
    <w:nsid w:val="5D293A94"/>
    <w:multiLevelType w:val="multilevel"/>
    <w:tmpl w:val="112E5F5C"/>
    <w:lvl w:ilvl="0">
      <w:start w:val="34"/>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5E925658"/>
    <w:multiLevelType w:val="multilevel"/>
    <w:tmpl w:val="5128D5B0"/>
    <w:lvl w:ilvl="0">
      <w:start w:val="20"/>
      <w:numFmt w:val="decimal"/>
      <w:lvlText w:val="%1"/>
      <w:lvlJc w:val="left"/>
      <w:pPr>
        <w:ind w:left="420" w:hanging="420"/>
      </w:pPr>
      <w:rPr>
        <w:rFonts w:hint="default"/>
      </w:rPr>
    </w:lvl>
    <w:lvl w:ilvl="1">
      <w:start w:val="1"/>
      <w:numFmt w:val="decimal"/>
      <w:lvlText w:val="%1.%2"/>
      <w:lvlJc w:val="left"/>
      <w:pPr>
        <w:ind w:left="1601" w:hanging="420"/>
      </w:pPr>
      <w:rPr>
        <w:rFonts w:hint="default"/>
      </w:rPr>
    </w:lvl>
    <w:lvl w:ilvl="2">
      <w:start w:val="1"/>
      <w:numFmt w:val="decimal"/>
      <w:lvlText w:val="%1.%2.%3"/>
      <w:lvlJc w:val="left"/>
      <w:pPr>
        <w:ind w:left="3082" w:hanging="720"/>
      </w:pPr>
      <w:rPr>
        <w:rFonts w:hint="default"/>
      </w:rPr>
    </w:lvl>
    <w:lvl w:ilvl="3">
      <w:start w:val="1"/>
      <w:numFmt w:val="decimal"/>
      <w:lvlText w:val="%1.%2.%3.%4"/>
      <w:lvlJc w:val="left"/>
      <w:pPr>
        <w:ind w:left="4263" w:hanging="720"/>
      </w:pPr>
      <w:rPr>
        <w:rFonts w:hint="default"/>
      </w:rPr>
    </w:lvl>
    <w:lvl w:ilvl="4">
      <w:start w:val="1"/>
      <w:numFmt w:val="decimal"/>
      <w:lvlText w:val="%1.%2.%3.%4.%5"/>
      <w:lvlJc w:val="left"/>
      <w:pPr>
        <w:ind w:left="5804" w:hanging="1080"/>
      </w:pPr>
      <w:rPr>
        <w:rFonts w:hint="default"/>
      </w:rPr>
    </w:lvl>
    <w:lvl w:ilvl="5">
      <w:start w:val="1"/>
      <w:numFmt w:val="decimal"/>
      <w:lvlText w:val="%1.%2.%3.%4.%5.%6"/>
      <w:lvlJc w:val="left"/>
      <w:pPr>
        <w:ind w:left="6985" w:hanging="1080"/>
      </w:pPr>
      <w:rPr>
        <w:rFonts w:hint="default"/>
      </w:rPr>
    </w:lvl>
    <w:lvl w:ilvl="6">
      <w:start w:val="1"/>
      <w:numFmt w:val="decimal"/>
      <w:lvlText w:val="%1.%2.%3.%4.%5.%6.%7"/>
      <w:lvlJc w:val="left"/>
      <w:pPr>
        <w:ind w:left="8526" w:hanging="1440"/>
      </w:pPr>
      <w:rPr>
        <w:rFonts w:hint="default"/>
      </w:rPr>
    </w:lvl>
    <w:lvl w:ilvl="7">
      <w:start w:val="1"/>
      <w:numFmt w:val="decimal"/>
      <w:lvlText w:val="%1.%2.%3.%4.%5.%6.%7.%8"/>
      <w:lvlJc w:val="left"/>
      <w:pPr>
        <w:ind w:left="9707" w:hanging="1440"/>
      </w:pPr>
      <w:rPr>
        <w:rFonts w:hint="default"/>
      </w:rPr>
    </w:lvl>
    <w:lvl w:ilvl="8">
      <w:start w:val="1"/>
      <w:numFmt w:val="decimal"/>
      <w:lvlText w:val="%1.%2.%3.%4.%5.%6.%7.%8.%9"/>
      <w:lvlJc w:val="left"/>
      <w:pPr>
        <w:ind w:left="11248" w:hanging="1800"/>
      </w:pPr>
      <w:rPr>
        <w:rFonts w:hint="default"/>
      </w:rPr>
    </w:lvl>
  </w:abstractNum>
  <w:abstractNum w:abstractNumId="43">
    <w:nsid w:val="5ECC0C7E"/>
    <w:multiLevelType w:val="hybridMultilevel"/>
    <w:tmpl w:val="F56CC886"/>
    <w:lvl w:ilvl="0" w:tplc="34090017">
      <w:start w:val="1"/>
      <w:numFmt w:val="lowerLetter"/>
      <w:lvlText w:val="%1)"/>
      <w:lvlJc w:val="left"/>
      <w:pPr>
        <w:ind w:left="1170" w:hanging="360"/>
      </w:pPr>
      <w:rPr>
        <w:rFonts w:hint="default"/>
      </w:rPr>
    </w:lvl>
    <w:lvl w:ilvl="1" w:tplc="34090003" w:tentative="1">
      <w:start w:val="1"/>
      <w:numFmt w:val="bullet"/>
      <w:lvlText w:val="o"/>
      <w:lvlJc w:val="left"/>
      <w:pPr>
        <w:ind w:left="1890" w:hanging="360"/>
      </w:pPr>
      <w:rPr>
        <w:rFonts w:ascii="Courier New" w:hAnsi="Courier New" w:cs="Courier New" w:hint="default"/>
      </w:rPr>
    </w:lvl>
    <w:lvl w:ilvl="2" w:tplc="34090005" w:tentative="1">
      <w:start w:val="1"/>
      <w:numFmt w:val="bullet"/>
      <w:lvlText w:val=""/>
      <w:lvlJc w:val="left"/>
      <w:pPr>
        <w:ind w:left="2610" w:hanging="360"/>
      </w:pPr>
      <w:rPr>
        <w:rFonts w:ascii="Wingdings" w:hAnsi="Wingdings" w:hint="default"/>
      </w:rPr>
    </w:lvl>
    <w:lvl w:ilvl="3" w:tplc="34090001" w:tentative="1">
      <w:start w:val="1"/>
      <w:numFmt w:val="bullet"/>
      <w:lvlText w:val=""/>
      <w:lvlJc w:val="left"/>
      <w:pPr>
        <w:ind w:left="3330" w:hanging="360"/>
      </w:pPr>
      <w:rPr>
        <w:rFonts w:ascii="Symbol" w:hAnsi="Symbol" w:hint="default"/>
      </w:rPr>
    </w:lvl>
    <w:lvl w:ilvl="4" w:tplc="34090003" w:tentative="1">
      <w:start w:val="1"/>
      <w:numFmt w:val="bullet"/>
      <w:lvlText w:val="o"/>
      <w:lvlJc w:val="left"/>
      <w:pPr>
        <w:ind w:left="4050" w:hanging="360"/>
      </w:pPr>
      <w:rPr>
        <w:rFonts w:ascii="Courier New" w:hAnsi="Courier New" w:cs="Courier New" w:hint="default"/>
      </w:rPr>
    </w:lvl>
    <w:lvl w:ilvl="5" w:tplc="34090005" w:tentative="1">
      <w:start w:val="1"/>
      <w:numFmt w:val="bullet"/>
      <w:lvlText w:val=""/>
      <w:lvlJc w:val="left"/>
      <w:pPr>
        <w:ind w:left="4770" w:hanging="360"/>
      </w:pPr>
      <w:rPr>
        <w:rFonts w:ascii="Wingdings" w:hAnsi="Wingdings" w:hint="default"/>
      </w:rPr>
    </w:lvl>
    <w:lvl w:ilvl="6" w:tplc="34090001" w:tentative="1">
      <w:start w:val="1"/>
      <w:numFmt w:val="bullet"/>
      <w:lvlText w:val=""/>
      <w:lvlJc w:val="left"/>
      <w:pPr>
        <w:ind w:left="5490" w:hanging="360"/>
      </w:pPr>
      <w:rPr>
        <w:rFonts w:ascii="Symbol" w:hAnsi="Symbol" w:hint="default"/>
      </w:rPr>
    </w:lvl>
    <w:lvl w:ilvl="7" w:tplc="34090003" w:tentative="1">
      <w:start w:val="1"/>
      <w:numFmt w:val="bullet"/>
      <w:lvlText w:val="o"/>
      <w:lvlJc w:val="left"/>
      <w:pPr>
        <w:ind w:left="6210" w:hanging="360"/>
      </w:pPr>
      <w:rPr>
        <w:rFonts w:ascii="Courier New" w:hAnsi="Courier New" w:cs="Courier New" w:hint="default"/>
      </w:rPr>
    </w:lvl>
    <w:lvl w:ilvl="8" w:tplc="34090005" w:tentative="1">
      <w:start w:val="1"/>
      <w:numFmt w:val="bullet"/>
      <w:lvlText w:val=""/>
      <w:lvlJc w:val="left"/>
      <w:pPr>
        <w:ind w:left="6930" w:hanging="360"/>
      </w:pPr>
      <w:rPr>
        <w:rFonts w:ascii="Wingdings" w:hAnsi="Wingdings" w:hint="default"/>
      </w:rPr>
    </w:lvl>
  </w:abstractNum>
  <w:abstractNum w:abstractNumId="44">
    <w:nsid w:val="62DE22B2"/>
    <w:multiLevelType w:val="hybridMultilevel"/>
    <w:tmpl w:val="6DDE53FC"/>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45">
    <w:nsid w:val="65A3678F"/>
    <w:multiLevelType w:val="multilevel"/>
    <w:tmpl w:val="310042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6CA1DDA"/>
    <w:multiLevelType w:val="singleLevel"/>
    <w:tmpl w:val="EB4414B8"/>
    <w:lvl w:ilvl="0">
      <w:start w:val="1"/>
      <w:numFmt w:val="lowerLetter"/>
      <w:lvlText w:val="%1)"/>
      <w:lvlJc w:val="left"/>
      <w:pPr>
        <w:tabs>
          <w:tab w:val="num" w:pos="1080"/>
        </w:tabs>
        <w:ind w:left="1080" w:hanging="360"/>
      </w:pPr>
      <w:rPr>
        <w:rFonts w:hint="default"/>
      </w:rPr>
    </w:lvl>
  </w:abstractNum>
  <w:abstractNum w:abstractNumId="47">
    <w:nsid w:val="69180A56"/>
    <w:multiLevelType w:val="multilevel"/>
    <w:tmpl w:val="623860AE"/>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9">
    <w:nsid w:val="6A5A45B1"/>
    <w:multiLevelType w:val="hybridMultilevel"/>
    <w:tmpl w:val="D7BCE342"/>
    <w:lvl w:ilvl="0" w:tplc="3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380421"/>
    <w:multiLevelType w:val="hybridMultilevel"/>
    <w:tmpl w:val="1E2CF68A"/>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51">
    <w:nsid w:val="70D6244A"/>
    <w:multiLevelType w:val="hybridMultilevel"/>
    <w:tmpl w:val="D48A4EBA"/>
    <w:lvl w:ilvl="0" w:tplc="54CC7874">
      <w:start w:val="1"/>
      <w:numFmt w:val="bullet"/>
      <w:lvlText w:val="-"/>
      <w:lvlJc w:val="left"/>
      <w:pPr>
        <w:ind w:left="648" w:hanging="360"/>
      </w:pPr>
      <w:rPr>
        <w:rFonts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52">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nsid w:val="72654A99"/>
    <w:multiLevelType w:val="multilevel"/>
    <w:tmpl w:val="0DD4C054"/>
    <w:lvl w:ilvl="0">
      <w:start w:val="23"/>
      <w:numFmt w:val="decimal"/>
      <w:lvlText w:val="%1"/>
      <w:lvlJc w:val="left"/>
      <w:pPr>
        <w:ind w:left="420" w:hanging="420"/>
      </w:pPr>
      <w:rPr>
        <w:rFonts w:hint="default"/>
        <w:b w:val="0"/>
      </w:rPr>
    </w:lvl>
    <w:lvl w:ilvl="1">
      <w:start w:val="1"/>
      <w:numFmt w:val="decimal"/>
      <w:lvlText w:val="%1.%2"/>
      <w:lvlJc w:val="left"/>
      <w:pPr>
        <w:ind w:left="1601" w:hanging="420"/>
      </w:pPr>
      <w:rPr>
        <w:rFonts w:hint="default"/>
        <w:b w:val="0"/>
      </w:rPr>
    </w:lvl>
    <w:lvl w:ilvl="2">
      <w:start w:val="1"/>
      <w:numFmt w:val="decimal"/>
      <w:lvlText w:val="%1.%2.%3"/>
      <w:lvlJc w:val="left"/>
      <w:pPr>
        <w:ind w:left="3082" w:hanging="720"/>
      </w:pPr>
      <w:rPr>
        <w:rFonts w:hint="default"/>
        <w:b w:val="0"/>
      </w:rPr>
    </w:lvl>
    <w:lvl w:ilvl="3">
      <w:start w:val="1"/>
      <w:numFmt w:val="decimal"/>
      <w:lvlText w:val="%1.%2.%3.%4"/>
      <w:lvlJc w:val="left"/>
      <w:pPr>
        <w:ind w:left="4263" w:hanging="720"/>
      </w:pPr>
      <w:rPr>
        <w:rFonts w:hint="default"/>
        <w:b w:val="0"/>
      </w:rPr>
    </w:lvl>
    <w:lvl w:ilvl="4">
      <w:start w:val="1"/>
      <w:numFmt w:val="decimal"/>
      <w:lvlText w:val="%1.%2.%3.%4.%5"/>
      <w:lvlJc w:val="left"/>
      <w:pPr>
        <w:ind w:left="5804" w:hanging="1080"/>
      </w:pPr>
      <w:rPr>
        <w:rFonts w:hint="default"/>
        <w:b w:val="0"/>
      </w:rPr>
    </w:lvl>
    <w:lvl w:ilvl="5">
      <w:start w:val="1"/>
      <w:numFmt w:val="decimal"/>
      <w:lvlText w:val="%1.%2.%3.%4.%5.%6"/>
      <w:lvlJc w:val="left"/>
      <w:pPr>
        <w:ind w:left="6985" w:hanging="1080"/>
      </w:pPr>
      <w:rPr>
        <w:rFonts w:hint="default"/>
        <w:b w:val="0"/>
      </w:rPr>
    </w:lvl>
    <w:lvl w:ilvl="6">
      <w:start w:val="1"/>
      <w:numFmt w:val="decimal"/>
      <w:lvlText w:val="%1.%2.%3.%4.%5.%6.%7"/>
      <w:lvlJc w:val="left"/>
      <w:pPr>
        <w:ind w:left="8526" w:hanging="1440"/>
      </w:pPr>
      <w:rPr>
        <w:rFonts w:hint="default"/>
        <w:b w:val="0"/>
      </w:rPr>
    </w:lvl>
    <w:lvl w:ilvl="7">
      <w:start w:val="1"/>
      <w:numFmt w:val="decimal"/>
      <w:lvlText w:val="%1.%2.%3.%4.%5.%6.%7.%8"/>
      <w:lvlJc w:val="left"/>
      <w:pPr>
        <w:ind w:left="9707" w:hanging="1440"/>
      </w:pPr>
      <w:rPr>
        <w:rFonts w:hint="default"/>
        <w:b w:val="0"/>
      </w:rPr>
    </w:lvl>
    <w:lvl w:ilvl="8">
      <w:start w:val="1"/>
      <w:numFmt w:val="decimal"/>
      <w:lvlText w:val="%1.%2.%3.%4.%5.%6.%7.%8.%9"/>
      <w:lvlJc w:val="left"/>
      <w:pPr>
        <w:ind w:left="11248" w:hanging="1800"/>
      </w:pPr>
      <w:rPr>
        <w:rFonts w:hint="default"/>
        <w:b w:val="0"/>
      </w:rPr>
    </w:lvl>
  </w:abstractNum>
  <w:abstractNum w:abstractNumId="54">
    <w:nsid w:val="78AA5C51"/>
    <w:multiLevelType w:val="hybridMultilevel"/>
    <w:tmpl w:val="FC18DE22"/>
    <w:lvl w:ilvl="0" w:tplc="3409000F">
      <w:start w:val="9"/>
      <w:numFmt w:val="decimal"/>
      <w:lvlText w:val="%1."/>
      <w:lvlJc w:val="left"/>
      <w:pPr>
        <w:ind w:left="720" w:hanging="360"/>
      </w:pPr>
      <w:rPr>
        <w:rFonts w:hint="default"/>
      </w:rPr>
    </w:lvl>
    <w:lvl w:ilvl="1" w:tplc="34090019">
      <w:start w:val="1"/>
      <w:numFmt w:val="lowerLetter"/>
      <w:lvlText w:val="%2."/>
      <w:lvlJc w:val="left"/>
      <w:pPr>
        <w:ind w:left="1440" w:hanging="360"/>
      </w:pPr>
    </w:lvl>
    <w:lvl w:ilvl="2" w:tplc="484E30C6">
      <w:numFmt w:val="bullet"/>
      <w:lvlText w:val=""/>
      <w:lvlJc w:val="left"/>
      <w:pPr>
        <w:ind w:left="2340" w:hanging="360"/>
      </w:pPr>
      <w:rPr>
        <w:rFonts w:ascii="Marlett" w:eastAsia="Times New Roman" w:hAnsi="Marlett" w:cs="Times New Roman" w:hint="default"/>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nsid w:val="7B5E0683"/>
    <w:multiLevelType w:val="hybridMultilevel"/>
    <w:tmpl w:val="DAE066C0"/>
    <w:lvl w:ilvl="0" w:tplc="739249AC">
      <w:start w:val="6"/>
      <w:numFmt w:val="decimal"/>
      <w:lvlText w:val="%1."/>
      <w:lvlJc w:val="left"/>
      <w:pPr>
        <w:ind w:left="1080" w:hanging="360"/>
      </w:pPr>
      <w:rPr>
        <w:rFonts w:hint="default"/>
      </w:r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6">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57">
    <w:nsid w:val="7D851E06"/>
    <w:multiLevelType w:val="multilevel"/>
    <w:tmpl w:val="168683BA"/>
    <w:lvl w:ilvl="0">
      <w:start w:val="2"/>
      <w:numFmt w:val="decimal"/>
      <w:lvlText w:val="%1"/>
      <w:lvlJc w:val="left"/>
      <w:pPr>
        <w:ind w:left="435" w:hanging="435"/>
      </w:pPr>
      <w:rPr>
        <w:rFonts w:hint="default"/>
        <w:i w:val="0"/>
        <w:u w:val="none"/>
      </w:rPr>
    </w:lvl>
    <w:lvl w:ilvl="1">
      <w:start w:val="1"/>
      <w:numFmt w:val="decimal"/>
      <w:lvlText w:val="%1.%2"/>
      <w:lvlJc w:val="left"/>
      <w:pPr>
        <w:ind w:left="435" w:hanging="435"/>
      </w:pPr>
      <w:rPr>
        <w:rFonts w:hint="default"/>
        <w:i w:val="0"/>
        <w:u w:val="none"/>
      </w:rPr>
    </w:lvl>
    <w:lvl w:ilvl="2">
      <w:start w:val="5"/>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440" w:hanging="1440"/>
      </w:pPr>
      <w:rPr>
        <w:rFonts w:hint="default"/>
        <w:i w:val="0"/>
        <w:u w:val="none"/>
      </w:rPr>
    </w:lvl>
  </w:abstractNum>
  <w:abstractNum w:abstractNumId="58">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59">
    <w:nsid w:val="7FD30D88"/>
    <w:multiLevelType w:val="hybridMultilevel"/>
    <w:tmpl w:val="A20C1A4E"/>
    <w:lvl w:ilvl="0" w:tplc="EE9EA278">
      <w:start w:val="1"/>
      <w:numFmt w:val="bullet"/>
      <w:lvlText w:val=""/>
      <w:lvlJc w:val="left"/>
      <w:pPr>
        <w:ind w:left="720" w:hanging="360"/>
      </w:pPr>
      <w:rPr>
        <w:rFonts w:ascii="Symbol" w:hAnsi="Symbol" w:hint="default"/>
        <w:sz w:val="40"/>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46"/>
  </w:num>
  <w:num w:numId="4">
    <w:abstractNumId w:val="27"/>
  </w:num>
  <w:num w:numId="5">
    <w:abstractNumId w:val="45"/>
  </w:num>
  <w:num w:numId="6">
    <w:abstractNumId w:val="23"/>
  </w:num>
  <w:num w:numId="7">
    <w:abstractNumId w:val="3"/>
  </w:num>
  <w:num w:numId="8">
    <w:abstractNumId w:val="48"/>
  </w:num>
  <w:num w:numId="9">
    <w:abstractNumId w:val="55"/>
  </w:num>
  <w:num w:numId="10">
    <w:abstractNumId w:val="54"/>
  </w:num>
  <w:num w:numId="11">
    <w:abstractNumId w:val="24"/>
  </w:num>
  <w:num w:numId="12">
    <w:abstractNumId w:val="8"/>
  </w:num>
  <w:num w:numId="13">
    <w:abstractNumId w:val="31"/>
  </w:num>
  <w:num w:numId="14">
    <w:abstractNumId w:val="36"/>
  </w:num>
  <w:num w:numId="15">
    <w:abstractNumId w:val="42"/>
  </w:num>
  <w:num w:numId="16">
    <w:abstractNumId w:val="47"/>
  </w:num>
  <w:num w:numId="17">
    <w:abstractNumId w:val="11"/>
  </w:num>
  <w:num w:numId="18">
    <w:abstractNumId w:val="53"/>
  </w:num>
  <w:num w:numId="19">
    <w:abstractNumId w:val="4"/>
  </w:num>
  <w:num w:numId="20">
    <w:abstractNumId w:val="1"/>
  </w:num>
  <w:num w:numId="21">
    <w:abstractNumId w:val="35"/>
  </w:num>
  <w:num w:numId="22">
    <w:abstractNumId w:val="29"/>
  </w:num>
  <w:num w:numId="23">
    <w:abstractNumId w:val="43"/>
  </w:num>
  <w:num w:numId="24">
    <w:abstractNumId w:val="56"/>
  </w:num>
  <w:num w:numId="25">
    <w:abstractNumId w:val="58"/>
  </w:num>
  <w:num w:numId="26">
    <w:abstractNumId w:val="6"/>
  </w:num>
  <w:num w:numId="27">
    <w:abstractNumId w:val="17"/>
  </w:num>
  <w:num w:numId="28">
    <w:abstractNumId w:val="25"/>
  </w:num>
  <w:num w:numId="29">
    <w:abstractNumId w:val="52"/>
  </w:num>
  <w:num w:numId="30">
    <w:abstractNumId w:val="59"/>
  </w:num>
  <w:num w:numId="31">
    <w:abstractNumId w:val="28"/>
  </w:num>
  <w:num w:numId="32">
    <w:abstractNumId w:val="40"/>
  </w:num>
  <w:num w:numId="33">
    <w:abstractNumId w:val="14"/>
  </w:num>
  <w:num w:numId="34">
    <w:abstractNumId w:val="49"/>
  </w:num>
  <w:num w:numId="35">
    <w:abstractNumId w:val="51"/>
  </w:num>
  <w:num w:numId="36">
    <w:abstractNumId w:val="19"/>
  </w:num>
  <w:num w:numId="37">
    <w:abstractNumId w:val="10"/>
  </w:num>
  <w:num w:numId="38">
    <w:abstractNumId w:val="18"/>
  </w:num>
  <w:num w:numId="39">
    <w:abstractNumId w:val="12"/>
  </w:num>
  <w:num w:numId="40">
    <w:abstractNumId w:val="41"/>
  </w:num>
  <w:num w:numId="41">
    <w:abstractNumId w:val="9"/>
  </w:num>
  <w:num w:numId="42">
    <w:abstractNumId w:val="32"/>
  </w:num>
  <w:num w:numId="43">
    <w:abstractNumId w:val="38"/>
  </w:num>
  <w:num w:numId="44">
    <w:abstractNumId w:val="22"/>
  </w:num>
  <w:num w:numId="45">
    <w:abstractNumId w:val="16"/>
  </w:num>
  <w:num w:numId="46">
    <w:abstractNumId w:val="50"/>
  </w:num>
  <w:num w:numId="47">
    <w:abstractNumId w:val="7"/>
  </w:num>
  <w:num w:numId="48">
    <w:abstractNumId w:val="20"/>
  </w:num>
  <w:num w:numId="49">
    <w:abstractNumId w:val="30"/>
  </w:num>
  <w:num w:numId="50">
    <w:abstractNumId w:val="44"/>
  </w:num>
  <w:num w:numId="51">
    <w:abstractNumId w:val="15"/>
  </w:num>
  <w:num w:numId="5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num>
  <w:num w:numId="54">
    <w:abstractNumId w:val="21"/>
  </w:num>
  <w:num w:numId="55">
    <w:abstractNumId w:val="39"/>
  </w:num>
  <w:num w:numId="56">
    <w:abstractNumId w:val="5"/>
  </w:num>
  <w:num w:numId="57">
    <w:abstractNumId w:val="37"/>
  </w:num>
  <w:num w:numId="58">
    <w:abstractNumId w:val="57"/>
  </w:num>
  <w:num w:numId="59">
    <w:abstractNumId w:val="34"/>
  </w:num>
  <w:num w:numId="60">
    <w:abstractNumId w:val="2"/>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FD48A2"/>
    <w:rsid w:val="00001C0E"/>
    <w:rsid w:val="0000255A"/>
    <w:rsid w:val="00003DE1"/>
    <w:rsid w:val="00003EA5"/>
    <w:rsid w:val="00005A96"/>
    <w:rsid w:val="00011E93"/>
    <w:rsid w:val="00012098"/>
    <w:rsid w:val="00012DAE"/>
    <w:rsid w:val="000171FC"/>
    <w:rsid w:val="00025215"/>
    <w:rsid w:val="00034942"/>
    <w:rsid w:val="0003522D"/>
    <w:rsid w:val="00035EA3"/>
    <w:rsid w:val="0003714B"/>
    <w:rsid w:val="00037773"/>
    <w:rsid w:val="0004133C"/>
    <w:rsid w:val="00042221"/>
    <w:rsid w:val="000502F9"/>
    <w:rsid w:val="000515D7"/>
    <w:rsid w:val="000544BC"/>
    <w:rsid w:val="00056A51"/>
    <w:rsid w:val="00060F1B"/>
    <w:rsid w:val="00061FD9"/>
    <w:rsid w:val="00064126"/>
    <w:rsid w:val="0006713F"/>
    <w:rsid w:val="000700B3"/>
    <w:rsid w:val="00073F05"/>
    <w:rsid w:val="000802D0"/>
    <w:rsid w:val="00081D16"/>
    <w:rsid w:val="00085236"/>
    <w:rsid w:val="00086705"/>
    <w:rsid w:val="00090240"/>
    <w:rsid w:val="000964B8"/>
    <w:rsid w:val="000A389C"/>
    <w:rsid w:val="000A3F8E"/>
    <w:rsid w:val="000B1C1D"/>
    <w:rsid w:val="000B5328"/>
    <w:rsid w:val="000B5F2D"/>
    <w:rsid w:val="000B74D0"/>
    <w:rsid w:val="000C0F87"/>
    <w:rsid w:val="000C2CCD"/>
    <w:rsid w:val="000C2D66"/>
    <w:rsid w:val="000C5452"/>
    <w:rsid w:val="000C562F"/>
    <w:rsid w:val="000C77AF"/>
    <w:rsid w:val="000D1961"/>
    <w:rsid w:val="000D249A"/>
    <w:rsid w:val="000D2820"/>
    <w:rsid w:val="000D2C89"/>
    <w:rsid w:val="000D5D63"/>
    <w:rsid w:val="000F0A59"/>
    <w:rsid w:val="000F37D1"/>
    <w:rsid w:val="000F4AF2"/>
    <w:rsid w:val="000F6A8D"/>
    <w:rsid w:val="000F7C8A"/>
    <w:rsid w:val="00105CA9"/>
    <w:rsid w:val="001120B3"/>
    <w:rsid w:val="001216E6"/>
    <w:rsid w:val="00124661"/>
    <w:rsid w:val="001247F4"/>
    <w:rsid w:val="00130A96"/>
    <w:rsid w:val="0013386B"/>
    <w:rsid w:val="00140CB2"/>
    <w:rsid w:val="00141D0F"/>
    <w:rsid w:val="001420D5"/>
    <w:rsid w:val="001426BD"/>
    <w:rsid w:val="001451A2"/>
    <w:rsid w:val="00145ACF"/>
    <w:rsid w:val="00152520"/>
    <w:rsid w:val="00152708"/>
    <w:rsid w:val="00153FD9"/>
    <w:rsid w:val="00162203"/>
    <w:rsid w:val="00163681"/>
    <w:rsid w:val="0016793F"/>
    <w:rsid w:val="00167996"/>
    <w:rsid w:val="001714CA"/>
    <w:rsid w:val="0018030E"/>
    <w:rsid w:val="00180BA0"/>
    <w:rsid w:val="00182135"/>
    <w:rsid w:val="001846EA"/>
    <w:rsid w:val="00184D45"/>
    <w:rsid w:val="00184ECF"/>
    <w:rsid w:val="00186E86"/>
    <w:rsid w:val="00187665"/>
    <w:rsid w:val="001A5210"/>
    <w:rsid w:val="001B2EED"/>
    <w:rsid w:val="001B585F"/>
    <w:rsid w:val="001C0579"/>
    <w:rsid w:val="001C2240"/>
    <w:rsid w:val="001C36C2"/>
    <w:rsid w:val="001C5B4E"/>
    <w:rsid w:val="001D0750"/>
    <w:rsid w:val="001D08BB"/>
    <w:rsid w:val="001D570A"/>
    <w:rsid w:val="001D5799"/>
    <w:rsid w:val="001D7785"/>
    <w:rsid w:val="001E021E"/>
    <w:rsid w:val="001E1BB5"/>
    <w:rsid w:val="001E3537"/>
    <w:rsid w:val="001E51C8"/>
    <w:rsid w:val="001E7A0C"/>
    <w:rsid w:val="001F6C36"/>
    <w:rsid w:val="0020362F"/>
    <w:rsid w:val="002048D7"/>
    <w:rsid w:val="00204AC5"/>
    <w:rsid w:val="00205DC2"/>
    <w:rsid w:val="002122C3"/>
    <w:rsid w:val="00213637"/>
    <w:rsid w:val="002156FE"/>
    <w:rsid w:val="00220AE4"/>
    <w:rsid w:val="002218F1"/>
    <w:rsid w:val="00221DA7"/>
    <w:rsid w:val="00222AEB"/>
    <w:rsid w:val="002272D0"/>
    <w:rsid w:val="00227344"/>
    <w:rsid w:val="00232A17"/>
    <w:rsid w:val="00232F75"/>
    <w:rsid w:val="00233105"/>
    <w:rsid w:val="00236459"/>
    <w:rsid w:val="00236A69"/>
    <w:rsid w:val="00236DBF"/>
    <w:rsid w:val="00237971"/>
    <w:rsid w:val="0024286B"/>
    <w:rsid w:val="00251B98"/>
    <w:rsid w:val="002545D5"/>
    <w:rsid w:val="00254726"/>
    <w:rsid w:val="002560FE"/>
    <w:rsid w:val="00256F82"/>
    <w:rsid w:val="00261F7E"/>
    <w:rsid w:val="002700A0"/>
    <w:rsid w:val="002722CF"/>
    <w:rsid w:val="00272744"/>
    <w:rsid w:val="00280CD3"/>
    <w:rsid w:val="00283363"/>
    <w:rsid w:val="00286137"/>
    <w:rsid w:val="00286596"/>
    <w:rsid w:val="00287916"/>
    <w:rsid w:val="00291CF8"/>
    <w:rsid w:val="00293964"/>
    <w:rsid w:val="0029796E"/>
    <w:rsid w:val="002A0089"/>
    <w:rsid w:val="002A0878"/>
    <w:rsid w:val="002A78A5"/>
    <w:rsid w:val="002B17F1"/>
    <w:rsid w:val="002B2A24"/>
    <w:rsid w:val="002B3CC5"/>
    <w:rsid w:val="002B7548"/>
    <w:rsid w:val="002C373F"/>
    <w:rsid w:val="002C5F69"/>
    <w:rsid w:val="002D2976"/>
    <w:rsid w:val="002D3B4A"/>
    <w:rsid w:val="002D7C8B"/>
    <w:rsid w:val="002D7E71"/>
    <w:rsid w:val="002E2E02"/>
    <w:rsid w:val="00306AF6"/>
    <w:rsid w:val="00310733"/>
    <w:rsid w:val="00310DDB"/>
    <w:rsid w:val="00311691"/>
    <w:rsid w:val="00313A94"/>
    <w:rsid w:val="00315841"/>
    <w:rsid w:val="0033007A"/>
    <w:rsid w:val="003348A7"/>
    <w:rsid w:val="00336432"/>
    <w:rsid w:val="003371DB"/>
    <w:rsid w:val="0034079A"/>
    <w:rsid w:val="00341272"/>
    <w:rsid w:val="00342AA2"/>
    <w:rsid w:val="003449CA"/>
    <w:rsid w:val="00347D0B"/>
    <w:rsid w:val="00350AC6"/>
    <w:rsid w:val="003516E9"/>
    <w:rsid w:val="003575BE"/>
    <w:rsid w:val="00357EE9"/>
    <w:rsid w:val="003601AC"/>
    <w:rsid w:val="003642EE"/>
    <w:rsid w:val="00364889"/>
    <w:rsid w:val="0036744E"/>
    <w:rsid w:val="00370D94"/>
    <w:rsid w:val="003760F1"/>
    <w:rsid w:val="003762CC"/>
    <w:rsid w:val="003769FD"/>
    <w:rsid w:val="00383781"/>
    <w:rsid w:val="00383F40"/>
    <w:rsid w:val="00384F06"/>
    <w:rsid w:val="003906AA"/>
    <w:rsid w:val="00394880"/>
    <w:rsid w:val="003A0848"/>
    <w:rsid w:val="003A1BFA"/>
    <w:rsid w:val="003A25F2"/>
    <w:rsid w:val="003A2EB6"/>
    <w:rsid w:val="003A75D7"/>
    <w:rsid w:val="003A7F08"/>
    <w:rsid w:val="003B5665"/>
    <w:rsid w:val="003B5E32"/>
    <w:rsid w:val="003B6D85"/>
    <w:rsid w:val="003C1015"/>
    <w:rsid w:val="003C2498"/>
    <w:rsid w:val="003C4341"/>
    <w:rsid w:val="003D088B"/>
    <w:rsid w:val="003D2087"/>
    <w:rsid w:val="003D7A56"/>
    <w:rsid w:val="003E1080"/>
    <w:rsid w:val="003E464A"/>
    <w:rsid w:val="003F39B1"/>
    <w:rsid w:val="003F4D0F"/>
    <w:rsid w:val="00400B8B"/>
    <w:rsid w:val="00402F6D"/>
    <w:rsid w:val="0040341C"/>
    <w:rsid w:val="00404E2F"/>
    <w:rsid w:val="0040584C"/>
    <w:rsid w:val="00405D32"/>
    <w:rsid w:val="0041252B"/>
    <w:rsid w:val="00412FE4"/>
    <w:rsid w:val="00422B1F"/>
    <w:rsid w:val="0042310F"/>
    <w:rsid w:val="0042587A"/>
    <w:rsid w:val="0043159A"/>
    <w:rsid w:val="0044462C"/>
    <w:rsid w:val="004453B0"/>
    <w:rsid w:val="00445C86"/>
    <w:rsid w:val="00450B82"/>
    <w:rsid w:val="00452F4B"/>
    <w:rsid w:val="004546FC"/>
    <w:rsid w:val="00455580"/>
    <w:rsid w:val="00457875"/>
    <w:rsid w:val="00457D76"/>
    <w:rsid w:val="00460CA3"/>
    <w:rsid w:val="004657D3"/>
    <w:rsid w:val="00465FA3"/>
    <w:rsid w:val="0046731E"/>
    <w:rsid w:val="00471F78"/>
    <w:rsid w:val="00484053"/>
    <w:rsid w:val="00485094"/>
    <w:rsid w:val="004B14C9"/>
    <w:rsid w:val="004B3118"/>
    <w:rsid w:val="004B5DF1"/>
    <w:rsid w:val="004B6C08"/>
    <w:rsid w:val="004B76D0"/>
    <w:rsid w:val="004C1DC2"/>
    <w:rsid w:val="004C559E"/>
    <w:rsid w:val="004D0CF0"/>
    <w:rsid w:val="004D0D46"/>
    <w:rsid w:val="004D0E87"/>
    <w:rsid w:val="004E459D"/>
    <w:rsid w:val="004E56D0"/>
    <w:rsid w:val="004E7A73"/>
    <w:rsid w:val="004F09FE"/>
    <w:rsid w:val="004F3036"/>
    <w:rsid w:val="004F4E92"/>
    <w:rsid w:val="004F4E97"/>
    <w:rsid w:val="004F56BF"/>
    <w:rsid w:val="00503610"/>
    <w:rsid w:val="005040B1"/>
    <w:rsid w:val="00511F5C"/>
    <w:rsid w:val="00514341"/>
    <w:rsid w:val="0051615E"/>
    <w:rsid w:val="00522900"/>
    <w:rsid w:val="00522ED7"/>
    <w:rsid w:val="005237AB"/>
    <w:rsid w:val="00523AAE"/>
    <w:rsid w:val="00524814"/>
    <w:rsid w:val="0053113B"/>
    <w:rsid w:val="005336B5"/>
    <w:rsid w:val="005336E4"/>
    <w:rsid w:val="00541080"/>
    <w:rsid w:val="00543A14"/>
    <w:rsid w:val="00543D8B"/>
    <w:rsid w:val="00545474"/>
    <w:rsid w:val="005536EC"/>
    <w:rsid w:val="00553B6B"/>
    <w:rsid w:val="005569DC"/>
    <w:rsid w:val="00557780"/>
    <w:rsid w:val="00557F8E"/>
    <w:rsid w:val="00564AB4"/>
    <w:rsid w:val="0056702C"/>
    <w:rsid w:val="00580DC6"/>
    <w:rsid w:val="00581EE7"/>
    <w:rsid w:val="005855A8"/>
    <w:rsid w:val="00585CD2"/>
    <w:rsid w:val="005926E1"/>
    <w:rsid w:val="005932BF"/>
    <w:rsid w:val="00593802"/>
    <w:rsid w:val="005969CB"/>
    <w:rsid w:val="005A1395"/>
    <w:rsid w:val="005A183B"/>
    <w:rsid w:val="005A3EEA"/>
    <w:rsid w:val="005A475D"/>
    <w:rsid w:val="005A54AA"/>
    <w:rsid w:val="005A620B"/>
    <w:rsid w:val="005B166B"/>
    <w:rsid w:val="005B5796"/>
    <w:rsid w:val="005B595F"/>
    <w:rsid w:val="005B5BC2"/>
    <w:rsid w:val="005B6647"/>
    <w:rsid w:val="005B799A"/>
    <w:rsid w:val="005B7AEC"/>
    <w:rsid w:val="005C4D48"/>
    <w:rsid w:val="005C6764"/>
    <w:rsid w:val="005C6AFB"/>
    <w:rsid w:val="005D515A"/>
    <w:rsid w:val="005E245B"/>
    <w:rsid w:val="005F04F6"/>
    <w:rsid w:val="005F13BA"/>
    <w:rsid w:val="005F2ACB"/>
    <w:rsid w:val="005F34F9"/>
    <w:rsid w:val="005F6A9F"/>
    <w:rsid w:val="005F7A81"/>
    <w:rsid w:val="00600639"/>
    <w:rsid w:val="006028A2"/>
    <w:rsid w:val="00606E4A"/>
    <w:rsid w:val="0061780E"/>
    <w:rsid w:val="00622672"/>
    <w:rsid w:val="00622F40"/>
    <w:rsid w:val="00623287"/>
    <w:rsid w:val="00623B87"/>
    <w:rsid w:val="006325B0"/>
    <w:rsid w:val="00635D96"/>
    <w:rsid w:val="00657936"/>
    <w:rsid w:val="00661216"/>
    <w:rsid w:val="006615D4"/>
    <w:rsid w:val="00662C3B"/>
    <w:rsid w:val="00664E0B"/>
    <w:rsid w:val="00664E92"/>
    <w:rsid w:val="00667928"/>
    <w:rsid w:val="00667A6F"/>
    <w:rsid w:val="00670DE6"/>
    <w:rsid w:val="00673D0E"/>
    <w:rsid w:val="00675CC4"/>
    <w:rsid w:val="00676829"/>
    <w:rsid w:val="006813D3"/>
    <w:rsid w:val="00686E70"/>
    <w:rsid w:val="00687C77"/>
    <w:rsid w:val="00687E47"/>
    <w:rsid w:val="0069221C"/>
    <w:rsid w:val="00696759"/>
    <w:rsid w:val="006A2798"/>
    <w:rsid w:val="006A3E37"/>
    <w:rsid w:val="006B0470"/>
    <w:rsid w:val="006C6650"/>
    <w:rsid w:val="006D116C"/>
    <w:rsid w:val="006D3107"/>
    <w:rsid w:val="006D5612"/>
    <w:rsid w:val="006E06FA"/>
    <w:rsid w:val="006E0F74"/>
    <w:rsid w:val="006E7E14"/>
    <w:rsid w:val="006F01BC"/>
    <w:rsid w:val="00704F03"/>
    <w:rsid w:val="0070550A"/>
    <w:rsid w:val="00706C9B"/>
    <w:rsid w:val="00712194"/>
    <w:rsid w:val="0071443A"/>
    <w:rsid w:val="00714C25"/>
    <w:rsid w:val="0072132F"/>
    <w:rsid w:val="00723DB8"/>
    <w:rsid w:val="00723F29"/>
    <w:rsid w:val="00726395"/>
    <w:rsid w:val="00727001"/>
    <w:rsid w:val="00732388"/>
    <w:rsid w:val="007343D2"/>
    <w:rsid w:val="00734979"/>
    <w:rsid w:val="00734EFF"/>
    <w:rsid w:val="0073571C"/>
    <w:rsid w:val="00742A88"/>
    <w:rsid w:val="00742D3E"/>
    <w:rsid w:val="00745C22"/>
    <w:rsid w:val="007462F9"/>
    <w:rsid w:val="00751C0B"/>
    <w:rsid w:val="00754329"/>
    <w:rsid w:val="00756183"/>
    <w:rsid w:val="0076236B"/>
    <w:rsid w:val="0076535F"/>
    <w:rsid w:val="00765779"/>
    <w:rsid w:val="00765D29"/>
    <w:rsid w:val="00775373"/>
    <w:rsid w:val="007779C0"/>
    <w:rsid w:val="00780FB6"/>
    <w:rsid w:val="007835B9"/>
    <w:rsid w:val="0078449B"/>
    <w:rsid w:val="0078467F"/>
    <w:rsid w:val="00787C49"/>
    <w:rsid w:val="0079269C"/>
    <w:rsid w:val="0079703A"/>
    <w:rsid w:val="00797B99"/>
    <w:rsid w:val="00797DAE"/>
    <w:rsid w:val="007A62C7"/>
    <w:rsid w:val="007B00C9"/>
    <w:rsid w:val="007B1CC7"/>
    <w:rsid w:val="007B26A2"/>
    <w:rsid w:val="007B276E"/>
    <w:rsid w:val="007B3A3F"/>
    <w:rsid w:val="007B3BEC"/>
    <w:rsid w:val="007B6D10"/>
    <w:rsid w:val="007B7A3B"/>
    <w:rsid w:val="007C0AE8"/>
    <w:rsid w:val="007C1C49"/>
    <w:rsid w:val="007C3A0A"/>
    <w:rsid w:val="007C3BD5"/>
    <w:rsid w:val="007C3CC2"/>
    <w:rsid w:val="007C413A"/>
    <w:rsid w:val="007C6F1A"/>
    <w:rsid w:val="007D2395"/>
    <w:rsid w:val="007E36F4"/>
    <w:rsid w:val="007E4E42"/>
    <w:rsid w:val="007F0F5A"/>
    <w:rsid w:val="007F2B6D"/>
    <w:rsid w:val="007F35B6"/>
    <w:rsid w:val="007F462E"/>
    <w:rsid w:val="007F539A"/>
    <w:rsid w:val="007F66A8"/>
    <w:rsid w:val="007F777E"/>
    <w:rsid w:val="0080789A"/>
    <w:rsid w:val="0081292E"/>
    <w:rsid w:val="00813AF1"/>
    <w:rsid w:val="00820A4C"/>
    <w:rsid w:val="0082668F"/>
    <w:rsid w:val="008325A5"/>
    <w:rsid w:val="008422DF"/>
    <w:rsid w:val="008433B1"/>
    <w:rsid w:val="008436BF"/>
    <w:rsid w:val="00844A24"/>
    <w:rsid w:val="00846248"/>
    <w:rsid w:val="00850B02"/>
    <w:rsid w:val="00854F69"/>
    <w:rsid w:val="0085543D"/>
    <w:rsid w:val="008557BF"/>
    <w:rsid w:val="00856BEC"/>
    <w:rsid w:val="00862130"/>
    <w:rsid w:val="00871EC9"/>
    <w:rsid w:val="008754FB"/>
    <w:rsid w:val="00877C82"/>
    <w:rsid w:val="008821C1"/>
    <w:rsid w:val="008853D4"/>
    <w:rsid w:val="008876D3"/>
    <w:rsid w:val="0089075C"/>
    <w:rsid w:val="008915DD"/>
    <w:rsid w:val="00891BE8"/>
    <w:rsid w:val="008960F5"/>
    <w:rsid w:val="00897448"/>
    <w:rsid w:val="008A1A89"/>
    <w:rsid w:val="008A2CAE"/>
    <w:rsid w:val="008A6864"/>
    <w:rsid w:val="008B1123"/>
    <w:rsid w:val="008B4B78"/>
    <w:rsid w:val="008C120D"/>
    <w:rsid w:val="008C367C"/>
    <w:rsid w:val="008C59AD"/>
    <w:rsid w:val="008C77B5"/>
    <w:rsid w:val="008D30E6"/>
    <w:rsid w:val="008E4AAD"/>
    <w:rsid w:val="008E4C0B"/>
    <w:rsid w:val="008E6070"/>
    <w:rsid w:val="008E6CD4"/>
    <w:rsid w:val="008F1B3A"/>
    <w:rsid w:val="008F69C4"/>
    <w:rsid w:val="00900D64"/>
    <w:rsid w:val="00902D41"/>
    <w:rsid w:val="00902DB6"/>
    <w:rsid w:val="0091181F"/>
    <w:rsid w:val="00911F9D"/>
    <w:rsid w:val="009124D9"/>
    <w:rsid w:val="00912ACB"/>
    <w:rsid w:val="00914FEE"/>
    <w:rsid w:val="00917CDD"/>
    <w:rsid w:val="009232CA"/>
    <w:rsid w:val="00924720"/>
    <w:rsid w:val="009272F5"/>
    <w:rsid w:val="00930124"/>
    <w:rsid w:val="00932939"/>
    <w:rsid w:val="00932F74"/>
    <w:rsid w:val="00933B27"/>
    <w:rsid w:val="00935FEB"/>
    <w:rsid w:val="009371F3"/>
    <w:rsid w:val="009375D0"/>
    <w:rsid w:val="009411C5"/>
    <w:rsid w:val="009420C0"/>
    <w:rsid w:val="00942F7B"/>
    <w:rsid w:val="009449C1"/>
    <w:rsid w:val="00950123"/>
    <w:rsid w:val="009505FB"/>
    <w:rsid w:val="00954CD4"/>
    <w:rsid w:val="0096271E"/>
    <w:rsid w:val="00964AC6"/>
    <w:rsid w:val="0096593B"/>
    <w:rsid w:val="00967EDF"/>
    <w:rsid w:val="00967F56"/>
    <w:rsid w:val="009734A2"/>
    <w:rsid w:val="00974C24"/>
    <w:rsid w:val="00975680"/>
    <w:rsid w:val="00975D95"/>
    <w:rsid w:val="00985D4B"/>
    <w:rsid w:val="00987A23"/>
    <w:rsid w:val="0099268D"/>
    <w:rsid w:val="00992A8C"/>
    <w:rsid w:val="009932F1"/>
    <w:rsid w:val="00993670"/>
    <w:rsid w:val="009A31D4"/>
    <w:rsid w:val="009A3DC4"/>
    <w:rsid w:val="009B0427"/>
    <w:rsid w:val="009B1AA0"/>
    <w:rsid w:val="009B24AA"/>
    <w:rsid w:val="009B40AA"/>
    <w:rsid w:val="009B74C6"/>
    <w:rsid w:val="009B7F04"/>
    <w:rsid w:val="009C0834"/>
    <w:rsid w:val="009C3F98"/>
    <w:rsid w:val="009C5723"/>
    <w:rsid w:val="009C75B0"/>
    <w:rsid w:val="009D4A52"/>
    <w:rsid w:val="009D6C23"/>
    <w:rsid w:val="009E26D9"/>
    <w:rsid w:val="009E2BE3"/>
    <w:rsid w:val="009F022D"/>
    <w:rsid w:val="009F3AC3"/>
    <w:rsid w:val="009F3BA3"/>
    <w:rsid w:val="009F4060"/>
    <w:rsid w:val="009F5D18"/>
    <w:rsid w:val="00A06D37"/>
    <w:rsid w:val="00A07788"/>
    <w:rsid w:val="00A1055E"/>
    <w:rsid w:val="00A13090"/>
    <w:rsid w:val="00A15733"/>
    <w:rsid w:val="00A159C4"/>
    <w:rsid w:val="00A161EA"/>
    <w:rsid w:val="00A17331"/>
    <w:rsid w:val="00A23A0E"/>
    <w:rsid w:val="00A25993"/>
    <w:rsid w:val="00A26E75"/>
    <w:rsid w:val="00A320CF"/>
    <w:rsid w:val="00A32EC1"/>
    <w:rsid w:val="00A35B53"/>
    <w:rsid w:val="00A413EA"/>
    <w:rsid w:val="00A43200"/>
    <w:rsid w:val="00A446B6"/>
    <w:rsid w:val="00A54BC0"/>
    <w:rsid w:val="00A560F1"/>
    <w:rsid w:val="00A569CA"/>
    <w:rsid w:val="00A64E22"/>
    <w:rsid w:val="00A66521"/>
    <w:rsid w:val="00A67FC9"/>
    <w:rsid w:val="00A732A8"/>
    <w:rsid w:val="00A73A11"/>
    <w:rsid w:val="00A76D0C"/>
    <w:rsid w:val="00A77458"/>
    <w:rsid w:val="00A93560"/>
    <w:rsid w:val="00A943ED"/>
    <w:rsid w:val="00A945D7"/>
    <w:rsid w:val="00A96C25"/>
    <w:rsid w:val="00AA3B0A"/>
    <w:rsid w:val="00AA7851"/>
    <w:rsid w:val="00AB4D58"/>
    <w:rsid w:val="00AB589C"/>
    <w:rsid w:val="00AB63E8"/>
    <w:rsid w:val="00AB653C"/>
    <w:rsid w:val="00AC7388"/>
    <w:rsid w:val="00AC7FE4"/>
    <w:rsid w:val="00AD0B44"/>
    <w:rsid w:val="00AD2390"/>
    <w:rsid w:val="00AD4F19"/>
    <w:rsid w:val="00AD59D1"/>
    <w:rsid w:val="00AE4C9B"/>
    <w:rsid w:val="00AE4EC0"/>
    <w:rsid w:val="00AE4F2A"/>
    <w:rsid w:val="00AE5894"/>
    <w:rsid w:val="00AE70DA"/>
    <w:rsid w:val="00AF0063"/>
    <w:rsid w:val="00AF5C9A"/>
    <w:rsid w:val="00AF7BC4"/>
    <w:rsid w:val="00B0023B"/>
    <w:rsid w:val="00B023F4"/>
    <w:rsid w:val="00B02A3B"/>
    <w:rsid w:val="00B05397"/>
    <w:rsid w:val="00B074B2"/>
    <w:rsid w:val="00B07AE8"/>
    <w:rsid w:val="00B25A66"/>
    <w:rsid w:val="00B32A2F"/>
    <w:rsid w:val="00B344AF"/>
    <w:rsid w:val="00B36D36"/>
    <w:rsid w:val="00B501AD"/>
    <w:rsid w:val="00B50A29"/>
    <w:rsid w:val="00B51645"/>
    <w:rsid w:val="00B518DC"/>
    <w:rsid w:val="00B531CB"/>
    <w:rsid w:val="00B53A93"/>
    <w:rsid w:val="00B60E92"/>
    <w:rsid w:val="00B63B46"/>
    <w:rsid w:val="00B63C0E"/>
    <w:rsid w:val="00B655FF"/>
    <w:rsid w:val="00B657CA"/>
    <w:rsid w:val="00B659F1"/>
    <w:rsid w:val="00B71E0A"/>
    <w:rsid w:val="00B73262"/>
    <w:rsid w:val="00B749EC"/>
    <w:rsid w:val="00B75E9F"/>
    <w:rsid w:val="00B80741"/>
    <w:rsid w:val="00B8097E"/>
    <w:rsid w:val="00B80CB3"/>
    <w:rsid w:val="00B80E6A"/>
    <w:rsid w:val="00B85DEE"/>
    <w:rsid w:val="00B86972"/>
    <w:rsid w:val="00B912B9"/>
    <w:rsid w:val="00B91925"/>
    <w:rsid w:val="00B927A5"/>
    <w:rsid w:val="00BA1EF5"/>
    <w:rsid w:val="00BA7305"/>
    <w:rsid w:val="00BB630A"/>
    <w:rsid w:val="00BC0120"/>
    <w:rsid w:val="00BC03B1"/>
    <w:rsid w:val="00BC4942"/>
    <w:rsid w:val="00BC5901"/>
    <w:rsid w:val="00BC714D"/>
    <w:rsid w:val="00BD1381"/>
    <w:rsid w:val="00BD1525"/>
    <w:rsid w:val="00BD34D0"/>
    <w:rsid w:val="00BE097A"/>
    <w:rsid w:val="00BE2F6D"/>
    <w:rsid w:val="00BE49C7"/>
    <w:rsid w:val="00BE65E7"/>
    <w:rsid w:val="00BF0163"/>
    <w:rsid w:val="00BF0D30"/>
    <w:rsid w:val="00BF46FA"/>
    <w:rsid w:val="00BF6CC8"/>
    <w:rsid w:val="00BF6D48"/>
    <w:rsid w:val="00C033D7"/>
    <w:rsid w:val="00C03A9D"/>
    <w:rsid w:val="00C04A53"/>
    <w:rsid w:val="00C20518"/>
    <w:rsid w:val="00C3144F"/>
    <w:rsid w:val="00C333D1"/>
    <w:rsid w:val="00C3363B"/>
    <w:rsid w:val="00C352B4"/>
    <w:rsid w:val="00C404EA"/>
    <w:rsid w:val="00C41F4A"/>
    <w:rsid w:val="00C462F2"/>
    <w:rsid w:val="00C46508"/>
    <w:rsid w:val="00C46B5F"/>
    <w:rsid w:val="00C511C7"/>
    <w:rsid w:val="00C527DA"/>
    <w:rsid w:val="00C53383"/>
    <w:rsid w:val="00C5395E"/>
    <w:rsid w:val="00C56195"/>
    <w:rsid w:val="00C61002"/>
    <w:rsid w:val="00C612B0"/>
    <w:rsid w:val="00C6176F"/>
    <w:rsid w:val="00C628E4"/>
    <w:rsid w:val="00C66213"/>
    <w:rsid w:val="00C7190E"/>
    <w:rsid w:val="00C737AB"/>
    <w:rsid w:val="00C83389"/>
    <w:rsid w:val="00C86195"/>
    <w:rsid w:val="00C878F0"/>
    <w:rsid w:val="00C91B59"/>
    <w:rsid w:val="00C931F3"/>
    <w:rsid w:val="00C94E3B"/>
    <w:rsid w:val="00C962AC"/>
    <w:rsid w:val="00C9675A"/>
    <w:rsid w:val="00CA2B1D"/>
    <w:rsid w:val="00CA5773"/>
    <w:rsid w:val="00CA578C"/>
    <w:rsid w:val="00CA6E40"/>
    <w:rsid w:val="00CB205E"/>
    <w:rsid w:val="00CB46A6"/>
    <w:rsid w:val="00CB77AD"/>
    <w:rsid w:val="00CC0B0E"/>
    <w:rsid w:val="00CC2353"/>
    <w:rsid w:val="00CC4B19"/>
    <w:rsid w:val="00CC60B9"/>
    <w:rsid w:val="00CC7355"/>
    <w:rsid w:val="00CD3915"/>
    <w:rsid w:val="00CD755B"/>
    <w:rsid w:val="00CE27C0"/>
    <w:rsid w:val="00CE2D28"/>
    <w:rsid w:val="00CE5330"/>
    <w:rsid w:val="00CE6D5A"/>
    <w:rsid w:val="00CE70B9"/>
    <w:rsid w:val="00CE7E0D"/>
    <w:rsid w:val="00CF0401"/>
    <w:rsid w:val="00CF2E33"/>
    <w:rsid w:val="00CF5375"/>
    <w:rsid w:val="00D01A45"/>
    <w:rsid w:val="00D0286F"/>
    <w:rsid w:val="00D02F9F"/>
    <w:rsid w:val="00D03420"/>
    <w:rsid w:val="00D04228"/>
    <w:rsid w:val="00D043FD"/>
    <w:rsid w:val="00D07E5C"/>
    <w:rsid w:val="00D105C5"/>
    <w:rsid w:val="00D121D5"/>
    <w:rsid w:val="00D165EE"/>
    <w:rsid w:val="00D20172"/>
    <w:rsid w:val="00D242D4"/>
    <w:rsid w:val="00D2453B"/>
    <w:rsid w:val="00D3405A"/>
    <w:rsid w:val="00D34D8C"/>
    <w:rsid w:val="00D3501B"/>
    <w:rsid w:val="00D36492"/>
    <w:rsid w:val="00D42A97"/>
    <w:rsid w:val="00D43197"/>
    <w:rsid w:val="00D456CA"/>
    <w:rsid w:val="00D45A0B"/>
    <w:rsid w:val="00D46DF0"/>
    <w:rsid w:val="00D528E1"/>
    <w:rsid w:val="00D53478"/>
    <w:rsid w:val="00D573CC"/>
    <w:rsid w:val="00D573E0"/>
    <w:rsid w:val="00D5744A"/>
    <w:rsid w:val="00D610FE"/>
    <w:rsid w:val="00D61DB0"/>
    <w:rsid w:val="00D62F08"/>
    <w:rsid w:val="00D678F2"/>
    <w:rsid w:val="00D700B9"/>
    <w:rsid w:val="00D71C46"/>
    <w:rsid w:val="00D8049F"/>
    <w:rsid w:val="00D80522"/>
    <w:rsid w:val="00D86ECC"/>
    <w:rsid w:val="00D87BF2"/>
    <w:rsid w:val="00D902D4"/>
    <w:rsid w:val="00D9507C"/>
    <w:rsid w:val="00D9771F"/>
    <w:rsid w:val="00DA503E"/>
    <w:rsid w:val="00DA555F"/>
    <w:rsid w:val="00DA63A5"/>
    <w:rsid w:val="00DB3A0F"/>
    <w:rsid w:val="00DC317B"/>
    <w:rsid w:val="00DC439D"/>
    <w:rsid w:val="00DC4B7A"/>
    <w:rsid w:val="00DC5F1D"/>
    <w:rsid w:val="00DC5FAD"/>
    <w:rsid w:val="00DD0A5F"/>
    <w:rsid w:val="00DD5FB9"/>
    <w:rsid w:val="00DE3442"/>
    <w:rsid w:val="00DE6814"/>
    <w:rsid w:val="00DF0DDB"/>
    <w:rsid w:val="00DF1AF4"/>
    <w:rsid w:val="00DF5F09"/>
    <w:rsid w:val="00DF671A"/>
    <w:rsid w:val="00DF79DD"/>
    <w:rsid w:val="00E0019D"/>
    <w:rsid w:val="00E007EA"/>
    <w:rsid w:val="00E0156E"/>
    <w:rsid w:val="00E0517F"/>
    <w:rsid w:val="00E0555B"/>
    <w:rsid w:val="00E12CE4"/>
    <w:rsid w:val="00E14C3E"/>
    <w:rsid w:val="00E210D5"/>
    <w:rsid w:val="00E21D13"/>
    <w:rsid w:val="00E25DA9"/>
    <w:rsid w:val="00E350BB"/>
    <w:rsid w:val="00E36B8D"/>
    <w:rsid w:val="00E41CDE"/>
    <w:rsid w:val="00E4502C"/>
    <w:rsid w:val="00E46D11"/>
    <w:rsid w:val="00E52B59"/>
    <w:rsid w:val="00E52F8A"/>
    <w:rsid w:val="00E53BC0"/>
    <w:rsid w:val="00E54539"/>
    <w:rsid w:val="00E568E9"/>
    <w:rsid w:val="00E602EF"/>
    <w:rsid w:val="00E603A0"/>
    <w:rsid w:val="00E63C49"/>
    <w:rsid w:val="00E66487"/>
    <w:rsid w:val="00E66E94"/>
    <w:rsid w:val="00E71854"/>
    <w:rsid w:val="00E762DD"/>
    <w:rsid w:val="00E763F8"/>
    <w:rsid w:val="00E77A17"/>
    <w:rsid w:val="00E838C4"/>
    <w:rsid w:val="00E84B30"/>
    <w:rsid w:val="00E85218"/>
    <w:rsid w:val="00E85645"/>
    <w:rsid w:val="00E87F84"/>
    <w:rsid w:val="00E90163"/>
    <w:rsid w:val="00E92FE0"/>
    <w:rsid w:val="00E93C29"/>
    <w:rsid w:val="00E97939"/>
    <w:rsid w:val="00EA2325"/>
    <w:rsid w:val="00EA58F8"/>
    <w:rsid w:val="00EA6711"/>
    <w:rsid w:val="00EA7A08"/>
    <w:rsid w:val="00EB0511"/>
    <w:rsid w:val="00EB3DC3"/>
    <w:rsid w:val="00EC71E5"/>
    <w:rsid w:val="00ED6223"/>
    <w:rsid w:val="00EE2D27"/>
    <w:rsid w:val="00EF033A"/>
    <w:rsid w:val="00EF1610"/>
    <w:rsid w:val="00EF2699"/>
    <w:rsid w:val="00EF2CB0"/>
    <w:rsid w:val="00F033BB"/>
    <w:rsid w:val="00F074CA"/>
    <w:rsid w:val="00F1179C"/>
    <w:rsid w:val="00F13BFF"/>
    <w:rsid w:val="00F13F29"/>
    <w:rsid w:val="00F15921"/>
    <w:rsid w:val="00F203AF"/>
    <w:rsid w:val="00F203F4"/>
    <w:rsid w:val="00F31F4B"/>
    <w:rsid w:val="00F344ED"/>
    <w:rsid w:val="00F34604"/>
    <w:rsid w:val="00F34E5C"/>
    <w:rsid w:val="00F40760"/>
    <w:rsid w:val="00F41173"/>
    <w:rsid w:val="00F4227F"/>
    <w:rsid w:val="00F4473C"/>
    <w:rsid w:val="00F46229"/>
    <w:rsid w:val="00F475E4"/>
    <w:rsid w:val="00F47E15"/>
    <w:rsid w:val="00F57F1A"/>
    <w:rsid w:val="00F601AD"/>
    <w:rsid w:val="00F60783"/>
    <w:rsid w:val="00F6108D"/>
    <w:rsid w:val="00F6446C"/>
    <w:rsid w:val="00F64662"/>
    <w:rsid w:val="00F84EF8"/>
    <w:rsid w:val="00F85714"/>
    <w:rsid w:val="00F918B1"/>
    <w:rsid w:val="00FA06E0"/>
    <w:rsid w:val="00FA5418"/>
    <w:rsid w:val="00FA6038"/>
    <w:rsid w:val="00FA6229"/>
    <w:rsid w:val="00FB11E5"/>
    <w:rsid w:val="00FB3954"/>
    <w:rsid w:val="00FB6008"/>
    <w:rsid w:val="00FB6F4B"/>
    <w:rsid w:val="00FC2DBD"/>
    <w:rsid w:val="00FC2FBF"/>
    <w:rsid w:val="00FC7615"/>
    <w:rsid w:val="00FD041F"/>
    <w:rsid w:val="00FD05A6"/>
    <w:rsid w:val="00FD1725"/>
    <w:rsid w:val="00FD3227"/>
    <w:rsid w:val="00FD3EEB"/>
    <w:rsid w:val="00FD48A2"/>
    <w:rsid w:val="00FD5C69"/>
    <w:rsid w:val="00FD679E"/>
    <w:rsid w:val="00FE4440"/>
    <w:rsid w:val="00FE5A24"/>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5" w:qFormat="1"/>
    <w:lsdException w:name="footnote text" w:uiPriority="99"/>
    <w:lsdException w:name="footnote reference" w:uiPriority="99"/>
    <w:lsdException w:name="No Spacing" w:uiPriority="1" w:qFormat="1"/>
    <w:lsdException w:name="List Paragraph" w:uiPriority="34" w:qFormat="1"/>
    <w:lsdException w:name="Book Title" w:uiPriority="33" w:qFormat="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C61002"/>
    <w:pPr>
      <w:widowControl/>
      <w:tabs>
        <w:tab w:val="left" w:pos="1620"/>
      </w:tabs>
      <w:overflowPunct/>
      <w:adjustRightInd/>
      <w:ind w:left="450" w:hanging="426"/>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C61002"/>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uiPriority w:val="99"/>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character" w:styleId="BookTitle">
    <w:name w:val="Book Title"/>
    <w:basedOn w:val="DefaultParagraphFont"/>
    <w:uiPriority w:val="33"/>
    <w:qFormat/>
    <w:rsid w:val="000C2D66"/>
    <w:rPr>
      <w:b/>
      <w:bCs/>
      <w:smallCaps/>
      <w:spacing w:val="5"/>
    </w:rPr>
  </w:style>
  <w:style w:type="character" w:customStyle="1" w:styleId="NoSpacingChar">
    <w:name w:val="No Spacing Char"/>
    <w:basedOn w:val="DefaultParagraphFont"/>
    <w:link w:val="NoSpacing"/>
    <w:uiPriority w:val="1"/>
    <w:locked/>
    <w:rsid w:val="000C2D66"/>
    <w:rPr>
      <w:rFonts w:asciiTheme="minorHAnsi" w:eastAsiaTheme="minorEastAsia" w:hAnsiTheme="minorHAnsi" w:cstheme="minorBidi"/>
      <w:sz w:val="22"/>
      <w:szCs w:val="22"/>
    </w:rPr>
  </w:style>
  <w:style w:type="paragraph" w:styleId="NoSpacing">
    <w:name w:val="No Spacing"/>
    <w:link w:val="NoSpacingChar"/>
    <w:uiPriority w:val="1"/>
    <w:qFormat/>
    <w:rsid w:val="000C2D66"/>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C61002"/>
    <w:pPr>
      <w:widowControl/>
      <w:tabs>
        <w:tab w:val="left" w:pos="1620"/>
      </w:tabs>
      <w:overflowPunct/>
      <w:adjustRightInd/>
      <w:ind w:left="450" w:hanging="426"/>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C61002"/>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s>
</file>

<file path=word/webSettings.xml><?xml version="1.0" encoding="utf-8"?>
<w:webSettings xmlns:r="http://schemas.openxmlformats.org/officeDocument/2006/relationships" xmlns:w="http://schemas.openxmlformats.org/wordprocessingml/2006/main">
  <w:divs>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dp.org/procurement/protest.shtml"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ng.undp.org/procurement/undp-supplier-code-of-conduct.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kdelawit.hailu@undp.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ssefa.gebrehiwot@undp.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n.org/Docs/sc/committees/1267/1267ListE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79C90-DCB7-4E9B-937F-420FA7D29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47</Pages>
  <Words>15705</Words>
  <Characters>89523</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Aveen.Nouri</dc:creator>
  <cp:lastModifiedBy>Assefa.G.Hiwot</cp:lastModifiedBy>
  <cp:revision>8</cp:revision>
  <cp:lastPrinted>2011-07-11T14:34:00Z</cp:lastPrinted>
  <dcterms:created xsi:type="dcterms:W3CDTF">2011-12-09T12:52:00Z</dcterms:created>
  <dcterms:modified xsi:type="dcterms:W3CDTF">2012-02-23T16:47:00Z</dcterms:modified>
</cp:coreProperties>
</file>