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4E9" w14:textId="77777777" w:rsidR="00E77C44" w:rsidRDefault="00B321B9">
      <w:pPr>
        <w:pStyle w:val="Heading2"/>
        <w:rPr>
          <w:rFonts w:ascii="Calibri" w:eastAsia="Calibri" w:hAnsi="Calibri" w:cs="Calibri"/>
        </w:rPr>
      </w:pPr>
      <w:bookmarkStart w:id="0" w:name="_Toc85119165"/>
      <w:r>
        <w:rPr>
          <w:rFonts w:ascii="Calibri" w:eastAsia="Calibri" w:hAnsi="Calibri" w:cs="Calibri"/>
        </w:rPr>
        <w:t>FORM A: BID CONFIRMATION</w:t>
      </w:r>
      <w:bookmarkEnd w:id="0"/>
    </w:p>
    <w:p w14:paraId="000004EA" w14:textId="77777777" w:rsidR="00E77C44" w:rsidRDefault="00B321B9">
      <w:pPr>
        <w:spacing w:before="120" w:after="0" w:line="240" w:lineRule="auto"/>
        <w:rPr>
          <w:sz w:val="20"/>
          <w:szCs w:val="20"/>
        </w:rPr>
      </w:pPr>
      <w:r>
        <w:rPr>
          <w:sz w:val="20"/>
          <w:szCs w:val="20"/>
        </w:rPr>
        <w:t>Please acknowledge receipt of this ITB by completing this form and returning it by email to the address, and by the date specified, in the Letter of Invitation.</w:t>
      </w:r>
    </w:p>
    <w:p w14:paraId="000004EB" w14:textId="77777777" w:rsidR="00E77C44" w:rsidRDefault="00E77C44">
      <w:pPr>
        <w:spacing w:before="120" w:after="0" w:line="240" w:lineRule="auto"/>
        <w:rPr>
          <w:sz w:val="20"/>
          <w:szCs w:val="20"/>
        </w:rPr>
      </w:pPr>
    </w:p>
    <w:tbl>
      <w:tblPr>
        <w:tblStyle w:val="afffffffff2"/>
        <w:tblW w:w="9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5"/>
        <w:gridCol w:w="1092"/>
        <w:gridCol w:w="3022"/>
        <w:gridCol w:w="4637"/>
      </w:tblGrid>
      <w:tr w:rsidR="00E77C44" w14:paraId="0EA109AB" w14:textId="77777777" w:rsidTr="7D4E2DFA"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000004EC" w14:textId="77777777" w:rsidR="00E77C44" w:rsidRDefault="00B321B9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To:</w:t>
            </w: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004ED" w14:textId="77777777" w:rsidR="00E77C44" w:rsidRDefault="00B321B9">
            <w:pPr>
              <w:spacing w:before="120"/>
              <w:ind w:right="-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Maria Spinaki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000004EF" w14:textId="77777777" w:rsidR="00E77C44" w:rsidRDefault="00B321B9">
            <w:pPr>
              <w:spacing w:before="120"/>
              <w:ind w:right="-420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Email: spinaki@unfpa.org</w:t>
            </w:r>
          </w:p>
        </w:tc>
      </w:tr>
      <w:tr w:rsidR="00E77C44" w14:paraId="52FCA316" w14:textId="77777777" w:rsidTr="7D4E2DFA"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000004F0" w14:textId="77777777" w:rsidR="00E77C44" w:rsidRDefault="00B321B9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From:</w:t>
            </w: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004F1" w14:textId="77777777" w:rsidR="00E77C44" w:rsidRDefault="00B321B9">
            <w:pPr>
              <w:spacing w:before="120"/>
              <w:ind w:right="-420"/>
              <w:rPr>
                <w:b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Insert name of bidder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000004F3" w14:textId="77777777" w:rsidR="00E77C44" w:rsidRDefault="00E77C44">
            <w:pPr>
              <w:spacing w:before="120"/>
              <w:ind w:right="-420"/>
              <w:rPr>
                <w:sz w:val="20"/>
                <w:szCs w:val="20"/>
              </w:rPr>
            </w:pPr>
          </w:p>
        </w:tc>
      </w:tr>
      <w:tr w:rsidR="00E77C44" w14:paraId="41096526" w14:textId="77777777" w:rsidTr="7D4E2DFA">
        <w:trPr>
          <w:trHeight w:val="696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000004F4" w14:textId="77777777" w:rsidR="00E77C44" w:rsidRDefault="00B321B9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Subject</w:t>
            </w:r>
          </w:p>
        </w:tc>
        <w:tc>
          <w:tcPr>
            <w:tcW w:w="87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0004F5" w14:textId="4E4461C3" w:rsidR="00E77C44" w:rsidRDefault="00B321B9">
            <w:pPr>
              <w:spacing w:before="120"/>
              <w:ind w:right="-420"/>
              <w:rPr>
                <w:sz w:val="20"/>
                <w:szCs w:val="20"/>
              </w:rPr>
            </w:pPr>
            <w:r w:rsidRPr="7D4E2DFA">
              <w:rPr>
                <w:sz w:val="20"/>
                <w:szCs w:val="20"/>
              </w:rPr>
              <w:t>ITB reference UNFPA/DNK/</w:t>
            </w:r>
            <w:r w:rsidR="00DF648F" w:rsidRPr="7D4E2DFA">
              <w:rPr>
                <w:sz w:val="20"/>
                <w:szCs w:val="20"/>
              </w:rPr>
              <w:t>ITB</w:t>
            </w:r>
            <w:r w:rsidRPr="7D4E2DFA">
              <w:rPr>
                <w:sz w:val="20"/>
                <w:szCs w:val="20"/>
              </w:rPr>
              <w:t>/21/013</w:t>
            </w:r>
          </w:p>
        </w:tc>
      </w:tr>
      <w:tr w:rsidR="00E77C44" w14:paraId="207A3AB3" w14:textId="77777777" w:rsidTr="7D4E2DFA">
        <w:trPr>
          <w:trHeight w:val="454"/>
        </w:trPr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00004F8" w14:textId="77777777" w:rsidR="00E77C44" w:rsidRDefault="00B321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Check the appropriate box</w:t>
            </w:r>
          </w:p>
        </w:tc>
        <w:tc>
          <w:tcPr>
            <w:tcW w:w="7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00004FA" w14:textId="77777777" w:rsidR="00E77C44" w:rsidRDefault="00B321B9">
            <w:pPr>
              <w:ind w:left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</w:tr>
      <w:tr w:rsidR="00E77C44" w14:paraId="0C2A9AFB" w14:textId="77777777" w:rsidTr="7D4E2DFA">
        <w:trPr>
          <w:trHeight w:val="435"/>
        </w:trPr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004FC" w14:textId="43F068C4" w:rsidR="00E77C44" w:rsidRDefault="00C826FF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884636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004FE" w14:textId="77777777" w:rsidR="00E77C44" w:rsidRDefault="00B321B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</w:t>
            </w:r>
            <w:r>
              <w:rPr>
                <w:sz w:val="20"/>
                <w:szCs w:val="20"/>
              </w:rPr>
              <w:t>, we intend to submit a bid.</w:t>
            </w:r>
          </w:p>
        </w:tc>
      </w:tr>
      <w:tr w:rsidR="00E77C44" w14:paraId="59883A44" w14:textId="77777777" w:rsidTr="7D4E2DFA"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00500" w14:textId="75023735" w:rsidR="00E77C44" w:rsidRDefault="00C826FF">
            <w:pPr>
              <w:jc w:val="center"/>
              <w:rPr>
                <w:b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468018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00502" w14:textId="77777777" w:rsidR="00E77C44" w:rsidRDefault="00B321B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. We are unable to submit a competitive offer for the requested goods/services at the moment</w:t>
            </w:r>
          </w:p>
        </w:tc>
      </w:tr>
    </w:tbl>
    <w:p w14:paraId="00000504" w14:textId="77777777" w:rsidR="00E77C44" w:rsidRDefault="00E77C44">
      <w:pPr>
        <w:spacing w:after="0" w:line="240" w:lineRule="auto"/>
        <w:rPr>
          <w:sz w:val="20"/>
          <w:szCs w:val="20"/>
        </w:rPr>
      </w:pPr>
    </w:p>
    <w:p w14:paraId="00000505" w14:textId="77777777" w:rsidR="00E77C44" w:rsidRDefault="00B321B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If you selected NO above, please state the reason(s) below:</w:t>
      </w:r>
    </w:p>
    <w:tbl>
      <w:tblPr>
        <w:tblStyle w:val="afffffffff3"/>
        <w:tblW w:w="978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654"/>
      </w:tblGrid>
      <w:tr w:rsidR="00E77C44" w14:paraId="5A302D8D" w14:textId="77777777">
        <w:trPr>
          <w:trHeight w:val="454"/>
        </w:trPr>
        <w:tc>
          <w:tcPr>
            <w:tcW w:w="2127" w:type="dxa"/>
            <w:shd w:val="clear" w:color="auto" w:fill="D9D9D9"/>
            <w:vAlign w:val="center"/>
          </w:tcPr>
          <w:p w14:paraId="00000506" w14:textId="77777777" w:rsidR="00E77C44" w:rsidRDefault="00B321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Check applicable</w:t>
            </w:r>
          </w:p>
        </w:tc>
        <w:tc>
          <w:tcPr>
            <w:tcW w:w="7654" w:type="dxa"/>
            <w:shd w:val="clear" w:color="auto" w:fill="D9D9D9"/>
            <w:vAlign w:val="center"/>
          </w:tcPr>
          <w:p w14:paraId="00000507" w14:textId="77777777" w:rsidR="00E77C44" w:rsidRDefault="00B321B9">
            <w:pPr>
              <w:ind w:left="33"/>
              <w:jc w:val="center"/>
              <w:rPr>
                <w:b/>
                <w:sz w:val="20"/>
                <w:szCs w:val="20"/>
              </w:rPr>
            </w:pPr>
            <w:bookmarkStart w:id="1" w:name="_heading=h.2grqrue" w:colFirst="0" w:colLast="0"/>
            <w:bookmarkEnd w:id="1"/>
            <w:r>
              <w:rPr>
                <w:b/>
                <w:sz w:val="20"/>
                <w:szCs w:val="20"/>
              </w:rPr>
              <w:t>Description</w:t>
            </w:r>
          </w:p>
        </w:tc>
      </w:tr>
      <w:tr w:rsidR="00C826FF" w14:paraId="055054D1" w14:textId="77777777">
        <w:tc>
          <w:tcPr>
            <w:tcW w:w="2127" w:type="dxa"/>
          </w:tcPr>
          <w:p w14:paraId="00000508" w14:textId="461500F3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06345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72E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09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requested goods/services are not within our range of supply</w:t>
            </w:r>
          </w:p>
        </w:tc>
      </w:tr>
      <w:tr w:rsidR="00C826FF" w14:paraId="75D27A30" w14:textId="77777777">
        <w:tc>
          <w:tcPr>
            <w:tcW w:w="2127" w:type="dxa"/>
          </w:tcPr>
          <w:p w14:paraId="0000050A" w14:textId="1FEAA802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408309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72E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0B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are unable to submit a competitive offer for the requested products at the moment</w:t>
            </w:r>
          </w:p>
        </w:tc>
      </w:tr>
      <w:tr w:rsidR="00C826FF" w14:paraId="26A68058" w14:textId="77777777">
        <w:tc>
          <w:tcPr>
            <w:tcW w:w="2127" w:type="dxa"/>
          </w:tcPr>
          <w:p w14:paraId="0000050C" w14:textId="1099BBBC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12638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72E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0D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requested products are not available at the moment</w:t>
            </w:r>
          </w:p>
        </w:tc>
      </w:tr>
      <w:tr w:rsidR="00C826FF" w14:paraId="5C968204" w14:textId="77777777">
        <w:tc>
          <w:tcPr>
            <w:tcW w:w="2127" w:type="dxa"/>
          </w:tcPr>
          <w:p w14:paraId="0000050E" w14:textId="685FE6E7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799966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72E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0F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meet the requested specifications</w:t>
            </w:r>
          </w:p>
        </w:tc>
      </w:tr>
      <w:tr w:rsidR="00C826FF" w14:paraId="1506A953" w14:textId="77777777">
        <w:tc>
          <w:tcPr>
            <w:tcW w:w="2127" w:type="dxa"/>
          </w:tcPr>
          <w:p w14:paraId="00000510" w14:textId="2B135509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892112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72E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11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offer the requested type of packing</w:t>
            </w:r>
          </w:p>
        </w:tc>
      </w:tr>
      <w:tr w:rsidR="00C826FF" w14:paraId="3B9A8EC6" w14:textId="77777777">
        <w:tc>
          <w:tcPr>
            <w:tcW w:w="2127" w:type="dxa"/>
          </w:tcPr>
          <w:p w14:paraId="00000512" w14:textId="55666753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440539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256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13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 only offer FCA prices</w:t>
            </w:r>
          </w:p>
        </w:tc>
      </w:tr>
      <w:tr w:rsidR="00C826FF" w14:paraId="33640F8E" w14:textId="77777777">
        <w:tc>
          <w:tcPr>
            <w:tcW w:w="2127" w:type="dxa"/>
          </w:tcPr>
          <w:p w14:paraId="00000514" w14:textId="245EEA05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747532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256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15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information provided for bidding purposes is insufficient</w:t>
            </w:r>
          </w:p>
        </w:tc>
      </w:tr>
      <w:tr w:rsidR="00C826FF" w14:paraId="20B59B52" w14:textId="77777777">
        <w:tc>
          <w:tcPr>
            <w:tcW w:w="2127" w:type="dxa"/>
          </w:tcPr>
          <w:p w14:paraId="00000516" w14:textId="39F8483E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330946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256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17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ITB is too complicated</w:t>
            </w:r>
          </w:p>
        </w:tc>
      </w:tr>
      <w:tr w:rsidR="00C826FF" w14:paraId="72145F5E" w14:textId="77777777">
        <w:tc>
          <w:tcPr>
            <w:tcW w:w="2127" w:type="dxa"/>
          </w:tcPr>
          <w:p w14:paraId="00000518" w14:textId="2CFC7191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208251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256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19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Insufficient time is allowed to prepare a bid</w:t>
            </w:r>
          </w:p>
        </w:tc>
      </w:tr>
      <w:tr w:rsidR="00C826FF" w14:paraId="129B9D66" w14:textId="77777777">
        <w:tc>
          <w:tcPr>
            <w:tcW w:w="2127" w:type="dxa"/>
          </w:tcPr>
          <w:p w14:paraId="0000051A" w14:textId="42F179ED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712928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256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1B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meet the delivery requirements</w:t>
            </w:r>
          </w:p>
        </w:tc>
      </w:tr>
      <w:tr w:rsidR="00C826FF" w14:paraId="76F21C75" w14:textId="77777777">
        <w:tc>
          <w:tcPr>
            <w:tcW w:w="2127" w:type="dxa"/>
          </w:tcPr>
          <w:p w14:paraId="0000051C" w14:textId="3B7782BB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2032949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256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1D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adhere to your terms and conditions e.g. payment terms, request for performance security, etc</w:t>
            </w:r>
            <w:proofErr w:type="gramStart"/>
            <w:r>
              <w:rPr>
                <w:sz w:val="20"/>
                <w:szCs w:val="20"/>
              </w:rPr>
              <w:t>..</w:t>
            </w:r>
            <w:proofErr w:type="gramEnd"/>
            <w:r>
              <w:rPr>
                <w:sz w:val="20"/>
                <w:szCs w:val="20"/>
              </w:rPr>
              <w:t xml:space="preserve"> Please provide details below.</w:t>
            </w:r>
          </w:p>
        </w:tc>
      </w:tr>
      <w:tr w:rsidR="00C826FF" w14:paraId="413A9C81" w14:textId="77777777">
        <w:tc>
          <w:tcPr>
            <w:tcW w:w="2127" w:type="dxa"/>
          </w:tcPr>
          <w:p w14:paraId="0000051E" w14:textId="0A68435C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44514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1F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Sustainability criteria/requirements are too stringent (if applicable)</w:t>
            </w:r>
          </w:p>
        </w:tc>
      </w:tr>
      <w:tr w:rsidR="00C826FF" w14:paraId="0092DF34" w14:textId="77777777">
        <w:tc>
          <w:tcPr>
            <w:tcW w:w="2127" w:type="dxa"/>
          </w:tcPr>
          <w:p w14:paraId="00000520" w14:textId="13F24EFE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227073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C29C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21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do not export</w:t>
            </w:r>
          </w:p>
        </w:tc>
      </w:tr>
      <w:tr w:rsidR="00C826FF" w14:paraId="1D89754E" w14:textId="77777777">
        <w:tc>
          <w:tcPr>
            <w:tcW w:w="2127" w:type="dxa"/>
          </w:tcPr>
          <w:p w14:paraId="00000522" w14:textId="2D90A00F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904438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C29C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23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do not sell to the UN</w:t>
            </w:r>
          </w:p>
        </w:tc>
      </w:tr>
      <w:tr w:rsidR="00C826FF" w14:paraId="3D65F9A5" w14:textId="77777777">
        <w:tc>
          <w:tcPr>
            <w:tcW w:w="2127" w:type="dxa"/>
          </w:tcPr>
          <w:p w14:paraId="00000524" w14:textId="3F52C98C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721719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C29C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25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volume is too small and does not meet our order quantity</w:t>
            </w:r>
          </w:p>
        </w:tc>
      </w:tr>
      <w:tr w:rsidR="00C826FF" w14:paraId="0C26F8C9" w14:textId="77777777">
        <w:tc>
          <w:tcPr>
            <w:tcW w:w="2127" w:type="dxa"/>
          </w:tcPr>
          <w:p w14:paraId="00000526" w14:textId="21A08C02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820565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C29C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27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Our production capacity is currently full</w:t>
            </w:r>
          </w:p>
        </w:tc>
      </w:tr>
      <w:tr w:rsidR="00C826FF" w14:paraId="4E22FDE7" w14:textId="77777777">
        <w:tc>
          <w:tcPr>
            <w:tcW w:w="2127" w:type="dxa"/>
          </w:tcPr>
          <w:p w14:paraId="00000528" w14:textId="05E59E18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2131354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C29C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29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are closed during the holiday season</w:t>
            </w:r>
          </w:p>
        </w:tc>
      </w:tr>
      <w:tr w:rsidR="00C826FF" w14:paraId="2F735A51" w14:textId="77777777">
        <w:tc>
          <w:tcPr>
            <w:tcW w:w="2127" w:type="dxa"/>
          </w:tcPr>
          <w:p w14:paraId="0000052A" w14:textId="2F5A8D85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475256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B6A1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2B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had to give priority to other clients’ requests</w:t>
            </w:r>
          </w:p>
        </w:tc>
      </w:tr>
      <w:tr w:rsidR="00C826FF" w14:paraId="775C8F44" w14:textId="77777777">
        <w:tc>
          <w:tcPr>
            <w:tcW w:w="2127" w:type="dxa"/>
          </w:tcPr>
          <w:p w14:paraId="0000052C" w14:textId="21467AE5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486677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B6A1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2D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 do not sell directly but through distributors </w:t>
            </w:r>
          </w:p>
        </w:tc>
      </w:tr>
      <w:tr w:rsidR="00C826FF" w14:paraId="34F12C99" w14:textId="77777777">
        <w:tc>
          <w:tcPr>
            <w:tcW w:w="2127" w:type="dxa"/>
          </w:tcPr>
          <w:p w14:paraId="0000052E" w14:textId="7F5A0025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325630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B6A1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2F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have no after-sales service available</w:t>
            </w:r>
          </w:p>
        </w:tc>
      </w:tr>
      <w:tr w:rsidR="00C826FF" w14:paraId="2348BE07" w14:textId="77777777">
        <w:tc>
          <w:tcPr>
            <w:tcW w:w="2127" w:type="dxa"/>
          </w:tcPr>
          <w:p w14:paraId="00000530" w14:textId="2A26B5DF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08011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B6A1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31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person handling the bids is away from the office</w:t>
            </w:r>
          </w:p>
        </w:tc>
      </w:tr>
      <w:tr w:rsidR="00C826FF" w14:paraId="38AEE138" w14:textId="77777777">
        <w:tc>
          <w:tcPr>
            <w:tcW w:w="2127" w:type="dxa"/>
          </w:tcPr>
          <w:p w14:paraId="00000532" w14:textId="77690D7C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48629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33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 (please provide reasons below): </w:t>
            </w:r>
          </w:p>
        </w:tc>
      </w:tr>
      <w:tr w:rsidR="00E77C44" w14:paraId="2802F08B" w14:textId="77777777">
        <w:tc>
          <w:tcPr>
            <w:tcW w:w="9781" w:type="dxa"/>
            <w:gridSpan w:val="2"/>
            <w:vAlign w:val="center"/>
          </w:tcPr>
          <w:p w14:paraId="00000534" w14:textId="77777777" w:rsidR="00E77C44" w:rsidRDefault="00B321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Further information: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C826FF" w14:paraId="13D2DE1D" w14:textId="77777777">
        <w:tc>
          <w:tcPr>
            <w:tcW w:w="2127" w:type="dxa"/>
          </w:tcPr>
          <w:p w14:paraId="00000536" w14:textId="3EDED0B2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606697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56A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37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would like to receive future ITBs for this type of goods/services</w:t>
            </w:r>
          </w:p>
        </w:tc>
      </w:tr>
      <w:tr w:rsidR="00C826FF" w14:paraId="1B9FBB4E" w14:textId="77777777">
        <w:tc>
          <w:tcPr>
            <w:tcW w:w="2127" w:type="dxa"/>
          </w:tcPr>
          <w:p w14:paraId="00000538" w14:textId="2F6424BF" w:rsidR="00C826FF" w:rsidRDefault="00C826FF" w:rsidP="00C826FF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946304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56A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14:paraId="00000539" w14:textId="77777777" w:rsidR="00C826FF" w:rsidRDefault="00C826FF" w:rsidP="00C826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don’t want to receive ITBs for this type of goods/services</w:t>
            </w:r>
          </w:p>
        </w:tc>
      </w:tr>
    </w:tbl>
    <w:p w14:paraId="0000053A" w14:textId="77777777" w:rsidR="00E77C44" w:rsidRDefault="00E77C44">
      <w:pPr>
        <w:spacing w:after="0" w:line="240" w:lineRule="auto"/>
      </w:pPr>
    </w:p>
    <w:p w14:paraId="0000053B" w14:textId="77777777" w:rsidR="00E77C44" w:rsidRDefault="00B321B9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Questions to the bidder concerning the reasons for NO BID </w:t>
      </w:r>
      <w:proofErr w:type="gramStart"/>
      <w:r>
        <w:rPr>
          <w:sz w:val="20"/>
          <w:szCs w:val="20"/>
        </w:rPr>
        <w:t>should be addressed</w:t>
      </w:r>
      <w:proofErr w:type="gramEnd"/>
      <w:r>
        <w:rPr>
          <w:sz w:val="20"/>
          <w:szCs w:val="20"/>
        </w:rPr>
        <w:t xml:space="preserve"> to Maria Spinaki, email </w:t>
      </w:r>
      <w:hyperlink r:id="rId9">
        <w:r>
          <w:rPr>
            <w:color w:val="000000"/>
            <w:sz w:val="20"/>
            <w:szCs w:val="20"/>
            <w:u w:val="single"/>
          </w:rPr>
          <w:t>spinaki@unfpa.org</w:t>
        </w:r>
      </w:hyperlink>
    </w:p>
    <w:p w14:paraId="0000053C" w14:textId="77777777" w:rsidR="00E77C44" w:rsidRDefault="00E77C44">
      <w:pPr>
        <w:spacing w:after="0" w:line="240" w:lineRule="auto"/>
      </w:pPr>
    </w:p>
    <w:p w14:paraId="0000053D" w14:textId="310C268E" w:rsidR="00E77C44" w:rsidRDefault="00E77C44">
      <w:pPr>
        <w:spacing w:after="0" w:line="240" w:lineRule="auto"/>
        <w:rPr>
          <w:sz w:val="20"/>
          <w:szCs w:val="20"/>
        </w:rPr>
      </w:pPr>
      <w:bookmarkStart w:id="2" w:name="_GoBack"/>
      <w:bookmarkEnd w:id="2"/>
    </w:p>
    <w:sectPr w:rsidR="00E77C44" w:rsidSect="00915678">
      <w:headerReference w:type="even" r:id="rId10"/>
      <w:headerReference w:type="default" r:id="rId11"/>
      <w:footerReference w:type="even" r:id="rId12"/>
      <w:headerReference w:type="first" r:id="rId13"/>
      <w:footerReference w:type="first" r:id="rId14"/>
      <w:pgSz w:w="11906" w:h="16838"/>
      <w:pgMar w:top="1440" w:right="1259" w:bottom="720" w:left="1259" w:header="720" w:footer="720" w:gutter="0"/>
      <w:pgNumType w:start="0"/>
      <w:cols w:space="720"/>
      <w:titlePg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014AD1" w16cex:dateUtc="2021-10-01T06:52:00Z"/>
  <w16cex:commentExtensible w16cex:durableId="25047303" w16cex:dateUtc="2021-10-03T16:20:00Z"/>
  <w16cex:commentExtensible w16cex:durableId="7D86541C" w16cex:dateUtc="2021-10-14T13:18:53.662Z"/>
  <w16cex:commentExtensible w16cex:durableId="25047B00" w16cex:dateUtc="2021-10-03T16:54:00Z"/>
  <w16cex:commentExtensible w16cex:durableId="25047D77" w16cex:dateUtc="2021-10-03T17:05:00Z"/>
  <w16cex:commentExtensible w16cex:durableId="25047DF9" w16cex:dateUtc="2021-10-03T17:07:00Z"/>
  <w16cex:commentExtensible w16cex:durableId="25047EEE" w16cex:dateUtc="2021-10-03T17:11:00Z"/>
  <w16cex:commentExtensible w16cex:durableId="25047F06" w16cex:dateUtc="2021-10-03T17:12:00Z"/>
  <w16cex:commentExtensible w16cex:durableId="105476B2" w16cex:dateUtc="2021-10-14T13:17:39.797Z"/>
  <w16cex:commentExtensible w16cex:durableId="21798031" w16cex:dateUtc="2021-10-14T13:13:16.564Z"/>
  <w16cex:commentExtensible w16cex:durableId="2504804D" w16cex:dateUtc="2021-10-03T17:17:00Z"/>
  <w16cex:commentExtensible w16cex:durableId="25048178" w16cex:dateUtc="2021-10-03T17:22:00Z"/>
  <w16cex:commentExtensible w16cex:durableId="3C77E785" w16cex:dateUtc="2021-10-14T12:45:07.67Z"/>
  <w16cex:commentExtensible w16cex:durableId="2504857E" w16cex:dateUtc="2021-10-03T17:39:00Z"/>
  <w16cex:commentExtensible w16cex:durableId="2504884F" w16cex:dateUtc="2021-10-03T17:51:00Z"/>
  <w16cex:commentExtensible w16cex:durableId="66519A7F" w16cex:dateUtc="2021-10-14T12:40:02.812Z"/>
  <w16cex:commentExtensible w16cex:durableId="25014B36" w16cex:dateUtc="2021-10-01T06:54:00Z"/>
  <w16cex:commentExtensible w16cex:durableId="25048E2B" w16cex:dateUtc="2021-10-03T18:16:00Z"/>
  <w16cex:commentExtensible w16cex:durableId="25048F94" w16cex:dateUtc="2021-10-03T18:22:00Z"/>
  <w16cex:commentExtensible w16cex:durableId="78F96698" w16cex:dateUtc="2021-10-14T12:39:33.906Z"/>
  <w16cex:commentExtensible w16cex:durableId="2E95360B" w16cex:dateUtc="2021-10-14T12:27:20.075Z"/>
  <w16cex:commentExtensible w16cex:durableId="250498D5" w16cex:dateUtc="2021-10-03T19:02:00Z"/>
  <w16cex:commentExtensible w16cex:durableId="25049AC4" w16cex:dateUtc="2021-10-03T19:10:00Z"/>
  <w16cex:commentExtensible w16cex:durableId="25049C7C" w16cex:dateUtc="2021-10-03T19:17:00Z"/>
  <w16cex:commentExtensible w16cex:durableId="25049DA0" w16cex:dateUtc="2021-10-03T19:22:00Z"/>
  <w16cex:commentExtensible w16cex:durableId="25049DCE" w16cex:dateUtc="2021-10-03T19:23:00Z"/>
  <w16cex:commentExtensible w16cex:durableId="25049E28" w16cex:dateUtc="2021-10-03T19:24:00Z"/>
  <w16cex:commentExtensible w16cex:durableId="25049FE8" w16cex:dateUtc="2021-10-03T19:32:00Z"/>
  <w16cex:commentExtensible w16cex:durableId="2504A08D" w16cex:dateUtc="2021-10-03T19:35:00Z"/>
  <w16cex:commentExtensible w16cex:durableId="25017C54" w16cex:dateUtc="2021-10-01T10:23:00Z"/>
  <w16cex:commentExtensible w16cex:durableId="2504A1A8" w16cex:dateUtc="2021-10-03T19:39:00Z"/>
  <w16cex:commentExtensible w16cex:durableId="25017D59" w16cex:dateUtc="2021-10-01T10:28:00Z"/>
  <w16cex:commentExtensible w16cex:durableId="25017E71" w16cex:dateUtc="2021-10-01T10:32:00Z"/>
  <w16cex:commentExtensible w16cex:durableId="2507FDE5" w16cex:dateUtc="2021-10-06T08:50:00Z"/>
  <w16cex:commentExtensible w16cex:durableId="25019879" w16cex:dateUtc="2021-10-01T12:23:00Z"/>
  <w16cex:commentExtensible w16cex:durableId="250198C2" w16cex:dateUtc="2021-10-01T12:25:00Z"/>
  <w16cex:commentExtensible w16cex:durableId="250198EE" w16cex:dateUtc="2021-10-01T12:25:00Z"/>
  <w16cex:commentExtensible w16cex:durableId="2501997E" w16cex:dateUtc="2021-10-01T12:28:00Z"/>
  <w16cex:commentExtensible w16cex:durableId="250199D1" w16cex:dateUtc="2021-10-01T12:29:00Z"/>
  <w16cex:commentExtensible w16cex:durableId="25019A30" w16cex:dateUtc="2021-10-01T12:31:00Z"/>
  <w16cex:commentExtensible w16cex:durableId="25019A5A" w16cex:dateUtc="2021-10-01T12:31:00Z"/>
  <w16cex:commentExtensible w16cex:durableId="25019A84" w16cex:dateUtc="2021-10-01T12:32:00Z"/>
  <w16cex:commentExtensible w16cex:durableId="25015CA1" w16cex:dateUtc="2021-10-01T08:08:00Z"/>
  <w16cex:commentExtensible w16cex:durableId="25019A96" w16cex:dateUtc="2021-10-01T12:32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D3C5F8D" w16cid:durableId="25014AD1"/>
  <w16cid:commentId w16cid:paraId="00000715" w16cid:durableId="2501489D"/>
  <w16cid:commentId w16cid:paraId="4722B9DE" w16cid:durableId="25047303"/>
  <w16cid:commentId w16cid:paraId="0000071B" w16cid:durableId="2501489C"/>
  <w16cid:commentId w16cid:paraId="6917B213" w16cid:durableId="25047B00"/>
  <w16cid:commentId w16cid:paraId="00000716" w16cid:durableId="2501489B"/>
  <w16cid:commentId w16cid:paraId="78FD0669" w16cid:durableId="25047D77"/>
  <w16cid:commentId w16cid:paraId="0000071D" w16cid:durableId="2501489A"/>
  <w16cid:commentId w16cid:paraId="7AF5A827" w16cid:durableId="25047DF9"/>
  <w16cid:commentId w16cid:paraId="6F538490" w16cid:durableId="25047EEE"/>
  <w16cid:commentId w16cid:paraId="60D95D18" w16cid:durableId="25047F06"/>
  <w16cid:commentId w16cid:paraId="6F182FB6" w16cid:durableId="2504804D"/>
  <w16cid:commentId w16cid:paraId="0000070D" w16cid:durableId="25014899"/>
  <w16cid:commentId w16cid:paraId="6CC18D66" w16cid:durableId="25048178"/>
  <w16cid:commentId w16cid:paraId="00000714" w16cid:durableId="25014898"/>
  <w16cid:commentId w16cid:paraId="119BD67A" w16cid:durableId="2504857E"/>
  <w16cid:commentId w16cid:paraId="71FAD385" w16cid:durableId="2504884F"/>
  <w16cid:commentId w16cid:paraId="05BE2287" w16cid:durableId="25014B36"/>
  <w16cid:commentId w16cid:paraId="3098F2F1" w16cid:durableId="25048E2B"/>
  <w16cid:commentId w16cid:paraId="5B586288" w16cid:durableId="25048F94"/>
  <w16cid:commentId w16cid:paraId="14787CBE" w16cid:durableId="250498D5"/>
  <w16cid:commentId w16cid:paraId="5DA63000" w16cid:durableId="25049AC4"/>
  <w16cid:commentId w16cid:paraId="7A73D161" w16cid:durableId="25049C7C"/>
  <w16cid:commentId w16cid:paraId="34A64DC6" w16cid:durableId="25049DA0"/>
  <w16cid:commentId w16cid:paraId="48C6BF5D" w16cid:durableId="25049DCE"/>
  <w16cid:commentId w16cid:paraId="2D0E4CE2" w16cid:durableId="25049E28"/>
  <w16cid:commentId w16cid:paraId="0FA7AD17" w16cid:durableId="25049FE8"/>
  <w16cid:commentId w16cid:paraId="59513585" w16cid:durableId="2504A08D"/>
  <w16cid:commentId w16cid:paraId="27C2ECFE" w16cid:durableId="25017C54"/>
  <w16cid:commentId w16cid:paraId="3B335390" w16cid:durableId="2504A1A8"/>
  <w16cid:commentId w16cid:paraId="7642B895" w16cid:durableId="25017D59"/>
  <w16cid:commentId w16cid:paraId="01CB5ED8" w16cid:durableId="25017E71"/>
  <w16cid:commentId w16cid:paraId="6FF36E92" w16cid:durableId="2507FDE5"/>
  <w16cid:commentId w16cid:paraId="38D136C6" w16cid:durableId="25019879"/>
  <w16cid:commentId w16cid:paraId="4B56B9F3" w16cid:durableId="250198C2"/>
  <w16cid:commentId w16cid:paraId="38F3565F" w16cid:durableId="250198EE"/>
  <w16cid:commentId w16cid:paraId="0CD83384" w16cid:durableId="2501997E"/>
  <w16cid:commentId w16cid:paraId="5375B514" w16cid:durableId="250199D1"/>
  <w16cid:commentId w16cid:paraId="75E77057" w16cid:durableId="25019A30"/>
  <w16cid:commentId w16cid:paraId="128D57CF" w16cid:durableId="25019A5A"/>
  <w16cid:commentId w16cid:paraId="07F14036" w16cid:durableId="25019A84"/>
  <w16cid:commentId w16cid:paraId="44022A17" w16cid:durableId="25015CA1"/>
  <w16cid:commentId w16cid:paraId="27DEBA95" w16cid:durableId="25019A96"/>
  <w16cid:commentId w16cid:paraId="194006C7" w16cid:durableId="2E95360B"/>
  <w16cid:commentId w16cid:paraId="187D8750" w16cid:durableId="78F96698"/>
  <w16cid:commentId w16cid:paraId="0B9747AD" w16cid:durableId="66519A7F"/>
  <w16cid:commentId w16cid:paraId="5467235D" w16cid:durableId="3C77E785"/>
  <w16cid:commentId w16cid:paraId="2DD3A20B" w16cid:durableId="21798031"/>
  <w16cid:commentId w16cid:paraId="71FA9FC8" w16cid:durableId="105476B2"/>
  <w16cid:commentId w16cid:paraId="22FB6BFE" w16cid:durableId="7D8654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55BC2" w14:textId="77777777" w:rsidR="00C07406" w:rsidRDefault="00C07406">
      <w:pPr>
        <w:spacing w:after="0" w:line="240" w:lineRule="auto"/>
      </w:pPr>
      <w:r>
        <w:separator/>
      </w:r>
    </w:p>
  </w:endnote>
  <w:endnote w:type="continuationSeparator" w:id="0">
    <w:p w14:paraId="35E100CF" w14:textId="77777777" w:rsidR="00C07406" w:rsidRDefault="00C07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70B" w14:textId="77777777" w:rsidR="004D0233" w:rsidRDefault="004D02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70C" w14:textId="77777777" w:rsidR="004D0233" w:rsidRDefault="004D02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F8180" w14:textId="77777777" w:rsidR="00C07406" w:rsidRDefault="00C07406">
      <w:pPr>
        <w:spacing w:after="0" w:line="240" w:lineRule="auto"/>
      </w:pPr>
      <w:r>
        <w:separator/>
      </w:r>
    </w:p>
  </w:footnote>
  <w:footnote w:type="continuationSeparator" w:id="0">
    <w:p w14:paraId="25501AE0" w14:textId="77777777" w:rsidR="00C07406" w:rsidRDefault="00C07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706" w14:textId="77777777" w:rsidR="004D0233" w:rsidRDefault="004D02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705" w14:textId="77777777" w:rsidR="004D0233" w:rsidRDefault="004D02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707" w14:textId="77777777" w:rsidR="004D0233" w:rsidRDefault="004D02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7605"/>
    <w:multiLevelType w:val="multilevel"/>
    <w:tmpl w:val="D3BED29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504F2E"/>
    <w:multiLevelType w:val="multilevel"/>
    <w:tmpl w:val="B04E11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635CAA"/>
    <w:multiLevelType w:val="hybridMultilevel"/>
    <w:tmpl w:val="81C6E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E16AD"/>
    <w:multiLevelType w:val="multilevel"/>
    <w:tmpl w:val="5B0AE18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B9033B8"/>
    <w:multiLevelType w:val="multilevel"/>
    <w:tmpl w:val="9C9206B8"/>
    <w:lvl w:ilvl="0">
      <w:start w:val="1"/>
      <w:numFmt w:val="lowerLetter"/>
      <w:lvlText w:val="(%1)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946DEB"/>
    <w:multiLevelType w:val="multilevel"/>
    <w:tmpl w:val="34121E8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2B723F6"/>
    <w:multiLevelType w:val="multilevel"/>
    <w:tmpl w:val="A148DCE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724750F"/>
    <w:multiLevelType w:val="multilevel"/>
    <w:tmpl w:val="272E7A2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Calibri" w:eastAsia="Calibri" w:hAnsi="Calibri" w:cs="Calibri"/>
        <w:color w:val="00000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D931E1"/>
    <w:multiLevelType w:val="multilevel"/>
    <w:tmpl w:val="75A225C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Calibri" w:eastAsia="Calibri" w:hAnsi="Calibri" w:cs="Calibri"/>
        <w:color w:val="00000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320A44"/>
    <w:multiLevelType w:val="multilevel"/>
    <w:tmpl w:val="1EE80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743CF"/>
    <w:multiLevelType w:val="multilevel"/>
    <w:tmpl w:val="1832BD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2E692724"/>
    <w:multiLevelType w:val="multilevel"/>
    <w:tmpl w:val="B65212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E87207D"/>
    <w:multiLevelType w:val="hybridMultilevel"/>
    <w:tmpl w:val="BA62C3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06408"/>
    <w:multiLevelType w:val="multilevel"/>
    <w:tmpl w:val="BFDE3266"/>
    <w:lvl w:ilvl="0">
      <w:start w:val="1"/>
      <w:numFmt w:val="upperLetter"/>
      <w:lvlText w:val="%1.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812D2"/>
    <w:multiLevelType w:val="multilevel"/>
    <w:tmpl w:val="6922944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65E72B8"/>
    <w:multiLevelType w:val="multilevel"/>
    <w:tmpl w:val="B816BF74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C4424"/>
    <w:multiLevelType w:val="hybridMultilevel"/>
    <w:tmpl w:val="BA62C3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022E0"/>
    <w:multiLevelType w:val="multilevel"/>
    <w:tmpl w:val="2DC087DC"/>
    <w:lvl w:ilvl="0">
      <w:start w:val="1"/>
      <w:numFmt w:val="lowerLetter"/>
      <w:pStyle w:val="Heading3"/>
      <w:lvlText w:val="%1)"/>
      <w:lvlJc w:val="left"/>
      <w:pPr>
        <w:ind w:left="348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788" w:hanging="180"/>
      </w:pPr>
    </w:lvl>
    <w:lvl w:ilvl="3">
      <w:start w:val="1"/>
      <w:numFmt w:val="decimal"/>
      <w:lvlText w:val="%4."/>
      <w:lvlJc w:val="left"/>
      <w:pPr>
        <w:ind w:left="2508" w:hanging="360"/>
      </w:pPr>
    </w:lvl>
    <w:lvl w:ilvl="4">
      <w:start w:val="1"/>
      <w:numFmt w:val="lowerLetter"/>
      <w:lvlText w:val="%5."/>
      <w:lvlJc w:val="left"/>
      <w:pPr>
        <w:ind w:left="3228" w:hanging="360"/>
      </w:pPr>
    </w:lvl>
    <w:lvl w:ilvl="5">
      <w:start w:val="1"/>
      <w:numFmt w:val="lowerRoman"/>
      <w:lvlText w:val="%6."/>
      <w:lvlJc w:val="right"/>
      <w:pPr>
        <w:ind w:left="3948" w:hanging="180"/>
      </w:pPr>
    </w:lvl>
    <w:lvl w:ilvl="6">
      <w:start w:val="1"/>
      <w:numFmt w:val="decimal"/>
      <w:lvlText w:val="%7."/>
      <w:lvlJc w:val="left"/>
      <w:pPr>
        <w:ind w:left="4668" w:hanging="360"/>
      </w:pPr>
    </w:lvl>
    <w:lvl w:ilvl="7">
      <w:start w:val="1"/>
      <w:numFmt w:val="lowerLetter"/>
      <w:lvlText w:val="%8."/>
      <w:lvlJc w:val="left"/>
      <w:pPr>
        <w:ind w:left="5388" w:hanging="360"/>
      </w:pPr>
    </w:lvl>
    <w:lvl w:ilvl="8">
      <w:start w:val="1"/>
      <w:numFmt w:val="lowerRoman"/>
      <w:lvlText w:val="%9."/>
      <w:lvlJc w:val="right"/>
      <w:pPr>
        <w:ind w:left="6108" w:hanging="180"/>
      </w:pPr>
    </w:lvl>
  </w:abstractNum>
  <w:abstractNum w:abstractNumId="18" w15:restartNumberingAfterBreak="0">
    <w:nsid w:val="3FC76C6C"/>
    <w:multiLevelType w:val="multilevel"/>
    <w:tmpl w:val="57943FC8"/>
    <w:lvl w:ilvl="0">
      <w:start w:val="1"/>
      <w:numFmt w:val="lowerLetter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AC5D51"/>
    <w:multiLevelType w:val="hybridMultilevel"/>
    <w:tmpl w:val="6F30F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D53DC"/>
    <w:multiLevelType w:val="multilevel"/>
    <w:tmpl w:val="D5F23CC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A522439"/>
    <w:multiLevelType w:val="multilevel"/>
    <w:tmpl w:val="D06E9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905" w:hanging="82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57B57"/>
    <w:multiLevelType w:val="multilevel"/>
    <w:tmpl w:val="FC40C1AC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700" w:hanging="360"/>
      </w:pPr>
    </w:lvl>
    <w:lvl w:ilvl="2">
      <w:start w:val="1"/>
      <w:numFmt w:val="lowerRoman"/>
      <w:lvlText w:val="%3."/>
      <w:lvlJc w:val="right"/>
      <w:pPr>
        <w:ind w:left="1420" w:hanging="180"/>
      </w:pPr>
    </w:lvl>
    <w:lvl w:ilvl="3">
      <w:start w:val="1"/>
      <w:numFmt w:val="decimal"/>
      <w:lvlText w:val="%4."/>
      <w:lvlJc w:val="left"/>
      <w:pPr>
        <w:ind w:left="2140" w:hanging="360"/>
      </w:pPr>
    </w:lvl>
    <w:lvl w:ilvl="4">
      <w:start w:val="1"/>
      <w:numFmt w:val="lowerLetter"/>
      <w:lvlText w:val="%5."/>
      <w:lvlJc w:val="left"/>
      <w:pPr>
        <w:ind w:left="2860" w:hanging="360"/>
      </w:pPr>
    </w:lvl>
    <w:lvl w:ilvl="5">
      <w:start w:val="1"/>
      <w:numFmt w:val="lowerRoman"/>
      <w:lvlText w:val="%6."/>
      <w:lvlJc w:val="right"/>
      <w:pPr>
        <w:ind w:left="3580" w:hanging="180"/>
      </w:pPr>
    </w:lvl>
    <w:lvl w:ilvl="6">
      <w:start w:val="1"/>
      <w:numFmt w:val="decimal"/>
      <w:lvlText w:val="%7."/>
      <w:lvlJc w:val="left"/>
      <w:pPr>
        <w:ind w:left="4300" w:hanging="360"/>
      </w:pPr>
    </w:lvl>
    <w:lvl w:ilvl="7">
      <w:start w:val="1"/>
      <w:numFmt w:val="lowerLetter"/>
      <w:lvlText w:val="%8."/>
      <w:lvlJc w:val="left"/>
      <w:pPr>
        <w:ind w:left="5020" w:hanging="360"/>
      </w:pPr>
    </w:lvl>
    <w:lvl w:ilvl="8">
      <w:start w:val="1"/>
      <w:numFmt w:val="lowerRoman"/>
      <w:lvlText w:val="%9."/>
      <w:lvlJc w:val="right"/>
      <w:pPr>
        <w:ind w:left="5740" w:hanging="180"/>
      </w:pPr>
    </w:lvl>
  </w:abstractNum>
  <w:abstractNum w:abstractNumId="23" w15:restartNumberingAfterBreak="0">
    <w:nsid w:val="6F2D65EB"/>
    <w:multiLevelType w:val="multilevel"/>
    <w:tmpl w:val="7DCEB9D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3031A1F"/>
    <w:multiLevelType w:val="multilevel"/>
    <w:tmpl w:val="7662190A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25" w15:restartNumberingAfterBreak="0">
    <w:nsid w:val="73782108"/>
    <w:multiLevelType w:val="hybridMultilevel"/>
    <w:tmpl w:val="D92299FA"/>
    <w:lvl w:ilvl="0" w:tplc="C7606C36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8F0511"/>
    <w:multiLevelType w:val="multilevel"/>
    <w:tmpl w:val="F8D2154A"/>
    <w:lvl w:ilvl="0">
      <w:start w:val="1"/>
      <w:numFmt w:val="bullet"/>
      <w:pStyle w:val="Headingwithnumbers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pStyle w:val="Sub-heading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pStyle w:val="Sub-sub-sub-heading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22"/>
  </w:num>
  <w:num w:numId="2">
    <w:abstractNumId w:val="14"/>
  </w:num>
  <w:num w:numId="3">
    <w:abstractNumId w:val="1"/>
  </w:num>
  <w:num w:numId="4">
    <w:abstractNumId w:val="13"/>
  </w:num>
  <w:num w:numId="5">
    <w:abstractNumId w:val="21"/>
  </w:num>
  <w:num w:numId="6">
    <w:abstractNumId w:val="18"/>
  </w:num>
  <w:num w:numId="7">
    <w:abstractNumId w:val="7"/>
  </w:num>
  <w:num w:numId="8">
    <w:abstractNumId w:val="24"/>
  </w:num>
  <w:num w:numId="9">
    <w:abstractNumId w:val="23"/>
  </w:num>
  <w:num w:numId="10">
    <w:abstractNumId w:val="6"/>
  </w:num>
  <w:num w:numId="11">
    <w:abstractNumId w:val="8"/>
  </w:num>
  <w:num w:numId="12">
    <w:abstractNumId w:val="26"/>
  </w:num>
  <w:num w:numId="13">
    <w:abstractNumId w:val="10"/>
  </w:num>
  <w:num w:numId="14">
    <w:abstractNumId w:val="20"/>
  </w:num>
  <w:num w:numId="15">
    <w:abstractNumId w:val="11"/>
  </w:num>
  <w:num w:numId="16">
    <w:abstractNumId w:val="3"/>
  </w:num>
  <w:num w:numId="17">
    <w:abstractNumId w:val="9"/>
  </w:num>
  <w:num w:numId="18">
    <w:abstractNumId w:val="0"/>
  </w:num>
  <w:num w:numId="19">
    <w:abstractNumId w:val="4"/>
  </w:num>
  <w:num w:numId="20">
    <w:abstractNumId w:val="5"/>
  </w:num>
  <w:num w:numId="21">
    <w:abstractNumId w:val="17"/>
  </w:num>
  <w:num w:numId="22">
    <w:abstractNumId w:val="15"/>
  </w:num>
  <w:num w:numId="23">
    <w:abstractNumId w:val="25"/>
  </w:num>
  <w:num w:numId="24">
    <w:abstractNumId w:val="2"/>
  </w:num>
  <w:num w:numId="25">
    <w:abstractNumId w:val="19"/>
  </w:num>
  <w:num w:numId="26">
    <w:abstractNumId w:val="1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C44"/>
    <w:rsid w:val="0000022C"/>
    <w:rsid w:val="00002584"/>
    <w:rsid w:val="000050A1"/>
    <w:rsid w:val="00025408"/>
    <w:rsid w:val="0002793C"/>
    <w:rsid w:val="000350CA"/>
    <w:rsid w:val="000354C3"/>
    <w:rsid w:val="00043290"/>
    <w:rsid w:val="00044C7C"/>
    <w:rsid w:val="00051AD8"/>
    <w:rsid w:val="00057B8A"/>
    <w:rsid w:val="00064FC8"/>
    <w:rsid w:val="00071F02"/>
    <w:rsid w:val="000747BD"/>
    <w:rsid w:val="000838C6"/>
    <w:rsid w:val="00091214"/>
    <w:rsid w:val="00092C9A"/>
    <w:rsid w:val="000B48F1"/>
    <w:rsid w:val="000C5355"/>
    <w:rsid w:val="000C6148"/>
    <w:rsid w:val="000D2EF2"/>
    <w:rsid w:val="000D38DD"/>
    <w:rsid w:val="000D6183"/>
    <w:rsid w:val="000E684D"/>
    <w:rsid w:val="00111051"/>
    <w:rsid w:val="00120813"/>
    <w:rsid w:val="00131699"/>
    <w:rsid w:val="001325C0"/>
    <w:rsid w:val="001451DF"/>
    <w:rsid w:val="00153608"/>
    <w:rsid w:val="00161F0D"/>
    <w:rsid w:val="00163258"/>
    <w:rsid w:val="00164F44"/>
    <w:rsid w:val="001723ED"/>
    <w:rsid w:val="00180884"/>
    <w:rsid w:val="0018222E"/>
    <w:rsid w:val="00183231"/>
    <w:rsid w:val="001936A3"/>
    <w:rsid w:val="00197B47"/>
    <w:rsid w:val="001A67C3"/>
    <w:rsid w:val="001B3466"/>
    <w:rsid w:val="001B5482"/>
    <w:rsid w:val="001B6B8E"/>
    <w:rsid w:val="001C66F6"/>
    <w:rsid w:val="001D7D7F"/>
    <w:rsid w:val="001F241B"/>
    <w:rsid w:val="001F6D76"/>
    <w:rsid w:val="00201441"/>
    <w:rsid w:val="00206F34"/>
    <w:rsid w:val="00221555"/>
    <w:rsid w:val="00236EC1"/>
    <w:rsid w:val="00250206"/>
    <w:rsid w:val="002527F2"/>
    <w:rsid w:val="00263328"/>
    <w:rsid w:val="002806A5"/>
    <w:rsid w:val="0029397E"/>
    <w:rsid w:val="002B1704"/>
    <w:rsid w:val="002B4847"/>
    <w:rsid w:val="002B6F49"/>
    <w:rsid w:val="002C618B"/>
    <w:rsid w:val="002D52F9"/>
    <w:rsid w:val="002F6783"/>
    <w:rsid w:val="0030217F"/>
    <w:rsid w:val="003031AB"/>
    <w:rsid w:val="00317CC4"/>
    <w:rsid w:val="0032111A"/>
    <w:rsid w:val="003262C1"/>
    <w:rsid w:val="003315D2"/>
    <w:rsid w:val="003326A4"/>
    <w:rsid w:val="00332FB9"/>
    <w:rsid w:val="003332C1"/>
    <w:rsid w:val="003342DB"/>
    <w:rsid w:val="00342691"/>
    <w:rsid w:val="00343634"/>
    <w:rsid w:val="0034597C"/>
    <w:rsid w:val="003571A6"/>
    <w:rsid w:val="00360DE0"/>
    <w:rsid w:val="00362F9A"/>
    <w:rsid w:val="00365044"/>
    <w:rsid w:val="00370A8B"/>
    <w:rsid w:val="00393ED3"/>
    <w:rsid w:val="003D4AC0"/>
    <w:rsid w:val="003E6301"/>
    <w:rsid w:val="003F1010"/>
    <w:rsid w:val="003F12B3"/>
    <w:rsid w:val="003F12EA"/>
    <w:rsid w:val="0040088D"/>
    <w:rsid w:val="00402AC5"/>
    <w:rsid w:val="004136A9"/>
    <w:rsid w:val="00413C4B"/>
    <w:rsid w:val="00420E69"/>
    <w:rsid w:val="00422FC4"/>
    <w:rsid w:val="0042385C"/>
    <w:rsid w:val="00427204"/>
    <w:rsid w:val="00430AB7"/>
    <w:rsid w:val="00430C1A"/>
    <w:rsid w:val="004311F5"/>
    <w:rsid w:val="004649E9"/>
    <w:rsid w:val="00475AF3"/>
    <w:rsid w:val="00481761"/>
    <w:rsid w:val="00486436"/>
    <w:rsid w:val="00486D4B"/>
    <w:rsid w:val="004921B0"/>
    <w:rsid w:val="004A0FBD"/>
    <w:rsid w:val="004A671F"/>
    <w:rsid w:val="004A73E9"/>
    <w:rsid w:val="004A7F20"/>
    <w:rsid w:val="004B5B97"/>
    <w:rsid w:val="004C70C3"/>
    <w:rsid w:val="004D0233"/>
    <w:rsid w:val="004D42F0"/>
    <w:rsid w:val="004D53DD"/>
    <w:rsid w:val="004E12B1"/>
    <w:rsid w:val="004E6699"/>
    <w:rsid w:val="004F04CA"/>
    <w:rsid w:val="004F11C7"/>
    <w:rsid w:val="004F6DF2"/>
    <w:rsid w:val="00511320"/>
    <w:rsid w:val="00513474"/>
    <w:rsid w:val="00513C33"/>
    <w:rsid w:val="00517541"/>
    <w:rsid w:val="00520172"/>
    <w:rsid w:val="00536DAB"/>
    <w:rsid w:val="00540EC5"/>
    <w:rsid w:val="00543818"/>
    <w:rsid w:val="00561B5A"/>
    <w:rsid w:val="00573DB8"/>
    <w:rsid w:val="0057735D"/>
    <w:rsid w:val="0058127E"/>
    <w:rsid w:val="00582678"/>
    <w:rsid w:val="00584FF6"/>
    <w:rsid w:val="0059075C"/>
    <w:rsid w:val="00592D55"/>
    <w:rsid w:val="00597496"/>
    <w:rsid w:val="005A0E77"/>
    <w:rsid w:val="005A2C0B"/>
    <w:rsid w:val="005A724A"/>
    <w:rsid w:val="005B4FA5"/>
    <w:rsid w:val="005C2389"/>
    <w:rsid w:val="005C6A6A"/>
    <w:rsid w:val="005C7A0A"/>
    <w:rsid w:val="005E54CE"/>
    <w:rsid w:val="005F3794"/>
    <w:rsid w:val="0060219E"/>
    <w:rsid w:val="006025E0"/>
    <w:rsid w:val="0061787D"/>
    <w:rsid w:val="006610F0"/>
    <w:rsid w:val="00667638"/>
    <w:rsid w:val="00670EA9"/>
    <w:rsid w:val="006711AD"/>
    <w:rsid w:val="00672E24"/>
    <w:rsid w:val="0068141D"/>
    <w:rsid w:val="00681DA2"/>
    <w:rsid w:val="00692483"/>
    <w:rsid w:val="006A5445"/>
    <w:rsid w:val="006A7E8B"/>
    <w:rsid w:val="006B0F85"/>
    <w:rsid w:val="006D28C6"/>
    <w:rsid w:val="006D7751"/>
    <w:rsid w:val="006D7CC6"/>
    <w:rsid w:val="006E144D"/>
    <w:rsid w:val="006E5970"/>
    <w:rsid w:val="006F44AC"/>
    <w:rsid w:val="006F5EE2"/>
    <w:rsid w:val="0070121D"/>
    <w:rsid w:val="007146AE"/>
    <w:rsid w:val="00732C37"/>
    <w:rsid w:val="00734410"/>
    <w:rsid w:val="00745D8F"/>
    <w:rsid w:val="00752DB7"/>
    <w:rsid w:val="00754BC9"/>
    <w:rsid w:val="00784E6A"/>
    <w:rsid w:val="00795D54"/>
    <w:rsid w:val="00797D0C"/>
    <w:rsid w:val="007A0261"/>
    <w:rsid w:val="007B3751"/>
    <w:rsid w:val="007C2E68"/>
    <w:rsid w:val="007C397A"/>
    <w:rsid w:val="007C58A6"/>
    <w:rsid w:val="007D01D4"/>
    <w:rsid w:val="007E6369"/>
    <w:rsid w:val="007F0D7A"/>
    <w:rsid w:val="008038D9"/>
    <w:rsid w:val="00811765"/>
    <w:rsid w:val="00820FBB"/>
    <w:rsid w:val="00822799"/>
    <w:rsid w:val="008266B2"/>
    <w:rsid w:val="00847A49"/>
    <w:rsid w:val="00850A50"/>
    <w:rsid w:val="00854F96"/>
    <w:rsid w:val="008640B0"/>
    <w:rsid w:val="008644BA"/>
    <w:rsid w:val="0087038B"/>
    <w:rsid w:val="00871E10"/>
    <w:rsid w:val="00873C9E"/>
    <w:rsid w:val="008832D0"/>
    <w:rsid w:val="008861B0"/>
    <w:rsid w:val="00891179"/>
    <w:rsid w:val="00893E62"/>
    <w:rsid w:val="008962F0"/>
    <w:rsid w:val="00896709"/>
    <w:rsid w:val="008B3ED2"/>
    <w:rsid w:val="008B6C22"/>
    <w:rsid w:val="008C54B5"/>
    <w:rsid w:val="008C6F18"/>
    <w:rsid w:val="008D36C5"/>
    <w:rsid w:val="008D48FF"/>
    <w:rsid w:val="008D7BE4"/>
    <w:rsid w:val="008E03A5"/>
    <w:rsid w:val="008E0A56"/>
    <w:rsid w:val="00903CA8"/>
    <w:rsid w:val="00905760"/>
    <w:rsid w:val="00915678"/>
    <w:rsid w:val="00915BBC"/>
    <w:rsid w:val="00915C83"/>
    <w:rsid w:val="00931E22"/>
    <w:rsid w:val="00932F41"/>
    <w:rsid w:val="0093358A"/>
    <w:rsid w:val="0096124C"/>
    <w:rsid w:val="00986B33"/>
    <w:rsid w:val="00987A2D"/>
    <w:rsid w:val="009974A2"/>
    <w:rsid w:val="009A4FEF"/>
    <w:rsid w:val="009C5015"/>
    <w:rsid w:val="009D2A5F"/>
    <w:rsid w:val="009D47C0"/>
    <w:rsid w:val="009E1961"/>
    <w:rsid w:val="009E39CE"/>
    <w:rsid w:val="009F387E"/>
    <w:rsid w:val="009F3E99"/>
    <w:rsid w:val="009F4BE5"/>
    <w:rsid w:val="00A03518"/>
    <w:rsid w:val="00A065D8"/>
    <w:rsid w:val="00A13731"/>
    <w:rsid w:val="00A15011"/>
    <w:rsid w:val="00A158D6"/>
    <w:rsid w:val="00A1754E"/>
    <w:rsid w:val="00A26CA0"/>
    <w:rsid w:val="00A321E2"/>
    <w:rsid w:val="00A328A1"/>
    <w:rsid w:val="00A5445C"/>
    <w:rsid w:val="00A603F7"/>
    <w:rsid w:val="00A60724"/>
    <w:rsid w:val="00A67A1F"/>
    <w:rsid w:val="00A7327C"/>
    <w:rsid w:val="00A8351E"/>
    <w:rsid w:val="00A95522"/>
    <w:rsid w:val="00AA5C5C"/>
    <w:rsid w:val="00AA7DD9"/>
    <w:rsid w:val="00AC772C"/>
    <w:rsid w:val="00AD397F"/>
    <w:rsid w:val="00AE02DF"/>
    <w:rsid w:val="00AE796E"/>
    <w:rsid w:val="00AF59D8"/>
    <w:rsid w:val="00B116AC"/>
    <w:rsid w:val="00B14488"/>
    <w:rsid w:val="00B20D1E"/>
    <w:rsid w:val="00B266E6"/>
    <w:rsid w:val="00B321B9"/>
    <w:rsid w:val="00B33EC3"/>
    <w:rsid w:val="00B37458"/>
    <w:rsid w:val="00B40197"/>
    <w:rsid w:val="00B420D1"/>
    <w:rsid w:val="00B45210"/>
    <w:rsid w:val="00B5077D"/>
    <w:rsid w:val="00B51FFA"/>
    <w:rsid w:val="00B6067E"/>
    <w:rsid w:val="00B66204"/>
    <w:rsid w:val="00B66A21"/>
    <w:rsid w:val="00B7239B"/>
    <w:rsid w:val="00B93F92"/>
    <w:rsid w:val="00B95B19"/>
    <w:rsid w:val="00B96E9D"/>
    <w:rsid w:val="00BB2E63"/>
    <w:rsid w:val="00BB458C"/>
    <w:rsid w:val="00BC6142"/>
    <w:rsid w:val="00BD2DCD"/>
    <w:rsid w:val="00BD434D"/>
    <w:rsid w:val="00BD79C8"/>
    <w:rsid w:val="00BE01A8"/>
    <w:rsid w:val="00C04102"/>
    <w:rsid w:val="00C07406"/>
    <w:rsid w:val="00C265C5"/>
    <w:rsid w:val="00C31BA2"/>
    <w:rsid w:val="00C32126"/>
    <w:rsid w:val="00C350C2"/>
    <w:rsid w:val="00C40258"/>
    <w:rsid w:val="00C4179A"/>
    <w:rsid w:val="00C43558"/>
    <w:rsid w:val="00C453B7"/>
    <w:rsid w:val="00C46AE0"/>
    <w:rsid w:val="00C5180B"/>
    <w:rsid w:val="00C52612"/>
    <w:rsid w:val="00C619FB"/>
    <w:rsid w:val="00C64FA8"/>
    <w:rsid w:val="00C7705C"/>
    <w:rsid w:val="00C807DF"/>
    <w:rsid w:val="00C8256A"/>
    <w:rsid w:val="00C826FF"/>
    <w:rsid w:val="00C8680A"/>
    <w:rsid w:val="00C86F42"/>
    <w:rsid w:val="00C906CB"/>
    <w:rsid w:val="00C92486"/>
    <w:rsid w:val="00C9466E"/>
    <w:rsid w:val="00CA1FEC"/>
    <w:rsid w:val="00CA3901"/>
    <w:rsid w:val="00CB32C5"/>
    <w:rsid w:val="00CE3340"/>
    <w:rsid w:val="00CF04BD"/>
    <w:rsid w:val="00CF255F"/>
    <w:rsid w:val="00D0029A"/>
    <w:rsid w:val="00D05F40"/>
    <w:rsid w:val="00D2173E"/>
    <w:rsid w:val="00D30756"/>
    <w:rsid w:val="00D30BA2"/>
    <w:rsid w:val="00D40744"/>
    <w:rsid w:val="00D42BCA"/>
    <w:rsid w:val="00D43BE6"/>
    <w:rsid w:val="00D45F0A"/>
    <w:rsid w:val="00D5094F"/>
    <w:rsid w:val="00D5200B"/>
    <w:rsid w:val="00D5751F"/>
    <w:rsid w:val="00D617F9"/>
    <w:rsid w:val="00D6285A"/>
    <w:rsid w:val="00D63029"/>
    <w:rsid w:val="00D7096F"/>
    <w:rsid w:val="00D810D1"/>
    <w:rsid w:val="00D82B05"/>
    <w:rsid w:val="00D84832"/>
    <w:rsid w:val="00DB3F2F"/>
    <w:rsid w:val="00DB699E"/>
    <w:rsid w:val="00DC20C7"/>
    <w:rsid w:val="00DC699A"/>
    <w:rsid w:val="00DD695D"/>
    <w:rsid w:val="00DE5A50"/>
    <w:rsid w:val="00DF3E9D"/>
    <w:rsid w:val="00DF648F"/>
    <w:rsid w:val="00E0059A"/>
    <w:rsid w:val="00E039EC"/>
    <w:rsid w:val="00E1237C"/>
    <w:rsid w:val="00E178EF"/>
    <w:rsid w:val="00E179DC"/>
    <w:rsid w:val="00E2384D"/>
    <w:rsid w:val="00E267EA"/>
    <w:rsid w:val="00E37650"/>
    <w:rsid w:val="00E4107F"/>
    <w:rsid w:val="00E410A0"/>
    <w:rsid w:val="00E45E26"/>
    <w:rsid w:val="00E473A7"/>
    <w:rsid w:val="00E51C56"/>
    <w:rsid w:val="00E540C1"/>
    <w:rsid w:val="00E618B2"/>
    <w:rsid w:val="00E62C99"/>
    <w:rsid w:val="00E76B80"/>
    <w:rsid w:val="00E77C44"/>
    <w:rsid w:val="00E84881"/>
    <w:rsid w:val="00E90069"/>
    <w:rsid w:val="00EA2F4C"/>
    <w:rsid w:val="00EB4694"/>
    <w:rsid w:val="00EC55F9"/>
    <w:rsid w:val="00EC729A"/>
    <w:rsid w:val="00ED5AAD"/>
    <w:rsid w:val="00EE5696"/>
    <w:rsid w:val="00EF58FF"/>
    <w:rsid w:val="00EF637B"/>
    <w:rsid w:val="00EF7483"/>
    <w:rsid w:val="00F21EBB"/>
    <w:rsid w:val="00F230DB"/>
    <w:rsid w:val="00F233A6"/>
    <w:rsid w:val="00F3714E"/>
    <w:rsid w:val="00F44891"/>
    <w:rsid w:val="00F50466"/>
    <w:rsid w:val="00F51CAB"/>
    <w:rsid w:val="00F64329"/>
    <w:rsid w:val="00F7292B"/>
    <w:rsid w:val="00F73CAD"/>
    <w:rsid w:val="00F73E38"/>
    <w:rsid w:val="00F81339"/>
    <w:rsid w:val="00F85D9B"/>
    <w:rsid w:val="00FA3139"/>
    <w:rsid w:val="00FD3AB4"/>
    <w:rsid w:val="00FE33AF"/>
    <w:rsid w:val="01C6AC39"/>
    <w:rsid w:val="01E36E0F"/>
    <w:rsid w:val="02A6D237"/>
    <w:rsid w:val="0365AA22"/>
    <w:rsid w:val="042ECD73"/>
    <w:rsid w:val="04358B0E"/>
    <w:rsid w:val="047E281A"/>
    <w:rsid w:val="04ACAA7E"/>
    <w:rsid w:val="05C94BC3"/>
    <w:rsid w:val="05F3EB65"/>
    <w:rsid w:val="07E44B40"/>
    <w:rsid w:val="08E7C428"/>
    <w:rsid w:val="0900EC85"/>
    <w:rsid w:val="0997BF1C"/>
    <w:rsid w:val="0B1ACCC2"/>
    <w:rsid w:val="0B1BEC02"/>
    <w:rsid w:val="0BCD6CC7"/>
    <w:rsid w:val="0C4D5F86"/>
    <w:rsid w:val="0C7DA757"/>
    <w:rsid w:val="0EE4690A"/>
    <w:rsid w:val="0FB06A33"/>
    <w:rsid w:val="115B1E30"/>
    <w:rsid w:val="11F510FD"/>
    <w:rsid w:val="121F002D"/>
    <w:rsid w:val="13E904E2"/>
    <w:rsid w:val="13EE9C56"/>
    <w:rsid w:val="1511735F"/>
    <w:rsid w:val="172D5B44"/>
    <w:rsid w:val="197BF7CE"/>
    <w:rsid w:val="19F1AAE5"/>
    <w:rsid w:val="1A06D21B"/>
    <w:rsid w:val="1A3199F6"/>
    <w:rsid w:val="1B01B84B"/>
    <w:rsid w:val="1BE1E88B"/>
    <w:rsid w:val="1C4A5AF3"/>
    <w:rsid w:val="1CA68106"/>
    <w:rsid w:val="1E60D699"/>
    <w:rsid w:val="1F8E089C"/>
    <w:rsid w:val="21558423"/>
    <w:rsid w:val="219C5922"/>
    <w:rsid w:val="227ACCA6"/>
    <w:rsid w:val="2372981E"/>
    <w:rsid w:val="2399DF3C"/>
    <w:rsid w:val="23B5A1E7"/>
    <w:rsid w:val="24E9EEE1"/>
    <w:rsid w:val="2535AF9D"/>
    <w:rsid w:val="2563C386"/>
    <w:rsid w:val="2649D77B"/>
    <w:rsid w:val="273CD247"/>
    <w:rsid w:val="27AAC883"/>
    <w:rsid w:val="2867A830"/>
    <w:rsid w:val="2889130A"/>
    <w:rsid w:val="2ADE9057"/>
    <w:rsid w:val="2D3B1953"/>
    <w:rsid w:val="2D9CED1C"/>
    <w:rsid w:val="30467B4C"/>
    <w:rsid w:val="31D70814"/>
    <w:rsid w:val="337E9C8F"/>
    <w:rsid w:val="33E0F72E"/>
    <w:rsid w:val="363BA75E"/>
    <w:rsid w:val="366A35FC"/>
    <w:rsid w:val="371A30F0"/>
    <w:rsid w:val="38401B69"/>
    <w:rsid w:val="38EB2F6B"/>
    <w:rsid w:val="3928677A"/>
    <w:rsid w:val="395E0EBF"/>
    <w:rsid w:val="3A51D1B2"/>
    <w:rsid w:val="3B56CF7C"/>
    <w:rsid w:val="3BDAF117"/>
    <w:rsid w:val="3C33F9C8"/>
    <w:rsid w:val="3C8D2F76"/>
    <w:rsid w:val="3CA92FAF"/>
    <w:rsid w:val="3D4F77B0"/>
    <w:rsid w:val="3E26BB01"/>
    <w:rsid w:val="3ECB93EF"/>
    <w:rsid w:val="3EF4FB04"/>
    <w:rsid w:val="3F731DB2"/>
    <w:rsid w:val="3FE912EE"/>
    <w:rsid w:val="4062D0C9"/>
    <w:rsid w:val="414808CD"/>
    <w:rsid w:val="439A718B"/>
    <w:rsid w:val="43C5F1BD"/>
    <w:rsid w:val="4430E479"/>
    <w:rsid w:val="44D25EEB"/>
    <w:rsid w:val="467682B9"/>
    <w:rsid w:val="47741CB9"/>
    <w:rsid w:val="489BDD4A"/>
    <w:rsid w:val="4B451FC8"/>
    <w:rsid w:val="4C1F8888"/>
    <w:rsid w:val="4D3DE085"/>
    <w:rsid w:val="4D59BFD7"/>
    <w:rsid w:val="4ED118F5"/>
    <w:rsid w:val="5015F51F"/>
    <w:rsid w:val="50F7046F"/>
    <w:rsid w:val="5185DFE3"/>
    <w:rsid w:val="5454202F"/>
    <w:rsid w:val="54A45848"/>
    <w:rsid w:val="5586BAE5"/>
    <w:rsid w:val="562B93D3"/>
    <w:rsid w:val="571FBF44"/>
    <w:rsid w:val="598C9BAA"/>
    <w:rsid w:val="5B14EBDD"/>
    <w:rsid w:val="5B855C67"/>
    <w:rsid w:val="5B9FF022"/>
    <w:rsid w:val="5D222B09"/>
    <w:rsid w:val="5F1474CE"/>
    <w:rsid w:val="5F8B3ACE"/>
    <w:rsid w:val="6200EB2C"/>
    <w:rsid w:val="631F679B"/>
    <w:rsid w:val="633BC06D"/>
    <w:rsid w:val="63B9DDD8"/>
    <w:rsid w:val="64126EA4"/>
    <w:rsid w:val="6497E0E5"/>
    <w:rsid w:val="66909DAC"/>
    <w:rsid w:val="6945F1D4"/>
    <w:rsid w:val="695D43F9"/>
    <w:rsid w:val="6994C7CB"/>
    <w:rsid w:val="6E177ACE"/>
    <w:rsid w:val="6E694BDE"/>
    <w:rsid w:val="7072C7E4"/>
    <w:rsid w:val="70CA25B7"/>
    <w:rsid w:val="727B8736"/>
    <w:rsid w:val="72F15D6E"/>
    <w:rsid w:val="746AEEB3"/>
    <w:rsid w:val="748E992D"/>
    <w:rsid w:val="74C0B716"/>
    <w:rsid w:val="75047F15"/>
    <w:rsid w:val="7712EB36"/>
    <w:rsid w:val="7788E43E"/>
    <w:rsid w:val="77EDF82B"/>
    <w:rsid w:val="78098778"/>
    <w:rsid w:val="78E832C3"/>
    <w:rsid w:val="7CF6689D"/>
    <w:rsid w:val="7D4E2DFA"/>
    <w:rsid w:val="7E49ABA2"/>
    <w:rsid w:val="7E5B194A"/>
    <w:rsid w:val="7F6F3174"/>
    <w:rsid w:val="7FB7A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115AC"/>
  <w15:docId w15:val="{1CF16C33-6994-40EA-8BD8-1651345B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E32"/>
    <w:rPr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4E32"/>
    <w:pPr>
      <w:outlineLvl w:val="0"/>
    </w:pPr>
    <w:rPr>
      <w:rFonts w:cstheme="minorHAnsi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E3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inorHAnsi"/>
      <w:b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354E32"/>
    <w:pPr>
      <w:numPr>
        <w:numId w:val="21"/>
      </w:numPr>
      <w:spacing w:after="120" w:line="240" w:lineRule="auto"/>
      <w:outlineLvl w:val="2"/>
    </w:pPr>
    <w:rPr>
      <w:rFonts w:cstheme="minorHAnsi"/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rsid w:val="00354E3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354E3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354E3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autoRedefine/>
    <w:qFormat/>
    <w:rsid w:val="00354E32"/>
    <w:pPr>
      <w:keepNext/>
      <w:widowControl w:val="0"/>
      <w:overflowPunct w:val="0"/>
      <w:adjustRightInd w:val="0"/>
      <w:spacing w:after="0" w:line="280" w:lineRule="atLeast"/>
      <w:outlineLvl w:val="6"/>
    </w:pPr>
    <w:rPr>
      <w:rFonts w:ascii="Arial" w:eastAsiaTheme="minorEastAsia" w:hAnsi="Arial" w:cs="Times New Roman"/>
      <w:bCs/>
      <w:color w:val="000080"/>
      <w:kern w:val="28"/>
      <w:sz w:val="16"/>
      <w:szCs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354E3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354E32"/>
    <w:rPr>
      <w:rFonts w:ascii="Calibri" w:eastAsia="Calibri" w:hAnsi="Calibri" w:cstheme="minorHAnsi"/>
      <w:b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54E32"/>
    <w:rPr>
      <w:rFonts w:asciiTheme="majorHAnsi" w:eastAsiaTheme="majorEastAsia" w:hAnsiTheme="majorHAnsi" w:cstheme="minorHAnsi"/>
      <w:b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354E32"/>
    <w:rPr>
      <w:rFonts w:ascii="Calibri" w:eastAsia="Calibri" w:hAnsi="Calibri" w:cstheme="minorHAnsi"/>
      <w:b/>
      <w:sz w:val="20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354E32"/>
    <w:rPr>
      <w:rFonts w:ascii="Calibri" w:eastAsia="Calibri" w:hAnsi="Calibri" w:cs="Calibri"/>
      <w:b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54E32"/>
    <w:rPr>
      <w:rFonts w:ascii="Calibri" w:eastAsia="Calibri" w:hAnsi="Calibri" w:cs="Calibri"/>
      <w:b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354E32"/>
    <w:rPr>
      <w:rFonts w:ascii="Calibri" w:eastAsia="Calibri" w:hAnsi="Calibri" w:cs="Calibri"/>
      <w:b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354E32"/>
    <w:rPr>
      <w:rFonts w:ascii="Arial" w:eastAsiaTheme="minorEastAsia" w:hAnsi="Arial" w:cs="Times New Roman"/>
      <w:bCs/>
      <w:color w:val="000080"/>
      <w:kern w:val="28"/>
      <w:sz w:val="16"/>
      <w:szCs w:val="16"/>
      <w:lang w:eastAsia="en-GB"/>
    </w:rPr>
  </w:style>
  <w:style w:type="character" w:customStyle="1" w:styleId="TitleChar">
    <w:name w:val="Title Char"/>
    <w:basedOn w:val="DefaultParagraphFont"/>
    <w:link w:val="Title"/>
    <w:rsid w:val="00354E32"/>
    <w:rPr>
      <w:rFonts w:ascii="Calibri" w:eastAsia="Calibri" w:hAnsi="Calibri" w:cs="Calibri"/>
      <w:b/>
      <w:sz w:val="72"/>
      <w:szCs w:val="72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354E3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54E32"/>
    <w:rPr>
      <w:rFonts w:ascii="Calibri" w:eastAsia="Calibri" w:hAnsi="Calibri" w:cs="Calibri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E32"/>
    <w:rPr>
      <w:rFonts w:ascii="Calibri" w:eastAsia="Calibri" w:hAnsi="Calibri" w:cs="Calibri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E32"/>
    <w:rPr>
      <w:rFonts w:ascii="Calibri" w:eastAsia="Calibri" w:hAnsi="Calibri" w:cs="Calibri"/>
      <w:lang w:val="en-GB" w:eastAsia="en-GB"/>
    </w:rPr>
  </w:style>
  <w:style w:type="table" w:styleId="TableGrid">
    <w:name w:val="Table Grid"/>
    <w:basedOn w:val="TableNormal"/>
    <w:rsid w:val="00354E32"/>
    <w:pPr>
      <w:spacing w:after="0" w:line="240" w:lineRule="auto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4E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4E3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4E32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rsid w:val="00354E32"/>
    <w:pPr>
      <w:spacing w:after="0" w:line="240" w:lineRule="auto"/>
    </w:pPr>
    <w:rPr>
      <w:rFonts w:ascii="Verdana" w:eastAsia="Times New Roman" w:hAnsi="Verdana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354E32"/>
  </w:style>
  <w:style w:type="character" w:styleId="CommentReference">
    <w:name w:val="annotation reference"/>
    <w:basedOn w:val="DefaultParagraphFont"/>
    <w:uiPriority w:val="99"/>
    <w:semiHidden/>
    <w:unhideWhenUsed/>
    <w:rsid w:val="00354E3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E3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E32"/>
    <w:rPr>
      <w:rFonts w:ascii="Verdana" w:eastAsia="Times New Roman" w:hAnsi="Verdana" w:cs="Arial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E32"/>
    <w:rPr>
      <w:rFonts w:ascii="Segoe UI" w:eastAsia="Calibri" w:hAnsi="Segoe UI" w:cs="Segoe UI"/>
      <w:sz w:val="18"/>
      <w:szCs w:val="18"/>
      <w:lang w:val="en-GB" w:eastAsia="en-GB"/>
    </w:rPr>
  </w:style>
  <w:style w:type="paragraph" w:customStyle="1" w:styleId="Sub-ClauseText">
    <w:name w:val="Sub-Clause Text"/>
    <w:basedOn w:val="Normal"/>
    <w:link w:val="Sub-ClauseTextChar"/>
    <w:rsid w:val="00354E3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354E32"/>
    <w:rPr>
      <w:rFonts w:ascii="Times New Roman" w:eastAsia="Times New Roman" w:hAnsi="Times New Roman" w:cs="Times New Roman"/>
      <w:spacing w:val="-4"/>
      <w:sz w:val="24"/>
      <w:szCs w:val="20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rsid w:val="00354E32"/>
    <w:pPr>
      <w:spacing w:after="120" w:line="480" w:lineRule="auto"/>
      <w:ind w:left="283"/>
    </w:pPr>
    <w:rPr>
      <w:rFonts w:ascii="Verdana" w:eastAsia="Times New Roman" w:hAnsi="Verdana" w:cs="Arial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paragraph" w:customStyle="1" w:styleId="Headingwithnumbers">
    <w:name w:val="Heading with numbers"/>
    <w:basedOn w:val="Heading1"/>
    <w:qFormat/>
    <w:rsid w:val="00354E32"/>
    <w:pPr>
      <w:numPr>
        <w:numId w:val="12"/>
      </w:numPr>
      <w:spacing w:before="360" w:after="120" w:line="240" w:lineRule="auto"/>
    </w:pPr>
    <w:rPr>
      <w:rFonts w:ascii="Arial" w:eastAsia="Times New Roman" w:hAnsi="Arial" w:cs="Arial"/>
      <w:b w:val="0"/>
      <w:bCs/>
      <w:color w:val="5292C9"/>
      <w:sz w:val="28"/>
      <w:szCs w:val="28"/>
    </w:rPr>
  </w:style>
  <w:style w:type="paragraph" w:customStyle="1" w:styleId="Sub-heading">
    <w:name w:val="Sub-heading"/>
    <w:basedOn w:val="ListParagraph"/>
    <w:link w:val="Sub-headingChar"/>
    <w:qFormat/>
    <w:rsid w:val="00354E32"/>
    <w:pPr>
      <w:numPr>
        <w:ilvl w:val="1"/>
        <w:numId w:val="12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 w:cs="Arial"/>
      <w:spacing w:val="-3"/>
      <w:sz w:val="20"/>
    </w:rPr>
  </w:style>
  <w:style w:type="character" w:customStyle="1" w:styleId="Sub-headingChar">
    <w:name w:val="Sub-heading Char"/>
    <w:basedOn w:val="ListParagraphChar"/>
    <w:link w:val="Sub-heading"/>
    <w:rsid w:val="00354E32"/>
    <w:rPr>
      <w:rFonts w:ascii="Arial" w:eastAsia="Calibri" w:hAnsi="Arial" w:cs="Arial"/>
      <w:spacing w:val="-3"/>
      <w:sz w:val="20"/>
      <w:lang w:val="en-GB" w:eastAsia="en-GB"/>
    </w:rPr>
  </w:style>
  <w:style w:type="paragraph" w:customStyle="1" w:styleId="Sub-sub-heading">
    <w:name w:val="Sub-sub-heading"/>
    <w:basedOn w:val="Normal"/>
    <w:qFormat/>
    <w:rsid w:val="00354E32"/>
    <w:pPr>
      <w:tabs>
        <w:tab w:val="left" w:pos="-1440"/>
      </w:tabs>
      <w:suppressAutoHyphens/>
      <w:spacing w:after="120" w:line="240" w:lineRule="auto"/>
      <w:ind w:left="1214" w:hanging="504"/>
    </w:pPr>
    <w:rPr>
      <w:rFonts w:ascii="Arial" w:hAnsi="Arial" w:cs="Arial"/>
      <w:spacing w:val="-3"/>
      <w:sz w:val="20"/>
    </w:rPr>
  </w:style>
  <w:style w:type="paragraph" w:customStyle="1" w:styleId="Sub-sub-sub-heading">
    <w:name w:val="Sub-sub-sub-heading"/>
    <w:basedOn w:val="ListParagraph"/>
    <w:qFormat/>
    <w:rsid w:val="00354E32"/>
    <w:pPr>
      <w:numPr>
        <w:ilvl w:val="3"/>
        <w:numId w:val="12"/>
      </w:numPr>
      <w:tabs>
        <w:tab w:val="left" w:pos="-1440"/>
      </w:tabs>
      <w:suppressAutoHyphens/>
      <w:spacing w:after="120" w:line="276" w:lineRule="auto"/>
    </w:pPr>
    <w:rPr>
      <w:rFonts w:ascii="Arial" w:hAnsi="Arial" w:cs="Arial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354E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54E32"/>
    <w:rPr>
      <w:rFonts w:ascii="Calibri" w:eastAsia="Calibri" w:hAnsi="Calibri" w:cs="Calibri"/>
      <w:lang w:val="en-GB" w:eastAsia="en-GB"/>
    </w:rPr>
  </w:style>
  <w:style w:type="character" w:styleId="Emphasis">
    <w:name w:val="Emphasis"/>
    <w:qFormat/>
    <w:rsid w:val="00354E32"/>
    <w:rPr>
      <w:i/>
      <w:iCs/>
    </w:rPr>
  </w:style>
  <w:style w:type="paragraph" w:customStyle="1" w:styleId="BankNormal">
    <w:name w:val="BankNormal"/>
    <w:basedOn w:val="Normal"/>
    <w:link w:val="BankNormalChar"/>
    <w:rsid w:val="00354E32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ankNormalChar">
    <w:name w:val="BankNormal Char"/>
    <w:basedOn w:val="DefaultParagraphFont"/>
    <w:link w:val="BankNormal"/>
    <w:rsid w:val="00354E32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PlaceholderText">
    <w:name w:val="Placeholder Text"/>
    <w:basedOn w:val="DefaultParagraphFont"/>
    <w:rsid w:val="00354E32"/>
    <w:rPr>
      <w:color w:val="808080"/>
      <w:sz w:val="20"/>
    </w:rPr>
  </w:style>
  <w:style w:type="paragraph" w:customStyle="1" w:styleId="Projectsubtitle">
    <w:name w:val="Project subtitle"/>
    <w:basedOn w:val="Normal"/>
    <w:qFormat/>
    <w:rsid w:val="00354E32"/>
    <w:pPr>
      <w:spacing w:after="0" w:line="240" w:lineRule="auto"/>
    </w:pPr>
    <w:rPr>
      <w:rFonts w:ascii="Arial" w:hAnsi="Arial" w:cstheme="minorHAnsi"/>
      <w:color w:val="000000" w:themeColor="text1" w:themeShade="80"/>
      <w:sz w:val="2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354E32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paragraph" w:customStyle="1" w:styleId="Headingblue">
    <w:name w:val="Heading blue"/>
    <w:basedOn w:val="Header"/>
    <w:link w:val="HeadingblueChar"/>
    <w:qFormat/>
    <w:rsid w:val="00354E32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eastAsia="Times New Roman" w:hAnsi="Arial" w:cs="Arial"/>
      <w:b/>
      <w:color w:val="528CC9"/>
      <w:sz w:val="28"/>
      <w:szCs w:val="28"/>
    </w:rPr>
  </w:style>
  <w:style w:type="character" w:customStyle="1" w:styleId="HeadingblueChar">
    <w:name w:val="Heading blue Char"/>
    <w:basedOn w:val="DefaultParagraphFont"/>
    <w:link w:val="Headingblue"/>
    <w:rsid w:val="00354E32"/>
    <w:rPr>
      <w:rFonts w:ascii="Arial" w:eastAsia="Times New Roman" w:hAnsi="Arial" w:cs="Arial"/>
      <w:b/>
      <w:color w:val="528CC9"/>
      <w:sz w:val="28"/>
      <w:szCs w:val="28"/>
      <w:lang w:val="en-GB" w:eastAsia="en-GB"/>
    </w:rPr>
  </w:style>
  <w:style w:type="paragraph" w:customStyle="1" w:styleId="Formbox">
    <w:name w:val="Form box"/>
    <w:basedOn w:val="Normal"/>
    <w:link w:val="FormboxChar"/>
    <w:rsid w:val="00354E32"/>
    <w:pPr>
      <w:tabs>
        <w:tab w:val="left" w:pos="2250"/>
      </w:tabs>
      <w:ind w:left="1170"/>
    </w:pPr>
  </w:style>
  <w:style w:type="character" w:customStyle="1" w:styleId="FormboxChar">
    <w:name w:val="Form box Char"/>
    <w:basedOn w:val="DefaultParagraphFont"/>
    <w:link w:val="Formbox"/>
    <w:rsid w:val="00354E32"/>
    <w:rPr>
      <w:rFonts w:ascii="Calibri" w:eastAsia="Calibri" w:hAnsi="Calibri" w:cs="Calibri"/>
      <w:lang w:val="en-GB" w:eastAsia="en-GB"/>
    </w:rPr>
  </w:style>
  <w:style w:type="paragraph" w:customStyle="1" w:styleId="Formtext">
    <w:name w:val="Form text"/>
    <w:basedOn w:val="Normal"/>
    <w:link w:val="FormtextChar"/>
    <w:rsid w:val="00354E32"/>
    <w:pPr>
      <w:jc w:val="both"/>
    </w:pPr>
    <w:rPr>
      <w:rFonts w:cstheme="minorHAnsi"/>
      <w:color w:val="808080" w:themeColor="background1" w:themeShade="80"/>
    </w:rPr>
  </w:style>
  <w:style w:type="character" w:customStyle="1" w:styleId="FormtextChar">
    <w:name w:val="Form text Char"/>
    <w:basedOn w:val="DefaultParagraphFont"/>
    <w:link w:val="Formtext"/>
    <w:rsid w:val="00354E32"/>
    <w:rPr>
      <w:rFonts w:ascii="Calibri" w:eastAsia="Calibri" w:hAnsi="Calibri" w:cstheme="minorHAnsi"/>
      <w:color w:val="808080" w:themeColor="background1" w:themeShade="80"/>
      <w:lang w:val="en-GB" w:eastAsia="en-GB"/>
    </w:rPr>
  </w:style>
  <w:style w:type="paragraph" w:customStyle="1" w:styleId="Single">
    <w:name w:val="Single"/>
    <w:basedOn w:val="Normal"/>
    <w:rsid w:val="00354E32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paragraph" w:customStyle="1" w:styleId="SchHead">
    <w:name w:val="SchHead"/>
    <w:basedOn w:val="Normal"/>
    <w:next w:val="Normal"/>
    <w:rsid w:val="00354E32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Outline">
    <w:name w:val="Outline"/>
    <w:basedOn w:val="Normal"/>
    <w:rsid w:val="00354E32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Outline1">
    <w:name w:val="Outline1"/>
    <w:basedOn w:val="Outline"/>
    <w:next w:val="Normal"/>
    <w:rsid w:val="00354E32"/>
    <w:pPr>
      <w:keepNext/>
      <w:tabs>
        <w:tab w:val="num" w:pos="360"/>
      </w:tabs>
      <w:ind w:left="360" w:hanging="360"/>
    </w:pPr>
  </w:style>
  <w:style w:type="paragraph" w:customStyle="1" w:styleId="MarginText">
    <w:name w:val="Margin Text"/>
    <w:basedOn w:val="BodyText"/>
    <w:rsid w:val="00354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54E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4E32"/>
    <w:rPr>
      <w:rFonts w:ascii="Calibri" w:eastAsia="Calibri" w:hAnsi="Calibri" w:cs="Calibri"/>
      <w:sz w:val="16"/>
      <w:szCs w:val="16"/>
      <w:lang w:val="en-GB" w:eastAsia="en-GB"/>
    </w:rPr>
  </w:style>
  <w:style w:type="paragraph" w:customStyle="1" w:styleId="Section3-Heading1">
    <w:name w:val="Section 3 - Heading 1"/>
    <w:basedOn w:val="Normal"/>
    <w:rsid w:val="00354E32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354E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54E32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354E32"/>
    <w:rPr>
      <w:rFonts w:ascii="Times New Roman" w:hAnsi="Times New Roman" w:cs="Times New Roman"/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354E32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354E32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54E32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354E32"/>
    <w:pPr>
      <w:spacing w:after="100"/>
      <w:ind w:left="440"/>
    </w:pPr>
    <w:rPr>
      <w:rFonts w:eastAsiaTheme="minorEastAsia" w:cs="Times New Roman"/>
      <w:lang w:val="en-US"/>
    </w:rPr>
  </w:style>
  <w:style w:type="paragraph" w:customStyle="1" w:styleId="Default">
    <w:name w:val="Default"/>
    <w:rsid w:val="00354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354E32"/>
    <w:pPr>
      <w:spacing w:after="0" w:line="240" w:lineRule="auto"/>
    </w:pPr>
    <w:rPr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354E32"/>
    <w:pPr>
      <w:spacing w:after="100"/>
      <w:ind w:left="660"/>
    </w:pPr>
    <w:rPr>
      <w:rFonts w:eastAsiaTheme="minorEastAsia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354E32"/>
    <w:pPr>
      <w:spacing w:after="100"/>
      <w:ind w:left="880"/>
    </w:pPr>
    <w:rPr>
      <w:rFonts w:eastAsiaTheme="minorEastAsia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354E32"/>
    <w:pPr>
      <w:spacing w:after="100"/>
      <w:ind w:left="1100"/>
    </w:pPr>
    <w:rPr>
      <w:rFonts w:eastAsiaTheme="minorEastAsia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354E32"/>
    <w:pPr>
      <w:spacing w:after="100"/>
      <w:ind w:left="1320"/>
    </w:pPr>
    <w:rPr>
      <w:rFonts w:eastAsiaTheme="minorEastAsia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354E32"/>
    <w:pPr>
      <w:spacing w:after="100"/>
      <w:ind w:left="1540"/>
    </w:pPr>
    <w:rPr>
      <w:rFonts w:eastAsiaTheme="minorEastAsia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354E32"/>
    <w:pPr>
      <w:spacing w:after="100"/>
      <w:ind w:left="1760"/>
    </w:pPr>
    <w:rPr>
      <w:rFonts w:eastAsiaTheme="minorEastAsia"/>
      <w:lang w:val="en-US"/>
    </w:rPr>
  </w:style>
  <w:style w:type="paragraph" w:styleId="MessageHeader">
    <w:name w:val="Message Header"/>
    <w:basedOn w:val="BodyText"/>
    <w:link w:val="MessageHeaderChar"/>
    <w:unhideWhenUsed/>
    <w:rsid w:val="00354E32"/>
    <w:pPr>
      <w:keepLines/>
      <w:spacing w:line="180" w:lineRule="atLeast"/>
      <w:ind w:left="1555" w:hanging="720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MessageHeaderChar">
    <w:name w:val="Message Header Char"/>
    <w:basedOn w:val="DefaultParagraphFont"/>
    <w:link w:val="MessageHeader"/>
    <w:rsid w:val="00354E32"/>
    <w:rPr>
      <w:rFonts w:ascii="Arial" w:eastAsia="Times New Roman" w:hAnsi="Arial" w:cs="Times New Roman"/>
      <w:spacing w:val="-5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354E32"/>
    <w:rPr>
      <w:rFonts w:ascii="Georgia" w:eastAsia="Georgia" w:hAnsi="Georgia" w:cs="Georgia"/>
      <w:i/>
      <w:color w:val="666666"/>
      <w:sz w:val="48"/>
      <w:szCs w:val="48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35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53">
    <w:name w:val="5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2">
    <w:name w:val="Unresolved Mention2"/>
    <w:basedOn w:val="DefaultParagraphFont"/>
    <w:uiPriority w:val="99"/>
    <w:unhideWhenUsed/>
    <w:rsid w:val="0006174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06174E"/>
    <w:rPr>
      <w:color w:val="2B579A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unhideWhenUsed/>
    <w:rsid w:val="008C2E90"/>
    <w:rPr>
      <w:color w:val="605E5C"/>
      <w:shd w:val="clear" w:color="auto" w:fill="E1DFDD"/>
    </w:rPr>
  </w:style>
  <w:style w:type="character" w:customStyle="1" w:styleId="Mention2">
    <w:name w:val="Mention2"/>
    <w:basedOn w:val="DefaultParagraphFont"/>
    <w:uiPriority w:val="99"/>
    <w:unhideWhenUsed/>
    <w:rsid w:val="008C2E90"/>
    <w:rPr>
      <w:color w:val="2B579A"/>
      <w:shd w:val="clear" w:color="auto" w:fill="E1DFDD"/>
    </w:rPr>
  </w:style>
  <w:style w:type="table" w:customStyle="1" w:styleId="29">
    <w:name w:val="2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1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2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3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4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5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6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7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8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9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a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b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c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d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e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0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1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2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3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4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5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6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7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8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9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a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b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c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d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e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0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1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2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3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4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5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6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43818"/>
    <w:rPr>
      <w:color w:val="605E5C"/>
      <w:shd w:val="clear" w:color="auto" w:fill="E1DFDD"/>
    </w:rPr>
  </w:style>
  <w:style w:type="character" w:customStyle="1" w:styleId="HCharacterstring">
    <w:name w:val="H Character string"/>
    <w:aliases w:val="highlighted"/>
    <w:rsid w:val="00C041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5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59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60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yperlink" Target="mailto:spinaki@unfpa.or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2GNQQszfWYQgzj+1ZLvYbWd6DQ==">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A5B4678-B3DF-4B40-AA0A-2B523C871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Palau</dc:creator>
  <cp:lastModifiedBy>Maria Spinaki</cp:lastModifiedBy>
  <cp:revision>5</cp:revision>
  <dcterms:created xsi:type="dcterms:W3CDTF">2021-10-18T14:50:00Z</dcterms:created>
  <dcterms:modified xsi:type="dcterms:W3CDTF">2021-10-18T14:58:00Z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CentreUnit">
    <vt:lpwstr>10;#WSEC|cc23d170-2c53-4b75-8082-1d92e623262b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ContentTypeId">
    <vt:lpwstr>0x0101009BA85F8052A6DA4FA3E31FF9F74C697000F069A53B1D425B4F823718AAF85047AA</vt:lpwstr>
  </property>
  <property fmtid="{D5CDD505-2E9C-101B-9397-08002B2CF9AE}" pid="7" name="OfficeDivision">
    <vt:lpwstr>5;#Denmark-1200|659a1518-a057-49e4-87e3-a15fb5fd11de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6;#Product technical specifications|f10c73db-43f8-4b9c-bfb0-dcd3ebc4b968</vt:lpwstr>
  </property>
  <property fmtid="{D5CDD505-2E9C-101B-9397-08002B2CF9AE}" pid="11" name="GeographicScope">
    <vt:lpwstr/>
  </property>
</Properties>
</file>