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7DCE8" w14:textId="77777777" w:rsidR="00312D87" w:rsidRPr="00700922" w:rsidRDefault="00D66442" w:rsidP="00312D87">
      <w:pPr>
        <w:tabs>
          <w:tab w:val="left" w:pos="709"/>
          <w:tab w:val="left" w:pos="1560"/>
        </w:tabs>
        <w:jc w:val="center"/>
        <w:rPr>
          <w:rFonts w:ascii="Arial" w:hAnsi="Arial" w:cs="Arial"/>
          <w:b/>
          <w:sz w:val="22"/>
          <w:szCs w:val="22"/>
        </w:rPr>
      </w:pPr>
      <w:r w:rsidRPr="00700922">
        <w:rPr>
          <w:rFonts w:ascii="Arial" w:hAnsi="Arial" w:cs="Arial"/>
          <w:b/>
          <w:sz w:val="22"/>
          <w:szCs w:val="22"/>
        </w:rPr>
        <w:t>FORMULAIRES A REMPLIR</w:t>
      </w:r>
    </w:p>
    <w:p w14:paraId="094276A5" w14:textId="77777777" w:rsidR="00312D87" w:rsidRPr="00700922" w:rsidRDefault="00D66442" w:rsidP="00312D87">
      <w:pPr>
        <w:tabs>
          <w:tab w:val="left" w:pos="709"/>
          <w:tab w:val="left" w:pos="1560"/>
        </w:tabs>
        <w:jc w:val="center"/>
        <w:rPr>
          <w:rFonts w:ascii="Arial" w:hAnsi="Arial" w:cs="Arial"/>
          <w:b/>
          <w:sz w:val="22"/>
          <w:szCs w:val="22"/>
        </w:rPr>
      </w:pPr>
      <w:r w:rsidRPr="00700922">
        <w:rPr>
          <w:rFonts w:ascii="Arial" w:hAnsi="Arial" w:cs="Arial"/>
          <w:b/>
          <w:sz w:val="22"/>
          <w:szCs w:val="22"/>
        </w:rPr>
        <w:t>ET</w:t>
      </w:r>
    </w:p>
    <w:p w14:paraId="55CE3A8F" w14:textId="77777777" w:rsidR="00312D87" w:rsidRPr="00700922" w:rsidRDefault="00D66442" w:rsidP="00312D87">
      <w:pPr>
        <w:tabs>
          <w:tab w:val="left" w:pos="709"/>
          <w:tab w:val="left" w:pos="1560"/>
        </w:tabs>
        <w:jc w:val="center"/>
        <w:rPr>
          <w:rFonts w:ascii="Arial" w:hAnsi="Arial" w:cs="Arial"/>
          <w:b/>
          <w:sz w:val="22"/>
          <w:szCs w:val="22"/>
        </w:rPr>
      </w:pPr>
      <w:r w:rsidRPr="00700922">
        <w:rPr>
          <w:rFonts w:ascii="Arial" w:hAnsi="Arial" w:cs="Arial"/>
          <w:b/>
          <w:sz w:val="22"/>
          <w:szCs w:val="22"/>
        </w:rPr>
        <w:t>A PRESENTER PAR LE SOUMISSIONNAIRE</w:t>
      </w:r>
    </w:p>
    <w:p w14:paraId="63A956A4" w14:textId="77777777" w:rsidR="00312D87" w:rsidRPr="00700922" w:rsidRDefault="006E7347" w:rsidP="00312D87">
      <w:pPr>
        <w:tabs>
          <w:tab w:val="left" w:pos="709"/>
          <w:tab w:val="left" w:pos="1560"/>
        </w:tabs>
        <w:rPr>
          <w:rFonts w:ascii="Arial" w:hAnsi="Arial" w:cs="Arial"/>
          <w:b/>
          <w:sz w:val="20"/>
        </w:rPr>
      </w:pPr>
    </w:p>
    <w:p w14:paraId="726DB17C" w14:textId="77777777" w:rsidR="00312D87" w:rsidRPr="00700922" w:rsidRDefault="006E7347" w:rsidP="00312D87">
      <w:pPr>
        <w:tabs>
          <w:tab w:val="left" w:pos="709"/>
          <w:tab w:val="left" w:pos="1560"/>
        </w:tabs>
        <w:rPr>
          <w:rFonts w:ascii="Arial" w:hAnsi="Arial" w:cs="Arial"/>
          <w:b/>
          <w:sz w:val="20"/>
        </w:rPr>
      </w:pPr>
    </w:p>
    <w:p w14:paraId="753ECF11" w14:textId="77777777" w:rsidR="00312D87" w:rsidRPr="00700922" w:rsidRDefault="006E7347" w:rsidP="00312D87">
      <w:pPr>
        <w:tabs>
          <w:tab w:val="left" w:pos="709"/>
          <w:tab w:val="left" w:pos="1560"/>
        </w:tabs>
        <w:rPr>
          <w:rFonts w:ascii="Arial" w:hAnsi="Arial" w:cs="Arial"/>
          <w:b/>
          <w:sz w:val="20"/>
        </w:rPr>
      </w:pPr>
    </w:p>
    <w:p w14:paraId="059AA41C" w14:textId="77777777" w:rsidR="00312D87" w:rsidRPr="00700922" w:rsidRDefault="00D66442" w:rsidP="00312D87">
      <w:pPr>
        <w:numPr>
          <w:ilvl w:val="0"/>
          <w:numId w:val="41"/>
        </w:numPr>
        <w:tabs>
          <w:tab w:val="left" w:pos="709"/>
          <w:tab w:val="left" w:pos="1560"/>
        </w:tabs>
        <w:rPr>
          <w:rFonts w:ascii="Arial" w:hAnsi="Arial" w:cs="Arial"/>
          <w:b/>
          <w:color w:val="3366FF"/>
          <w:sz w:val="20"/>
        </w:rPr>
      </w:pPr>
      <w:r w:rsidRPr="00700922">
        <w:rPr>
          <w:rFonts w:ascii="Arial" w:hAnsi="Arial" w:cs="Arial"/>
          <w:b/>
          <w:color w:val="3366FF"/>
          <w:sz w:val="20"/>
        </w:rPr>
        <w:t>ANNEXE II-A</w:t>
      </w:r>
      <w:r w:rsidRPr="00700922">
        <w:rPr>
          <w:rFonts w:ascii="Arial" w:hAnsi="Arial" w:cs="Arial"/>
          <w:b/>
          <w:sz w:val="20"/>
        </w:rPr>
        <w:t xml:space="preserve">: </w:t>
      </w:r>
      <w:r w:rsidRPr="00700922">
        <w:rPr>
          <w:rFonts w:ascii="Arial" w:hAnsi="Arial" w:cs="Arial"/>
        </w:rPr>
        <w:tab/>
      </w:r>
      <w:r w:rsidRPr="00700922">
        <w:rPr>
          <w:rFonts w:ascii="Arial" w:hAnsi="Arial" w:cs="Arial"/>
          <w:b/>
          <w:sz w:val="20"/>
        </w:rPr>
        <w:t>Accusé de réception</w:t>
      </w:r>
    </w:p>
    <w:p w14:paraId="18966D10" w14:textId="77777777" w:rsidR="00312D87" w:rsidRPr="00700922" w:rsidRDefault="006E7347" w:rsidP="00312D87">
      <w:pPr>
        <w:tabs>
          <w:tab w:val="left" w:pos="709"/>
          <w:tab w:val="left" w:pos="1560"/>
        </w:tabs>
        <w:ind w:left="1494"/>
        <w:rPr>
          <w:rFonts w:ascii="Arial" w:hAnsi="Arial" w:cs="Arial"/>
          <w:b/>
          <w:sz w:val="20"/>
        </w:rPr>
      </w:pPr>
    </w:p>
    <w:p w14:paraId="5DE2BCB4" w14:textId="77777777" w:rsidR="00312D87" w:rsidRPr="00700922" w:rsidRDefault="00D66442" w:rsidP="00312D87">
      <w:pPr>
        <w:numPr>
          <w:ilvl w:val="0"/>
          <w:numId w:val="41"/>
        </w:numPr>
        <w:tabs>
          <w:tab w:val="left" w:pos="709"/>
          <w:tab w:val="left" w:pos="1498"/>
        </w:tabs>
        <w:ind w:left="2884" w:hanging="1750"/>
        <w:rPr>
          <w:rFonts w:ascii="Arial" w:hAnsi="Arial" w:cs="Arial"/>
          <w:b/>
          <w:sz w:val="20"/>
        </w:rPr>
      </w:pPr>
      <w:r w:rsidRPr="00700922">
        <w:rPr>
          <w:rFonts w:ascii="Arial" w:hAnsi="Arial" w:cs="Arial"/>
          <w:b/>
          <w:color w:val="3366FF"/>
          <w:sz w:val="20"/>
        </w:rPr>
        <w:t>ANNEXE II-B</w:t>
      </w:r>
      <w:r w:rsidRPr="00700922">
        <w:rPr>
          <w:rFonts w:ascii="Arial" w:hAnsi="Arial" w:cs="Arial"/>
          <w:b/>
          <w:sz w:val="20"/>
        </w:rPr>
        <w:t xml:space="preserve">: </w:t>
      </w:r>
      <w:r w:rsidRPr="00700922">
        <w:rPr>
          <w:rFonts w:ascii="Arial" w:hAnsi="Arial" w:cs="Arial"/>
        </w:rPr>
        <w:tab/>
      </w:r>
      <w:r w:rsidRPr="00700922">
        <w:rPr>
          <w:rFonts w:ascii="Arial" w:hAnsi="Arial" w:cs="Arial"/>
          <w:b/>
          <w:sz w:val="20"/>
        </w:rPr>
        <w:t>Attestation à présenter par le soumissionnaire dans le cadre d’une procédure d’appel à la concurrence du BIT</w:t>
      </w:r>
    </w:p>
    <w:p w14:paraId="5E6E2094" w14:textId="77777777" w:rsidR="00312D87" w:rsidRPr="00700922" w:rsidRDefault="006E7347" w:rsidP="00312D87">
      <w:pPr>
        <w:tabs>
          <w:tab w:val="left" w:pos="709"/>
          <w:tab w:val="left" w:pos="1560"/>
        </w:tabs>
        <w:rPr>
          <w:rFonts w:ascii="Arial" w:hAnsi="Arial" w:cs="Arial"/>
          <w:b/>
          <w:sz w:val="20"/>
        </w:rPr>
      </w:pPr>
    </w:p>
    <w:p w14:paraId="41E4A9C7" w14:textId="77777777" w:rsidR="00312D87" w:rsidRPr="00700922" w:rsidRDefault="00D66442" w:rsidP="00312D87">
      <w:pPr>
        <w:numPr>
          <w:ilvl w:val="0"/>
          <w:numId w:val="41"/>
        </w:numPr>
        <w:tabs>
          <w:tab w:val="left" w:pos="709"/>
          <w:tab w:val="left" w:pos="1560"/>
        </w:tabs>
        <w:rPr>
          <w:rFonts w:ascii="Arial" w:hAnsi="Arial" w:cs="Arial"/>
          <w:b/>
          <w:sz w:val="20"/>
        </w:rPr>
      </w:pPr>
      <w:r w:rsidRPr="00700922">
        <w:rPr>
          <w:rFonts w:ascii="Arial" w:hAnsi="Arial" w:cs="Arial"/>
          <w:b/>
          <w:color w:val="3366FF"/>
          <w:sz w:val="20"/>
        </w:rPr>
        <w:t>ANNEXE II-C</w:t>
      </w:r>
      <w:r w:rsidRPr="00700922">
        <w:rPr>
          <w:rFonts w:ascii="Arial" w:hAnsi="Arial" w:cs="Arial"/>
          <w:b/>
          <w:sz w:val="20"/>
        </w:rPr>
        <w:t xml:space="preserve">: </w:t>
      </w:r>
      <w:r w:rsidRPr="00700922">
        <w:rPr>
          <w:rFonts w:ascii="Arial" w:hAnsi="Arial" w:cs="Arial"/>
        </w:rPr>
        <w:tab/>
      </w:r>
      <w:r w:rsidRPr="00700922">
        <w:rPr>
          <w:rFonts w:ascii="Arial" w:hAnsi="Arial" w:cs="Arial"/>
          <w:b/>
          <w:sz w:val="20"/>
        </w:rPr>
        <w:t>Fiche de renseignements du soumissionnaire</w:t>
      </w:r>
    </w:p>
    <w:p w14:paraId="7C52133A" w14:textId="77777777" w:rsidR="00312D87" w:rsidRPr="00700922" w:rsidRDefault="006E7347" w:rsidP="00312D87">
      <w:pPr>
        <w:tabs>
          <w:tab w:val="left" w:pos="709"/>
          <w:tab w:val="left" w:pos="1560"/>
        </w:tabs>
        <w:rPr>
          <w:rFonts w:ascii="Arial" w:hAnsi="Arial" w:cs="Arial"/>
          <w:b/>
          <w:sz w:val="20"/>
        </w:rPr>
      </w:pPr>
    </w:p>
    <w:p w14:paraId="73B89366" w14:textId="77777777" w:rsidR="00312D87" w:rsidRPr="00700922" w:rsidRDefault="00D66442" w:rsidP="00312D87">
      <w:pPr>
        <w:numPr>
          <w:ilvl w:val="0"/>
          <w:numId w:val="41"/>
        </w:numPr>
        <w:tabs>
          <w:tab w:val="left" w:pos="709"/>
          <w:tab w:val="left" w:pos="1560"/>
        </w:tabs>
        <w:rPr>
          <w:rFonts w:ascii="Arial" w:hAnsi="Arial" w:cs="Arial"/>
          <w:b/>
          <w:sz w:val="20"/>
        </w:rPr>
      </w:pPr>
      <w:r w:rsidRPr="00700922">
        <w:rPr>
          <w:rFonts w:ascii="Arial" w:hAnsi="Arial" w:cs="Arial"/>
          <w:b/>
          <w:color w:val="3366FF"/>
          <w:sz w:val="20"/>
        </w:rPr>
        <w:t>ANNEXE II-D</w:t>
      </w:r>
      <w:r w:rsidRPr="00700922">
        <w:rPr>
          <w:rFonts w:ascii="Arial" w:hAnsi="Arial" w:cs="Arial"/>
          <w:b/>
          <w:sz w:val="20"/>
        </w:rPr>
        <w:t>:</w:t>
      </w:r>
      <w:r w:rsidRPr="00700922">
        <w:rPr>
          <w:rFonts w:ascii="Arial" w:hAnsi="Arial" w:cs="Arial"/>
        </w:rPr>
        <w:tab/>
      </w:r>
      <w:r w:rsidRPr="00700922">
        <w:rPr>
          <w:rFonts w:ascii="Arial" w:hAnsi="Arial" w:cs="Arial"/>
          <w:b/>
          <w:sz w:val="20"/>
        </w:rPr>
        <w:t>Références récentes</w:t>
      </w:r>
    </w:p>
    <w:p w14:paraId="0AFBAFA9" w14:textId="77777777" w:rsidR="00312D87" w:rsidRPr="00700922" w:rsidRDefault="006E7347" w:rsidP="00312D87">
      <w:pPr>
        <w:tabs>
          <w:tab w:val="left" w:pos="709"/>
          <w:tab w:val="left" w:pos="1560"/>
        </w:tabs>
        <w:rPr>
          <w:rFonts w:ascii="Arial" w:hAnsi="Arial" w:cs="Arial"/>
          <w:b/>
          <w:sz w:val="20"/>
        </w:rPr>
      </w:pPr>
    </w:p>
    <w:p w14:paraId="748EA6C1" w14:textId="77777777" w:rsidR="00312D87" w:rsidRPr="00700922" w:rsidRDefault="00D66442" w:rsidP="00312D87">
      <w:pPr>
        <w:numPr>
          <w:ilvl w:val="0"/>
          <w:numId w:val="41"/>
        </w:numPr>
        <w:tabs>
          <w:tab w:val="left" w:pos="709"/>
          <w:tab w:val="left" w:pos="1560"/>
        </w:tabs>
        <w:rPr>
          <w:rFonts w:ascii="Arial" w:hAnsi="Arial" w:cs="Arial"/>
          <w:b/>
          <w:sz w:val="20"/>
        </w:rPr>
      </w:pPr>
      <w:r w:rsidRPr="00700922">
        <w:rPr>
          <w:rFonts w:ascii="Arial" w:hAnsi="Arial" w:cs="Arial"/>
          <w:b/>
          <w:color w:val="3366FF"/>
          <w:sz w:val="20"/>
        </w:rPr>
        <w:t>ANNEXE II-E</w:t>
      </w:r>
      <w:r w:rsidRPr="00700922">
        <w:rPr>
          <w:rFonts w:ascii="Arial" w:hAnsi="Arial" w:cs="Arial"/>
          <w:b/>
          <w:sz w:val="20"/>
        </w:rPr>
        <w:t>:</w:t>
      </w:r>
      <w:r w:rsidRPr="00700922">
        <w:rPr>
          <w:rFonts w:ascii="Arial" w:hAnsi="Arial" w:cs="Arial"/>
        </w:rPr>
        <w:tab/>
      </w:r>
      <w:r w:rsidRPr="00700922">
        <w:rPr>
          <w:rFonts w:ascii="Arial" w:hAnsi="Arial" w:cs="Arial"/>
          <w:b/>
          <w:sz w:val="20"/>
        </w:rPr>
        <w:t>Bordereau de prix</w:t>
      </w:r>
    </w:p>
    <w:p w14:paraId="1FA03B71" w14:textId="77777777" w:rsidR="00F72D39" w:rsidRPr="00700922" w:rsidRDefault="006E7347" w:rsidP="00F72D39">
      <w:pPr>
        <w:pStyle w:val="ListParagraph"/>
        <w:rPr>
          <w:rFonts w:ascii="Arial" w:hAnsi="Arial" w:cs="Arial"/>
          <w:b/>
          <w:sz w:val="20"/>
        </w:rPr>
      </w:pPr>
    </w:p>
    <w:p w14:paraId="6115254E" w14:textId="77777777" w:rsidR="00F72D39" w:rsidRPr="00700922" w:rsidRDefault="00D66442" w:rsidP="00312D87">
      <w:pPr>
        <w:numPr>
          <w:ilvl w:val="0"/>
          <w:numId w:val="41"/>
        </w:numPr>
        <w:tabs>
          <w:tab w:val="left" w:pos="709"/>
          <w:tab w:val="left" w:pos="1560"/>
        </w:tabs>
        <w:rPr>
          <w:rFonts w:ascii="Arial" w:hAnsi="Arial" w:cs="Arial"/>
          <w:b/>
          <w:sz w:val="20"/>
        </w:rPr>
      </w:pPr>
      <w:r w:rsidRPr="00700922">
        <w:rPr>
          <w:rFonts w:ascii="Arial" w:hAnsi="Arial" w:cs="Arial"/>
          <w:b/>
          <w:color w:val="3366FF"/>
          <w:sz w:val="20"/>
        </w:rPr>
        <w:t>ANNEXE II-F</w:t>
      </w:r>
      <w:r w:rsidRPr="00700922">
        <w:rPr>
          <w:rFonts w:ascii="Arial" w:hAnsi="Arial" w:cs="Arial"/>
          <w:b/>
          <w:sz w:val="20"/>
        </w:rPr>
        <w:t>:</w:t>
      </w:r>
      <w:r w:rsidRPr="00700922">
        <w:rPr>
          <w:rFonts w:ascii="Arial" w:hAnsi="Arial" w:cs="Arial"/>
          <w:b/>
          <w:sz w:val="20"/>
        </w:rPr>
        <w:tab/>
        <w:t>Offre financière</w:t>
      </w:r>
    </w:p>
    <w:p w14:paraId="03451794" w14:textId="77777777" w:rsidR="00312D87" w:rsidRPr="00700922" w:rsidRDefault="006E7347" w:rsidP="00312D87">
      <w:pPr>
        <w:tabs>
          <w:tab w:val="left" w:pos="709"/>
          <w:tab w:val="left" w:pos="1560"/>
        </w:tabs>
        <w:rPr>
          <w:rFonts w:ascii="Arial" w:hAnsi="Arial" w:cs="Arial"/>
          <w:b/>
          <w:sz w:val="20"/>
        </w:rPr>
      </w:pPr>
    </w:p>
    <w:p w14:paraId="0CA62E02" w14:textId="77777777" w:rsidR="00312D87" w:rsidRPr="00700922" w:rsidRDefault="006E7347" w:rsidP="00312D87">
      <w:pPr>
        <w:tabs>
          <w:tab w:val="left" w:pos="709"/>
          <w:tab w:val="left" w:pos="1560"/>
        </w:tabs>
        <w:ind w:left="709"/>
        <w:jc w:val="center"/>
        <w:rPr>
          <w:rFonts w:ascii="Arial" w:hAnsi="Arial" w:cs="Arial"/>
          <w:sz w:val="20"/>
        </w:rPr>
        <w:sectPr w:rsidR="00312D87" w:rsidRPr="00700922" w:rsidSect="00312D87">
          <w:headerReference w:type="default" r:id="rId12"/>
          <w:footerReference w:type="default" r:id="rId13"/>
          <w:headerReference w:type="first" r:id="rId14"/>
          <w:footerReference w:type="first" r:id="rId15"/>
          <w:footnotePr>
            <w:numRestart w:val="eachSect"/>
          </w:footnotePr>
          <w:pgSz w:w="11900" w:h="16840" w:code="9"/>
          <w:pgMar w:top="1440" w:right="1440" w:bottom="1440" w:left="1440" w:header="567" w:footer="567" w:gutter="0"/>
          <w:pgNumType w:start="15"/>
          <w:cols w:space="720"/>
          <w:docGrid w:linePitch="354"/>
        </w:sectPr>
      </w:pPr>
    </w:p>
    <w:p w14:paraId="5E3FC0C5" w14:textId="77777777" w:rsidR="00312D87" w:rsidRPr="00700922" w:rsidRDefault="00D66442" w:rsidP="00312D87">
      <w:pPr>
        <w:tabs>
          <w:tab w:val="left" w:pos="709"/>
          <w:tab w:val="left" w:pos="1560"/>
        </w:tabs>
        <w:ind w:left="709"/>
        <w:jc w:val="center"/>
        <w:rPr>
          <w:rFonts w:ascii="Arial" w:hAnsi="Arial" w:cs="Arial"/>
          <w:sz w:val="22"/>
          <w:szCs w:val="22"/>
        </w:rPr>
      </w:pPr>
      <w:r>
        <w:rPr>
          <w:rFonts w:ascii="Arial" w:hAnsi="Arial" w:cs="Arial"/>
          <w:sz w:val="22"/>
          <w:szCs w:val="22"/>
        </w:rPr>
        <w:lastRenderedPageBreak/>
        <w:fldChar w:fldCharType="begin"/>
      </w:r>
      <w:r w:rsidRPr="00700922">
        <w:rPr>
          <w:rFonts w:ascii="Arial" w:hAnsi="Arial" w:cs="Arial"/>
          <w:sz w:val="22"/>
          <w:szCs w:val="22"/>
        </w:rPr>
        <w:instrText xml:space="preserve"> TC  </w:instrText>
      </w:r>
      <w:bookmarkStart w:id="0" w:name="_Toc264558810"/>
      <w:r w:rsidRPr="00700922">
        <w:rPr>
          <w:rFonts w:ascii="Arial" w:hAnsi="Arial" w:cs="Arial"/>
          <w:sz w:val="22"/>
          <w:szCs w:val="22"/>
        </w:rPr>
        <w:instrText>Formulaire d'accusé de réception</w:instrText>
      </w:r>
      <w:bookmarkEnd w:id="0"/>
      <w:r w:rsidRPr="00700922">
        <w:rPr>
          <w:rFonts w:ascii="Arial" w:hAnsi="Arial" w:cs="Arial"/>
          <w:sz w:val="22"/>
          <w:szCs w:val="22"/>
        </w:rPr>
        <w:instrText>"</w:instrText>
      </w:r>
      <w:r>
        <w:rPr>
          <w:rFonts w:ascii="Arial" w:hAnsi="Arial" w:cs="Arial"/>
          <w:sz w:val="22"/>
          <w:szCs w:val="22"/>
        </w:rPr>
        <w:fldChar w:fldCharType="end"/>
      </w:r>
      <w:bookmarkStart w:id="1" w:name="AOR"/>
      <w:r w:rsidRPr="00700922">
        <w:rPr>
          <w:rFonts w:ascii="Arial" w:hAnsi="Arial" w:cs="Arial"/>
          <w:b/>
          <w:sz w:val="22"/>
          <w:szCs w:val="22"/>
        </w:rPr>
        <w:t>ACCUSE DE RECEPTION</w:t>
      </w:r>
      <w:bookmarkEnd w:id="1"/>
    </w:p>
    <w:p w14:paraId="4ED31F52" w14:textId="77777777" w:rsidR="00312D87" w:rsidRPr="00700922" w:rsidRDefault="006E7347" w:rsidP="00312D87">
      <w:pPr>
        <w:keepNext/>
        <w:rPr>
          <w:rFonts w:ascii="Arial" w:hAnsi="Arial" w:cs="Arial"/>
          <w:sz w:val="20"/>
        </w:rPr>
      </w:pPr>
    </w:p>
    <w:p w14:paraId="14656E93" w14:textId="77777777" w:rsidR="00312D87" w:rsidRPr="00700922" w:rsidRDefault="00D66442" w:rsidP="00312D87">
      <w:pPr>
        <w:keepNext/>
        <w:rPr>
          <w:rFonts w:ascii="Arial" w:hAnsi="Arial" w:cs="Arial"/>
          <w:sz w:val="20"/>
        </w:rPr>
      </w:pPr>
      <w:r w:rsidRPr="00700922">
        <w:rPr>
          <w:rFonts w:ascii="Arial" w:hAnsi="Arial" w:cs="Arial"/>
          <w:sz w:val="20"/>
        </w:rPr>
        <w:t>A retourner à:</w:t>
      </w:r>
    </w:p>
    <w:p w14:paraId="124FB274" w14:textId="77777777" w:rsidR="00312D87" w:rsidRPr="00700922" w:rsidRDefault="006E7347" w:rsidP="00312D87">
      <w:pPr>
        <w:keepNext/>
        <w:rPr>
          <w:rFonts w:ascii="Arial" w:hAnsi="Arial" w:cs="Arial"/>
          <w:sz w:val="20"/>
        </w:rPr>
      </w:pPr>
    </w:p>
    <w:tbl>
      <w:tblPr>
        <w:tblStyle w:val="TableGrid"/>
        <w:tblW w:w="0" w:type="auto"/>
        <w:tblLayout w:type="fixed"/>
        <w:tblLook w:val="04A0" w:firstRow="1" w:lastRow="0" w:firstColumn="1" w:lastColumn="0" w:noHBand="0" w:noVBand="1"/>
      </w:tblPr>
      <w:tblGrid>
        <w:gridCol w:w="4361"/>
      </w:tblGrid>
      <w:tr w:rsidR="00F506C1" w14:paraId="17249E74" w14:textId="77777777" w:rsidTr="00312D87">
        <w:tc>
          <w:tcPr>
            <w:tcW w:w="4361" w:type="dxa"/>
          </w:tcPr>
          <w:p w14:paraId="167DD6B2" w14:textId="77777777" w:rsidR="00312D87" w:rsidRPr="00700922" w:rsidRDefault="00D66442" w:rsidP="00312D87">
            <w:pPr>
              <w:spacing w:before="120"/>
              <w:rPr>
                <w:rFonts w:ascii="Arial" w:hAnsi="Arial" w:cs="Arial"/>
                <w:b/>
                <w:i/>
                <w:sz w:val="20"/>
              </w:rPr>
            </w:pPr>
            <w:r w:rsidRPr="00700922">
              <w:rPr>
                <w:rFonts w:ascii="Arial" w:hAnsi="Arial" w:cs="Arial"/>
                <w:b/>
                <w:i/>
                <w:sz w:val="20"/>
              </w:rPr>
              <w:fldChar w:fldCharType="begin" w:fldLock="1">
                <w:ffData>
                  <w:name w:val="Text15"/>
                  <w:enabled/>
                  <w:calcOnExit w:val="0"/>
                  <w:textInput>
                    <w:default w:val="[Nom du Bureau de l&amp;amp;apos;OIT]"/>
                  </w:textInput>
                </w:ffData>
              </w:fldChar>
            </w:r>
            <w:r w:rsidRPr="00700922">
              <w:rPr>
                <w:rFonts w:ascii="Arial" w:hAnsi="Arial" w:cs="Arial"/>
                <w:b/>
                <w:i/>
                <w:sz w:val="20"/>
              </w:rPr>
              <w:instrText xml:space="preserve"> FORMTEXT </w:instrText>
            </w:r>
            <w:r w:rsidRPr="00700922">
              <w:rPr>
                <w:rFonts w:ascii="Arial" w:hAnsi="Arial" w:cs="Arial"/>
                <w:b/>
                <w:i/>
                <w:sz w:val="20"/>
              </w:rPr>
            </w:r>
            <w:r w:rsidRPr="00700922">
              <w:rPr>
                <w:rFonts w:ascii="Arial" w:hAnsi="Arial" w:cs="Arial"/>
                <w:b/>
                <w:i/>
                <w:sz w:val="20"/>
              </w:rPr>
              <w:fldChar w:fldCharType="separate"/>
            </w:r>
            <w:bookmarkStart w:id="2" w:name="Text15"/>
            <w:r>
              <w:rPr>
                <w:rFonts w:ascii="Arial" w:hAnsi="Arial" w:cs="Arial"/>
                <w:b/>
                <w:i/>
                <w:sz w:val="20"/>
              </w:rPr>
              <w:t xml:space="preserve">Bureau International du Travail </w:t>
            </w:r>
            <w:r w:rsidRPr="00700922">
              <w:rPr>
                <w:rFonts w:ascii="Arial" w:hAnsi="Arial" w:cs="Arial"/>
              </w:rPr>
              <w:fldChar w:fldCharType="end"/>
            </w:r>
            <w:bookmarkEnd w:id="2"/>
          </w:p>
          <w:p w14:paraId="74A23A3C" w14:textId="77777777" w:rsidR="00312D87" w:rsidRPr="00700922" w:rsidRDefault="00D66442" w:rsidP="00312D87">
            <w:pPr>
              <w:rPr>
                <w:rFonts w:ascii="Arial" w:hAnsi="Arial" w:cs="Arial"/>
                <w:b/>
                <w:i/>
                <w:sz w:val="20"/>
              </w:rPr>
            </w:pPr>
            <w:r w:rsidRPr="00700922">
              <w:rPr>
                <w:rFonts w:ascii="Arial" w:hAnsi="Arial" w:cs="Arial"/>
                <w:b/>
                <w:i/>
                <w:sz w:val="20"/>
              </w:rPr>
              <w:fldChar w:fldCharType="begin" w:fldLock="1">
                <w:ffData>
                  <w:name w:val=""/>
                  <w:enabled/>
                  <w:calcOnExit w:val="0"/>
                  <w:textInput>
                    <w:default w:val="[adresse]"/>
                  </w:textInput>
                </w:ffData>
              </w:fldChar>
            </w:r>
            <w:r w:rsidRPr="00700922">
              <w:rPr>
                <w:rFonts w:ascii="Arial" w:hAnsi="Arial" w:cs="Arial"/>
                <w:b/>
                <w:i/>
                <w:sz w:val="20"/>
              </w:rPr>
              <w:instrText xml:space="preserve"> FORMTEXT </w:instrText>
            </w:r>
            <w:r w:rsidRPr="00700922">
              <w:rPr>
                <w:rFonts w:ascii="Arial" w:hAnsi="Arial" w:cs="Arial"/>
                <w:b/>
                <w:i/>
                <w:sz w:val="20"/>
              </w:rPr>
            </w:r>
            <w:r w:rsidRPr="00700922">
              <w:rPr>
                <w:rFonts w:ascii="Arial" w:hAnsi="Arial" w:cs="Arial"/>
                <w:b/>
                <w:i/>
                <w:sz w:val="20"/>
              </w:rPr>
              <w:fldChar w:fldCharType="separate"/>
            </w:r>
            <w:r w:rsidRPr="00E73D3A">
              <w:rPr>
                <w:rFonts w:ascii="Arial" w:hAnsi="Arial" w:cs="Arial"/>
                <w:b/>
                <w:i/>
                <w:sz w:val="20"/>
              </w:rPr>
              <w:t xml:space="preserve"> Immeuble Premium 2ème étage, Avenue de l'Euro, Berges du Lac 2</w:t>
            </w:r>
            <w:r>
              <w:rPr>
                <w:rFonts w:ascii="Arial" w:hAnsi="Arial" w:cs="Arial"/>
                <w:b/>
                <w:i/>
                <w:sz w:val="20"/>
              </w:rPr>
              <w:t> </w:t>
            </w:r>
            <w:r>
              <w:rPr>
                <w:rFonts w:ascii="Arial" w:hAnsi="Arial" w:cs="Arial"/>
                <w:b/>
                <w:i/>
                <w:sz w:val="20"/>
              </w:rPr>
              <w:t> </w:t>
            </w:r>
            <w:r>
              <w:rPr>
                <w:rFonts w:ascii="Arial" w:hAnsi="Arial" w:cs="Arial"/>
                <w:b/>
                <w:i/>
                <w:sz w:val="20"/>
              </w:rPr>
              <w:t> </w:t>
            </w:r>
            <w:r>
              <w:rPr>
                <w:rFonts w:ascii="Arial" w:hAnsi="Arial" w:cs="Arial"/>
                <w:b/>
                <w:i/>
                <w:sz w:val="20"/>
              </w:rPr>
              <w:t> </w:t>
            </w:r>
            <w:r>
              <w:rPr>
                <w:rFonts w:ascii="Arial" w:hAnsi="Arial" w:cs="Arial"/>
                <w:b/>
                <w:i/>
                <w:sz w:val="20"/>
              </w:rPr>
              <w:t> </w:t>
            </w:r>
            <w:r w:rsidRPr="00700922">
              <w:rPr>
                <w:rFonts w:ascii="Arial" w:hAnsi="Arial" w:cs="Arial"/>
              </w:rPr>
              <w:fldChar w:fldCharType="end"/>
            </w:r>
          </w:p>
          <w:p w14:paraId="0EA10C42" w14:textId="77777777" w:rsidR="00312D87" w:rsidRPr="00700922" w:rsidRDefault="00D66442" w:rsidP="00312D87">
            <w:pPr>
              <w:rPr>
                <w:rFonts w:ascii="Arial" w:hAnsi="Arial" w:cs="Arial"/>
                <w:b/>
                <w:i/>
                <w:sz w:val="20"/>
              </w:rPr>
            </w:pPr>
            <w:r w:rsidRPr="00700922">
              <w:rPr>
                <w:rFonts w:ascii="Arial" w:hAnsi="Arial" w:cs="Arial"/>
                <w:b/>
                <w:i/>
                <w:sz w:val="20"/>
              </w:rPr>
              <w:fldChar w:fldCharType="begin" w:fldLock="1">
                <w:ffData>
                  <w:name w:val=""/>
                  <w:enabled/>
                  <w:calcOnExit w:val="0"/>
                  <w:textInput>
                    <w:default w:val="[code postal]"/>
                  </w:textInput>
                </w:ffData>
              </w:fldChar>
            </w:r>
            <w:r w:rsidRPr="00700922">
              <w:rPr>
                <w:rFonts w:ascii="Arial" w:hAnsi="Arial" w:cs="Arial"/>
                <w:b/>
                <w:i/>
                <w:sz w:val="20"/>
              </w:rPr>
              <w:instrText xml:space="preserve"> FORMTEXT </w:instrText>
            </w:r>
            <w:r w:rsidRPr="00700922">
              <w:rPr>
                <w:rFonts w:ascii="Arial" w:hAnsi="Arial" w:cs="Arial"/>
                <w:b/>
                <w:i/>
                <w:sz w:val="20"/>
              </w:rPr>
            </w:r>
            <w:r w:rsidRPr="00700922">
              <w:rPr>
                <w:rFonts w:ascii="Arial" w:hAnsi="Arial" w:cs="Arial"/>
                <w:b/>
                <w:i/>
                <w:sz w:val="20"/>
              </w:rPr>
              <w:fldChar w:fldCharType="separate"/>
            </w:r>
            <w:r>
              <w:rPr>
                <w:rFonts w:ascii="Arial" w:hAnsi="Arial" w:cs="Arial"/>
                <w:b/>
                <w:i/>
                <w:sz w:val="20"/>
              </w:rPr>
              <w:t>1053</w:t>
            </w:r>
            <w:r w:rsidRPr="00700922">
              <w:rPr>
                <w:rFonts w:ascii="Arial" w:hAnsi="Arial" w:cs="Arial"/>
              </w:rPr>
              <w:fldChar w:fldCharType="end"/>
            </w:r>
            <w:r w:rsidRPr="00700922">
              <w:rPr>
                <w:rFonts w:ascii="Arial" w:hAnsi="Arial" w:cs="Arial"/>
                <w:b/>
                <w:i/>
                <w:sz w:val="20"/>
              </w:rPr>
              <w:t xml:space="preserve"> </w:t>
            </w:r>
            <w:r w:rsidRPr="00700922">
              <w:rPr>
                <w:rFonts w:ascii="Arial" w:hAnsi="Arial" w:cs="Arial"/>
                <w:b/>
                <w:i/>
                <w:sz w:val="20"/>
              </w:rPr>
              <w:fldChar w:fldCharType="begin" w:fldLock="1">
                <w:ffData>
                  <w:name w:val=""/>
                  <w:enabled/>
                  <w:calcOnExit w:val="0"/>
                  <w:textInput>
                    <w:default w:val="[ville]"/>
                  </w:textInput>
                </w:ffData>
              </w:fldChar>
            </w:r>
            <w:r w:rsidRPr="00700922">
              <w:rPr>
                <w:rFonts w:ascii="Arial" w:hAnsi="Arial" w:cs="Arial"/>
                <w:b/>
                <w:i/>
                <w:sz w:val="20"/>
              </w:rPr>
              <w:instrText xml:space="preserve"> FORMTEXT </w:instrText>
            </w:r>
            <w:r w:rsidRPr="00700922">
              <w:rPr>
                <w:rFonts w:ascii="Arial" w:hAnsi="Arial" w:cs="Arial"/>
                <w:b/>
                <w:i/>
                <w:sz w:val="20"/>
              </w:rPr>
            </w:r>
            <w:r w:rsidRPr="00700922">
              <w:rPr>
                <w:rFonts w:ascii="Arial" w:hAnsi="Arial" w:cs="Arial"/>
                <w:b/>
                <w:i/>
                <w:sz w:val="20"/>
              </w:rPr>
              <w:fldChar w:fldCharType="separate"/>
            </w:r>
            <w:r>
              <w:rPr>
                <w:rFonts w:ascii="Arial" w:hAnsi="Arial" w:cs="Arial"/>
                <w:b/>
                <w:i/>
                <w:sz w:val="20"/>
              </w:rPr>
              <w:t>Tunis</w:t>
            </w:r>
            <w:r w:rsidRPr="00700922">
              <w:rPr>
                <w:rFonts w:ascii="Arial" w:hAnsi="Arial" w:cs="Arial"/>
              </w:rPr>
              <w:fldChar w:fldCharType="end"/>
            </w:r>
          </w:p>
          <w:p w14:paraId="535FE836" w14:textId="77777777" w:rsidR="00B64751" w:rsidRDefault="00D66442" w:rsidP="00312D87">
            <w:pPr>
              <w:spacing w:after="120"/>
              <w:rPr>
                <w:rFonts w:ascii="Arial" w:hAnsi="Arial" w:cs="Arial"/>
                <w:b/>
                <w:i/>
                <w:sz w:val="20"/>
              </w:rPr>
            </w:pPr>
            <w:r w:rsidRPr="00700922">
              <w:rPr>
                <w:rFonts w:ascii="Arial" w:hAnsi="Arial" w:cs="Arial"/>
                <w:b/>
                <w:i/>
                <w:sz w:val="20"/>
              </w:rPr>
              <w:fldChar w:fldCharType="begin" w:fldLock="1">
                <w:ffData>
                  <w:name w:val=""/>
                  <w:enabled/>
                  <w:calcOnExit w:val="0"/>
                  <w:textInput>
                    <w:default w:val="[pays]"/>
                  </w:textInput>
                </w:ffData>
              </w:fldChar>
            </w:r>
            <w:r w:rsidRPr="00700922">
              <w:rPr>
                <w:rFonts w:ascii="Arial" w:hAnsi="Arial" w:cs="Arial"/>
                <w:b/>
                <w:i/>
                <w:sz w:val="20"/>
              </w:rPr>
              <w:instrText xml:space="preserve"> FORMTEXT </w:instrText>
            </w:r>
            <w:r w:rsidRPr="00700922">
              <w:rPr>
                <w:rFonts w:ascii="Arial" w:hAnsi="Arial" w:cs="Arial"/>
                <w:b/>
                <w:i/>
                <w:sz w:val="20"/>
              </w:rPr>
            </w:r>
            <w:r w:rsidRPr="00700922">
              <w:rPr>
                <w:rFonts w:ascii="Arial" w:hAnsi="Arial" w:cs="Arial"/>
                <w:b/>
                <w:i/>
                <w:sz w:val="20"/>
              </w:rPr>
              <w:fldChar w:fldCharType="separate"/>
            </w:r>
            <w:r>
              <w:rPr>
                <w:rFonts w:ascii="Arial" w:hAnsi="Arial" w:cs="Arial"/>
                <w:b/>
                <w:i/>
                <w:sz w:val="20"/>
              </w:rPr>
              <w:t>Tunisie</w:t>
            </w:r>
          </w:p>
          <w:p w14:paraId="215C4E37" w14:textId="77777777" w:rsidR="00B64751" w:rsidRDefault="00D66442" w:rsidP="00312D87">
            <w:pPr>
              <w:spacing w:after="120"/>
              <w:rPr>
                <w:rFonts w:ascii="Arial" w:hAnsi="Arial" w:cs="Arial"/>
                <w:b/>
                <w:i/>
                <w:sz w:val="20"/>
              </w:rPr>
            </w:pPr>
            <w:r>
              <w:rPr>
                <w:rFonts w:ascii="Arial" w:hAnsi="Arial" w:cs="Arial"/>
                <w:b/>
                <w:i/>
                <w:sz w:val="20"/>
              </w:rPr>
              <w:t>(prière d'envoyer cet accusé par e-mail aux adresses mentionnées ci-dessous)</w:t>
            </w:r>
          </w:p>
          <w:p w14:paraId="6D314B5A" w14:textId="77777777" w:rsidR="00312D87" w:rsidRPr="00700922" w:rsidRDefault="00D66442" w:rsidP="00312D87">
            <w:pPr>
              <w:spacing w:after="120"/>
              <w:rPr>
                <w:rFonts w:ascii="Arial" w:hAnsi="Arial" w:cs="Arial"/>
                <w:sz w:val="20"/>
              </w:rPr>
            </w:pPr>
            <w:r w:rsidRPr="00700922">
              <w:rPr>
                <w:rFonts w:ascii="Arial" w:hAnsi="Arial" w:cs="Arial"/>
              </w:rPr>
              <w:fldChar w:fldCharType="end"/>
            </w:r>
          </w:p>
        </w:tc>
      </w:tr>
    </w:tbl>
    <w:p w14:paraId="72DF8B33" w14:textId="77777777" w:rsidR="00312D87" w:rsidRPr="00700922" w:rsidRDefault="006E7347" w:rsidP="00312D87">
      <w:pPr>
        <w:keepNext/>
        <w:rPr>
          <w:rFonts w:ascii="Arial" w:hAnsi="Arial" w:cs="Arial"/>
          <w:sz w:val="20"/>
        </w:rPr>
      </w:pPr>
    </w:p>
    <w:p w14:paraId="04EC132D" w14:textId="77777777" w:rsidR="00312D87" w:rsidRPr="00700922" w:rsidRDefault="00D66442" w:rsidP="00312D87">
      <w:pPr>
        <w:keepNext/>
        <w:rPr>
          <w:rFonts w:ascii="Arial" w:hAnsi="Arial" w:cs="Arial"/>
          <w:sz w:val="20"/>
        </w:rPr>
      </w:pPr>
      <w:r w:rsidRPr="00700922">
        <w:rPr>
          <w:rFonts w:ascii="Arial" w:hAnsi="Arial" w:cs="Arial"/>
          <w:sz w:val="20"/>
        </w:rPr>
        <w:t xml:space="preserve">Télécopie: </w:t>
      </w:r>
      <w:r w:rsidRPr="00700922">
        <w:rPr>
          <w:rFonts w:ascii="Arial" w:hAnsi="Arial" w:cs="Arial"/>
          <w:sz w:val="20"/>
        </w:rPr>
        <w:fldChar w:fldCharType="begin" w:fldLock="1">
          <w:ffData>
            <w:name w:val="Text21"/>
            <w:enabled/>
            <w:calcOnExit w:val="0"/>
            <w:textInput>
              <w:default w:val="[indiquer le numéro]"/>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bookmarkStart w:id="3" w:name="Text21"/>
      <w:r w:rsidRPr="00E73D3A">
        <w:rPr>
          <w:rFonts w:ascii="Arial" w:hAnsi="Arial" w:cs="Arial"/>
          <w:noProof/>
          <w:sz w:val="20"/>
        </w:rPr>
        <w:t>+216 71 192 130</w:t>
      </w:r>
      <w:r w:rsidRPr="00700922">
        <w:rPr>
          <w:rFonts w:ascii="Arial" w:hAnsi="Arial" w:cs="Arial"/>
        </w:rPr>
        <w:fldChar w:fldCharType="end"/>
      </w:r>
      <w:bookmarkEnd w:id="3"/>
    </w:p>
    <w:p w14:paraId="6FA84B55" w14:textId="56BA722B" w:rsidR="00312D87" w:rsidRPr="00700922" w:rsidRDefault="00D66442" w:rsidP="00431B70">
      <w:pPr>
        <w:rPr>
          <w:rFonts w:ascii="Arial" w:hAnsi="Arial" w:cs="Arial"/>
          <w:sz w:val="20"/>
        </w:rPr>
      </w:pPr>
      <w:r w:rsidRPr="00700922">
        <w:rPr>
          <w:rFonts w:ascii="Arial" w:hAnsi="Arial" w:cs="Arial"/>
          <w:sz w:val="20"/>
        </w:rPr>
        <w:t xml:space="preserve">Adresse électronique: </w:t>
      </w:r>
      <w:r w:rsidRPr="00700922">
        <w:rPr>
          <w:rFonts w:ascii="Arial" w:hAnsi="Arial" w:cs="Arial"/>
          <w:sz w:val="20"/>
        </w:rPr>
        <w:fldChar w:fldCharType="begin" w:fldLock="1">
          <w:ffData>
            <w:name w:val="Text22"/>
            <w:enabled/>
            <w:calcOnExit w:val="0"/>
            <w:textInput>
              <w:default w:val="[indiquer l&amp;amp;apos;adresse électronique]"/>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bookmarkStart w:id="4" w:name="Text22"/>
      <w:r w:rsidR="00B26153">
        <w:rPr>
          <w:rFonts w:ascii="Arial" w:hAnsi="Arial" w:cs="Arial"/>
          <w:sz w:val="20"/>
        </w:rPr>
        <w:t>a</w:t>
      </w:r>
      <w:r w:rsidR="004D755D" w:rsidRPr="004D755D">
        <w:rPr>
          <w:rFonts w:ascii="Arial" w:hAnsi="Arial" w:cs="Arial"/>
          <w:sz w:val="20"/>
        </w:rPr>
        <w:t>lgerprocurement@ilo.org</w:t>
      </w:r>
      <w:r w:rsidRPr="00700922">
        <w:rPr>
          <w:rFonts w:ascii="Arial" w:hAnsi="Arial" w:cs="Arial"/>
        </w:rPr>
        <w:fldChar w:fldCharType="end"/>
      </w:r>
      <w:bookmarkEnd w:id="4"/>
      <w:r w:rsidRPr="00700922">
        <w:rPr>
          <w:rFonts w:ascii="Arial" w:hAnsi="Arial" w:cs="Arial"/>
        </w:rPr>
        <w:tab/>
      </w:r>
    </w:p>
    <w:p w14:paraId="265EFF9B" w14:textId="77777777" w:rsidR="00312D87" w:rsidRPr="00700922" w:rsidRDefault="006E7347" w:rsidP="00312D87">
      <w:pPr>
        <w:keepNext/>
        <w:outlineLvl w:val="0"/>
        <w:rPr>
          <w:rFonts w:ascii="Arial" w:hAnsi="Arial" w:cs="Arial"/>
          <w:sz w:val="20"/>
        </w:rPr>
      </w:pPr>
    </w:p>
    <w:p w14:paraId="25809D60" w14:textId="1F1566F8" w:rsidR="00312D87" w:rsidRPr="00700922" w:rsidRDefault="00D66442" w:rsidP="00586E06">
      <w:pPr>
        <w:tabs>
          <w:tab w:val="left" w:pos="1273"/>
        </w:tabs>
        <w:autoSpaceDE w:val="0"/>
        <w:autoSpaceDN w:val="0"/>
        <w:adjustRightInd w:val="0"/>
        <w:rPr>
          <w:rFonts w:ascii="Arial" w:hAnsi="Arial" w:cs="Arial"/>
          <w:b/>
          <w:sz w:val="20"/>
        </w:rPr>
      </w:pPr>
      <w:r w:rsidRPr="00700922">
        <w:rPr>
          <w:rFonts w:ascii="Arial" w:hAnsi="Arial" w:cs="Arial"/>
          <w:sz w:val="20"/>
        </w:rPr>
        <w:t xml:space="preserve">Référence: </w:t>
      </w:r>
      <w:r w:rsidRPr="00700922">
        <w:rPr>
          <w:rFonts w:ascii="Arial" w:hAnsi="Arial" w:cs="Arial"/>
          <w:b/>
          <w:sz w:val="20"/>
        </w:rPr>
        <w:t>Demande de propositions n °</w:t>
      </w:r>
      <w:r w:rsidRPr="00700922">
        <w:rPr>
          <w:rFonts w:ascii="Arial" w:hAnsi="Arial" w:cs="Arial"/>
          <w:b/>
          <w:sz w:val="20"/>
        </w:rPr>
        <w:fldChar w:fldCharType="begin" w:fldLock="1">
          <w:ffData>
            <w:name w:val=""/>
            <w:enabled/>
            <w:calcOnExit w:val="0"/>
            <w:textInput>
              <w:default w:val="[indiquer le numéro de référence]"/>
            </w:textInput>
          </w:ffData>
        </w:fldChar>
      </w:r>
      <w:r w:rsidRPr="00700922">
        <w:rPr>
          <w:rFonts w:ascii="Arial" w:hAnsi="Arial" w:cs="Arial"/>
          <w:b/>
          <w:sz w:val="20"/>
        </w:rPr>
        <w:instrText xml:space="preserve"> FORMTEXT </w:instrText>
      </w:r>
      <w:r w:rsidRPr="00700922">
        <w:rPr>
          <w:rFonts w:ascii="Arial" w:hAnsi="Arial" w:cs="Arial"/>
          <w:b/>
          <w:sz w:val="20"/>
        </w:rPr>
      </w:r>
      <w:r w:rsidRPr="00700922">
        <w:rPr>
          <w:rFonts w:ascii="Arial" w:hAnsi="Arial" w:cs="Arial"/>
          <w:b/>
          <w:sz w:val="20"/>
        </w:rPr>
        <w:fldChar w:fldCharType="separate"/>
      </w:r>
      <w:r w:rsidR="00586E06" w:rsidRPr="00586E06">
        <w:rPr>
          <w:rFonts w:ascii="Arial" w:hAnsi="Arial" w:cs="Arial"/>
          <w:b/>
          <w:sz w:val="20"/>
        </w:rPr>
        <w:t>Alger/PROTECTE/RFP/2021/001</w:t>
      </w:r>
      <w:r w:rsidRPr="00700922">
        <w:rPr>
          <w:rFonts w:ascii="Arial" w:hAnsi="Arial" w:cs="Arial"/>
        </w:rPr>
        <w:fldChar w:fldCharType="end"/>
      </w:r>
      <w:r w:rsidRPr="00700922">
        <w:rPr>
          <w:rFonts w:ascii="Arial" w:hAnsi="Arial" w:cs="Arial"/>
          <w:b/>
          <w:sz w:val="20"/>
        </w:rPr>
        <w:t xml:space="preserve"> </w:t>
      </w:r>
    </w:p>
    <w:p w14:paraId="52222AF7" w14:textId="7727A4FA" w:rsidR="00312D87" w:rsidRPr="00700922" w:rsidRDefault="00D66442" w:rsidP="00586E06">
      <w:pPr>
        <w:keepNext/>
        <w:tabs>
          <w:tab w:val="left" w:pos="993"/>
        </w:tabs>
        <w:ind w:left="3969" w:hanging="3969"/>
        <w:rPr>
          <w:rFonts w:ascii="Arial" w:hAnsi="Arial" w:cs="Arial"/>
          <w:b/>
          <w:sz w:val="20"/>
        </w:rPr>
      </w:pPr>
      <w:r w:rsidRPr="00700922">
        <w:rPr>
          <w:rFonts w:ascii="Arial" w:hAnsi="Arial" w:cs="Arial"/>
        </w:rPr>
        <w:tab/>
      </w:r>
      <w:r w:rsidRPr="00700922">
        <w:rPr>
          <w:rFonts w:ascii="Arial" w:hAnsi="Arial" w:cs="Arial"/>
          <w:b/>
          <w:sz w:val="20"/>
        </w:rPr>
        <w:fldChar w:fldCharType="begin" w:fldLock="1">
          <w:ffData>
            <w:name w:val=""/>
            <w:enabled/>
            <w:calcOnExit w:val="0"/>
            <w:textInput>
              <w:default w:val="[indiquer le titre]"/>
            </w:textInput>
          </w:ffData>
        </w:fldChar>
      </w:r>
      <w:r w:rsidRPr="00700922">
        <w:rPr>
          <w:rFonts w:ascii="Arial" w:hAnsi="Arial" w:cs="Arial"/>
          <w:b/>
          <w:sz w:val="20"/>
        </w:rPr>
        <w:instrText xml:space="preserve"> FORMTEXT </w:instrText>
      </w:r>
      <w:r w:rsidRPr="00700922">
        <w:rPr>
          <w:rFonts w:ascii="Arial" w:hAnsi="Arial" w:cs="Arial"/>
          <w:b/>
          <w:sz w:val="20"/>
        </w:rPr>
      </w:r>
      <w:r w:rsidRPr="00700922">
        <w:rPr>
          <w:rFonts w:ascii="Arial" w:hAnsi="Arial" w:cs="Arial"/>
          <w:b/>
          <w:sz w:val="20"/>
        </w:rPr>
        <w:fldChar w:fldCharType="separate"/>
      </w:r>
      <w:r w:rsidR="00586E06" w:rsidRPr="00586E06">
        <w:rPr>
          <w:rFonts w:ascii="Arial" w:hAnsi="Arial" w:cs="Arial"/>
          <w:b/>
          <w:sz w:val="20"/>
        </w:rPr>
        <w:t xml:space="preserve">Elaboration outils COM et support d'activités du projet PROTECTE/ </w:t>
      </w:r>
      <w:r w:rsidRPr="00700922">
        <w:rPr>
          <w:rFonts w:ascii="Arial" w:hAnsi="Arial" w:cs="Arial"/>
        </w:rPr>
        <w:fldChar w:fldCharType="end"/>
      </w:r>
    </w:p>
    <w:p w14:paraId="03D71D53" w14:textId="77777777" w:rsidR="00312D87" w:rsidRPr="00700922" w:rsidRDefault="006E7347" w:rsidP="00312D87">
      <w:pPr>
        <w:keepNext/>
        <w:tabs>
          <w:tab w:val="left" w:pos="993"/>
        </w:tabs>
        <w:ind w:left="3969" w:hanging="3969"/>
        <w:rPr>
          <w:rFonts w:ascii="Arial" w:hAnsi="Arial" w:cs="Arial"/>
          <w:sz w:val="20"/>
        </w:rPr>
      </w:pPr>
    </w:p>
    <w:p w14:paraId="6E8CB997" w14:textId="77777777" w:rsidR="00312D87" w:rsidRPr="00700922" w:rsidRDefault="00D66442" w:rsidP="00312D87">
      <w:pPr>
        <w:keepNext/>
        <w:spacing w:before="240"/>
        <w:ind w:left="1134" w:hanging="1134"/>
        <w:rPr>
          <w:rFonts w:ascii="Arial" w:hAnsi="Arial" w:cs="Arial"/>
          <w:sz w:val="20"/>
        </w:rPr>
      </w:pPr>
      <w:r w:rsidRPr="00700922">
        <w:rPr>
          <w:rFonts w:ascii="Arial" w:hAnsi="Arial" w:cs="Arial"/>
          <w:sz w:val="20"/>
        </w:rPr>
        <w:fldChar w:fldCharType="begin" w:fldLock="1">
          <w:ffData>
            <w:name w:val="Check1"/>
            <w:enabled/>
            <w:calcOnExit w:val="0"/>
            <w:checkBox>
              <w:sizeAuto/>
              <w:default w:val="0"/>
            </w:checkBox>
          </w:ffData>
        </w:fldChar>
      </w:r>
      <w:r w:rsidRPr="00700922">
        <w:rPr>
          <w:rFonts w:ascii="Arial" w:hAnsi="Arial" w:cs="Arial"/>
          <w:sz w:val="20"/>
        </w:rPr>
        <w:instrText xml:space="preserve"> FORMCHECKBOX </w:instrText>
      </w:r>
      <w:r w:rsidR="006E7347">
        <w:rPr>
          <w:rFonts w:ascii="Arial" w:hAnsi="Arial" w:cs="Arial"/>
          <w:sz w:val="20"/>
        </w:rPr>
      </w:r>
      <w:r w:rsidR="006E7347">
        <w:rPr>
          <w:rFonts w:ascii="Arial" w:hAnsi="Arial" w:cs="Arial"/>
          <w:sz w:val="20"/>
        </w:rPr>
        <w:fldChar w:fldCharType="separate"/>
      </w:r>
      <w:r w:rsidRPr="00700922">
        <w:rPr>
          <w:rFonts w:ascii="Arial" w:hAnsi="Arial" w:cs="Arial"/>
          <w:sz w:val="20"/>
        </w:rPr>
        <w:fldChar w:fldCharType="end"/>
      </w:r>
      <w:r w:rsidRPr="00700922">
        <w:rPr>
          <w:rFonts w:ascii="Arial" w:hAnsi="Arial" w:cs="Arial"/>
        </w:rPr>
        <w:tab/>
      </w:r>
      <w:r w:rsidRPr="00700922">
        <w:rPr>
          <w:rFonts w:ascii="Arial" w:hAnsi="Arial" w:cs="Arial"/>
          <w:sz w:val="20"/>
        </w:rPr>
        <w:t>NOUS ACCUSONS RECEPTION DE L'INTEGRALITE DU DOSSIER D'APPEL A LA CONCURRENCE POUR LA DEMANDE DE PROPOSITIONS SUSMENTIONNEE</w:t>
      </w:r>
    </w:p>
    <w:p w14:paraId="27B8B7CA" w14:textId="77777777" w:rsidR="00312D87" w:rsidRPr="00700922" w:rsidRDefault="00D66442" w:rsidP="00312D87">
      <w:pPr>
        <w:keepNext/>
        <w:ind w:left="1134" w:hanging="1134"/>
        <w:rPr>
          <w:rFonts w:ascii="Arial" w:hAnsi="Arial" w:cs="Arial"/>
          <w:sz w:val="20"/>
        </w:rPr>
      </w:pPr>
      <w:r w:rsidRPr="00700922">
        <w:rPr>
          <w:rFonts w:ascii="Arial" w:hAnsi="Arial" w:cs="Arial"/>
        </w:rPr>
        <w:tab/>
      </w:r>
      <w:r w:rsidRPr="00700922">
        <w:rPr>
          <w:rFonts w:ascii="Arial" w:hAnsi="Arial" w:cs="Arial"/>
          <w:sz w:val="20"/>
        </w:rPr>
        <w:t>(Note: en cas d'éléments manquants, veuillez contacter le Bureau de l'OIT )</w:t>
      </w:r>
    </w:p>
    <w:p w14:paraId="746F8371" w14:textId="77777777" w:rsidR="00312D87" w:rsidRPr="00700922" w:rsidRDefault="00D66442" w:rsidP="00312D87">
      <w:pPr>
        <w:keepNext/>
        <w:spacing w:before="240"/>
        <w:ind w:left="1134" w:hanging="1134"/>
        <w:rPr>
          <w:rFonts w:ascii="Arial" w:hAnsi="Arial" w:cs="Arial"/>
          <w:sz w:val="20"/>
        </w:rPr>
      </w:pPr>
      <w:r w:rsidRPr="00700922">
        <w:rPr>
          <w:rFonts w:ascii="Arial" w:hAnsi="Arial" w:cs="Arial"/>
          <w:sz w:val="20"/>
        </w:rPr>
        <w:fldChar w:fldCharType="begin" w:fldLock="1">
          <w:ffData>
            <w:name w:val="Check2"/>
            <w:enabled/>
            <w:calcOnExit w:val="0"/>
            <w:checkBox>
              <w:sizeAuto/>
              <w:default w:val="0"/>
            </w:checkBox>
          </w:ffData>
        </w:fldChar>
      </w:r>
      <w:r w:rsidRPr="00700922">
        <w:rPr>
          <w:rFonts w:ascii="Arial" w:hAnsi="Arial" w:cs="Arial"/>
          <w:sz w:val="20"/>
        </w:rPr>
        <w:instrText xml:space="preserve"> FORMCHECKBOX </w:instrText>
      </w:r>
      <w:r w:rsidR="006E7347">
        <w:rPr>
          <w:rFonts w:ascii="Arial" w:hAnsi="Arial" w:cs="Arial"/>
          <w:sz w:val="20"/>
        </w:rPr>
      </w:r>
      <w:r w:rsidR="006E7347">
        <w:rPr>
          <w:rFonts w:ascii="Arial" w:hAnsi="Arial" w:cs="Arial"/>
          <w:sz w:val="20"/>
        </w:rPr>
        <w:fldChar w:fldCharType="separate"/>
      </w:r>
      <w:r w:rsidRPr="00700922">
        <w:rPr>
          <w:rFonts w:ascii="Arial" w:hAnsi="Arial" w:cs="Arial"/>
          <w:sz w:val="20"/>
        </w:rPr>
        <w:fldChar w:fldCharType="end"/>
      </w:r>
      <w:r w:rsidRPr="00700922">
        <w:rPr>
          <w:rFonts w:ascii="Arial" w:hAnsi="Arial" w:cs="Arial"/>
          <w:sz w:val="20"/>
        </w:rPr>
        <w:t xml:space="preserve"> </w:t>
      </w:r>
      <w:r w:rsidRPr="00700922">
        <w:rPr>
          <w:rFonts w:ascii="Arial" w:hAnsi="Arial" w:cs="Arial"/>
        </w:rPr>
        <w:tab/>
      </w:r>
      <w:r w:rsidRPr="00700922">
        <w:rPr>
          <w:rFonts w:ascii="Arial" w:hAnsi="Arial" w:cs="Arial"/>
          <w:sz w:val="20"/>
        </w:rPr>
        <w:t>NOUS SOUHAITONS SOUMETTRE UNE PROPOSITION</w:t>
      </w:r>
    </w:p>
    <w:p w14:paraId="751275B1" w14:textId="77777777" w:rsidR="00312D87" w:rsidRPr="00700922" w:rsidRDefault="00D66442" w:rsidP="00312D87">
      <w:pPr>
        <w:keepNext/>
        <w:spacing w:before="240"/>
        <w:ind w:left="1134" w:hanging="1134"/>
        <w:rPr>
          <w:rFonts w:ascii="Arial" w:hAnsi="Arial" w:cs="Arial"/>
          <w:sz w:val="20"/>
        </w:rPr>
      </w:pPr>
      <w:r w:rsidRPr="00700922">
        <w:rPr>
          <w:rFonts w:ascii="Arial" w:hAnsi="Arial" w:cs="Arial"/>
          <w:sz w:val="20"/>
        </w:rPr>
        <w:fldChar w:fldCharType="begin" w:fldLock="1">
          <w:ffData>
            <w:name w:val="Check3"/>
            <w:enabled/>
            <w:calcOnExit w:val="0"/>
            <w:checkBox>
              <w:sizeAuto/>
              <w:default w:val="0"/>
            </w:checkBox>
          </w:ffData>
        </w:fldChar>
      </w:r>
      <w:r w:rsidRPr="00700922">
        <w:rPr>
          <w:rFonts w:ascii="Arial" w:hAnsi="Arial" w:cs="Arial"/>
          <w:sz w:val="20"/>
        </w:rPr>
        <w:instrText xml:space="preserve"> FORMCHECKBOX </w:instrText>
      </w:r>
      <w:r w:rsidR="006E7347">
        <w:rPr>
          <w:rFonts w:ascii="Arial" w:hAnsi="Arial" w:cs="Arial"/>
          <w:sz w:val="20"/>
        </w:rPr>
      </w:r>
      <w:r w:rsidR="006E7347">
        <w:rPr>
          <w:rFonts w:ascii="Arial" w:hAnsi="Arial" w:cs="Arial"/>
          <w:sz w:val="20"/>
        </w:rPr>
        <w:fldChar w:fldCharType="separate"/>
      </w:r>
      <w:r w:rsidRPr="00700922">
        <w:rPr>
          <w:rFonts w:ascii="Arial" w:hAnsi="Arial" w:cs="Arial"/>
          <w:sz w:val="20"/>
        </w:rPr>
        <w:fldChar w:fldCharType="end"/>
      </w:r>
      <w:r w:rsidRPr="00700922">
        <w:rPr>
          <w:rFonts w:ascii="Arial" w:hAnsi="Arial" w:cs="Arial"/>
        </w:rPr>
        <w:tab/>
      </w:r>
      <w:r w:rsidRPr="00700922">
        <w:rPr>
          <w:rFonts w:ascii="Arial" w:hAnsi="Arial" w:cs="Arial"/>
          <w:sz w:val="20"/>
        </w:rPr>
        <w:t>NOUS NE SOUMETTRONS PAS DE PROPOSITION POUR LES MOTIFS SUIVANTS:</w:t>
      </w:r>
    </w:p>
    <w:p w14:paraId="6039FA04" w14:textId="77777777" w:rsidR="00312D87" w:rsidRPr="00700922" w:rsidRDefault="006E7347" w:rsidP="00312D87">
      <w:pPr>
        <w:keepNext/>
        <w:rPr>
          <w:rFonts w:ascii="Arial" w:hAnsi="Arial" w:cs="Arial"/>
          <w:sz w:val="20"/>
        </w:rPr>
      </w:pPr>
    </w:p>
    <w:p w14:paraId="2B3948E4" w14:textId="77777777" w:rsidR="00312D87" w:rsidRPr="00700922" w:rsidRDefault="00D66442" w:rsidP="00312D87">
      <w:pPr>
        <w:keepNext/>
        <w:rPr>
          <w:rFonts w:ascii="Arial" w:hAnsi="Arial" w:cs="Arial"/>
          <w:sz w:val="20"/>
        </w:rPr>
      </w:pPr>
      <w:r w:rsidRPr="00700922">
        <w:rPr>
          <w:rFonts w:ascii="Arial" w:hAnsi="Arial" w:cs="Arial"/>
          <w:sz w:val="20"/>
        </w:rPr>
        <w:fldChar w:fldCharType="begin" w:fldLock="1">
          <w:ffData>
            <w:name w:val="Text33"/>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bookmarkStart w:id="5" w:name="Text33"/>
      <w:r w:rsidRPr="00700922">
        <w:rPr>
          <w:rFonts w:ascii="Arial" w:hAnsi="Arial" w:cs="Arial"/>
          <w:noProof/>
          <w:sz w:val="20"/>
        </w:rPr>
        <w:t>……………………………………………………………………………………………………………………………………………………………………………………………………………………………………    </w:t>
      </w:r>
      <w:r w:rsidRPr="00700922">
        <w:rPr>
          <w:rFonts w:ascii="Arial" w:hAnsi="Arial" w:cs="Arial"/>
        </w:rPr>
        <w:fldChar w:fldCharType="end"/>
      </w:r>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6"/>
        <w:gridCol w:w="3018"/>
      </w:tblGrid>
      <w:tr w:rsidR="00F506C1" w14:paraId="0F0F97E5" w14:textId="77777777" w:rsidTr="00312D87">
        <w:trPr>
          <w:cantSplit/>
          <w:trHeight w:val="567"/>
          <w:jc w:val="center"/>
        </w:trPr>
        <w:tc>
          <w:tcPr>
            <w:tcW w:w="4856" w:type="dxa"/>
            <w:tcBorders>
              <w:top w:val="nil"/>
              <w:left w:val="nil"/>
              <w:bottom w:val="nil"/>
              <w:right w:val="nil"/>
            </w:tcBorders>
            <w:vAlign w:val="center"/>
          </w:tcPr>
          <w:p w14:paraId="4FAE19B6" w14:textId="77777777" w:rsidR="00312D87" w:rsidRPr="00700922" w:rsidRDefault="006E7347" w:rsidP="00312D87">
            <w:pPr>
              <w:keepNext/>
              <w:tabs>
                <w:tab w:val="right" w:leader="dot" w:pos="4536"/>
              </w:tabs>
              <w:rPr>
                <w:rFonts w:ascii="Arial" w:hAnsi="Arial" w:cs="Arial"/>
                <w:sz w:val="20"/>
              </w:rPr>
            </w:pPr>
          </w:p>
          <w:p w14:paraId="651D2E83" w14:textId="77777777" w:rsidR="00312D87" w:rsidRPr="00700922" w:rsidRDefault="006E7347" w:rsidP="00312D87">
            <w:pPr>
              <w:keepNext/>
              <w:tabs>
                <w:tab w:val="right" w:leader="dot" w:pos="4536"/>
              </w:tabs>
              <w:rPr>
                <w:rFonts w:ascii="Arial" w:hAnsi="Arial" w:cs="Arial"/>
                <w:sz w:val="20"/>
              </w:rPr>
            </w:pPr>
          </w:p>
          <w:p w14:paraId="2B8E37CD" w14:textId="77777777" w:rsidR="00312D87" w:rsidRPr="00700922" w:rsidRDefault="006E7347" w:rsidP="00312D87">
            <w:pPr>
              <w:keepNext/>
              <w:tabs>
                <w:tab w:val="right" w:leader="dot" w:pos="4536"/>
              </w:tabs>
              <w:rPr>
                <w:rFonts w:ascii="Arial" w:hAnsi="Arial" w:cs="Arial"/>
                <w:sz w:val="20"/>
              </w:rPr>
            </w:pPr>
          </w:p>
          <w:p w14:paraId="09FF6FA5" w14:textId="77777777" w:rsidR="00312D87" w:rsidRPr="00700922" w:rsidRDefault="006E7347" w:rsidP="00312D87">
            <w:pPr>
              <w:keepNext/>
              <w:tabs>
                <w:tab w:val="right" w:leader="dot" w:pos="4536"/>
              </w:tabs>
              <w:rPr>
                <w:rFonts w:ascii="Arial" w:hAnsi="Arial" w:cs="Arial"/>
                <w:sz w:val="20"/>
              </w:rPr>
            </w:pPr>
          </w:p>
          <w:p w14:paraId="276ABAF3" w14:textId="77777777" w:rsidR="00312D87" w:rsidRPr="00700922" w:rsidRDefault="00D66442" w:rsidP="00312D87">
            <w:pPr>
              <w:keepNext/>
              <w:tabs>
                <w:tab w:val="right" w:leader="dot" w:pos="4536"/>
              </w:tabs>
              <w:rPr>
                <w:rFonts w:ascii="Arial" w:hAnsi="Arial" w:cs="Arial"/>
                <w:sz w:val="20"/>
              </w:rPr>
            </w:pPr>
            <w:r w:rsidRPr="00700922">
              <w:rPr>
                <w:rFonts w:ascii="Arial" w:hAnsi="Arial" w:cs="Arial"/>
                <w:sz w:val="20"/>
              </w:rPr>
              <w:t>Signature:</w:t>
            </w:r>
          </w:p>
        </w:tc>
        <w:tc>
          <w:tcPr>
            <w:tcW w:w="3018" w:type="dxa"/>
            <w:vMerge w:val="restart"/>
            <w:tcBorders>
              <w:top w:val="nil"/>
              <w:left w:val="nil"/>
              <w:bottom w:val="nil"/>
              <w:right w:val="nil"/>
            </w:tcBorders>
          </w:tcPr>
          <w:p w14:paraId="4492C3FC" w14:textId="77777777" w:rsidR="00312D87" w:rsidRPr="00700922" w:rsidRDefault="006E7347" w:rsidP="00312D87">
            <w:pPr>
              <w:keepNext/>
              <w:jc w:val="center"/>
              <w:rPr>
                <w:rFonts w:ascii="Arial" w:hAnsi="Arial" w:cs="Arial"/>
                <w:b/>
                <w:sz w:val="20"/>
              </w:rPr>
            </w:pPr>
          </w:p>
          <w:p w14:paraId="4D756DDE" w14:textId="77777777" w:rsidR="00312D87" w:rsidRPr="00700922" w:rsidRDefault="006E7347" w:rsidP="00312D87">
            <w:pPr>
              <w:keepNext/>
              <w:jc w:val="center"/>
              <w:rPr>
                <w:rFonts w:ascii="Arial" w:hAnsi="Arial" w:cs="Arial"/>
                <w:b/>
                <w:sz w:val="20"/>
              </w:rPr>
            </w:pPr>
          </w:p>
          <w:p w14:paraId="2D04B6E4" w14:textId="77777777" w:rsidR="00312D87" w:rsidRPr="00700922" w:rsidRDefault="006E7347" w:rsidP="00312D87">
            <w:pPr>
              <w:keepNext/>
              <w:jc w:val="center"/>
              <w:rPr>
                <w:rFonts w:ascii="Arial" w:hAnsi="Arial" w:cs="Arial"/>
                <w:b/>
                <w:sz w:val="20"/>
              </w:rPr>
            </w:pPr>
          </w:p>
          <w:p w14:paraId="28E9091E" w14:textId="77777777" w:rsidR="00312D87" w:rsidRPr="00700922" w:rsidRDefault="00D66442" w:rsidP="00312D87">
            <w:pPr>
              <w:keepNext/>
              <w:jc w:val="center"/>
              <w:rPr>
                <w:rFonts w:ascii="Arial" w:hAnsi="Arial" w:cs="Arial"/>
                <w:b/>
                <w:sz w:val="20"/>
              </w:rPr>
            </w:pPr>
            <w:r w:rsidRPr="00700922">
              <w:rPr>
                <w:rFonts w:ascii="Arial" w:hAnsi="Arial" w:cs="Arial"/>
                <w:b/>
                <w:sz w:val="20"/>
              </w:rPr>
              <w:t>CACHET DE L'ENTREPRISE</w:t>
            </w:r>
          </w:p>
        </w:tc>
      </w:tr>
      <w:tr w:rsidR="00F506C1" w14:paraId="323D887A" w14:textId="77777777" w:rsidTr="00312D87">
        <w:trPr>
          <w:cantSplit/>
          <w:trHeight w:val="567"/>
          <w:jc w:val="center"/>
        </w:trPr>
        <w:tc>
          <w:tcPr>
            <w:tcW w:w="4856" w:type="dxa"/>
            <w:tcBorders>
              <w:top w:val="nil"/>
              <w:left w:val="nil"/>
              <w:bottom w:val="nil"/>
              <w:right w:val="nil"/>
            </w:tcBorders>
            <w:vAlign w:val="center"/>
          </w:tcPr>
          <w:p w14:paraId="6442F76B" w14:textId="77777777" w:rsidR="00312D87" w:rsidRPr="00700922" w:rsidRDefault="00D66442" w:rsidP="00312D87">
            <w:pPr>
              <w:keepNext/>
              <w:tabs>
                <w:tab w:val="right" w:leader="dot" w:pos="4536"/>
              </w:tabs>
              <w:rPr>
                <w:rFonts w:ascii="Arial" w:hAnsi="Arial" w:cs="Arial"/>
                <w:sz w:val="20"/>
              </w:rPr>
            </w:pPr>
            <w:r w:rsidRPr="00700922">
              <w:rPr>
                <w:rFonts w:ascii="Arial" w:hAnsi="Arial" w:cs="Arial"/>
                <w:sz w:val="20"/>
              </w:rPr>
              <w:t xml:space="preserve">Nom: </w:t>
            </w:r>
            <w:r w:rsidRPr="00700922">
              <w:rPr>
                <w:rFonts w:ascii="Arial" w:hAnsi="Arial" w:cs="Arial"/>
              </w:rPr>
              <w:tab/>
            </w:r>
          </w:p>
        </w:tc>
        <w:tc>
          <w:tcPr>
            <w:tcW w:w="3018" w:type="dxa"/>
            <w:vMerge/>
            <w:tcBorders>
              <w:top w:val="nil"/>
              <w:left w:val="nil"/>
              <w:bottom w:val="nil"/>
              <w:right w:val="nil"/>
            </w:tcBorders>
          </w:tcPr>
          <w:p w14:paraId="781AABCB" w14:textId="77777777" w:rsidR="00312D87" w:rsidRPr="00700922" w:rsidRDefault="006E7347" w:rsidP="00312D87">
            <w:pPr>
              <w:keepNext/>
              <w:jc w:val="center"/>
              <w:rPr>
                <w:rFonts w:ascii="Arial" w:hAnsi="Arial" w:cs="Arial"/>
                <w:sz w:val="20"/>
              </w:rPr>
            </w:pPr>
          </w:p>
        </w:tc>
      </w:tr>
      <w:tr w:rsidR="00F506C1" w14:paraId="3FEE4796" w14:textId="77777777" w:rsidTr="00312D87">
        <w:trPr>
          <w:cantSplit/>
          <w:trHeight w:val="567"/>
          <w:jc w:val="center"/>
        </w:trPr>
        <w:tc>
          <w:tcPr>
            <w:tcW w:w="4856" w:type="dxa"/>
            <w:tcBorders>
              <w:top w:val="nil"/>
              <w:left w:val="nil"/>
              <w:bottom w:val="nil"/>
              <w:right w:val="nil"/>
            </w:tcBorders>
            <w:vAlign w:val="center"/>
          </w:tcPr>
          <w:p w14:paraId="7DA9825D" w14:textId="77777777" w:rsidR="00312D87" w:rsidRPr="00700922" w:rsidRDefault="00D66442" w:rsidP="00312D87">
            <w:pPr>
              <w:keepNext/>
              <w:tabs>
                <w:tab w:val="right" w:leader="dot" w:pos="4536"/>
              </w:tabs>
              <w:rPr>
                <w:rFonts w:ascii="Arial" w:hAnsi="Arial" w:cs="Arial"/>
                <w:sz w:val="20"/>
              </w:rPr>
            </w:pPr>
            <w:r w:rsidRPr="00700922">
              <w:rPr>
                <w:rFonts w:ascii="Arial" w:hAnsi="Arial" w:cs="Arial"/>
                <w:sz w:val="20"/>
              </w:rPr>
              <w:t xml:space="preserve">Fonction: </w:t>
            </w:r>
            <w:r w:rsidRPr="00700922">
              <w:rPr>
                <w:rFonts w:ascii="Arial" w:hAnsi="Arial" w:cs="Arial"/>
              </w:rPr>
              <w:tab/>
            </w:r>
          </w:p>
        </w:tc>
        <w:tc>
          <w:tcPr>
            <w:tcW w:w="3018" w:type="dxa"/>
            <w:vMerge/>
            <w:tcBorders>
              <w:top w:val="nil"/>
              <w:left w:val="nil"/>
              <w:bottom w:val="nil"/>
              <w:right w:val="nil"/>
            </w:tcBorders>
          </w:tcPr>
          <w:p w14:paraId="6AFB2604" w14:textId="77777777" w:rsidR="00312D87" w:rsidRPr="00700922" w:rsidRDefault="006E7347" w:rsidP="00312D87">
            <w:pPr>
              <w:keepNext/>
              <w:jc w:val="center"/>
              <w:rPr>
                <w:rFonts w:ascii="Arial" w:hAnsi="Arial" w:cs="Arial"/>
                <w:sz w:val="20"/>
              </w:rPr>
            </w:pPr>
          </w:p>
        </w:tc>
      </w:tr>
      <w:tr w:rsidR="00F506C1" w14:paraId="10F8D4FE" w14:textId="77777777" w:rsidTr="00312D87">
        <w:trPr>
          <w:cantSplit/>
          <w:trHeight w:val="567"/>
          <w:jc w:val="center"/>
        </w:trPr>
        <w:tc>
          <w:tcPr>
            <w:tcW w:w="4856" w:type="dxa"/>
            <w:tcBorders>
              <w:top w:val="nil"/>
              <w:left w:val="nil"/>
              <w:bottom w:val="nil"/>
              <w:right w:val="nil"/>
            </w:tcBorders>
            <w:vAlign w:val="center"/>
          </w:tcPr>
          <w:p w14:paraId="333D2121" w14:textId="77777777" w:rsidR="00312D87" w:rsidRPr="00700922" w:rsidRDefault="00D66442" w:rsidP="00312D87">
            <w:pPr>
              <w:keepNext/>
              <w:tabs>
                <w:tab w:val="right" w:leader="dot" w:pos="4536"/>
              </w:tabs>
              <w:rPr>
                <w:rFonts w:ascii="Arial" w:hAnsi="Arial" w:cs="Arial"/>
                <w:sz w:val="20"/>
              </w:rPr>
            </w:pPr>
            <w:r w:rsidRPr="00700922">
              <w:rPr>
                <w:rFonts w:ascii="Arial" w:hAnsi="Arial" w:cs="Arial"/>
                <w:sz w:val="20"/>
              </w:rPr>
              <w:t xml:space="preserve">Tél. / Télécopie: </w:t>
            </w:r>
            <w:r w:rsidRPr="00700922">
              <w:rPr>
                <w:rFonts w:ascii="Arial" w:hAnsi="Arial" w:cs="Arial"/>
              </w:rPr>
              <w:tab/>
            </w:r>
          </w:p>
        </w:tc>
        <w:tc>
          <w:tcPr>
            <w:tcW w:w="3018" w:type="dxa"/>
            <w:vMerge/>
            <w:tcBorders>
              <w:top w:val="nil"/>
              <w:left w:val="nil"/>
              <w:bottom w:val="nil"/>
              <w:right w:val="nil"/>
            </w:tcBorders>
          </w:tcPr>
          <w:p w14:paraId="4B2CCE72" w14:textId="77777777" w:rsidR="00312D87" w:rsidRPr="00700922" w:rsidRDefault="006E7347" w:rsidP="00312D87">
            <w:pPr>
              <w:keepNext/>
              <w:jc w:val="center"/>
              <w:rPr>
                <w:rFonts w:ascii="Arial" w:hAnsi="Arial" w:cs="Arial"/>
                <w:sz w:val="20"/>
              </w:rPr>
            </w:pPr>
          </w:p>
        </w:tc>
      </w:tr>
      <w:tr w:rsidR="00F506C1" w14:paraId="5A50A873" w14:textId="77777777" w:rsidTr="00312D87">
        <w:trPr>
          <w:cantSplit/>
          <w:trHeight w:val="567"/>
          <w:jc w:val="center"/>
        </w:trPr>
        <w:tc>
          <w:tcPr>
            <w:tcW w:w="4856" w:type="dxa"/>
            <w:tcBorders>
              <w:top w:val="nil"/>
              <w:left w:val="nil"/>
              <w:bottom w:val="nil"/>
              <w:right w:val="nil"/>
            </w:tcBorders>
            <w:vAlign w:val="center"/>
          </w:tcPr>
          <w:p w14:paraId="350FC521" w14:textId="77777777" w:rsidR="00312D87" w:rsidRPr="00700922" w:rsidRDefault="00D66442" w:rsidP="00312D87">
            <w:pPr>
              <w:keepNext/>
              <w:tabs>
                <w:tab w:val="right" w:leader="dot" w:pos="4536"/>
              </w:tabs>
              <w:rPr>
                <w:rFonts w:ascii="Arial" w:hAnsi="Arial" w:cs="Arial"/>
                <w:sz w:val="20"/>
              </w:rPr>
            </w:pPr>
            <w:r w:rsidRPr="00700922">
              <w:rPr>
                <w:rFonts w:ascii="Arial" w:hAnsi="Arial" w:cs="Arial"/>
                <w:sz w:val="20"/>
              </w:rPr>
              <w:t xml:space="preserve">Adresse électronique: </w:t>
            </w:r>
            <w:r w:rsidRPr="00700922">
              <w:rPr>
                <w:rFonts w:ascii="Arial" w:hAnsi="Arial" w:cs="Arial"/>
              </w:rPr>
              <w:tab/>
            </w:r>
          </w:p>
        </w:tc>
        <w:tc>
          <w:tcPr>
            <w:tcW w:w="3018" w:type="dxa"/>
            <w:vMerge/>
            <w:tcBorders>
              <w:top w:val="nil"/>
              <w:left w:val="nil"/>
              <w:bottom w:val="nil"/>
              <w:right w:val="nil"/>
            </w:tcBorders>
          </w:tcPr>
          <w:p w14:paraId="390A46F3" w14:textId="77777777" w:rsidR="00312D87" w:rsidRPr="00700922" w:rsidRDefault="006E7347" w:rsidP="00312D87">
            <w:pPr>
              <w:keepNext/>
              <w:jc w:val="center"/>
              <w:rPr>
                <w:rFonts w:ascii="Arial" w:hAnsi="Arial" w:cs="Arial"/>
                <w:sz w:val="20"/>
              </w:rPr>
            </w:pPr>
          </w:p>
        </w:tc>
      </w:tr>
      <w:tr w:rsidR="00F506C1" w14:paraId="322DBC08" w14:textId="77777777" w:rsidTr="00312D87">
        <w:trPr>
          <w:cantSplit/>
          <w:trHeight w:val="567"/>
          <w:jc w:val="center"/>
        </w:trPr>
        <w:tc>
          <w:tcPr>
            <w:tcW w:w="4856" w:type="dxa"/>
            <w:tcBorders>
              <w:top w:val="nil"/>
              <w:left w:val="nil"/>
              <w:bottom w:val="nil"/>
              <w:right w:val="nil"/>
            </w:tcBorders>
            <w:vAlign w:val="center"/>
          </w:tcPr>
          <w:p w14:paraId="635B2B40" w14:textId="77777777" w:rsidR="00312D87" w:rsidRPr="00700922" w:rsidRDefault="00D66442" w:rsidP="00312D87">
            <w:pPr>
              <w:keepNext/>
              <w:tabs>
                <w:tab w:val="right" w:leader="dot" w:pos="4536"/>
              </w:tabs>
              <w:rPr>
                <w:rFonts w:ascii="Arial" w:hAnsi="Arial" w:cs="Arial"/>
                <w:sz w:val="20"/>
              </w:rPr>
            </w:pPr>
            <w:r w:rsidRPr="00700922">
              <w:rPr>
                <w:rFonts w:ascii="Arial" w:hAnsi="Arial" w:cs="Arial"/>
                <w:sz w:val="20"/>
              </w:rPr>
              <w:t xml:space="preserve">Date: </w:t>
            </w:r>
            <w:r w:rsidRPr="00700922">
              <w:rPr>
                <w:rFonts w:ascii="Arial" w:hAnsi="Arial" w:cs="Arial"/>
              </w:rPr>
              <w:tab/>
            </w:r>
          </w:p>
        </w:tc>
        <w:tc>
          <w:tcPr>
            <w:tcW w:w="3018" w:type="dxa"/>
            <w:vMerge/>
            <w:tcBorders>
              <w:top w:val="nil"/>
              <w:left w:val="nil"/>
              <w:bottom w:val="nil"/>
              <w:right w:val="nil"/>
            </w:tcBorders>
          </w:tcPr>
          <w:p w14:paraId="3B973089" w14:textId="77777777" w:rsidR="00312D87" w:rsidRPr="00700922" w:rsidRDefault="006E7347" w:rsidP="00312D87">
            <w:pPr>
              <w:keepNext/>
              <w:jc w:val="center"/>
              <w:rPr>
                <w:rFonts w:ascii="Arial" w:hAnsi="Arial" w:cs="Arial"/>
                <w:sz w:val="20"/>
              </w:rPr>
            </w:pPr>
          </w:p>
        </w:tc>
      </w:tr>
    </w:tbl>
    <w:p w14:paraId="1F934498" w14:textId="77777777" w:rsidR="00312D87" w:rsidRPr="00700922" w:rsidRDefault="006E7347" w:rsidP="00312D87">
      <w:pPr>
        <w:keepNext/>
        <w:rPr>
          <w:rFonts w:ascii="Arial" w:hAnsi="Arial" w:cs="Arial"/>
          <w:sz w:val="20"/>
        </w:rPr>
        <w:sectPr w:rsidR="00312D87" w:rsidRPr="00700922" w:rsidSect="00312D87">
          <w:headerReference w:type="default" r:id="rId16"/>
          <w:footerReference w:type="default" r:id="rId17"/>
          <w:headerReference w:type="first" r:id="rId18"/>
          <w:footerReference w:type="first" r:id="rId19"/>
          <w:footnotePr>
            <w:numRestart w:val="eachSect"/>
          </w:footnotePr>
          <w:pgSz w:w="11900" w:h="16840" w:code="9"/>
          <w:pgMar w:top="1440" w:right="1440" w:bottom="1440" w:left="1440" w:header="567" w:footer="567" w:gutter="0"/>
          <w:pgNumType w:start="16"/>
          <w:cols w:space="720"/>
          <w:docGrid w:linePitch="354"/>
        </w:sectPr>
      </w:pPr>
    </w:p>
    <w:p w14:paraId="6FBB2BD8" w14:textId="77777777" w:rsidR="00997429" w:rsidRPr="00700922" w:rsidRDefault="00D66442" w:rsidP="00997429">
      <w:pPr>
        <w:autoSpaceDE w:val="0"/>
        <w:autoSpaceDN w:val="0"/>
        <w:adjustRightInd w:val="0"/>
        <w:jc w:val="center"/>
        <w:rPr>
          <w:rFonts w:ascii="Arial" w:hAnsi="Arial" w:cs="Arial"/>
          <w:b/>
          <w:szCs w:val="26"/>
          <w:lang w:val="fr-CH"/>
        </w:rPr>
      </w:pPr>
      <w:bookmarkStart w:id="6" w:name="TIF"/>
      <w:r w:rsidRPr="00700922">
        <w:rPr>
          <w:rFonts w:ascii="Arial" w:hAnsi="Arial" w:cs="Arial"/>
          <w:b/>
          <w:szCs w:val="26"/>
          <w:lang w:val="fr-CH"/>
        </w:rPr>
        <w:lastRenderedPageBreak/>
        <w:t>ATTESTATION A FOURNIR PAR LES SOUMISSIONNAIRES</w:t>
      </w:r>
    </w:p>
    <w:p w14:paraId="7A8DF93F" w14:textId="77777777" w:rsidR="00997429" w:rsidRPr="00700922" w:rsidRDefault="00D66442" w:rsidP="00144243">
      <w:pPr>
        <w:autoSpaceDE w:val="0"/>
        <w:autoSpaceDN w:val="0"/>
        <w:adjustRightInd w:val="0"/>
        <w:jc w:val="center"/>
        <w:rPr>
          <w:rFonts w:ascii="Arial" w:hAnsi="Arial" w:cs="Arial"/>
          <w:b/>
          <w:szCs w:val="26"/>
          <w:lang w:val="fr-CH"/>
        </w:rPr>
      </w:pPr>
      <w:r w:rsidRPr="00700922">
        <w:rPr>
          <w:rFonts w:ascii="Arial" w:hAnsi="Arial" w:cs="Arial"/>
          <w:b/>
          <w:szCs w:val="26"/>
          <w:lang w:val="fr-CH"/>
        </w:rPr>
        <w:t>PARTICIPANT AUX APPELS D’OFFRES DU BIT</w:t>
      </w:r>
    </w:p>
    <w:p w14:paraId="339FE8CA" w14:textId="77777777" w:rsidR="00997429" w:rsidRPr="00700922" w:rsidRDefault="006E7347" w:rsidP="00997429">
      <w:pPr>
        <w:autoSpaceDE w:val="0"/>
        <w:autoSpaceDN w:val="0"/>
        <w:adjustRightInd w:val="0"/>
        <w:rPr>
          <w:rFonts w:ascii="Arial" w:hAnsi="Arial" w:cs="Arial"/>
          <w:sz w:val="20"/>
          <w:lang w:val="fr-CH"/>
        </w:rPr>
      </w:pPr>
    </w:p>
    <w:p w14:paraId="18B24D73" w14:textId="77777777" w:rsidR="00997429" w:rsidRPr="00700922" w:rsidRDefault="00D66442" w:rsidP="00822689">
      <w:pPr>
        <w:autoSpaceDE w:val="0"/>
        <w:autoSpaceDN w:val="0"/>
        <w:adjustRightInd w:val="0"/>
        <w:spacing w:after="120"/>
        <w:jc w:val="both"/>
        <w:rPr>
          <w:rFonts w:ascii="Arial" w:hAnsi="Arial" w:cs="Arial"/>
          <w:sz w:val="20"/>
          <w:lang w:val="fr-CH"/>
        </w:rPr>
      </w:pPr>
      <w:r w:rsidRPr="00700922">
        <w:rPr>
          <w:rFonts w:ascii="Arial" w:hAnsi="Arial" w:cs="Arial"/>
          <w:sz w:val="20"/>
          <w:lang w:val="fr-CH"/>
        </w:rPr>
        <w:t>Le BIT s’attend à ce que les participants à ses processus d’achats observent les standards d’éthique et de transparence les plus élevés, qu’ils préviennent tout conflit d’intérêt, et qu’ils ne s’engagent pas dans des pratiques coercitives, collusives, corrompues ou frauduleuses.</w:t>
      </w:r>
    </w:p>
    <w:p w14:paraId="0B51F3DF" w14:textId="77777777" w:rsidR="00997429" w:rsidRPr="00700922" w:rsidRDefault="00D66442" w:rsidP="00822689">
      <w:pPr>
        <w:autoSpaceDE w:val="0"/>
        <w:autoSpaceDN w:val="0"/>
        <w:adjustRightInd w:val="0"/>
        <w:spacing w:after="120"/>
        <w:jc w:val="both"/>
        <w:rPr>
          <w:rFonts w:ascii="Arial" w:hAnsi="Arial" w:cs="Arial"/>
          <w:sz w:val="20"/>
          <w:lang w:val="fr-CH"/>
        </w:rPr>
      </w:pPr>
      <w:r w:rsidRPr="00700922">
        <w:rPr>
          <w:rFonts w:ascii="Arial" w:hAnsi="Arial" w:cs="Arial"/>
          <w:sz w:val="20"/>
          <w:lang w:val="fr-CH"/>
        </w:rPr>
        <w:t>Suite à la proposition qu’il a soumise en réponse à l’appel d’offres du BIT mentionnée ci-dessus, le soumissionnaire certifie ce qui suit :</w:t>
      </w:r>
    </w:p>
    <w:p w14:paraId="6205633D" w14:textId="77777777" w:rsidR="00997429" w:rsidRPr="00700922" w:rsidRDefault="00D66442" w:rsidP="00822689">
      <w:pPr>
        <w:pStyle w:val="ListParagraph"/>
        <w:numPr>
          <w:ilvl w:val="0"/>
          <w:numId w:val="42"/>
        </w:numPr>
        <w:autoSpaceDE w:val="0"/>
        <w:autoSpaceDN w:val="0"/>
        <w:adjustRightInd w:val="0"/>
        <w:ind w:left="714" w:hanging="357"/>
        <w:jc w:val="both"/>
        <w:rPr>
          <w:rFonts w:ascii="Arial" w:hAnsi="Arial" w:cs="Arial"/>
          <w:sz w:val="20"/>
          <w:lang w:val="fr-CH"/>
        </w:rPr>
      </w:pPr>
      <w:r w:rsidRPr="00700922">
        <w:rPr>
          <w:rFonts w:ascii="Arial" w:hAnsi="Arial" w:cs="Arial"/>
          <w:sz w:val="20"/>
          <w:lang w:val="fr-CH"/>
        </w:rPr>
        <w:t>Les prix de l’offre ont été établis de manière indépendante, sans consultation, communication ou accord avec d'autres sociétés intéressées, concurrentes ou potentiellement concurrentes en vue de restreindre la concurrence.</w:t>
      </w:r>
    </w:p>
    <w:p w14:paraId="03BD01F7" w14:textId="77777777" w:rsidR="00997429" w:rsidRPr="00700922" w:rsidRDefault="00D66442" w:rsidP="00822689">
      <w:pPr>
        <w:pStyle w:val="ListParagraph"/>
        <w:numPr>
          <w:ilvl w:val="0"/>
          <w:numId w:val="42"/>
        </w:numPr>
        <w:autoSpaceDE w:val="0"/>
        <w:autoSpaceDN w:val="0"/>
        <w:adjustRightInd w:val="0"/>
        <w:ind w:left="709"/>
        <w:jc w:val="both"/>
        <w:rPr>
          <w:rFonts w:ascii="Arial" w:hAnsi="Arial" w:cs="Arial"/>
          <w:sz w:val="20"/>
          <w:lang w:val="fr-CH"/>
        </w:rPr>
      </w:pPr>
      <w:r w:rsidRPr="00700922">
        <w:rPr>
          <w:rFonts w:ascii="Arial" w:hAnsi="Arial" w:cs="Arial"/>
          <w:sz w:val="20"/>
          <w:lang w:val="fr-CH"/>
        </w:rPr>
        <w:t>Aucune tentative n'a été faite ou sera faite par le soumissionnaire pour influencer d’autres soumissionnaires, organisations, partenariats ou sociétés à soumettre ou non une offre.</w:t>
      </w:r>
    </w:p>
    <w:p w14:paraId="05011C4D" w14:textId="77777777" w:rsidR="00AD2D5A" w:rsidRPr="00700922" w:rsidRDefault="00D66442" w:rsidP="00822689">
      <w:pPr>
        <w:pStyle w:val="ListParagraph"/>
        <w:numPr>
          <w:ilvl w:val="0"/>
          <w:numId w:val="42"/>
        </w:numPr>
        <w:autoSpaceDE w:val="0"/>
        <w:autoSpaceDN w:val="0"/>
        <w:adjustRightInd w:val="0"/>
        <w:jc w:val="both"/>
        <w:rPr>
          <w:rFonts w:ascii="Arial" w:hAnsi="Arial" w:cs="Arial"/>
          <w:sz w:val="20"/>
          <w:lang w:val="fr-CH"/>
        </w:rPr>
      </w:pPr>
      <w:r w:rsidRPr="00700922">
        <w:rPr>
          <w:rFonts w:ascii="Arial" w:hAnsi="Arial" w:cs="Arial"/>
          <w:sz w:val="20"/>
          <w:lang w:val="fr-CH"/>
        </w:rPr>
        <w:t xml:space="preserve">Le soumissionnaire n’offrira, ne sollicitera, n’acceptera, directement ou indirectement, aucune libéralité, don, faveur, invitation, promesse d’emploi ou autre avantage de ou envers quiconque au BIT. </w:t>
      </w:r>
    </w:p>
    <w:p w14:paraId="16A778F6" w14:textId="77777777" w:rsidR="00997429" w:rsidRPr="00700922" w:rsidRDefault="00D66442" w:rsidP="00822689">
      <w:pPr>
        <w:pStyle w:val="ListParagraph"/>
        <w:numPr>
          <w:ilvl w:val="0"/>
          <w:numId w:val="42"/>
        </w:numPr>
        <w:autoSpaceDE w:val="0"/>
        <w:autoSpaceDN w:val="0"/>
        <w:adjustRightInd w:val="0"/>
        <w:jc w:val="both"/>
        <w:rPr>
          <w:rFonts w:ascii="Arial" w:hAnsi="Arial" w:cs="Arial"/>
          <w:sz w:val="20"/>
          <w:lang w:val="fr-CH"/>
        </w:rPr>
      </w:pPr>
      <w:r w:rsidRPr="00700922">
        <w:rPr>
          <w:rFonts w:ascii="Arial" w:hAnsi="Arial" w:cs="Arial"/>
          <w:sz w:val="20"/>
          <w:lang w:val="fr-CH"/>
        </w:rPr>
        <w:t>Le soumissionnaire (à la fois la société mère et / ou de ses filiales) n’est pas identifié ou associé à des personnes, groupes, entreprises et entités figurant sur la liste établie en vertu de la Résolution 1267 du Conseil de Sécurité de l’ONU (Liste récapitulative)</w:t>
      </w:r>
      <w:r>
        <w:rPr>
          <w:rStyle w:val="FootnoteReference"/>
          <w:rFonts w:ascii="Arial" w:hAnsi="Arial" w:cs="Arial"/>
          <w:sz w:val="20"/>
          <w:lang w:val="fr-CH"/>
        </w:rPr>
        <w:footnoteReference w:id="1"/>
      </w:r>
      <w:r w:rsidRPr="00700922">
        <w:rPr>
          <w:rFonts w:ascii="Arial" w:hAnsi="Arial" w:cs="Arial"/>
          <w:sz w:val="20"/>
          <w:lang w:val="fr-CH"/>
        </w:rPr>
        <w:t>.</w:t>
      </w:r>
    </w:p>
    <w:p w14:paraId="31D837AE" w14:textId="77777777" w:rsidR="00997429" w:rsidRPr="00700922" w:rsidRDefault="00D66442" w:rsidP="00822689">
      <w:pPr>
        <w:pStyle w:val="ListParagraph"/>
        <w:numPr>
          <w:ilvl w:val="0"/>
          <w:numId w:val="42"/>
        </w:numPr>
        <w:autoSpaceDE w:val="0"/>
        <w:autoSpaceDN w:val="0"/>
        <w:adjustRightInd w:val="0"/>
        <w:ind w:left="709"/>
        <w:jc w:val="both"/>
        <w:rPr>
          <w:rFonts w:ascii="Arial" w:hAnsi="Arial" w:cs="Arial"/>
          <w:sz w:val="20"/>
          <w:lang w:val="fr-CH"/>
        </w:rPr>
      </w:pPr>
      <w:r w:rsidRPr="00700922">
        <w:rPr>
          <w:rFonts w:ascii="Arial" w:hAnsi="Arial" w:cs="Arial"/>
          <w:sz w:val="20"/>
          <w:lang w:val="fr-CH"/>
        </w:rPr>
        <w:t>Le soumissionnaire (à la fois la société mère et / ou de ses filiales) n’utilisera pas les fonds reçus en vertu d'un contrat avec l'OIT à des fins de soutien à des individus, groupes, sociétés ou entités associés au terrorisme.</w:t>
      </w:r>
    </w:p>
    <w:p w14:paraId="4EDCDE89" w14:textId="77777777" w:rsidR="00997429" w:rsidRPr="00700922" w:rsidRDefault="00D66442" w:rsidP="00822689">
      <w:pPr>
        <w:pStyle w:val="ListParagraph"/>
        <w:numPr>
          <w:ilvl w:val="0"/>
          <w:numId w:val="42"/>
        </w:numPr>
        <w:autoSpaceDE w:val="0"/>
        <w:autoSpaceDN w:val="0"/>
        <w:adjustRightInd w:val="0"/>
        <w:jc w:val="both"/>
        <w:rPr>
          <w:rFonts w:ascii="Arial" w:hAnsi="Arial" w:cs="Arial"/>
          <w:sz w:val="20"/>
          <w:lang w:val="fr-CH"/>
        </w:rPr>
      </w:pPr>
      <w:r w:rsidRPr="00700922">
        <w:rPr>
          <w:rFonts w:ascii="Arial" w:hAnsi="Arial" w:cs="Arial"/>
          <w:sz w:val="20"/>
          <w:lang w:val="fr-CH"/>
        </w:rPr>
        <w:t>Le soumissionnaire (à la fois la société mère et / ou ses filiales) ne fait l'objet d'aucune forme de sanction imposée par une organisation ou un organisme du Système des Nations Unies, y compris la Banque Mondiale.</w:t>
      </w:r>
    </w:p>
    <w:p w14:paraId="0A51FCD3" w14:textId="77777777" w:rsidR="00997429" w:rsidRPr="00700922" w:rsidRDefault="006E7347" w:rsidP="00997429">
      <w:pPr>
        <w:pStyle w:val="ListParagraph"/>
        <w:autoSpaceDE w:val="0"/>
        <w:autoSpaceDN w:val="0"/>
        <w:adjustRightInd w:val="0"/>
        <w:jc w:val="both"/>
        <w:rPr>
          <w:rFonts w:ascii="Arial" w:hAnsi="Arial" w:cs="Arial"/>
          <w:sz w:val="20"/>
          <w:lang w:val="fr-CH"/>
        </w:rPr>
      </w:pPr>
    </w:p>
    <w:p w14:paraId="065CCFF8" w14:textId="77777777" w:rsidR="00997429" w:rsidRPr="00700922" w:rsidRDefault="00D66442" w:rsidP="00997429">
      <w:pPr>
        <w:autoSpaceDE w:val="0"/>
        <w:autoSpaceDN w:val="0"/>
        <w:adjustRightInd w:val="0"/>
        <w:jc w:val="both"/>
        <w:rPr>
          <w:rFonts w:ascii="Arial" w:hAnsi="Arial" w:cs="Arial"/>
          <w:sz w:val="20"/>
          <w:lang w:val="fr-CH"/>
        </w:rPr>
      </w:pPr>
      <w:r w:rsidRPr="00700922">
        <w:rPr>
          <w:rFonts w:ascii="Arial" w:hAnsi="Arial" w:cs="Arial"/>
          <w:sz w:val="20"/>
          <w:lang w:val="fr-CH"/>
        </w:rPr>
        <w:t>Le BIT se réserve le droit d'annuler ou de résilier avec effet immédiat et sans compensation toute offre ou contrat découlant de cette procédure d'appel d'offres dans le cas de fausses déclarations en relation avec les certifications ci-dessus.</w:t>
      </w:r>
    </w:p>
    <w:p w14:paraId="31A3221B" w14:textId="77777777" w:rsidR="00997429" w:rsidRPr="00700922" w:rsidRDefault="006E7347" w:rsidP="00997429">
      <w:pPr>
        <w:autoSpaceDE w:val="0"/>
        <w:autoSpaceDN w:val="0"/>
        <w:adjustRightInd w:val="0"/>
        <w:jc w:val="both"/>
        <w:rPr>
          <w:rFonts w:ascii="Arial" w:hAnsi="Arial" w:cs="Arial"/>
          <w:sz w:val="20"/>
          <w:lang w:val="fr-CH"/>
        </w:rPr>
      </w:pPr>
    </w:p>
    <w:p w14:paraId="5A602473" w14:textId="77777777" w:rsidR="00997429" w:rsidRPr="00700922" w:rsidRDefault="00D66442" w:rsidP="004E6905">
      <w:pPr>
        <w:autoSpaceDE w:val="0"/>
        <w:autoSpaceDN w:val="0"/>
        <w:adjustRightInd w:val="0"/>
        <w:spacing w:after="240"/>
        <w:jc w:val="both"/>
        <w:rPr>
          <w:rFonts w:ascii="Arial" w:hAnsi="Arial" w:cs="Arial"/>
          <w:sz w:val="20"/>
          <w:lang w:val="fr-CH"/>
        </w:rPr>
      </w:pPr>
      <w:r w:rsidRPr="00700922">
        <w:rPr>
          <w:rFonts w:ascii="Arial" w:hAnsi="Arial" w:cs="Arial"/>
          <w:sz w:val="20"/>
          <w:lang w:val="fr-CH"/>
        </w:rPr>
        <w:t>Définitions des termes utilisés dans cette déclaration :</w:t>
      </w:r>
    </w:p>
    <w:p w14:paraId="356323EC" w14:textId="77777777" w:rsidR="00997429" w:rsidRPr="00700922" w:rsidRDefault="00D66442" w:rsidP="004E6905">
      <w:pPr>
        <w:autoSpaceDE w:val="0"/>
        <w:autoSpaceDN w:val="0"/>
        <w:adjustRightInd w:val="0"/>
        <w:spacing w:after="120"/>
        <w:jc w:val="both"/>
        <w:rPr>
          <w:rFonts w:ascii="Arial" w:hAnsi="Arial" w:cs="Arial"/>
          <w:sz w:val="20"/>
          <w:lang w:val="fr-CH"/>
        </w:rPr>
      </w:pPr>
      <w:r w:rsidRPr="00700922">
        <w:rPr>
          <w:rFonts w:ascii="Arial" w:hAnsi="Arial" w:cs="Arial"/>
          <w:sz w:val="20"/>
          <w:lang w:val="fr-CH"/>
        </w:rPr>
        <w:t>Par « pratique de coercition » il faut entendre l’utilisation ou la menace de la coercition, directement ou indirectement, vis-à-vis des personnes (ou de leurs biens) afin d’influencer improprement leurs actions.</w:t>
      </w:r>
    </w:p>
    <w:p w14:paraId="3765EDE6" w14:textId="77777777" w:rsidR="00997429" w:rsidRPr="00700922" w:rsidRDefault="00D66442" w:rsidP="004E6905">
      <w:pPr>
        <w:autoSpaceDE w:val="0"/>
        <w:autoSpaceDN w:val="0"/>
        <w:adjustRightInd w:val="0"/>
        <w:spacing w:after="120"/>
        <w:jc w:val="both"/>
        <w:rPr>
          <w:rFonts w:ascii="Arial" w:hAnsi="Arial" w:cs="Arial"/>
          <w:sz w:val="20"/>
          <w:lang w:val="fr-CH"/>
        </w:rPr>
      </w:pPr>
      <w:r w:rsidRPr="00700922">
        <w:rPr>
          <w:rFonts w:ascii="Arial" w:hAnsi="Arial" w:cs="Arial"/>
          <w:sz w:val="20"/>
          <w:lang w:val="fr-CH"/>
        </w:rPr>
        <w:t>Par « pratique collusive » il faut entendre tout procéder ou accord entre deux ou plus offrants, afin de fixer des prix à des niveaux artificiels ou de toute manière non compétitifs.</w:t>
      </w:r>
    </w:p>
    <w:p w14:paraId="5C64703D" w14:textId="77777777" w:rsidR="00997429" w:rsidRPr="00700922" w:rsidRDefault="00D66442" w:rsidP="004E6905">
      <w:pPr>
        <w:autoSpaceDE w:val="0"/>
        <w:autoSpaceDN w:val="0"/>
        <w:adjustRightInd w:val="0"/>
        <w:spacing w:after="120"/>
        <w:jc w:val="both"/>
        <w:rPr>
          <w:rFonts w:ascii="Arial" w:hAnsi="Arial" w:cs="Arial"/>
          <w:sz w:val="20"/>
          <w:lang w:val="fr-CH"/>
        </w:rPr>
      </w:pPr>
      <w:r w:rsidRPr="00700922">
        <w:rPr>
          <w:rFonts w:ascii="Arial" w:hAnsi="Arial" w:cs="Arial"/>
          <w:sz w:val="20"/>
          <w:lang w:val="fr-CH"/>
        </w:rPr>
        <w:t>Par « Conflit d’intérêt » il faut entendre une situation qui donne lieu à un conflit réel, potentiel ou perçu entre les intérêts d'une partie et une autre.</w:t>
      </w:r>
    </w:p>
    <w:p w14:paraId="1432AC47" w14:textId="77777777" w:rsidR="00997429" w:rsidRPr="00700922" w:rsidRDefault="00D66442" w:rsidP="004E6905">
      <w:pPr>
        <w:autoSpaceDE w:val="0"/>
        <w:autoSpaceDN w:val="0"/>
        <w:adjustRightInd w:val="0"/>
        <w:spacing w:after="120"/>
        <w:jc w:val="both"/>
        <w:rPr>
          <w:rFonts w:ascii="Arial" w:hAnsi="Arial" w:cs="Arial"/>
          <w:sz w:val="20"/>
          <w:lang w:val="fr-CH"/>
        </w:rPr>
      </w:pPr>
      <w:r w:rsidRPr="00700922">
        <w:rPr>
          <w:rFonts w:ascii="Arial" w:hAnsi="Arial" w:cs="Arial"/>
          <w:sz w:val="20"/>
          <w:lang w:val="fr-CH"/>
        </w:rPr>
        <w:t>Par « pratique corruptive » il faut entendre le fait d’offrir, donner, recevoir, ou de solliciter, directement ou indirectement, toute utilité afin d’influencer improprement les actions des personnes.</w:t>
      </w:r>
    </w:p>
    <w:p w14:paraId="7707EAA5" w14:textId="77777777" w:rsidR="00997429" w:rsidRPr="00700922" w:rsidRDefault="00D66442" w:rsidP="004E6905">
      <w:pPr>
        <w:autoSpaceDE w:val="0"/>
        <w:autoSpaceDN w:val="0"/>
        <w:adjustRightInd w:val="0"/>
        <w:spacing w:after="120"/>
        <w:jc w:val="both"/>
        <w:rPr>
          <w:rFonts w:ascii="Arial" w:hAnsi="Arial" w:cs="Arial"/>
          <w:sz w:val="20"/>
          <w:lang w:val="fr-CH"/>
        </w:rPr>
      </w:pPr>
      <w:r w:rsidRPr="00700922">
        <w:rPr>
          <w:rFonts w:ascii="Arial" w:hAnsi="Arial" w:cs="Arial"/>
          <w:sz w:val="20"/>
          <w:lang w:val="fr-CH"/>
        </w:rPr>
        <w:t>Par « pratique frauduleuse » il faut entendre la présentation fausse d’un fait, ou l’omission de la mention d’un fait, afin d’obtenir un avantage financier ou autre ou d’éviter une obligation.</w:t>
      </w:r>
    </w:p>
    <w:p w14:paraId="05C1A764" w14:textId="77777777" w:rsidR="00997429" w:rsidRPr="00700922" w:rsidRDefault="00D66442" w:rsidP="004E6905">
      <w:pPr>
        <w:autoSpaceDE w:val="0"/>
        <w:autoSpaceDN w:val="0"/>
        <w:adjustRightInd w:val="0"/>
        <w:spacing w:after="240"/>
        <w:jc w:val="both"/>
        <w:rPr>
          <w:rFonts w:ascii="Arial" w:hAnsi="Arial" w:cs="Arial"/>
          <w:sz w:val="20"/>
          <w:lang w:val="fr-CH"/>
        </w:rPr>
      </w:pPr>
      <w:r w:rsidRPr="00700922">
        <w:rPr>
          <w:rFonts w:ascii="Arial" w:hAnsi="Arial" w:cs="Arial"/>
          <w:sz w:val="20"/>
          <w:lang w:val="fr-CH"/>
        </w:rPr>
        <w:t>Le/s soussigné/s certifie/nt être dûment autorisé/s à signer la présente attestation au nom du soumissionnaire.</w:t>
      </w:r>
    </w:p>
    <w:p w14:paraId="713F6D15" w14:textId="77777777" w:rsidR="00997429" w:rsidRPr="00700922" w:rsidRDefault="00D66442" w:rsidP="00144243">
      <w:pPr>
        <w:autoSpaceDE w:val="0"/>
        <w:autoSpaceDN w:val="0"/>
        <w:adjustRightInd w:val="0"/>
        <w:spacing w:after="120"/>
        <w:rPr>
          <w:rFonts w:ascii="Arial" w:hAnsi="Arial" w:cs="Arial"/>
          <w:sz w:val="20"/>
          <w:lang w:val="fr-CH"/>
        </w:rPr>
      </w:pPr>
      <w:r w:rsidRPr="00700922">
        <w:rPr>
          <w:rFonts w:ascii="Arial" w:hAnsi="Arial" w:cs="Arial"/>
          <w:sz w:val="20"/>
          <w:lang w:val="fr-CH"/>
        </w:rPr>
        <w:t xml:space="preserve">Nom (en caractères d’imprimerie): </w:t>
      </w:r>
      <w:r w:rsidRPr="00700922">
        <w:rPr>
          <w:rFonts w:ascii="Arial" w:hAnsi="Arial" w:cs="Arial"/>
          <w:sz w:val="20"/>
          <w:lang w:val="fr-CH"/>
        </w:rPr>
        <w:tab/>
        <w:t xml:space="preserve">Signature: </w:t>
      </w:r>
      <w:r w:rsidRPr="00700922">
        <w:rPr>
          <w:rFonts w:ascii="Arial" w:hAnsi="Arial" w:cs="Arial"/>
          <w:sz w:val="20"/>
          <w:lang w:val="fr-CH"/>
        </w:rPr>
        <w:tab/>
      </w:r>
      <w:r w:rsidRPr="00700922">
        <w:rPr>
          <w:rFonts w:ascii="Arial" w:hAnsi="Arial" w:cs="Arial"/>
          <w:sz w:val="20"/>
          <w:lang w:val="fr-CH"/>
        </w:rPr>
        <w:tab/>
        <w:t>Date:</w:t>
      </w:r>
    </w:p>
    <w:p w14:paraId="2948C2F4" w14:textId="77777777" w:rsidR="00997429" w:rsidRPr="00700922" w:rsidRDefault="00D66442" w:rsidP="00144243">
      <w:pPr>
        <w:autoSpaceDE w:val="0"/>
        <w:autoSpaceDN w:val="0"/>
        <w:adjustRightInd w:val="0"/>
        <w:spacing w:after="120"/>
        <w:rPr>
          <w:rFonts w:ascii="Arial" w:hAnsi="Arial" w:cs="Arial"/>
          <w:sz w:val="20"/>
          <w:lang w:val="fr-CH"/>
        </w:rPr>
      </w:pPr>
      <w:r w:rsidRPr="00700922">
        <w:rPr>
          <w:rFonts w:ascii="Arial" w:hAnsi="Arial" w:cs="Arial"/>
          <w:sz w:val="20"/>
          <w:lang w:val="fr-CH"/>
        </w:rPr>
        <w:t xml:space="preserve">____________________________ </w:t>
      </w:r>
      <w:r w:rsidRPr="00700922">
        <w:rPr>
          <w:rFonts w:ascii="Arial" w:hAnsi="Arial" w:cs="Arial"/>
          <w:sz w:val="20"/>
          <w:lang w:val="fr-CH"/>
        </w:rPr>
        <w:tab/>
        <w:t xml:space="preserve">________________ </w:t>
      </w:r>
      <w:r w:rsidRPr="00700922">
        <w:rPr>
          <w:rFonts w:ascii="Arial" w:hAnsi="Arial" w:cs="Arial"/>
          <w:sz w:val="20"/>
          <w:lang w:val="fr-CH"/>
        </w:rPr>
        <w:tab/>
        <w:t>_________</w:t>
      </w:r>
    </w:p>
    <w:p w14:paraId="676BDC16" w14:textId="77777777" w:rsidR="00997429" w:rsidRPr="00700922" w:rsidRDefault="00D66442" w:rsidP="00144243">
      <w:pPr>
        <w:rPr>
          <w:rFonts w:ascii="Arial" w:hAnsi="Arial" w:cs="Arial"/>
          <w:sz w:val="20"/>
          <w:lang w:val="fr-CH"/>
        </w:rPr>
        <w:sectPr w:rsidR="00997429" w:rsidRPr="00700922" w:rsidSect="00312D87">
          <w:headerReference w:type="default" r:id="rId20"/>
          <w:footerReference w:type="default" r:id="rId21"/>
          <w:headerReference w:type="first" r:id="rId22"/>
          <w:footerReference w:type="first" r:id="rId23"/>
          <w:footnotePr>
            <w:numRestart w:val="eachSect"/>
          </w:footnotePr>
          <w:pgSz w:w="11900" w:h="16840" w:code="9"/>
          <w:pgMar w:top="1440" w:right="1440" w:bottom="1440" w:left="1440" w:header="567" w:footer="567" w:gutter="0"/>
          <w:pgNumType w:start="17"/>
          <w:cols w:space="720"/>
          <w:docGrid w:linePitch="354"/>
        </w:sectPr>
      </w:pPr>
      <w:r w:rsidRPr="00700922">
        <w:rPr>
          <w:rFonts w:ascii="Arial" w:hAnsi="Arial" w:cs="Arial"/>
          <w:sz w:val="20"/>
          <w:lang w:val="fr-CH"/>
        </w:rPr>
        <w:t xml:space="preserve">____________________________ </w:t>
      </w:r>
      <w:r w:rsidRPr="00700922">
        <w:rPr>
          <w:rFonts w:ascii="Arial" w:hAnsi="Arial" w:cs="Arial"/>
          <w:sz w:val="20"/>
          <w:lang w:val="fr-CH"/>
        </w:rPr>
        <w:tab/>
        <w:t xml:space="preserve">________________ </w:t>
      </w:r>
      <w:r w:rsidRPr="00700922">
        <w:rPr>
          <w:rFonts w:ascii="Arial" w:hAnsi="Arial" w:cs="Arial"/>
          <w:sz w:val="20"/>
          <w:lang w:val="fr-CH"/>
        </w:rPr>
        <w:tab/>
        <w:t xml:space="preserve">_________  </w:t>
      </w:r>
    </w:p>
    <w:p w14:paraId="2FE722D7" w14:textId="77777777" w:rsidR="00312D87" w:rsidRPr="00700922" w:rsidRDefault="00D66442" w:rsidP="00312D87">
      <w:pPr>
        <w:keepNext/>
        <w:jc w:val="center"/>
        <w:rPr>
          <w:rFonts w:ascii="Arial" w:hAnsi="Arial" w:cs="Arial"/>
          <w:sz w:val="22"/>
          <w:szCs w:val="22"/>
        </w:rPr>
      </w:pPr>
      <w:r w:rsidRPr="00700922">
        <w:rPr>
          <w:rFonts w:ascii="Arial" w:hAnsi="Arial" w:cs="Arial"/>
          <w:b/>
          <w:sz w:val="22"/>
          <w:szCs w:val="22"/>
        </w:rPr>
        <w:lastRenderedPageBreak/>
        <w:t xml:space="preserve">FICHE DE RENSEIGNEMENTS DU SOUMISSIONNAIRE </w:t>
      </w:r>
      <w:r>
        <w:rPr>
          <w:rFonts w:ascii="Arial" w:hAnsi="Arial" w:cs="Arial"/>
          <w:b/>
          <w:sz w:val="22"/>
          <w:szCs w:val="22"/>
        </w:rPr>
        <w:fldChar w:fldCharType="begin"/>
      </w:r>
      <w:r w:rsidRPr="00700922">
        <w:rPr>
          <w:rFonts w:ascii="Arial" w:hAnsi="Arial" w:cs="Arial"/>
          <w:b/>
          <w:sz w:val="22"/>
          <w:szCs w:val="22"/>
        </w:rPr>
        <w:instrText xml:space="preserve"> TC  Attestation sur l'honneur</w:instrText>
      </w:r>
      <w:r w:rsidRPr="00700922">
        <w:rPr>
          <w:rFonts w:ascii="Arial" w:hAnsi="Arial" w:cs="Arial"/>
          <w:sz w:val="22"/>
          <w:szCs w:val="22"/>
        </w:rPr>
        <w:instrText>"</w:instrText>
      </w:r>
      <w:r>
        <w:rPr>
          <w:rFonts w:ascii="Arial" w:hAnsi="Arial" w:cs="Arial"/>
          <w:sz w:val="22"/>
          <w:szCs w:val="22"/>
        </w:rPr>
        <w:fldChar w:fldCharType="end"/>
      </w:r>
    </w:p>
    <w:bookmarkEnd w:id="6"/>
    <w:p w14:paraId="51306CB1" w14:textId="77777777" w:rsidR="00312D87" w:rsidRPr="00700922" w:rsidRDefault="006E7347" w:rsidP="00312D87">
      <w:pPr>
        <w:keepNext/>
        <w:rPr>
          <w:rFonts w:ascii="Arial" w:hAnsi="Arial" w:cs="Arial"/>
          <w:sz w:val="20"/>
        </w:rPr>
      </w:pPr>
    </w:p>
    <w:p w14:paraId="49C6B34B" w14:textId="77777777" w:rsidR="00312D87" w:rsidRPr="00700922" w:rsidRDefault="00D66442" w:rsidP="00312D87">
      <w:pPr>
        <w:keepNext/>
        <w:jc w:val="both"/>
        <w:rPr>
          <w:rFonts w:ascii="Arial" w:hAnsi="Arial" w:cs="Arial"/>
          <w:sz w:val="20"/>
        </w:rPr>
      </w:pPr>
      <w:r w:rsidRPr="00700922">
        <w:rPr>
          <w:rFonts w:ascii="Arial" w:hAnsi="Arial" w:cs="Arial"/>
          <w:sz w:val="20"/>
        </w:rPr>
        <w:t>Je soussigné, confirme par la soumission de la présente proposition, que ces instructions sont acceptées dans leur intégralité et sans réserve, y compris la proposition de contrat du BIT utilisé pour la procédure de demande de propositions et le contrat en découlant.</w:t>
      </w:r>
    </w:p>
    <w:p w14:paraId="66D91AC9" w14:textId="77777777" w:rsidR="00312D87" w:rsidRPr="00700922" w:rsidRDefault="006E7347" w:rsidP="00312D87">
      <w:pPr>
        <w:keepNext/>
        <w:jc w:val="both"/>
        <w:rPr>
          <w:rFonts w:ascii="Arial" w:hAnsi="Arial" w:cs="Arial"/>
          <w:sz w:val="20"/>
        </w:rPr>
      </w:pPr>
    </w:p>
    <w:tbl>
      <w:tblPr>
        <w:tblStyle w:val="TableGrid"/>
        <w:tblW w:w="0" w:type="auto"/>
        <w:tblLayout w:type="fixed"/>
        <w:tblLook w:val="04A0" w:firstRow="1" w:lastRow="0" w:firstColumn="1" w:lastColumn="0" w:noHBand="0" w:noVBand="1"/>
      </w:tblPr>
      <w:tblGrid>
        <w:gridCol w:w="2518"/>
        <w:gridCol w:w="6718"/>
      </w:tblGrid>
      <w:tr w:rsidR="00F506C1" w14:paraId="4DD336F5" w14:textId="77777777" w:rsidTr="00312D87">
        <w:trPr>
          <w:trHeight w:val="284"/>
        </w:trPr>
        <w:tc>
          <w:tcPr>
            <w:tcW w:w="9236" w:type="dxa"/>
            <w:gridSpan w:val="2"/>
            <w:shd w:val="clear" w:color="auto" w:fill="DDD9C3" w:themeFill="background2" w:themeFillShade="E6"/>
          </w:tcPr>
          <w:p w14:paraId="31E5895B" w14:textId="77777777" w:rsidR="00312D87" w:rsidRPr="00700922" w:rsidRDefault="00D66442" w:rsidP="00312D87">
            <w:pPr>
              <w:keepNext/>
              <w:jc w:val="both"/>
              <w:rPr>
                <w:rFonts w:ascii="Arial" w:hAnsi="Arial" w:cs="Arial"/>
                <w:b/>
                <w:sz w:val="20"/>
              </w:rPr>
            </w:pPr>
            <w:r w:rsidRPr="00700922">
              <w:rPr>
                <w:rFonts w:ascii="Arial" w:hAnsi="Arial" w:cs="Arial"/>
                <w:b/>
                <w:sz w:val="20"/>
              </w:rPr>
              <w:t>1. OBJET</w:t>
            </w:r>
          </w:p>
        </w:tc>
      </w:tr>
      <w:tr w:rsidR="00F506C1" w14:paraId="1DD5777E" w14:textId="77777777" w:rsidTr="00312D87">
        <w:tc>
          <w:tcPr>
            <w:tcW w:w="2518" w:type="dxa"/>
          </w:tcPr>
          <w:p w14:paraId="3AF0391C" w14:textId="77777777" w:rsidR="00312D87" w:rsidRPr="00700922" w:rsidRDefault="00D66442" w:rsidP="00383E6E">
            <w:pPr>
              <w:keepNext/>
              <w:rPr>
                <w:rFonts w:ascii="Arial" w:hAnsi="Arial" w:cs="Arial"/>
                <w:sz w:val="20"/>
              </w:rPr>
            </w:pPr>
            <w:r w:rsidRPr="00700922">
              <w:rPr>
                <w:rFonts w:ascii="Arial" w:hAnsi="Arial" w:cs="Arial"/>
                <w:sz w:val="20"/>
              </w:rPr>
              <w:t>Demande de propositions</w:t>
            </w:r>
          </w:p>
        </w:tc>
        <w:tc>
          <w:tcPr>
            <w:tcW w:w="6718" w:type="dxa"/>
          </w:tcPr>
          <w:p w14:paraId="2CCBB46D" w14:textId="29672FE1" w:rsidR="00312D87" w:rsidRPr="00700922" w:rsidRDefault="00D66442" w:rsidP="00431B70">
            <w:pPr>
              <w:keepNext/>
              <w:jc w:val="both"/>
              <w:rPr>
                <w:rFonts w:ascii="Arial" w:hAnsi="Arial" w:cs="Arial"/>
                <w:sz w:val="20"/>
              </w:rPr>
            </w:pPr>
            <w:r w:rsidRPr="00700922">
              <w:rPr>
                <w:rFonts w:ascii="Arial" w:hAnsi="Arial" w:cs="Arial"/>
                <w:sz w:val="20"/>
              </w:rPr>
              <w:fldChar w:fldCharType="begin" w:fldLock="1">
                <w:ffData>
                  <w:name w:val=""/>
                  <w:enabled/>
                  <w:calcOnExit w:val="0"/>
                  <w:textInput>
                    <w:default w:val="[indiquer le numéro de référence]"/>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00431B70" w:rsidRPr="00431B70">
              <w:rPr>
                <w:rFonts w:ascii="Arial" w:hAnsi="Arial" w:cs="Arial"/>
                <w:sz w:val="20"/>
              </w:rPr>
              <w:t>Alger/PROTECTE/RFP/2021/001</w:t>
            </w:r>
            <w:r w:rsidRPr="00700922">
              <w:rPr>
                <w:rFonts w:ascii="Arial" w:hAnsi="Arial" w:cs="Arial"/>
              </w:rPr>
              <w:fldChar w:fldCharType="end"/>
            </w:r>
            <w:r w:rsidRPr="00700922">
              <w:rPr>
                <w:rFonts w:ascii="Arial" w:hAnsi="Arial" w:cs="Arial"/>
                <w:sz w:val="20"/>
              </w:rPr>
              <w:t xml:space="preserve"> </w:t>
            </w:r>
          </w:p>
        </w:tc>
      </w:tr>
      <w:tr w:rsidR="00F506C1" w14:paraId="3DA7C128" w14:textId="77777777" w:rsidTr="00312D87">
        <w:tc>
          <w:tcPr>
            <w:tcW w:w="2518" w:type="dxa"/>
          </w:tcPr>
          <w:p w14:paraId="2155D19A" w14:textId="77777777" w:rsidR="00312D87" w:rsidRPr="00700922" w:rsidRDefault="00D66442" w:rsidP="00312D87">
            <w:pPr>
              <w:keepNext/>
              <w:jc w:val="both"/>
              <w:rPr>
                <w:rFonts w:ascii="Arial" w:hAnsi="Arial" w:cs="Arial"/>
                <w:sz w:val="20"/>
              </w:rPr>
            </w:pPr>
            <w:r w:rsidRPr="00700922">
              <w:rPr>
                <w:rFonts w:ascii="Arial" w:hAnsi="Arial" w:cs="Arial"/>
                <w:sz w:val="20"/>
              </w:rPr>
              <w:t>Besoins:</w:t>
            </w:r>
          </w:p>
        </w:tc>
        <w:tc>
          <w:tcPr>
            <w:tcW w:w="6718" w:type="dxa"/>
          </w:tcPr>
          <w:p w14:paraId="7456B697" w14:textId="78FE1EC4" w:rsidR="00312D87" w:rsidRPr="00700922" w:rsidRDefault="00D66442" w:rsidP="00431B70">
            <w:pPr>
              <w:keepNext/>
              <w:jc w:val="both"/>
              <w:rPr>
                <w:rFonts w:ascii="Arial" w:hAnsi="Arial" w:cs="Arial"/>
                <w:sz w:val="20"/>
              </w:rPr>
            </w:pPr>
            <w:r w:rsidRPr="00700922">
              <w:rPr>
                <w:rFonts w:ascii="Arial" w:hAnsi="Arial" w:cs="Arial"/>
                <w:sz w:val="20"/>
              </w:rPr>
              <w:fldChar w:fldCharType="begin" w:fldLock="1">
                <w:ffData>
                  <w:name w:val=""/>
                  <w:enabled/>
                  <w:calcOnExit w:val="0"/>
                  <w:textInput>
                    <w:default w:val="[indiquer le titre]"/>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00431B70">
              <w:rPr>
                <w:rFonts w:ascii="Arial" w:hAnsi="Arial" w:cs="Arial"/>
                <w:sz w:val="20"/>
              </w:rPr>
              <w:t xml:space="preserve">Appui technique </w:t>
            </w:r>
            <w:r w:rsidR="00431B70" w:rsidRPr="00431B70">
              <w:rPr>
                <w:rFonts w:ascii="Arial" w:hAnsi="Arial" w:cs="Arial"/>
                <w:sz w:val="20"/>
              </w:rPr>
              <w:t xml:space="preserve">Elaboration outils COM et support d'activités </w:t>
            </w:r>
            <w:r w:rsidRPr="00700922">
              <w:rPr>
                <w:rFonts w:ascii="Arial" w:hAnsi="Arial" w:cs="Arial"/>
              </w:rPr>
              <w:fldChar w:fldCharType="end"/>
            </w:r>
          </w:p>
        </w:tc>
      </w:tr>
    </w:tbl>
    <w:p w14:paraId="67A9F093" w14:textId="77777777" w:rsidR="00312D87" w:rsidRPr="00700922" w:rsidRDefault="006E7347" w:rsidP="00312D87">
      <w:pPr>
        <w:keepNext/>
        <w:jc w:val="both"/>
        <w:rPr>
          <w:rFonts w:ascii="Arial" w:hAnsi="Arial" w:cs="Arial"/>
          <w:sz w:val="20"/>
        </w:rPr>
      </w:pPr>
    </w:p>
    <w:tbl>
      <w:tblPr>
        <w:tblStyle w:val="TableGrid"/>
        <w:tblW w:w="0" w:type="auto"/>
        <w:tblLayout w:type="fixed"/>
        <w:tblLook w:val="04A0" w:firstRow="1" w:lastRow="0" w:firstColumn="1" w:lastColumn="0" w:noHBand="0" w:noVBand="1"/>
      </w:tblPr>
      <w:tblGrid>
        <w:gridCol w:w="2518"/>
        <w:gridCol w:w="6718"/>
      </w:tblGrid>
      <w:tr w:rsidR="00F506C1" w14:paraId="0FB3DE77" w14:textId="77777777" w:rsidTr="00312D87">
        <w:trPr>
          <w:trHeight w:val="284"/>
        </w:trPr>
        <w:tc>
          <w:tcPr>
            <w:tcW w:w="9236" w:type="dxa"/>
            <w:gridSpan w:val="2"/>
            <w:shd w:val="clear" w:color="auto" w:fill="EEECE1" w:themeFill="background2"/>
          </w:tcPr>
          <w:p w14:paraId="7D7F1775" w14:textId="77777777" w:rsidR="00312D87" w:rsidRPr="00700922" w:rsidRDefault="00D66442" w:rsidP="00312D87">
            <w:pPr>
              <w:keepNext/>
              <w:jc w:val="both"/>
              <w:rPr>
                <w:rFonts w:ascii="Arial" w:hAnsi="Arial" w:cs="Arial"/>
                <w:b/>
                <w:sz w:val="20"/>
              </w:rPr>
            </w:pPr>
            <w:r w:rsidRPr="00700922">
              <w:rPr>
                <w:rFonts w:ascii="Arial" w:hAnsi="Arial" w:cs="Arial"/>
                <w:b/>
                <w:sz w:val="20"/>
              </w:rPr>
              <w:t>2. OFFRE SOUMISE PAR UN OPERATEUR ECONOMIQUE UNIQUE</w:t>
            </w:r>
          </w:p>
        </w:tc>
      </w:tr>
      <w:tr w:rsidR="00F506C1" w14:paraId="602D91D5" w14:textId="77777777" w:rsidTr="00312D87">
        <w:tc>
          <w:tcPr>
            <w:tcW w:w="2518" w:type="dxa"/>
          </w:tcPr>
          <w:p w14:paraId="026A318F" w14:textId="77777777" w:rsidR="00312D87" w:rsidRPr="00700922" w:rsidRDefault="00D66442" w:rsidP="00312D87">
            <w:pPr>
              <w:keepNext/>
              <w:jc w:val="both"/>
              <w:rPr>
                <w:rFonts w:ascii="Arial" w:hAnsi="Arial" w:cs="Arial"/>
                <w:sz w:val="20"/>
              </w:rPr>
            </w:pPr>
            <w:r w:rsidRPr="00700922">
              <w:rPr>
                <w:rFonts w:ascii="Arial" w:hAnsi="Arial" w:cs="Arial"/>
                <w:sz w:val="20"/>
              </w:rPr>
              <w:t xml:space="preserve">Soumissionnaire: </w:t>
            </w:r>
          </w:p>
        </w:tc>
        <w:tc>
          <w:tcPr>
            <w:tcW w:w="6718" w:type="dxa"/>
          </w:tcPr>
          <w:p w14:paraId="3EFBE283" w14:textId="77777777" w:rsidR="00312D87" w:rsidRPr="00700922" w:rsidRDefault="00D66442" w:rsidP="00312D87">
            <w:pPr>
              <w:keepNext/>
              <w:jc w:val="both"/>
              <w:rPr>
                <w:rFonts w:ascii="Arial" w:hAnsi="Arial" w:cs="Arial"/>
                <w:sz w:val="20"/>
              </w:rPr>
            </w:pPr>
            <w:r w:rsidRPr="00700922">
              <w:rPr>
                <w:rFonts w:ascii="Arial" w:hAnsi="Arial" w:cs="Arial"/>
                <w:sz w:val="20"/>
              </w:rPr>
              <w:fldChar w:fldCharType="begin" w:fldLock="1">
                <w:ffData>
                  <w:name w:val="Text23"/>
                  <w:enabled/>
                  <w:calcOnExit w:val="0"/>
                  <w:textInput>
                    <w:default w:val="[indiquer le nom complet de l&amp;amp;apos;entité soumettant une offre]"/>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bookmarkStart w:id="7" w:name="Text23"/>
            <w:r w:rsidRPr="00700922">
              <w:rPr>
                <w:rFonts w:ascii="Arial" w:hAnsi="Arial" w:cs="Arial"/>
                <w:noProof/>
                <w:sz w:val="20"/>
              </w:rPr>
              <w:t>[indiquer le nom complet de l'entité soumettant une offre]</w:t>
            </w:r>
            <w:r w:rsidRPr="00700922">
              <w:rPr>
                <w:rFonts w:ascii="Arial" w:hAnsi="Arial" w:cs="Arial"/>
              </w:rPr>
              <w:fldChar w:fldCharType="end"/>
            </w:r>
            <w:bookmarkEnd w:id="7"/>
          </w:p>
        </w:tc>
      </w:tr>
    </w:tbl>
    <w:p w14:paraId="4F408BD8" w14:textId="77777777" w:rsidR="00312D87" w:rsidRPr="00700922" w:rsidRDefault="006E7347" w:rsidP="00312D87">
      <w:pPr>
        <w:keepNext/>
        <w:jc w:val="both"/>
        <w:rPr>
          <w:rFonts w:ascii="Arial" w:hAnsi="Arial" w:cs="Arial"/>
          <w:sz w:val="20"/>
        </w:rPr>
      </w:pPr>
    </w:p>
    <w:tbl>
      <w:tblPr>
        <w:tblStyle w:val="TableGrid"/>
        <w:tblW w:w="0" w:type="auto"/>
        <w:tblLayout w:type="fixed"/>
        <w:tblLook w:val="04A0" w:firstRow="1" w:lastRow="0" w:firstColumn="1" w:lastColumn="0" w:noHBand="0" w:noVBand="1"/>
      </w:tblPr>
      <w:tblGrid>
        <w:gridCol w:w="3510"/>
        <w:gridCol w:w="5726"/>
      </w:tblGrid>
      <w:tr w:rsidR="00F506C1" w14:paraId="459B0973" w14:textId="77777777" w:rsidTr="00312D87">
        <w:trPr>
          <w:trHeight w:val="284"/>
        </w:trPr>
        <w:tc>
          <w:tcPr>
            <w:tcW w:w="9236" w:type="dxa"/>
            <w:gridSpan w:val="2"/>
            <w:shd w:val="clear" w:color="auto" w:fill="EEECE1" w:themeFill="background2"/>
          </w:tcPr>
          <w:p w14:paraId="7A41B3C8" w14:textId="77777777" w:rsidR="00312D87" w:rsidRPr="00700922" w:rsidRDefault="00D66442" w:rsidP="00312D87">
            <w:pPr>
              <w:keepNext/>
              <w:jc w:val="both"/>
              <w:rPr>
                <w:rFonts w:ascii="Arial" w:hAnsi="Arial" w:cs="Arial"/>
                <w:sz w:val="20"/>
              </w:rPr>
            </w:pPr>
            <w:r w:rsidRPr="00700922">
              <w:rPr>
                <w:rFonts w:ascii="Arial" w:hAnsi="Arial" w:cs="Arial"/>
                <w:b/>
                <w:sz w:val="20"/>
              </w:rPr>
              <w:t>3. INFORMATIONS CONCERNANT LE SOUMISSIONNAIRE</w:t>
            </w:r>
            <w:r>
              <w:rPr>
                <w:rStyle w:val="FootnoteReference"/>
                <w:rFonts w:ascii="Arial" w:hAnsi="Arial" w:cs="Arial"/>
                <w:b/>
                <w:sz w:val="20"/>
              </w:rPr>
              <w:footnoteReference w:id="2"/>
            </w:r>
          </w:p>
        </w:tc>
      </w:tr>
      <w:tr w:rsidR="00F506C1" w14:paraId="10DA9EBF" w14:textId="77777777" w:rsidTr="00312D87">
        <w:tc>
          <w:tcPr>
            <w:tcW w:w="3510" w:type="dxa"/>
          </w:tcPr>
          <w:p w14:paraId="67C65C1D" w14:textId="77777777" w:rsidR="00312D87" w:rsidRPr="00700922" w:rsidRDefault="00D66442" w:rsidP="00312D87">
            <w:pPr>
              <w:keepNext/>
              <w:jc w:val="both"/>
              <w:rPr>
                <w:rFonts w:ascii="Arial" w:hAnsi="Arial" w:cs="Arial"/>
                <w:sz w:val="20"/>
              </w:rPr>
            </w:pPr>
            <w:r w:rsidRPr="00700922">
              <w:rPr>
                <w:rFonts w:ascii="Arial" w:hAnsi="Arial" w:cs="Arial"/>
                <w:sz w:val="20"/>
              </w:rPr>
              <w:t>Raison sociale:</w:t>
            </w:r>
          </w:p>
        </w:tc>
        <w:tc>
          <w:tcPr>
            <w:tcW w:w="5726" w:type="dxa"/>
          </w:tcPr>
          <w:p w14:paraId="3FC8AE7C" w14:textId="77777777" w:rsidR="00312D87" w:rsidRPr="00700922" w:rsidRDefault="00D66442" w:rsidP="00312D87">
            <w:pPr>
              <w:keepNext/>
              <w:jc w:val="both"/>
              <w:rPr>
                <w:rFonts w:ascii="Arial" w:hAnsi="Arial" w:cs="Arial"/>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bookmarkStart w:id="8" w:name="Text25"/>
            <w:r w:rsidRPr="00700922">
              <w:rPr>
                <w:rFonts w:ascii="Arial" w:hAnsi="Arial" w:cs="Arial"/>
                <w:noProof/>
                <w:sz w:val="20"/>
              </w:rPr>
              <w:t>     </w:t>
            </w:r>
            <w:r w:rsidRPr="00700922">
              <w:rPr>
                <w:rFonts w:ascii="Arial" w:hAnsi="Arial" w:cs="Arial"/>
              </w:rPr>
              <w:fldChar w:fldCharType="end"/>
            </w:r>
            <w:bookmarkEnd w:id="8"/>
          </w:p>
        </w:tc>
      </w:tr>
      <w:tr w:rsidR="00F506C1" w14:paraId="77EB1B67" w14:textId="77777777" w:rsidTr="00312D87">
        <w:tc>
          <w:tcPr>
            <w:tcW w:w="3510" w:type="dxa"/>
          </w:tcPr>
          <w:p w14:paraId="2E08B4BE" w14:textId="77777777" w:rsidR="00312D87" w:rsidRPr="00700922" w:rsidRDefault="00D66442" w:rsidP="00312D87">
            <w:pPr>
              <w:keepNext/>
              <w:jc w:val="both"/>
              <w:rPr>
                <w:rFonts w:ascii="Arial" w:hAnsi="Arial" w:cs="Arial"/>
                <w:sz w:val="20"/>
              </w:rPr>
            </w:pPr>
            <w:r w:rsidRPr="00700922">
              <w:rPr>
                <w:rFonts w:ascii="Arial" w:hAnsi="Arial" w:cs="Arial"/>
                <w:sz w:val="20"/>
              </w:rPr>
              <w:t>Statut juridique:</w:t>
            </w:r>
          </w:p>
        </w:tc>
        <w:tc>
          <w:tcPr>
            <w:tcW w:w="5726" w:type="dxa"/>
          </w:tcPr>
          <w:p w14:paraId="1F0AAF12"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1871E59F" w14:textId="77777777" w:rsidTr="00312D87">
        <w:tc>
          <w:tcPr>
            <w:tcW w:w="3510" w:type="dxa"/>
          </w:tcPr>
          <w:p w14:paraId="118744C4" w14:textId="77777777" w:rsidR="00312D87" w:rsidRPr="00700922" w:rsidRDefault="00D66442" w:rsidP="00312D87">
            <w:pPr>
              <w:keepNext/>
              <w:jc w:val="both"/>
              <w:rPr>
                <w:rFonts w:ascii="Arial" w:hAnsi="Arial" w:cs="Arial"/>
                <w:sz w:val="20"/>
              </w:rPr>
            </w:pPr>
            <w:r w:rsidRPr="00700922">
              <w:rPr>
                <w:rFonts w:ascii="Arial" w:hAnsi="Arial" w:cs="Arial"/>
                <w:sz w:val="20"/>
              </w:rPr>
              <w:t>Capital autorisé:</w:t>
            </w:r>
          </w:p>
        </w:tc>
        <w:tc>
          <w:tcPr>
            <w:tcW w:w="5726" w:type="dxa"/>
          </w:tcPr>
          <w:p w14:paraId="0D65E0E8"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1001F7E7" w14:textId="77777777" w:rsidTr="00312D87">
        <w:tc>
          <w:tcPr>
            <w:tcW w:w="3510" w:type="dxa"/>
          </w:tcPr>
          <w:p w14:paraId="6482C739" w14:textId="77777777" w:rsidR="00312D87" w:rsidRPr="00700922" w:rsidRDefault="00D66442" w:rsidP="00312D87">
            <w:pPr>
              <w:keepNext/>
              <w:jc w:val="both"/>
              <w:rPr>
                <w:rFonts w:ascii="Arial" w:hAnsi="Arial" w:cs="Arial"/>
                <w:sz w:val="20"/>
              </w:rPr>
            </w:pPr>
            <w:r w:rsidRPr="00700922">
              <w:rPr>
                <w:rFonts w:ascii="Arial" w:hAnsi="Arial" w:cs="Arial"/>
                <w:sz w:val="20"/>
              </w:rPr>
              <w:t>Adresse du siège:</w:t>
            </w:r>
          </w:p>
        </w:tc>
        <w:tc>
          <w:tcPr>
            <w:tcW w:w="5726" w:type="dxa"/>
          </w:tcPr>
          <w:p w14:paraId="0821B3F8"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300796C4" w14:textId="77777777" w:rsidTr="00312D87">
        <w:tc>
          <w:tcPr>
            <w:tcW w:w="3510" w:type="dxa"/>
          </w:tcPr>
          <w:p w14:paraId="36902559" w14:textId="77777777" w:rsidR="00312D87" w:rsidRPr="00700922" w:rsidRDefault="00D66442" w:rsidP="00312D87">
            <w:pPr>
              <w:keepNext/>
              <w:jc w:val="both"/>
              <w:rPr>
                <w:rFonts w:ascii="Arial" w:hAnsi="Arial" w:cs="Arial"/>
                <w:sz w:val="20"/>
              </w:rPr>
            </w:pPr>
            <w:r w:rsidRPr="00700922">
              <w:rPr>
                <w:rFonts w:ascii="Arial" w:hAnsi="Arial" w:cs="Arial"/>
                <w:sz w:val="20"/>
              </w:rPr>
              <w:t>Adresse de l'établissement:</w:t>
            </w:r>
          </w:p>
        </w:tc>
        <w:tc>
          <w:tcPr>
            <w:tcW w:w="5726" w:type="dxa"/>
          </w:tcPr>
          <w:p w14:paraId="52F5854C"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687CA25A" w14:textId="77777777" w:rsidTr="00312D87">
        <w:tc>
          <w:tcPr>
            <w:tcW w:w="3510" w:type="dxa"/>
          </w:tcPr>
          <w:p w14:paraId="2E2FB518" w14:textId="77777777" w:rsidR="00312D87" w:rsidRPr="00700922" w:rsidRDefault="00D66442" w:rsidP="00312D87">
            <w:pPr>
              <w:keepNext/>
              <w:jc w:val="both"/>
              <w:rPr>
                <w:rFonts w:ascii="Arial" w:hAnsi="Arial" w:cs="Arial"/>
                <w:sz w:val="20"/>
              </w:rPr>
            </w:pPr>
            <w:r w:rsidRPr="00700922">
              <w:rPr>
                <w:rFonts w:ascii="Arial" w:hAnsi="Arial" w:cs="Arial"/>
                <w:sz w:val="20"/>
              </w:rPr>
              <w:t>Téléphone:</w:t>
            </w:r>
          </w:p>
        </w:tc>
        <w:tc>
          <w:tcPr>
            <w:tcW w:w="5726" w:type="dxa"/>
          </w:tcPr>
          <w:p w14:paraId="77433607"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72521C82" w14:textId="77777777" w:rsidTr="00312D87">
        <w:tc>
          <w:tcPr>
            <w:tcW w:w="3510" w:type="dxa"/>
          </w:tcPr>
          <w:p w14:paraId="106D419F" w14:textId="77777777" w:rsidR="00312D87" w:rsidRPr="00700922" w:rsidRDefault="00D66442" w:rsidP="00312D87">
            <w:pPr>
              <w:keepNext/>
              <w:jc w:val="both"/>
              <w:rPr>
                <w:rFonts w:ascii="Arial" w:hAnsi="Arial" w:cs="Arial"/>
                <w:sz w:val="20"/>
              </w:rPr>
            </w:pPr>
            <w:r w:rsidRPr="00700922">
              <w:rPr>
                <w:rFonts w:ascii="Arial" w:hAnsi="Arial" w:cs="Arial"/>
                <w:sz w:val="20"/>
              </w:rPr>
              <w:t>Télécopie:</w:t>
            </w:r>
          </w:p>
        </w:tc>
        <w:tc>
          <w:tcPr>
            <w:tcW w:w="5726" w:type="dxa"/>
          </w:tcPr>
          <w:p w14:paraId="4A7B2BF4"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03481682" w14:textId="77777777" w:rsidTr="00312D87">
        <w:tc>
          <w:tcPr>
            <w:tcW w:w="3510" w:type="dxa"/>
          </w:tcPr>
          <w:p w14:paraId="531CA481" w14:textId="77777777" w:rsidR="00312D87" w:rsidRPr="00700922" w:rsidRDefault="00D66442" w:rsidP="00312D87">
            <w:pPr>
              <w:keepNext/>
              <w:jc w:val="both"/>
              <w:rPr>
                <w:rFonts w:ascii="Arial" w:hAnsi="Arial" w:cs="Arial"/>
                <w:sz w:val="20"/>
              </w:rPr>
            </w:pPr>
            <w:r w:rsidRPr="00700922">
              <w:rPr>
                <w:rFonts w:ascii="Arial" w:hAnsi="Arial" w:cs="Arial"/>
                <w:sz w:val="20"/>
              </w:rPr>
              <w:t>Numéro d'immatriculation:</w:t>
            </w:r>
          </w:p>
        </w:tc>
        <w:tc>
          <w:tcPr>
            <w:tcW w:w="5726" w:type="dxa"/>
          </w:tcPr>
          <w:p w14:paraId="0CDFDDAE"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0D07A392" w14:textId="77777777" w:rsidTr="00312D87">
        <w:tc>
          <w:tcPr>
            <w:tcW w:w="3510" w:type="dxa"/>
          </w:tcPr>
          <w:p w14:paraId="7F9438D6" w14:textId="77777777" w:rsidR="00312D87" w:rsidRPr="00700922" w:rsidRDefault="00D66442" w:rsidP="00312D87">
            <w:pPr>
              <w:keepNext/>
              <w:jc w:val="both"/>
              <w:rPr>
                <w:rFonts w:ascii="Arial" w:hAnsi="Arial" w:cs="Arial"/>
                <w:sz w:val="20"/>
              </w:rPr>
            </w:pPr>
            <w:r w:rsidRPr="00700922">
              <w:rPr>
                <w:rFonts w:ascii="Arial" w:hAnsi="Arial" w:cs="Arial"/>
                <w:sz w:val="20"/>
              </w:rPr>
              <w:t>Numéro de TVA:</w:t>
            </w:r>
          </w:p>
        </w:tc>
        <w:tc>
          <w:tcPr>
            <w:tcW w:w="5726" w:type="dxa"/>
          </w:tcPr>
          <w:p w14:paraId="7455721C"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1782C6FC" w14:textId="77777777" w:rsidTr="00312D87">
        <w:tc>
          <w:tcPr>
            <w:tcW w:w="3510" w:type="dxa"/>
          </w:tcPr>
          <w:p w14:paraId="791AD434" w14:textId="77777777" w:rsidR="00312D87" w:rsidRPr="00700922" w:rsidRDefault="00D66442" w:rsidP="00312D87">
            <w:pPr>
              <w:keepNext/>
              <w:jc w:val="both"/>
              <w:rPr>
                <w:rFonts w:ascii="Arial" w:hAnsi="Arial" w:cs="Arial"/>
                <w:sz w:val="20"/>
              </w:rPr>
            </w:pPr>
            <w:r w:rsidRPr="00700922">
              <w:rPr>
                <w:rFonts w:ascii="Arial" w:hAnsi="Arial" w:cs="Arial"/>
                <w:sz w:val="20"/>
              </w:rPr>
              <w:t>Numéro d'UNGM</w:t>
            </w:r>
            <w:r>
              <w:rPr>
                <w:rStyle w:val="FootnoteReference"/>
                <w:rFonts w:ascii="Arial" w:hAnsi="Arial" w:cs="Arial"/>
                <w:sz w:val="20"/>
              </w:rPr>
              <w:footnoteReference w:id="3"/>
            </w:r>
          </w:p>
        </w:tc>
        <w:tc>
          <w:tcPr>
            <w:tcW w:w="5726" w:type="dxa"/>
          </w:tcPr>
          <w:p w14:paraId="154BC9A0" w14:textId="77777777" w:rsidR="00312D87" w:rsidRPr="00700922" w:rsidRDefault="006E7347" w:rsidP="00312D87">
            <w:pPr>
              <w:rPr>
                <w:rFonts w:ascii="Arial" w:hAnsi="Arial" w:cs="Arial"/>
                <w:sz w:val="20"/>
              </w:rPr>
            </w:pPr>
          </w:p>
        </w:tc>
      </w:tr>
      <w:tr w:rsidR="00F506C1" w14:paraId="55463FC2" w14:textId="77777777" w:rsidTr="00312D87">
        <w:tc>
          <w:tcPr>
            <w:tcW w:w="3510" w:type="dxa"/>
          </w:tcPr>
          <w:p w14:paraId="0F186C72" w14:textId="77777777" w:rsidR="00312D87" w:rsidRPr="00700922" w:rsidRDefault="00D66442" w:rsidP="00312D87">
            <w:pPr>
              <w:keepNext/>
              <w:jc w:val="both"/>
              <w:rPr>
                <w:rFonts w:ascii="Arial" w:hAnsi="Arial" w:cs="Arial"/>
                <w:sz w:val="20"/>
              </w:rPr>
            </w:pPr>
            <w:r w:rsidRPr="00700922">
              <w:rPr>
                <w:rFonts w:ascii="Arial" w:hAnsi="Arial" w:cs="Arial"/>
                <w:sz w:val="20"/>
              </w:rPr>
              <w:t>Date de création:</w:t>
            </w:r>
          </w:p>
        </w:tc>
        <w:tc>
          <w:tcPr>
            <w:tcW w:w="5726" w:type="dxa"/>
          </w:tcPr>
          <w:p w14:paraId="3704FC0D"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70C1C34C" w14:textId="77777777" w:rsidTr="00312D87">
        <w:tc>
          <w:tcPr>
            <w:tcW w:w="3510" w:type="dxa"/>
          </w:tcPr>
          <w:p w14:paraId="0308E8CC" w14:textId="77777777" w:rsidR="00312D87" w:rsidRPr="00700922" w:rsidRDefault="00D66442" w:rsidP="00312D87">
            <w:pPr>
              <w:keepNext/>
              <w:jc w:val="both"/>
              <w:rPr>
                <w:rFonts w:ascii="Arial" w:hAnsi="Arial" w:cs="Arial"/>
                <w:sz w:val="20"/>
              </w:rPr>
            </w:pPr>
            <w:r w:rsidRPr="00700922">
              <w:rPr>
                <w:rFonts w:ascii="Arial" w:hAnsi="Arial" w:cs="Arial"/>
                <w:sz w:val="20"/>
              </w:rPr>
              <w:t>Main-d'œuvre permanente:</w:t>
            </w:r>
          </w:p>
        </w:tc>
        <w:tc>
          <w:tcPr>
            <w:tcW w:w="5726" w:type="dxa"/>
          </w:tcPr>
          <w:p w14:paraId="07D77C21"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774C364C" w14:textId="77777777" w:rsidTr="00312D87">
        <w:tc>
          <w:tcPr>
            <w:tcW w:w="3510" w:type="dxa"/>
          </w:tcPr>
          <w:p w14:paraId="546E2C1E" w14:textId="77777777" w:rsidR="00312D87" w:rsidRPr="00700922" w:rsidRDefault="00D66442" w:rsidP="00383E6E">
            <w:pPr>
              <w:keepNext/>
              <w:rPr>
                <w:rFonts w:ascii="Arial" w:hAnsi="Arial" w:cs="Arial"/>
                <w:sz w:val="20"/>
              </w:rPr>
            </w:pPr>
            <w:r w:rsidRPr="00700922">
              <w:rPr>
                <w:rFonts w:ascii="Arial" w:hAnsi="Arial" w:cs="Arial"/>
                <w:sz w:val="20"/>
              </w:rPr>
              <w:t>Nombre d'établissements secondaires:</w:t>
            </w:r>
          </w:p>
        </w:tc>
        <w:tc>
          <w:tcPr>
            <w:tcW w:w="5726" w:type="dxa"/>
          </w:tcPr>
          <w:p w14:paraId="219F4CA6"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21F81E3A" w14:textId="77777777" w:rsidTr="00312D87">
        <w:tc>
          <w:tcPr>
            <w:tcW w:w="3510" w:type="dxa"/>
          </w:tcPr>
          <w:p w14:paraId="41CBF214" w14:textId="77777777" w:rsidR="00312D87" w:rsidRPr="00700922" w:rsidRDefault="00D66442" w:rsidP="00312D87">
            <w:pPr>
              <w:keepNext/>
              <w:jc w:val="both"/>
              <w:rPr>
                <w:rFonts w:ascii="Arial" w:hAnsi="Arial" w:cs="Arial"/>
                <w:sz w:val="20"/>
              </w:rPr>
            </w:pPr>
            <w:r w:rsidRPr="00700922">
              <w:rPr>
                <w:rFonts w:ascii="Arial" w:hAnsi="Arial" w:cs="Arial"/>
                <w:sz w:val="20"/>
              </w:rPr>
              <w:t>Noms des principaux dirigeants:</w:t>
            </w:r>
          </w:p>
        </w:tc>
        <w:tc>
          <w:tcPr>
            <w:tcW w:w="5726" w:type="dxa"/>
          </w:tcPr>
          <w:p w14:paraId="4812B578" w14:textId="77777777" w:rsidR="00312D87" w:rsidRPr="00700922" w:rsidRDefault="00D66442" w:rsidP="00312D87">
            <w:pPr>
              <w:keepNext/>
              <w:jc w:val="both"/>
              <w:rPr>
                <w:rFonts w:ascii="Arial" w:hAnsi="Arial" w:cs="Arial"/>
                <w:sz w:val="20"/>
              </w:rPr>
            </w:pPr>
            <w:r w:rsidRPr="00700922">
              <w:rPr>
                <w:rFonts w:ascii="Arial" w:hAnsi="Arial" w:cs="Arial"/>
                <w:sz w:val="20"/>
              </w:rPr>
              <w:t xml:space="preserve">1) </w:t>
            </w: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p w14:paraId="10C88C05" w14:textId="77777777" w:rsidR="00312D87" w:rsidRPr="00700922" w:rsidRDefault="00D66442" w:rsidP="00312D87">
            <w:pPr>
              <w:keepNext/>
              <w:jc w:val="both"/>
              <w:rPr>
                <w:rFonts w:ascii="Arial" w:hAnsi="Arial" w:cs="Arial"/>
                <w:sz w:val="20"/>
              </w:rPr>
            </w:pPr>
            <w:r w:rsidRPr="00700922">
              <w:rPr>
                <w:rFonts w:ascii="Arial" w:hAnsi="Arial" w:cs="Arial"/>
                <w:sz w:val="20"/>
              </w:rPr>
              <w:t xml:space="preserve">2) </w:t>
            </w: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p w14:paraId="78B063F8" w14:textId="77777777" w:rsidR="00312D87" w:rsidRPr="00700922" w:rsidRDefault="00D66442" w:rsidP="00312D87">
            <w:pPr>
              <w:keepNext/>
              <w:jc w:val="both"/>
              <w:rPr>
                <w:rFonts w:ascii="Arial" w:hAnsi="Arial" w:cs="Arial"/>
                <w:sz w:val="20"/>
              </w:rPr>
            </w:pPr>
            <w:r w:rsidRPr="00700922">
              <w:rPr>
                <w:rFonts w:ascii="Arial" w:hAnsi="Arial" w:cs="Arial"/>
                <w:sz w:val="20"/>
              </w:rPr>
              <w:t xml:space="preserve">3) </w:t>
            </w: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6B0F8FF0" w14:textId="77777777" w:rsidTr="00312D87">
        <w:tc>
          <w:tcPr>
            <w:tcW w:w="3510" w:type="dxa"/>
          </w:tcPr>
          <w:p w14:paraId="46AC57BC" w14:textId="77777777" w:rsidR="00312D87" w:rsidRPr="00700922" w:rsidRDefault="00D66442" w:rsidP="00383E6E">
            <w:pPr>
              <w:keepNext/>
              <w:rPr>
                <w:rFonts w:ascii="Arial" w:hAnsi="Arial" w:cs="Arial"/>
                <w:sz w:val="20"/>
              </w:rPr>
            </w:pPr>
            <w:r w:rsidRPr="00700922">
              <w:rPr>
                <w:rFonts w:ascii="Arial" w:hAnsi="Arial" w:cs="Arial"/>
                <w:sz w:val="20"/>
              </w:rPr>
              <w:t xml:space="preserve">Noms et fonctions des personnes mandatées pour représenter l'entreprise: </w:t>
            </w:r>
          </w:p>
        </w:tc>
        <w:tc>
          <w:tcPr>
            <w:tcW w:w="5726" w:type="dxa"/>
          </w:tcPr>
          <w:p w14:paraId="5CAE97C5" w14:textId="77777777" w:rsidR="00312D87" w:rsidRPr="00700922" w:rsidRDefault="00D66442" w:rsidP="00312D87">
            <w:pPr>
              <w:keepNext/>
              <w:jc w:val="both"/>
              <w:rPr>
                <w:rFonts w:ascii="Arial" w:hAnsi="Arial" w:cs="Arial"/>
                <w:sz w:val="20"/>
              </w:rPr>
            </w:pPr>
            <w:r w:rsidRPr="00700922">
              <w:rPr>
                <w:rFonts w:ascii="Arial" w:hAnsi="Arial" w:cs="Arial"/>
                <w:sz w:val="20"/>
              </w:rPr>
              <w:t xml:space="preserve">1) </w:t>
            </w: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p w14:paraId="31013D8E" w14:textId="77777777" w:rsidR="00312D87" w:rsidRPr="00700922" w:rsidRDefault="00D66442" w:rsidP="00312D87">
            <w:pPr>
              <w:keepNext/>
              <w:jc w:val="both"/>
              <w:rPr>
                <w:rFonts w:ascii="Arial" w:hAnsi="Arial" w:cs="Arial"/>
                <w:sz w:val="20"/>
              </w:rPr>
            </w:pPr>
            <w:r w:rsidRPr="00700922">
              <w:rPr>
                <w:rFonts w:ascii="Arial" w:hAnsi="Arial" w:cs="Arial"/>
                <w:sz w:val="20"/>
              </w:rPr>
              <w:t xml:space="preserve">2) </w:t>
            </w: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p w14:paraId="17A33406" w14:textId="77777777" w:rsidR="00312D87" w:rsidRPr="00700922" w:rsidRDefault="00D66442" w:rsidP="00312D87">
            <w:pPr>
              <w:keepNext/>
              <w:jc w:val="both"/>
              <w:rPr>
                <w:rFonts w:ascii="Arial" w:hAnsi="Arial" w:cs="Arial"/>
                <w:sz w:val="20"/>
              </w:rPr>
            </w:pPr>
            <w:r w:rsidRPr="00700922">
              <w:rPr>
                <w:rFonts w:ascii="Arial" w:hAnsi="Arial" w:cs="Arial"/>
                <w:sz w:val="20"/>
              </w:rPr>
              <w:t xml:space="preserve">3) </w:t>
            </w: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1DE0211A" w14:textId="77777777" w:rsidTr="00312D87">
        <w:tc>
          <w:tcPr>
            <w:tcW w:w="3510" w:type="dxa"/>
          </w:tcPr>
          <w:p w14:paraId="4F11C826" w14:textId="77777777" w:rsidR="00312D87" w:rsidRPr="00700922" w:rsidRDefault="00D66442" w:rsidP="00312D87">
            <w:pPr>
              <w:keepNext/>
              <w:jc w:val="both"/>
              <w:rPr>
                <w:rFonts w:ascii="Arial" w:hAnsi="Arial" w:cs="Arial"/>
                <w:sz w:val="20"/>
              </w:rPr>
            </w:pPr>
            <w:r w:rsidRPr="00700922">
              <w:rPr>
                <w:rFonts w:ascii="Arial" w:hAnsi="Arial" w:cs="Arial"/>
                <w:sz w:val="20"/>
              </w:rPr>
              <w:t>Attestation (le cas échéant):</w:t>
            </w:r>
          </w:p>
        </w:tc>
        <w:tc>
          <w:tcPr>
            <w:tcW w:w="5726" w:type="dxa"/>
          </w:tcPr>
          <w:p w14:paraId="78382B40" w14:textId="77777777" w:rsidR="00312D87" w:rsidRPr="00700922" w:rsidRDefault="00D66442" w:rsidP="00312D87">
            <w:pPr>
              <w:keepNext/>
              <w:jc w:val="both"/>
              <w:rPr>
                <w:rFonts w:ascii="Arial" w:hAnsi="Arial" w:cs="Arial"/>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184C75DD" w14:textId="77777777" w:rsidTr="00312D87">
        <w:tc>
          <w:tcPr>
            <w:tcW w:w="3510" w:type="dxa"/>
          </w:tcPr>
          <w:p w14:paraId="3A6296D2" w14:textId="77777777" w:rsidR="00312D87" w:rsidRPr="00700922" w:rsidRDefault="00D66442" w:rsidP="00312D87">
            <w:pPr>
              <w:keepNext/>
              <w:jc w:val="both"/>
              <w:rPr>
                <w:rFonts w:ascii="Arial" w:hAnsi="Arial" w:cs="Arial"/>
                <w:sz w:val="20"/>
              </w:rPr>
            </w:pPr>
            <w:r w:rsidRPr="00700922">
              <w:rPr>
                <w:rFonts w:ascii="Arial" w:hAnsi="Arial" w:cs="Arial"/>
                <w:sz w:val="20"/>
              </w:rPr>
              <w:t>Accréditation (le cas échéant):</w:t>
            </w:r>
          </w:p>
        </w:tc>
        <w:tc>
          <w:tcPr>
            <w:tcW w:w="5726" w:type="dxa"/>
          </w:tcPr>
          <w:p w14:paraId="7340CEDA" w14:textId="77777777" w:rsidR="00312D87" w:rsidRPr="00700922" w:rsidRDefault="00D66442" w:rsidP="00312D87">
            <w:pPr>
              <w:keepNext/>
              <w:jc w:val="both"/>
              <w:rPr>
                <w:rFonts w:ascii="Arial" w:hAnsi="Arial" w:cs="Arial"/>
                <w:sz w:val="20"/>
              </w:rPr>
            </w:pPr>
            <w:r w:rsidRPr="00700922">
              <w:rPr>
                <w:rFonts w:ascii="Arial" w:hAnsi="Arial" w:cs="Arial"/>
                <w:sz w:val="20"/>
              </w:rPr>
              <w:fldChar w:fldCharType="begin" w:fldLock="1">
                <w:ffData>
                  <w:name w:val=""/>
                  <w:enabled/>
                  <w:calcOnExit w:val="0"/>
                  <w:textInput>
                    <w:default w:val="[type et validité]"/>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[type et validité]</w:t>
            </w:r>
            <w:r w:rsidRPr="00700922">
              <w:rPr>
                <w:rFonts w:ascii="Arial" w:hAnsi="Arial" w:cs="Arial"/>
              </w:rPr>
              <w:fldChar w:fldCharType="end"/>
            </w:r>
          </w:p>
        </w:tc>
      </w:tr>
    </w:tbl>
    <w:p w14:paraId="48524BB8" w14:textId="77777777" w:rsidR="00312D87" w:rsidRPr="00700922" w:rsidRDefault="006E7347" w:rsidP="00312D87">
      <w:pPr>
        <w:keepNext/>
        <w:jc w:val="both"/>
        <w:rPr>
          <w:rFonts w:ascii="Arial" w:hAnsi="Arial" w:cs="Arial"/>
          <w:sz w:val="20"/>
        </w:rPr>
      </w:pPr>
    </w:p>
    <w:tbl>
      <w:tblPr>
        <w:tblStyle w:val="TableGrid"/>
        <w:tblW w:w="0" w:type="auto"/>
        <w:tblLayout w:type="fixed"/>
        <w:tblLook w:val="04A0" w:firstRow="1" w:lastRow="0" w:firstColumn="1" w:lastColumn="0" w:noHBand="0" w:noVBand="1"/>
      </w:tblPr>
      <w:tblGrid>
        <w:gridCol w:w="1847"/>
        <w:gridCol w:w="1847"/>
        <w:gridCol w:w="1847"/>
        <w:gridCol w:w="1847"/>
        <w:gridCol w:w="1848"/>
      </w:tblGrid>
      <w:tr w:rsidR="00F506C1" w14:paraId="76339D41" w14:textId="77777777" w:rsidTr="00312D87">
        <w:tc>
          <w:tcPr>
            <w:tcW w:w="9236" w:type="dxa"/>
            <w:gridSpan w:val="5"/>
          </w:tcPr>
          <w:p w14:paraId="182FA0AC" w14:textId="77777777" w:rsidR="00312D87" w:rsidRPr="00700922" w:rsidRDefault="00D66442" w:rsidP="00312D87">
            <w:pPr>
              <w:rPr>
                <w:rFonts w:ascii="Arial" w:hAnsi="Arial" w:cs="Arial"/>
                <w:sz w:val="20"/>
              </w:rPr>
            </w:pPr>
            <w:r w:rsidRPr="00700922">
              <w:rPr>
                <w:rFonts w:ascii="Arial" w:hAnsi="Arial" w:cs="Arial"/>
                <w:sz w:val="20"/>
              </w:rPr>
              <w:t>Chiffre d'affaires et revenu net des trois derniers exercices:</w:t>
            </w:r>
          </w:p>
        </w:tc>
      </w:tr>
      <w:tr w:rsidR="00F506C1" w14:paraId="5D9886AC" w14:textId="77777777" w:rsidTr="00312D87">
        <w:tc>
          <w:tcPr>
            <w:tcW w:w="1847" w:type="dxa"/>
          </w:tcPr>
          <w:p w14:paraId="3524BE5A" w14:textId="77777777" w:rsidR="00312D87" w:rsidRPr="00700922" w:rsidRDefault="00D66442" w:rsidP="00312D87">
            <w:pPr>
              <w:rPr>
                <w:rFonts w:ascii="Arial" w:hAnsi="Arial" w:cs="Arial"/>
                <w:sz w:val="20"/>
              </w:rPr>
            </w:pPr>
            <w:r w:rsidRPr="00700922">
              <w:rPr>
                <w:rFonts w:ascii="Arial" w:hAnsi="Arial" w:cs="Arial"/>
                <w:sz w:val="20"/>
              </w:rPr>
              <w:fldChar w:fldCharType="begin" w:fldLock="1">
                <w:ffData>
                  <w:name w:val="Text24"/>
                  <w:enabled/>
                  <w:calcOnExit w:val="0"/>
                  <w:textInput>
                    <w:default w:val="[devise]"/>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bookmarkStart w:id="9" w:name="Text24"/>
            <w:r w:rsidRPr="00700922">
              <w:rPr>
                <w:rFonts w:ascii="Arial" w:hAnsi="Arial" w:cs="Arial"/>
                <w:sz w:val="20"/>
              </w:rPr>
              <w:t>[devise]</w:t>
            </w:r>
            <w:r w:rsidRPr="00700922">
              <w:rPr>
                <w:rFonts w:ascii="Arial" w:hAnsi="Arial" w:cs="Arial"/>
              </w:rPr>
              <w:fldChar w:fldCharType="end"/>
            </w:r>
            <w:bookmarkEnd w:id="9"/>
          </w:p>
        </w:tc>
        <w:tc>
          <w:tcPr>
            <w:tcW w:w="1847" w:type="dxa"/>
          </w:tcPr>
          <w:p w14:paraId="5DA7405C" w14:textId="087DDF15" w:rsidR="00312D87" w:rsidRPr="00700922" w:rsidRDefault="00D66442" w:rsidP="00431B70">
            <w:pPr>
              <w:rPr>
                <w:rFonts w:ascii="Arial" w:hAnsi="Arial" w:cs="Arial"/>
                <w:sz w:val="20"/>
              </w:rPr>
            </w:pPr>
            <w:r w:rsidRPr="00700922">
              <w:rPr>
                <w:rFonts w:ascii="Arial" w:hAnsi="Arial" w:cs="Arial"/>
                <w:sz w:val="20"/>
              </w:rPr>
              <w:t xml:space="preserve">Année 1 </w:t>
            </w:r>
            <w:r w:rsidRPr="00700922">
              <w:rPr>
                <w:rFonts w:ascii="Arial" w:hAnsi="Arial" w:cs="Arial"/>
                <w:sz w:val="20"/>
              </w:rPr>
              <w:fldChar w:fldCharType="begin" w:fldLock="1">
                <w:ffData>
                  <w:name w:val="Text26"/>
                  <w:enabled/>
                  <w:calcOnExit w:val="0"/>
                  <w:textInput>
                    <w:default w:val="[2014]"/>
                  </w:textInput>
                </w:ffData>
              </w:fldChar>
            </w:r>
            <w:r w:rsidRPr="00700922">
              <w:rPr>
                <w:rFonts w:ascii="Arial" w:hAnsi="Arial" w:cs="Arial"/>
                <w:sz w:val="20"/>
              </w:rPr>
              <w:instrText xml:space="preserve"> </w:instrText>
            </w:r>
            <w:bookmarkStart w:id="10" w:name="Text26"/>
            <w:r w:rsidRPr="00700922">
              <w:rPr>
                <w:rFonts w:ascii="Arial" w:hAnsi="Arial" w:cs="Arial"/>
                <w:sz w:val="20"/>
              </w:rPr>
              <w:instrText xml:space="preserve">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[201</w:t>
            </w:r>
            <w:r w:rsidR="00431B70">
              <w:rPr>
                <w:rFonts w:ascii="Arial" w:hAnsi="Arial" w:cs="Arial"/>
                <w:noProof/>
                <w:sz w:val="20"/>
              </w:rPr>
              <w:t>8</w:t>
            </w:r>
            <w:r w:rsidRPr="00700922">
              <w:rPr>
                <w:rFonts w:ascii="Arial" w:hAnsi="Arial" w:cs="Arial"/>
                <w:noProof/>
                <w:sz w:val="20"/>
              </w:rPr>
              <w:t>]</w:t>
            </w:r>
            <w:r w:rsidRPr="00700922">
              <w:rPr>
                <w:rFonts w:ascii="Arial" w:hAnsi="Arial" w:cs="Arial"/>
                <w:sz w:val="20"/>
              </w:rPr>
              <w:fldChar w:fldCharType="end"/>
            </w:r>
            <w:bookmarkEnd w:id="10"/>
          </w:p>
        </w:tc>
        <w:tc>
          <w:tcPr>
            <w:tcW w:w="1847" w:type="dxa"/>
          </w:tcPr>
          <w:p w14:paraId="745CF611" w14:textId="1B768C3C" w:rsidR="00312D87" w:rsidRPr="00700922" w:rsidRDefault="00D66442" w:rsidP="00431B70">
            <w:pPr>
              <w:rPr>
                <w:rFonts w:ascii="Arial" w:hAnsi="Arial" w:cs="Arial"/>
                <w:sz w:val="20"/>
              </w:rPr>
            </w:pPr>
            <w:r w:rsidRPr="00700922">
              <w:rPr>
                <w:rFonts w:ascii="Arial" w:hAnsi="Arial" w:cs="Arial"/>
                <w:sz w:val="20"/>
              </w:rPr>
              <w:t xml:space="preserve">Année 2 </w:t>
            </w:r>
            <w:r w:rsidRPr="00700922">
              <w:rPr>
                <w:rFonts w:ascii="Arial" w:hAnsi="Arial" w:cs="Arial"/>
                <w:sz w:val="20"/>
              </w:rPr>
              <w:fldChar w:fldCharType="begin" w:fldLock="1">
                <w:ffData>
                  <w:name w:val=""/>
                  <w:enabled/>
                  <w:calcOnExit w:val="0"/>
                  <w:textInput>
                    <w:default w:val="[2015]"/>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[201</w:t>
            </w:r>
            <w:r w:rsidR="00431B70">
              <w:rPr>
                <w:rFonts w:ascii="Arial" w:hAnsi="Arial" w:cs="Arial"/>
                <w:noProof/>
                <w:sz w:val="20"/>
              </w:rPr>
              <w:t>9</w:t>
            </w:r>
            <w:r w:rsidRPr="00700922">
              <w:rPr>
                <w:rFonts w:ascii="Arial" w:hAnsi="Arial" w:cs="Arial"/>
                <w:noProof/>
                <w:sz w:val="20"/>
              </w:rPr>
              <w:t>]</w:t>
            </w:r>
            <w:r w:rsidRPr="00700922">
              <w:rPr>
                <w:rFonts w:ascii="Arial" w:hAnsi="Arial" w:cs="Arial"/>
                <w:sz w:val="20"/>
              </w:rPr>
              <w:fldChar w:fldCharType="end"/>
            </w:r>
          </w:p>
        </w:tc>
        <w:tc>
          <w:tcPr>
            <w:tcW w:w="1847" w:type="dxa"/>
          </w:tcPr>
          <w:p w14:paraId="2D58D28D" w14:textId="20D1FD9D" w:rsidR="00312D87" w:rsidRPr="00700922" w:rsidRDefault="00D66442" w:rsidP="00431B70">
            <w:pPr>
              <w:rPr>
                <w:rFonts w:ascii="Arial" w:hAnsi="Arial" w:cs="Arial"/>
                <w:sz w:val="20"/>
              </w:rPr>
            </w:pPr>
            <w:r w:rsidRPr="00700922">
              <w:rPr>
                <w:rFonts w:ascii="Arial" w:hAnsi="Arial" w:cs="Arial"/>
                <w:sz w:val="20"/>
              </w:rPr>
              <w:t xml:space="preserve">Année 1 </w:t>
            </w:r>
            <w:r w:rsidRPr="00700922">
              <w:rPr>
                <w:rFonts w:ascii="Arial" w:hAnsi="Arial" w:cs="Arial"/>
                <w:sz w:val="20"/>
              </w:rPr>
              <w:fldChar w:fldCharType="begin" w:fldLock="1">
                <w:ffData>
                  <w:name w:val=""/>
                  <w:enabled/>
                  <w:calcOnExit w:val="0"/>
                  <w:textInput>
                    <w:default w:val="[2016]"/>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[20</w:t>
            </w:r>
            <w:r w:rsidR="00431B70">
              <w:rPr>
                <w:rFonts w:ascii="Arial" w:hAnsi="Arial" w:cs="Arial"/>
                <w:noProof/>
                <w:sz w:val="20"/>
              </w:rPr>
              <w:t>20</w:t>
            </w:r>
            <w:r w:rsidRPr="00700922">
              <w:rPr>
                <w:rFonts w:ascii="Arial" w:hAnsi="Arial" w:cs="Arial"/>
                <w:sz w:val="20"/>
              </w:rPr>
              <w:fldChar w:fldCharType="end"/>
            </w:r>
          </w:p>
        </w:tc>
        <w:tc>
          <w:tcPr>
            <w:tcW w:w="1848" w:type="dxa"/>
          </w:tcPr>
          <w:p w14:paraId="4392461C" w14:textId="77777777" w:rsidR="00312D87" w:rsidRPr="00700922" w:rsidRDefault="00D66442" w:rsidP="00312D87">
            <w:pPr>
              <w:rPr>
                <w:rFonts w:ascii="Arial" w:hAnsi="Arial" w:cs="Arial"/>
                <w:sz w:val="20"/>
              </w:rPr>
            </w:pPr>
            <w:r w:rsidRPr="00700922">
              <w:rPr>
                <w:rFonts w:ascii="Arial" w:hAnsi="Arial" w:cs="Arial"/>
                <w:sz w:val="20"/>
              </w:rPr>
              <w:t>Moyenne</w:t>
            </w:r>
          </w:p>
        </w:tc>
      </w:tr>
      <w:tr w:rsidR="00F506C1" w14:paraId="3B1B3CA4" w14:textId="77777777" w:rsidTr="00312D87">
        <w:tc>
          <w:tcPr>
            <w:tcW w:w="1847" w:type="dxa"/>
          </w:tcPr>
          <w:p w14:paraId="3F7360E8" w14:textId="77777777" w:rsidR="00312D87" w:rsidRPr="00700922" w:rsidRDefault="00D66442" w:rsidP="00312D87">
            <w:pPr>
              <w:rPr>
                <w:rFonts w:ascii="Arial" w:hAnsi="Arial" w:cs="Arial"/>
                <w:sz w:val="20"/>
              </w:rPr>
            </w:pPr>
            <w:r w:rsidRPr="00700922">
              <w:rPr>
                <w:rFonts w:ascii="Arial" w:hAnsi="Arial" w:cs="Arial"/>
                <w:sz w:val="20"/>
              </w:rPr>
              <w:t>Chiffre d'affaires</w:t>
            </w:r>
          </w:p>
        </w:tc>
        <w:tc>
          <w:tcPr>
            <w:tcW w:w="1847" w:type="dxa"/>
          </w:tcPr>
          <w:p w14:paraId="485977C0" w14:textId="77777777" w:rsidR="00312D87" w:rsidRPr="00700922" w:rsidRDefault="006E7347" w:rsidP="00312D87">
            <w:pPr>
              <w:rPr>
                <w:rFonts w:ascii="Arial" w:hAnsi="Arial" w:cs="Arial"/>
                <w:sz w:val="20"/>
              </w:rPr>
            </w:pPr>
          </w:p>
        </w:tc>
        <w:tc>
          <w:tcPr>
            <w:tcW w:w="1847" w:type="dxa"/>
          </w:tcPr>
          <w:p w14:paraId="2B53E7EE" w14:textId="77777777" w:rsidR="00312D87" w:rsidRPr="00700922" w:rsidRDefault="006E7347" w:rsidP="00312D87">
            <w:pPr>
              <w:rPr>
                <w:rFonts w:ascii="Arial" w:hAnsi="Arial" w:cs="Arial"/>
                <w:sz w:val="20"/>
              </w:rPr>
            </w:pPr>
          </w:p>
        </w:tc>
        <w:tc>
          <w:tcPr>
            <w:tcW w:w="1847" w:type="dxa"/>
          </w:tcPr>
          <w:p w14:paraId="4CF54D82" w14:textId="77777777" w:rsidR="00312D87" w:rsidRPr="00700922" w:rsidRDefault="006E7347" w:rsidP="00312D87">
            <w:pPr>
              <w:rPr>
                <w:rFonts w:ascii="Arial" w:hAnsi="Arial" w:cs="Arial"/>
                <w:sz w:val="20"/>
              </w:rPr>
            </w:pPr>
          </w:p>
        </w:tc>
        <w:tc>
          <w:tcPr>
            <w:tcW w:w="1848" w:type="dxa"/>
          </w:tcPr>
          <w:p w14:paraId="79AB48F8" w14:textId="77777777" w:rsidR="00312D87" w:rsidRPr="00700922" w:rsidRDefault="006E7347" w:rsidP="00312D87">
            <w:pPr>
              <w:rPr>
                <w:rFonts w:ascii="Arial" w:hAnsi="Arial" w:cs="Arial"/>
                <w:sz w:val="20"/>
              </w:rPr>
            </w:pPr>
          </w:p>
        </w:tc>
      </w:tr>
      <w:tr w:rsidR="00F506C1" w14:paraId="14376AEC" w14:textId="77777777" w:rsidTr="00312D87">
        <w:tc>
          <w:tcPr>
            <w:tcW w:w="1847" w:type="dxa"/>
          </w:tcPr>
          <w:p w14:paraId="1EF244CF" w14:textId="77777777" w:rsidR="00312D87" w:rsidRPr="00700922" w:rsidRDefault="00D66442" w:rsidP="00312D87">
            <w:pPr>
              <w:rPr>
                <w:rFonts w:ascii="Arial" w:hAnsi="Arial" w:cs="Arial"/>
                <w:sz w:val="20"/>
              </w:rPr>
            </w:pPr>
            <w:r w:rsidRPr="00700922">
              <w:rPr>
                <w:rFonts w:ascii="Arial" w:hAnsi="Arial" w:cs="Arial"/>
                <w:sz w:val="20"/>
              </w:rPr>
              <w:t>Revenu net (+/-)</w:t>
            </w:r>
          </w:p>
        </w:tc>
        <w:tc>
          <w:tcPr>
            <w:tcW w:w="1847" w:type="dxa"/>
          </w:tcPr>
          <w:p w14:paraId="4F467BE3" w14:textId="77777777" w:rsidR="00312D87" w:rsidRPr="00700922" w:rsidRDefault="00D66442" w:rsidP="00312D87">
            <w:pPr>
              <w:rPr>
                <w:rFonts w:ascii="Arial" w:hAnsi="Arial" w:cs="Arial"/>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sz w:val="20"/>
              </w:rPr>
              <w:t>     </w:t>
            </w:r>
            <w:r w:rsidRPr="00700922">
              <w:rPr>
                <w:rFonts w:ascii="Arial" w:hAnsi="Arial" w:cs="Arial"/>
              </w:rPr>
              <w:fldChar w:fldCharType="end"/>
            </w:r>
          </w:p>
        </w:tc>
        <w:tc>
          <w:tcPr>
            <w:tcW w:w="1847" w:type="dxa"/>
          </w:tcPr>
          <w:p w14:paraId="5E0B8044" w14:textId="77777777" w:rsidR="00312D87" w:rsidRPr="00700922" w:rsidRDefault="00D66442" w:rsidP="00312D87">
            <w:pPr>
              <w:rPr>
                <w:rFonts w:ascii="Arial" w:hAnsi="Arial" w:cs="Arial"/>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sz w:val="20"/>
              </w:rPr>
              <w:t>     </w:t>
            </w:r>
            <w:r w:rsidRPr="00700922">
              <w:rPr>
                <w:rFonts w:ascii="Arial" w:hAnsi="Arial" w:cs="Arial"/>
              </w:rPr>
              <w:fldChar w:fldCharType="end"/>
            </w:r>
          </w:p>
        </w:tc>
        <w:tc>
          <w:tcPr>
            <w:tcW w:w="1847" w:type="dxa"/>
          </w:tcPr>
          <w:p w14:paraId="7A449182" w14:textId="77777777" w:rsidR="00312D87" w:rsidRPr="00700922" w:rsidRDefault="00D66442" w:rsidP="00312D87">
            <w:pPr>
              <w:rPr>
                <w:rFonts w:ascii="Arial" w:hAnsi="Arial" w:cs="Arial"/>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sz w:val="20"/>
              </w:rPr>
              <w:t>     </w:t>
            </w:r>
            <w:r w:rsidRPr="00700922">
              <w:rPr>
                <w:rFonts w:ascii="Arial" w:hAnsi="Arial" w:cs="Arial"/>
              </w:rPr>
              <w:fldChar w:fldCharType="end"/>
            </w:r>
          </w:p>
        </w:tc>
        <w:tc>
          <w:tcPr>
            <w:tcW w:w="1848" w:type="dxa"/>
          </w:tcPr>
          <w:p w14:paraId="338F1C24" w14:textId="77777777" w:rsidR="00312D87" w:rsidRPr="00700922" w:rsidRDefault="00D66442" w:rsidP="00312D87">
            <w:pPr>
              <w:rPr>
                <w:rFonts w:ascii="Arial" w:hAnsi="Arial" w:cs="Arial"/>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sz w:val="20"/>
              </w:rPr>
              <w:t>     </w:t>
            </w:r>
            <w:r w:rsidRPr="00700922">
              <w:rPr>
                <w:rFonts w:ascii="Arial" w:hAnsi="Arial" w:cs="Arial"/>
              </w:rPr>
              <w:fldChar w:fldCharType="end"/>
            </w:r>
          </w:p>
        </w:tc>
      </w:tr>
      <w:tr w:rsidR="00F506C1" w14:paraId="7C326931" w14:textId="77777777" w:rsidTr="00312D87">
        <w:tc>
          <w:tcPr>
            <w:tcW w:w="1847" w:type="dxa"/>
          </w:tcPr>
          <w:p w14:paraId="2D0D8B0B" w14:textId="77777777" w:rsidR="00312D87" w:rsidRPr="00700922" w:rsidRDefault="00D66442" w:rsidP="00312D87">
            <w:pPr>
              <w:rPr>
                <w:rFonts w:ascii="Arial" w:hAnsi="Arial" w:cs="Arial"/>
                <w:sz w:val="20"/>
              </w:rPr>
            </w:pPr>
            <w:r w:rsidRPr="00700922">
              <w:rPr>
                <w:rFonts w:ascii="Arial" w:hAnsi="Arial" w:cs="Arial"/>
                <w:sz w:val="20"/>
              </w:rPr>
              <w:t>Observations</w:t>
            </w:r>
          </w:p>
        </w:tc>
        <w:tc>
          <w:tcPr>
            <w:tcW w:w="1847" w:type="dxa"/>
          </w:tcPr>
          <w:p w14:paraId="7B9BFE62" w14:textId="77777777" w:rsidR="00312D87" w:rsidRPr="00700922" w:rsidRDefault="00D66442" w:rsidP="00312D87">
            <w:pPr>
              <w:rPr>
                <w:rFonts w:ascii="Arial" w:hAnsi="Arial" w:cs="Arial"/>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sz w:val="20"/>
              </w:rPr>
              <w:t>     </w:t>
            </w:r>
            <w:r w:rsidRPr="00700922">
              <w:rPr>
                <w:rFonts w:ascii="Arial" w:hAnsi="Arial" w:cs="Arial"/>
              </w:rPr>
              <w:fldChar w:fldCharType="end"/>
            </w:r>
          </w:p>
        </w:tc>
        <w:tc>
          <w:tcPr>
            <w:tcW w:w="1847" w:type="dxa"/>
          </w:tcPr>
          <w:p w14:paraId="2A7AEA31" w14:textId="77777777" w:rsidR="00312D87" w:rsidRPr="00700922" w:rsidRDefault="00D66442" w:rsidP="00312D87">
            <w:pPr>
              <w:rPr>
                <w:rFonts w:ascii="Arial" w:hAnsi="Arial" w:cs="Arial"/>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sz w:val="20"/>
              </w:rPr>
              <w:t>     </w:t>
            </w:r>
            <w:r w:rsidRPr="00700922">
              <w:rPr>
                <w:rFonts w:ascii="Arial" w:hAnsi="Arial" w:cs="Arial"/>
              </w:rPr>
              <w:fldChar w:fldCharType="end"/>
            </w:r>
          </w:p>
        </w:tc>
        <w:tc>
          <w:tcPr>
            <w:tcW w:w="1847" w:type="dxa"/>
          </w:tcPr>
          <w:p w14:paraId="4877258E" w14:textId="77777777" w:rsidR="00312D87" w:rsidRPr="00700922" w:rsidRDefault="00D66442" w:rsidP="00312D87">
            <w:pPr>
              <w:rPr>
                <w:rFonts w:ascii="Arial" w:hAnsi="Arial" w:cs="Arial"/>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sz w:val="20"/>
              </w:rPr>
              <w:t>     </w:t>
            </w:r>
            <w:r w:rsidRPr="00700922">
              <w:rPr>
                <w:rFonts w:ascii="Arial" w:hAnsi="Arial" w:cs="Arial"/>
              </w:rPr>
              <w:fldChar w:fldCharType="end"/>
            </w:r>
          </w:p>
        </w:tc>
        <w:tc>
          <w:tcPr>
            <w:tcW w:w="1848" w:type="dxa"/>
          </w:tcPr>
          <w:p w14:paraId="1DE88491" w14:textId="77777777" w:rsidR="00312D87" w:rsidRPr="00700922" w:rsidRDefault="00D66442" w:rsidP="00312D87">
            <w:pPr>
              <w:rPr>
                <w:rFonts w:ascii="Arial" w:hAnsi="Arial" w:cs="Arial"/>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sz w:val="20"/>
              </w:rPr>
              <w:t>     </w:t>
            </w:r>
            <w:r w:rsidRPr="00700922">
              <w:rPr>
                <w:rFonts w:ascii="Arial" w:hAnsi="Arial" w:cs="Arial"/>
              </w:rPr>
              <w:fldChar w:fldCharType="end"/>
            </w:r>
          </w:p>
        </w:tc>
      </w:tr>
    </w:tbl>
    <w:p w14:paraId="34FA77AF" w14:textId="77777777" w:rsidR="00F506C1" w:rsidRDefault="00F506C1">
      <w:pPr>
        <w:sectPr w:rsidR="00F506C1" w:rsidSect="00312D87">
          <w:headerReference w:type="default" r:id="rId24"/>
          <w:footerReference w:type="default" r:id="rId25"/>
          <w:headerReference w:type="first" r:id="rId26"/>
          <w:footerReference w:type="first" r:id="rId27"/>
          <w:footnotePr>
            <w:numRestart w:val="eachSect"/>
          </w:footnotePr>
          <w:pgSz w:w="11900" w:h="16840" w:code="9"/>
          <w:pgMar w:top="1440" w:right="1440" w:bottom="1440" w:left="1440" w:header="567" w:footer="567" w:gutter="0"/>
          <w:pgNumType w:start="18"/>
          <w:cols w:space="720"/>
          <w:docGrid w:linePitch="354"/>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10"/>
        <w:gridCol w:w="2305"/>
        <w:gridCol w:w="2314"/>
        <w:gridCol w:w="2307"/>
      </w:tblGrid>
      <w:tr w:rsidR="00F506C1" w14:paraId="1002116D" w14:textId="77777777" w:rsidTr="00312D87">
        <w:trPr>
          <w:trHeight w:val="284"/>
        </w:trPr>
        <w:tc>
          <w:tcPr>
            <w:tcW w:w="9236" w:type="dxa"/>
            <w:gridSpan w:val="4"/>
            <w:tcBorders>
              <w:bottom w:val="single" w:sz="4" w:space="0" w:color="auto"/>
            </w:tcBorders>
            <w:shd w:val="clear" w:color="auto" w:fill="DDD9C3" w:themeFill="background2" w:themeFillShade="E6"/>
          </w:tcPr>
          <w:p w14:paraId="07CE4A39" w14:textId="77777777" w:rsidR="00312D87" w:rsidRPr="00700922" w:rsidRDefault="00D66442" w:rsidP="00312D87">
            <w:pPr>
              <w:keepNext/>
              <w:rPr>
                <w:rFonts w:ascii="Arial" w:hAnsi="Arial" w:cs="Arial"/>
                <w:b/>
                <w:sz w:val="20"/>
              </w:rPr>
            </w:pPr>
            <w:r w:rsidRPr="00700922">
              <w:rPr>
                <w:rFonts w:ascii="Arial" w:hAnsi="Arial" w:cs="Arial"/>
                <w:b/>
                <w:sz w:val="20"/>
              </w:rPr>
              <w:lastRenderedPageBreak/>
              <w:t>4. SYNTHESE DE LA REPARTITION DU TRAVAIL</w:t>
            </w:r>
          </w:p>
        </w:tc>
      </w:tr>
      <w:tr w:rsidR="00F506C1" w14:paraId="5736C7F3" w14:textId="77777777" w:rsidTr="00312D87">
        <w:tc>
          <w:tcPr>
            <w:tcW w:w="2310" w:type="dxa"/>
            <w:shd w:val="clear" w:color="auto" w:fill="D9D9D9" w:themeFill="background1" w:themeFillShade="D9"/>
          </w:tcPr>
          <w:p w14:paraId="3A633639" w14:textId="77777777" w:rsidR="00312D87" w:rsidRPr="00700922" w:rsidRDefault="006E7347" w:rsidP="00312D87">
            <w:pPr>
              <w:keepNext/>
              <w:jc w:val="both"/>
              <w:rPr>
                <w:rFonts w:ascii="Arial" w:hAnsi="Arial" w:cs="Arial"/>
                <w:b/>
                <w:sz w:val="20"/>
              </w:rPr>
            </w:pPr>
          </w:p>
        </w:tc>
        <w:tc>
          <w:tcPr>
            <w:tcW w:w="2305" w:type="dxa"/>
            <w:shd w:val="clear" w:color="auto" w:fill="D9D9D9" w:themeFill="background1" w:themeFillShade="D9"/>
          </w:tcPr>
          <w:p w14:paraId="0B240852" w14:textId="77777777" w:rsidR="00312D87" w:rsidRPr="00700922" w:rsidRDefault="00D66442" w:rsidP="00312D87">
            <w:pPr>
              <w:keepNext/>
              <w:jc w:val="center"/>
              <w:rPr>
                <w:rFonts w:ascii="Arial" w:hAnsi="Arial" w:cs="Arial"/>
                <w:b/>
                <w:sz w:val="20"/>
              </w:rPr>
            </w:pPr>
            <w:r w:rsidRPr="00700922">
              <w:rPr>
                <w:rFonts w:ascii="Arial" w:hAnsi="Arial" w:cs="Arial"/>
                <w:b/>
                <w:sz w:val="20"/>
              </w:rPr>
              <w:t>Nom</w:t>
            </w:r>
          </w:p>
        </w:tc>
        <w:tc>
          <w:tcPr>
            <w:tcW w:w="2314" w:type="dxa"/>
            <w:shd w:val="clear" w:color="auto" w:fill="D9D9D9" w:themeFill="background1" w:themeFillShade="D9"/>
          </w:tcPr>
          <w:p w14:paraId="005FDC94" w14:textId="77777777" w:rsidR="00312D87" w:rsidRPr="00700922" w:rsidRDefault="00D66442" w:rsidP="00312D87">
            <w:pPr>
              <w:keepNext/>
              <w:jc w:val="center"/>
              <w:rPr>
                <w:rFonts w:ascii="Arial" w:hAnsi="Arial" w:cs="Arial"/>
                <w:b/>
                <w:sz w:val="20"/>
              </w:rPr>
            </w:pPr>
            <w:r w:rsidRPr="00700922">
              <w:rPr>
                <w:rFonts w:ascii="Arial" w:hAnsi="Arial" w:cs="Arial"/>
                <w:b/>
                <w:sz w:val="20"/>
              </w:rPr>
              <w:t>Périmètre des travaux/tâches/tâches secondaires</w:t>
            </w:r>
          </w:p>
        </w:tc>
        <w:tc>
          <w:tcPr>
            <w:tcW w:w="2307" w:type="dxa"/>
            <w:shd w:val="clear" w:color="auto" w:fill="D9D9D9" w:themeFill="background1" w:themeFillShade="D9"/>
          </w:tcPr>
          <w:p w14:paraId="789DC260" w14:textId="77777777" w:rsidR="00312D87" w:rsidRPr="00700922" w:rsidRDefault="00D66442" w:rsidP="00312D87">
            <w:pPr>
              <w:keepNext/>
              <w:jc w:val="center"/>
              <w:rPr>
                <w:rFonts w:ascii="Arial" w:hAnsi="Arial" w:cs="Arial"/>
                <w:b/>
                <w:sz w:val="20"/>
              </w:rPr>
            </w:pPr>
            <w:r w:rsidRPr="00700922">
              <w:rPr>
                <w:rFonts w:ascii="Arial" w:hAnsi="Arial" w:cs="Arial"/>
                <w:b/>
                <w:sz w:val="20"/>
              </w:rPr>
              <w:t>% du prix de la proposition</w:t>
            </w:r>
          </w:p>
        </w:tc>
      </w:tr>
      <w:tr w:rsidR="00F506C1" w14:paraId="7BB5FB1E" w14:textId="77777777" w:rsidTr="00312D87">
        <w:tc>
          <w:tcPr>
            <w:tcW w:w="2310" w:type="dxa"/>
          </w:tcPr>
          <w:p w14:paraId="6BA18CDE" w14:textId="77777777" w:rsidR="00312D87" w:rsidRPr="00700922" w:rsidRDefault="00D66442" w:rsidP="00312D87">
            <w:pPr>
              <w:keepNext/>
              <w:jc w:val="both"/>
              <w:rPr>
                <w:rFonts w:ascii="Arial" w:hAnsi="Arial" w:cs="Arial"/>
                <w:b/>
                <w:sz w:val="20"/>
              </w:rPr>
            </w:pPr>
            <w:r w:rsidRPr="00700922">
              <w:rPr>
                <w:rFonts w:ascii="Arial" w:hAnsi="Arial" w:cs="Arial"/>
                <w:b/>
                <w:sz w:val="20"/>
              </w:rPr>
              <w:fldChar w:fldCharType="begin" w:fldLock="1">
                <w:ffData>
                  <w:name w:val=""/>
                  <w:enabled/>
                  <w:calcOnExit w:val="0"/>
                  <w:textInput>
                    <w:default w:val="Soumissionnaire"/>
                  </w:textInput>
                </w:ffData>
              </w:fldChar>
            </w:r>
            <w:r w:rsidRPr="00700922">
              <w:rPr>
                <w:rFonts w:ascii="Arial" w:hAnsi="Arial" w:cs="Arial"/>
                <w:b/>
                <w:sz w:val="20"/>
              </w:rPr>
              <w:instrText xml:space="preserve"> FORMTEXT </w:instrText>
            </w:r>
            <w:r w:rsidRPr="00700922">
              <w:rPr>
                <w:rFonts w:ascii="Arial" w:hAnsi="Arial" w:cs="Arial"/>
                <w:b/>
                <w:sz w:val="20"/>
              </w:rPr>
            </w:r>
            <w:r w:rsidRPr="00700922">
              <w:rPr>
                <w:rFonts w:ascii="Arial" w:hAnsi="Arial" w:cs="Arial"/>
                <w:b/>
                <w:sz w:val="20"/>
              </w:rPr>
              <w:fldChar w:fldCharType="separate"/>
            </w:r>
            <w:r w:rsidRPr="00700922">
              <w:rPr>
                <w:rFonts w:ascii="Arial" w:hAnsi="Arial" w:cs="Arial"/>
                <w:b/>
                <w:noProof/>
                <w:sz w:val="20"/>
              </w:rPr>
              <w:t>Soumissionnaire</w:t>
            </w:r>
            <w:r w:rsidRPr="00700922">
              <w:rPr>
                <w:rFonts w:ascii="Arial" w:hAnsi="Arial" w:cs="Arial"/>
              </w:rPr>
              <w:fldChar w:fldCharType="end"/>
            </w:r>
          </w:p>
        </w:tc>
        <w:tc>
          <w:tcPr>
            <w:tcW w:w="2305" w:type="dxa"/>
          </w:tcPr>
          <w:p w14:paraId="2FA60774"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14" w:type="dxa"/>
          </w:tcPr>
          <w:p w14:paraId="0F78A8B6"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07" w:type="dxa"/>
          </w:tcPr>
          <w:p w14:paraId="22ED111B"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20031010" w14:textId="77777777" w:rsidTr="00312D87">
        <w:tc>
          <w:tcPr>
            <w:tcW w:w="2310" w:type="dxa"/>
          </w:tcPr>
          <w:p w14:paraId="0F6FA497" w14:textId="77777777" w:rsidR="00312D87" w:rsidRPr="00700922" w:rsidRDefault="00D66442" w:rsidP="00312D87">
            <w:pPr>
              <w:keepNext/>
              <w:jc w:val="both"/>
              <w:rPr>
                <w:rFonts w:ascii="Arial" w:hAnsi="Arial" w:cs="Arial"/>
                <w:b/>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05" w:type="dxa"/>
          </w:tcPr>
          <w:p w14:paraId="4909DD8B"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14" w:type="dxa"/>
          </w:tcPr>
          <w:p w14:paraId="1A84E92D"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07" w:type="dxa"/>
          </w:tcPr>
          <w:p w14:paraId="77F2285B"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159956FF" w14:textId="77777777" w:rsidTr="00312D87">
        <w:tc>
          <w:tcPr>
            <w:tcW w:w="2310" w:type="dxa"/>
          </w:tcPr>
          <w:p w14:paraId="308C09F5" w14:textId="77777777" w:rsidR="00312D87" w:rsidRPr="00700922" w:rsidRDefault="00D66442" w:rsidP="00312D87">
            <w:pPr>
              <w:keepNext/>
              <w:jc w:val="both"/>
              <w:rPr>
                <w:rFonts w:ascii="Arial" w:hAnsi="Arial" w:cs="Arial"/>
                <w:b/>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05" w:type="dxa"/>
          </w:tcPr>
          <w:p w14:paraId="0766D52C"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14" w:type="dxa"/>
          </w:tcPr>
          <w:p w14:paraId="0F0CB24F"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07" w:type="dxa"/>
          </w:tcPr>
          <w:p w14:paraId="75213273"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059A4476" w14:textId="77777777" w:rsidTr="00312D87">
        <w:tc>
          <w:tcPr>
            <w:tcW w:w="2310" w:type="dxa"/>
          </w:tcPr>
          <w:p w14:paraId="36AB39CC" w14:textId="77777777" w:rsidR="00312D87" w:rsidRPr="00700922" w:rsidRDefault="00D66442" w:rsidP="00312D87">
            <w:pPr>
              <w:keepNext/>
              <w:jc w:val="both"/>
              <w:rPr>
                <w:rFonts w:ascii="Arial" w:hAnsi="Arial" w:cs="Arial"/>
                <w:b/>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05" w:type="dxa"/>
          </w:tcPr>
          <w:p w14:paraId="61D513AF"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14" w:type="dxa"/>
          </w:tcPr>
          <w:p w14:paraId="466112D7"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07" w:type="dxa"/>
          </w:tcPr>
          <w:p w14:paraId="151C9C06"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5221A308" w14:textId="77777777" w:rsidTr="00312D87">
        <w:tc>
          <w:tcPr>
            <w:tcW w:w="2310" w:type="dxa"/>
          </w:tcPr>
          <w:p w14:paraId="0A4111C7" w14:textId="77777777" w:rsidR="00312D87" w:rsidRPr="00700922" w:rsidRDefault="00D66442" w:rsidP="00312D87">
            <w:pPr>
              <w:keepNext/>
              <w:jc w:val="both"/>
              <w:rPr>
                <w:rFonts w:ascii="Arial" w:hAnsi="Arial" w:cs="Arial"/>
                <w:sz w:val="20"/>
              </w:rPr>
            </w:pPr>
            <w:r w:rsidRPr="00700922">
              <w:rPr>
                <w:rFonts w:ascii="Arial" w:hAnsi="Arial" w:cs="Arial"/>
                <w:sz w:val="20"/>
              </w:rPr>
              <w:fldChar w:fldCharType="begin" w:fldLock="1">
                <w:ffData>
                  <w:name w:val="Text27"/>
                  <w:enabled/>
                  <w:calcOnExit w:val="0"/>
                  <w:textInput>
                    <w:default w:val="[s&amp;amp;apos;il y a lieu]"/>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bookmarkStart w:id="11" w:name="Text27"/>
            <w:r w:rsidRPr="00700922">
              <w:rPr>
                <w:rFonts w:ascii="Arial" w:hAnsi="Arial" w:cs="Arial"/>
                <w:noProof/>
                <w:sz w:val="20"/>
              </w:rPr>
              <w:t>[s'il y a lieu]</w:t>
            </w:r>
            <w:r w:rsidRPr="00700922">
              <w:rPr>
                <w:rFonts w:ascii="Arial" w:hAnsi="Arial" w:cs="Arial"/>
              </w:rPr>
              <w:fldChar w:fldCharType="end"/>
            </w:r>
            <w:bookmarkEnd w:id="11"/>
          </w:p>
        </w:tc>
        <w:tc>
          <w:tcPr>
            <w:tcW w:w="2305" w:type="dxa"/>
          </w:tcPr>
          <w:p w14:paraId="7D53A787"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14" w:type="dxa"/>
          </w:tcPr>
          <w:p w14:paraId="0D4ED4A4"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07" w:type="dxa"/>
          </w:tcPr>
          <w:p w14:paraId="24404EF4"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1995A485" w14:textId="77777777" w:rsidTr="00312D87">
        <w:tc>
          <w:tcPr>
            <w:tcW w:w="2310" w:type="dxa"/>
          </w:tcPr>
          <w:p w14:paraId="6F78532E" w14:textId="77777777" w:rsidR="00312D87" w:rsidRPr="00700922" w:rsidRDefault="00D66442" w:rsidP="00312D87">
            <w:pPr>
              <w:keepNext/>
              <w:jc w:val="both"/>
              <w:rPr>
                <w:rFonts w:ascii="Arial" w:hAnsi="Arial" w:cs="Arial"/>
                <w:b/>
                <w:sz w:val="20"/>
              </w:rPr>
            </w:pPr>
            <w:r w:rsidRPr="00700922">
              <w:rPr>
                <w:rFonts w:ascii="Arial" w:hAnsi="Arial" w:cs="Arial"/>
                <w:b/>
                <w:sz w:val="20"/>
              </w:rPr>
              <w:fldChar w:fldCharType="begin" w:fldLock="1">
                <w:ffData>
                  <w:name w:val=""/>
                  <w:enabled/>
                  <w:calcOnExit w:val="0"/>
                  <w:textInput>
                    <w:default w:val="[sous-traitant]"/>
                  </w:textInput>
                </w:ffData>
              </w:fldChar>
            </w:r>
            <w:r w:rsidRPr="00700922">
              <w:rPr>
                <w:rFonts w:ascii="Arial" w:hAnsi="Arial" w:cs="Arial"/>
                <w:b/>
                <w:sz w:val="20"/>
              </w:rPr>
              <w:instrText xml:space="preserve"> FORMTEXT </w:instrText>
            </w:r>
            <w:r w:rsidRPr="00700922">
              <w:rPr>
                <w:rFonts w:ascii="Arial" w:hAnsi="Arial" w:cs="Arial"/>
                <w:b/>
                <w:sz w:val="20"/>
              </w:rPr>
            </w:r>
            <w:r w:rsidRPr="00700922">
              <w:rPr>
                <w:rFonts w:ascii="Arial" w:hAnsi="Arial" w:cs="Arial"/>
                <w:b/>
                <w:sz w:val="20"/>
              </w:rPr>
              <w:fldChar w:fldCharType="separate"/>
            </w:r>
            <w:r w:rsidRPr="00700922">
              <w:rPr>
                <w:rFonts w:ascii="Arial" w:hAnsi="Arial" w:cs="Arial"/>
                <w:b/>
                <w:noProof/>
                <w:sz w:val="20"/>
              </w:rPr>
              <w:t>[sous-traitant]</w:t>
            </w:r>
            <w:r w:rsidRPr="00700922">
              <w:rPr>
                <w:rFonts w:ascii="Arial" w:hAnsi="Arial" w:cs="Arial"/>
              </w:rPr>
              <w:fldChar w:fldCharType="end"/>
            </w:r>
          </w:p>
        </w:tc>
        <w:tc>
          <w:tcPr>
            <w:tcW w:w="2305" w:type="dxa"/>
          </w:tcPr>
          <w:p w14:paraId="761BED6A"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14" w:type="dxa"/>
          </w:tcPr>
          <w:p w14:paraId="286FF651"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07" w:type="dxa"/>
          </w:tcPr>
          <w:p w14:paraId="6A49502C"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19791B2E" w14:textId="77777777" w:rsidTr="00312D87">
        <w:tc>
          <w:tcPr>
            <w:tcW w:w="2310" w:type="dxa"/>
          </w:tcPr>
          <w:p w14:paraId="1CD53173" w14:textId="77777777" w:rsidR="00312D87" w:rsidRPr="00700922" w:rsidRDefault="00D66442" w:rsidP="00312D87">
            <w:pPr>
              <w:keepNext/>
              <w:jc w:val="both"/>
              <w:rPr>
                <w:rFonts w:ascii="Arial" w:hAnsi="Arial" w:cs="Arial"/>
                <w:b/>
                <w:sz w:val="20"/>
              </w:rPr>
            </w:pPr>
            <w:r w:rsidRPr="00700922">
              <w:rPr>
                <w:rFonts w:ascii="Arial" w:hAnsi="Arial" w:cs="Arial"/>
                <w:b/>
                <w:sz w:val="20"/>
              </w:rPr>
              <w:fldChar w:fldCharType="begin" w:fldLock="1">
                <w:ffData>
                  <w:name w:val=""/>
                  <w:enabled/>
                  <w:calcOnExit w:val="0"/>
                  <w:textInput>
                    <w:default w:val="[sous-traitant]"/>
                  </w:textInput>
                </w:ffData>
              </w:fldChar>
            </w:r>
            <w:r w:rsidRPr="00700922">
              <w:rPr>
                <w:rFonts w:ascii="Arial" w:hAnsi="Arial" w:cs="Arial"/>
                <w:b/>
                <w:sz w:val="20"/>
              </w:rPr>
              <w:instrText xml:space="preserve"> FORMTEXT </w:instrText>
            </w:r>
            <w:r w:rsidRPr="00700922">
              <w:rPr>
                <w:rFonts w:ascii="Arial" w:hAnsi="Arial" w:cs="Arial"/>
                <w:b/>
                <w:sz w:val="20"/>
              </w:rPr>
            </w:r>
            <w:r w:rsidRPr="00700922">
              <w:rPr>
                <w:rFonts w:ascii="Arial" w:hAnsi="Arial" w:cs="Arial"/>
                <w:b/>
                <w:sz w:val="20"/>
              </w:rPr>
              <w:fldChar w:fldCharType="separate"/>
            </w:r>
            <w:r w:rsidRPr="00700922">
              <w:rPr>
                <w:rFonts w:ascii="Arial" w:hAnsi="Arial" w:cs="Arial"/>
                <w:b/>
                <w:noProof/>
                <w:sz w:val="20"/>
              </w:rPr>
              <w:t>[sous-traitant]</w:t>
            </w:r>
            <w:r w:rsidRPr="00700922">
              <w:rPr>
                <w:rFonts w:ascii="Arial" w:hAnsi="Arial" w:cs="Arial"/>
              </w:rPr>
              <w:fldChar w:fldCharType="end"/>
            </w:r>
          </w:p>
        </w:tc>
        <w:tc>
          <w:tcPr>
            <w:tcW w:w="2305" w:type="dxa"/>
          </w:tcPr>
          <w:p w14:paraId="39D6C5EB"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14" w:type="dxa"/>
          </w:tcPr>
          <w:p w14:paraId="7F73AA99"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07" w:type="dxa"/>
          </w:tcPr>
          <w:p w14:paraId="1364B4CF"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2623531D" w14:textId="77777777" w:rsidTr="00312D87">
        <w:tc>
          <w:tcPr>
            <w:tcW w:w="2310" w:type="dxa"/>
          </w:tcPr>
          <w:p w14:paraId="56146D1B" w14:textId="77777777" w:rsidR="00312D87" w:rsidRPr="00700922" w:rsidRDefault="00D66442" w:rsidP="00312D87">
            <w:pPr>
              <w:keepNext/>
              <w:jc w:val="both"/>
              <w:rPr>
                <w:rFonts w:ascii="Arial" w:hAnsi="Arial" w:cs="Arial"/>
                <w:b/>
                <w:sz w:val="20"/>
              </w:rPr>
            </w:pPr>
            <w:r w:rsidRPr="00700922">
              <w:rPr>
                <w:rFonts w:ascii="Arial" w:hAnsi="Arial" w:cs="Arial"/>
                <w:b/>
                <w:sz w:val="20"/>
              </w:rPr>
              <w:fldChar w:fldCharType="begin" w:fldLock="1">
                <w:ffData>
                  <w:name w:val=""/>
                  <w:enabled/>
                  <w:calcOnExit w:val="0"/>
                  <w:textInput>
                    <w:default w:val="[sous-traitant]"/>
                  </w:textInput>
                </w:ffData>
              </w:fldChar>
            </w:r>
            <w:r w:rsidRPr="00700922">
              <w:rPr>
                <w:rFonts w:ascii="Arial" w:hAnsi="Arial" w:cs="Arial"/>
                <w:b/>
                <w:sz w:val="20"/>
              </w:rPr>
              <w:instrText xml:space="preserve"> FORMTEXT </w:instrText>
            </w:r>
            <w:r w:rsidRPr="00700922">
              <w:rPr>
                <w:rFonts w:ascii="Arial" w:hAnsi="Arial" w:cs="Arial"/>
                <w:b/>
                <w:sz w:val="20"/>
              </w:rPr>
            </w:r>
            <w:r w:rsidRPr="00700922">
              <w:rPr>
                <w:rFonts w:ascii="Arial" w:hAnsi="Arial" w:cs="Arial"/>
                <w:b/>
                <w:sz w:val="20"/>
              </w:rPr>
              <w:fldChar w:fldCharType="separate"/>
            </w:r>
            <w:r w:rsidRPr="00700922">
              <w:rPr>
                <w:rFonts w:ascii="Arial" w:hAnsi="Arial" w:cs="Arial"/>
                <w:b/>
                <w:noProof/>
                <w:sz w:val="20"/>
              </w:rPr>
              <w:t>[sous-traitant]</w:t>
            </w:r>
            <w:r w:rsidRPr="00700922">
              <w:rPr>
                <w:rFonts w:ascii="Arial" w:hAnsi="Arial" w:cs="Arial"/>
              </w:rPr>
              <w:fldChar w:fldCharType="end"/>
            </w:r>
          </w:p>
        </w:tc>
        <w:tc>
          <w:tcPr>
            <w:tcW w:w="2305" w:type="dxa"/>
          </w:tcPr>
          <w:p w14:paraId="68AA83E4"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14" w:type="dxa"/>
          </w:tcPr>
          <w:p w14:paraId="7092AEEC"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07" w:type="dxa"/>
          </w:tcPr>
          <w:p w14:paraId="464D7F8E"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2FA39394" w14:textId="77777777" w:rsidTr="00312D87">
        <w:tc>
          <w:tcPr>
            <w:tcW w:w="2310" w:type="dxa"/>
          </w:tcPr>
          <w:p w14:paraId="343841EC" w14:textId="77777777" w:rsidR="00312D87" w:rsidRPr="00700922" w:rsidRDefault="00D66442" w:rsidP="00312D87">
            <w:pPr>
              <w:keepNext/>
              <w:jc w:val="both"/>
              <w:rPr>
                <w:rFonts w:ascii="Arial" w:hAnsi="Arial" w:cs="Arial"/>
                <w:sz w:val="20"/>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05" w:type="dxa"/>
          </w:tcPr>
          <w:p w14:paraId="6D45D206"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14" w:type="dxa"/>
          </w:tcPr>
          <w:p w14:paraId="2A972179"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307" w:type="dxa"/>
          </w:tcPr>
          <w:p w14:paraId="02EBEB03"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5"/>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bl>
    <w:p w14:paraId="3161652B" w14:textId="77777777" w:rsidR="00312D87" w:rsidRPr="00700922" w:rsidRDefault="006E7347" w:rsidP="00312D87">
      <w:pPr>
        <w:keepNext/>
        <w:rPr>
          <w:rFonts w:ascii="Arial" w:hAnsi="Arial" w:cs="Arial"/>
          <w:sz w:val="20"/>
        </w:rPr>
      </w:pPr>
    </w:p>
    <w:tbl>
      <w:tblPr>
        <w:tblStyle w:val="TableGrid"/>
        <w:tblW w:w="0" w:type="auto"/>
        <w:tblLayout w:type="fixed"/>
        <w:tblLook w:val="04A0" w:firstRow="1" w:lastRow="0" w:firstColumn="1" w:lastColumn="0" w:noHBand="0" w:noVBand="1"/>
      </w:tblPr>
      <w:tblGrid>
        <w:gridCol w:w="9236"/>
      </w:tblGrid>
      <w:tr w:rsidR="00F506C1" w14:paraId="536C2DA5" w14:textId="77777777" w:rsidTr="00312D87">
        <w:trPr>
          <w:trHeight w:val="284"/>
        </w:trPr>
        <w:tc>
          <w:tcPr>
            <w:tcW w:w="9236" w:type="dxa"/>
            <w:shd w:val="clear" w:color="auto" w:fill="DDD9C3" w:themeFill="background2" w:themeFillShade="E6"/>
          </w:tcPr>
          <w:p w14:paraId="0072E948" w14:textId="77777777" w:rsidR="00312D87" w:rsidRPr="00700922" w:rsidRDefault="00D66442" w:rsidP="00312D87">
            <w:pPr>
              <w:keepNext/>
              <w:rPr>
                <w:rFonts w:ascii="Arial" w:hAnsi="Arial" w:cs="Arial"/>
                <w:b/>
                <w:sz w:val="20"/>
              </w:rPr>
            </w:pPr>
            <w:r w:rsidRPr="00700922">
              <w:rPr>
                <w:rFonts w:ascii="Arial" w:hAnsi="Arial" w:cs="Arial"/>
                <w:b/>
                <w:sz w:val="20"/>
              </w:rPr>
              <w:t>5. DOCUMENTS OBLIGATOIRES</w:t>
            </w:r>
          </w:p>
        </w:tc>
      </w:tr>
      <w:tr w:rsidR="00F506C1" w14:paraId="2AD0DC8A" w14:textId="77777777" w:rsidTr="00312D87">
        <w:tc>
          <w:tcPr>
            <w:tcW w:w="9236" w:type="dxa"/>
          </w:tcPr>
          <w:p w14:paraId="781FFF83" w14:textId="77777777" w:rsidR="00312D87" w:rsidRPr="00700922" w:rsidRDefault="00D66442" w:rsidP="00312D87">
            <w:pPr>
              <w:keepNext/>
              <w:spacing w:before="120"/>
              <w:jc w:val="both"/>
              <w:rPr>
                <w:rFonts w:ascii="Arial" w:hAnsi="Arial" w:cs="Arial"/>
                <w:sz w:val="20"/>
              </w:rPr>
            </w:pPr>
            <w:r w:rsidRPr="00700922">
              <w:rPr>
                <w:rFonts w:ascii="Arial" w:hAnsi="Arial" w:cs="Arial"/>
                <w:sz w:val="20"/>
              </w:rPr>
              <w:t>Conformément aux exigences de l'annexe I, aux instructions à l'intention des soumissionnaires et au chapitre 3.2 sur la fiche de renseignements du soumissionnaire, les documents suivants sont joints au formulaire:</w:t>
            </w:r>
          </w:p>
          <w:p w14:paraId="7E9A3175" w14:textId="77777777" w:rsidR="00312D87" w:rsidRPr="00700922" w:rsidRDefault="006E7347" w:rsidP="00312D87">
            <w:pPr>
              <w:keepNext/>
              <w:jc w:val="both"/>
              <w:rPr>
                <w:rFonts w:ascii="Arial" w:hAnsi="Arial" w:cs="Arial"/>
                <w:sz w:val="20"/>
              </w:rPr>
            </w:pPr>
          </w:p>
          <w:p w14:paraId="7C6852DB" w14:textId="77777777" w:rsidR="00312D87" w:rsidRPr="00700922" w:rsidRDefault="00D66442" w:rsidP="00312D87">
            <w:pPr>
              <w:keepNext/>
              <w:numPr>
                <w:ilvl w:val="0"/>
                <w:numId w:val="43"/>
              </w:numPr>
              <w:spacing w:after="120"/>
              <w:jc w:val="both"/>
              <w:rPr>
                <w:rFonts w:ascii="Arial" w:hAnsi="Arial" w:cs="Arial"/>
                <w:sz w:val="20"/>
              </w:rPr>
            </w:pPr>
            <w:r w:rsidRPr="00700922">
              <w:rPr>
                <w:rFonts w:ascii="Arial" w:hAnsi="Arial" w:cs="Arial"/>
                <w:sz w:val="20"/>
              </w:rPr>
              <w:t>certificat(s) confirmant le respect des obligations relatives au paiement des cotisations de sécurité sociale et / ou au paiement des impôts conformément aux dispositions légales du pays dans lequel le soumissionnaire est établi;</w:t>
            </w:r>
          </w:p>
          <w:p w14:paraId="493F976A" w14:textId="77777777" w:rsidR="00312D87" w:rsidRPr="00700922" w:rsidRDefault="00D66442" w:rsidP="00312D87">
            <w:pPr>
              <w:keepNext/>
              <w:numPr>
                <w:ilvl w:val="0"/>
                <w:numId w:val="43"/>
              </w:numPr>
              <w:spacing w:after="120"/>
              <w:jc w:val="both"/>
              <w:rPr>
                <w:rFonts w:ascii="Arial" w:hAnsi="Arial" w:cs="Arial"/>
                <w:sz w:val="20"/>
              </w:rPr>
            </w:pPr>
            <w:r w:rsidRPr="00700922">
              <w:rPr>
                <w:rFonts w:ascii="Arial" w:hAnsi="Arial" w:cs="Arial"/>
                <w:sz w:val="20"/>
              </w:rPr>
              <w:t>preuve de la déclaration et du paiement des impôts, frais et cotisations de sécurité sociale par le soumissionnaire doit préciser la situation de fin d'exercice financier précédent, et comporter la mention « copie certifiée conforme », la date et la signature d'une personne mandatée pour représenter l'entreprise;</w:t>
            </w:r>
          </w:p>
          <w:p w14:paraId="27A0A117" w14:textId="77777777" w:rsidR="00312D87" w:rsidRPr="00700922" w:rsidRDefault="00D66442" w:rsidP="00312D87">
            <w:pPr>
              <w:keepNext/>
              <w:numPr>
                <w:ilvl w:val="0"/>
                <w:numId w:val="43"/>
              </w:numPr>
              <w:jc w:val="both"/>
              <w:rPr>
                <w:rFonts w:ascii="Arial" w:hAnsi="Arial" w:cs="Arial"/>
                <w:sz w:val="20"/>
              </w:rPr>
            </w:pPr>
            <w:r w:rsidRPr="00700922">
              <w:rPr>
                <w:rFonts w:ascii="Arial" w:hAnsi="Arial" w:cs="Arial"/>
                <w:sz w:val="20"/>
              </w:rPr>
              <w:t xml:space="preserve"> copie des trois derniers bilans financiers du soumissionnaire, certifiés par des commissaires au compte indépendants.</w:t>
            </w:r>
          </w:p>
          <w:p w14:paraId="5850B231" w14:textId="77777777" w:rsidR="00312D87" w:rsidRPr="00700922" w:rsidRDefault="006E7347" w:rsidP="00312D87">
            <w:pPr>
              <w:keepNext/>
              <w:rPr>
                <w:rFonts w:ascii="Arial" w:hAnsi="Arial" w:cs="Arial"/>
                <w:sz w:val="20"/>
              </w:rPr>
            </w:pPr>
          </w:p>
        </w:tc>
      </w:tr>
    </w:tbl>
    <w:p w14:paraId="29A972B3" w14:textId="77777777" w:rsidR="00312D87" w:rsidRPr="00700922" w:rsidRDefault="006E7347" w:rsidP="00312D87">
      <w:pPr>
        <w:keepNext/>
        <w:rPr>
          <w:rFonts w:ascii="Arial" w:hAnsi="Arial" w:cs="Arial"/>
          <w:sz w:val="20"/>
        </w:rPr>
      </w:pPr>
    </w:p>
    <w:p w14:paraId="64A20B53" w14:textId="77777777" w:rsidR="00312D87" w:rsidRPr="00700922" w:rsidRDefault="006E7347" w:rsidP="00312D87">
      <w:pPr>
        <w:keepNext/>
        <w:tabs>
          <w:tab w:val="right" w:leader="dot" w:pos="9072"/>
        </w:tabs>
        <w:outlineLvl w:val="0"/>
        <w:rPr>
          <w:rFonts w:ascii="Arial" w:hAnsi="Arial" w:cs="Arial"/>
          <w:sz w:val="20"/>
        </w:rPr>
      </w:pPr>
    </w:p>
    <w:p w14:paraId="3799683D" w14:textId="77777777" w:rsidR="00312D87" w:rsidRPr="00700922" w:rsidRDefault="006E7347" w:rsidP="00312D87">
      <w:pPr>
        <w:keepNext/>
        <w:ind w:left="5103" w:firstLine="567"/>
        <w:rPr>
          <w:rFonts w:ascii="Arial" w:hAnsi="Arial" w:cs="Arial"/>
          <w:b/>
          <w:sz w:val="20"/>
        </w:rPr>
      </w:pPr>
    </w:p>
    <w:p w14:paraId="1340B405" w14:textId="77777777" w:rsidR="00312D87" w:rsidRPr="00700922" w:rsidRDefault="00D66442" w:rsidP="00312D87">
      <w:pPr>
        <w:keepNext/>
        <w:ind w:left="5103" w:firstLine="567"/>
        <w:rPr>
          <w:rFonts w:ascii="Arial" w:hAnsi="Arial" w:cs="Arial"/>
          <w:b/>
          <w:sz w:val="20"/>
        </w:rPr>
      </w:pPr>
      <w:r w:rsidRPr="00700922">
        <w:rPr>
          <w:rFonts w:ascii="Arial" w:hAnsi="Arial" w:cs="Arial"/>
          <w:b/>
          <w:sz w:val="20"/>
        </w:rPr>
        <w:t>CACHET DE L'ENTREPRISE</w:t>
      </w:r>
    </w:p>
    <w:p w14:paraId="3446DEB6" w14:textId="77777777" w:rsidR="00312D87" w:rsidRPr="00700922" w:rsidRDefault="006E7347" w:rsidP="00312D87">
      <w:pPr>
        <w:keepNext/>
        <w:ind w:left="5103" w:firstLine="567"/>
        <w:rPr>
          <w:rFonts w:ascii="Arial" w:hAnsi="Arial" w:cs="Arial"/>
          <w:b/>
          <w:sz w:val="20"/>
        </w:rPr>
      </w:pPr>
    </w:p>
    <w:p w14:paraId="1DDABD1E" w14:textId="77777777" w:rsidR="00312D87" w:rsidRPr="00700922" w:rsidRDefault="00D66442" w:rsidP="00312D87">
      <w:pPr>
        <w:keepNext/>
        <w:jc w:val="both"/>
        <w:rPr>
          <w:rFonts w:ascii="Arial" w:hAnsi="Arial" w:cs="Arial"/>
          <w:sz w:val="20"/>
        </w:rPr>
      </w:pPr>
      <w:r w:rsidRPr="00700922">
        <w:rPr>
          <w:rFonts w:ascii="Arial" w:hAnsi="Arial" w:cs="Arial"/>
          <w:sz w:val="20"/>
        </w:rPr>
        <w:t>Signature: …………………………………</w:t>
      </w:r>
    </w:p>
    <w:p w14:paraId="6B95E8EF" w14:textId="77777777" w:rsidR="00312D87" w:rsidRPr="00700922" w:rsidRDefault="006E7347" w:rsidP="00312D87">
      <w:pPr>
        <w:keepNext/>
        <w:jc w:val="both"/>
        <w:rPr>
          <w:rFonts w:ascii="Arial" w:hAnsi="Arial" w:cs="Arial"/>
          <w:sz w:val="20"/>
        </w:rPr>
      </w:pPr>
    </w:p>
    <w:p w14:paraId="71160C23" w14:textId="77777777" w:rsidR="00312D87" w:rsidRPr="00700922" w:rsidRDefault="00D66442" w:rsidP="00312D87">
      <w:pPr>
        <w:keepNext/>
        <w:jc w:val="both"/>
        <w:rPr>
          <w:rFonts w:ascii="Arial" w:hAnsi="Arial" w:cs="Arial"/>
          <w:sz w:val="20"/>
        </w:rPr>
      </w:pPr>
      <w:r w:rsidRPr="00700922">
        <w:rPr>
          <w:rFonts w:ascii="Arial" w:hAnsi="Arial" w:cs="Arial"/>
          <w:sz w:val="20"/>
        </w:rPr>
        <w:t>Nom: ……………………………………..</w:t>
      </w:r>
    </w:p>
    <w:p w14:paraId="75DC8988" w14:textId="77777777" w:rsidR="00312D87" w:rsidRPr="00700922" w:rsidRDefault="006E7347" w:rsidP="00312D87">
      <w:pPr>
        <w:keepNext/>
        <w:jc w:val="both"/>
        <w:rPr>
          <w:rFonts w:ascii="Arial" w:hAnsi="Arial" w:cs="Arial"/>
          <w:sz w:val="20"/>
        </w:rPr>
      </w:pPr>
    </w:p>
    <w:p w14:paraId="28951920" w14:textId="77777777" w:rsidR="00312D87" w:rsidRPr="00700922" w:rsidRDefault="00D66442" w:rsidP="00312D87">
      <w:pPr>
        <w:keepNext/>
        <w:jc w:val="both"/>
        <w:rPr>
          <w:rFonts w:ascii="Arial" w:hAnsi="Arial" w:cs="Arial"/>
          <w:sz w:val="20"/>
        </w:rPr>
      </w:pPr>
      <w:r w:rsidRPr="00700922">
        <w:rPr>
          <w:rFonts w:ascii="Arial" w:hAnsi="Arial" w:cs="Arial"/>
          <w:sz w:val="20"/>
        </w:rPr>
        <w:t>Fonction: …………………………………..</w:t>
      </w:r>
    </w:p>
    <w:p w14:paraId="7AF197B2" w14:textId="77777777" w:rsidR="00312D87" w:rsidRPr="00700922" w:rsidRDefault="006E7347" w:rsidP="00312D87">
      <w:pPr>
        <w:keepNext/>
        <w:jc w:val="both"/>
        <w:rPr>
          <w:rFonts w:ascii="Arial" w:hAnsi="Arial" w:cs="Arial"/>
          <w:sz w:val="20"/>
        </w:rPr>
      </w:pPr>
    </w:p>
    <w:p w14:paraId="215574E9" w14:textId="77777777" w:rsidR="00312D87" w:rsidRPr="00700922" w:rsidRDefault="00D66442" w:rsidP="00312D87">
      <w:pPr>
        <w:keepNext/>
        <w:jc w:val="both"/>
        <w:rPr>
          <w:rFonts w:ascii="Arial" w:hAnsi="Arial" w:cs="Arial"/>
          <w:sz w:val="20"/>
        </w:rPr>
      </w:pPr>
      <w:r w:rsidRPr="00700922">
        <w:rPr>
          <w:rFonts w:ascii="Arial" w:hAnsi="Arial" w:cs="Arial"/>
          <w:sz w:val="20"/>
        </w:rPr>
        <w:t>Tél. / Télécopie: …………………………………..</w:t>
      </w:r>
    </w:p>
    <w:p w14:paraId="6672E230" w14:textId="77777777" w:rsidR="00312D87" w:rsidRPr="00700922" w:rsidRDefault="006E7347" w:rsidP="00312D87">
      <w:pPr>
        <w:keepNext/>
        <w:jc w:val="both"/>
        <w:rPr>
          <w:rFonts w:ascii="Arial" w:hAnsi="Arial" w:cs="Arial"/>
          <w:sz w:val="20"/>
        </w:rPr>
      </w:pPr>
    </w:p>
    <w:p w14:paraId="605C3995" w14:textId="77777777" w:rsidR="00312D87" w:rsidRPr="00700922" w:rsidRDefault="00D66442" w:rsidP="00312D87">
      <w:pPr>
        <w:keepNext/>
        <w:jc w:val="both"/>
        <w:rPr>
          <w:rFonts w:ascii="Arial" w:hAnsi="Arial" w:cs="Arial"/>
          <w:sz w:val="20"/>
        </w:rPr>
      </w:pPr>
      <w:r w:rsidRPr="00700922">
        <w:rPr>
          <w:rFonts w:ascii="Arial" w:hAnsi="Arial" w:cs="Arial"/>
          <w:sz w:val="20"/>
        </w:rPr>
        <w:t>Adresse électronique: …………………………………..</w:t>
      </w:r>
    </w:p>
    <w:p w14:paraId="4D19E36B" w14:textId="77777777" w:rsidR="00312D87" w:rsidRPr="00700922" w:rsidRDefault="006E7347" w:rsidP="00312D87">
      <w:pPr>
        <w:keepNext/>
        <w:jc w:val="both"/>
        <w:rPr>
          <w:rFonts w:ascii="Arial" w:hAnsi="Arial" w:cs="Arial"/>
          <w:sz w:val="20"/>
        </w:rPr>
      </w:pPr>
    </w:p>
    <w:p w14:paraId="753654FD" w14:textId="77777777" w:rsidR="00312D87" w:rsidRPr="00700922" w:rsidRDefault="00D66442" w:rsidP="00312D87">
      <w:pPr>
        <w:keepNext/>
        <w:jc w:val="both"/>
        <w:rPr>
          <w:rFonts w:ascii="Arial" w:hAnsi="Arial" w:cs="Arial"/>
          <w:sz w:val="20"/>
        </w:rPr>
      </w:pPr>
      <w:r w:rsidRPr="00700922">
        <w:rPr>
          <w:rFonts w:ascii="Arial" w:hAnsi="Arial" w:cs="Arial"/>
          <w:sz w:val="20"/>
        </w:rPr>
        <w:t>Date: ……………………………………</w:t>
      </w:r>
    </w:p>
    <w:p w14:paraId="406754F0" w14:textId="77777777" w:rsidR="00312D87" w:rsidRPr="00700922" w:rsidRDefault="006E7347" w:rsidP="00312D87">
      <w:pPr>
        <w:keepNext/>
        <w:rPr>
          <w:rFonts w:ascii="Arial" w:hAnsi="Arial" w:cs="Arial"/>
          <w:b/>
          <w:sz w:val="20"/>
        </w:rPr>
        <w:sectPr w:rsidR="00312D87" w:rsidRPr="00700922" w:rsidSect="00312D87">
          <w:headerReference w:type="default" r:id="rId28"/>
          <w:footerReference w:type="default" r:id="rId29"/>
          <w:headerReference w:type="first" r:id="rId30"/>
          <w:footerReference w:type="first" r:id="rId31"/>
          <w:footnotePr>
            <w:numRestart w:val="eachSect"/>
          </w:footnotePr>
          <w:pgSz w:w="11900" w:h="16840" w:code="9"/>
          <w:pgMar w:top="1440" w:right="1440" w:bottom="1440" w:left="1440" w:header="567" w:footer="567" w:gutter="0"/>
          <w:pgNumType w:start="19"/>
          <w:cols w:space="720"/>
          <w:docGrid w:linePitch="354"/>
        </w:sectPr>
      </w:pPr>
    </w:p>
    <w:p w14:paraId="57324BBC" w14:textId="77777777" w:rsidR="00997429" w:rsidRPr="00700922" w:rsidRDefault="006E7347" w:rsidP="00312D87">
      <w:pPr>
        <w:tabs>
          <w:tab w:val="right" w:leader="dot" w:pos="10205"/>
        </w:tabs>
        <w:jc w:val="center"/>
        <w:rPr>
          <w:rFonts w:ascii="Arial" w:hAnsi="Arial" w:cs="Arial"/>
          <w:b/>
          <w:sz w:val="20"/>
        </w:rPr>
      </w:pPr>
    </w:p>
    <w:p w14:paraId="3F904F40" w14:textId="77777777" w:rsidR="00312D87" w:rsidRPr="00700922" w:rsidRDefault="00D66442" w:rsidP="00312D87">
      <w:pPr>
        <w:tabs>
          <w:tab w:val="right" w:leader="dot" w:pos="10205"/>
        </w:tabs>
        <w:jc w:val="center"/>
        <w:rPr>
          <w:rFonts w:ascii="Arial" w:hAnsi="Arial" w:cs="Arial"/>
          <w:b/>
          <w:sz w:val="22"/>
          <w:szCs w:val="22"/>
        </w:rPr>
      </w:pPr>
      <w:r w:rsidRPr="00700922">
        <w:rPr>
          <w:rFonts w:ascii="Arial" w:hAnsi="Arial" w:cs="Arial"/>
          <w:b/>
          <w:sz w:val="22"/>
          <w:szCs w:val="22"/>
        </w:rPr>
        <w:t xml:space="preserve">REFERENCES RECENTES </w:t>
      </w:r>
    </w:p>
    <w:p w14:paraId="1E3D2FEE" w14:textId="77777777" w:rsidR="00312D87" w:rsidRPr="00700922" w:rsidRDefault="00D66442" w:rsidP="00312D87">
      <w:pPr>
        <w:tabs>
          <w:tab w:val="right" w:leader="dot" w:pos="10205"/>
        </w:tabs>
        <w:jc w:val="center"/>
        <w:rPr>
          <w:rFonts w:ascii="Arial" w:hAnsi="Arial" w:cs="Arial"/>
          <w:b/>
          <w:sz w:val="20"/>
        </w:rPr>
      </w:pPr>
      <w:r w:rsidRPr="00700922">
        <w:rPr>
          <w:rFonts w:ascii="Arial" w:hAnsi="Arial" w:cs="Arial"/>
          <w:b/>
          <w:sz w:val="22"/>
          <w:szCs w:val="22"/>
        </w:rPr>
        <w:t>EXPERIENCE PERTINENTE ACQUISE AU COURS DES CINQ DERNIERES ANNEES</w:t>
      </w:r>
    </w:p>
    <w:p w14:paraId="2C648398" w14:textId="77777777" w:rsidR="00312D87" w:rsidRPr="00700922" w:rsidRDefault="006E7347" w:rsidP="00312D87">
      <w:pPr>
        <w:keepNext/>
        <w:jc w:val="both"/>
        <w:rPr>
          <w:rFonts w:ascii="Arial" w:hAnsi="Arial" w:cs="Arial"/>
          <w:sz w:val="20"/>
        </w:rPr>
      </w:pPr>
    </w:p>
    <w:p w14:paraId="271938A9" w14:textId="77777777" w:rsidR="00312D87" w:rsidRPr="00700922" w:rsidRDefault="00D66442" w:rsidP="00312D87">
      <w:pPr>
        <w:keepNext/>
        <w:jc w:val="both"/>
        <w:rPr>
          <w:rFonts w:ascii="Arial" w:hAnsi="Arial" w:cs="Arial"/>
          <w:sz w:val="20"/>
        </w:rPr>
      </w:pPr>
      <w:r w:rsidRPr="00700922">
        <w:rPr>
          <w:rFonts w:ascii="Arial" w:hAnsi="Arial" w:cs="Arial"/>
          <w:sz w:val="20"/>
        </w:rPr>
        <w:t>Chaque soumissionnaire indique, dans le modèle de tableau ci-après, les informations relatives à au moins trois (3) contrats comparables dans leur nature à celui qui est envisagé comme découlant de la présente invitation à soumissionner. Ledit tableau doit comporter au minimum les informations ci-après:</w:t>
      </w:r>
    </w:p>
    <w:p w14:paraId="0D9F6817" w14:textId="77777777" w:rsidR="00312D87" w:rsidRPr="00700922" w:rsidRDefault="006E7347" w:rsidP="00312D87">
      <w:pPr>
        <w:keepNext/>
        <w:tabs>
          <w:tab w:val="left" w:pos="2127"/>
        </w:tabs>
        <w:ind w:left="3544" w:hanging="2126"/>
        <w:jc w:val="both"/>
        <w:rPr>
          <w:rFonts w:ascii="Arial" w:hAnsi="Arial" w:cs="Arial"/>
          <w:sz w:val="20"/>
        </w:rPr>
      </w:pPr>
    </w:p>
    <w:p w14:paraId="3768F2C7" w14:textId="77777777" w:rsidR="00312D87" w:rsidRPr="00700922" w:rsidRDefault="00D66442" w:rsidP="00312D87">
      <w:pPr>
        <w:keepNext/>
        <w:tabs>
          <w:tab w:val="left" w:pos="0"/>
          <w:tab w:val="left" w:pos="709"/>
        </w:tabs>
        <w:jc w:val="both"/>
        <w:rPr>
          <w:rFonts w:ascii="Arial" w:hAnsi="Arial" w:cs="Arial"/>
          <w:sz w:val="20"/>
        </w:rPr>
      </w:pPr>
      <w:r w:rsidRPr="00700922">
        <w:rPr>
          <w:rFonts w:ascii="Arial" w:hAnsi="Arial" w:cs="Arial"/>
        </w:rPr>
        <w:tab/>
      </w:r>
      <w:r w:rsidRPr="00700922">
        <w:rPr>
          <w:rFonts w:ascii="Arial" w:hAnsi="Arial" w:cs="Arial"/>
          <w:sz w:val="20"/>
        </w:rPr>
        <w:t>●</w:t>
      </w:r>
      <w:r w:rsidRPr="00700922">
        <w:rPr>
          <w:rFonts w:ascii="Arial" w:hAnsi="Arial" w:cs="Arial"/>
        </w:rPr>
        <w:tab/>
      </w:r>
      <w:r w:rsidRPr="00700922">
        <w:rPr>
          <w:rFonts w:ascii="Arial" w:hAnsi="Arial" w:cs="Arial"/>
          <w:sz w:val="20"/>
        </w:rPr>
        <w:t>nom du client, lieu et date d'exécution;</w:t>
      </w:r>
    </w:p>
    <w:p w14:paraId="50368D84" w14:textId="77777777" w:rsidR="00312D87" w:rsidRPr="00700922" w:rsidRDefault="00D66442" w:rsidP="00312D87">
      <w:pPr>
        <w:keepNext/>
        <w:ind w:right="11" w:firstLine="709"/>
        <w:jc w:val="both"/>
        <w:rPr>
          <w:rFonts w:ascii="Arial" w:hAnsi="Arial" w:cs="Arial"/>
          <w:sz w:val="20"/>
        </w:rPr>
      </w:pPr>
      <w:r w:rsidRPr="00700922">
        <w:rPr>
          <w:rFonts w:ascii="Arial" w:hAnsi="Arial" w:cs="Arial"/>
          <w:sz w:val="20"/>
        </w:rPr>
        <w:t>●</w:t>
      </w:r>
      <w:r w:rsidRPr="00700922">
        <w:rPr>
          <w:rFonts w:ascii="Arial" w:hAnsi="Arial" w:cs="Arial"/>
        </w:rPr>
        <w:tab/>
      </w:r>
      <w:r w:rsidRPr="00700922">
        <w:rPr>
          <w:rFonts w:ascii="Arial" w:hAnsi="Arial" w:cs="Arial"/>
          <w:sz w:val="20"/>
        </w:rPr>
        <w:t>description des biens fournis, des travaux réalisés ou des services rendus;</w:t>
      </w:r>
    </w:p>
    <w:p w14:paraId="57DFD6E5" w14:textId="77777777" w:rsidR="00312D87" w:rsidRPr="00700922" w:rsidRDefault="00D66442" w:rsidP="00312D87">
      <w:pPr>
        <w:keepNext/>
        <w:ind w:right="11" w:firstLine="709"/>
        <w:jc w:val="both"/>
        <w:rPr>
          <w:rFonts w:ascii="Arial" w:hAnsi="Arial" w:cs="Arial"/>
          <w:sz w:val="20"/>
        </w:rPr>
      </w:pPr>
      <w:r w:rsidRPr="00700922">
        <w:rPr>
          <w:rFonts w:ascii="Arial" w:hAnsi="Arial" w:cs="Arial"/>
          <w:sz w:val="20"/>
        </w:rPr>
        <w:t>●</w:t>
      </w:r>
      <w:r w:rsidRPr="00700922">
        <w:rPr>
          <w:rFonts w:ascii="Arial" w:hAnsi="Arial" w:cs="Arial"/>
        </w:rPr>
        <w:tab/>
      </w:r>
      <w:r w:rsidRPr="00700922">
        <w:rPr>
          <w:rFonts w:ascii="Arial" w:hAnsi="Arial" w:cs="Arial"/>
          <w:sz w:val="20"/>
        </w:rPr>
        <w:t>valeur du contrat ou de la commande pour les biens fournis, les travaux réalisés et/ou les services rendus;</w:t>
      </w:r>
    </w:p>
    <w:p w14:paraId="4143F625" w14:textId="77777777" w:rsidR="00312D87" w:rsidRPr="00700922" w:rsidRDefault="00D66442" w:rsidP="00312D87">
      <w:pPr>
        <w:keepNext/>
        <w:ind w:firstLine="709"/>
        <w:jc w:val="both"/>
        <w:rPr>
          <w:rFonts w:ascii="Arial" w:hAnsi="Arial" w:cs="Arial"/>
          <w:sz w:val="20"/>
        </w:rPr>
      </w:pPr>
      <w:r w:rsidRPr="00700922">
        <w:rPr>
          <w:rFonts w:ascii="Arial" w:hAnsi="Arial" w:cs="Arial"/>
          <w:sz w:val="20"/>
        </w:rPr>
        <w:t>●</w:t>
      </w:r>
      <w:r w:rsidRPr="00700922">
        <w:rPr>
          <w:rFonts w:ascii="Arial" w:hAnsi="Arial" w:cs="Arial"/>
        </w:rPr>
        <w:tab/>
      </w:r>
      <w:r w:rsidRPr="00700922">
        <w:rPr>
          <w:rFonts w:ascii="Arial" w:hAnsi="Arial" w:cs="Arial"/>
          <w:sz w:val="20"/>
        </w:rPr>
        <w:t>coordonnées aux fins de vérification des références.</w:t>
      </w:r>
    </w:p>
    <w:p w14:paraId="6746B2F2" w14:textId="77777777" w:rsidR="00312D87" w:rsidRPr="00700922" w:rsidRDefault="006E7347" w:rsidP="00312D87">
      <w:pPr>
        <w:keepNext/>
        <w:ind w:left="2836" w:firstLine="709"/>
        <w:jc w:val="both"/>
        <w:rPr>
          <w:rFonts w:ascii="Arial" w:hAnsi="Arial" w:cs="Arial"/>
          <w:sz w:val="20"/>
        </w:rPr>
      </w:pPr>
    </w:p>
    <w:p w14:paraId="1E4BCF06" w14:textId="77777777" w:rsidR="00312D87" w:rsidRPr="00700922" w:rsidRDefault="006E7347" w:rsidP="00312D87">
      <w:pPr>
        <w:keepNext/>
        <w:jc w:val="both"/>
        <w:rPr>
          <w:rFonts w:ascii="Arial" w:hAnsi="Arial" w:cs="Arial"/>
          <w:b/>
          <w:sz w:val="20"/>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3084"/>
        <w:gridCol w:w="4536"/>
        <w:gridCol w:w="2759"/>
        <w:gridCol w:w="3195"/>
      </w:tblGrid>
      <w:tr w:rsidR="00F506C1" w14:paraId="69A82913" w14:textId="77777777" w:rsidTr="00312D87">
        <w:trPr>
          <w:trHeight w:val="828"/>
        </w:trPr>
        <w:tc>
          <w:tcPr>
            <w:tcW w:w="885" w:type="dxa"/>
            <w:shd w:val="clear" w:color="auto" w:fill="EEECE1" w:themeFill="background2"/>
          </w:tcPr>
          <w:p w14:paraId="5D51DC3D" w14:textId="77777777" w:rsidR="00312D87" w:rsidRPr="00700922" w:rsidRDefault="006E7347" w:rsidP="00312D87">
            <w:pPr>
              <w:keepNext/>
              <w:jc w:val="center"/>
              <w:rPr>
                <w:rFonts w:ascii="Arial" w:hAnsi="Arial" w:cs="Arial"/>
                <w:b/>
                <w:sz w:val="20"/>
              </w:rPr>
            </w:pPr>
          </w:p>
        </w:tc>
        <w:tc>
          <w:tcPr>
            <w:tcW w:w="3084" w:type="dxa"/>
            <w:shd w:val="clear" w:color="auto" w:fill="EEECE1" w:themeFill="background2"/>
          </w:tcPr>
          <w:p w14:paraId="287AFFCE" w14:textId="77777777" w:rsidR="00312D87" w:rsidRPr="00700922" w:rsidRDefault="00D66442" w:rsidP="00312D87">
            <w:pPr>
              <w:keepNext/>
              <w:jc w:val="center"/>
              <w:rPr>
                <w:rFonts w:ascii="Arial" w:hAnsi="Arial" w:cs="Arial"/>
                <w:b/>
                <w:sz w:val="20"/>
              </w:rPr>
            </w:pPr>
            <w:r w:rsidRPr="00700922">
              <w:rPr>
                <w:rFonts w:ascii="Arial" w:hAnsi="Arial" w:cs="Arial"/>
                <w:b/>
                <w:sz w:val="20"/>
              </w:rPr>
              <w:t>Nom du client, lieu et date d'exécution</w:t>
            </w:r>
          </w:p>
        </w:tc>
        <w:tc>
          <w:tcPr>
            <w:tcW w:w="4536" w:type="dxa"/>
            <w:shd w:val="clear" w:color="auto" w:fill="EEECE1" w:themeFill="background2"/>
          </w:tcPr>
          <w:p w14:paraId="11B44E0B" w14:textId="77777777" w:rsidR="00312D87" w:rsidRPr="00700922" w:rsidRDefault="00D66442" w:rsidP="00312D87">
            <w:pPr>
              <w:keepNext/>
              <w:jc w:val="center"/>
              <w:rPr>
                <w:rFonts w:ascii="Arial" w:hAnsi="Arial" w:cs="Arial"/>
                <w:b/>
                <w:sz w:val="20"/>
              </w:rPr>
            </w:pPr>
            <w:r w:rsidRPr="00700922">
              <w:rPr>
                <w:rFonts w:ascii="Arial" w:hAnsi="Arial" w:cs="Arial"/>
                <w:b/>
                <w:sz w:val="20"/>
              </w:rPr>
              <w:t>Description des biens fournis, des travaux réalisés ou des services rendus</w:t>
            </w:r>
          </w:p>
        </w:tc>
        <w:tc>
          <w:tcPr>
            <w:tcW w:w="2759" w:type="dxa"/>
            <w:shd w:val="clear" w:color="auto" w:fill="EEECE1" w:themeFill="background2"/>
          </w:tcPr>
          <w:p w14:paraId="4D22A50E" w14:textId="77777777" w:rsidR="00312D87" w:rsidRPr="00700922" w:rsidRDefault="00D66442" w:rsidP="00312D87">
            <w:pPr>
              <w:keepNext/>
              <w:jc w:val="center"/>
              <w:rPr>
                <w:rFonts w:ascii="Arial" w:hAnsi="Arial" w:cs="Arial"/>
                <w:b/>
                <w:sz w:val="20"/>
              </w:rPr>
            </w:pPr>
            <w:r w:rsidRPr="00700922">
              <w:rPr>
                <w:rFonts w:ascii="Arial" w:hAnsi="Arial" w:cs="Arial"/>
                <w:b/>
                <w:sz w:val="20"/>
              </w:rPr>
              <w:t>Valeur du contrat (devise)</w:t>
            </w:r>
          </w:p>
        </w:tc>
        <w:tc>
          <w:tcPr>
            <w:tcW w:w="3195" w:type="dxa"/>
            <w:shd w:val="clear" w:color="auto" w:fill="EEECE1" w:themeFill="background2"/>
          </w:tcPr>
          <w:p w14:paraId="4522F89B" w14:textId="77777777" w:rsidR="00312D87" w:rsidRPr="00700922" w:rsidRDefault="00D66442" w:rsidP="00312D87">
            <w:pPr>
              <w:keepNext/>
              <w:jc w:val="center"/>
              <w:rPr>
                <w:rFonts w:ascii="Arial" w:hAnsi="Arial" w:cs="Arial"/>
                <w:b/>
                <w:sz w:val="20"/>
              </w:rPr>
            </w:pPr>
            <w:r w:rsidRPr="00700922">
              <w:rPr>
                <w:rFonts w:ascii="Arial" w:hAnsi="Arial" w:cs="Arial"/>
                <w:b/>
                <w:sz w:val="20"/>
              </w:rPr>
              <w:t>Coordonnées aux fins de vérification des références</w:t>
            </w:r>
          </w:p>
        </w:tc>
      </w:tr>
      <w:tr w:rsidR="00F506C1" w14:paraId="10D2BB63" w14:textId="77777777" w:rsidTr="00312D87">
        <w:tc>
          <w:tcPr>
            <w:tcW w:w="885" w:type="dxa"/>
          </w:tcPr>
          <w:p w14:paraId="733CA4C7" w14:textId="77777777" w:rsidR="00312D87" w:rsidRPr="00700922" w:rsidRDefault="00D66442" w:rsidP="00312D87">
            <w:pPr>
              <w:keepNext/>
              <w:jc w:val="center"/>
              <w:rPr>
                <w:rFonts w:ascii="Arial" w:hAnsi="Arial" w:cs="Arial"/>
                <w:b/>
                <w:sz w:val="20"/>
              </w:rPr>
            </w:pPr>
            <w:r w:rsidRPr="00700922">
              <w:rPr>
                <w:rFonts w:ascii="Arial" w:hAnsi="Arial" w:cs="Arial"/>
                <w:b/>
                <w:sz w:val="20"/>
              </w:rPr>
              <w:t>1</w:t>
            </w:r>
          </w:p>
        </w:tc>
        <w:tc>
          <w:tcPr>
            <w:tcW w:w="3084" w:type="dxa"/>
          </w:tcPr>
          <w:p w14:paraId="788A4F30"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8"/>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bookmarkStart w:id="12" w:name="Text28"/>
            <w:r w:rsidRPr="00700922">
              <w:rPr>
                <w:rFonts w:ascii="Arial" w:hAnsi="Arial" w:cs="Arial"/>
                <w:noProof/>
                <w:sz w:val="20"/>
              </w:rPr>
              <w:t>     </w:t>
            </w:r>
            <w:r w:rsidRPr="00700922">
              <w:rPr>
                <w:rFonts w:ascii="Arial" w:hAnsi="Arial" w:cs="Arial"/>
              </w:rPr>
              <w:fldChar w:fldCharType="end"/>
            </w:r>
            <w:bookmarkEnd w:id="12"/>
          </w:p>
        </w:tc>
        <w:tc>
          <w:tcPr>
            <w:tcW w:w="4536" w:type="dxa"/>
          </w:tcPr>
          <w:p w14:paraId="6D0CF007"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8"/>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759" w:type="dxa"/>
          </w:tcPr>
          <w:p w14:paraId="246125AB"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8"/>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3195" w:type="dxa"/>
          </w:tcPr>
          <w:p w14:paraId="3DEEE4F7"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8"/>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152553BD" w14:textId="77777777" w:rsidTr="00312D87">
        <w:tc>
          <w:tcPr>
            <w:tcW w:w="885" w:type="dxa"/>
          </w:tcPr>
          <w:p w14:paraId="7F6B8EC4" w14:textId="77777777" w:rsidR="00312D87" w:rsidRPr="00700922" w:rsidRDefault="00D66442" w:rsidP="00312D87">
            <w:pPr>
              <w:keepNext/>
              <w:jc w:val="center"/>
              <w:rPr>
                <w:rFonts w:ascii="Arial" w:hAnsi="Arial" w:cs="Arial"/>
                <w:b/>
                <w:sz w:val="20"/>
              </w:rPr>
            </w:pPr>
            <w:r w:rsidRPr="00700922">
              <w:rPr>
                <w:rFonts w:ascii="Arial" w:hAnsi="Arial" w:cs="Arial"/>
                <w:b/>
                <w:sz w:val="20"/>
              </w:rPr>
              <w:t>2</w:t>
            </w:r>
          </w:p>
        </w:tc>
        <w:tc>
          <w:tcPr>
            <w:tcW w:w="3084" w:type="dxa"/>
          </w:tcPr>
          <w:p w14:paraId="5C50F22F"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8"/>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4536" w:type="dxa"/>
          </w:tcPr>
          <w:p w14:paraId="2867CE04"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8"/>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759" w:type="dxa"/>
          </w:tcPr>
          <w:p w14:paraId="31573A3C"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8"/>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3195" w:type="dxa"/>
          </w:tcPr>
          <w:p w14:paraId="7A61CDE9"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8"/>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0AE9B73B" w14:textId="77777777" w:rsidTr="00312D87">
        <w:tc>
          <w:tcPr>
            <w:tcW w:w="885" w:type="dxa"/>
          </w:tcPr>
          <w:p w14:paraId="540A494F" w14:textId="77777777" w:rsidR="00312D87" w:rsidRPr="00700922" w:rsidRDefault="00D66442" w:rsidP="00312D87">
            <w:pPr>
              <w:keepNext/>
              <w:jc w:val="center"/>
              <w:rPr>
                <w:rFonts w:ascii="Arial" w:hAnsi="Arial" w:cs="Arial"/>
                <w:b/>
                <w:sz w:val="20"/>
              </w:rPr>
            </w:pPr>
            <w:r w:rsidRPr="00700922">
              <w:rPr>
                <w:rFonts w:ascii="Arial" w:hAnsi="Arial" w:cs="Arial"/>
                <w:b/>
                <w:sz w:val="20"/>
              </w:rPr>
              <w:t>3</w:t>
            </w:r>
          </w:p>
        </w:tc>
        <w:tc>
          <w:tcPr>
            <w:tcW w:w="3084" w:type="dxa"/>
          </w:tcPr>
          <w:p w14:paraId="29AB38C3"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8"/>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4536" w:type="dxa"/>
          </w:tcPr>
          <w:p w14:paraId="28AD5B3F"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8"/>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759" w:type="dxa"/>
          </w:tcPr>
          <w:p w14:paraId="1D924187"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8"/>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3195" w:type="dxa"/>
          </w:tcPr>
          <w:p w14:paraId="0EE89005" w14:textId="77777777" w:rsidR="00312D87" w:rsidRPr="00700922" w:rsidRDefault="00D66442" w:rsidP="00312D87">
            <w:pPr>
              <w:rPr>
                <w:rFonts w:ascii="Arial" w:hAnsi="Arial" w:cs="Arial"/>
              </w:rPr>
            </w:pPr>
            <w:r w:rsidRPr="00700922">
              <w:rPr>
                <w:rFonts w:ascii="Arial" w:hAnsi="Arial" w:cs="Arial"/>
                <w:sz w:val="20"/>
              </w:rPr>
              <w:fldChar w:fldCharType="begin" w:fldLock="1">
                <w:ffData>
                  <w:name w:val="Text28"/>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bl>
    <w:p w14:paraId="43271ABD" w14:textId="77777777" w:rsidR="00F506C1" w:rsidRDefault="00F506C1">
      <w:pPr>
        <w:sectPr w:rsidR="00F506C1" w:rsidSect="00997429">
          <w:headerReference w:type="default" r:id="rId32"/>
          <w:footerReference w:type="default" r:id="rId33"/>
          <w:headerReference w:type="first" r:id="rId34"/>
          <w:footerReference w:type="first" r:id="rId35"/>
          <w:pgSz w:w="16840" w:h="11900" w:orient="landscape" w:code="9"/>
          <w:pgMar w:top="567" w:right="1134" w:bottom="567" w:left="1134" w:header="567" w:footer="567" w:gutter="0"/>
          <w:pgNumType w:start="20"/>
          <w:cols w:space="720"/>
          <w:titlePg/>
          <w:docGrid w:linePitch="354"/>
        </w:sectPr>
      </w:pPr>
    </w:p>
    <w:p w14:paraId="4E39A95D" w14:textId="77777777" w:rsidR="003C19EE" w:rsidRPr="00700922" w:rsidRDefault="00D66442" w:rsidP="003C19EE">
      <w:pPr>
        <w:keepNext/>
        <w:jc w:val="center"/>
        <w:rPr>
          <w:rFonts w:ascii="Arial" w:hAnsi="Arial" w:cs="Arial"/>
          <w:b/>
          <w:sz w:val="22"/>
          <w:szCs w:val="22"/>
        </w:rPr>
      </w:pPr>
      <w:r w:rsidRPr="00700922">
        <w:rPr>
          <w:rFonts w:ascii="Arial" w:hAnsi="Arial" w:cs="Arial"/>
          <w:b/>
          <w:sz w:val="22"/>
          <w:szCs w:val="22"/>
        </w:rPr>
        <w:lastRenderedPageBreak/>
        <w:t>PROPOSITION TECHNIQUE</w:t>
      </w:r>
    </w:p>
    <w:p w14:paraId="1523336C" w14:textId="77777777" w:rsidR="003C19EE" w:rsidRPr="00700922" w:rsidRDefault="006E7347" w:rsidP="003C19EE">
      <w:pPr>
        <w:keepNext/>
        <w:jc w:val="center"/>
        <w:rPr>
          <w:rFonts w:ascii="Arial" w:hAnsi="Arial" w:cs="Arial"/>
          <w:b/>
          <w:sz w:val="20"/>
        </w:rPr>
      </w:pPr>
    </w:p>
    <w:p w14:paraId="02787986" w14:textId="77777777" w:rsidR="003C19EE" w:rsidRPr="00700922" w:rsidRDefault="00D66442" w:rsidP="003C19EE">
      <w:pPr>
        <w:pStyle w:val="mainbody1"/>
        <w:keepNext/>
        <w:spacing w:before="0" w:after="0"/>
        <w:jc w:val="center"/>
        <w:rPr>
          <w:rFonts w:ascii="Arial" w:hAnsi="Arial" w:cs="Arial"/>
          <w:b/>
          <w:i/>
          <w:color w:val="00B0F0"/>
          <w:sz w:val="20"/>
          <w:szCs w:val="20"/>
        </w:rPr>
      </w:pPr>
      <w:r w:rsidRPr="00700922">
        <w:rPr>
          <w:rFonts w:ascii="Arial" w:hAnsi="Arial" w:cs="Arial"/>
          <w:b/>
          <w:i/>
          <w:color w:val="00B0F0"/>
          <w:sz w:val="20"/>
        </w:rPr>
        <w:t>A RETOURNER SUR PAPIER A EN-TETE DU SOUMISSIONNAIRE</w:t>
      </w:r>
    </w:p>
    <w:p w14:paraId="62DAC180" w14:textId="77777777" w:rsidR="003C19EE" w:rsidRPr="00700922" w:rsidRDefault="006E7347" w:rsidP="003C19EE">
      <w:pPr>
        <w:keepNext/>
        <w:jc w:val="right"/>
        <w:rPr>
          <w:rFonts w:ascii="Arial" w:hAnsi="Arial" w:cs="Arial"/>
          <w:bCs/>
          <w:sz w:val="20"/>
        </w:rPr>
      </w:pPr>
    </w:p>
    <w:p w14:paraId="7D3E31B3" w14:textId="77777777" w:rsidR="003C19EE" w:rsidRPr="00700922" w:rsidRDefault="006E7347" w:rsidP="003C19EE">
      <w:pPr>
        <w:keepNext/>
        <w:rPr>
          <w:rFonts w:ascii="Arial" w:hAnsi="Arial" w:cs="Arial"/>
          <w:bCs/>
          <w:sz w:val="20"/>
        </w:rPr>
      </w:pPr>
    </w:p>
    <w:p w14:paraId="5605ADF1" w14:textId="77777777" w:rsidR="003C19EE" w:rsidRPr="00700922" w:rsidRDefault="00D66442" w:rsidP="003C19EE">
      <w:pPr>
        <w:pStyle w:val="ListParagraph"/>
        <w:keepNext/>
        <w:numPr>
          <w:ilvl w:val="0"/>
          <w:numId w:val="44"/>
        </w:numPr>
        <w:contextualSpacing w:val="0"/>
        <w:jc w:val="both"/>
        <w:rPr>
          <w:rFonts w:ascii="Arial" w:hAnsi="Arial" w:cs="Arial"/>
          <w:sz w:val="20"/>
        </w:rPr>
      </w:pPr>
      <w:r w:rsidRPr="00700922">
        <w:rPr>
          <w:rFonts w:ascii="Arial" w:hAnsi="Arial" w:cs="Arial"/>
          <w:sz w:val="20"/>
        </w:rPr>
        <w:t>Le soumissionnaire utilise l'annexe II-E pour expliquer comment il compte respecter les besoins décrits dans le dossier de demande de propositions, et en particulier les termes de référence de l'annexe III.</w:t>
      </w:r>
    </w:p>
    <w:p w14:paraId="32EED197" w14:textId="77777777" w:rsidR="003C19EE" w:rsidRPr="00700922" w:rsidRDefault="006E7347" w:rsidP="003C19EE">
      <w:pPr>
        <w:keepNext/>
        <w:jc w:val="both"/>
        <w:rPr>
          <w:rFonts w:ascii="Arial" w:hAnsi="Arial" w:cs="Arial"/>
          <w:sz w:val="20"/>
        </w:rPr>
      </w:pPr>
    </w:p>
    <w:p w14:paraId="0EEB5BEF" w14:textId="77777777" w:rsidR="003C19EE" w:rsidRPr="00700922" w:rsidRDefault="00D66442" w:rsidP="003C19EE">
      <w:pPr>
        <w:pStyle w:val="mainbody1"/>
        <w:keepNext/>
        <w:numPr>
          <w:ilvl w:val="0"/>
          <w:numId w:val="44"/>
        </w:numPr>
        <w:spacing w:before="0" w:after="0"/>
        <w:rPr>
          <w:rFonts w:ascii="Arial" w:hAnsi="Arial" w:cs="Arial"/>
          <w:sz w:val="20"/>
          <w:szCs w:val="20"/>
        </w:rPr>
      </w:pPr>
      <w:r w:rsidRPr="00700922">
        <w:rPr>
          <w:rFonts w:ascii="Arial" w:hAnsi="Arial" w:cs="Arial"/>
          <w:sz w:val="20"/>
        </w:rPr>
        <w:t xml:space="preserve">Pour élaborer sa proposition, le soumissionnaire examine l'ensemble des besoins de la demande de propositions, notamment tout document mentionné dans le dossier de demande de propositions, et traduit dans la proposition sa compréhension de ces besoins et sa stratégie pour les satisfaire. </w:t>
      </w:r>
    </w:p>
    <w:p w14:paraId="76329DA3" w14:textId="77777777" w:rsidR="003C19EE" w:rsidRPr="00700922" w:rsidRDefault="006E7347" w:rsidP="003C19EE">
      <w:pPr>
        <w:keepNext/>
        <w:jc w:val="both"/>
        <w:rPr>
          <w:rFonts w:ascii="Arial" w:hAnsi="Arial" w:cs="Arial"/>
          <w:sz w:val="20"/>
        </w:rPr>
      </w:pPr>
    </w:p>
    <w:p w14:paraId="0ED670CD" w14:textId="77777777" w:rsidR="003C19EE" w:rsidRPr="00700922" w:rsidRDefault="00D66442" w:rsidP="003C19EE">
      <w:pPr>
        <w:pStyle w:val="ListParagraph"/>
        <w:keepNext/>
        <w:numPr>
          <w:ilvl w:val="0"/>
          <w:numId w:val="44"/>
        </w:numPr>
        <w:contextualSpacing w:val="0"/>
        <w:jc w:val="both"/>
        <w:rPr>
          <w:rFonts w:ascii="Arial" w:hAnsi="Arial" w:cs="Arial"/>
          <w:sz w:val="20"/>
        </w:rPr>
      </w:pPr>
      <w:r w:rsidRPr="00700922">
        <w:rPr>
          <w:rFonts w:ascii="Arial" w:hAnsi="Arial" w:cs="Arial"/>
          <w:sz w:val="20"/>
        </w:rPr>
        <w:t>Pour élaborer la proposition technique, le soumissionnaire détaille la méthodologie proposée pour le projet et le plan de mise en œuvre et de gestion, ainsi que les CV des principaux membres du personnel qui livreront les biens, les services ou les travaux décrits dans la présente demande de propositions.</w:t>
      </w:r>
    </w:p>
    <w:p w14:paraId="53B2223E" w14:textId="77777777" w:rsidR="003C19EE" w:rsidRPr="00700922" w:rsidRDefault="006E7347" w:rsidP="003C19EE">
      <w:pPr>
        <w:keepNext/>
        <w:jc w:val="both"/>
        <w:rPr>
          <w:rFonts w:ascii="Arial" w:hAnsi="Arial" w:cs="Arial"/>
          <w:sz w:val="20"/>
        </w:rPr>
      </w:pPr>
    </w:p>
    <w:p w14:paraId="73D88015" w14:textId="77777777" w:rsidR="003C19EE" w:rsidRPr="00700922" w:rsidRDefault="00D66442" w:rsidP="003C19EE">
      <w:pPr>
        <w:pStyle w:val="mainbody1"/>
        <w:keepNext/>
        <w:numPr>
          <w:ilvl w:val="0"/>
          <w:numId w:val="44"/>
        </w:numPr>
        <w:spacing w:before="0" w:after="0"/>
        <w:rPr>
          <w:rFonts w:ascii="Arial" w:hAnsi="Arial" w:cs="Arial"/>
          <w:sz w:val="20"/>
          <w:szCs w:val="20"/>
        </w:rPr>
      </w:pPr>
      <w:r w:rsidRPr="00700922">
        <w:rPr>
          <w:rFonts w:ascii="Arial" w:hAnsi="Arial" w:cs="Arial"/>
          <w:sz w:val="20"/>
        </w:rPr>
        <w:t>Le soumissionnaire peut également ajouter tout autre document ou information visant à démontrer les capacités et compétences techniques et professionnelles dont il dispose pour satisfaire les exigences telles qu'énoncées dans les termes de référence.</w:t>
      </w:r>
    </w:p>
    <w:p w14:paraId="53B6A47B" w14:textId="77777777" w:rsidR="003C19EE" w:rsidRPr="00700922" w:rsidRDefault="006E7347" w:rsidP="003C19EE">
      <w:pPr>
        <w:pStyle w:val="mainbody1"/>
        <w:keepNext/>
        <w:spacing w:before="0" w:after="0"/>
        <w:ind w:left="720"/>
        <w:rPr>
          <w:rFonts w:ascii="Arial" w:hAnsi="Arial" w:cs="Arial"/>
          <w:sz w:val="20"/>
          <w:szCs w:val="20"/>
        </w:rPr>
        <w:sectPr w:rsidR="003C19EE" w:rsidRPr="00700922" w:rsidSect="00312D87">
          <w:headerReference w:type="even" r:id="rId36"/>
          <w:headerReference w:type="default" r:id="rId37"/>
          <w:footerReference w:type="even" r:id="rId38"/>
          <w:footerReference w:type="default" r:id="rId39"/>
          <w:headerReference w:type="first" r:id="rId40"/>
          <w:footerReference w:type="first" r:id="rId41"/>
          <w:pgSz w:w="11907" w:h="16840" w:code="9"/>
          <w:pgMar w:top="1440" w:right="1440" w:bottom="1440" w:left="1440" w:header="567" w:footer="567" w:gutter="0"/>
          <w:pgNumType w:start="21"/>
          <w:cols w:space="720"/>
          <w:titlePg/>
          <w:docGrid w:linePitch="360"/>
        </w:sectPr>
      </w:pPr>
    </w:p>
    <w:p w14:paraId="20D0F075" w14:textId="77777777" w:rsidR="004C29D8" w:rsidRPr="00700922" w:rsidRDefault="00D66442" w:rsidP="004C29D8">
      <w:pPr>
        <w:keepNext/>
        <w:jc w:val="center"/>
        <w:rPr>
          <w:rFonts w:ascii="Arial" w:hAnsi="Arial" w:cs="Arial"/>
          <w:b/>
          <w:sz w:val="20"/>
        </w:rPr>
      </w:pPr>
      <w:r w:rsidRPr="00700922">
        <w:rPr>
          <w:rFonts w:ascii="Arial" w:hAnsi="Arial" w:cs="Arial"/>
          <w:b/>
          <w:sz w:val="20"/>
        </w:rPr>
        <w:lastRenderedPageBreak/>
        <w:t>OFFRE FINANCIERE</w:t>
      </w:r>
    </w:p>
    <w:p w14:paraId="0AA56FF4" w14:textId="77777777" w:rsidR="004C29D8" w:rsidRPr="00700922" w:rsidRDefault="006E7347" w:rsidP="004C29D8">
      <w:pPr>
        <w:pStyle w:val="mainbody1"/>
        <w:keepNext/>
        <w:spacing w:before="0" w:after="0"/>
        <w:jc w:val="center"/>
        <w:rPr>
          <w:rFonts w:ascii="Arial" w:hAnsi="Arial" w:cs="Arial"/>
          <w:b/>
          <w:i/>
          <w:color w:val="800000"/>
          <w:sz w:val="20"/>
          <w:szCs w:val="20"/>
        </w:rPr>
      </w:pPr>
    </w:p>
    <w:p w14:paraId="07C4A701" w14:textId="77777777" w:rsidR="004C29D8" w:rsidRPr="00700922" w:rsidRDefault="00D66442" w:rsidP="004C29D8">
      <w:pPr>
        <w:pStyle w:val="mainbody1"/>
        <w:keepNext/>
        <w:spacing w:before="0" w:after="0"/>
        <w:jc w:val="center"/>
        <w:rPr>
          <w:rFonts w:ascii="Arial" w:hAnsi="Arial" w:cs="Arial"/>
          <w:b/>
          <w:i/>
          <w:color w:val="00B0F0"/>
          <w:sz w:val="20"/>
          <w:szCs w:val="20"/>
        </w:rPr>
      </w:pPr>
      <w:r w:rsidRPr="00700922">
        <w:rPr>
          <w:rFonts w:ascii="Arial" w:hAnsi="Arial" w:cs="Arial"/>
          <w:b/>
          <w:i/>
          <w:color w:val="00B0F0"/>
          <w:sz w:val="20"/>
        </w:rPr>
        <w:t>A RETOURNER SUR PAPIER A EN-TETE DU SOUMISSIONNAIRE</w:t>
      </w:r>
    </w:p>
    <w:p w14:paraId="1E479028" w14:textId="77777777" w:rsidR="004C29D8" w:rsidRPr="00700922" w:rsidRDefault="006E7347" w:rsidP="004C29D8">
      <w:pPr>
        <w:tabs>
          <w:tab w:val="left" w:pos="1134"/>
        </w:tabs>
        <w:rPr>
          <w:rFonts w:ascii="Arial" w:hAnsi="Arial" w:cs="Arial"/>
          <w:bCs/>
          <w:sz w:val="20"/>
        </w:rPr>
      </w:pPr>
    </w:p>
    <w:p w14:paraId="3A720A40" w14:textId="77777777" w:rsidR="004C29D8" w:rsidRPr="00700922" w:rsidRDefault="00D66442" w:rsidP="004C29D8">
      <w:pPr>
        <w:pStyle w:val="mainbody1"/>
        <w:spacing w:before="0" w:after="0"/>
        <w:rPr>
          <w:rFonts w:ascii="Arial" w:hAnsi="Arial" w:cs="Arial"/>
          <w:sz w:val="20"/>
          <w:szCs w:val="20"/>
        </w:rPr>
      </w:pPr>
      <w:r w:rsidRPr="00700922">
        <w:rPr>
          <w:rFonts w:ascii="Arial" w:hAnsi="Arial" w:cs="Arial"/>
          <w:sz w:val="20"/>
        </w:rPr>
        <w:t>Après examen de la présente demande de propositions et de ses annexes, ainsi que de l'ensemble des conditions et éléments susceptibles d'en affecter de quelque manière que ce soit le coût ou les délais de réalisation, nous soussignés proposons de fournir et de mener à bonne fin les travaux ou les services, conformément aux termes et conditions des contrats du BIT pour les services pour le prix contractuel total ci-après, net de tout impôt direct ou droit de douanes et autres taxes d'importation:</w:t>
      </w:r>
    </w:p>
    <w:p w14:paraId="44000A2C" w14:textId="77777777" w:rsidR="004C29D8" w:rsidRPr="00700922" w:rsidRDefault="006E7347" w:rsidP="004C29D8">
      <w:pPr>
        <w:widowControl w:val="0"/>
        <w:autoSpaceDE w:val="0"/>
        <w:autoSpaceDN w:val="0"/>
        <w:adjustRightInd w:val="0"/>
        <w:jc w:val="both"/>
        <w:rPr>
          <w:rFonts w:ascii="Arial" w:hAnsi="Arial" w:cs="Arial"/>
          <w:sz w:val="20"/>
        </w:rPr>
      </w:pPr>
    </w:p>
    <w:tbl>
      <w:tblPr>
        <w:tblW w:w="8932" w:type="dxa"/>
        <w:tblInd w:w="93" w:type="dxa"/>
        <w:tblLayout w:type="fixed"/>
        <w:tblLook w:val="0000" w:firstRow="0" w:lastRow="0" w:firstColumn="0" w:lastColumn="0" w:noHBand="0" w:noVBand="0"/>
      </w:tblPr>
      <w:tblGrid>
        <w:gridCol w:w="1149"/>
        <w:gridCol w:w="4536"/>
        <w:gridCol w:w="3247"/>
      </w:tblGrid>
      <w:tr w:rsidR="00F506C1" w14:paraId="088B6B70" w14:textId="77777777" w:rsidTr="00DF10AF">
        <w:trPr>
          <w:trHeight w:val="615"/>
        </w:trPr>
        <w:tc>
          <w:tcPr>
            <w:tcW w:w="1149" w:type="dxa"/>
            <w:tcBorders>
              <w:top w:val="single" w:sz="8" w:space="0" w:color="auto"/>
              <w:left w:val="single" w:sz="8" w:space="0" w:color="auto"/>
              <w:bottom w:val="single" w:sz="8" w:space="0" w:color="auto"/>
              <w:right w:val="single" w:sz="8" w:space="0" w:color="auto"/>
            </w:tcBorders>
            <w:shd w:val="clear" w:color="auto" w:fill="EEECE1" w:themeFill="background2"/>
            <w:noWrap/>
            <w:vAlign w:val="center"/>
          </w:tcPr>
          <w:p w14:paraId="50931A6B" w14:textId="77777777" w:rsidR="004C29D8" w:rsidRPr="00700922" w:rsidRDefault="00D66442" w:rsidP="00DF10AF">
            <w:pPr>
              <w:jc w:val="center"/>
              <w:rPr>
                <w:rFonts w:ascii="Arial" w:hAnsi="Arial" w:cs="Arial"/>
                <w:b/>
                <w:bCs/>
                <w:sz w:val="20"/>
              </w:rPr>
            </w:pPr>
            <w:r w:rsidRPr="00700922">
              <w:rPr>
                <w:rFonts w:ascii="Arial" w:hAnsi="Arial" w:cs="Arial"/>
                <w:b/>
                <w:sz w:val="20"/>
              </w:rPr>
              <w:t>Tâche</w:t>
            </w:r>
          </w:p>
        </w:tc>
        <w:tc>
          <w:tcPr>
            <w:tcW w:w="4536" w:type="dxa"/>
            <w:tcBorders>
              <w:top w:val="single" w:sz="8" w:space="0" w:color="auto"/>
              <w:left w:val="nil"/>
              <w:bottom w:val="single" w:sz="8" w:space="0" w:color="auto"/>
              <w:right w:val="single" w:sz="8" w:space="0" w:color="auto"/>
            </w:tcBorders>
            <w:shd w:val="clear" w:color="auto" w:fill="EEECE1" w:themeFill="background2"/>
            <w:noWrap/>
            <w:vAlign w:val="center"/>
          </w:tcPr>
          <w:p w14:paraId="36694BF2" w14:textId="77777777" w:rsidR="004C29D8" w:rsidRPr="00700922" w:rsidRDefault="00D66442" w:rsidP="00DF10AF">
            <w:pPr>
              <w:jc w:val="center"/>
              <w:rPr>
                <w:rFonts w:ascii="Arial" w:hAnsi="Arial" w:cs="Arial"/>
                <w:b/>
                <w:bCs/>
                <w:sz w:val="20"/>
              </w:rPr>
            </w:pPr>
            <w:r w:rsidRPr="00700922">
              <w:rPr>
                <w:rFonts w:ascii="Arial" w:hAnsi="Arial" w:cs="Arial"/>
                <w:b/>
                <w:sz w:val="20"/>
              </w:rPr>
              <w:t>Description</w:t>
            </w:r>
          </w:p>
        </w:tc>
        <w:tc>
          <w:tcPr>
            <w:tcW w:w="3247" w:type="dxa"/>
            <w:tcBorders>
              <w:top w:val="single" w:sz="8" w:space="0" w:color="auto"/>
              <w:left w:val="nil"/>
              <w:bottom w:val="single" w:sz="8" w:space="0" w:color="auto"/>
              <w:right w:val="single" w:sz="8" w:space="0" w:color="auto"/>
            </w:tcBorders>
            <w:shd w:val="clear" w:color="auto" w:fill="EEECE1" w:themeFill="background2"/>
            <w:vAlign w:val="center"/>
          </w:tcPr>
          <w:p w14:paraId="00934AED" w14:textId="77777777" w:rsidR="004C29D8" w:rsidRPr="00700922" w:rsidRDefault="00D66442" w:rsidP="00DF10AF">
            <w:pPr>
              <w:jc w:val="center"/>
              <w:rPr>
                <w:rFonts w:ascii="Arial" w:hAnsi="Arial" w:cs="Arial"/>
                <w:b/>
                <w:bCs/>
                <w:sz w:val="20"/>
              </w:rPr>
            </w:pPr>
            <w:r w:rsidRPr="00700922">
              <w:rPr>
                <w:rFonts w:ascii="Arial" w:hAnsi="Arial" w:cs="Arial"/>
                <w:b/>
                <w:sz w:val="20"/>
              </w:rPr>
              <w:t xml:space="preserve">Somme forfaitaire en </w:t>
            </w:r>
            <w:r w:rsidRPr="00700922">
              <w:rPr>
                <w:rFonts w:ascii="Arial" w:hAnsi="Arial" w:cs="Arial"/>
                <w:b/>
                <w:bCs/>
                <w:sz w:val="20"/>
              </w:rPr>
              <w:fldChar w:fldCharType="begin" w:fldLock="1">
                <w:ffData>
                  <w:name w:val="Text31"/>
                  <w:enabled/>
                  <w:calcOnExit w:val="0"/>
                  <w:textInput>
                    <w:default w:val="[devise]"/>
                  </w:textInput>
                </w:ffData>
              </w:fldChar>
            </w:r>
            <w:r w:rsidRPr="00700922">
              <w:rPr>
                <w:rFonts w:ascii="Arial" w:hAnsi="Arial" w:cs="Arial"/>
                <w:b/>
                <w:bCs/>
                <w:sz w:val="20"/>
              </w:rPr>
              <w:instrText xml:space="preserve"> FORMTEXT </w:instrText>
            </w:r>
            <w:r w:rsidRPr="00700922">
              <w:rPr>
                <w:rFonts w:ascii="Arial" w:hAnsi="Arial" w:cs="Arial"/>
                <w:b/>
                <w:bCs/>
                <w:sz w:val="20"/>
              </w:rPr>
            </w:r>
            <w:r w:rsidRPr="00700922">
              <w:rPr>
                <w:rFonts w:ascii="Arial" w:hAnsi="Arial" w:cs="Arial"/>
                <w:b/>
                <w:bCs/>
                <w:sz w:val="20"/>
              </w:rPr>
              <w:fldChar w:fldCharType="separate"/>
            </w:r>
            <w:r w:rsidRPr="00700922">
              <w:rPr>
                <w:rFonts w:ascii="Arial" w:hAnsi="Arial" w:cs="Arial"/>
                <w:b/>
                <w:noProof/>
                <w:sz w:val="20"/>
              </w:rPr>
              <w:t>[devise]</w:t>
            </w:r>
            <w:r w:rsidRPr="00700922">
              <w:rPr>
                <w:rFonts w:ascii="Arial" w:hAnsi="Arial" w:cs="Arial"/>
              </w:rPr>
              <w:fldChar w:fldCharType="end"/>
            </w:r>
          </w:p>
          <w:p w14:paraId="2DAE0891" w14:textId="77777777" w:rsidR="004C29D8" w:rsidRPr="00700922" w:rsidRDefault="00D66442" w:rsidP="00DF10AF">
            <w:pPr>
              <w:jc w:val="center"/>
              <w:rPr>
                <w:rFonts w:ascii="Arial" w:hAnsi="Arial" w:cs="Arial"/>
                <w:b/>
                <w:bCs/>
                <w:sz w:val="20"/>
              </w:rPr>
            </w:pPr>
            <w:r w:rsidRPr="00700922">
              <w:rPr>
                <w:rFonts w:ascii="Arial" w:hAnsi="Arial" w:cs="Arial"/>
                <w:b/>
                <w:sz w:val="20"/>
              </w:rPr>
              <w:t>(hors TVA)</w:t>
            </w:r>
          </w:p>
        </w:tc>
      </w:tr>
      <w:tr w:rsidR="00F506C1" w14:paraId="3ED1C965" w14:textId="77777777" w:rsidTr="00DF10AF">
        <w:trPr>
          <w:trHeight w:val="270"/>
        </w:trPr>
        <w:tc>
          <w:tcPr>
            <w:tcW w:w="1149" w:type="dxa"/>
            <w:tcBorders>
              <w:top w:val="nil"/>
              <w:left w:val="single" w:sz="8" w:space="0" w:color="auto"/>
              <w:bottom w:val="single" w:sz="8" w:space="0" w:color="auto"/>
              <w:right w:val="single" w:sz="8" w:space="0" w:color="auto"/>
            </w:tcBorders>
            <w:shd w:val="clear" w:color="auto" w:fill="auto"/>
            <w:vAlign w:val="bottom"/>
          </w:tcPr>
          <w:p w14:paraId="67A54E9C" w14:textId="77777777" w:rsidR="004C29D8" w:rsidRPr="00700922" w:rsidRDefault="00D66442" w:rsidP="00DF10AF">
            <w:pPr>
              <w:jc w:val="center"/>
              <w:rPr>
                <w:rFonts w:ascii="Arial" w:hAnsi="Arial" w:cs="Arial"/>
                <w:sz w:val="20"/>
              </w:rPr>
            </w:pPr>
            <w:r w:rsidRPr="00700922">
              <w:rPr>
                <w:rFonts w:ascii="Arial" w:hAnsi="Arial" w:cs="Arial"/>
                <w:sz w:val="20"/>
              </w:rPr>
              <w:t>1</w:t>
            </w:r>
          </w:p>
        </w:tc>
        <w:tc>
          <w:tcPr>
            <w:tcW w:w="4536" w:type="dxa"/>
            <w:tcBorders>
              <w:top w:val="nil"/>
              <w:left w:val="nil"/>
              <w:bottom w:val="single" w:sz="8" w:space="0" w:color="auto"/>
              <w:right w:val="single" w:sz="8" w:space="0" w:color="auto"/>
            </w:tcBorders>
            <w:shd w:val="clear" w:color="auto" w:fill="auto"/>
            <w:noWrap/>
          </w:tcPr>
          <w:p w14:paraId="4BC5B197"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bookmarkStart w:id="13" w:name="Text29"/>
            <w:r w:rsidRPr="00700922">
              <w:rPr>
                <w:rFonts w:ascii="Arial" w:hAnsi="Arial" w:cs="Arial"/>
                <w:noProof/>
                <w:sz w:val="20"/>
              </w:rPr>
              <w:t>     </w:t>
            </w:r>
            <w:r w:rsidRPr="00700922">
              <w:rPr>
                <w:rFonts w:ascii="Arial" w:hAnsi="Arial" w:cs="Arial"/>
              </w:rPr>
              <w:fldChar w:fldCharType="end"/>
            </w:r>
            <w:bookmarkEnd w:id="13"/>
          </w:p>
        </w:tc>
        <w:tc>
          <w:tcPr>
            <w:tcW w:w="3247" w:type="dxa"/>
            <w:tcBorders>
              <w:top w:val="nil"/>
              <w:left w:val="nil"/>
              <w:bottom w:val="single" w:sz="8" w:space="0" w:color="auto"/>
              <w:right w:val="single" w:sz="8" w:space="0" w:color="auto"/>
            </w:tcBorders>
            <w:shd w:val="clear" w:color="auto" w:fill="auto"/>
            <w:noWrap/>
          </w:tcPr>
          <w:p w14:paraId="7A3ADA33"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7B606AE2" w14:textId="77777777" w:rsidTr="00DF10AF">
        <w:trPr>
          <w:trHeight w:val="270"/>
        </w:trPr>
        <w:tc>
          <w:tcPr>
            <w:tcW w:w="1149" w:type="dxa"/>
            <w:tcBorders>
              <w:top w:val="nil"/>
              <w:left w:val="single" w:sz="8" w:space="0" w:color="auto"/>
              <w:bottom w:val="single" w:sz="8" w:space="0" w:color="auto"/>
              <w:right w:val="single" w:sz="8" w:space="0" w:color="auto"/>
            </w:tcBorders>
            <w:shd w:val="clear" w:color="auto" w:fill="auto"/>
          </w:tcPr>
          <w:p w14:paraId="1127ECB4" w14:textId="77777777" w:rsidR="004C29D8" w:rsidRPr="00700922" w:rsidRDefault="00D66442" w:rsidP="00DF10AF">
            <w:pPr>
              <w:jc w:val="center"/>
              <w:rPr>
                <w:rFonts w:ascii="Arial" w:hAnsi="Arial" w:cs="Arial"/>
                <w:sz w:val="20"/>
              </w:rPr>
            </w:pPr>
            <w:r w:rsidRPr="00700922">
              <w:rPr>
                <w:rFonts w:ascii="Arial" w:hAnsi="Arial" w:cs="Arial"/>
                <w:sz w:val="20"/>
              </w:rPr>
              <w:t>2</w:t>
            </w:r>
          </w:p>
        </w:tc>
        <w:tc>
          <w:tcPr>
            <w:tcW w:w="4536" w:type="dxa"/>
            <w:tcBorders>
              <w:top w:val="nil"/>
              <w:left w:val="nil"/>
              <w:bottom w:val="single" w:sz="8" w:space="0" w:color="auto"/>
              <w:right w:val="single" w:sz="8" w:space="0" w:color="auto"/>
            </w:tcBorders>
            <w:shd w:val="clear" w:color="auto" w:fill="auto"/>
            <w:noWrap/>
          </w:tcPr>
          <w:p w14:paraId="43B07408"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3247" w:type="dxa"/>
            <w:tcBorders>
              <w:top w:val="nil"/>
              <w:left w:val="nil"/>
              <w:bottom w:val="single" w:sz="8" w:space="0" w:color="auto"/>
              <w:right w:val="single" w:sz="8" w:space="0" w:color="auto"/>
            </w:tcBorders>
            <w:shd w:val="clear" w:color="auto" w:fill="auto"/>
            <w:noWrap/>
          </w:tcPr>
          <w:p w14:paraId="63602B0D"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11F1E6D5" w14:textId="77777777" w:rsidTr="00DF10AF">
        <w:trPr>
          <w:trHeight w:val="270"/>
        </w:trPr>
        <w:tc>
          <w:tcPr>
            <w:tcW w:w="1149" w:type="dxa"/>
            <w:tcBorders>
              <w:top w:val="nil"/>
              <w:left w:val="single" w:sz="8" w:space="0" w:color="auto"/>
              <w:bottom w:val="single" w:sz="8" w:space="0" w:color="auto"/>
              <w:right w:val="single" w:sz="8" w:space="0" w:color="auto"/>
            </w:tcBorders>
            <w:shd w:val="clear" w:color="auto" w:fill="auto"/>
          </w:tcPr>
          <w:p w14:paraId="3CF16626" w14:textId="77777777" w:rsidR="004C29D8" w:rsidRPr="00700922" w:rsidRDefault="00D66442" w:rsidP="00DF10AF">
            <w:pPr>
              <w:jc w:val="center"/>
              <w:rPr>
                <w:rFonts w:ascii="Arial" w:hAnsi="Arial" w:cs="Arial"/>
                <w:sz w:val="20"/>
              </w:rPr>
            </w:pPr>
            <w:r w:rsidRPr="00700922">
              <w:rPr>
                <w:rFonts w:ascii="Arial" w:hAnsi="Arial" w:cs="Arial"/>
                <w:sz w:val="20"/>
              </w:rPr>
              <w:t>3</w:t>
            </w:r>
          </w:p>
        </w:tc>
        <w:tc>
          <w:tcPr>
            <w:tcW w:w="4536" w:type="dxa"/>
            <w:tcBorders>
              <w:top w:val="nil"/>
              <w:left w:val="nil"/>
              <w:bottom w:val="single" w:sz="8" w:space="0" w:color="auto"/>
              <w:right w:val="single" w:sz="8" w:space="0" w:color="auto"/>
            </w:tcBorders>
            <w:shd w:val="clear" w:color="auto" w:fill="auto"/>
            <w:noWrap/>
          </w:tcPr>
          <w:p w14:paraId="13E89800"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3247" w:type="dxa"/>
            <w:tcBorders>
              <w:top w:val="nil"/>
              <w:left w:val="nil"/>
              <w:bottom w:val="single" w:sz="8" w:space="0" w:color="auto"/>
              <w:right w:val="single" w:sz="8" w:space="0" w:color="auto"/>
            </w:tcBorders>
            <w:shd w:val="clear" w:color="auto" w:fill="auto"/>
            <w:noWrap/>
          </w:tcPr>
          <w:p w14:paraId="5D1BE375"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555095F6" w14:textId="77777777" w:rsidTr="00DF10AF">
        <w:trPr>
          <w:trHeight w:val="255"/>
        </w:trPr>
        <w:tc>
          <w:tcPr>
            <w:tcW w:w="1149" w:type="dxa"/>
            <w:tcBorders>
              <w:top w:val="single" w:sz="8" w:space="0" w:color="auto"/>
              <w:left w:val="single" w:sz="4" w:space="0" w:color="auto"/>
              <w:bottom w:val="single" w:sz="4" w:space="0" w:color="auto"/>
              <w:right w:val="single" w:sz="4" w:space="0" w:color="auto"/>
            </w:tcBorders>
            <w:shd w:val="clear" w:color="auto" w:fill="DDD9C3" w:themeFill="background2" w:themeFillShade="E6"/>
            <w:noWrap/>
            <w:vAlign w:val="bottom"/>
          </w:tcPr>
          <w:p w14:paraId="08313F5E" w14:textId="77777777" w:rsidR="004C29D8" w:rsidRPr="00700922" w:rsidRDefault="00D66442" w:rsidP="00DF10AF">
            <w:pPr>
              <w:jc w:val="center"/>
              <w:rPr>
                <w:rFonts w:ascii="Arial" w:hAnsi="Arial" w:cs="Arial"/>
                <w:b/>
                <w:sz w:val="20"/>
              </w:rPr>
            </w:pPr>
            <w:r w:rsidRPr="00700922">
              <w:rPr>
                <w:rFonts w:ascii="Arial" w:hAnsi="Arial" w:cs="Arial"/>
                <w:b/>
                <w:sz w:val="20"/>
              </w:rPr>
              <w:t>TOTAL</w:t>
            </w:r>
          </w:p>
        </w:tc>
        <w:tc>
          <w:tcPr>
            <w:tcW w:w="4536" w:type="dxa"/>
            <w:tcBorders>
              <w:top w:val="single" w:sz="8" w:space="0" w:color="auto"/>
              <w:left w:val="nil"/>
              <w:bottom w:val="single" w:sz="4" w:space="0" w:color="auto"/>
              <w:right w:val="single" w:sz="4" w:space="0" w:color="auto"/>
            </w:tcBorders>
            <w:shd w:val="clear" w:color="auto" w:fill="DDD9C3" w:themeFill="background2" w:themeFillShade="E6"/>
            <w:noWrap/>
            <w:vAlign w:val="bottom"/>
          </w:tcPr>
          <w:p w14:paraId="64589F49" w14:textId="77777777" w:rsidR="004C29D8" w:rsidRPr="00700922" w:rsidRDefault="006E7347" w:rsidP="00DF10AF">
            <w:pPr>
              <w:jc w:val="center"/>
              <w:rPr>
                <w:rFonts w:ascii="Arial" w:hAnsi="Arial" w:cs="Arial"/>
                <w:sz w:val="20"/>
              </w:rPr>
            </w:pPr>
          </w:p>
        </w:tc>
        <w:tc>
          <w:tcPr>
            <w:tcW w:w="3247" w:type="dxa"/>
            <w:tcBorders>
              <w:top w:val="single" w:sz="8" w:space="0" w:color="auto"/>
              <w:left w:val="nil"/>
              <w:bottom w:val="single" w:sz="4" w:space="0" w:color="auto"/>
              <w:right w:val="single" w:sz="4" w:space="0" w:color="auto"/>
            </w:tcBorders>
            <w:shd w:val="clear" w:color="auto" w:fill="DDD9C3" w:themeFill="background2" w:themeFillShade="E6"/>
            <w:noWrap/>
            <w:vAlign w:val="bottom"/>
          </w:tcPr>
          <w:p w14:paraId="36E39ED1" w14:textId="77777777" w:rsidR="004C29D8" w:rsidRPr="00700922" w:rsidRDefault="006E7347" w:rsidP="00DF10AF">
            <w:pPr>
              <w:jc w:val="center"/>
              <w:rPr>
                <w:rFonts w:ascii="Arial" w:hAnsi="Arial" w:cs="Arial"/>
                <w:sz w:val="20"/>
              </w:rPr>
            </w:pPr>
          </w:p>
        </w:tc>
      </w:tr>
    </w:tbl>
    <w:p w14:paraId="0F95D6A3" w14:textId="77777777" w:rsidR="004C29D8" w:rsidRPr="00700922" w:rsidRDefault="006E7347" w:rsidP="004C29D8">
      <w:pPr>
        <w:widowControl w:val="0"/>
        <w:autoSpaceDE w:val="0"/>
        <w:autoSpaceDN w:val="0"/>
        <w:adjustRightInd w:val="0"/>
        <w:jc w:val="both"/>
        <w:rPr>
          <w:rFonts w:ascii="Arial" w:hAnsi="Arial" w:cs="Arial"/>
          <w:sz w:val="20"/>
        </w:rPr>
      </w:pPr>
    </w:p>
    <w:p w14:paraId="0257DDA5" w14:textId="77777777" w:rsidR="004C29D8" w:rsidRPr="00700922" w:rsidRDefault="00D66442" w:rsidP="004C29D8">
      <w:pPr>
        <w:keepNext/>
        <w:jc w:val="both"/>
        <w:rPr>
          <w:rFonts w:ascii="Arial" w:hAnsi="Arial" w:cs="Arial"/>
          <w:sz w:val="20"/>
        </w:rPr>
      </w:pPr>
      <w:r w:rsidRPr="00700922">
        <w:rPr>
          <w:rFonts w:ascii="Arial" w:hAnsi="Arial" w:cs="Arial"/>
          <w:sz w:val="20"/>
        </w:rPr>
        <w:t>La proposition de détail du prix pour chacune des tâches ci-dessus est jointe à cette annexe.</w:t>
      </w:r>
    </w:p>
    <w:p w14:paraId="7FDEBFC8" w14:textId="77777777" w:rsidR="004C29D8" w:rsidRPr="00700922" w:rsidRDefault="006E7347" w:rsidP="004C29D8">
      <w:pPr>
        <w:keepNext/>
        <w:jc w:val="both"/>
        <w:rPr>
          <w:rFonts w:ascii="Arial" w:hAnsi="Arial" w:cs="Arial"/>
          <w:sz w:val="20"/>
        </w:rPr>
      </w:pPr>
    </w:p>
    <w:p w14:paraId="1F704862" w14:textId="77777777" w:rsidR="004C29D8" w:rsidRPr="00700922" w:rsidRDefault="00D66442" w:rsidP="004C29D8">
      <w:pPr>
        <w:rPr>
          <w:rFonts w:ascii="Arial" w:hAnsi="Arial" w:cs="Arial"/>
          <w:b/>
          <w:sz w:val="20"/>
        </w:rPr>
      </w:pPr>
      <w:r w:rsidRPr="00700922">
        <w:rPr>
          <w:rFonts w:ascii="Arial" w:hAnsi="Arial" w:cs="Arial"/>
          <w:b/>
          <w:sz w:val="20"/>
        </w:rPr>
        <w:t>Services supplémentaires</w:t>
      </w:r>
    </w:p>
    <w:p w14:paraId="31959139" w14:textId="77777777" w:rsidR="004C29D8" w:rsidRPr="00700922" w:rsidRDefault="00D66442" w:rsidP="004C29D8">
      <w:pPr>
        <w:pStyle w:val="mainbody1"/>
        <w:spacing w:before="0" w:after="0"/>
        <w:rPr>
          <w:rFonts w:ascii="Arial" w:hAnsi="Arial" w:cs="Arial"/>
          <w:sz w:val="20"/>
          <w:szCs w:val="20"/>
        </w:rPr>
      </w:pPr>
      <w:r w:rsidRPr="00700922">
        <w:rPr>
          <w:rFonts w:ascii="Arial" w:hAnsi="Arial" w:cs="Arial"/>
          <w:sz w:val="20"/>
        </w:rPr>
        <w:t>La rémunération de tout service supplémentaire à la présente demande de propositions est calculée selon les tarifs ci-après:</w:t>
      </w:r>
    </w:p>
    <w:p w14:paraId="51F10555" w14:textId="77777777" w:rsidR="004C29D8" w:rsidRPr="00700922" w:rsidRDefault="006E7347" w:rsidP="004C29D8">
      <w:pPr>
        <w:rPr>
          <w:rFonts w:ascii="Arial" w:hAnsi="Arial" w:cs="Arial"/>
          <w:sz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9"/>
        <w:gridCol w:w="2659"/>
        <w:gridCol w:w="2268"/>
        <w:gridCol w:w="2410"/>
      </w:tblGrid>
      <w:tr w:rsidR="00F506C1" w14:paraId="3264E249" w14:textId="77777777" w:rsidTr="00DF10AF">
        <w:tc>
          <w:tcPr>
            <w:tcW w:w="2019" w:type="dxa"/>
            <w:vMerge w:val="restart"/>
          </w:tcPr>
          <w:p w14:paraId="26666E9D" w14:textId="77777777" w:rsidR="004C29D8" w:rsidRPr="00700922" w:rsidRDefault="00D66442" w:rsidP="00DF10AF">
            <w:pPr>
              <w:jc w:val="center"/>
              <w:rPr>
                <w:rFonts w:ascii="Arial" w:hAnsi="Arial" w:cs="Arial"/>
                <w:b/>
                <w:sz w:val="20"/>
              </w:rPr>
            </w:pPr>
            <w:r w:rsidRPr="00700922">
              <w:rPr>
                <w:rFonts w:ascii="Arial" w:hAnsi="Arial" w:cs="Arial"/>
                <w:b/>
                <w:sz w:val="20"/>
              </w:rPr>
              <w:t>Fonction:</w:t>
            </w:r>
          </w:p>
        </w:tc>
        <w:tc>
          <w:tcPr>
            <w:tcW w:w="7337" w:type="dxa"/>
            <w:gridSpan w:val="3"/>
            <w:tcBorders>
              <w:bottom w:val="single" w:sz="4" w:space="0" w:color="auto"/>
            </w:tcBorders>
            <w:shd w:val="clear" w:color="auto" w:fill="EEECE1" w:themeFill="background2"/>
          </w:tcPr>
          <w:p w14:paraId="42AE439E" w14:textId="77777777" w:rsidR="004C29D8" w:rsidRPr="00700922" w:rsidRDefault="00D66442" w:rsidP="00DF10AF">
            <w:pPr>
              <w:jc w:val="center"/>
              <w:rPr>
                <w:rFonts w:ascii="Arial" w:hAnsi="Arial" w:cs="Arial"/>
                <w:b/>
                <w:bCs/>
                <w:color w:val="000000"/>
                <w:sz w:val="20"/>
              </w:rPr>
            </w:pPr>
            <w:r w:rsidRPr="00700922">
              <w:rPr>
                <w:rFonts w:ascii="Arial" w:hAnsi="Arial" w:cs="Arial"/>
                <w:b/>
                <w:sz w:val="20"/>
              </w:rPr>
              <w:t xml:space="preserve">Tarif par jour en </w:t>
            </w:r>
            <w:r w:rsidRPr="00700922">
              <w:rPr>
                <w:rFonts w:ascii="Arial" w:hAnsi="Arial" w:cs="Arial"/>
                <w:b/>
                <w:bCs/>
                <w:sz w:val="20"/>
              </w:rPr>
              <w:fldChar w:fldCharType="begin" w:fldLock="1">
                <w:ffData>
                  <w:name w:val="Text31"/>
                  <w:enabled/>
                  <w:calcOnExit w:val="0"/>
                  <w:textInput>
                    <w:default w:val="[devise]"/>
                  </w:textInput>
                </w:ffData>
              </w:fldChar>
            </w:r>
            <w:r w:rsidRPr="00700922">
              <w:rPr>
                <w:rFonts w:ascii="Arial" w:hAnsi="Arial" w:cs="Arial"/>
                <w:b/>
                <w:bCs/>
                <w:sz w:val="20"/>
              </w:rPr>
              <w:instrText xml:space="preserve"> FORMTEXT </w:instrText>
            </w:r>
            <w:r w:rsidRPr="00700922">
              <w:rPr>
                <w:rFonts w:ascii="Arial" w:hAnsi="Arial" w:cs="Arial"/>
                <w:b/>
                <w:bCs/>
                <w:sz w:val="20"/>
              </w:rPr>
            </w:r>
            <w:r w:rsidRPr="00700922">
              <w:rPr>
                <w:rFonts w:ascii="Arial" w:hAnsi="Arial" w:cs="Arial"/>
                <w:b/>
                <w:bCs/>
                <w:sz w:val="20"/>
              </w:rPr>
              <w:fldChar w:fldCharType="separate"/>
            </w:r>
            <w:r w:rsidRPr="00700922">
              <w:rPr>
                <w:rFonts w:ascii="Arial" w:hAnsi="Arial" w:cs="Arial"/>
                <w:b/>
                <w:noProof/>
                <w:sz w:val="20"/>
              </w:rPr>
              <w:t>[devise]</w:t>
            </w:r>
            <w:r w:rsidRPr="00700922">
              <w:rPr>
                <w:rFonts w:ascii="Arial" w:hAnsi="Arial" w:cs="Arial"/>
              </w:rPr>
              <w:fldChar w:fldCharType="end"/>
            </w:r>
          </w:p>
        </w:tc>
      </w:tr>
      <w:tr w:rsidR="00F506C1" w14:paraId="67FA9C6C" w14:textId="77777777" w:rsidTr="00DF10AF">
        <w:tc>
          <w:tcPr>
            <w:tcW w:w="2019" w:type="dxa"/>
            <w:vMerge/>
          </w:tcPr>
          <w:p w14:paraId="6349D4D9" w14:textId="77777777" w:rsidR="004C29D8" w:rsidRPr="00700922" w:rsidRDefault="006E7347" w:rsidP="00DF10AF">
            <w:pPr>
              <w:rPr>
                <w:rFonts w:ascii="Arial" w:hAnsi="Arial" w:cs="Arial"/>
                <w:sz w:val="20"/>
              </w:rPr>
            </w:pPr>
          </w:p>
        </w:tc>
        <w:tc>
          <w:tcPr>
            <w:tcW w:w="2659" w:type="dxa"/>
            <w:shd w:val="clear" w:color="auto" w:fill="D9D9D9" w:themeFill="background1" w:themeFillShade="D9"/>
          </w:tcPr>
          <w:p w14:paraId="227769DE" w14:textId="77777777" w:rsidR="004C29D8" w:rsidRPr="00700922" w:rsidRDefault="00D66442" w:rsidP="00DF10AF">
            <w:pPr>
              <w:jc w:val="center"/>
              <w:rPr>
                <w:rFonts w:ascii="Arial" w:hAnsi="Arial" w:cs="Arial"/>
                <w:b/>
                <w:sz w:val="20"/>
              </w:rPr>
            </w:pPr>
            <w:r w:rsidRPr="00700922">
              <w:rPr>
                <w:rFonts w:ascii="Arial" w:hAnsi="Arial" w:cs="Arial"/>
                <w:b/>
                <w:sz w:val="20"/>
              </w:rPr>
              <w:t>Basé dans les bureaux du contractant</w:t>
            </w:r>
          </w:p>
        </w:tc>
        <w:tc>
          <w:tcPr>
            <w:tcW w:w="2268" w:type="dxa"/>
            <w:shd w:val="clear" w:color="auto" w:fill="D9D9D9" w:themeFill="background1" w:themeFillShade="D9"/>
          </w:tcPr>
          <w:p w14:paraId="5A2525BD" w14:textId="77777777" w:rsidR="004C29D8" w:rsidRPr="00700922" w:rsidRDefault="00D66442" w:rsidP="00DF10AF">
            <w:pPr>
              <w:jc w:val="center"/>
              <w:rPr>
                <w:rFonts w:ascii="Arial" w:hAnsi="Arial" w:cs="Arial"/>
                <w:b/>
                <w:sz w:val="20"/>
              </w:rPr>
            </w:pPr>
            <w:r w:rsidRPr="00700922">
              <w:rPr>
                <w:rFonts w:ascii="Arial" w:hAnsi="Arial" w:cs="Arial"/>
                <w:b/>
                <w:sz w:val="20"/>
              </w:rPr>
              <w:t>Basé au BIT</w:t>
            </w:r>
          </w:p>
        </w:tc>
        <w:tc>
          <w:tcPr>
            <w:tcW w:w="2410" w:type="dxa"/>
            <w:shd w:val="clear" w:color="auto" w:fill="D9D9D9" w:themeFill="background1" w:themeFillShade="D9"/>
          </w:tcPr>
          <w:p w14:paraId="5E25B76C" w14:textId="77777777" w:rsidR="004C29D8" w:rsidRPr="00700922" w:rsidRDefault="00D66442" w:rsidP="00DF10AF">
            <w:pPr>
              <w:jc w:val="center"/>
              <w:rPr>
                <w:rFonts w:ascii="Arial" w:hAnsi="Arial" w:cs="Arial"/>
                <w:b/>
                <w:sz w:val="20"/>
              </w:rPr>
            </w:pPr>
            <w:r w:rsidRPr="00700922">
              <w:rPr>
                <w:rFonts w:ascii="Arial" w:hAnsi="Arial" w:cs="Arial"/>
                <w:b/>
                <w:sz w:val="20"/>
              </w:rPr>
              <w:t>De passage au BIT (&lt;6 jours consécutifs)</w:t>
            </w:r>
          </w:p>
        </w:tc>
      </w:tr>
      <w:tr w:rsidR="00F506C1" w14:paraId="1B031F31" w14:textId="77777777" w:rsidTr="00DF10AF">
        <w:tc>
          <w:tcPr>
            <w:tcW w:w="2019" w:type="dxa"/>
          </w:tcPr>
          <w:p w14:paraId="144FD48C" w14:textId="77777777" w:rsidR="004C29D8" w:rsidRPr="00700922" w:rsidRDefault="00D66442" w:rsidP="00DF10AF">
            <w:pPr>
              <w:rPr>
                <w:rFonts w:ascii="Arial" w:hAnsi="Arial" w:cs="Arial"/>
                <w:sz w:val="20"/>
              </w:rPr>
            </w:pPr>
            <w:r w:rsidRPr="00700922">
              <w:rPr>
                <w:rFonts w:ascii="Arial" w:hAnsi="Arial" w:cs="Arial"/>
                <w:sz w:val="20"/>
              </w:rPr>
              <w:fldChar w:fldCharType="begin" w:fldLock="1">
                <w:ffData>
                  <w:name w:val="Text30"/>
                  <w:enabled/>
                  <w:calcOnExit w:val="0"/>
                  <w:textInput>
                    <w:default w:val="[indiquer le titre]"/>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bookmarkStart w:id="14" w:name="Text30"/>
            <w:r w:rsidRPr="00700922">
              <w:rPr>
                <w:rFonts w:ascii="Arial" w:hAnsi="Arial" w:cs="Arial"/>
                <w:noProof/>
                <w:sz w:val="20"/>
              </w:rPr>
              <w:t>[indiquer le titre]</w:t>
            </w:r>
            <w:r w:rsidRPr="00700922">
              <w:rPr>
                <w:rFonts w:ascii="Arial" w:hAnsi="Arial" w:cs="Arial"/>
              </w:rPr>
              <w:fldChar w:fldCharType="end"/>
            </w:r>
            <w:bookmarkEnd w:id="14"/>
          </w:p>
        </w:tc>
        <w:tc>
          <w:tcPr>
            <w:tcW w:w="2659" w:type="dxa"/>
          </w:tcPr>
          <w:p w14:paraId="5599B542"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268" w:type="dxa"/>
          </w:tcPr>
          <w:p w14:paraId="04CB79E0"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410" w:type="dxa"/>
          </w:tcPr>
          <w:p w14:paraId="0D0F3223"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12397EA1" w14:textId="77777777" w:rsidTr="00DF10AF">
        <w:tc>
          <w:tcPr>
            <w:tcW w:w="2019" w:type="dxa"/>
          </w:tcPr>
          <w:p w14:paraId="61D0504C"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30"/>
                  <w:enabled/>
                  <w:calcOnExit w:val="0"/>
                  <w:textInput>
                    <w:default w:val="[indiquer le titre]"/>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[indiquer le titre]</w:t>
            </w:r>
            <w:r w:rsidRPr="00700922">
              <w:rPr>
                <w:rFonts w:ascii="Arial" w:hAnsi="Arial" w:cs="Arial"/>
              </w:rPr>
              <w:fldChar w:fldCharType="end"/>
            </w:r>
          </w:p>
        </w:tc>
        <w:tc>
          <w:tcPr>
            <w:tcW w:w="2659" w:type="dxa"/>
          </w:tcPr>
          <w:p w14:paraId="0FA567FA"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268" w:type="dxa"/>
          </w:tcPr>
          <w:p w14:paraId="579298AB"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410" w:type="dxa"/>
          </w:tcPr>
          <w:p w14:paraId="2DF7B077"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48CA462E" w14:textId="77777777" w:rsidTr="00DF10AF">
        <w:tc>
          <w:tcPr>
            <w:tcW w:w="2019" w:type="dxa"/>
          </w:tcPr>
          <w:p w14:paraId="42BB9F36"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30"/>
                  <w:enabled/>
                  <w:calcOnExit w:val="0"/>
                  <w:textInput>
                    <w:default w:val="[indiquer le titre]"/>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[indiquer le titre]</w:t>
            </w:r>
            <w:r w:rsidRPr="00700922">
              <w:rPr>
                <w:rFonts w:ascii="Arial" w:hAnsi="Arial" w:cs="Arial"/>
              </w:rPr>
              <w:fldChar w:fldCharType="end"/>
            </w:r>
          </w:p>
        </w:tc>
        <w:tc>
          <w:tcPr>
            <w:tcW w:w="2659" w:type="dxa"/>
          </w:tcPr>
          <w:p w14:paraId="32D7A15A"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268" w:type="dxa"/>
          </w:tcPr>
          <w:p w14:paraId="1555BF28"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410" w:type="dxa"/>
          </w:tcPr>
          <w:p w14:paraId="1593239F"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r w:rsidR="00F506C1" w14:paraId="0B1A1390" w14:textId="77777777" w:rsidTr="00DF10AF">
        <w:tc>
          <w:tcPr>
            <w:tcW w:w="2019" w:type="dxa"/>
          </w:tcPr>
          <w:p w14:paraId="12F32E20" w14:textId="77777777" w:rsidR="004C29D8" w:rsidRPr="00700922" w:rsidRDefault="00D66442" w:rsidP="00DF10AF">
            <w:pPr>
              <w:rPr>
                <w:rFonts w:ascii="Arial" w:hAnsi="Arial" w:cs="Arial"/>
                <w:sz w:val="20"/>
              </w:rPr>
            </w:pPr>
            <w:r w:rsidRPr="00700922">
              <w:rPr>
                <w:rFonts w:ascii="Arial" w:hAnsi="Arial" w:cs="Arial"/>
                <w:sz w:val="20"/>
              </w:rPr>
              <w:t>Observations</w:t>
            </w:r>
          </w:p>
        </w:tc>
        <w:tc>
          <w:tcPr>
            <w:tcW w:w="2659" w:type="dxa"/>
          </w:tcPr>
          <w:p w14:paraId="163D4C2E"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268" w:type="dxa"/>
          </w:tcPr>
          <w:p w14:paraId="48A05049"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c>
          <w:tcPr>
            <w:tcW w:w="2410" w:type="dxa"/>
          </w:tcPr>
          <w:p w14:paraId="4934D69D" w14:textId="77777777" w:rsidR="004C29D8" w:rsidRPr="00700922" w:rsidRDefault="00D66442" w:rsidP="00DF10AF">
            <w:pPr>
              <w:rPr>
                <w:rFonts w:ascii="Arial" w:hAnsi="Arial" w:cs="Arial"/>
              </w:rPr>
            </w:pPr>
            <w:r w:rsidRPr="00700922">
              <w:rPr>
                <w:rFonts w:ascii="Arial" w:hAnsi="Arial" w:cs="Arial"/>
                <w:sz w:val="20"/>
              </w:rPr>
              <w:fldChar w:fldCharType="begin" w:fldLock="1">
                <w:ffData>
                  <w:name w:val="Text29"/>
                  <w:enabled/>
                  <w:calcOnExit w:val="0"/>
                  <w:textInput/>
                </w:ffData>
              </w:fldChar>
            </w:r>
            <w:r w:rsidRPr="00700922">
              <w:rPr>
                <w:rFonts w:ascii="Arial" w:hAnsi="Arial" w:cs="Arial"/>
                <w:sz w:val="20"/>
              </w:rPr>
              <w:instrText xml:space="preserve"> FORMTEXT </w:instrText>
            </w:r>
            <w:r w:rsidRPr="00700922">
              <w:rPr>
                <w:rFonts w:ascii="Arial" w:hAnsi="Arial" w:cs="Arial"/>
                <w:sz w:val="20"/>
              </w:rPr>
            </w:r>
            <w:r w:rsidRPr="00700922">
              <w:rPr>
                <w:rFonts w:ascii="Arial" w:hAnsi="Arial" w:cs="Arial"/>
                <w:sz w:val="20"/>
              </w:rPr>
              <w:fldChar w:fldCharType="separate"/>
            </w:r>
            <w:r w:rsidRPr="00700922">
              <w:rPr>
                <w:rFonts w:ascii="Arial" w:hAnsi="Arial" w:cs="Arial"/>
                <w:noProof/>
                <w:sz w:val="20"/>
              </w:rPr>
              <w:t>     </w:t>
            </w:r>
            <w:r w:rsidRPr="00700922">
              <w:rPr>
                <w:rFonts w:ascii="Arial" w:hAnsi="Arial" w:cs="Arial"/>
              </w:rPr>
              <w:fldChar w:fldCharType="end"/>
            </w:r>
          </w:p>
        </w:tc>
      </w:tr>
    </w:tbl>
    <w:p w14:paraId="026D3C94" w14:textId="77777777" w:rsidR="004C29D8" w:rsidRPr="00700922" w:rsidRDefault="006E7347" w:rsidP="004C29D8">
      <w:pPr>
        <w:pStyle w:val="ListParagraph"/>
        <w:ind w:left="0"/>
        <w:rPr>
          <w:rFonts w:ascii="Arial" w:hAnsi="Arial" w:cs="Arial"/>
          <w:color w:val="000000"/>
          <w:sz w:val="20"/>
        </w:rPr>
      </w:pPr>
    </w:p>
    <w:p w14:paraId="33B9B543" w14:textId="77777777" w:rsidR="004C29D8" w:rsidRPr="00700922" w:rsidRDefault="006E7347" w:rsidP="004C29D8">
      <w:pPr>
        <w:pStyle w:val="ListParagraph"/>
        <w:ind w:left="0"/>
        <w:rPr>
          <w:rFonts w:ascii="Arial" w:hAnsi="Arial" w:cs="Arial"/>
          <w:color w:val="000000"/>
          <w:sz w:val="20"/>
        </w:rPr>
      </w:pPr>
    </w:p>
    <w:p w14:paraId="766B875B" w14:textId="77777777" w:rsidR="004C29D8" w:rsidRPr="00700922" w:rsidRDefault="00D66442" w:rsidP="004C29D8">
      <w:pPr>
        <w:pStyle w:val="ListParagraph"/>
        <w:ind w:left="6183" w:firstLine="54"/>
        <w:rPr>
          <w:rFonts w:ascii="Arial" w:hAnsi="Arial" w:cs="Arial"/>
          <w:b/>
          <w:sz w:val="20"/>
        </w:rPr>
      </w:pPr>
      <w:r w:rsidRPr="00700922">
        <w:rPr>
          <w:rFonts w:ascii="Arial" w:hAnsi="Arial" w:cs="Arial"/>
          <w:b/>
          <w:sz w:val="20"/>
        </w:rPr>
        <w:t>CACHET DE L'ENTREPRISE</w:t>
      </w:r>
    </w:p>
    <w:p w14:paraId="1634B1DC" w14:textId="77777777" w:rsidR="004C29D8" w:rsidRPr="00700922" w:rsidRDefault="00D66442" w:rsidP="004C29D8">
      <w:pPr>
        <w:rPr>
          <w:rFonts w:ascii="Arial" w:hAnsi="Arial" w:cs="Arial"/>
          <w:sz w:val="20"/>
        </w:rPr>
      </w:pPr>
      <w:r w:rsidRPr="00700922">
        <w:rPr>
          <w:rFonts w:ascii="Arial" w:hAnsi="Arial" w:cs="Arial"/>
          <w:sz w:val="20"/>
        </w:rPr>
        <w:t>Signature: …………………………………</w:t>
      </w:r>
    </w:p>
    <w:p w14:paraId="7E980BE0" w14:textId="77777777" w:rsidR="004C29D8" w:rsidRPr="00700922" w:rsidRDefault="006E7347" w:rsidP="004C29D8">
      <w:pPr>
        <w:rPr>
          <w:rFonts w:ascii="Arial" w:hAnsi="Arial" w:cs="Arial"/>
          <w:sz w:val="20"/>
        </w:rPr>
      </w:pPr>
    </w:p>
    <w:p w14:paraId="2A0C911A" w14:textId="77777777" w:rsidR="004C29D8" w:rsidRPr="00700922" w:rsidRDefault="00D66442" w:rsidP="004C29D8">
      <w:pPr>
        <w:rPr>
          <w:rFonts w:ascii="Arial" w:hAnsi="Arial" w:cs="Arial"/>
          <w:sz w:val="20"/>
        </w:rPr>
      </w:pPr>
      <w:r w:rsidRPr="00700922">
        <w:rPr>
          <w:rFonts w:ascii="Arial" w:hAnsi="Arial" w:cs="Arial"/>
          <w:sz w:val="20"/>
        </w:rPr>
        <w:t>Nom: ……………………………………..</w:t>
      </w:r>
    </w:p>
    <w:p w14:paraId="3F276EAF" w14:textId="77777777" w:rsidR="004C29D8" w:rsidRPr="00700922" w:rsidRDefault="006E7347" w:rsidP="004C29D8">
      <w:pPr>
        <w:rPr>
          <w:rFonts w:ascii="Arial" w:hAnsi="Arial" w:cs="Arial"/>
          <w:sz w:val="20"/>
        </w:rPr>
      </w:pPr>
    </w:p>
    <w:p w14:paraId="66CDFA0D" w14:textId="77777777" w:rsidR="004C29D8" w:rsidRPr="00700922" w:rsidRDefault="00D66442" w:rsidP="004C29D8">
      <w:pPr>
        <w:rPr>
          <w:rFonts w:ascii="Arial" w:hAnsi="Arial" w:cs="Arial"/>
          <w:sz w:val="20"/>
        </w:rPr>
      </w:pPr>
      <w:r w:rsidRPr="00700922">
        <w:rPr>
          <w:rFonts w:ascii="Arial" w:hAnsi="Arial" w:cs="Arial"/>
          <w:sz w:val="20"/>
        </w:rPr>
        <w:t>Fonction: …………………………………..</w:t>
      </w:r>
    </w:p>
    <w:p w14:paraId="06FEB3B2" w14:textId="77777777" w:rsidR="004C29D8" w:rsidRPr="00700922" w:rsidRDefault="006E7347" w:rsidP="004C29D8">
      <w:pPr>
        <w:rPr>
          <w:rFonts w:ascii="Arial" w:hAnsi="Arial" w:cs="Arial"/>
          <w:sz w:val="20"/>
        </w:rPr>
      </w:pPr>
    </w:p>
    <w:p w14:paraId="74406783" w14:textId="77777777" w:rsidR="004C29D8" w:rsidRPr="00700922" w:rsidRDefault="00D66442" w:rsidP="004C29D8">
      <w:pPr>
        <w:rPr>
          <w:rFonts w:ascii="Arial" w:hAnsi="Arial" w:cs="Arial"/>
          <w:sz w:val="20"/>
        </w:rPr>
      </w:pPr>
      <w:r w:rsidRPr="00700922">
        <w:rPr>
          <w:rFonts w:ascii="Arial" w:hAnsi="Arial" w:cs="Arial"/>
          <w:sz w:val="20"/>
        </w:rPr>
        <w:t>Tél. / Télécopie: …………………………………..</w:t>
      </w:r>
    </w:p>
    <w:p w14:paraId="65D0011A" w14:textId="77777777" w:rsidR="004C29D8" w:rsidRPr="00700922" w:rsidRDefault="006E7347" w:rsidP="004C29D8">
      <w:pPr>
        <w:rPr>
          <w:rFonts w:ascii="Arial" w:hAnsi="Arial" w:cs="Arial"/>
          <w:sz w:val="20"/>
        </w:rPr>
      </w:pPr>
    </w:p>
    <w:p w14:paraId="77C72DAA" w14:textId="77777777" w:rsidR="004C29D8" w:rsidRPr="00700922" w:rsidRDefault="00D66442" w:rsidP="004C29D8">
      <w:pPr>
        <w:rPr>
          <w:rFonts w:ascii="Arial" w:hAnsi="Arial" w:cs="Arial"/>
          <w:sz w:val="20"/>
        </w:rPr>
      </w:pPr>
      <w:r w:rsidRPr="00700922">
        <w:rPr>
          <w:rFonts w:ascii="Arial" w:hAnsi="Arial" w:cs="Arial"/>
          <w:sz w:val="20"/>
        </w:rPr>
        <w:t>Adresse électronique: …………………………………..</w:t>
      </w:r>
    </w:p>
    <w:p w14:paraId="2F2FD030" w14:textId="77777777" w:rsidR="004C29D8" w:rsidRPr="00700922" w:rsidRDefault="006E7347" w:rsidP="004C29D8">
      <w:pPr>
        <w:rPr>
          <w:rFonts w:ascii="Arial" w:hAnsi="Arial" w:cs="Arial"/>
          <w:sz w:val="20"/>
        </w:rPr>
      </w:pPr>
    </w:p>
    <w:p w14:paraId="58529DF9" w14:textId="77777777" w:rsidR="004C29D8" w:rsidRPr="00700922" w:rsidRDefault="00D66442" w:rsidP="004C29D8">
      <w:pPr>
        <w:rPr>
          <w:rFonts w:ascii="Arial" w:hAnsi="Arial" w:cs="Arial"/>
          <w:sz w:val="20"/>
        </w:rPr>
      </w:pPr>
      <w:r w:rsidRPr="00700922">
        <w:rPr>
          <w:rFonts w:ascii="Arial" w:hAnsi="Arial" w:cs="Arial"/>
          <w:sz w:val="20"/>
        </w:rPr>
        <w:t>Date: ………………………………………</w:t>
      </w:r>
    </w:p>
    <w:p w14:paraId="74833FCE" w14:textId="77777777" w:rsidR="004C29D8" w:rsidRPr="00700922" w:rsidRDefault="006E7347" w:rsidP="004C29D8">
      <w:pPr>
        <w:rPr>
          <w:rFonts w:ascii="Arial" w:hAnsi="Arial" w:cs="Arial"/>
          <w:sz w:val="20"/>
        </w:rPr>
        <w:sectPr w:rsidR="004C29D8" w:rsidRPr="00700922" w:rsidSect="00DF10AF">
          <w:headerReference w:type="even" r:id="rId42"/>
          <w:headerReference w:type="default" r:id="rId43"/>
          <w:footerReference w:type="even" r:id="rId44"/>
          <w:footerReference w:type="default" r:id="rId45"/>
          <w:headerReference w:type="first" r:id="rId46"/>
          <w:footerReference w:type="first" r:id="rId47"/>
          <w:pgSz w:w="11900" w:h="16840" w:code="9"/>
          <w:pgMar w:top="1440" w:right="1440" w:bottom="1440" w:left="1440" w:header="567" w:footer="567" w:gutter="0"/>
          <w:pgNumType w:start="22"/>
          <w:cols w:space="720"/>
          <w:docGrid w:linePitch="360"/>
        </w:sectPr>
      </w:pPr>
    </w:p>
    <w:p w14:paraId="6A33C6AE" w14:textId="77777777" w:rsidR="004C29D8" w:rsidRPr="00700922" w:rsidRDefault="006E7347" w:rsidP="00312D87">
      <w:pPr>
        <w:keepNext/>
        <w:jc w:val="center"/>
        <w:rPr>
          <w:rFonts w:ascii="Arial" w:hAnsi="Arial" w:cs="Arial"/>
          <w:b/>
          <w:sz w:val="22"/>
          <w:szCs w:val="22"/>
        </w:rPr>
      </w:pPr>
    </w:p>
    <w:p w14:paraId="5F5A035C" w14:textId="77777777" w:rsidR="00312D87" w:rsidRPr="00700922" w:rsidRDefault="00D66442" w:rsidP="00312D87">
      <w:pPr>
        <w:keepNext/>
        <w:jc w:val="center"/>
        <w:rPr>
          <w:rFonts w:ascii="Arial" w:hAnsi="Arial" w:cs="Arial"/>
          <w:b/>
          <w:sz w:val="22"/>
          <w:szCs w:val="22"/>
        </w:rPr>
      </w:pPr>
      <w:r w:rsidRPr="00700922">
        <w:rPr>
          <w:rFonts w:ascii="Arial" w:hAnsi="Arial" w:cs="Arial"/>
          <w:b/>
          <w:sz w:val="22"/>
          <w:szCs w:val="22"/>
        </w:rPr>
        <w:t>DESCRIPTION DES BESOINS</w:t>
      </w:r>
    </w:p>
    <w:p w14:paraId="1B3FCDD2" w14:textId="77777777" w:rsidR="00312D87" w:rsidRPr="00700922" w:rsidRDefault="006E7347" w:rsidP="00312D87">
      <w:pPr>
        <w:pStyle w:val="mainbody1"/>
        <w:keepNext/>
        <w:spacing w:before="0" w:after="0"/>
        <w:jc w:val="center"/>
        <w:rPr>
          <w:rFonts w:ascii="Arial" w:hAnsi="Arial" w:cs="Arial"/>
          <w:color w:val="800000"/>
          <w:sz w:val="20"/>
          <w:szCs w:val="20"/>
        </w:rPr>
      </w:pPr>
    </w:p>
    <w:p w14:paraId="79C7AC41" w14:textId="77777777" w:rsidR="00312D87" w:rsidRPr="00700922" w:rsidRDefault="006E7347" w:rsidP="00312D87">
      <w:pPr>
        <w:pStyle w:val="mainbody1"/>
        <w:keepNext/>
        <w:spacing w:before="0" w:after="0"/>
        <w:jc w:val="center"/>
        <w:rPr>
          <w:rFonts w:ascii="Arial" w:hAnsi="Arial" w:cs="Arial"/>
          <w:color w:val="800000"/>
          <w:sz w:val="20"/>
          <w:szCs w:val="20"/>
        </w:rPr>
      </w:pPr>
    </w:p>
    <w:p w14:paraId="7C2837F0" w14:textId="55AD0CA4" w:rsidR="00312D87" w:rsidRPr="00700922" w:rsidRDefault="00D66442" w:rsidP="00D640E3">
      <w:pPr>
        <w:pStyle w:val="mainbody1"/>
        <w:keepNext/>
        <w:spacing w:before="0" w:after="0"/>
        <w:rPr>
          <w:rFonts w:ascii="Arial" w:hAnsi="Arial" w:cs="Arial"/>
          <w:sz w:val="20"/>
          <w:szCs w:val="20"/>
        </w:rPr>
        <w:sectPr w:rsidR="00312D87" w:rsidRPr="00700922" w:rsidSect="00312D87">
          <w:headerReference w:type="even" r:id="rId48"/>
          <w:headerReference w:type="default" r:id="rId49"/>
          <w:footerReference w:type="even" r:id="rId50"/>
          <w:footerReference w:type="default" r:id="rId51"/>
          <w:headerReference w:type="first" r:id="rId52"/>
          <w:footerReference w:type="first" r:id="rId53"/>
          <w:pgSz w:w="11907" w:h="16840" w:code="9"/>
          <w:pgMar w:top="1440" w:right="1440" w:bottom="1440" w:left="1440" w:header="567" w:footer="567" w:gutter="0"/>
          <w:pgNumType w:start="23"/>
          <w:cols w:space="720"/>
          <w:titlePg/>
          <w:docGrid w:linePitch="360"/>
        </w:sectPr>
      </w:pPr>
      <w:r w:rsidRPr="00700922">
        <w:rPr>
          <w:rFonts w:ascii="Arial" w:hAnsi="Arial" w:cs="Arial"/>
          <w:sz w:val="20"/>
          <w:szCs w:val="20"/>
        </w:rPr>
        <w:fldChar w:fldCharType="begin" w:fldLock="1">
          <w:ffData>
            <w:name w:val="Text31"/>
            <w:enabled/>
            <w:calcOnExit w:val="0"/>
            <w:textInput>
              <w:default w:val="[L’annexe III comporte les termes de référence, le périmètre des travaux, les schémas, etc.]"/>
            </w:textInput>
          </w:ffData>
        </w:fldChar>
      </w:r>
      <w:bookmarkStart w:id="15" w:name="Text31"/>
      <w:r w:rsidRPr="00700922">
        <w:rPr>
          <w:rFonts w:ascii="Arial" w:hAnsi="Arial" w:cs="Arial"/>
          <w:sz w:val="20"/>
          <w:szCs w:val="20"/>
        </w:rPr>
        <w:instrText xml:space="preserve"> FORMTEXT </w:instrText>
      </w:r>
      <w:r w:rsidRPr="00700922">
        <w:rPr>
          <w:rFonts w:ascii="Arial" w:hAnsi="Arial" w:cs="Arial"/>
          <w:sz w:val="20"/>
          <w:szCs w:val="20"/>
        </w:rPr>
      </w:r>
      <w:r w:rsidRPr="00700922">
        <w:rPr>
          <w:rFonts w:ascii="Arial" w:hAnsi="Arial" w:cs="Arial"/>
          <w:sz w:val="20"/>
          <w:szCs w:val="20"/>
        </w:rPr>
        <w:fldChar w:fldCharType="separate"/>
      </w:r>
      <w:r w:rsidRPr="00700922">
        <w:rPr>
          <w:rFonts w:ascii="Arial" w:hAnsi="Arial" w:cs="Arial"/>
          <w:noProof/>
          <w:sz w:val="20"/>
          <w:szCs w:val="20"/>
        </w:rPr>
        <w:t xml:space="preserve">L’annexe III </w:t>
      </w:r>
      <w:r w:rsidR="00416F12">
        <w:rPr>
          <w:rFonts w:ascii="Arial" w:hAnsi="Arial" w:cs="Arial"/>
          <w:noProof/>
          <w:sz w:val="20"/>
          <w:szCs w:val="20"/>
        </w:rPr>
        <w:t xml:space="preserve">(Termes de références) </w:t>
      </w:r>
      <w:r w:rsidRPr="00700922">
        <w:rPr>
          <w:rFonts w:ascii="Arial" w:hAnsi="Arial" w:cs="Arial"/>
          <w:noProof/>
          <w:sz w:val="20"/>
          <w:szCs w:val="20"/>
        </w:rPr>
        <w:t xml:space="preserve">comporte les termes de référence, </w:t>
      </w:r>
      <w:r>
        <w:rPr>
          <w:rFonts w:ascii="Arial" w:hAnsi="Arial" w:cs="Arial"/>
          <w:noProof/>
          <w:sz w:val="20"/>
          <w:szCs w:val="20"/>
        </w:rPr>
        <w:t>tous les détails de</w:t>
      </w:r>
      <w:bookmarkStart w:id="16" w:name="_GoBack"/>
      <w:bookmarkEnd w:id="16"/>
      <w:r>
        <w:rPr>
          <w:rFonts w:ascii="Arial" w:hAnsi="Arial" w:cs="Arial"/>
          <w:noProof/>
          <w:sz w:val="20"/>
          <w:szCs w:val="20"/>
        </w:rPr>
        <w:t xml:space="preserve"> la prestation.</w:t>
      </w:r>
      <w:r w:rsidRPr="00700922">
        <w:rPr>
          <w:rFonts w:ascii="Arial" w:hAnsi="Arial" w:cs="Arial"/>
          <w:sz w:val="20"/>
          <w:szCs w:val="20"/>
        </w:rPr>
        <w:fldChar w:fldCharType="end"/>
      </w:r>
      <w:bookmarkEnd w:id="15"/>
    </w:p>
    <w:p w14:paraId="2DF6FBFB" w14:textId="77777777" w:rsidR="0052676E" w:rsidRPr="00700922" w:rsidRDefault="006E7347" w:rsidP="0052676E">
      <w:pPr>
        <w:pStyle w:val="ListParagraph"/>
        <w:ind w:left="360"/>
        <w:jc w:val="center"/>
        <w:rPr>
          <w:rFonts w:ascii="Arial" w:hAnsi="Arial" w:cs="Arial"/>
          <w:b/>
          <w:color w:val="365F91" w:themeColor="accent1" w:themeShade="BF"/>
          <w:szCs w:val="26"/>
          <w:lang w:val="fr-CH"/>
        </w:rPr>
      </w:pPr>
    </w:p>
    <w:p w14:paraId="772DA785" w14:textId="77777777" w:rsidR="003521FE" w:rsidRPr="00700922" w:rsidRDefault="00D66442" w:rsidP="003521FE">
      <w:pPr>
        <w:pStyle w:val="ListParagraph"/>
        <w:ind w:left="360"/>
        <w:jc w:val="center"/>
        <w:rPr>
          <w:rFonts w:ascii="Arial" w:hAnsi="Arial" w:cs="Arial"/>
          <w:b/>
          <w:color w:val="365F91" w:themeColor="accent1" w:themeShade="BF"/>
          <w:szCs w:val="26"/>
          <w:lang w:val="fr-CH"/>
        </w:rPr>
      </w:pPr>
      <w:r w:rsidRPr="00700922">
        <w:rPr>
          <w:rFonts w:ascii="Arial" w:hAnsi="Arial" w:cs="Arial"/>
          <w:b/>
          <w:color w:val="365F91" w:themeColor="accent1" w:themeShade="BF"/>
          <w:szCs w:val="26"/>
          <w:lang w:val="fr-CH"/>
        </w:rPr>
        <w:t>TERMES ET CONDITIONS APPLICABLES AUX CONTRATS DU BIT</w:t>
      </w:r>
    </w:p>
    <w:p w14:paraId="2D808344" w14:textId="77777777" w:rsidR="003521FE" w:rsidRPr="00700922" w:rsidRDefault="00D66442" w:rsidP="003521FE">
      <w:pPr>
        <w:pStyle w:val="ListParagraph"/>
        <w:ind w:left="360"/>
        <w:jc w:val="center"/>
        <w:rPr>
          <w:rFonts w:ascii="Arial" w:hAnsi="Arial" w:cs="Arial"/>
          <w:b/>
          <w:color w:val="365F91" w:themeColor="accent1" w:themeShade="BF"/>
          <w:szCs w:val="26"/>
          <w:lang w:val="fr-CH"/>
        </w:rPr>
      </w:pPr>
      <w:r w:rsidRPr="00700922">
        <w:rPr>
          <w:rFonts w:ascii="Arial" w:hAnsi="Arial" w:cs="Arial"/>
          <w:b/>
          <w:color w:val="365F91" w:themeColor="accent1" w:themeShade="BF"/>
          <w:szCs w:val="26"/>
          <w:lang w:val="fr-CH"/>
        </w:rPr>
        <w:t>POUR LES SERVICES</w:t>
      </w:r>
    </w:p>
    <w:p w14:paraId="36389B8C" w14:textId="77777777" w:rsidR="003521FE" w:rsidRPr="00700922" w:rsidRDefault="006E7347" w:rsidP="003521FE">
      <w:pPr>
        <w:pStyle w:val="ListParagraph"/>
        <w:jc w:val="both"/>
        <w:rPr>
          <w:rFonts w:ascii="Arial" w:hAnsi="Arial" w:cs="Arial"/>
          <w:sz w:val="20"/>
          <w:lang w:val="fr-CH"/>
        </w:rPr>
      </w:pPr>
    </w:p>
    <w:p w14:paraId="34B42D84" w14:textId="77777777" w:rsidR="003521FE" w:rsidRPr="00700922" w:rsidRDefault="00D66442" w:rsidP="003521FE">
      <w:pPr>
        <w:pStyle w:val="ListParagraph"/>
        <w:numPr>
          <w:ilvl w:val="0"/>
          <w:numId w:val="45"/>
        </w:numPr>
        <w:spacing w:after="200"/>
        <w:ind w:left="360"/>
        <w:jc w:val="center"/>
        <w:rPr>
          <w:rFonts w:ascii="Arial" w:hAnsi="Arial" w:cs="Arial"/>
          <w:b/>
          <w:sz w:val="20"/>
        </w:rPr>
      </w:pPr>
      <w:r w:rsidRPr="00700922">
        <w:rPr>
          <w:rFonts w:ascii="Arial" w:hAnsi="Arial" w:cs="Arial"/>
          <w:b/>
          <w:sz w:val="20"/>
        </w:rPr>
        <w:t>LES PARTIES</w:t>
      </w:r>
    </w:p>
    <w:p w14:paraId="7F42EAC1" w14:textId="77777777" w:rsidR="003521FE" w:rsidRPr="00700922" w:rsidRDefault="006E7347" w:rsidP="003521FE">
      <w:pPr>
        <w:pStyle w:val="ListParagraph"/>
        <w:ind w:left="360"/>
        <w:rPr>
          <w:rFonts w:ascii="Arial" w:hAnsi="Arial" w:cs="Arial"/>
          <w:b/>
          <w:sz w:val="20"/>
        </w:rPr>
      </w:pPr>
    </w:p>
    <w:p w14:paraId="4534EB18" w14:textId="77777777" w:rsidR="003521FE" w:rsidRPr="00700922" w:rsidRDefault="00D66442" w:rsidP="003521FE">
      <w:pPr>
        <w:pStyle w:val="ListParagraph"/>
        <w:ind w:left="788" w:hanging="431"/>
        <w:rPr>
          <w:rFonts w:ascii="Arial" w:hAnsi="Arial" w:cs="Arial"/>
          <w:sz w:val="20"/>
          <w:lang w:val="fr-CH"/>
        </w:rPr>
      </w:pPr>
      <w:r w:rsidRPr="00700922">
        <w:rPr>
          <w:rFonts w:ascii="Arial" w:hAnsi="Arial" w:cs="Arial"/>
          <w:sz w:val="20"/>
          <w:lang w:val="fr-CH"/>
        </w:rPr>
        <w:t>1.1.</w:t>
      </w:r>
      <w:r w:rsidRPr="00700922">
        <w:rPr>
          <w:rFonts w:ascii="Arial" w:hAnsi="Arial" w:cs="Arial"/>
          <w:sz w:val="20"/>
          <w:lang w:val="fr-CH"/>
        </w:rPr>
        <w:tab/>
      </w:r>
      <w:r w:rsidRPr="00700922">
        <w:rPr>
          <w:rFonts w:ascii="Arial" w:hAnsi="Arial" w:cs="Arial"/>
          <w:b/>
          <w:sz w:val="20"/>
          <w:lang w:val="fr-CH"/>
        </w:rPr>
        <w:t>STATUT JURIDIQUE DES PARTIES</w:t>
      </w:r>
      <w:r w:rsidRPr="00700922">
        <w:rPr>
          <w:rFonts w:ascii="Arial" w:hAnsi="Arial" w:cs="Arial"/>
          <w:sz w:val="20"/>
          <w:lang w:val="fr-CH"/>
        </w:rPr>
        <w:t>: L’Organisation internationale du Travail, représentée par le Bureau international du Travail (BIT), et le Contractant (ci-après dénommés «</w:t>
      </w:r>
      <w:r w:rsidRPr="00700922">
        <w:rPr>
          <w:rFonts w:ascii="Arial" w:hAnsi="Arial" w:cs="Arial"/>
          <w:b/>
          <w:sz w:val="20"/>
          <w:lang w:val="fr-CH"/>
        </w:rPr>
        <w:t>Partie</w:t>
      </w:r>
      <w:r w:rsidRPr="00700922">
        <w:rPr>
          <w:rFonts w:ascii="Arial" w:hAnsi="Arial" w:cs="Arial"/>
          <w:sz w:val="20"/>
          <w:lang w:val="fr-CH"/>
        </w:rPr>
        <w:t>» ou «</w:t>
      </w:r>
      <w:r w:rsidRPr="00700922">
        <w:rPr>
          <w:rFonts w:ascii="Arial" w:hAnsi="Arial" w:cs="Arial"/>
          <w:b/>
          <w:sz w:val="20"/>
          <w:lang w:val="fr-CH"/>
        </w:rPr>
        <w:t>Parties</w:t>
      </w:r>
      <w:r w:rsidRPr="00700922">
        <w:rPr>
          <w:rFonts w:ascii="Arial" w:hAnsi="Arial" w:cs="Arial"/>
          <w:sz w:val="20"/>
          <w:lang w:val="fr-CH"/>
        </w:rPr>
        <w:t>» selon que l’on se réfère respectivement à l’une ou à l’autre des Parties, ou aux deux) ont le statut juridique suivant:</w:t>
      </w:r>
    </w:p>
    <w:p w14:paraId="1A2BD0A9"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1.1.1.</w:t>
      </w:r>
      <w:r w:rsidRPr="00700922">
        <w:rPr>
          <w:rFonts w:ascii="Arial" w:hAnsi="Arial" w:cs="Arial"/>
          <w:sz w:val="20"/>
          <w:lang w:val="fr-CH"/>
        </w:rPr>
        <w:tab/>
        <w:t xml:space="preserve">L’Organisation internationale du Travail possède la pleine personnalité juridique, y compris la capacité de contracter, et jouit des privilèges et immunités qui lui sont nécessaires pour atteindre ses buts de manière indépendante et ce, conformément à la </w:t>
      </w:r>
      <w:r w:rsidRPr="00700922">
        <w:rPr>
          <w:rFonts w:ascii="Arial" w:hAnsi="Arial" w:cs="Arial"/>
          <w:i/>
          <w:sz w:val="20"/>
          <w:lang w:val="fr-CH"/>
        </w:rPr>
        <w:t>Constitution de l’Organisation internationale du Travail</w:t>
      </w:r>
      <w:r w:rsidRPr="00700922">
        <w:rPr>
          <w:rFonts w:ascii="Arial" w:hAnsi="Arial" w:cs="Arial"/>
          <w:sz w:val="20"/>
          <w:lang w:val="fr-CH"/>
        </w:rPr>
        <w:t>. Aucune disposition du contrat, ou relative à celui-ci, ne peut être interprétée comme portant renonciation à l’un quelconque des privilèges et immunités de l’Organisation internationale du Travail reconnus dans la Convention sur les privilèges et immunités des institutions spécialisées (de 1947), dans les législations nationales pertinentes et en droit international.</w:t>
      </w:r>
    </w:p>
    <w:p w14:paraId="1DF0AE2D"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1.1.2.</w:t>
      </w:r>
      <w:r w:rsidRPr="00700922">
        <w:rPr>
          <w:rFonts w:ascii="Arial" w:hAnsi="Arial" w:cs="Arial"/>
          <w:sz w:val="20"/>
          <w:lang w:val="fr-CH"/>
        </w:rPr>
        <w:tab/>
        <w:t>Le Contractant est un contractant indépendant. Aucune disposition du contrat, ou relative à celui-ci, ne peut être interprétée comme établissant ou créant entre les Parties une relation employeur-employé ou mandant</w:t>
      </w:r>
      <w:r w:rsidRPr="00700922">
        <w:rPr>
          <w:rFonts w:ascii="Arial" w:hAnsi="Arial" w:cs="Arial"/>
          <w:sz w:val="20"/>
          <w:lang w:val="fr-CH"/>
        </w:rPr>
        <w:noBreakHyphen/>
        <w:t>mandataire.</w:t>
      </w:r>
    </w:p>
    <w:p w14:paraId="3556B277" w14:textId="77777777" w:rsidR="003521FE" w:rsidRPr="00700922" w:rsidRDefault="006E7347" w:rsidP="003521FE">
      <w:pPr>
        <w:pStyle w:val="ListParagraph"/>
        <w:ind w:left="1224" w:hanging="504"/>
        <w:jc w:val="both"/>
        <w:rPr>
          <w:rFonts w:ascii="Arial" w:hAnsi="Arial" w:cs="Arial"/>
          <w:sz w:val="20"/>
          <w:lang w:val="fr-CH"/>
        </w:rPr>
      </w:pPr>
    </w:p>
    <w:p w14:paraId="5A0948F5" w14:textId="77777777" w:rsidR="003521FE" w:rsidRPr="00700922" w:rsidRDefault="00D66442" w:rsidP="003521FE">
      <w:pPr>
        <w:pStyle w:val="ListParagraph"/>
        <w:numPr>
          <w:ilvl w:val="0"/>
          <w:numId w:val="45"/>
        </w:numPr>
        <w:spacing w:after="200"/>
        <w:ind w:left="360"/>
        <w:jc w:val="center"/>
        <w:rPr>
          <w:rFonts w:ascii="Arial" w:hAnsi="Arial" w:cs="Arial"/>
          <w:b/>
          <w:sz w:val="20"/>
        </w:rPr>
      </w:pPr>
      <w:r w:rsidRPr="00700922">
        <w:rPr>
          <w:rFonts w:ascii="Arial" w:hAnsi="Arial" w:cs="Arial"/>
          <w:b/>
          <w:sz w:val="20"/>
        </w:rPr>
        <w:t>DOCUMENTS CONTRACTUELS ET VALIDITÉ</w:t>
      </w:r>
    </w:p>
    <w:p w14:paraId="3140D504" w14:textId="77777777" w:rsidR="003521FE" w:rsidRPr="00700922" w:rsidRDefault="006E7347" w:rsidP="003521FE">
      <w:pPr>
        <w:pStyle w:val="ListParagraph"/>
        <w:rPr>
          <w:rFonts w:ascii="Arial" w:eastAsia="SimSun" w:hAnsi="Arial" w:cs="Arial"/>
          <w:b/>
          <w:bCs/>
          <w:color w:val="000000"/>
          <w:sz w:val="20"/>
          <w:lang w:val="fr-CH"/>
        </w:rPr>
      </w:pPr>
    </w:p>
    <w:p w14:paraId="1F38D784" w14:textId="77777777" w:rsidR="003521FE" w:rsidRPr="00700922" w:rsidRDefault="00D66442" w:rsidP="003521FE">
      <w:pPr>
        <w:pStyle w:val="ListParagraph"/>
        <w:ind w:left="792" w:hanging="432"/>
        <w:jc w:val="both"/>
        <w:rPr>
          <w:rFonts w:ascii="Arial" w:hAnsi="Arial" w:cs="Arial"/>
          <w:b/>
          <w:sz w:val="20"/>
        </w:rPr>
      </w:pPr>
      <w:r w:rsidRPr="00700922">
        <w:rPr>
          <w:rFonts w:ascii="Arial" w:hAnsi="Arial" w:cs="Arial"/>
          <w:sz w:val="20"/>
        </w:rPr>
        <w:t>2.1.</w:t>
      </w:r>
      <w:r w:rsidRPr="00700922">
        <w:rPr>
          <w:rFonts w:ascii="Arial" w:hAnsi="Arial" w:cs="Arial"/>
          <w:b/>
          <w:sz w:val="20"/>
        </w:rPr>
        <w:tab/>
        <w:t>NATURE DU CONTRAT</w:t>
      </w:r>
      <w:r w:rsidRPr="00700922">
        <w:rPr>
          <w:rFonts w:ascii="Arial" w:hAnsi="Arial" w:cs="Arial"/>
          <w:sz w:val="20"/>
        </w:rPr>
        <w:t>:</w:t>
      </w:r>
    </w:p>
    <w:p w14:paraId="62B0AD5B"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2.1.1.</w:t>
      </w:r>
      <w:r w:rsidRPr="00700922">
        <w:rPr>
          <w:rFonts w:ascii="Arial" w:hAnsi="Arial" w:cs="Arial"/>
          <w:sz w:val="20"/>
          <w:lang w:val="fr-CH"/>
        </w:rPr>
        <w:tab/>
        <w:t>Le contrat constitue l’accord complet et unique entre les Parties. Il annule et remplace toute proposition, accord ou arrangement verbaux ou écrits, et toute autre communication entre les Parties ou par l’une d’entre elles, le concernant.</w:t>
      </w:r>
    </w:p>
    <w:p w14:paraId="2EF7640F"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2.1.2.</w:t>
      </w:r>
      <w:r w:rsidRPr="00700922">
        <w:rPr>
          <w:rFonts w:ascii="Arial" w:hAnsi="Arial" w:cs="Arial"/>
          <w:sz w:val="20"/>
          <w:lang w:val="fr-CH"/>
        </w:rPr>
        <w:tab/>
        <w:t>Le contrat se compose des documents suivants, énumérés dans leur ordre de priorité:</w:t>
      </w:r>
    </w:p>
    <w:p w14:paraId="63C671C8"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2.1.2.1.</w:t>
      </w:r>
      <w:r w:rsidRPr="00700922">
        <w:rPr>
          <w:rFonts w:ascii="Arial" w:hAnsi="Arial" w:cs="Arial"/>
          <w:sz w:val="20"/>
          <w:lang w:val="fr-CH"/>
        </w:rPr>
        <w:tab/>
      </w:r>
      <w:r w:rsidRPr="00700922">
        <w:rPr>
          <w:rFonts w:ascii="Arial" w:hAnsi="Arial" w:cs="Arial"/>
          <w:b/>
          <w:sz w:val="20"/>
          <w:lang w:val="fr-CH"/>
        </w:rPr>
        <w:t>Bon de commande/Document du contrat</w:t>
      </w:r>
      <w:r w:rsidRPr="00700922">
        <w:rPr>
          <w:rFonts w:ascii="Arial" w:hAnsi="Arial" w:cs="Arial"/>
          <w:sz w:val="20"/>
          <w:lang w:val="fr-CH"/>
        </w:rPr>
        <w:t>, y compris toutes les conditions particulières;</w:t>
      </w:r>
    </w:p>
    <w:p w14:paraId="4F07F9CB"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2.1.2.2.</w:t>
      </w:r>
      <w:r w:rsidRPr="00700922">
        <w:rPr>
          <w:rFonts w:ascii="Arial" w:hAnsi="Arial" w:cs="Arial"/>
          <w:sz w:val="20"/>
          <w:lang w:val="fr-CH"/>
        </w:rPr>
        <w:tab/>
        <w:t>Termes et Conditions applicables aux contrats du BIT pour les services (</w:t>
      </w:r>
      <w:r w:rsidRPr="00700922">
        <w:rPr>
          <w:rFonts w:ascii="Arial" w:hAnsi="Arial" w:cs="Arial"/>
          <w:b/>
          <w:sz w:val="20"/>
          <w:lang w:val="fr-CH"/>
        </w:rPr>
        <w:t>Annexe 1</w:t>
      </w:r>
      <w:r w:rsidRPr="00700922">
        <w:rPr>
          <w:rFonts w:ascii="Arial" w:hAnsi="Arial" w:cs="Arial"/>
          <w:sz w:val="20"/>
          <w:lang w:val="fr-CH"/>
        </w:rPr>
        <w:t>);</w:t>
      </w:r>
    </w:p>
    <w:p w14:paraId="0006CF6B"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2.1.2.3.</w:t>
      </w:r>
      <w:r w:rsidRPr="00700922">
        <w:rPr>
          <w:rFonts w:ascii="Arial" w:hAnsi="Arial" w:cs="Arial"/>
          <w:sz w:val="20"/>
          <w:lang w:val="fr-CH"/>
        </w:rPr>
        <w:tab/>
        <w:t xml:space="preserve">Tout autre document expressément mentionné dans le Bon de commande/Document du contrat, et annexé à celui-ci (soit les </w:t>
      </w:r>
      <w:r w:rsidRPr="00700922">
        <w:rPr>
          <w:rFonts w:ascii="Arial" w:hAnsi="Arial" w:cs="Arial"/>
          <w:b/>
          <w:sz w:val="20"/>
          <w:lang w:val="fr-CH"/>
        </w:rPr>
        <w:t>Annexes 2, 3</w:t>
      </w:r>
      <w:r w:rsidRPr="00700922">
        <w:rPr>
          <w:rFonts w:ascii="Arial" w:hAnsi="Arial" w:cs="Arial"/>
          <w:sz w:val="20"/>
          <w:lang w:val="fr-CH"/>
        </w:rPr>
        <w:t>, etc.).</w:t>
      </w:r>
    </w:p>
    <w:p w14:paraId="204FFA37"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2.1.3.</w:t>
      </w:r>
      <w:r w:rsidRPr="00700922">
        <w:rPr>
          <w:rFonts w:ascii="Arial" w:hAnsi="Arial" w:cs="Arial"/>
          <w:sz w:val="20"/>
          <w:lang w:val="fr-CH"/>
        </w:rPr>
        <w:tab/>
        <w:t xml:space="preserve">Les conditions commerciales ou contractuelles et les réserves générales publiées ou émises par le Contractant, ou mentionnées dans la correspondance ou dans des documents émanant du Contractant, ne font pas partie du contrat, sauf si elles sont incluses dans la liste des documents figurant au paragraphe </w:t>
      </w:r>
      <w:r w:rsidRPr="00700922">
        <w:rPr>
          <w:rFonts w:ascii="Arial" w:hAnsi="Arial" w:cs="Arial"/>
          <w:b/>
          <w:sz w:val="20"/>
          <w:lang w:val="fr-CH"/>
        </w:rPr>
        <w:t>2.1.2</w:t>
      </w:r>
      <w:r w:rsidRPr="00700922">
        <w:rPr>
          <w:rFonts w:ascii="Arial" w:hAnsi="Arial" w:cs="Arial"/>
          <w:sz w:val="20"/>
          <w:lang w:val="fr-CH"/>
        </w:rPr>
        <w:t>.</w:t>
      </w:r>
    </w:p>
    <w:p w14:paraId="373EC841"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2.2.</w:t>
      </w:r>
      <w:r w:rsidRPr="00700922">
        <w:rPr>
          <w:rFonts w:ascii="Arial" w:hAnsi="Arial" w:cs="Arial"/>
          <w:sz w:val="20"/>
          <w:lang w:val="fr-CH"/>
        </w:rPr>
        <w:tab/>
      </w:r>
      <w:r w:rsidRPr="00700922">
        <w:rPr>
          <w:rFonts w:ascii="Arial" w:hAnsi="Arial" w:cs="Arial"/>
          <w:b/>
          <w:sz w:val="20"/>
          <w:lang w:val="fr-CH"/>
        </w:rPr>
        <w:t>VALIDITÉ</w:t>
      </w:r>
      <w:r w:rsidRPr="00700922">
        <w:rPr>
          <w:rFonts w:ascii="Arial" w:hAnsi="Arial" w:cs="Arial"/>
          <w:sz w:val="20"/>
          <w:lang w:val="fr-CH"/>
        </w:rPr>
        <w:t>: Le contrat expire à la date d’exécution des obligations respectives des Parties, ou à un autre moment, conformément à ses dispositions.</w:t>
      </w:r>
    </w:p>
    <w:p w14:paraId="7E953688"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2.3.</w:t>
      </w:r>
      <w:r w:rsidRPr="00700922">
        <w:rPr>
          <w:rFonts w:ascii="Arial" w:hAnsi="Arial" w:cs="Arial"/>
          <w:sz w:val="20"/>
          <w:lang w:val="fr-CH"/>
        </w:rPr>
        <w:tab/>
      </w:r>
      <w:r w:rsidRPr="00700922">
        <w:rPr>
          <w:rFonts w:ascii="Arial" w:hAnsi="Arial" w:cs="Arial"/>
          <w:b/>
          <w:sz w:val="20"/>
          <w:lang w:val="fr-CH"/>
        </w:rPr>
        <w:t>NON-EXCLUSIVITÉ</w:t>
      </w:r>
      <w:r w:rsidRPr="00700922">
        <w:rPr>
          <w:rFonts w:ascii="Arial" w:hAnsi="Arial" w:cs="Arial"/>
          <w:sz w:val="20"/>
          <w:lang w:val="fr-CH"/>
        </w:rPr>
        <w:t>: Le BIT peut obtenir à tout moment auprès d’autres sources des travaux ou des services (conjointement dénommés « </w:t>
      </w:r>
      <w:r w:rsidRPr="00700922">
        <w:rPr>
          <w:rFonts w:ascii="Arial" w:hAnsi="Arial" w:cs="Arial"/>
          <w:b/>
          <w:sz w:val="20"/>
          <w:lang w:val="fr-CH"/>
        </w:rPr>
        <w:t>Services</w:t>
      </w:r>
      <w:r w:rsidRPr="00700922">
        <w:rPr>
          <w:rFonts w:ascii="Arial" w:hAnsi="Arial" w:cs="Arial"/>
          <w:sz w:val="20"/>
          <w:lang w:val="fr-CH"/>
        </w:rPr>
        <w:t> »), de nature et de qualité semblables ou similaires à ceux qui sont décrits dans le contrat.</w:t>
      </w:r>
    </w:p>
    <w:p w14:paraId="3D5A0634"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2.4.</w:t>
      </w:r>
      <w:r w:rsidRPr="00700922">
        <w:rPr>
          <w:rFonts w:ascii="Arial" w:hAnsi="Arial" w:cs="Arial"/>
          <w:sz w:val="20"/>
          <w:lang w:val="fr-CH"/>
        </w:rPr>
        <w:tab/>
      </w:r>
      <w:r w:rsidRPr="00700922">
        <w:rPr>
          <w:rFonts w:ascii="Arial" w:hAnsi="Arial" w:cs="Arial"/>
          <w:b/>
          <w:sz w:val="20"/>
          <w:lang w:val="fr-CH"/>
        </w:rPr>
        <w:t>COMMUNICATIONS</w:t>
      </w:r>
      <w:r w:rsidRPr="00700922">
        <w:rPr>
          <w:rFonts w:ascii="Arial" w:hAnsi="Arial" w:cs="Arial"/>
          <w:sz w:val="20"/>
          <w:lang w:val="fr-CH"/>
        </w:rPr>
        <w:t>: Les communications (p. ex. avis, documents) sont à envoyer au:</w:t>
      </w:r>
    </w:p>
    <w:p w14:paraId="41ACCA0A" w14:textId="77777777" w:rsidR="003521FE" w:rsidRPr="00700922" w:rsidRDefault="006E7347" w:rsidP="003521FE">
      <w:pPr>
        <w:pStyle w:val="ListParagraph"/>
        <w:ind w:left="792" w:hanging="432"/>
        <w:jc w:val="both"/>
        <w:rPr>
          <w:rFonts w:ascii="Arial" w:hAnsi="Arial" w:cs="Arial"/>
          <w:sz w:val="20"/>
          <w:lang w:val="fr-CH"/>
        </w:rPr>
      </w:pPr>
    </w:p>
    <w:p w14:paraId="1CCFB09C" w14:textId="77777777" w:rsidR="003521FE" w:rsidRPr="00700922" w:rsidRDefault="00D66442" w:rsidP="003521FE">
      <w:pPr>
        <w:pStyle w:val="ListParagraph"/>
        <w:ind w:left="1080"/>
        <w:jc w:val="both"/>
        <w:rPr>
          <w:rFonts w:ascii="Arial" w:hAnsi="Arial" w:cs="Arial"/>
          <w:b/>
          <w:sz w:val="20"/>
          <w:lang w:val="fr-CH"/>
        </w:rPr>
      </w:pPr>
      <w:r w:rsidRPr="00700922">
        <w:rPr>
          <w:rFonts w:ascii="Arial" w:hAnsi="Arial" w:cs="Arial"/>
          <w:b/>
          <w:sz w:val="20"/>
          <w:lang w:val="fr-CH"/>
        </w:rPr>
        <w:t>BUREAU INTERNATIONAL DU TRAVAIL</w:t>
      </w:r>
    </w:p>
    <w:p w14:paraId="66B71561" w14:textId="77777777" w:rsidR="003521FE" w:rsidRPr="00700922" w:rsidRDefault="00D66442" w:rsidP="003521FE">
      <w:pPr>
        <w:pStyle w:val="ListParagraph"/>
        <w:ind w:left="1080"/>
        <w:jc w:val="both"/>
        <w:rPr>
          <w:rFonts w:ascii="Arial" w:hAnsi="Arial" w:cs="Arial"/>
          <w:sz w:val="20"/>
          <w:lang w:val="fr-CH"/>
        </w:rPr>
      </w:pPr>
      <w:r w:rsidRPr="00700922">
        <w:rPr>
          <w:rFonts w:ascii="Arial" w:hAnsi="Arial" w:cs="Arial"/>
          <w:sz w:val="20"/>
          <w:lang w:val="fr-CH"/>
        </w:rPr>
        <w:t>Bureau des achats et contrats (PROCUREMENT)</w:t>
      </w:r>
    </w:p>
    <w:p w14:paraId="18BC19BC" w14:textId="77777777" w:rsidR="003521FE" w:rsidRPr="00700922" w:rsidRDefault="00D66442" w:rsidP="003521FE">
      <w:pPr>
        <w:pStyle w:val="ListParagraph"/>
        <w:ind w:left="1080"/>
        <w:jc w:val="both"/>
        <w:rPr>
          <w:rFonts w:ascii="Arial" w:hAnsi="Arial" w:cs="Arial"/>
          <w:sz w:val="20"/>
          <w:lang w:val="fr-CH"/>
        </w:rPr>
      </w:pPr>
      <w:r w:rsidRPr="00700922">
        <w:rPr>
          <w:rFonts w:ascii="Arial" w:hAnsi="Arial" w:cs="Arial"/>
          <w:sz w:val="20"/>
          <w:lang w:val="fr-CH"/>
        </w:rPr>
        <w:t>4, route des Morillons</w:t>
      </w:r>
    </w:p>
    <w:p w14:paraId="0333FF91" w14:textId="77777777" w:rsidR="003521FE" w:rsidRPr="00700922" w:rsidRDefault="00D66442" w:rsidP="003521FE">
      <w:pPr>
        <w:pStyle w:val="ListParagraph"/>
        <w:ind w:left="1080"/>
        <w:jc w:val="both"/>
        <w:rPr>
          <w:rFonts w:ascii="Arial" w:hAnsi="Arial" w:cs="Arial"/>
          <w:sz w:val="20"/>
          <w:lang w:val="fr-CH"/>
        </w:rPr>
      </w:pPr>
      <w:r w:rsidRPr="00700922">
        <w:rPr>
          <w:rFonts w:ascii="Arial" w:hAnsi="Arial" w:cs="Arial"/>
          <w:sz w:val="20"/>
          <w:lang w:val="fr-CH"/>
        </w:rPr>
        <w:t>CH-1211 Genève 22</w:t>
      </w:r>
    </w:p>
    <w:p w14:paraId="7CE00EFA" w14:textId="77777777" w:rsidR="003521FE" w:rsidRPr="00700922" w:rsidRDefault="00D66442" w:rsidP="003521FE">
      <w:pPr>
        <w:pStyle w:val="ListParagraph"/>
        <w:ind w:left="1080"/>
        <w:jc w:val="both"/>
        <w:rPr>
          <w:rFonts w:ascii="Arial" w:hAnsi="Arial" w:cs="Arial"/>
          <w:sz w:val="20"/>
          <w:lang w:val="fr-CH"/>
        </w:rPr>
      </w:pPr>
      <w:r w:rsidRPr="00700922">
        <w:rPr>
          <w:rFonts w:ascii="Arial" w:hAnsi="Arial" w:cs="Arial"/>
          <w:sz w:val="20"/>
          <w:lang w:val="fr-CH"/>
        </w:rPr>
        <w:t>Suisse</w:t>
      </w:r>
    </w:p>
    <w:p w14:paraId="3AAB7A98" w14:textId="77777777" w:rsidR="003521FE" w:rsidRPr="00700922" w:rsidRDefault="00D66442" w:rsidP="003521FE">
      <w:pPr>
        <w:pStyle w:val="ListParagraph"/>
        <w:tabs>
          <w:tab w:val="left" w:pos="3119"/>
        </w:tabs>
        <w:ind w:left="1080"/>
        <w:jc w:val="both"/>
        <w:rPr>
          <w:rFonts w:ascii="Arial" w:hAnsi="Arial" w:cs="Arial"/>
          <w:sz w:val="20"/>
          <w:lang w:val="fr-CH"/>
        </w:rPr>
      </w:pPr>
      <w:r w:rsidRPr="00700922">
        <w:rPr>
          <w:rFonts w:ascii="Arial" w:hAnsi="Arial" w:cs="Arial"/>
          <w:sz w:val="20"/>
          <w:lang w:val="fr-CH"/>
        </w:rPr>
        <w:t>Télécopieur:</w:t>
      </w:r>
      <w:r w:rsidRPr="00700922">
        <w:rPr>
          <w:rFonts w:ascii="Arial" w:hAnsi="Arial" w:cs="Arial"/>
          <w:sz w:val="20"/>
          <w:lang w:val="fr-CH"/>
        </w:rPr>
        <w:tab/>
        <w:t>+ (41) (22) 798 85 29</w:t>
      </w:r>
    </w:p>
    <w:p w14:paraId="5F8AE7AB" w14:textId="77777777" w:rsidR="003521FE" w:rsidRPr="00700922" w:rsidRDefault="00D66442" w:rsidP="003521FE">
      <w:pPr>
        <w:pStyle w:val="ListParagraph"/>
        <w:tabs>
          <w:tab w:val="left" w:pos="3119"/>
        </w:tabs>
        <w:ind w:left="1080"/>
        <w:jc w:val="both"/>
        <w:rPr>
          <w:rFonts w:ascii="Arial" w:hAnsi="Arial" w:cs="Arial"/>
          <w:sz w:val="20"/>
          <w:lang w:val="fr-CH"/>
        </w:rPr>
      </w:pPr>
      <w:r w:rsidRPr="00700922">
        <w:rPr>
          <w:rFonts w:ascii="Arial" w:hAnsi="Arial" w:cs="Arial"/>
          <w:sz w:val="20"/>
          <w:lang w:val="fr-CH"/>
        </w:rPr>
        <w:t>Téléphone:</w:t>
      </w:r>
      <w:r w:rsidRPr="00700922">
        <w:rPr>
          <w:rFonts w:ascii="Arial" w:hAnsi="Arial" w:cs="Arial"/>
          <w:sz w:val="20"/>
          <w:lang w:val="fr-CH"/>
        </w:rPr>
        <w:tab/>
        <w:t>+ (41) (22) 799 76 02</w:t>
      </w:r>
    </w:p>
    <w:p w14:paraId="6EE66BC7" w14:textId="77777777" w:rsidR="003521FE" w:rsidRPr="00700922" w:rsidRDefault="00D66442" w:rsidP="003521FE">
      <w:pPr>
        <w:pStyle w:val="ListParagraph"/>
        <w:tabs>
          <w:tab w:val="left" w:pos="3119"/>
        </w:tabs>
        <w:ind w:left="1080"/>
        <w:jc w:val="both"/>
        <w:rPr>
          <w:rFonts w:ascii="Arial" w:hAnsi="Arial" w:cs="Arial"/>
          <w:sz w:val="20"/>
          <w:lang w:val="fr-CH"/>
        </w:rPr>
      </w:pPr>
      <w:r w:rsidRPr="00700922">
        <w:rPr>
          <w:rFonts w:ascii="Arial" w:hAnsi="Arial" w:cs="Arial"/>
          <w:sz w:val="20"/>
          <w:lang w:val="fr-CH"/>
        </w:rPr>
        <w:t>Courrier électronique:</w:t>
      </w:r>
      <w:r w:rsidRPr="00700922">
        <w:rPr>
          <w:rFonts w:ascii="Arial" w:hAnsi="Arial" w:cs="Arial"/>
          <w:sz w:val="20"/>
          <w:lang w:val="fr-CH"/>
        </w:rPr>
        <w:tab/>
      </w:r>
      <w:hyperlink r:id="rId54" w:history="1">
        <w:r w:rsidRPr="00700922">
          <w:rPr>
            <w:rStyle w:val="Hyperlink"/>
            <w:rFonts w:ascii="Arial" w:hAnsi="Arial" w:cs="Arial"/>
            <w:lang w:val="fr-CH"/>
          </w:rPr>
          <w:t>pcrt@ilo.org</w:t>
        </w:r>
      </w:hyperlink>
      <w:r w:rsidRPr="00700922">
        <w:rPr>
          <w:rFonts w:ascii="Arial" w:hAnsi="Arial" w:cs="Arial"/>
          <w:sz w:val="20"/>
          <w:lang w:val="fr-CH"/>
        </w:rPr>
        <w:t xml:space="preserve"> </w:t>
      </w:r>
    </w:p>
    <w:p w14:paraId="18C19746" w14:textId="77777777" w:rsidR="003521FE" w:rsidRPr="00700922" w:rsidRDefault="006E7347" w:rsidP="003521FE">
      <w:pPr>
        <w:pStyle w:val="ListParagraph"/>
        <w:tabs>
          <w:tab w:val="left" w:pos="3119"/>
        </w:tabs>
        <w:ind w:left="1080"/>
        <w:jc w:val="both"/>
        <w:rPr>
          <w:rFonts w:ascii="Arial" w:hAnsi="Arial" w:cs="Arial"/>
          <w:sz w:val="20"/>
          <w:lang w:val="fr-CH"/>
        </w:rPr>
      </w:pPr>
    </w:p>
    <w:p w14:paraId="55D51426" w14:textId="77777777" w:rsidR="003521FE" w:rsidRPr="00700922" w:rsidRDefault="00D66442" w:rsidP="003521FE">
      <w:pPr>
        <w:pStyle w:val="ListParagraph"/>
        <w:numPr>
          <w:ilvl w:val="0"/>
          <w:numId w:val="45"/>
        </w:numPr>
        <w:spacing w:after="200"/>
        <w:ind w:left="360"/>
        <w:jc w:val="center"/>
        <w:rPr>
          <w:rFonts w:ascii="Arial" w:hAnsi="Arial" w:cs="Arial"/>
          <w:b/>
          <w:sz w:val="20"/>
        </w:rPr>
      </w:pPr>
      <w:r w:rsidRPr="00700922">
        <w:rPr>
          <w:rFonts w:ascii="Arial" w:hAnsi="Arial" w:cs="Arial"/>
          <w:b/>
          <w:sz w:val="20"/>
        </w:rPr>
        <w:t>PRIX ET PAIEMENT</w:t>
      </w:r>
    </w:p>
    <w:p w14:paraId="6A72C6BA" w14:textId="77777777" w:rsidR="003521FE" w:rsidRPr="00700922" w:rsidRDefault="006E7347" w:rsidP="003521FE">
      <w:pPr>
        <w:pStyle w:val="ListParagraph"/>
        <w:rPr>
          <w:rFonts w:ascii="Arial" w:eastAsia="SimSun" w:hAnsi="Arial" w:cs="Arial"/>
          <w:b/>
          <w:bCs/>
          <w:color w:val="000000"/>
          <w:sz w:val="20"/>
          <w:lang w:val="fr-CH"/>
        </w:rPr>
      </w:pPr>
    </w:p>
    <w:p w14:paraId="503EAE01" w14:textId="77777777" w:rsidR="003521FE" w:rsidRPr="00700922" w:rsidRDefault="00D66442" w:rsidP="003521FE">
      <w:pPr>
        <w:pStyle w:val="ListParagraph"/>
        <w:ind w:left="792" w:hanging="432"/>
        <w:jc w:val="both"/>
        <w:rPr>
          <w:rFonts w:ascii="Arial" w:hAnsi="Arial" w:cs="Arial"/>
          <w:sz w:val="20"/>
          <w:lang w:val="fr-CH"/>
        </w:rPr>
        <w:sectPr w:rsidR="003521FE" w:rsidRPr="00700922" w:rsidSect="002F06DB">
          <w:headerReference w:type="even" r:id="rId55"/>
          <w:headerReference w:type="default" r:id="rId56"/>
          <w:footerReference w:type="even" r:id="rId57"/>
          <w:footerReference w:type="default" r:id="rId58"/>
          <w:headerReference w:type="first" r:id="rId59"/>
          <w:footerReference w:type="first" r:id="rId60"/>
          <w:pgSz w:w="11907" w:h="16840" w:code="9"/>
          <w:pgMar w:top="1134" w:right="1134" w:bottom="567" w:left="1134" w:header="567" w:footer="567" w:gutter="0"/>
          <w:pgNumType w:start="24"/>
          <w:cols w:space="720"/>
        </w:sectPr>
      </w:pPr>
      <w:r w:rsidRPr="00700922">
        <w:rPr>
          <w:rFonts w:ascii="Arial" w:hAnsi="Arial" w:cs="Arial"/>
          <w:sz w:val="20"/>
          <w:lang w:val="fr-CH"/>
        </w:rPr>
        <w:t>3.1.</w:t>
      </w:r>
      <w:r w:rsidRPr="00700922">
        <w:rPr>
          <w:rFonts w:ascii="Arial" w:hAnsi="Arial" w:cs="Arial"/>
          <w:sz w:val="20"/>
          <w:lang w:val="fr-CH"/>
        </w:rPr>
        <w:tab/>
      </w:r>
      <w:r w:rsidRPr="00700922">
        <w:rPr>
          <w:rFonts w:ascii="Arial" w:hAnsi="Arial" w:cs="Arial"/>
          <w:b/>
          <w:sz w:val="20"/>
          <w:lang w:val="fr-CH"/>
        </w:rPr>
        <w:t>PRIX ET DEVISE</w:t>
      </w:r>
      <w:r w:rsidRPr="00700922">
        <w:rPr>
          <w:rFonts w:ascii="Arial" w:hAnsi="Arial" w:cs="Arial"/>
          <w:sz w:val="20"/>
          <w:lang w:val="fr-CH"/>
        </w:rPr>
        <w:t>: Le prix et la devise spécifiés dans l’offre du Contractant sont fermes et définitifs. La responsabilité financière du BIT en vertu du contrat se limite au prix et à la devise indiqués dans le Bon de commande/Document du contrat.</w:t>
      </w:r>
    </w:p>
    <w:p w14:paraId="0FA62D70" w14:textId="77777777" w:rsidR="003521FE" w:rsidRPr="00700922" w:rsidRDefault="00D66442" w:rsidP="003521FE">
      <w:pPr>
        <w:ind w:left="788" w:hanging="431"/>
        <w:contextualSpacing/>
        <w:jc w:val="both"/>
        <w:rPr>
          <w:rFonts w:ascii="Arial" w:hAnsi="Arial" w:cs="Arial"/>
          <w:sz w:val="20"/>
          <w:lang w:val="fr-CH"/>
        </w:rPr>
      </w:pPr>
      <w:r w:rsidRPr="00700922">
        <w:rPr>
          <w:rFonts w:ascii="Arial" w:hAnsi="Arial" w:cs="Arial"/>
          <w:sz w:val="20"/>
          <w:lang w:val="fr-CH"/>
        </w:rPr>
        <w:lastRenderedPageBreak/>
        <w:t>3.2</w:t>
      </w:r>
      <w:r w:rsidRPr="00700922">
        <w:rPr>
          <w:rFonts w:ascii="Arial" w:hAnsi="Arial" w:cs="Arial"/>
          <w:b/>
          <w:bCs/>
          <w:sz w:val="20"/>
          <w:lang w:val="fr-CH"/>
        </w:rPr>
        <w:t>.</w:t>
      </w:r>
      <w:r w:rsidRPr="00700922">
        <w:rPr>
          <w:rFonts w:ascii="Arial" w:hAnsi="Arial" w:cs="Arial"/>
          <w:b/>
          <w:bCs/>
          <w:sz w:val="20"/>
          <w:lang w:val="fr-CH"/>
        </w:rPr>
        <w:tab/>
      </w:r>
      <w:r w:rsidRPr="00700922">
        <w:rPr>
          <w:rFonts w:ascii="Arial" w:hAnsi="Arial" w:cs="Arial"/>
          <w:b/>
          <w:sz w:val="20"/>
          <w:lang w:val="fr-CH"/>
        </w:rPr>
        <w:t>PAIEMENT</w:t>
      </w:r>
      <w:r w:rsidRPr="00700922">
        <w:rPr>
          <w:rFonts w:ascii="Arial" w:hAnsi="Arial" w:cs="Arial"/>
          <w:bCs/>
          <w:sz w:val="20"/>
          <w:lang w:val="fr-CH"/>
        </w:rPr>
        <w:t>:</w:t>
      </w:r>
      <w:r w:rsidRPr="00700922">
        <w:rPr>
          <w:rFonts w:ascii="Arial" w:hAnsi="Arial" w:cs="Arial"/>
          <w:sz w:val="20"/>
          <w:lang w:val="fr-CH"/>
        </w:rPr>
        <w:t xml:space="preserve"> A réception d’une facture écrite du Contractant, accompagnée de tous les justificatifs correspondants, le BIT effectue le paiement par virement bancaire, normalement dans les trente (</w:t>
      </w:r>
      <w:r w:rsidRPr="00700922">
        <w:rPr>
          <w:rFonts w:ascii="Arial" w:hAnsi="Arial" w:cs="Arial"/>
          <w:b/>
          <w:bCs/>
          <w:sz w:val="20"/>
          <w:lang w:val="fr-CH"/>
        </w:rPr>
        <w:t>30</w:t>
      </w:r>
      <w:r w:rsidRPr="00700922">
        <w:rPr>
          <w:rFonts w:ascii="Arial" w:hAnsi="Arial" w:cs="Arial"/>
          <w:sz w:val="20"/>
          <w:lang w:val="fr-CH"/>
        </w:rPr>
        <w:t>) jours (le BIT n’effectue aucun paiement par lettre de crédit ou traite bancaire). La facture écrite est à envoyer au destinataire mentionné dans le Bon de commande/Document du contrat, et doit contenir:</w:t>
      </w:r>
    </w:p>
    <w:p w14:paraId="7529E9B1"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3.2.1.</w:t>
      </w:r>
      <w:r w:rsidRPr="00700922">
        <w:rPr>
          <w:rFonts w:ascii="Arial" w:hAnsi="Arial" w:cs="Arial"/>
          <w:sz w:val="20"/>
          <w:lang w:val="fr-CH"/>
        </w:rPr>
        <w:tab/>
        <w:t>le numéro du Bon de commande/Document du contrat auquel elle se réfère;</w:t>
      </w:r>
    </w:p>
    <w:p w14:paraId="63F71A7E"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3.2.2.</w:t>
      </w:r>
      <w:r w:rsidRPr="00700922">
        <w:rPr>
          <w:rFonts w:ascii="Arial" w:hAnsi="Arial" w:cs="Arial"/>
          <w:sz w:val="20"/>
          <w:lang w:val="fr-CH"/>
        </w:rPr>
        <w:tab/>
        <w:t xml:space="preserve">la somme facturée (non arrondie à la décimale de la devise, hors TVA, droits ou redevances); </w:t>
      </w:r>
    </w:p>
    <w:p w14:paraId="19C042E5"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3.2.3.</w:t>
      </w:r>
      <w:r w:rsidRPr="00700922">
        <w:rPr>
          <w:rFonts w:ascii="Arial" w:hAnsi="Arial" w:cs="Arial"/>
          <w:sz w:val="20"/>
          <w:lang w:val="fr-CH"/>
        </w:rPr>
        <w:tab/>
        <w:t>la date de l’achèvement des Services.</w:t>
      </w:r>
    </w:p>
    <w:p w14:paraId="7FD30CFA" w14:textId="77777777" w:rsidR="003521FE" w:rsidRPr="00700922" w:rsidRDefault="00D66442" w:rsidP="003521FE">
      <w:pPr>
        <w:pStyle w:val="ListParagraph"/>
        <w:jc w:val="both"/>
        <w:rPr>
          <w:rFonts w:ascii="Arial" w:hAnsi="Arial" w:cs="Arial"/>
          <w:sz w:val="20"/>
          <w:lang w:val="fr-CH"/>
        </w:rPr>
      </w:pPr>
      <w:r w:rsidRPr="00700922">
        <w:rPr>
          <w:rFonts w:ascii="Arial" w:hAnsi="Arial" w:cs="Arial"/>
          <w:sz w:val="20"/>
          <w:lang w:val="fr-CH"/>
        </w:rPr>
        <w:t>Un paiement complet ou partiel par le BIT ne constitue en aucun cas en lui-même acceptation des Services.</w:t>
      </w:r>
    </w:p>
    <w:p w14:paraId="5EA5BF17" w14:textId="77777777" w:rsidR="003521FE" w:rsidRPr="00700922" w:rsidRDefault="00D66442" w:rsidP="003521FE">
      <w:pPr>
        <w:pStyle w:val="ListParagraph"/>
        <w:numPr>
          <w:ilvl w:val="1"/>
          <w:numId w:val="46"/>
        </w:numPr>
        <w:jc w:val="both"/>
        <w:rPr>
          <w:rFonts w:ascii="Arial" w:hAnsi="Arial" w:cs="Arial"/>
          <w:sz w:val="20"/>
          <w:lang w:val="fr-CH"/>
        </w:rPr>
      </w:pPr>
      <w:r w:rsidRPr="00700922">
        <w:rPr>
          <w:rFonts w:ascii="Arial" w:hAnsi="Arial" w:cs="Arial"/>
          <w:b/>
          <w:sz w:val="20"/>
          <w:lang w:val="fr-CH"/>
        </w:rPr>
        <w:t>EXONÉRATION FISCALE</w:t>
      </w:r>
      <w:r w:rsidRPr="00700922">
        <w:rPr>
          <w:rFonts w:ascii="Arial" w:hAnsi="Arial" w:cs="Arial"/>
          <w:sz w:val="20"/>
          <w:lang w:val="fr-CH"/>
        </w:rPr>
        <w:t>: En tant qu’institution spécialisée des Nations Unies, l’Organisation internationale du Travail jouit d’un statut fiscal particulier en Suisse et dans d’autres Etats membres. Sous réserve d’autorisation écrite préalable du BIT, les factures soumises excluent toute somme correspondant à des impôts (y compris la taxe sur la valeur ajoutée), droits ou redevances. Si cette autorisation a été donnée, le Contractant fournit au BIT la preuve écrite que ces impôts, droits ou redevances ont été acquittés. Si une autorité gouvernementale refuse de reconnaître l’exonération d'impôts, droits ou redevances dont l’OIT bénéficie, le Contractant consulte immédiatement le BIT afin de convenir d’une procédure mutuellement acceptable.</w:t>
      </w:r>
    </w:p>
    <w:p w14:paraId="17A0C154" w14:textId="77777777" w:rsidR="003521FE" w:rsidRPr="00700922" w:rsidRDefault="006E7347" w:rsidP="003521FE">
      <w:pPr>
        <w:pStyle w:val="ListParagraph"/>
        <w:ind w:left="795"/>
        <w:jc w:val="both"/>
        <w:rPr>
          <w:rFonts w:ascii="Arial" w:hAnsi="Arial" w:cs="Arial"/>
          <w:sz w:val="20"/>
          <w:lang w:val="fr-CH"/>
        </w:rPr>
      </w:pPr>
    </w:p>
    <w:p w14:paraId="0D25838B" w14:textId="77777777" w:rsidR="003521FE" w:rsidRPr="00700922" w:rsidRDefault="00D66442" w:rsidP="003521FE">
      <w:pPr>
        <w:pStyle w:val="ListParagraph"/>
        <w:ind w:left="360" w:hanging="360"/>
        <w:jc w:val="center"/>
        <w:rPr>
          <w:rFonts w:ascii="Arial" w:hAnsi="Arial" w:cs="Arial"/>
          <w:b/>
          <w:sz w:val="20"/>
          <w:lang w:val="fr-CH"/>
        </w:rPr>
      </w:pPr>
      <w:r w:rsidRPr="00700922">
        <w:rPr>
          <w:rFonts w:ascii="Arial" w:hAnsi="Arial" w:cs="Arial"/>
          <w:b/>
          <w:sz w:val="20"/>
          <w:lang w:val="fr-CH"/>
        </w:rPr>
        <w:t>4.</w:t>
      </w:r>
      <w:r w:rsidRPr="00700922">
        <w:rPr>
          <w:rFonts w:ascii="Arial" w:hAnsi="Arial" w:cs="Arial"/>
          <w:b/>
          <w:sz w:val="20"/>
          <w:lang w:val="fr-CH"/>
        </w:rPr>
        <w:tab/>
        <w:t>EXÉCUTION DU CONTRAT</w:t>
      </w:r>
    </w:p>
    <w:p w14:paraId="73341EAB" w14:textId="77777777" w:rsidR="003521FE" w:rsidRPr="00700922" w:rsidRDefault="006E7347" w:rsidP="003521FE">
      <w:pPr>
        <w:pStyle w:val="ListParagraph"/>
        <w:ind w:left="360" w:hanging="360"/>
        <w:jc w:val="center"/>
        <w:rPr>
          <w:rFonts w:ascii="Arial" w:hAnsi="Arial" w:cs="Arial"/>
          <w:b/>
          <w:sz w:val="20"/>
          <w:lang w:val="fr-CH"/>
        </w:rPr>
      </w:pPr>
    </w:p>
    <w:p w14:paraId="318988A6"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4.1.</w:t>
      </w:r>
      <w:r w:rsidRPr="00700922">
        <w:rPr>
          <w:rFonts w:ascii="Arial" w:hAnsi="Arial" w:cs="Arial"/>
          <w:sz w:val="20"/>
          <w:lang w:val="fr-CH"/>
        </w:rPr>
        <w:tab/>
      </w:r>
      <w:r w:rsidRPr="00700922">
        <w:rPr>
          <w:rFonts w:ascii="Arial" w:hAnsi="Arial" w:cs="Arial"/>
          <w:b/>
          <w:sz w:val="20"/>
          <w:lang w:val="fr-CH"/>
        </w:rPr>
        <w:t>ARTICLES FOURNIS PAR LE CONTRACTANT</w:t>
      </w:r>
      <w:r w:rsidRPr="00700922">
        <w:rPr>
          <w:rFonts w:ascii="Arial" w:hAnsi="Arial" w:cs="Arial"/>
          <w:sz w:val="20"/>
          <w:lang w:val="fr-CH"/>
        </w:rPr>
        <w:t>: Le Contractant est seul responsable des dispositions prises pour l’organisation, la fourniture et le fonctionnement de tous les équipements, approvisionnements, services auxiliaires et personnel s'y rapportant (y compris les coûts connexes encourus à cette occasion) nécessaires à l’exécution par le Contractant de ses obligations en vertu du contrat.</w:t>
      </w:r>
    </w:p>
    <w:p w14:paraId="044C0BF8"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4.2.</w:t>
      </w:r>
      <w:r w:rsidRPr="00700922">
        <w:rPr>
          <w:rFonts w:ascii="Arial" w:hAnsi="Arial" w:cs="Arial"/>
          <w:sz w:val="20"/>
          <w:lang w:val="fr-CH"/>
        </w:rPr>
        <w:tab/>
      </w:r>
      <w:r w:rsidRPr="00700922">
        <w:rPr>
          <w:rFonts w:ascii="Arial" w:hAnsi="Arial" w:cs="Arial"/>
          <w:b/>
          <w:sz w:val="20"/>
          <w:lang w:val="fr-CH"/>
        </w:rPr>
        <w:t>ARTICLES FOURNIS PAR LE BIT AU CONTRACTANT</w:t>
      </w:r>
      <w:r w:rsidRPr="00700922">
        <w:rPr>
          <w:rFonts w:ascii="Arial" w:hAnsi="Arial" w:cs="Arial"/>
          <w:sz w:val="20"/>
          <w:lang w:val="fr-CH"/>
        </w:rPr>
        <w:t>: Lorsque des Biens ou de l’équipement (conjointement dénommés « </w:t>
      </w:r>
      <w:r w:rsidRPr="00700922">
        <w:rPr>
          <w:rFonts w:ascii="Arial" w:hAnsi="Arial" w:cs="Arial"/>
          <w:b/>
          <w:sz w:val="20"/>
          <w:lang w:val="fr-CH"/>
        </w:rPr>
        <w:t>Biens</w:t>
      </w:r>
      <w:r w:rsidRPr="00700922">
        <w:rPr>
          <w:rFonts w:ascii="Arial" w:hAnsi="Arial" w:cs="Arial"/>
          <w:sz w:val="20"/>
          <w:lang w:val="fr-CH"/>
        </w:rPr>
        <w:t> »), sont financés ou fournis par le BIT au Contractant pour lui permettre d’exécuter ses obligations en vertu du contrat, les termes suivants s’appliquent:</w:t>
      </w:r>
    </w:p>
    <w:p w14:paraId="7473DD64"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4.2.1.</w:t>
      </w:r>
      <w:r w:rsidRPr="00700922">
        <w:rPr>
          <w:rFonts w:ascii="Arial" w:hAnsi="Arial" w:cs="Arial"/>
          <w:sz w:val="20"/>
          <w:lang w:val="fr-CH"/>
        </w:rPr>
        <w:tab/>
        <w:t>Le Contractant reconnaît et convient que le BIT décline toute garantie concernant la fonctionnalité ou l’installation desdits Biens. Le Contractant est seul responsable de l’installation (y compris en ce qui concerne le personnel, les outils, les matériaux ou autres Biens nécessaires à l’installation), de l'entretien et du fonctionnement de tous les Biens financés ou fournis par le BIT en vertu du contrat.</w:t>
      </w:r>
    </w:p>
    <w:p w14:paraId="1C013D4A"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4.2.2.</w:t>
      </w:r>
      <w:r w:rsidRPr="00700922">
        <w:rPr>
          <w:rFonts w:ascii="Arial" w:hAnsi="Arial" w:cs="Arial"/>
          <w:sz w:val="20"/>
          <w:lang w:val="fr-CH"/>
        </w:rPr>
        <w:tab/>
        <w:t>Le Contractant doit signaler immédiatement au BIT tout dommage, vol ou perte de ces Biens.</w:t>
      </w:r>
    </w:p>
    <w:p w14:paraId="76991260"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4.2.3.</w:t>
      </w:r>
      <w:r w:rsidRPr="00700922">
        <w:rPr>
          <w:rFonts w:ascii="Arial" w:hAnsi="Arial" w:cs="Arial"/>
          <w:sz w:val="20"/>
          <w:lang w:val="fr-CH"/>
        </w:rPr>
        <w:tab/>
        <w:t>Le BIT conserve le droit de propriété sur les Biens qu’il a financés ou fournis au Contractant. Le Contractant ne crée ni ne permet la création d'aucun droit de rétention, privilège ou autre charge, totale ou partielle, sur les Biens, ni sur aucun autre article faisant l’objet du contrat.</w:t>
      </w:r>
    </w:p>
    <w:p w14:paraId="6962EC8D"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4.2.4.</w:t>
      </w:r>
      <w:r w:rsidRPr="00700922">
        <w:rPr>
          <w:rFonts w:ascii="Arial" w:hAnsi="Arial" w:cs="Arial"/>
          <w:sz w:val="20"/>
          <w:lang w:val="fr-CH"/>
        </w:rPr>
        <w:tab/>
        <w:t>A l’échéance du contrat ou lors de sa résiliation, tous ces Biens sont restitués au BIT dans le même état que lors de leur livraison au Contractant, à l’exception de l’usure normale. La restitution de ces Biens ou les autres dispositions requises par le BIT sont à la charge du Contractant. A l’échéance du contrat ou lors de sa résiliation, le Contractant prend toutes les mesures raisonnables pour éviter la perte ou la détérioration de ces Biens. Le Contractant est tenu de rembourser au BIT le coût réel de toute perte, dommage ou détérioration de ces Biens, à l’exception de ceux liés à l’usure normale.</w:t>
      </w:r>
    </w:p>
    <w:p w14:paraId="1319CAD9"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4.3.</w:t>
      </w:r>
      <w:r w:rsidRPr="00700922">
        <w:rPr>
          <w:rFonts w:ascii="Arial" w:hAnsi="Arial" w:cs="Arial"/>
          <w:sz w:val="20"/>
          <w:lang w:val="fr-CH"/>
        </w:rPr>
        <w:tab/>
      </w:r>
      <w:r w:rsidRPr="00700922">
        <w:rPr>
          <w:rFonts w:ascii="Arial" w:hAnsi="Arial" w:cs="Arial"/>
          <w:b/>
          <w:sz w:val="20"/>
          <w:lang w:val="fr-CH"/>
        </w:rPr>
        <w:t>INSTALLATION, ENTRETIEN, FORMATION</w:t>
      </w:r>
      <w:r w:rsidRPr="00700922">
        <w:rPr>
          <w:rFonts w:ascii="Arial" w:hAnsi="Arial" w:cs="Arial"/>
          <w:sz w:val="20"/>
          <w:lang w:val="fr-CH"/>
        </w:rPr>
        <w:t>: Lorsque l’installation, l'entretien (régulier ou prévu dans le Bon de commande/Document du contrat) ou une formation sont exigés, les termes suivants s’appliquent:</w:t>
      </w:r>
    </w:p>
    <w:p w14:paraId="5F879057"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4.3.1.</w:t>
      </w:r>
      <w:r w:rsidRPr="00700922">
        <w:rPr>
          <w:rFonts w:ascii="Arial" w:hAnsi="Arial" w:cs="Arial"/>
          <w:sz w:val="20"/>
          <w:lang w:val="fr-CH"/>
        </w:rPr>
        <w:tab/>
        <w:t>Le Contractant doit prendre les mesures adéquates et fournir en temps utile tout l’équipement, les fournitures, les services auxiliaires et le personnel s'y rapportant, nécessaires pour assurer l’installation, l'entretien ou la formation.</w:t>
      </w:r>
    </w:p>
    <w:p w14:paraId="6EB94B92"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4.3.2.</w:t>
      </w:r>
      <w:r w:rsidRPr="00700922">
        <w:rPr>
          <w:rFonts w:ascii="Arial" w:hAnsi="Arial" w:cs="Arial"/>
          <w:sz w:val="20"/>
          <w:lang w:val="fr-CH"/>
        </w:rPr>
        <w:tab/>
        <w:t>Tous les coûts liés à l’installation, à l'entretien ou à la formation sont à la charge du Contractant.</w:t>
      </w:r>
    </w:p>
    <w:p w14:paraId="55950471"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4.3.3.</w:t>
      </w:r>
      <w:r w:rsidRPr="00700922">
        <w:rPr>
          <w:rFonts w:ascii="Arial" w:hAnsi="Arial" w:cs="Arial"/>
          <w:sz w:val="20"/>
          <w:lang w:val="fr-CH"/>
        </w:rPr>
        <w:tab/>
        <w:t>Le BIT et le destinataire sont autorisés à contrôler l’installation et l'entretien, et à superviser la formation.</w:t>
      </w:r>
    </w:p>
    <w:p w14:paraId="50D84C2D"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4.3.4.</w:t>
      </w:r>
      <w:r w:rsidRPr="00700922">
        <w:rPr>
          <w:rFonts w:ascii="Arial" w:hAnsi="Arial" w:cs="Arial"/>
          <w:sz w:val="20"/>
          <w:lang w:val="fr-CH"/>
        </w:rPr>
        <w:tab/>
        <w:t>De surcroît, lorsqu’une formation est requise, le Contractant forme toutes les personnes désignées par le BIT ou le destinataire à l’installation, exploitation, entretien, etc., des Services décrits dans le contrat.</w:t>
      </w:r>
    </w:p>
    <w:p w14:paraId="14EF2E1F" w14:textId="77777777" w:rsidR="003521FE" w:rsidRPr="00700922" w:rsidRDefault="00D66442" w:rsidP="003521FE">
      <w:pPr>
        <w:pStyle w:val="ListParagraph"/>
        <w:ind w:left="792" w:hanging="432"/>
        <w:jc w:val="both"/>
        <w:rPr>
          <w:rFonts w:ascii="Arial" w:hAnsi="Arial" w:cs="Arial"/>
          <w:sz w:val="20"/>
          <w:lang w:val="fr-CH"/>
        </w:rPr>
        <w:sectPr w:rsidR="003521FE" w:rsidRPr="00700922" w:rsidSect="002F06DB">
          <w:headerReference w:type="even" r:id="rId61"/>
          <w:headerReference w:type="default" r:id="rId62"/>
          <w:footerReference w:type="even" r:id="rId63"/>
          <w:footerReference w:type="default" r:id="rId64"/>
          <w:headerReference w:type="first" r:id="rId65"/>
          <w:footerReference w:type="first" r:id="rId66"/>
          <w:pgSz w:w="11907" w:h="16840" w:code="9"/>
          <w:pgMar w:top="1134" w:right="1134" w:bottom="567" w:left="1134" w:header="567" w:footer="567" w:gutter="0"/>
          <w:pgNumType w:start="25"/>
          <w:cols w:space="720"/>
        </w:sectPr>
      </w:pPr>
      <w:r w:rsidRPr="00700922">
        <w:rPr>
          <w:rFonts w:ascii="Arial" w:hAnsi="Arial" w:cs="Arial"/>
          <w:sz w:val="20"/>
          <w:lang w:val="fr-CH"/>
        </w:rPr>
        <w:t>4.4.</w:t>
      </w:r>
      <w:r w:rsidRPr="00700922">
        <w:rPr>
          <w:rFonts w:ascii="Arial" w:hAnsi="Arial" w:cs="Arial"/>
          <w:sz w:val="20"/>
          <w:lang w:val="fr-CH"/>
        </w:rPr>
        <w:tab/>
      </w:r>
      <w:r w:rsidRPr="00700922">
        <w:rPr>
          <w:rFonts w:ascii="Arial" w:hAnsi="Arial" w:cs="Arial"/>
          <w:b/>
          <w:sz w:val="20"/>
          <w:lang w:val="fr-CH"/>
        </w:rPr>
        <w:t>ACCÈS</w:t>
      </w:r>
      <w:r w:rsidRPr="00700922">
        <w:rPr>
          <w:rFonts w:ascii="Arial" w:hAnsi="Arial" w:cs="Arial"/>
          <w:sz w:val="20"/>
          <w:lang w:val="fr-CH"/>
        </w:rPr>
        <w:t>: Si tout ou partie des obligations du contrat sont exécutées dans les locaux du BIT, ce dernier en facilite l’accès de façon à permettre leur exécution. Tant qu'il se trouve à l'intérieur des locaux du BIT, le Contractant se conforme aux règles de sécurité et à toutes les autres règles, règlements et directives pertinents du BIT, ainsi qu’aux instructions données par les fonctionnaires désignés par le BIT.</w:t>
      </w:r>
    </w:p>
    <w:p w14:paraId="36C91196"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lastRenderedPageBreak/>
        <w:t>4.5.</w:t>
      </w:r>
      <w:r w:rsidRPr="00700922">
        <w:rPr>
          <w:rFonts w:ascii="Arial" w:hAnsi="Arial" w:cs="Arial"/>
          <w:sz w:val="20"/>
          <w:lang w:val="fr-CH"/>
        </w:rPr>
        <w:tab/>
      </w:r>
      <w:r w:rsidRPr="00700922">
        <w:rPr>
          <w:rFonts w:ascii="Arial" w:hAnsi="Arial" w:cs="Arial"/>
          <w:b/>
          <w:sz w:val="20"/>
          <w:lang w:val="fr-CH"/>
        </w:rPr>
        <w:t>RESPONSABILITÉ À L’ÉGARD DU PERSONNEL</w:t>
      </w:r>
      <w:r w:rsidRPr="00700922">
        <w:rPr>
          <w:rFonts w:ascii="Arial" w:hAnsi="Arial" w:cs="Arial"/>
          <w:sz w:val="20"/>
          <w:lang w:val="fr-CH"/>
        </w:rPr>
        <w:t>:</w:t>
      </w:r>
    </w:p>
    <w:p w14:paraId="5AB4756B"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4.5.1.</w:t>
      </w:r>
      <w:r w:rsidRPr="00700922">
        <w:rPr>
          <w:rFonts w:ascii="Arial" w:hAnsi="Arial" w:cs="Arial"/>
          <w:sz w:val="20"/>
          <w:lang w:val="fr-CH"/>
        </w:rPr>
        <w:tab/>
        <w:t>Les employés, fonctionnaires, représentants, préposés ou sous-traitants (le « </w:t>
      </w:r>
      <w:r w:rsidRPr="00700922">
        <w:rPr>
          <w:rFonts w:ascii="Arial" w:hAnsi="Arial" w:cs="Arial"/>
          <w:b/>
          <w:sz w:val="20"/>
          <w:lang w:val="fr-CH"/>
        </w:rPr>
        <w:t>Personnel</w:t>
      </w:r>
      <w:r w:rsidRPr="00700922">
        <w:rPr>
          <w:rFonts w:ascii="Arial" w:hAnsi="Arial" w:cs="Arial"/>
          <w:sz w:val="20"/>
          <w:lang w:val="fr-CH"/>
        </w:rPr>
        <w:t> ») d’une des Parties ne sont considérés à aucun égard comme étant des employés ou agents de l’autre Partie.</w:t>
      </w:r>
    </w:p>
    <w:p w14:paraId="5809601D"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4.5.2.</w:t>
      </w:r>
      <w:r w:rsidRPr="00700922">
        <w:rPr>
          <w:rFonts w:ascii="Arial" w:hAnsi="Arial" w:cs="Arial"/>
          <w:sz w:val="20"/>
          <w:lang w:val="fr-CH"/>
        </w:rPr>
        <w:tab/>
        <w:t>Chaque Partie est seule responsable de la compétence professionnelle et technique de son Personnel, afin que chaque Partie soit en mesure d’exécuter efficacement ses obligations en vertu du contrat.</w:t>
      </w:r>
    </w:p>
    <w:p w14:paraId="7AB914FE"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4.5.3.</w:t>
      </w:r>
      <w:r w:rsidRPr="00700922">
        <w:rPr>
          <w:rFonts w:ascii="Arial" w:hAnsi="Arial" w:cs="Arial"/>
          <w:sz w:val="20"/>
          <w:lang w:val="fr-CH"/>
        </w:rPr>
        <w:tab/>
        <w:t>Sans préjudice de tout autre droit ou recours disponible en vertu du contrat, le BIT se réserve le droit d’exiger à tout moment, par écrit, le retrait ou le remplacement d'une personne employée par le Contractant, sans que celui-ci puisse s’y opposer sans raison.</w:t>
      </w:r>
    </w:p>
    <w:p w14:paraId="29675A06"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4.5.4.</w:t>
      </w:r>
      <w:r w:rsidRPr="00700922">
        <w:rPr>
          <w:rFonts w:ascii="Arial" w:hAnsi="Arial" w:cs="Arial"/>
          <w:sz w:val="20"/>
          <w:lang w:val="fr-CH"/>
        </w:rPr>
        <w:tab/>
        <w:t>Chaque Partie est seule responsable de toutes les réclamations relatives à l’emploi de son Personnel.</w:t>
      </w:r>
    </w:p>
    <w:p w14:paraId="7CF5547E"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4.5.5.</w:t>
      </w:r>
      <w:r w:rsidRPr="00700922">
        <w:rPr>
          <w:rFonts w:ascii="Arial" w:hAnsi="Arial" w:cs="Arial"/>
          <w:sz w:val="20"/>
          <w:lang w:val="fr-CH"/>
        </w:rPr>
        <w:tab/>
        <w:t>Toutes les dépenses liées à l’affectation du Personnel du Contractant, y compris les allocations, assurances, frais de voyage et de transport local sont à la charge du Contractant. Toutes les dépenses liées à l’affectation du Personnel du BIT, y compris les allocations, assurances, frais de voyage et de transport local sont à la charge du BIT.</w:t>
      </w:r>
    </w:p>
    <w:p w14:paraId="6AB76E71"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4.6.</w:t>
      </w:r>
      <w:r w:rsidRPr="00700922">
        <w:rPr>
          <w:rFonts w:ascii="Arial" w:hAnsi="Arial" w:cs="Arial"/>
          <w:sz w:val="20"/>
          <w:lang w:val="fr-CH"/>
        </w:rPr>
        <w:tab/>
      </w:r>
      <w:r w:rsidRPr="00700922">
        <w:rPr>
          <w:rFonts w:ascii="Arial" w:hAnsi="Arial" w:cs="Arial"/>
          <w:b/>
          <w:sz w:val="20"/>
          <w:lang w:val="fr-CH"/>
        </w:rPr>
        <w:t>ASSURANCE</w:t>
      </w:r>
      <w:r w:rsidRPr="00700922">
        <w:rPr>
          <w:rFonts w:ascii="Arial" w:hAnsi="Arial" w:cs="Arial"/>
          <w:sz w:val="20"/>
          <w:lang w:val="fr-CH"/>
        </w:rPr>
        <w:t>:</w:t>
      </w:r>
    </w:p>
    <w:p w14:paraId="1A14CAE2"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4.6.1</w:t>
      </w:r>
      <w:r w:rsidRPr="00700922">
        <w:rPr>
          <w:rFonts w:ascii="Arial" w:hAnsi="Arial" w:cs="Arial"/>
          <w:sz w:val="20"/>
          <w:lang w:val="fr-CH"/>
        </w:rPr>
        <w:tab/>
        <w:t>Le Contractant assure son Personnel, pendant toute la durée du contrat, toute sa prolongation ou toute période suivant sa résiliation permettant de gérer raisonnablement les pertes, contre les risques ci-dessous:</w:t>
      </w:r>
    </w:p>
    <w:p w14:paraId="2AB7EDCF"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4.6.1.1.</w:t>
      </w:r>
      <w:r w:rsidRPr="00700922">
        <w:rPr>
          <w:rFonts w:ascii="Arial" w:hAnsi="Arial" w:cs="Arial"/>
          <w:sz w:val="20"/>
          <w:lang w:val="fr-CH"/>
        </w:rPr>
        <w:tab/>
        <w:t>maladie, accident et décès;</w:t>
      </w:r>
    </w:p>
    <w:p w14:paraId="6D2AF065"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4.6.1.2.</w:t>
      </w:r>
      <w:r w:rsidRPr="00700922">
        <w:rPr>
          <w:rFonts w:ascii="Arial" w:hAnsi="Arial" w:cs="Arial"/>
          <w:sz w:val="20"/>
          <w:lang w:val="fr-CH"/>
        </w:rPr>
        <w:tab/>
        <w:t>incapacité de travail pour cause d’accident ou de maladie, survenant pendant les heures normales de travail ou hors de celles-ci.</w:t>
      </w:r>
    </w:p>
    <w:p w14:paraId="2355367F"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4.6.2.</w:t>
      </w:r>
      <w:r w:rsidRPr="00700922">
        <w:rPr>
          <w:rFonts w:ascii="Arial" w:hAnsi="Arial" w:cs="Arial"/>
          <w:sz w:val="20"/>
          <w:lang w:val="fr-CH"/>
        </w:rPr>
        <w:tab/>
        <w:t xml:space="preserve">Le temps perdu en raison de la survenance des risques mentionnés aux alinéas </w:t>
      </w:r>
      <w:r w:rsidRPr="00700922">
        <w:rPr>
          <w:rFonts w:ascii="Arial" w:hAnsi="Arial" w:cs="Arial"/>
          <w:b/>
          <w:sz w:val="20"/>
          <w:lang w:val="fr-CH"/>
        </w:rPr>
        <w:t>4.6.1.1</w:t>
      </w:r>
      <w:r w:rsidRPr="00700922">
        <w:rPr>
          <w:rFonts w:ascii="Arial" w:hAnsi="Arial" w:cs="Arial"/>
          <w:sz w:val="20"/>
          <w:lang w:val="fr-CH"/>
        </w:rPr>
        <w:t xml:space="preserve"> ou </w:t>
      </w:r>
      <w:r w:rsidRPr="00700922">
        <w:rPr>
          <w:rFonts w:ascii="Arial" w:hAnsi="Arial" w:cs="Arial"/>
          <w:b/>
          <w:sz w:val="20"/>
          <w:lang w:val="fr-CH"/>
        </w:rPr>
        <w:t>4.6.1.2</w:t>
      </w:r>
      <w:r w:rsidRPr="00700922">
        <w:rPr>
          <w:rFonts w:ascii="Arial" w:hAnsi="Arial" w:cs="Arial"/>
          <w:sz w:val="20"/>
          <w:lang w:val="fr-CH"/>
        </w:rPr>
        <w:t xml:space="preserve"> ne sont pas à la charge du BIT.</w:t>
      </w:r>
    </w:p>
    <w:p w14:paraId="17187DE1"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4.6.3.</w:t>
      </w:r>
      <w:r w:rsidRPr="00700922">
        <w:rPr>
          <w:rFonts w:ascii="Arial" w:hAnsi="Arial" w:cs="Arial"/>
          <w:sz w:val="20"/>
          <w:lang w:val="fr-CH"/>
        </w:rPr>
        <w:tab/>
        <w:t>Le Contractant garantit qu’il est assuré pour la durée du contrat, sa prolongation ou toute période suivant sa résiliation permettant de gérer raisonnablement les pertes, au moyen d’une couverture suffisante pour l’utilisation de tous véhicules, bateaux, avions ou autres équipements et moyens de transport, qu’ils lui appartiennent ou non, et qu’il est également couvert en responsabilité civile envers les tiers, y compris le BIT et son Personnel, pour les blessures corporelles, les dommages à la propriété ou le vol, ainsi que les effets directs ou indirects de ces événements, y compris l’indisponibilité des locaux et les pertes de production.</w:t>
      </w:r>
    </w:p>
    <w:p w14:paraId="21A1EF1E"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4.6.4.</w:t>
      </w:r>
      <w:r w:rsidRPr="00700922">
        <w:rPr>
          <w:rFonts w:ascii="Arial" w:hAnsi="Arial" w:cs="Arial"/>
          <w:sz w:val="20"/>
          <w:lang w:val="fr-CH"/>
        </w:rPr>
        <w:tab/>
        <w:t>Lorsque le BIT en fait la demande ou que le Bon de commande/Document du contrat le spécifie (exception faite de l'assurance perte de gain des travailleurs ou d'un programme d’auto-assurance souscrit par le Contractant et approuvé par le BIT), les polices d’assurance souscrites par le Contractant:</w:t>
      </w:r>
    </w:p>
    <w:p w14:paraId="5C5F0539"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4.6.4.1.</w:t>
      </w:r>
      <w:r w:rsidRPr="00700922">
        <w:rPr>
          <w:rFonts w:ascii="Arial" w:hAnsi="Arial" w:cs="Arial"/>
          <w:sz w:val="20"/>
          <w:lang w:val="fr-CH"/>
        </w:rPr>
        <w:tab/>
        <w:t>mentionnent le BIT en tant qu'assuré additionnel de la ou des polices d’assurance en responsabilité, y compris, le cas échéant, au titre d'un avenant distinct aux termes de la ou des polices du Contractant;</w:t>
      </w:r>
    </w:p>
    <w:p w14:paraId="445845CE"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4.6.4.2.</w:t>
      </w:r>
      <w:r w:rsidRPr="00700922">
        <w:rPr>
          <w:rFonts w:ascii="Arial" w:hAnsi="Arial" w:cs="Arial"/>
          <w:sz w:val="20"/>
          <w:lang w:val="fr-CH"/>
        </w:rPr>
        <w:tab/>
        <w:t>stipulent la renonciation à une subrogation des droits de la compagnie d’assurance du Contractant contre le BIT;</w:t>
      </w:r>
    </w:p>
    <w:p w14:paraId="097AD179"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4.6.4.3.</w:t>
      </w:r>
      <w:r w:rsidRPr="00700922">
        <w:rPr>
          <w:rFonts w:ascii="Arial" w:hAnsi="Arial" w:cs="Arial"/>
          <w:sz w:val="20"/>
          <w:lang w:val="fr-CH"/>
        </w:rPr>
        <w:tab/>
        <w:t>prévoient que le BIT est notifié par écrit par la compagnie d’assurance du Contractant au moins trente (</w:t>
      </w:r>
      <w:r w:rsidRPr="00700922">
        <w:rPr>
          <w:rFonts w:ascii="Arial" w:hAnsi="Arial" w:cs="Arial"/>
          <w:b/>
          <w:sz w:val="20"/>
          <w:lang w:val="fr-CH"/>
        </w:rPr>
        <w:t>30</w:t>
      </w:r>
      <w:r w:rsidRPr="00700922">
        <w:rPr>
          <w:rFonts w:ascii="Arial" w:hAnsi="Arial" w:cs="Arial"/>
          <w:sz w:val="20"/>
          <w:lang w:val="fr-CH"/>
        </w:rPr>
        <w:t>) jours avant toute annulation ou modification substantielle de la couverture.</w:t>
      </w:r>
    </w:p>
    <w:p w14:paraId="47C2B612"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4.6.5.</w:t>
      </w:r>
      <w:r w:rsidRPr="00700922">
        <w:rPr>
          <w:rFonts w:ascii="Arial" w:hAnsi="Arial" w:cs="Arial"/>
          <w:sz w:val="20"/>
          <w:lang w:val="fr-CH"/>
        </w:rPr>
        <w:tab/>
        <w:t>Le Contractant souscrit toute autre police d’assurance requise par le BIT ou prévue dans le Bon de commande/Document du contrat.</w:t>
      </w:r>
    </w:p>
    <w:p w14:paraId="13CFA356"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4.6.6.</w:t>
      </w:r>
      <w:r w:rsidRPr="00700922">
        <w:rPr>
          <w:rFonts w:ascii="Arial" w:hAnsi="Arial" w:cs="Arial"/>
          <w:sz w:val="20"/>
          <w:lang w:val="fr-CH"/>
        </w:rPr>
        <w:tab/>
        <w:t>Sur requête écrite du BIT, le Contractant lui fournit une copie des conditions générales et particulières de la ou des polices d’assurance requises en vertu du contrat.</w:t>
      </w:r>
    </w:p>
    <w:p w14:paraId="1FB9E912"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 xml:space="preserve">4.7. </w:t>
      </w:r>
      <w:r w:rsidRPr="00700922">
        <w:rPr>
          <w:rFonts w:ascii="Arial" w:hAnsi="Arial" w:cs="Arial"/>
          <w:b/>
          <w:sz w:val="20"/>
          <w:lang w:val="fr-CH"/>
        </w:rPr>
        <w:t>INDEMNISATION</w:t>
      </w:r>
      <w:r w:rsidRPr="00700922">
        <w:rPr>
          <w:rFonts w:ascii="Arial" w:hAnsi="Arial" w:cs="Arial"/>
          <w:sz w:val="20"/>
          <w:lang w:val="fr-CH"/>
        </w:rPr>
        <w:t>:</w:t>
      </w:r>
    </w:p>
    <w:p w14:paraId="3A2F0E50"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4.7.1.</w:t>
      </w:r>
      <w:r w:rsidRPr="00700922">
        <w:rPr>
          <w:rFonts w:ascii="Arial" w:hAnsi="Arial" w:cs="Arial"/>
          <w:sz w:val="20"/>
          <w:lang w:val="fr-CH"/>
        </w:rPr>
        <w:tab/>
        <w:t>Le Contractant est seul responsable des réclamations ou dommages résultant de la négligence, des actes ou des omissions de son Personnel.</w:t>
      </w:r>
    </w:p>
    <w:p w14:paraId="3A44E46F"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4.7.2.</w:t>
      </w:r>
      <w:r w:rsidRPr="00700922">
        <w:rPr>
          <w:rFonts w:ascii="Arial" w:hAnsi="Arial" w:cs="Arial"/>
          <w:sz w:val="20"/>
          <w:lang w:val="fr-CH"/>
        </w:rPr>
        <w:tab/>
        <w:t>Le Contractant indemnise le BIT et le tient exempt de toute responsabilité, plainte, réclamation directes ou indirectes (y compris toute violation de droits de propriété intellectuelle), poursuite judiciaire, jugement, dommages et pertes, y compris les dépens, coûts et frais connexes, relatifs à tout dommage aux biens, blessure physique, vol, préjudice économique ou autre, subi par le BIT, son Personnel ou des tiers, résultant de l’exécution des obligations incombant au Contractant en vertu du contrat, de ses actes ou omissions, ou de ceux de son Personnel.</w:t>
      </w:r>
    </w:p>
    <w:p w14:paraId="7FFC5A33" w14:textId="77777777" w:rsidR="003521FE" w:rsidRPr="00700922" w:rsidRDefault="00D66442" w:rsidP="003521FE">
      <w:pPr>
        <w:pStyle w:val="ListParagraph"/>
        <w:ind w:left="1224" w:hanging="504"/>
        <w:jc w:val="both"/>
        <w:rPr>
          <w:rFonts w:ascii="Arial" w:hAnsi="Arial" w:cs="Arial"/>
          <w:sz w:val="20"/>
          <w:lang w:val="fr-CH"/>
        </w:rPr>
        <w:sectPr w:rsidR="003521FE" w:rsidRPr="00700922" w:rsidSect="002F06DB">
          <w:headerReference w:type="even" r:id="rId67"/>
          <w:headerReference w:type="default" r:id="rId68"/>
          <w:footerReference w:type="even" r:id="rId69"/>
          <w:footerReference w:type="default" r:id="rId70"/>
          <w:headerReference w:type="first" r:id="rId71"/>
          <w:footerReference w:type="first" r:id="rId72"/>
          <w:pgSz w:w="11907" w:h="16840" w:code="9"/>
          <w:pgMar w:top="1134" w:right="1134" w:bottom="567" w:left="1134" w:header="567" w:footer="567" w:gutter="0"/>
          <w:pgNumType w:start="26"/>
          <w:cols w:space="720"/>
        </w:sectPr>
      </w:pPr>
      <w:r w:rsidRPr="00700922">
        <w:rPr>
          <w:rFonts w:ascii="Arial" w:hAnsi="Arial" w:cs="Arial"/>
          <w:sz w:val="20"/>
          <w:lang w:val="fr-CH"/>
        </w:rPr>
        <w:t>4.7.3.</w:t>
      </w:r>
      <w:r w:rsidRPr="00700922">
        <w:rPr>
          <w:rFonts w:ascii="Arial" w:hAnsi="Arial" w:cs="Arial"/>
          <w:sz w:val="20"/>
          <w:lang w:val="fr-CH"/>
        </w:rPr>
        <w:tab/>
        <w:t xml:space="preserve">Le Contractant notifie immédiatement le BIT dès qu’il en a connaissance de toute responsabilité, plainte, réclamation directes ou indirectes (y compris toute violation de droits de propriété intellectuelle), poursuite judiciaire, jugement, dommage et perte, y compris les dépens, coûts et </w:t>
      </w:r>
    </w:p>
    <w:p w14:paraId="0F1D5B9A"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lastRenderedPageBreak/>
        <w:t>frais connexes, liés à tout dommage aux biens, blessure physique, vol, préjudice économique ou autre, subi par le BIT, ou qui pourrait lui causer préjudice.</w:t>
      </w:r>
    </w:p>
    <w:p w14:paraId="744FED32" w14:textId="77777777" w:rsidR="003521FE" w:rsidRPr="00700922" w:rsidRDefault="006E7347" w:rsidP="003521FE">
      <w:pPr>
        <w:pStyle w:val="ListParagraph"/>
        <w:ind w:left="1224" w:hanging="504"/>
        <w:jc w:val="both"/>
        <w:rPr>
          <w:rFonts w:ascii="Arial" w:hAnsi="Arial" w:cs="Arial"/>
          <w:sz w:val="20"/>
          <w:lang w:val="fr-CH"/>
        </w:rPr>
      </w:pPr>
    </w:p>
    <w:p w14:paraId="394B9798" w14:textId="77777777" w:rsidR="003521FE" w:rsidRPr="00700922" w:rsidRDefault="00D66442" w:rsidP="003521FE">
      <w:pPr>
        <w:pStyle w:val="ListParagraph"/>
        <w:numPr>
          <w:ilvl w:val="0"/>
          <w:numId w:val="47"/>
        </w:numPr>
        <w:spacing w:after="200"/>
        <w:ind w:left="360"/>
        <w:jc w:val="center"/>
        <w:rPr>
          <w:rFonts w:ascii="Arial" w:hAnsi="Arial" w:cs="Arial"/>
          <w:b/>
          <w:sz w:val="20"/>
        </w:rPr>
      </w:pPr>
      <w:r w:rsidRPr="00700922">
        <w:rPr>
          <w:rFonts w:ascii="Arial" w:hAnsi="Arial" w:cs="Arial"/>
          <w:b/>
          <w:sz w:val="20"/>
        </w:rPr>
        <w:t>CESSION ET SOUS-TRAITANCE</w:t>
      </w:r>
    </w:p>
    <w:p w14:paraId="24036296" w14:textId="77777777" w:rsidR="003521FE" w:rsidRPr="00700922" w:rsidRDefault="006E7347" w:rsidP="003521FE">
      <w:pPr>
        <w:pStyle w:val="ListParagraph"/>
        <w:ind w:left="360" w:hanging="360"/>
        <w:jc w:val="center"/>
        <w:rPr>
          <w:rFonts w:ascii="Arial" w:eastAsia="SimSun" w:hAnsi="Arial" w:cs="Arial"/>
          <w:b/>
          <w:bCs/>
          <w:color w:val="000000"/>
          <w:sz w:val="20"/>
          <w:lang w:val="fr-CH"/>
        </w:rPr>
      </w:pPr>
    </w:p>
    <w:p w14:paraId="30E9C918"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5.1.</w:t>
      </w:r>
      <w:r w:rsidRPr="00700922">
        <w:rPr>
          <w:rFonts w:ascii="Arial" w:hAnsi="Arial" w:cs="Arial"/>
          <w:sz w:val="20"/>
          <w:lang w:val="fr-CH"/>
        </w:rPr>
        <w:tab/>
      </w:r>
      <w:r w:rsidRPr="00700922">
        <w:rPr>
          <w:rFonts w:ascii="Arial" w:hAnsi="Arial" w:cs="Arial"/>
          <w:b/>
          <w:sz w:val="20"/>
          <w:lang w:val="fr-CH"/>
        </w:rPr>
        <w:t>CESSION</w:t>
      </w:r>
      <w:r w:rsidRPr="00700922">
        <w:rPr>
          <w:rFonts w:ascii="Arial" w:hAnsi="Arial" w:cs="Arial"/>
          <w:sz w:val="20"/>
          <w:lang w:val="fr-CH"/>
        </w:rPr>
        <w:t>: Sauf autorisation écrite préalable du BIT, le Contractant ne peut pas céder, transférer, gager ou autrement disposer du contrat, ou de l'une de ses parties, ou des droits, créances ou obligations qu’il tire du contrat. Le BIT n’est aucunement lié par la cession, transfert, gage, ou autre aliénation non autorisés, ni par aucune tentative en ce sens.</w:t>
      </w:r>
    </w:p>
    <w:p w14:paraId="13D464D4"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5.2.</w:t>
      </w:r>
      <w:r w:rsidRPr="00700922">
        <w:rPr>
          <w:rFonts w:ascii="Arial" w:hAnsi="Arial" w:cs="Arial"/>
          <w:sz w:val="20"/>
          <w:lang w:val="fr-CH"/>
        </w:rPr>
        <w:tab/>
      </w:r>
      <w:r w:rsidRPr="00700922">
        <w:rPr>
          <w:rFonts w:ascii="Arial" w:hAnsi="Arial" w:cs="Arial"/>
          <w:b/>
          <w:sz w:val="20"/>
          <w:lang w:val="fr-CH"/>
        </w:rPr>
        <w:t>SOUS-TRAITANCE</w:t>
      </w:r>
      <w:r w:rsidRPr="00700922">
        <w:rPr>
          <w:rFonts w:ascii="Arial" w:hAnsi="Arial" w:cs="Arial"/>
          <w:sz w:val="20"/>
          <w:lang w:val="fr-CH"/>
        </w:rPr>
        <w:t>: Si le Contractant requière les services d’un sous-traitant, il doit obtenir du BIT l’autorisation préalable écrite de sous-traiter et l’approbation du sous-traitant retenu. L’autorisation et l’approbation par le BIT de ce sous-traitant n’exonèrent le Contractant d’aucune de ses obligations en vertu du contrat et le Contractant est seul responsable des Services fournis par un sous-traitant dans le cadre du contrat, y compris de leur qualité. Le Contractant est responsable, dans la même mesure que pour son Personnel, de tout sous-traitant et du Personnel de ce dernier qui exécutent une partie de ses obligations en vertu du contrat. Les termes du contrat de sous-traitance sont assujettis et conformes aux dispositions du contrat. Sauf autorisation écrite préalable de sous-traiter et l'approbation par le BIT du sous-traitant retenu, le Contractant garantit que son ou ses sous-traitants ne sous-traitent, cèdent, transfèrent, donnent en gage ou disposent autrement du contrat, ou l'une de ses parties, droits, créances ou obligations qu’il tire du contrat. Les dispositions du présent paragraphe s’appliquent à tout sous-traitant qui, à son tour, recourt aux services d’un sous-traitant.</w:t>
      </w:r>
    </w:p>
    <w:p w14:paraId="562CDAF4" w14:textId="77777777" w:rsidR="003521FE" w:rsidRPr="00700922" w:rsidRDefault="006E7347" w:rsidP="003521FE">
      <w:pPr>
        <w:pStyle w:val="ListParagraph"/>
        <w:ind w:left="792" w:hanging="432"/>
        <w:jc w:val="both"/>
        <w:rPr>
          <w:rFonts w:ascii="Arial" w:hAnsi="Arial" w:cs="Arial"/>
          <w:sz w:val="20"/>
          <w:lang w:val="fr-CH"/>
        </w:rPr>
      </w:pPr>
    </w:p>
    <w:p w14:paraId="11D8967D" w14:textId="77777777" w:rsidR="003521FE" w:rsidRPr="00700922" w:rsidRDefault="00D66442" w:rsidP="003521FE">
      <w:pPr>
        <w:pStyle w:val="ListParagraph"/>
        <w:numPr>
          <w:ilvl w:val="0"/>
          <w:numId w:val="47"/>
        </w:numPr>
        <w:spacing w:after="200"/>
        <w:ind w:left="360"/>
        <w:jc w:val="center"/>
        <w:rPr>
          <w:rFonts w:ascii="Arial" w:hAnsi="Arial" w:cs="Arial"/>
          <w:b/>
          <w:sz w:val="20"/>
          <w:lang w:val="fr-CH"/>
        </w:rPr>
      </w:pPr>
      <w:r w:rsidRPr="00700922">
        <w:rPr>
          <w:rFonts w:ascii="Arial" w:hAnsi="Arial" w:cs="Arial"/>
          <w:b/>
          <w:sz w:val="20"/>
          <w:lang w:val="fr-CH"/>
        </w:rPr>
        <w:t>DROITS DE PROPRIÉTÉ INTELLECTUELLE ET CONFIDENTIALITÉ</w:t>
      </w:r>
    </w:p>
    <w:p w14:paraId="3D11F6B4" w14:textId="77777777" w:rsidR="003521FE" w:rsidRPr="00700922" w:rsidRDefault="006E7347" w:rsidP="003521FE">
      <w:pPr>
        <w:pStyle w:val="ListParagraph"/>
        <w:rPr>
          <w:rFonts w:ascii="Arial" w:hAnsi="Arial" w:cs="Arial"/>
          <w:b/>
          <w:sz w:val="20"/>
          <w:lang w:val="fr-CH"/>
        </w:rPr>
      </w:pPr>
    </w:p>
    <w:p w14:paraId="75322131"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6.1.</w:t>
      </w:r>
      <w:r w:rsidRPr="00700922">
        <w:rPr>
          <w:rFonts w:ascii="Arial" w:hAnsi="Arial" w:cs="Arial"/>
          <w:sz w:val="20"/>
          <w:lang w:val="fr-CH"/>
        </w:rPr>
        <w:tab/>
      </w:r>
      <w:r w:rsidRPr="00700922">
        <w:rPr>
          <w:rFonts w:ascii="Arial" w:hAnsi="Arial" w:cs="Arial"/>
          <w:b/>
          <w:sz w:val="20"/>
          <w:lang w:val="fr-CH"/>
        </w:rPr>
        <w:t>ELEMENTS EXCLUSIFS ET DROITS DE PROPRIÉTÉ INTELLECTUELLE</w:t>
      </w:r>
      <w:r w:rsidRPr="00700922">
        <w:rPr>
          <w:rFonts w:ascii="Arial" w:hAnsi="Arial" w:cs="Arial"/>
          <w:sz w:val="20"/>
          <w:lang w:val="fr-CH"/>
        </w:rPr>
        <w:t>:</w:t>
      </w:r>
    </w:p>
    <w:p w14:paraId="1F3051C9"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6.1.1.</w:t>
      </w:r>
      <w:r w:rsidRPr="00700922">
        <w:rPr>
          <w:rFonts w:ascii="Arial" w:hAnsi="Arial" w:cs="Arial"/>
          <w:sz w:val="20"/>
          <w:lang w:val="fr-CH"/>
        </w:rPr>
        <w:tab/>
        <w:t>Tous les documents (y compris les dessins, estimations, manuscrits, cartes, plans, dossiers, rapports et recommandations) et les autres éléments exclusifs (y compris les données, dispositifs, calibres, gabarits, mosaïques, pièces, schémas, photographies, échantillons et logiciels) (conjointement dénommés « </w:t>
      </w:r>
      <w:r w:rsidRPr="00700922">
        <w:rPr>
          <w:rFonts w:ascii="Arial" w:hAnsi="Arial" w:cs="Arial"/>
          <w:b/>
          <w:sz w:val="20"/>
          <w:lang w:val="fr-CH"/>
        </w:rPr>
        <w:t>Eléments Exclusifs </w:t>
      </w:r>
      <w:r w:rsidRPr="00700922">
        <w:rPr>
          <w:rFonts w:ascii="Arial" w:hAnsi="Arial" w:cs="Arial"/>
          <w:sz w:val="20"/>
          <w:lang w:val="fr-CH"/>
        </w:rPr>
        <w:t>»), qu’ils aient été élaborés par le Contractant ou son Personnel dans le cadre du contrat ou fournis au Contractant par le BIT ou en son nom, afin de lui permettre d’exécuter ses obligations contractuelles, sont la propriété exclusive de l’Organisation internationale du Travail, et sont utilisés par le Contractant et son Personnel aux seules fins du contrat.</w:t>
      </w:r>
    </w:p>
    <w:p w14:paraId="1BBE3E99"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6.1.2.</w:t>
      </w:r>
      <w:r w:rsidRPr="00700922">
        <w:rPr>
          <w:rFonts w:ascii="Arial" w:hAnsi="Arial" w:cs="Arial"/>
          <w:sz w:val="20"/>
          <w:lang w:val="fr-CH"/>
        </w:rPr>
        <w:tab/>
        <w:t>Tous les droits de propriété intellectuelle et autres droits exclusifs (y compris les droits d’auteur, brevets, marques de commerce, codes source, produits, procédés, inventions, concepts et savoir-faire) relatifs à des matériels (conjointement dénommés « </w:t>
      </w:r>
      <w:r w:rsidRPr="00700922">
        <w:rPr>
          <w:rFonts w:ascii="Arial" w:hAnsi="Arial" w:cs="Arial"/>
          <w:b/>
          <w:sz w:val="20"/>
          <w:lang w:val="fr-CH"/>
        </w:rPr>
        <w:t>droits de Propriété Intellectuelle</w:t>
      </w:r>
      <w:r w:rsidRPr="00700922">
        <w:rPr>
          <w:rFonts w:ascii="Arial" w:hAnsi="Arial" w:cs="Arial"/>
          <w:sz w:val="20"/>
          <w:lang w:val="fr-CH"/>
        </w:rPr>
        <w:t> »), qu’ils aient été élaborés par le Contractant ou son Personnel dans le cadre du contrat ou fournis au Contractant par le BIT ou en son nom, afin de lui permettre d’exécuter ses obligations contractuelles, sont la propriété exclusive de l’Organisation internationale du Travail, et sont utilisés par le Contractant et son Personnel aux seules fins du contrat.</w:t>
      </w:r>
    </w:p>
    <w:p w14:paraId="6C743E5C"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6.1.3.</w:t>
      </w:r>
      <w:r w:rsidRPr="00700922">
        <w:rPr>
          <w:rFonts w:ascii="Arial" w:hAnsi="Arial" w:cs="Arial"/>
          <w:sz w:val="20"/>
          <w:lang w:val="fr-CH"/>
        </w:rPr>
        <w:tab/>
        <w:t>Au cours de leur élaboration les Eléments Exclusifs et les droits de Propriété Intellectuelle élaborés ou utilisés par le Contractant, ou fournis à ce dernier, sont mis à la disposition du BIT pour son utilisation et inspection, sur demande du BIT dans des conditions raisonnables de temps et de lieu.</w:t>
      </w:r>
    </w:p>
    <w:p w14:paraId="428933E7"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6.1.4.</w:t>
      </w:r>
      <w:r w:rsidRPr="00700922">
        <w:rPr>
          <w:rFonts w:ascii="Arial" w:hAnsi="Arial" w:cs="Arial"/>
          <w:sz w:val="20"/>
          <w:lang w:val="fr-CH"/>
        </w:rPr>
        <w:tab/>
        <w:t>Ces Eléments Exclusifs et ces droits de Propriété Intellectuelle ne sont remis au terme du contrat qu’aux fonctionnaires du BIT autorisés.</w:t>
      </w:r>
    </w:p>
    <w:p w14:paraId="2498EEB9"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6.1.5.</w:t>
      </w:r>
      <w:r w:rsidRPr="00700922">
        <w:rPr>
          <w:rFonts w:ascii="Arial" w:hAnsi="Arial" w:cs="Arial"/>
          <w:sz w:val="20"/>
          <w:lang w:val="fr-CH"/>
        </w:rPr>
        <w:tab/>
        <w:t>Durant l’exécution du contrat, le Contractant doit divulguer aux fonctionnaires du BIT autorisés toutes les informations concernant les codes source, produits, procédés, inventions, concepts, savoir-faire, documents et tout autre matériel élaboré ou conçu par le Contractant, seul ou conjointement, en rapport avec le contrat.</w:t>
      </w:r>
    </w:p>
    <w:p w14:paraId="1A0B05D4"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6.1.6.</w:t>
      </w:r>
      <w:r w:rsidRPr="00700922">
        <w:rPr>
          <w:rFonts w:ascii="Arial" w:hAnsi="Arial" w:cs="Arial"/>
          <w:sz w:val="20"/>
          <w:lang w:val="fr-CH"/>
        </w:rPr>
        <w:tab/>
        <w:t>Sur demande du BIT, le Contractant doit prendre toutes les mesures nécessaires pour signer tous les documents requis et, d’une manière générale, aider le BIT à protéger ses droits de propriété intellectuelle et tous les autres droits exclusifs, conformément aux exigences de la législation applicable.</w:t>
      </w:r>
    </w:p>
    <w:p w14:paraId="33EB4898"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6.1.7.</w:t>
      </w:r>
      <w:r w:rsidRPr="00700922">
        <w:rPr>
          <w:rFonts w:ascii="Arial" w:hAnsi="Arial" w:cs="Arial"/>
          <w:sz w:val="20"/>
          <w:lang w:val="fr-CH"/>
        </w:rPr>
        <w:tab/>
        <w:t xml:space="preserve">Dans la mesure où les droits de Propriété Intellectuelle dus au BIT en vertu de l’alinéa </w:t>
      </w:r>
      <w:r w:rsidRPr="00700922">
        <w:rPr>
          <w:rFonts w:ascii="Arial" w:hAnsi="Arial" w:cs="Arial"/>
          <w:b/>
          <w:sz w:val="20"/>
          <w:lang w:val="fr-CH"/>
        </w:rPr>
        <w:t>6.1.2</w:t>
      </w:r>
      <w:r w:rsidRPr="00700922">
        <w:rPr>
          <w:rFonts w:ascii="Arial" w:hAnsi="Arial" w:cs="Arial"/>
          <w:sz w:val="20"/>
          <w:lang w:val="fr-CH"/>
        </w:rPr>
        <w:t xml:space="preserve"> comportent un droit de propriété intellectuelle:</w:t>
      </w:r>
    </w:p>
    <w:p w14:paraId="644CB9FF"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6.1.7.1.</w:t>
      </w:r>
      <w:r w:rsidRPr="00700922">
        <w:rPr>
          <w:rFonts w:ascii="Arial" w:hAnsi="Arial" w:cs="Arial"/>
          <w:sz w:val="20"/>
          <w:lang w:val="fr-CH"/>
        </w:rPr>
        <w:tab/>
        <w:t>appartenant au Contractant (i) avant l’exécution par celui-ci de ses obligations contractuelles, ou (ii) qu’il élabore ou acquiert, ou qui ont été développés ou acquis, indépendamment de l’exécution par le Contractant de ses obligations en vertu du contrat; ou</w:t>
      </w:r>
    </w:p>
    <w:p w14:paraId="6E88501D" w14:textId="77777777" w:rsidR="003521FE" w:rsidRPr="00700922" w:rsidRDefault="006E7347" w:rsidP="003521FE">
      <w:pPr>
        <w:pStyle w:val="ListParagraph"/>
        <w:ind w:left="1728" w:hanging="648"/>
        <w:jc w:val="both"/>
        <w:rPr>
          <w:rFonts w:ascii="Arial" w:hAnsi="Arial" w:cs="Arial"/>
          <w:sz w:val="20"/>
          <w:lang w:val="fr-CH"/>
        </w:rPr>
        <w:sectPr w:rsidR="003521FE" w:rsidRPr="00700922" w:rsidSect="002F06DB">
          <w:headerReference w:type="even" r:id="rId73"/>
          <w:headerReference w:type="default" r:id="rId74"/>
          <w:footerReference w:type="even" r:id="rId75"/>
          <w:footerReference w:type="default" r:id="rId76"/>
          <w:headerReference w:type="first" r:id="rId77"/>
          <w:footerReference w:type="first" r:id="rId78"/>
          <w:pgSz w:w="11907" w:h="16840" w:code="9"/>
          <w:pgMar w:top="1134" w:right="1134" w:bottom="567" w:left="1134" w:header="567" w:footer="567" w:gutter="0"/>
          <w:pgNumType w:start="27"/>
          <w:cols w:space="720"/>
        </w:sectPr>
      </w:pPr>
    </w:p>
    <w:p w14:paraId="7E7658A0" w14:textId="77777777" w:rsidR="003521FE" w:rsidRPr="00700922" w:rsidRDefault="006E7347" w:rsidP="003521FE">
      <w:pPr>
        <w:pStyle w:val="ListParagraph"/>
        <w:ind w:left="1728" w:hanging="648"/>
        <w:jc w:val="both"/>
        <w:rPr>
          <w:rFonts w:ascii="Arial" w:hAnsi="Arial" w:cs="Arial"/>
          <w:sz w:val="20"/>
          <w:lang w:val="fr-CH"/>
        </w:rPr>
      </w:pPr>
    </w:p>
    <w:p w14:paraId="1D32E824"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6.1.7.2.</w:t>
      </w:r>
      <w:r w:rsidRPr="00700922">
        <w:rPr>
          <w:rFonts w:ascii="Arial" w:hAnsi="Arial" w:cs="Arial"/>
          <w:sz w:val="20"/>
          <w:lang w:val="fr-CH"/>
        </w:rPr>
        <w:tab/>
        <w:t xml:space="preserve">appartenant à un tiers, le Contractant octroie à l’Organisation internationale du Travail une licence d’utilisation illimitée, perpétuelle et libre de toute redevance dudit droit de propriété intellectuelle. L’Organisation internationale du Travail ne revendique aucun droit de propriété sur les droits de propriété intellectuelle décrits aux alinéas </w:t>
      </w:r>
      <w:r w:rsidRPr="00700922">
        <w:rPr>
          <w:rFonts w:ascii="Arial" w:hAnsi="Arial" w:cs="Arial"/>
          <w:b/>
          <w:sz w:val="20"/>
          <w:lang w:val="fr-CH"/>
        </w:rPr>
        <w:t xml:space="preserve">6.1.7.1 </w:t>
      </w:r>
      <w:r w:rsidRPr="00700922">
        <w:rPr>
          <w:rFonts w:ascii="Arial" w:hAnsi="Arial" w:cs="Arial"/>
          <w:sz w:val="20"/>
          <w:lang w:val="fr-CH"/>
        </w:rPr>
        <w:t xml:space="preserve">ou </w:t>
      </w:r>
      <w:r w:rsidRPr="00700922">
        <w:rPr>
          <w:rFonts w:ascii="Arial" w:hAnsi="Arial" w:cs="Arial"/>
          <w:b/>
          <w:sz w:val="20"/>
          <w:lang w:val="fr-CH"/>
        </w:rPr>
        <w:t>6.1.7.2</w:t>
      </w:r>
      <w:r w:rsidRPr="00700922">
        <w:rPr>
          <w:rFonts w:ascii="Arial" w:hAnsi="Arial" w:cs="Arial"/>
          <w:sz w:val="20"/>
          <w:lang w:val="fr-CH"/>
        </w:rPr>
        <w:t>.</w:t>
      </w:r>
    </w:p>
    <w:p w14:paraId="450063DA"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6.1.8.</w:t>
      </w:r>
      <w:r w:rsidRPr="00700922">
        <w:rPr>
          <w:rFonts w:ascii="Arial" w:hAnsi="Arial" w:cs="Arial"/>
          <w:sz w:val="20"/>
          <w:lang w:val="fr-CH"/>
        </w:rPr>
        <w:tab/>
        <w:t>Le Contractant s’engage à obtenir, à ses frais, l’autorisation d’utiliser les droits protégés des tiers nécessaires à l’exécution du contrat et, à la demande du BIT, à fournir la preuve de cette autorisation.</w:t>
      </w:r>
    </w:p>
    <w:p w14:paraId="3B037391"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6.1.9.</w:t>
      </w:r>
      <w:r w:rsidRPr="00700922">
        <w:rPr>
          <w:rFonts w:ascii="Arial" w:hAnsi="Arial" w:cs="Arial"/>
          <w:sz w:val="20"/>
          <w:lang w:val="fr-CH"/>
        </w:rPr>
        <w:tab/>
        <w:t>Si des Eléments Exclusifs ou des droit de Propriété Intellectuelle fournis au BIT par le Contractant font pour quelque raison que ce soit l'objet d'une interdiction ou enfreignent les droits d'un tiers, ou en cas de règlement d’un différend, sont interdits, restreints ou autrement affectés, le Contractant, agissant promptement et à ses seuls frais:</w:t>
      </w:r>
    </w:p>
    <w:p w14:paraId="0E75658F"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6.1.9.1.</w:t>
      </w:r>
      <w:r w:rsidRPr="00700922">
        <w:rPr>
          <w:rFonts w:ascii="Arial" w:hAnsi="Arial" w:cs="Arial"/>
          <w:sz w:val="20"/>
          <w:lang w:val="fr-CH"/>
        </w:rPr>
        <w:tab/>
        <w:t>procure au BIT le droit illimité de continuer à utiliser les Eléments Exclusifs et les droits de Propriété Intellectuelle qui ont été fournis au BIT;</w:t>
      </w:r>
    </w:p>
    <w:p w14:paraId="48C5D74C"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6.1.9.2.</w:t>
      </w:r>
      <w:r w:rsidRPr="00700922">
        <w:rPr>
          <w:rFonts w:ascii="Arial" w:hAnsi="Arial" w:cs="Arial"/>
          <w:sz w:val="20"/>
          <w:lang w:val="fr-CH"/>
        </w:rPr>
        <w:tab/>
        <w:t>remplace ou modifie les Eléments Exclusifs et les droits de Propriété Intellectuelle fournis au BIT, ou une partie de ceux-ci, par des Eléments Exclusifs ou des droits de Propriété Intellectuelle, ou une partie de ceux-ci, d’une qualité équivalente ou supérieure, exempt de toute violation; ou</w:t>
      </w:r>
    </w:p>
    <w:p w14:paraId="68E148DC"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6.1.9.3.</w:t>
      </w:r>
      <w:r w:rsidRPr="00700922">
        <w:rPr>
          <w:rFonts w:ascii="Arial" w:hAnsi="Arial" w:cs="Arial"/>
          <w:sz w:val="20"/>
          <w:lang w:val="fr-CH"/>
        </w:rPr>
        <w:tab/>
        <w:t>rembourse intégralement au BIT la somme totale payée par lui pour l’acquisition ou l’utilisation, en tout ou en partie, de ces Eléments Exclusifs ou droits de Propriété Intellectuelle.</w:t>
      </w:r>
    </w:p>
    <w:p w14:paraId="25B5205A"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6.2.</w:t>
      </w:r>
      <w:r w:rsidRPr="00700922">
        <w:rPr>
          <w:rFonts w:ascii="Arial" w:hAnsi="Arial" w:cs="Arial"/>
          <w:sz w:val="20"/>
          <w:lang w:val="fr-CH"/>
        </w:rPr>
        <w:tab/>
      </w:r>
      <w:r w:rsidRPr="00700922">
        <w:rPr>
          <w:rFonts w:ascii="Arial" w:hAnsi="Arial" w:cs="Arial"/>
          <w:b/>
          <w:sz w:val="20"/>
          <w:lang w:val="fr-CH"/>
        </w:rPr>
        <w:t>NATURE CONFIDENTIELLE DES ELEMENTS EXCLUSIFS, DROITS DE PROPRIÉTÉ INTELLECTUELLE ET AUTRES INFORMATIONS, ET RESPONSABILITÉ Y AFFERENTE</w:t>
      </w:r>
      <w:r w:rsidRPr="00700922">
        <w:rPr>
          <w:rFonts w:ascii="Arial" w:hAnsi="Arial" w:cs="Arial"/>
          <w:sz w:val="20"/>
          <w:lang w:val="fr-CH"/>
        </w:rPr>
        <w:t>:</w:t>
      </w:r>
    </w:p>
    <w:p w14:paraId="30A6DCE9"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6.2.1.</w:t>
      </w:r>
      <w:r w:rsidRPr="00700922">
        <w:rPr>
          <w:rFonts w:ascii="Arial" w:hAnsi="Arial" w:cs="Arial"/>
          <w:sz w:val="20"/>
          <w:lang w:val="fr-CH"/>
        </w:rPr>
        <w:tab/>
        <w:t>Sauf s’ils sont rendus publics avec l’autorisation du BIT, les Eléments Exclusifs, droits de Propriété Intellectuelle et autres informations, quelle que soit leur forme, élaborés, obtenus, connus, marqués ou reçus par le Contractant, sont traités par ce dernier comme confidentiels et utilisés uniquement aux fins du contrat.</w:t>
      </w:r>
    </w:p>
    <w:p w14:paraId="0C75A3AD" w14:textId="77777777" w:rsidR="003521FE" w:rsidRPr="00700922" w:rsidRDefault="00D66442" w:rsidP="003521FE">
      <w:pPr>
        <w:pStyle w:val="ListParagraph"/>
        <w:ind w:left="1225" w:hanging="505"/>
        <w:jc w:val="both"/>
        <w:rPr>
          <w:rFonts w:ascii="Arial" w:hAnsi="Arial" w:cs="Arial"/>
          <w:sz w:val="20"/>
          <w:lang w:val="fr-CH"/>
        </w:rPr>
      </w:pPr>
      <w:r w:rsidRPr="00700922">
        <w:rPr>
          <w:rFonts w:ascii="Arial" w:hAnsi="Arial" w:cs="Arial"/>
          <w:sz w:val="20"/>
          <w:lang w:val="fr-CH"/>
        </w:rPr>
        <w:t>6.2.2.</w:t>
      </w:r>
      <w:r w:rsidRPr="00700922">
        <w:rPr>
          <w:rFonts w:ascii="Arial" w:hAnsi="Arial" w:cs="Arial"/>
          <w:sz w:val="20"/>
          <w:lang w:val="fr-CH"/>
        </w:rPr>
        <w:tab/>
        <w:t>Le Contractant ne communique à aucun moment et à aucune personne, aucun gouvernement ou entité extérieure au BIT, les Eléments Exclusifs, droits de Propriété Intellectuelle ou autres informations qui n’ont pas été rendus publiques et dont il a connaissance en raison de sa relation avec le BIT, sauf autorisation de ce dernier. Le Contractant ne doit pas non plus, à aucun moment, utiliser ces informations dans son intérêt personnel ni de manière préjudiciable au BIT ou incompatible avec les intérêts de celui-ci. Si le Contractant est légalement requis de divulguer ces Eléments Exclusifs, droits de Propriété Intellectuelle ou autres informations, il en informe le BIT suffisamment à l'avance pour que ce dernier ait la possibilité raisonnable de prendre des mesures conservatoires ou d’entreprendre d'autres actions appropriées.</w:t>
      </w:r>
    </w:p>
    <w:p w14:paraId="1814CCD6"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6.2.3.</w:t>
      </w:r>
      <w:r w:rsidRPr="00700922">
        <w:rPr>
          <w:rFonts w:ascii="Arial" w:hAnsi="Arial" w:cs="Arial"/>
          <w:sz w:val="20"/>
          <w:lang w:val="fr-CH"/>
        </w:rPr>
        <w:tab/>
        <w:t>Le Contractant est responsable de ces Eléments Exclusifs, droits de Propriété Intellectuelle et autres informations. En cas de perte ou de dommage aux Eléments Exclusifs, droits de Propriété Intellectuelle ou autres informations, le Contractant peut être requis de:</w:t>
      </w:r>
    </w:p>
    <w:p w14:paraId="7102EEED"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6.2.3.1.</w:t>
      </w:r>
      <w:r w:rsidRPr="00700922">
        <w:rPr>
          <w:rFonts w:ascii="Arial" w:hAnsi="Arial" w:cs="Arial"/>
          <w:sz w:val="20"/>
          <w:lang w:val="fr-CH"/>
        </w:rPr>
        <w:tab/>
        <w:t>remplacer ou réparer les Eléments Exclusifs, droits de Propriété Intellectuelle ou autres informations, perdus ou endommagés;</w:t>
      </w:r>
    </w:p>
    <w:p w14:paraId="1894FB5A"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6.2.3.2.</w:t>
      </w:r>
      <w:r w:rsidRPr="00700922">
        <w:rPr>
          <w:rFonts w:ascii="Arial" w:hAnsi="Arial" w:cs="Arial"/>
          <w:sz w:val="20"/>
          <w:lang w:val="fr-CH"/>
        </w:rPr>
        <w:tab/>
        <w:t>indemniser le BIT pour le coût de remplacement ou de réparation des Eléments Exclusifs, droits de Propriété Intellectuelle ou autres informations, perdus ou endommagés.</w:t>
      </w:r>
    </w:p>
    <w:p w14:paraId="267B6BE9"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 xml:space="preserve">6.3. </w:t>
      </w:r>
      <w:r w:rsidRPr="00700922">
        <w:rPr>
          <w:rFonts w:ascii="Arial" w:hAnsi="Arial" w:cs="Arial"/>
          <w:b/>
          <w:sz w:val="20"/>
          <w:lang w:val="fr-CH"/>
        </w:rPr>
        <w:t>PUBLICITÉ ET UTILISATION DU NOM, DE L’EMBLÈME ET DU SCEAU OFFICIEL:</w:t>
      </w:r>
    </w:p>
    <w:p w14:paraId="67E796AB"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6.3.1.</w:t>
      </w:r>
      <w:r w:rsidRPr="00700922">
        <w:rPr>
          <w:rFonts w:ascii="Arial" w:hAnsi="Arial" w:cs="Arial"/>
          <w:sz w:val="20"/>
          <w:lang w:val="fr-CH"/>
        </w:rPr>
        <w:tab/>
        <w:t>Le Contractant ne peut ni divulguer les termes et conditions du contrat, ni communiquer ou autrement rendre public le fait qu’il est contractant du BIT.</w:t>
      </w:r>
    </w:p>
    <w:p w14:paraId="3A8C13D6"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6.3.2.</w:t>
      </w:r>
      <w:r w:rsidRPr="00700922">
        <w:rPr>
          <w:rFonts w:ascii="Arial" w:hAnsi="Arial" w:cs="Arial"/>
          <w:sz w:val="20"/>
          <w:lang w:val="fr-CH"/>
        </w:rPr>
        <w:tab/>
        <w:t>Le Contractant ne peut utiliser ou reproduire le nom, l’emblème ou le sceau officiel de l’Organisation internationale du Travail ou du Bureau international du Travail, y compris leurs abréviations, dans le cadre de ses activités commerciales ou autres.</w:t>
      </w:r>
    </w:p>
    <w:p w14:paraId="2AE1B9EE"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6.3.3.</w:t>
      </w:r>
      <w:r w:rsidRPr="00700922">
        <w:rPr>
          <w:rFonts w:ascii="Arial" w:hAnsi="Arial" w:cs="Arial"/>
          <w:sz w:val="20"/>
          <w:lang w:val="fr-CH"/>
        </w:rPr>
        <w:tab/>
        <w:t>En rendant compte de ses activités d'achat, le BIT peut publier (par exemple sur Internet) le nom du Contractant et le montant du contrat.</w:t>
      </w:r>
    </w:p>
    <w:p w14:paraId="30A6BA5A" w14:textId="77777777" w:rsidR="003521FE" w:rsidRPr="00700922" w:rsidRDefault="006E7347" w:rsidP="003521FE">
      <w:pPr>
        <w:pStyle w:val="ListParagraph"/>
        <w:ind w:left="1224" w:hanging="504"/>
        <w:jc w:val="both"/>
        <w:rPr>
          <w:rFonts w:ascii="Arial" w:hAnsi="Arial" w:cs="Arial"/>
          <w:sz w:val="20"/>
          <w:lang w:val="fr-CH"/>
        </w:rPr>
      </w:pPr>
    </w:p>
    <w:p w14:paraId="0747CED6" w14:textId="77777777" w:rsidR="003521FE" w:rsidRPr="00700922" w:rsidRDefault="00D66442" w:rsidP="003521FE">
      <w:pPr>
        <w:pStyle w:val="ListParagraph"/>
        <w:ind w:left="360" w:hanging="360"/>
        <w:jc w:val="center"/>
        <w:rPr>
          <w:rFonts w:ascii="Arial" w:hAnsi="Arial" w:cs="Arial"/>
          <w:b/>
          <w:sz w:val="20"/>
          <w:lang w:val="fr-CH"/>
        </w:rPr>
      </w:pPr>
      <w:r w:rsidRPr="00700922">
        <w:rPr>
          <w:rFonts w:ascii="Arial" w:hAnsi="Arial" w:cs="Arial"/>
          <w:b/>
          <w:sz w:val="20"/>
          <w:lang w:val="fr-CH"/>
        </w:rPr>
        <w:t>7.</w:t>
      </w:r>
      <w:r w:rsidRPr="00700922">
        <w:rPr>
          <w:rFonts w:ascii="Arial" w:hAnsi="Arial" w:cs="Arial"/>
          <w:b/>
          <w:sz w:val="20"/>
          <w:lang w:val="fr-CH"/>
        </w:rPr>
        <w:tab/>
        <w:t>CONDUITE ÉTHIQUE</w:t>
      </w:r>
    </w:p>
    <w:p w14:paraId="68D6ADCC" w14:textId="77777777" w:rsidR="003521FE" w:rsidRPr="00700922" w:rsidRDefault="006E7347" w:rsidP="003521FE">
      <w:pPr>
        <w:pStyle w:val="ListParagraph"/>
        <w:ind w:left="360" w:hanging="360"/>
        <w:jc w:val="center"/>
        <w:rPr>
          <w:rFonts w:ascii="Arial" w:hAnsi="Arial" w:cs="Arial"/>
          <w:b/>
          <w:bCs/>
          <w:sz w:val="20"/>
          <w:lang w:val="fr-CH"/>
        </w:rPr>
      </w:pPr>
    </w:p>
    <w:p w14:paraId="0ED664F2"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7.1.</w:t>
      </w:r>
      <w:r w:rsidRPr="00700922">
        <w:rPr>
          <w:rFonts w:ascii="Arial" w:hAnsi="Arial" w:cs="Arial"/>
          <w:sz w:val="20"/>
          <w:lang w:val="fr-CH"/>
        </w:rPr>
        <w:tab/>
      </w:r>
      <w:r w:rsidRPr="00700922">
        <w:rPr>
          <w:rFonts w:ascii="Arial" w:hAnsi="Arial" w:cs="Arial"/>
          <w:b/>
          <w:sz w:val="20"/>
          <w:lang w:val="fr-CH"/>
        </w:rPr>
        <w:t>CLAUSES DE TRAVAIL</w:t>
      </w:r>
      <w:r w:rsidRPr="00700922">
        <w:rPr>
          <w:rFonts w:ascii="Arial" w:hAnsi="Arial" w:cs="Arial"/>
          <w:sz w:val="20"/>
          <w:lang w:val="fr-CH"/>
        </w:rPr>
        <w:t>: Le Contractant s’engage à respecter et à faire respecter par ses sous-contractants, en permanence et en toutes circonstances, dans le cadre de l’exécution du contrat et vis-à-vis de l’ensemble de son Personnel:</w:t>
      </w:r>
    </w:p>
    <w:p w14:paraId="51EB58BA" w14:textId="77777777" w:rsidR="003521FE" w:rsidRPr="00700922" w:rsidRDefault="00D66442" w:rsidP="003521FE">
      <w:pPr>
        <w:pStyle w:val="ListParagraph"/>
        <w:ind w:left="1224" w:hanging="504"/>
        <w:jc w:val="both"/>
        <w:rPr>
          <w:rFonts w:ascii="Arial" w:hAnsi="Arial" w:cs="Arial"/>
          <w:sz w:val="20"/>
          <w:lang w:val="fr-CH"/>
        </w:rPr>
        <w:sectPr w:rsidR="003521FE" w:rsidRPr="00700922" w:rsidSect="002F06DB">
          <w:headerReference w:type="even" r:id="rId79"/>
          <w:headerReference w:type="default" r:id="rId80"/>
          <w:footerReference w:type="even" r:id="rId81"/>
          <w:footerReference w:type="default" r:id="rId82"/>
          <w:headerReference w:type="first" r:id="rId83"/>
          <w:footerReference w:type="first" r:id="rId84"/>
          <w:pgSz w:w="11907" w:h="16840" w:code="9"/>
          <w:pgMar w:top="1134" w:right="1134" w:bottom="567" w:left="1134" w:header="567" w:footer="567" w:gutter="0"/>
          <w:pgNumType w:start="28"/>
          <w:cols w:space="720"/>
        </w:sectPr>
      </w:pPr>
      <w:r w:rsidRPr="00700922">
        <w:rPr>
          <w:rFonts w:ascii="Arial" w:hAnsi="Arial" w:cs="Arial"/>
          <w:sz w:val="20"/>
          <w:lang w:val="fr-CH"/>
        </w:rPr>
        <w:t>7.1.1.</w:t>
      </w:r>
      <w:r w:rsidRPr="00700922">
        <w:rPr>
          <w:rFonts w:ascii="Arial" w:hAnsi="Arial" w:cs="Arial"/>
          <w:sz w:val="20"/>
          <w:lang w:val="fr-CH"/>
        </w:rPr>
        <w:tab/>
        <w:t>les principes suivants concernant les normes internationales du travail de l’Organisation internationale du Travail:</w:t>
      </w:r>
    </w:p>
    <w:p w14:paraId="4CB7B5FB"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lastRenderedPageBreak/>
        <w:t>7.1.1.1.</w:t>
      </w:r>
      <w:r w:rsidRPr="00700922">
        <w:rPr>
          <w:rFonts w:ascii="Arial" w:hAnsi="Arial" w:cs="Arial"/>
          <w:sz w:val="20"/>
          <w:lang w:val="fr-CH"/>
        </w:rPr>
        <w:tab/>
        <w:t>le libre exercice par les travailleurs, sans distinction, du droit syndical et du droit de promouvoir et défendre leurs intérêts et de négocier collectivement, ainsi que la protection de ces travailleurs contre tout acte ou toute autre forme de discrimination liée à l'exercice de leur droit de s'organiser, de mener des activités syndicales et de négocier collectivement;</w:t>
      </w:r>
    </w:p>
    <w:p w14:paraId="3ECD32EE"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7.1.1.2.</w:t>
      </w:r>
      <w:r w:rsidRPr="00700922">
        <w:rPr>
          <w:rFonts w:ascii="Arial" w:hAnsi="Arial" w:cs="Arial"/>
          <w:sz w:val="20"/>
          <w:lang w:val="fr-CH"/>
        </w:rPr>
        <w:tab/>
        <w:t>l'interdiction du travail forcé ou obligatoire sous toutes ses formes;</w:t>
      </w:r>
    </w:p>
    <w:p w14:paraId="612798A5"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7.1.1.3.</w:t>
      </w:r>
      <w:r w:rsidRPr="00700922">
        <w:rPr>
          <w:rFonts w:ascii="Arial" w:hAnsi="Arial" w:cs="Arial"/>
          <w:sz w:val="20"/>
          <w:lang w:val="fr-CH"/>
        </w:rPr>
        <w:tab/>
        <w:t>l’égalité de rémunération entre hommes et femmes pour un travail de valeur égale;</w:t>
      </w:r>
    </w:p>
    <w:p w14:paraId="4717D705"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7.1.1.4.</w:t>
      </w:r>
      <w:r w:rsidRPr="00700922">
        <w:rPr>
          <w:rFonts w:ascii="Arial" w:hAnsi="Arial" w:cs="Arial"/>
          <w:sz w:val="20"/>
          <w:lang w:val="fr-CH"/>
        </w:rPr>
        <w:tab/>
        <w:t>l'égalité de chances et de traitement en matière d’emploi et de profession, sans discrimination fondée sur la race, la couleur, le sexe, la religion, l‘opinion politique, l’ascendance nationale ou l’origine sociale, et tout autre motif de discrimination reconnu en vertu du droit national du ou des pays où le contrat est exécuté en tout ou en partie;</w:t>
      </w:r>
    </w:p>
    <w:p w14:paraId="78A0B5ED"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7.1.1.5.</w:t>
      </w:r>
      <w:r w:rsidRPr="00700922">
        <w:rPr>
          <w:rFonts w:ascii="Arial" w:hAnsi="Arial" w:cs="Arial"/>
          <w:sz w:val="20"/>
          <w:lang w:val="fr-CH"/>
        </w:rPr>
        <w:tab/>
        <w:t>l'interdiction d’employer des enfants âgés de moins de quatorze (14) ans ou n'ayant pas atteint l’âge minimum d'admission à l'emploi prévu par la législation du ou des pays où le contrat est exécuté en tout ou en partie, si cet âge est supérieur à 14 ans, ou encore l’âge auquel cesse la scolarité obligatoire dans ce ou ces pays, l’âge le plus élevé étant retenu;</w:t>
      </w:r>
    </w:p>
    <w:p w14:paraId="48704081"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7.1.1.6.</w:t>
      </w:r>
      <w:r w:rsidRPr="00700922">
        <w:rPr>
          <w:rFonts w:ascii="Arial" w:hAnsi="Arial" w:cs="Arial"/>
          <w:sz w:val="20"/>
          <w:lang w:val="fr-CH"/>
        </w:rPr>
        <w:tab/>
        <w:t>l'interdiction d’employer des personnes âgées de moins de dix-huit (18) ans pour des travaux qui, par leur nature ou les conditions dans lesquelles ils sont effectués, sont susceptibles de compromettre leur santé, leur sécurité ou leur moralité;</w:t>
      </w:r>
    </w:p>
    <w:p w14:paraId="15677500"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7.1.1.7.</w:t>
      </w:r>
      <w:r w:rsidRPr="00700922">
        <w:rPr>
          <w:rFonts w:ascii="Arial" w:hAnsi="Arial" w:cs="Arial"/>
          <w:sz w:val="20"/>
          <w:lang w:val="fr-CH"/>
        </w:rPr>
        <w:tab/>
        <w:t>le paiement du salaire en monnaie ayant cours légal, à intervalles réguliers ne dépassant pas un mois, intégralement et directement aux travailleurs concernés. Le Contractant doit tenir un registre approprié de ces paiements. Les retenues sur les salaires ne sont autorisées que dans les conditions et dans la mesure prescrite par la législation ou la convention collective applicable, et les travailleurs concernés doivent être informés de ces retenues au moment de chaque paiement du salaire;</w:t>
      </w:r>
    </w:p>
    <w:p w14:paraId="3D003633"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7.1.1.8.</w:t>
      </w:r>
      <w:r w:rsidRPr="00700922">
        <w:rPr>
          <w:rFonts w:ascii="Arial" w:hAnsi="Arial" w:cs="Arial"/>
          <w:sz w:val="20"/>
          <w:lang w:val="fr-CH"/>
        </w:rPr>
        <w:tab/>
        <w:t>la fixation</w:t>
      </w:r>
      <w:r w:rsidRPr="00700922">
        <w:rPr>
          <w:rFonts w:ascii="Arial" w:hAnsi="Arial" w:cs="Arial"/>
          <w:color w:val="000000"/>
          <w:sz w:val="20"/>
          <w:lang w:val="fr-CH"/>
        </w:rPr>
        <w:t xml:space="preserve"> de salaires, d’une durée du travail et d’autres conditions de travail qui ne soient pas moins favorables que les meilleures conditions en vigueur au niveau local (c’est-à-dire telles que prévues par: (i) les conventions collectives couvrant une proportion substantielle des employeurs et des travailleurs, (ii) les sentences arbitrales, ou (iii) la législation applicable, les dispositions les plus favorables étant retenues), pour un travail de même nature dans la profession ou l'industrie concernée et dans la région où le travail est effectué;</w:t>
      </w:r>
    </w:p>
    <w:p w14:paraId="4C2C1B04"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7.1.1.9.</w:t>
      </w:r>
      <w:r w:rsidRPr="00700922">
        <w:rPr>
          <w:rFonts w:ascii="Arial" w:hAnsi="Arial" w:cs="Arial"/>
          <w:sz w:val="20"/>
          <w:lang w:val="fr-CH"/>
        </w:rPr>
        <w:tab/>
      </w:r>
      <w:r w:rsidRPr="00700922">
        <w:rPr>
          <w:rFonts w:ascii="Arial" w:hAnsi="Arial" w:cs="Arial"/>
          <w:color w:val="000000"/>
          <w:sz w:val="20"/>
          <w:lang w:val="fr-CH"/>
        </w:rPr>
        <w:t>la nécessité de faire en sorte que, dans la mesure où cela est raisonnable et pratiquement réalisable, les lieux de travail, les machines, les matériels et les procédés de travail placés sous leur contrôle ne présentent pas de risque pour la sécurité et la santé des travailleurs, et que les substances et les agents chimiques, physiques et biologiques placés sous leur contrôle ne présentent pas de risque pour la santé lorsqu’une protection appropriée est assurée; et la fourniture, en cas de besoin, de vêtements de protection et d’un équipement de protection appropriés afin de prévenir, dans la mesure où cela est raisonnable et pratiquement réalisable, les risques d'accidents ou d'effets préjudiciables à la santé;</w:t>
      </w:r>
    </w:p>
    <w:p w14:paraId="53155626"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7.1.2.</w:t>
      </w:r>
      <w:r w:rsidRPr="00700922">
        <w:rPr>
          <w:rFonts w:ascii="Arial" w:hAnsi="Arial" w:cs="Arial"/>
          <w:sz w:val="20"/>
          <w:lang w:val="fr-CH"/>
        </w:rPr>
        <w:tab/>
        <w:t>toute la législation applicable concernant les conditions d’emploi et de travail, toutes les conventions collectives auxquelles il est partie, ou toute autre mesure à laquelle il doit se conformer.</w:t>
      </w:r>
    </w:p>
    <w:p w14:paraId="7496C6A5"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7.2.</w:t>
      </w:r>
      <w:r w:rsidRPr="00700922">
        <w:rPr>
          <w:rFonts w:ascii="Arial" w:hAnsi="Arial" w:cs="Arial"/>
          <w:sz w:val="20"/>
          <w:lang w:val="fr-CH"/>
        </w:rPr>
        <w:tab/>
      </w:r>
      <w:r w:rsidRPr="00700922">
        <w:rPr>
          <w:rFonts w:ascii="Arial" w:hAnsi="Arial" w:cs="Arial"/>
          <w:b/>
          <w:sz w:val="20"/>
          <w:lang w:val="fr-CH"/>
        </w:rPr>
        <w:t>INTERDICTION DES GRATIFICATIONS</w:t>
      </w:r>
      <w:r w:rsidRPr="00700922">
        <w:rPr>
          <w:rFonts w:ascii="Arial" w:hAnsi="Arial" w:cs="Arial"/>
          <w:sz w:val="20"/>
          <w:lang w:val="fr-CH"/>
        </w:rPr>
        <w:t>:</w:t>
      </w:r>
    </w:p>
    <w:p w14:paraId="574F95C9"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7.2.1.</w:t>
      </w:r>
      <w:r w:rsidRPr="00700922">
        <w:rPr>
          <w:rFonts w:ascii="Arial" w:hAnsi="Arial" w:cs="Arial"/>
          <w:sz w:val="20"/>
          <w:lang w:val="fr-CH"/>
        </w:rPr>
        <w:tab/>
        <w:t>Le BIT exige des soumissionnaires et contractants qu’ils respectent les normes d’éthique les plus élevées durant le processus d’achat et d’exécution des contrats. Afin d’assurer le respect de ces obligations, le BIT donne les définitions suivantes:</w:t>
      </w:r>
    </w:p>
    <w:p w14:paraId="233224F3"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7.2.1.1.</w:t>
      </w:r>
      <w:r w:rsidRPr="00700922">
        <w:rPr>
          <w:rFonts w:ascii="Arial" w:hAnsi="Arial" w:cs="Arial"/>
          <w:sz w:val="20"/>
          <w:lang w:val="fr-CH"/>
        </w:rPr>
        <w:tab/>
        <w:t>une « pratique frauduleuse » s’entend de tout acte ou omission, y compris une présentation inexacte des faits, qui induit ou tente d'induire autrui en erreur, consciemment ou par négligence, afin d’obtenir un avantage financier ou autre, ou d’échapper à une obligation;</w:t>
      </w:r>
    </w:p>
    <w:p w14:paraId="55C04B74"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7.2.1.2.</w:t>
      </w:r>
      <w:r w:rsidRPr="00700922">
        <w:rPr>
          <w:rFonts w:ascii="Arial" w:hAnsi="Arial" w:cs="Arial"/>
          <w:sz w:val="20"/>
          <w:lang w:val="fr-CH"/>
        </w:rPr>
        <w:tab/>
        <w:t>la « corruption » est le fait d’offrir, donner, recevoir ou solliciter, directement ou indirectement, tout avantage, dans le but d’influencer indûment les actions d'autrui;</w:t>
      </w:r>
    </w:p>
    <w:p w14:paraId="4D1B7E6D"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7.2.1.3.</w:t>
      </w:r>
      <w:r w:rsidRPr="00700922">
        <w:rPr>
          <w:rFonts w:ascii="Arial" w:hAnsi="Arial" w:cs="Arial"/>
          <w:sz w:val="20"/>
          <w:lang w:val="fr-CH"/>
        </w:rPr>
        <w:tab/>
        <w:t>le « conflit d’intérêts » est une situation qui donne lieu à un conflit réel, potentiel ou perçu comme tel, entre les intérêts d'une partie et ceux d'un tiers;</w:t>
      </w:r>
    </w:p>
    <w:p w14:paraId="32CDFAE8" w14:textId="77777777" w:rsidR="003521FE" w:rsidRPr="00700922" w:rsidRDefault="00D66442" w:rsidP="003521FE">
      <w:pPr>
        <w:pStyle w:val="ListParagraph"/>
        <w:ind w:left="1728" w:hanging="648"/>
        <w:jc w:val="both"/>
        <w:rPr>
          <w:rFonts w:ascii="Arial" w:hAnsi="Arial" w:cs="Arial"/>
          <w:sz w:val="20"/>
          <w:lang w:val="fr-CH"/>
        </w:rPr>
        <w:sectPr w:rsidR="003521FE" w:rsidRPr="00700922" w:rsidSect="002F06DB">
          <w:headerReference w:type="even" r:id="rId85"/>
          <w:headerReference w:type="default" r:id="rId86"/>
          <w:footerReference w:type="even" r:id="rId87"/>
          <w:footerReference w:type="default" r:id="rId88"/>
          <w:headerReference w:type="first" r:id="rId89"/>
          <w:footerReference w:type="first" r:id="rId90"/>
          <w:pgSz w:w="11907" w:h="16840" w:code="9"/>
          <w:pgMar w:top="1134" w:right="1134" w:bottom="567" w:left="1134" w:header="567" w:footer="567" w:gutter="0"/>
          <w:pgNumType w:start="29"/>
          <w:cols w:space="720"/>
        </w:sectPr>
      </w:pPr>
      <w:r w:rsidRPr="00700922">
        <w:rPr>
          <w:rFonts w:ascii="Arial" w:hAnsi="Arial" w:cs="Arial"/>
          <w:sz w:val="20"/>
          <w:lang w:val="fr-CH"/>
        </w:rPr>
        <w:t>7.2.1.4.</w:t>
      </w:r>
      <w:r w:rsidRPr="00700922">
        <w:rPr>
          <w:rFonts w:ascii="Arial" w:hAnsi="Arial" w:cs="Arial"/>
          <w:sz w:val="20"/>
          <w:lang w:val="fr-CH"/>
        </w:rPr>
        <w:tab/>
        <w:t>une « pratique collusive » s’entend de toute conduite ou arrangement entre deux ou plusieurs soumissionnaires ou contractants, qui visent à atteindre un but irrégulier, y compris celui d’influencer indûment les actions d'autrui ou de fixer les prix à un niveau artificiel ou de manière non concurrentielle;</w:t>
      </w:r>
    </w:p>
    <w:p w14:paraId="231F71EC"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lastRenderedPageBreak/>
        <w:t>7.2.1.5.</w:t>
      </w:r>
      <w:r w:rsidRPr="00700922">
        <w:rPr>
          <w:rFonts w:ascii="Arial" w:hAnsi="Arial" w:cs="Arial"/>
          <w:sz w:val="20"/>
          <w:lang w:val="fr-CH"/>
        </w:rPr>
        <w:tab/>
        <w:t>une « pratique coercitive » consiste à porter atteinte ou à nuire, ou menacer de porter atteinte ou de nuire, directement ou indirectement, à autrui ou aux biens d'autrui, afin d'influencer indûment ses actions.</w:t>
      </w:r>
    </w:p>
    <w:p w14:paraId="086223D5"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7.2.2</w:t>
      </w:r>
      <w:r w:rsidRPr="00700922">
        <w:rPr>
          <w:rFonts w:ascii="Arial" w:hAnsi="Arial" w:cs="Arial"/>
          <w:sz w:val="20"/>
          <w:lang w:val="fr-CH"/>
        </w:rPr>
        <w:tab/>
        <w:t>Le Contractant ne se place pas lui-même (et garantit que son Personnel ne se place pas) dans une situation donnant lieu ou pouvant donner lieu à un conflit entre ses intérêts et ceux du BIT durant le processus d’achat ou d’exécution du contrat.</w:t>
      </w:r>
    </w:p>
    <w:p w14:paraId="38056597"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7.2. 3.</w:t>
      </w:r>
      <w:r w:rsidRPr="00700922">
        <w:rPr>
          <w:rFonts w:ascii="Arial" w:hAnsi="Arial" w:cs="Arial"/>
          <w:sz w:val="20"/>
          <w:lang w:val="fr-CH"/>
        </w:rPr>
        <w:tab/>
        <w:t>Si un conflit d’intérêt est survenu pendant l’une quelconque des étapes du processus d’achat ou si un conflit d’intérêt survient, ou semble susceptible de survenir, le Contractant en avise immédiatement le BIT par écrit, en exposant tous les détails pertinents, y compris toute situation dans laquelle les intérêts du Contractant entrent en conflit avec ceux du BIT, ou toute situation dans laquelle un fonctionnaire, un employé ou une personne sous contrat avec le BIT a, ou semble avoir, un intérêt quelconque dans les affaires du Contractant, ou tout autre type de lien économique ou personnel avec lui. Le Contractant prend les mesures que le BIT peut raisonnablement exiger afin que ledit conflit d’intérêts soit résolu ou traité de manière satisfaisante pour le BIT.</w:t>
      </w:r>
    </w:p>
    <w:p w14:paraId="42172912"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7.2.4.</w:t>
      </w:r>
      <w:r w:rsidRPr="00700922">
        <w:rPr>
          <w:rFonts w:ascii="Arial" w:hAnsi="Arial" w:cs="Arial"/>
          <w:sz w:val="20"/>
          <w:lang w:val="fr-CH"/>
        </w:rPr>
        <w:tab/>
        <w:t>Sans préjudice de tout autre droit ou recours existant en vertu du contrat, le BIT se réserve le droit d'écarter le Contractant pour une période déterminée ou indéfinie de toute participation à ses processus d’achat, ou de la conclusion de contrats, s’il est apparaît que le Contractant s’est livré, directement ou indirectement, à des pratiques frauduleuses, corruptives, collusives ou coercitives, ou a omis de divulguer un conflit d’intérêts.</w:t>
      </w:r>
    </w:p>
    <w:p w14:paraId="0D8F81DE" w14:textId="77777777" w:rsidR="003521FE" w:rsidRPr="00700922" w:rsidRDefault="006E7347" w:rsidP="003521FE">
      <w:pPr>
        <w:pStyle w:val="ListParagraph"/>
        <w:ind w:left="360" w:hanging="360"/>
        <w:jc w:val="center"/>
        <w:rPr>
          <w:rFonts w:ascii="Arial" w:hAnsi="Arial" w:cs="Arial"/>
          <w:sz w:val="20"/>
          <w:lang w:val="fr-CH"/>
        </w:rPr>
      </w:pPr>
    </w:p>
    <w:p w14:paraId="5575CB75" w14:textId="77777777" w:rsidR="003521FE" w:rsidRPr="00700922" w:rsidRDefault="00D66442" w:rsidP="003521FE">
      <w:pPr>
        <w:pStyle w:val="ListParagraph"/>
        <w:numPr>
          <w:ilvl w:val="0"/>
          <w:numId w:val="48"/>
        </w:numPr>
        <w:spacing w:after="200"/>
        <w:ind w:left="360"/>
        <w:jc w:val="center"/>
        <w:rPr>
          <w:rFonts w:ascii="Arial" w:hAnsi="Arial" w:cs="Arial"/>
          <w:b/>
          <w:sz w:val="20"/>
        </w:rPr>
      </w:pPr>
      <w:r w:rsidRPr="00700922">
        <w:rPr>
          <w:rFonts w:ascii="Arial" w:hAnsi="Arial" w:cs="Arial"/>
          <w:b/>
          <w:sz w:val="20"/>
        </w:rPr>
        <w:t>DIVULGATION INTÉGRALE</w:t>
      </w:r>
    </w:p>
    <w:p w14:paraId="230B2EFB" w14:textId="77777777" w:rsidR="003521FE" w:rsidRPr="00700922" w:rsidRDefault="006E7347" w:rsidP="003521FE">
      <w:pPr>
        <w:pStyle w:val="ListParagraph"/>
        <w:rPr>
          <w:rFonts w:ascii="Arial" w:hAnsi="Arial" w:cs="Arial"/>
          <w:b/>
          <w:bCs/>
          <w:sz w:val="20"/>
        </w:rPr>
      </w:pPr>
    </w:p>
    <w:p w14:paraId="7F16271A" w14:textId="77777777" w:rsidR="003521FE" w:rsidRPr="00700922" w:rsidRDefault="00D66442" w:rsidP="003521FE">
      <w:pPr>
        <w:pStyle w:val="ListParagraph"/>
        <w:ind w:left="788" w:hanging="431"/>
        <w:jc w:val="both"/>
        <w:rPr>
          <w:rFonts w:ascii="Arial" w:hAnsi="Arial" w:cs="Arial"/>
          <w:sz w:val="20"/>
          <w:lang w:val="fr-CH"/>
        </w:rPr>
      </w:pPr>
      <w:r w:rsidRPr="00700922">
        <w:rPr>
          <w:rFonts w:ascii="Arial" w:hAnsi="Arial" w:cs="Arial"/>
          <w:sz w:val="20"/>
          <w:lang w:val="fr-CH"/>
        </w:rPr>
        <w:t>8.1.</w:t>
      </w:r>
      <w:r w:rsidRPr="00700922">
        <w:rPr>
          <w:rFonts w:ascii="Arial" w:hAnsi="Arial" w:cs="Arial"/>
          <w:sz w:val="20"/>
          <w:lang w:val="fr-CH"/>
        </w:rPr>
        <w:tab/>
      </w:r>
      <w:r w:rsidRPr="00700922">
        <w:rPr>
          <w:rFonts w:ascii="Arial" w:hAnsi="Arial" w:cs="Arial"/>
          <w:b/>
          <w:sz w:val="20"/>
          <w:lang w:val="fr-CH"/>
        </w:rPr>
        <w:t>DIVULGATION INTÉGRALE</w:t>
      </w:r>
      <w:r w:rsidRPr="00700922">
        <w:rPr>
          <w:rFonts w:ascii="Arial" w:hAnsi="Arial" w:cs="Arial"/>
          <w:sz w:val="20"/>
          <w:lang w:val="fr-CH"/>
        </w:rPr>
        <w:t xml:space="preserve">: Le Contractant garantit qu’il a divulgué et divulguera au </w:t>
      </w:r>
      <w:smartTag w:uri="urn:schemas-microsoft-com:office:smarttags" w:element="stockticker">
        <w:r w:rsidRPr="00700922">
          <w:rPr>
            <w:rFonts w:ascii="Arial" w:hAnsi="Arial" w:cs="Arial"/>
            <w:sz w:val="20"/>
            <w:lang w:val="fr-CH"/>
          </w:rPr>
          <w:t>BIT</w:t>
        </w:r>
      </w:smartTag>
      <w:r w:rsidRPr="00700922">
        <w:rPr>
          <w:rFonts w:ascii="Arial" w:hAnsi="Arial" w:cs="Arial"/>
          <w:sz w:val="20"/>
          <w:lang w:val="fr-CH"/>
        </w:rPr>
        <w:t>, de façon complète et appropriée, toutes les informations pertinentes relatives à ses activités commerciales, sa situation financière et sa propriété, avant la conclusion du contrat et pendant que celui-ci est en vigueur, y compris qu’il n’est pas identifié avec, ou associé à</w:t>
      </w:r>
      <w:r>
        <w:rPr>
          <w:rStyle w:val="EndnoteReference"/>
          <w:rFonts w:ascii="Arial" w:hAnsi="Arial" w:cs="Arial"/>
          <w:lang w:val="fr-CH"/>
        </w:rPr>
        <w:endnoteReference w:id="1"/>
      </w:r>
      <w:r w:rsidRPr="00700922">
        <w:rPr>
          <w:rFonts w:ascii="Arial" w:hAnsi="Arial" w:cs="Arial"/>
          <w:sz w:val="20"/>
          <w:lang w:val="fr-CH"/>
        </w:rPr>
        <w:t xml:space="preserve"> tout individu, groupe, entreprises et entités figurant sur la liste établie aux termes de la Résolution 1267 du Conseil de sécurité des Nations Unies (</w:t>
      </w:r>
      <w:r w:rsidRPr="00700922">
        <w:rPr>
          <w:rFonts w:ascii="Arial" w:hAnsi="Arial" w:cs="Arial"/>
          <w:b/>
          <w:sz w:val="20"/>
          <w:lang w:val="fr-CH"/>
        </w:rPr>
        <w:t>Liste récapitulative 1267</w:t>
      </w:r>
      <w:r w:rsidRPr="00700922">
        <w:rPr>
          <w:rFonts w:ascii="Arial" w:hAnsi="Arial" w:cs="Arial"/>
          <w:sz w:val="20"/>
          <w:lang w:val="fr-CH"/>
        </w:rPr>
        <w:t>)</w:t>
      </w:r>
      <w:r>
        <w:rPr>
          <w:rStyle w:val="EndnoteReference"/>
          <w:rFonts w:ascii="Arial" w:hAnsi="Arial" w:cs="Arial"/>
          <w:lang w:val="fr-CH"/>
        </w:rPr>
        <w:endnoteReference w:id="2"/>
      </w:r>
      <w:r w:rsidRPr="00700922">
        <w:rPr>
          <w:rFonts w:ascii="Arial" w:hAnsi="Arial" w:cs="Arial"/>
          <w:sz w:val="20"/>
          <w:lang w:val="fr-CH"/>
        </w:rPr>
        <w:t>, et qu’il n’est pas soumis, ni ne l’a été, à quelque sanction ou suspension temporaire imposée par une organisation du Système des Nations Unies, y compris la Banque mondiale.</w:t>
      </w:r>
    </w:p>
    <w:p w14:paraId="0FE6FB12" w14:textId="77777777" w:rsidR="003521FE" w:rsidRPr="00700922" w:rsidRDefault="006E7347" w:rsidP="003521FE">
      <w:pPr>
        <w:pStyle w:val="ListParagraph"/>
        <w:ind w:left="360"/>
        <w:rPr>
          <w:rFonts w:ascii="Arial" w:hAnsi="Arial" w:cs="Arial"/>
          <w:b/>
          <w:sz w:val="20"/>
          <w:lang w:val="fr-CH"/>
        </w:rPr>
      </w:pPr>
    </w:p>
    <w:p w14:paraId="2B3AA74D" w14:textId="77777777" w:rsidR="003521FE" w:rsidRPr="00700922" w:rsidRDefault="00D66442" w:rsidP="003521FE">
      <w:pPr>
        <w:pStyle w:val="ListParagraph"/>
        <w:numPr>
          <w:ilvl w:val="0"/>
          <w:numId w:val="48"/>
        </w:numPr>
        <w:spacing w:after="200"/>
        <w:ind w:left="360"/>
        <w:jc w:val="center"/>
        <w:rPr>
          <w:rFonts w:ascii="Arial" w:hAnsi="Arial" w:cs="Arial"/>
          <w:b/>
          <w:sz w:val="20"/>
          <w:lang w:val="fr-CH"/>
        </w:rPr>
      </w:pPr>
      <w:r w:rsidRPr="00700922">
        <w:rPr>
          <w:rFonts w:ascii="Arial" w:hAnsi="Arial" w:cs="Arial"/>
          <w:b/>
          <w:sz w:val="20"/>
          <w:lang w:val="fr-CH"/>
        </w:rPr>
        <w:t>RETARDS, FORCE MAJEURE ET DOMMAGES-INTÉRÊTS FORFAITAIRES</w:t>
      </w:r>
    </w:p>
    <w:p w14:paraId="0430EC93" w14:textId="77777777" w:rsidR="003521FE" w:rsidRPr="00700922" w:rsidRDefault="006E7347" w:rsidP="003521FE">
      <w:pPr>
        <w:pStyle w:val="ListParagraph"/>
        <w:ind w:left="360"/>
        <w:rPr>
          <w:rFonts w:ascii="Arial" w:hAnsi="Arial" w:cs="Arial"/>
          <w:b/>
          <w:sz w:val="20"/>
          <w:lang w:val="fr-CH"/>
        </w:rPr>
      </w:pPr>
    </w:p>
    <w:p w14:paraId="63F06E56"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9.1.</w:t>
      </w:r>
      <w:r w:rsidRPr="00700922">
        <w:rPr>
          <w:rFonts w:ascii="Arial" w:hAnsi="Arial" w:cs="Arial"/>
          <w:sz w:val="20"/>
          <w:lang w:val="fr-CH"/>
        </w:rPr>
        <w:tab/>
      </w:r>
      <w:r w:rsidRPr="00700922">
        <w:rPr>
          <w:rFonts w:ascii="Arial" w:hAnsi="Arial" w:cs="Arial"/>
          <w:b/>
          <w:sz w:val="20"/>
          <w:lang w:val="fr-CH"/>
        </w:rPr>
        <w:t>RETARDS</w:t>
      </w:r>
      <w:r w:rsidRPr="00700922">
        <w:rPr>
          <w:rFonts w:ascii="Arial" w:hAnsi="Arial" w:cs="Arial"/>
          <w:sz w:val="20"/>
          <w:lang w:val="fr-CH"/>
        </w:rPr>
        <w:t>:</w:t>
      </w:r>
    </w:p>
    <w:p w14:paraId="19C5B628"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9.1.1.</w:t>
      </w:r>
      <w:r w:rsidRPr="00700922">
        <w:rPr>
          <w:rFonts w:ascii="Arial" w:hAnsi="Arial" w:cs="Arial"/>
          <w:sz w:val="20"/>
          <w:lang w:val="fr-CH"/>
        </w:rPr>
        <w:tab/>
        <w:t>Si le Contractant est confronté à une situation qui ne constitue pas un cas de force majeure, et qui entrave ou est susceptible d’entraver l’exécution du contrat en temps voulu (« </w:t>
      </w:r>
      <w:r w:rsidRPr="00700922">
        <w:rPr>
          <w:rFonts w:ascii="Arial" w:hAnsi="Arial" w:cs="Arial"/>
          <w:b/>
          <w:sz w:val="20"/>
          <w:lang w:val="fr-CH"/>
        </w:rPr>
        <w:t>Retard</w:t>
      </w:r>
      <w:r w:rsidRPr="00700922">
        <w:rPr>
          <w:rFonts w:ascii="Arial" w:hAnsi="Arial" w:cs="Arial"/>
          <w:sz w:val="20"/>
          <w:lang w:val="fr-CH"/>
        </w:rPr>
        <w:t> »), il doit en informer immédiatement le BIT par un avis écrit en donnant tous les détails pertinents de ce Retard, y compris sa durée probable et sa cause. A la demande du BIT, ce dernier et le Contractant se consultent dès que possible après réception de l’avis afin d’envisager toutes les mesures permettant d'atténuer les inconvénients du Retard ou d’examiner les voies de recours appropriées et prévues dans le contrat.</w:t>
      </w:r>
    </w:p>
    <w:p w14:paraId="50E9D8FF"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9.1.2.</w:t>
      </w:r>
      <w:r w:rsidRPr="00700922">
        <w:rPr>
          <w:rFonts w:ascii="Arial" w:hAnsi="Arial" w:cs="Arial"/>
          <w:sz w:val="20"/>
          <w:lang w:val="fr-CH"/>
        </w:rPr>
        <w:tab/>
        <w:t>A réception de l’avis de Retard (ou de Retard probable) d'exécution par le Contractant, le BIT a le droit, en sus de tout autre droit ou recours en vertu du contrat:</w:t>
      </w:r>
    </w:p>
    <w:p w14:paraId="36369EE1"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9.1.2.1.</w:t>
      </w:r>
      <w:r w:rsidRPr="00700922">
        <w:rPr>
          <w:rFonts w:ascii="Arial" w:hAnsi="Arial" w:cs="Arial"/>
          <w:sz w:val="20"/>
          <w:lang w:val="fr-CH"/>
        </w:rPr>
        <w:tab/>
        <w:t>de suspendre le contrat, en tout ou en partie, et d’aviser le Contractant de ne pas poursuivre l’exécution de la partie du contrat qui fait (ou fera) l’objet du Retard;</w:t>
      </w:r>
    </w:p>
    <w:p w14:paraId="6879FB52"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9.1.2.2.</w:t>
      </w:r>
      <w:r w:rsidRPr="00700922">
        <w:rPr>
          <w:rFonts w:ascii="Arial" w:hAnsi="Arial" w:cs="Arial"/>
          <w:sz w:val="20"/>
          <w:lang w:val="fr-CH"/>
        </w:rPr>
        <w:tab/>
        <w:t>de retenir et/ou déduire du paiement au Contractant la partie du contrat qui est l’objet du Retard;</w:t>
      </w:r>
    </w:p>
    <w:p w14:paraId="2AAB73F9"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9.1.2.3.</w:t>
      </w:r>
      <w:r w:rsidRPr="00700922">
        <w:rPr>
          <w:rFonts w:ascii="Arial" w:hAnsi="Arial" w:cs="Arial"/>
          <w:sz w:val="20"/>
          <w:lang w:val="fr-CH"/>
        </w:rPr>
        <w:tab/>
        <w:t>de se procurer la totalité ou une partie des Services que le Contractant ne peut fournir en temps utile.</w:t>
      </w:r>
    </w:p>
    <w:p w14:paraId="0E8CE29D"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9.1.3.</w:t>
      </w:r>
      <w:r w:rsidRPr="00700922">
        <w:rPr>
          <w:rFonts w:ascii="Arial" w:hAnsi="Arial" w:cs="Arial"/>
          <w:sz w:val="20"/>
          <w:lang w:val="fr-CH"/>
        </w:rPr>
        <w:tab/>
        <w:t>Sans préjudice de tout autre droit ou recours existant en vertu du contrat, le Contractant est responsable de toute majoration du prix payable par le BIT résultant de l’achat des Services auprès d’autres sources et le BIT peut récupérer les frais supplémentaires encourus en les déduisant des sommes ultérieurement payables au Contractant, ou par tout autre moyen.</w:t>
      </w:r>
    </w:p>
    <w:p w14:paraId="4DDE5BA1"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9.1.4.</w:t>
      </w:r>
      <w:r w:rsidRPr="00700922">
        <w:rPr>
          <w:rFonts w:ascii="Arial" w:hAnsi="Arial" w:cs="Arial"/>
          <w:sz w:val="20"/>
          <w:lang w:val="fr-CH"/>
        </w:rPr>
        <w:tab/>
        <w:t xml:space="preserve">A réception de la notification d'une décision du BIT de suspendre le contrat en vertu de l'alinéa </w:t>
      </w:r>
      <w:r w:rsidRPr="00700922">
        <w:rPr>
          <w:rFonts w:ascii="Arial" w:hAnsi="Arial" w:cs="Arial"/>
          <w:b/>
          <w:sz w:val="20"/>
          <w:lang w:val="fr-CH"/>
        </w:rPr>
        <w:t>9.1.2.1</w:t>
      </w:r>
      <w:r w:rsidRPr="00700922">
        <w:rPr>
          <w:rFonts w:ascii="Arial" w:hAnsi="Arial" w:cs="Arial"/>
          <w:sz w:val="20"/>
          <w:lang w:val="fr-CH"/>
        </w:rPr>
        <w:t xml:space="preserve"> et eu égard à la partie du contrat ayant été suspendue, le Contractant prend immédiatement des mesures visant à réduire au minimum les dépenses et s’abstient de s'engager dans l’exécution d'autres obligations. Le BIT et le Contractant poursuivent l’exécution des parties du contrat qui n’ont pas été suspendues ou annulées.</w:t>
      </w:r>
    </w:p>
    <w:p w14:paraId="666E0AF9" w14:textId="77777777" w:rsidR="003F77C7" w:rsidRPr="00700922" w:rsidRDefault="006E7347" w:rsidP="003521FE">
      <w:pPr>
        <w:pStyle w:val="ListParagraph"/>
        <w:ind w:left="792" w:hanging="432"/>
        <w:jc w:val="both"/>
        <w:rPr>
          <w:rFonts w:ascii="Arial" w:hAnsi="Arial" w:cs="Arial"/>
          <w:sz w:val="20"/>
          <w:lang w:val="fr-CH"/>
        </w:rPr>
      </w:pPr>
    </w:p>
    <w:p w14:paraId="26A7EA58" w14:textId="77777777" w:rsidR="003F77C7" w:rsidRPr="00700922" w:rsidRDefault="006E7347" w:rsidP="003521FE">
      <w:pPr>
        <w:pStyle w:val="ListParagraph"/>
        <w:ind w:left="792" w:hanging="432"/>
        <w:jc w:val="both"/>
        <w:rPr>
          <w:rFonts w:ascii="Arial" w:hAnsi="Arial" w:cs="Arial"/>
          <w:sz w:val="20"/>
          <w:lang w:val="fr-CH"/>
        </w:rPr>
        <w:sectPr w:rsidR="003F77C7" w:rsidRPr="00700922" w:rsidSect="002F06DB">
          <w:headerReference w:type="even" r:id="rId91"/>
          <w:headerReference w:type="default" r:id="rId92"/>
          <w:footerReference w:type="even" r:id="rId93"/>
          <w:footerReference w:type="default" r:id="rId94"/>
          <w:headerReference w:type="first" r:id="rId95"/>
          <w:footerReference w:type="first" r:id="rId96"/>
          <w:pgSz w:w="11907" w:h="16840" w:code="9"/>
          <w:pgMar w:top="1134" w:right="1134" w:bottom="567" w:left="1134" w:header="567" w:footer="567" w:gutter="0"/>
          <w:pgNumType w:start="30"/>
          <w:cols w:space="720"/>
        </w:sectPr>
      </w:pPr>
    </w:p>
    <w:p w14:paraId="12D5FD6D"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lastRenderedPageBreak/>
        <w:t>9.2.</w:t>
      </w:r>
      <w:r w:rsidRPr="00700922">
        <w:rPr>
          <w:rFonts w:ascii="Arial" w:hAnsi="Arial" w:cs="Arial"/>
          <w:sz w:val="20"/>
          <w:lang w:val="fr-CH"/>
        </w:rPr>
        <w:tab/>
      </w:r>
      <w:r w:rsidRPr="00700922">
        <w:rPr>
          <w:rFonts w:ascii="Arial" w:hAnsi="Arial" w:cs="Arial"/>
          <w:b/>
          <w:sz w:val="20"/>
          <w:lang w:val="fr-CH"/>
        </w:rPr>
        <w:t>FORCE MAJEURE</w:t>
      </w:r>
      <w:r w:rsidRPr="00700922">
        <w:rPr>
          <w:rFonts w:ascii="Arial" w:hAnsi="Arial" w:cs="Arial"/>
          <w:sz w:val="20"/>
          <w:lang w:val="fr-CH"/>
        </w:rPr>
        <w:t>:</w:t>
      </w:r>
    </w:p>
    <w:p w14:paraId="3667EEB4"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9.2.1.</w:t>
      </w:r>
      <w:r w:rsidRPr="00700922">
        <w:rPr>
          <w:rFonts w:ascii="Arial" w:hAnsi="Arial" w:cs="Arial"/>
          <w:sz w:val="20"/>
          <w:lang w:val="fr-CH"/>
        </w:rPr>
        <w:tab/>
        <w:t>Les Parties ne sont pas responsables l’une envers l’autre du défaut d’exécution de leurs obligations respectives, si ce défaut résulte d’un événement imprévisible et irrésistible, d’un acte de la nature (y compris incendie, inondation, tremblement de terre, tempête, ouragan, épidémie ou autre catastrophe naturelle), d’un acte de guerre (déclarée ou non), d’une invasion, d’une révolution, d’une insurrection, d’un acte de terrorisme, ou de tout autre acte de nature ou force similaires (« </w:t>
      </w:r>
      <w:r w:rsidRPr="00700922">
        <w:rPr>
          <w:rFonts w:ascii="Arial" w:hAnsi="Arial" w:cs="Arial"/>
          <w:b/>
          <w:sz w:val="20"/>
          <w:lang w:val="fr-CH"/>
        </w:rPr>
        <w:t>Force Majeure</w:t>
      </w:r>
      <w:r w:rsidRPr="00700922">
        <w:rPr>
          <w:rFonts w:ascii="Arial" w:hAnsi="Arial" w:cs="Arial"/>
          <w:sz w:val="20"/>
          <w:lang w:val="fr-CH"/>
        </w:rPr>
        <w:t> »), à condition que ces actes soient provoqués par des causes hors du contrôle de la Partie qui les invoque et sans qu’elle en soit responsable par sa faute ou sa négligence.</w:t>
      </w:r>
    </w:p>
    <w:p w14:paraId="4C3D3A65"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9.2.2.</w:t>
      </w:r>
      <w:r w:rsidRPr="00700922">
        <w:rPr>
          <w:rFonts w:ascii="Arial" w:hAnsi="Arial" w:cs="Arial"/>
          <w:sz w:val="20"/>
          <w:lang w:val="fr-CH"/>
        </w:rPr>
        <w:tab/>
        <w:t xml:space="preserve">Dès que possible après la survenance du cas de </w:t>
      </w:r>
      <w:r w:rsidRPr="00700922">
        <w:rPr>
          <w:rFonts w:ascii="Arial" w:hAnsi="Arial" w:cs="Arial"/>
          <w:i/>
          <w:sz w:val="20"/>
          <w:lang w:val="fr-CH"/>
        </w:rPr>
        <w:t>Force Majeure</w:t>
      </w:r>
      <w:r w:rsidRPr="00700922">
        <w:rPr>
          <w:rFonts w:ascii="Arial" w:hAnsi="Arial" w:cs="Arial"/>
          <w:sz w:val="20"/>
          <w:lang w:val="fr-CH"/>
        </w:rPr>
        <w:t xml:space="preserve">, la Partie défaillante en informe l’autre Partie par écrit, en donnant tous les détails de l’évènement, y compris sa durée probable, une estimation des dépenses susceptibles d'être encourues pendant la durée du cas de </w:t>
      </w:r>
      <w:r w:rsidRPr="00700922">
        <w:rPr>
          <w:rFonts w:ascii="Arial" w:hAnsi="Arial" w:cs="Arial"/>
          <w:i/>
          <w:sz w:val="20"/>
          <w:lang w:val="fr-CH"/>
        </w:rPr>
        <w:t>Force Majeure</w:t>
      </w:r>
      <w:r w:rsidRPr="00700922">
        <w:rPr>
          <w:rFonts w:ascii="Arial" w:hAnsi="Arial" w:cs="Arial"/>
          <w:sz w:val="20"/>
          <w:lang w:val="fr-CH"/>
        </w:rPr>
        <w:t>, et toutes autres circonstances qui risquent d’empêcher la Partie défaillante d'exécuter le contrat.</w:t>
      </w:r>
    </w:p>
    <w:p w14:paraId="63F607B6"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9.2.3.</w:t>
      </w:r>
      <w:r w:rsidRPr="00700922">
        <w:rPr>
          <w:rFonts w:ascii="Arial" w:hAnsi="Arial" w:cs="Arial"/>
          <w:sz w:val="20"/>
          <w:lang w:val="fr-CH"/>
        </w:rPr>
        <w:tab/>
        <w:t xml:space="preserve">Sans préjudice de tout autre droit ou recours en vertu du contrat, si une Partie se trouve dans l’impossibilité totale ou partielle d’exécuter ses obligations et d’assumer ses responsabilités contractuelles en raison d’un cas de </w:t>
      </w:r>
      <w:r w:rsidRPr="00700922">
        <w:rPr>
          <w:rFonts w:ascii="Arial" w:hAnsi="Arial" w:cs="Arial"/>
          <w:i/>
          <w:sz w:val="20"/>
          <w:lang w:val="fr-CH"/>
        </w:rPr>
        <w:t>Force Majeure</w:t>
      </w:r>
      <w:r w:rsidRPr="00700922">
        <w:rPr>
          <w:rFonts w:ascii="Arial" w:hAnsi="Arial" w:cs="Arial"/>
          <w:sz w:val="20"/>
          <w:lang w:val="fr-CH"/>
        </w:rPr>
        <w:t>, et si ce dernier se prolonge au-delà de soixante (</w:t>
      </w:r>
      <w:r w:rsidRPr="00700922">
        <w:rPr>
          <w:rFonts w:ascii="Arial" w:hAnsi="Arial" w:cs="Arial"/>
          <w:b/>
          <w:sz w:val="20"/>
          <w:lang w:val="fr-CH"/>
        </w:rPr>
        <w:t>60</w:t>
      </w:r>
      <w:r w:rsidRPr="00700922">
        <w:rPr>
          <w:rFonts w:ascii="Arial" w:hAnsi="Arial" w:cs="Arial"/>
          <w:sz w:val="20"/>
          <w:lang w:val="fr-CH"/>
        </w:rPr>
        <w:t>) jours, la Partie en question est alors en droit de suspendre ou de résilier le contrat moyennant préavis écrit de sept (</w:t>
      </w:r>
      <w:r w:rsidRPr="00700922">
        <w:rPr>
          <w:rFonts w:ascii="Arial" w:hAnsi="Arial" w:cs="Arial"/>
          <w:b/>
          <w:sz w:val="20"/>
          <w:lang w:val="fr-CH"/>
        </w:rPr>
        <w:t>7</w:t>
      </w:r>
      <w:r w:rsidRPr="00700922">
        <w:rPr>
          <w:rFonts w:ascii="Arial" w:hAnsi="Arial" w:cs="Arial"/>
          <w:sz w:val="20"/>
          <w:lang w:val="fr-CH"/>
        </w:rPr>
        <w:t>) jours.</w:t>
      </w:r>
    </w:p>
    <w:p w14:paraId="7092B4D8"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9.3.</w:t>
      </w:r>
      <w:r w:rsidRPr="00700922">
        <w:rPr>
          <w:rFonts w:ascii="Arial" w:hAnsi="Arial" w:cs="Arial"/>
          <w:sz w:val="20"/>
          <w:lang w:val="fr-CH"/>
        </w:rPr>
        <w:tab/>
      </w:r>
      <w:r w:rsidRPr="00700922">
        <w:rPr>
          <w:rFonts w:ascii="Arial" w:hAnsi="Arial" w:cs="Arial"/>
          <w:b/>
          <w:sz w:val="20"/>
          <w:lang w:val="fr-CH"/>
        </w:rPr>
        <w:t>AVIS DE RETARD ET DE CAS DE FORCE MAJEURE</w:t>
      </w:r>
      <w:r w:rsidRPr="00700922">
        <w:rPr>
          <w:rFonts w:ascii="Arial" w:hAnsi="Arial" w:cs="Arial"/>
          <w:sz w:val="20"/>
          <w:lang w:val="fr-CH"/>
        </w:rPr>
        <w:t xml:space="preserve">: Si l’avis n’est pas reçu par une Partie conformément aux paragraphes </w:t>
      </w:r>
      <w:r w:rsidRPr="00700922">
        <w:rPr>
          <w:rFonts w:ascii="Arial" w:hAnsi="Arial" w:cs="Arial"/>
          <w:b/>
          <w:sz w:val="20"/>
          <w:lang w:val="fr-CH"/>
        </w:rPr>
        <w:t>9.1.1</w:t>
      </w:r>
      <w:r w:rsidRPr="00700922">
        <w:rPr>
          <w:rFonts w:ascii="Arial" w:hAnsi="Arial" w:cs="Arial"/>
          <w:sz w:val="20"/>
          <w:lang w:val="fr-CH"/>
        </w:rPr>
        <w:t xml:space="preserve"> ou </w:t>
      </w:r>
      <w:r w:rsidRPr="00700922">
        <w:rPr>
          <w:rFonts w:ascii="Arial" w:hAnsi="Arial" w:cs="Arial"/>
          <w:b/>
          <w:sz w:val="20"/>
          <w:lang w:val="fr-CH"/>
        </w:rPr>
        <w:t>9.2.2</w:t>
      </w:r>
      <w:r w:rsidRPr="00700922">
        <w:rPr>
          <w:rFonts w:ascii="Arial" w:hAnsi="Arial" w:cs="Arial"/>
          <w:sz w:val="20"/>
          <w:lang w:val="fr-CH"/>
        </w:rPr>
        <w:t xml:space="preserve">, la Partie qui omet de notifier le retard ou la </w:t>
      </w:r>
      <w:r w:rsidRPr="00700922">
        <w:rPr>
          <w:rFonts w:ascii="Arial" w:hAnsi="Arial" w:cs="Arial"/>
          <w:i/>
          <w:sz w:val="20"/>
          <w:lang w:val="fr-CH"/>
        </w:rPr>
        <w:t>Force Majeure</w:t>
      </w:r>
      <w:r w:rsidRPr="00700922">
        <w:rPr>
          <w:rFonts w:ascii="Arial" w:hAnsi="Arial" w:cs="Arial"/>
          <w:sz w:val="20"/>
          <w:lang w:val="fr-CH"/>
        </w:rPr>
        <w:t xml:space="preserve"> se rend responsable des dommages résultant de ladite omission, sauf si le retard ou le cas de </w:t>
      </w:r>
      <w:r w:rsidRPr="00700922">
        <w:rPr>
          <w:rFonts w:ascii="Arial" w:hAnsi="Arial" w:cs="Arial"/>
          <w:i/>
          <w:sz w:val="20"/>
          <w:lang w:val="fr-CH"/>
        </w:rPr>
        <w:t>Force Majeure</w:t>
      </w:r>
      <w:r w:rsidRPr="00700922">
        <w:rPr>
          <w:rFonts w:ascii="Arial" w:hAnsi="Arial" w:cs="Arial"/>
          <w:sz w:val="20"/>
          <w:lang w:val="fr-CH"/>
        </w:rPr>
        <w:t xml:space="preserve"> empêchent également la notification de l'avis.</w:t>
      </w:r>
    </w:p>
    <w:p w14:paraId="4730B99B"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9.4.</w:t>
      </w:r>
      <w:r w:rsidRPr="00700922">
        <w:rPr>
          <w:rFonts w:ascii="Arial" w:hAnsi="Arial" w:cs="Arial"/>
          <w:sz w:val="20"/>
          <w:lang w:val="fr-CH"/>
        </w:rPr>
        <w:tab/>
      </w:r>
      <w:r w:rsidRPr="00700922">
        <w:rPr>
          <w:rFonts w:ascii="Arial" w:hAnsi="Arial" w:cs="Arial"/>
          <w:b/>
          <w:sz w:val="20"/>
          <w:lang w:val="fr-CH"/>
        </w:rPr>
        <w:t>DOMMAGES-INTÉRÊTS</w:t>
      </w:r>
      <w:r w:rsidRPr="00700922">
        <w:rPr>
          <w:rFonts w:ascii="Arial" w:hAnsi="Arial" w:cs="Arial"/>
          <w:sz w:val="20"/>
          <w:lang w:val="fr-CH"/>
        </w:rPr>
        <w:t>: Sans préjudice de tout autre droit ou recours en vertu du contrat, les Parties conviennent que si le Contractant viole le contrat, y compris par un Retard dans l’exécution de ses obligations contractuelles, il est impossible ou difficile de quantifier les dommages subis par le BIT. Les Parties conviennent dès lors que dans l’éventualité d’une telle violation par le Contractant, ce dernier verse au BIT à titre de dommages-intérêts, une somme égale à trois-dixièmes de pourcent (</w:t>
      </w:r>
      <w:r w:rsidRPr="00700922">
        <w:rPr>
          <w:rFonts w:ascii="Arial" w:hAnsi="Arial" w:cs="Arial"/>
          <w:b/>
          <w:sz w:val="20"/>
          <w:lang w:val="fr-CH"/>
        </w:rPr>
        <w:t>0,3 %</w:t>
      </w:r>
      <w:r w:rsidRPr="00700922">
        <w:rPr>
          <w:rFonts w:ascii="Arial" w:hAnsi="Arial" w:cs="Arial"/>
          <w:sz w:val="20"/>
          <w:lang w:val="fr-CH"/>
        </w:rPr>
        <w:t>) du prix du contrat par jour de retard jusqu’à la fourniture des Services ou l’exécution de ses obligations, jusqu’à un maximum de dix pourcent (</w:t>
      </w:r>
      <w:r w:rsidRPr="00700922">
        <w:rPr>
          <w:rFonts w:ascii="Arial" w:hAnsi="Arial" w:cs="Arial"/>
          <w:b/>
          <w:sz w:val="20"/>
          <w:lang w:val="fr-CH"/>
        </w:rPr>
        <w:t>10 %</w:t>
      </w:r>
      <w:r w:rsidRPr="00700922">
        <w:rPr>
          <w:rFonts w:ascii="Arial" w:hAnsi="Arial" w:cs="Arial"/>
          <w:sz w:val="20"/>
          <w:lang w:val="fr-CH"/>
        </w:rPr>
        <w:t>) du prix du contrat. Chaque Partie reconnaît et convient que les sommes relatives aux dommages-intérêts spécifiées ci-dessus sont destinées à indemniser raisonnablement le BIT et ne constituent pas une sanction à l’égard du Contractant. Sans préjudice de tout autre droit ou recours en vertu du contrat, le BIT se réserve le droit de recouvrer ces dommages-intérêts en les déduisant des sommes ultérieurement dues au Contractant par le BIT, ou par tout autre moyen.</w:t>
      </w:r>
    </w:p>
    <w:p w14:paraId="334D41F5" w14:textId="77777777" w:rsidR="003521FE" w:rsidRPr="00700922" w:rsidRDefault="00D66442" w:rsidP="003521FE">
      <w:pPr>
        <w:pStyle w:val="ListParagraph"/>
        <w:numPr>
          <w:ilvl w:val="0"/>
          <w:numId w:val="49"/>
        </w:numPr>
        <w:ind w:left="360"/>
        <w:jc w:val="center"/>
        <w:rPr>
          <w:rFonts w:ascii="Arial" w:hAnsi="Arial" w:cs="Arial"/>
          <w:b/>
          <w:sz w:val="20"/>
        </w:rPr>
      </w:pPr>
      <w:r w:rsidRPr="00700922">
        <w:rPr>
          <w:rFonts w:ascii="Arial" w:hAnsi="Arial" w:cs="Arial"/>
          <w:b/>
          <w:sz w:val="20"/>
        </w:rPr>
        <w:t>RÉSILIATION</w:t>
      </w:r>
    </w:p>
    <w:p w14:paraId="35E814E5" w14:textId="77777777" w:rsidR="003521FE" w:rsidRPr="00700922" w:rsidRDefault="006E7347" w:rsidP="003521FE">
      <w:pPr>
        <w:pStyle w:val="Para"/>
        <w:spacing w:before="0" w:after="0"/>
        <w:ind w:left="0"/>
        <w:jc w:val="center"/>
        <w:rPr>
          <w:rFonts w:ascii="Arial" w:hAnsi="Arial" w:cs="Arial"/>
          <w:b/>
          <w:bCs/>
          <w:sz w:val="20"/>
          <w:szCs w:val="20"/>
        </w:rPr>
      </w:pPr>
    </w:p>
    <w:p w14:paraId="23765435" w14:textId="77777777" w:rsidR="003521FE" w:rsidRPr="00700922" w:rsidRDefault="00D66442" w:rsidP="003521FE">
      <w:pPr>
        <w:pStyle w:val="ListParagraph"/>
        <w:ind w:left="792" w:hanging="432"/>
        <w:jc w:val="both"/>
        <w:rPr>
          <w:rFonts w:ascii="Arial" w:hAnsi="Arial" w:cs="Arial"/>
          <w:sz w:val="20"/>
        </w:rPr>
      </w:pPr>
      <w:r w:rsidRPr="00700922">
        <w:rPr>
          <w:rFonts w:ascii="Arial" w:hAnsi="Arial" w:cs="Arial"/>
          <w:sz w:val="20"/>
        </w:rPr>
        <w:t>10.1.</w:t>
      </w:r>
      <w:r w:rsidRPr="00700922">
        <w:rPr>
          <w:rFonts w:ascii="Arial" w:hAnsi="Arial" w:cs="Arial"/>
          <w:sz w:val="20"/>
        </w:rPr>
        <w:tab/>
      </w:r>
      <w:r w:rsidRPr="00700922">
        <w:rPr>
          <w:rFonts w:ascii="Arial" w:hAnsi="Arial" w:cs="Arial"/>
          <w:b/>
          <w:sz w:val="20"/>
          <w:lang w:val="fr-CH"/>
        </w:rPr>
        <w:t>RÉSILIATION PAR LE BIT</w:t>
      </w:r>
      <w:r w:rsidRPr="00700922">
        <w:rPr>
          <w:rFonts w:ascii="Arial" w:hAnsi="Arial" w:cs="Arial"/>
          <w:sz w:val="20"/>
        </w:rPr>
        <w:t>:</w:t>
      </w:r>
    </w:p>
    <w:p w14:paraId="0D8945E1"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 xml:space="preserve">10.1.1. </w:t>
      </w:r>
      <w:r w:rsidRPr="00700922">
        <w:rPr>
          <w:rFonts w:ascii="Arial" w:hAnsi="Arial" w:cs="Arial"/>
          <w:sz w:val="20"/>
          <w:lang w:val="fr-CH"/>
        </w:rPr>
        <w:tab/>
        <w:t>Sans préjudice de tout autre droit ou recours disponibles en vertu du contrat, le BIT peut immédiatement résilier le contrat par avis écrit, sans l’autorisation d’un tribunal ou toute autre autorisation, dans le cas où le Contractant:</w:t>
      </w:r>
    </w:p>
    <w:p w14:paraId="664A8D4C"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10.1.1.1.</w:t>
      </w:r>
      <w:r w:rsidRPr="00700922">
        <w:rPr>
          <w:rFonts w:ascii="Arial" w:hAnsi="Arial" w:cs="Arial"/>
          <w:sz w:val="20"/>
          <w:lang w:val="fr-CH"/>
        </w:rPr>
        <w:tab/>
        <w:t>est reconnu avoir fait une fausse déclaration ou une déclaration frauduleuse lors de la préparation ou de l’exécution du contrat, indépendamment du moment où la fausse déclaration est découverte;</w:t>
      </w:r>
    </w:p>
    <w:p w14:paraId="551B7E2A"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10.1.1.2.</w:t>
      </w:r>
      <w:r w:rsidRPr="00700922">
        <w:rPr>
          <w:rFonts w:ascii="Arial" w:hAnsi="Arial" w:cs="Arial"/>
          <w:sz w:val="20"/>
          <w:lang w:val="fr-CH"/>
        </w:rPr>
        <w:tab/>
        <w:t>fait faillite ou devient autrement insolvable, ou si le BIT conclut raisonnablement que le Contractant subit une modification importante et défavorable de sa situation financière qui menace d'affecter substantiellement sa capacité à exécuter l’une quelconque de ses obligations en vertu du contrat;</w:t>
      </w:r>
    </w:p>
    <w:p w14:paraId="1AC3FE22"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10.1.1.3.</w:t>
      </w:r>
      <w:r w:rsidRPr="00700922">
        <w:rPr>
          <w:rFonts w:ascii="Arial" w:hAnsi="Arial" w:cs="Arial"/>
          <w:sz w:val="20"/>
          <w:lang w:val="fr-CH"/>
        </w:rPr>
        <w:tab/>
        <w:t>omet d’exécuter ses obligations contractuelles, ou de satisfaire aux garanties qu’il a données en vertu du contrat, et ne corrige pas son manquement dans les soixante (</w:t>
      </w:r>
      <w:r w:rsidRPr="00700922">
        <w:rPr>
          <w:rFonts w:ascii="Arial" w:hAnsi="Arial" w:cs="Arial"/>
          <w:b/>
          <w:sz w:val="20"/>
          <w:lang w:val="fr-CH"/>
        </w:rPr>
        <w:t>60</w:t>
      </w:r>
      <w:r w:rsidRPr="00700922">
        <w:rPr>
          <w:rFonts w:ascii="Arial" w:hAnsi="Arial" w:cs="Arial"/>
          <w:sz w:val="20"/>
          <w:lang w:val="fr-CH"/>
        </w:rPr>
        <w:t>) jours suivant la réception d’un avis écrit de la part du BIT;</w:t>
      </w:r>
    </w:p>
    <w:p w14:paraId="6BF90EE7"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10.1.1.4.</w:t>
      </w:r>
      <w:r w:rsidRPr="00700922">
        <w:rPr>
          <w:rFonts w:ascii="Arial" w:hAnsi="Arial" w:cs="Arial"/>
          <w:sz w:val="20"/>
          <w:lang w:val="fr-CH"/>
        </w:rPr>
        <w:tab/>
        <w:t>est déclaré indésirable par le gouvernement du pays où il doit exécuter l’une quelconque de ses obligations contractuelles;</w:t>
      </w:r>
    </w:p>
    <w:p w14:paraId="4CBDA8BB"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10.1.1.5</w:t>
      </w:r>
      <w:r w:rsidRPr="00700922">
        <w:rPr>
          <w:rFonts w:ascii="Arial" w:hAnsi="Arial" w:cs="Arial"/>
          <w:sz w:val="20"/>
          <w:lang w:val="fr-CH"/>
        </w:rPr>
        <w:tab/>
        <w:t>fait l’objet d’une sanction ou d'une suspension temporaire, imposée par une organisation du Système des Nations Unies, y compris la Banque mondiale; ou</w:t>
      </w:r>
    </w:p>
    <w:p w14:paraId="22FEEEAB"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10.1.1.6.</w:t>
      </w:r>
      <w:r w:rsidRPr="00700922">
        <w:rPr>
          <w:rFonts w:ascii="Arial" w:hAnsi="Arial" w:cs="Arial"/>
          <w:sz w:val="20"/>
          <w:lang w:val="fr-CH"/>
        </w:rPr>
        <w:tab/>
        <w:t>lorsque les activités du BIT sont réduites ou résiliées.</w:t>
      </w:r>
    </w:p>
    <w:p w14:paraId="2916DCB5" w14:textId="77777777" w:rsidR="003521FE" w:rsidRPr="00700922" w:rsidRDefault="00D66442" w:rsidP="003521FE">
      <w:pPr>
        <w:pStyle w:val="ListParagraph"/>
        <w:ind w:left="1224" w:hanging="504"/>
        <w:jc w:val="both"/>
        <w:rPr>
          <w:rFonts w:ascii="Arial" w:hAnsi="Arial" w:cs="Arial"/>
          <w:sz w:val="20"/>
          <w:lang w:val="fr-CH"/>
        </w:rPr>
        <w:sectPr w:rsidR="003521FE" w:rsidRPr="00700922" w:rsidSect="002F06DB">
          <w:headerReference w:type="even" r:id="rId97"/>
          <w:headerReference w:type="default" r:id="rId98"/>
          <w:footerReference w:type="even" r:id="rId99"/>
          <w:footerReference w:type="default" r:id="rId100"/>
          <w:headerReference w:type="first" r:id="rId101"/>
          <w:footerReference w:type="first" r:id="rId102"/>
          <w:pgSz w:w="11907" w:h="16840" w:code="9"/>
          <w:pgMar w:top="1134" w:right="1134" w:bottom="567" w:left="1134" w:header="567" w:footer="567" w:gutter="0"/>
          <w:pgNumType w:start="31"/>
          <w:cols w:space="720"/>
        </w:sectPr>
      </w:pPr>
      <w:r w:rsidRPr="00700922">
        <w:rPr>
          <w:rFonts w:ascii="Arial" w:hAnsi="Arial" w:cs="Arial"/>
          <w:sz w:val="20"/>
          <w:lang w:val="fr-CH"/>
        </w:rPr>
        <w:t>10.1.2.</w:t>
      </w:r>
      <w:r w:rsidRPr="00700922">
        <w:rPr>
          <w:rFonts w:ascii="Arial" w:hAnsi="Arial" w:cs="Arial"/>
          <w:sz w:val="20"/>
          <w:lang w:val="fr-CH"/>
        </w:rPr>
        <w:tab/>
        <w:t>A réception de l’avis de résiliation du BIT, le Contractant prend des mesures immédiates pour mettre un terme à tous les Services de manière rapide et ordonnée, réduire les dépenses au minimum et s’abstenir d'exécuter d'autres obligations à compter de la date de réception de l'avis de résiliation.</w:t>
      </w:r>
    </w:p>
    <w:p w14:paraId="6D1DC346"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lastRenderedPageBreak/>
        <w:t>10.1.3.</w:t>
      </w:r>
      <w:r w:rsidRPr="00700922">
        <w:rPr>
          <w:rFonts w:ascii="Arial" w:hAnsi="Arial" w:cs="Arial"/>
          <w:sz w:val="20"/>
          <w:lang w:val="fr-CH"/>
        </w:rPr>
        <w:tab/>
        <w:t>Si le contrat est résilié par le BIT, ce dernier effectue tous les versements dus jusqu’à la date effective de résiliation, pour tous les Services livrés ou exécutés de manière satisfaisante pour le BIT et acceptés par lui.</w:t>
      </w:r>
    </w:p>
    <w:p w14:paraId="29D94520"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10.2.</w:t>
      </w:r>
      <w:r w:rsidRPr="00700922">
        <w:rPr>
          <w:rFonts w:ascii="Arial" w:hAnsi="Arial" w:cs="Arial"/>
          <w:sz w:val="20"/>
          <w:lang w:val="fr-CH"/>
        </w:rPr>
        <w:tab/>
      </w:r>
      <w:r w:rsidRPr="00700922">
        <w:rPr>
          <w:rFonts w:ascii="Arial" w:hAnsi="Arial" w:cs="Arial"/>
          <w:b/>
          <w:sz w:val="20"/>
          <w:lang w:val="fr-CH"/>
        </w:rPr>
        <w:t>RÉSILIATION PAR LE CONTRACTANT</w:t>
      </w:r>
      <w:r w:rsidRPr="00700922">
        <w:rPr>
          <w:rFonts w:ascii="Arial" w:hAnsi="Arial" w:cs="Arial"/>
          <w:sz w:val="20"/>
          <w:lang w:val="fr-CH"/>
        </w:rPr>
        <w:t>:</w:t>
      </w:r>
    </w:p>
    <w:p w14:paraId="0F3D974C"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10.2.1.</w:t>
      </w:r>
      <w:r w:rsidRPr="00700922">
        <w:rPr>
          <w:rFonts w:ascii="Arial" w:hAnsi="Arial" w:cs="Arial"/>
          <w:sz w:val="20"/>
          <w:lang w:val="fr-CH"/>
        </w:rPr>
        <w:tab/>
        <w:t xml:space="preserve"> Sans préjudice de tout autre droit ou recours existant disponibles en vertu du contrat, le Contractant peut immédiatement résilier le contrat par avis écrit, sans autorisation d’un tribunal ou toute autre autorisation, dans le cas où le BIT:</w:t>
      </w:r>
    </w:p>
    <w:p w14:paraId="48E1FAB4"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10.2.1.1.</w:t>
      </w:r>
      <w:r w:rsidRPr="00700922">
        <w:rPr>
          <w:rFonts w:ascii="Arial" w:hAnsi="Arial" w:cs="Arial"/>
          <w:sz w:val="20"/>
          <w:lang w:val="fr-CH"/>
        </w:rPr>
        <w:tab/>
        <w:t>n’effectue pas les paiements dus en vertu du contrat et ne corrige pas la situation dans un délai de soixante (</w:t>
      </w:r>
      <w:r w:rsidRPr="00700922">
        <w:rPr>
          <w:rFonts w:ascii="Arial" w:hAnsi="Arial" w:cs="Arial"/>
          <w:b/>
          <w:sz w:val="20"/>
          <w:lang w:val="fr-CH"/>
        </w:rPr>
        <w:t>60</w:t>
      </w:r>
      <w:r w:rsidRPr="00700922">
        <w:rPr>
          <w:rFonts w:ascii="Arial" w:hAnsi="Arial" w:cs="Arial"/>
          <w:sz w:val="20"/>
          <w:lang w:val="fr-CH"/>
        </w:rPr>
        <w:t>) jours après réception d’une notification écrite de défaut envoyée par le contractant;</w:t>
      </w:r>
    </w:p>
    <w:p w14:paraId="205B98CB" w14:textId="77777777" w:rsidR="003521FE" w:rsidRPr="00700922" w:rsidRDefault="00D66442" w:rsidP="003521FE">
      <w:pPr>
        <w:pStyle w:val="ListParagraph"/>
        <w:ind w:left="1728" w:hanging="648"/>
        <w:jc w:val="both"/>
        <w:rPr>
          <w:rFonts w:ascii="Arial" w:hAnsi="Arial" w:cs="Arial"/>
          <w:sz w:val="20"/>
          <w:lang w:val="fr-CH"/>
        </w:rPr>
      </w:pPr>
      <w:r w:rsidRPr="00700922">
        <w:rPr>
          <w:rFonts w:ascii="Arial" w:hAnsi="Arial" w:cs="Arial"/>
          <w:sz w:val="20"/>
          <w:lang w:val="fr-CH"/>
        </w:rPr>
        <w:t>10.2.1.2.</w:t>
      </w:r>
      <w:r w:rsidRPr="00700922">
        <w:rPr>
          <w:rFonts w:ascii="Arial" w:hAnsi="Arial" w:cs="Arial"/>
          <w:sz w:val="20"/>
          <w:lang w:val="fr-CH"/>
        </w:rPr>
        <w:tab/>
        <w:t>manque à ses obligations contractuelles, au point que le Contractant ne puisse raisonnablement plus poursuivre l'exécution de ses obligations contractuelles, et si le BIT ne corrige pas la situation dans un délai de soixante (</w:t>
      </w:r>
      <w:r w:rsidRPr="00700922">
        <w:rPr>
          <w:rFonts w:ascii="Arial" w:hAnsi="Arial" w:cs="Arial"/>
          <w:b/>
          <w:sz w:val="20"/>
          <w:lang w:val="fr-CH"/>
        </w:rPr>
        <w:t>60</w:t>
      </w:r>
      <w:r w:rsidRPr="00700922">
        <w:rPr>
          <w:rFonts w:ascii="Arial" w:hAnsi="Arial" w:cs="Arial"/>
          <w:sz w:val="20"/>
          <w:lang w:val="fr-CH"/>
        </w:rPr>
        <w:t>) jours après réception d’une notification écrite de défaut envoyée par le Contractant.</w:t>
      </w:r>
    </w:p>
    <w:p w14:paraId="75016F92" w14:textId="77777777" w:rsidR="003521FE" w:rsidRPr="00700922" w:rsidRDefault="006E7347" w:rsidP="003521FE">
      <w:pPr>
        <w:pStyle w:val="ListParagraph"/>
        <w:ind w:left="1728" w:hanging="648"/>
        <w:jc w:val="both"/>
        <w:rPr>
          <w:rFonts w:ascii="Arial" w:hAnsi="Arial" w:cs="Arial"/>
          <w:sz w:val="20"/>
          <w:lang w:val="fr-CH"/>
        </w:rPr>
      </w:pPr>
    </w:p>
    <w:p w14:paraId="53222D59" w14:textId="77777777" w:rsidR="003521FE" w:rsidRPr="00700922" w:rsidRDefault="00D66442" w:rsidP="003521FE">
      <w:pPr>
        <w:pStyle w:val="ListParagraph"/>
        <w:numPr>
          <w:ilvl w:val="0"/>
          <w:numId w:val="50"/>
        </w:numPr>
        <w:spacing w:after="200"/>
        <w:ind w:left="360"/>
        <w:jc w:val="center"/>
        <w:rPr>
          <w:rFonts w:ascii="Arial" w:hAnsi="Arial" w:cs="Arial"/>
          <w:b/>
          <w:sz w:val="20"/>
        </w:rPr>
      </w:pPr>
      <w:r w:rsidRPr="00700922">
        <w:rPr>
          <w:rFonts w:ascii="Arial" w:hAnsi="Arial" w:cs="Arial"/>
          <w:b/>
          <w:sz w:val="20"/>
        </w:rPr>
        <w:t>GARANTIES</w:t>
      </w:r>
    </w:p>
    <w:p w14:paraId="61328C2B" w14:textId="77777777" w:rsidR="003521FE" w:rsidRPr="00700922" w:rsidRDefault="006E7347" w:rsidP="003521FE">
      <w:pPr>
        <w:pStyle w:val="ListParagraph"/>
        <w:rPr>
          <w:rFonts w:ascii="Arial" w:hAnsi="Arial" w:cs="Arial"/>
          <w:b/>
          <w:bCs/>
          <w:sz w:val="20"/>
        </w:rPr>
      </w:pPr>
    </w:p>
    <w:p w14:paraId="6B38297B"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11.2.</w:t>
      </w:r>
      <w:r w:rsidRPr="00700922">
        <w:rPr>
          <w:rFonts w:ascii="Arial" w:hAnsi="Arial" w:cs="Arial"/>
          <w:sz w:val="20"/>
          <w:lang w:val="fr-CH"/>
        </w:rPr>
        <w:tab/>
      </w:r>
      <w:r w:rsidRPr="00700922">
        <w:rPr>
          <w:rFonts w:ascii="Arial" w:hAnsi="Arial" w:cs="Arial"/>
          <w:b/>
          <w:sz w:val="20"/>
          <w:lang w:val="fr-CH"/>
        </w:rPr>
        <w:t>GARANTIES SUR LES SERVICES</w:t>
      </w:r>
      <w:r w:rsidRPr="00700922">
        <w:rPr>
          <w:rFonts w:ascii="Arial" w:hAnsi="Arial" w:cs="Arial"/>
          <w:sz w:val="20"/>
          <w:lang w:val="fr-CH"/>
        </w:rPr>
        <w:t>:</w:t>
      </w:r>
    </w:p>
    <w:p w14:paraId="649C480C"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11.2.1.</w:t>
      </w:r>
      <w:r w:rsidRPr="00700922">
        <w:rPr>
          <w:rFonts w:ascii="Arial" w:hAnsi="Arial" w:cs="Arial"/>
          <w:sz w:val="20"/>
          <w:lang w:val="fr-CH"/>
        </w:rPr>
        <w:tab/>
        <w:t>Le Contractant garantit que tous les Services fournis en vertu du contrat respectent les spécifications, échéanciers et exigences connexes stipulés dans le contrat. Tous les matériaux et la main-d’œuvre utilisés pour l’exécution des Services contractuels sont tels que décrits dans le contrat et exempts de défauts. Les matériaux non conformes aux spécifications du contrat ne sont pas utilisés pour l’exécution des Services sans l’approbation écrite préalable du BIT.</w:t>
      </w:r>
    </w:p>
    <w:p w14:paraId="5A84D1A5"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11.2.2.</w:t>
      </w:r>
      <w:r w:rsidRPr="00700922">
        <w:rPr>
          <w:rFonts w:ascii="Arial" w:hAnsi="Arial" w:cs="Arial"/>
          <w:sz w:val="20"/>
          <w:lang w:val="fr-CH"/>
        </w:rPr>
        <w:tab/>
        <w:t>Si les Services ne correspondent pas aux exigences mentionnées ci-dessus, le Contractant répare, remplace, corrige, modifie ou change rapidement, et à ses frais, tous les matériaux, pièces et équipements défectueux qu'il a fournis, de manière à se conformer à la garantie susmentionnée.</w:t>
      </w:r>
    </w:p>
    <w:p w14:paraId="346B8640"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11.2.3.</w:t>
      </w:r>
      <w:r w:rsidRPr="00700922">
        <w:rPr>
          <w:rFonts w:ascii="Arial" w:hAnsi="Arial" w:cs="Arial"/>
          <w:sz w:val="20"/>
          <w:lang w:val="fr-CH"/>
        </w:rPr>
        <w:tab/>
        <w:t>Si un défaut ou une malfaçon dans les Services ne peut être rectifié par des mesures correctives dans le délai convenu entre le BIT et le Contractant, le Contractant est réputé défaillant et, en plus de l’exercice de tout droit de suspension ou de résiliation prévu dans le contrat, le BIT a le droit de librement remplacer ou réparer les Services, et le Contractant doit lui rembourser tous les débours supplémentaires ainsi encourus, par déduction des sommes ultérieurement dues par le BIT au Contractant, ou par tout autre moyen.</w:t>
      </w:r>
    </w:p>
    <w:p w14:paraId="1C0A20E4" w14:textId="77777777" w:rsidR="003521FE" w:rsidRPr="00700922" w:rsidRDefault="006E7347" w:rsidP="003521FE">
      <w:pPr>
        <w:pStyle w:val="ListParagraph"/>
        <w:ind w:left="1224" w:hanging="504"/>
        <w:jc w:val="both"/>
        <w:rPr>
          <w:rFonts w:ascii="Arial" w:hAnsi="Arial" w:cs="Arial"/>
          <w:sz w:val="20"/>
          <w:lang w:val="fr-CH"/>
        </w:rPr>
      </w:pPr>
    </w:p>
    <w:p w14:paraId="4B9C83EC" w14:textId="77777777" w:rsidR="003521FE" w:rsidRPr="00700922" w:rsidRDefault="00D66442" w:rsidP="003521FE">
      <w:pPr>
        <w:pStyle w:val="ListParagraph"/>
        <w:numPr>
          <w:ilvl w:val="0"/>
          <w:numId w:val="50"/>
        </w:numPr>
        <w:spacing w:after="200"/>
        <w:ind w:left="360"/>
        <w:jc w:val="center"/>
        <w:rPr>
          <w:rFonts w:ascii="Arial" w:hAnsi="Arial" w:cs="Arial"/>
          <w:b/>
          <w:sz w:val="20"/>
        </w:rPr>
      </w:pPr>
      <w:r w:rsidRPr="00700922">
        <w:rPr>
          <w:rFonts w:ascii="Arial" w:hAnsi="Arial" w:cs="Arial"/>
          <w:b/>
          <w:sz w:val="20"/>
        </w:rPr>
        <w:t>DISPOSITIONS DIVERSES</w:t>
      </w:r>
    </w:p>
    <w:p w14:paraId="4E7DDE4F" w14:textId="77777777" w:rsidR="003521FE" w:rsidRPr="00700922" w:rsidRDefault="006E7347" w:rsidP="003521FE">
      <w:pPr>
        <w:pStyle w:val="ListParagraph"/>
        <w:rPr>
          <w:rFonts w:ascii="Arial" w:hAnsi="Arial" w:cs="Arial"/>
          <w:b/>
          <w:bCs/>
          <w:sz w:val="20"/>
        </w:rPr>
      </w:pPr>
    </w:p>
    <w:p w14:paraId="4DC653EA"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12.1.</w:t>
      </w:r>
      <w:r w:rsidRPr="00700922">
        <w:rPr>
          <w:rFonts w:ascii="Arial" w:hAnsi="Arial" w:cs="Arial"/>
          <w:sz w:val="20"/>
          <w:lang w:val="fr-CH"/>
        </w:rPr>
        <w:tab/>
      </w:r>
      <w:r w:rsidRPr="00700922">
        <w:rPr>
          <w:rFonts w:ascii="Arial" w:hAnsi="Arial" w:cs="Arial"/>
          <w:b/>
          <w:sz w:val="20"/>
          <w:lang w:val="fr-CH"/>
        </w:rPr>
        <w:t>MODIFICATION DE COMMANDE</w:t>
      </w:r>
      <w:r w:rsidRPr="00700922">
        <w:rPr>
          <w:rFonts w:ascii="Arial" w:hAnsi="Arial" w:cs="Arial"/>
          <w:sz w:val="20"/>
          <w:lang w:val="fr-CH"/>
        </w:rPr>
        <w:t>: Le BIT peut, par avis écrit, augmenter ou diminuer le champ des Services prévu au contrat, à condition que l’état d’avancement atteint dans l’exécution du contrat le permette. Si ces modifications font augmenter ou diminuer le coût et/ou le temps requis pour l’exécution d'une partie quelconque du contrat, un ajustement équitable est apporté au prix ou à l’échéancier, ou aux deux, et le contrat est modifié en conséquence. Toute demande de consultation ou d'ajustement en vertu du présent paragraphe est formulée par le Contractant dans les trente (30) jours ouvrables suivant la date de réception de la modification de commande du BIT.</w:t>
      </w:r>
    </w:p>
    <w:p w14:paraId="4C8E2255"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12.2.</w:t>
      </w:r>
      <w:r w:rsidRPr="00700922">
        <w:rPr>
          <w:rFonts w:ascii="Arial" w:hAnsi="Arial" w:cs="Arial"/>
          <w:sz w:val="20"/>
          <w:lang w:val="fr-CH"/>
        </w:rPr>
        <w:tab/>
      </w:r>
      <w:r w:rsidRPr="00700922">
        <w:rPr>
          <w:rFonts w:ascii="Arial" w:hAnsi="Arial" w:cs="Arial"/>
          <w:b/>
          <w:sz w:val="20"/>
          <w:lang w:val="fr-CH"/>
        </w:rPr>
        <w:t>AMENDEMENTS</w:t>
      </w:r>
      <w:r w:rsidRPr="00700922">
        <w:rPr>
          <w:rFonts w:ascii="Arial" w:hAnsi="Arial" w:cs="Arial"/>
          <w:sz w:val="20"/>
          <w:lang w:val="fr-CH"/>
        </w:rPr>
        <w:t>: Les Parties peuvent modifier le contrat d’un commun accord. Les amendements sont valables seulement s'ils revêtent la forme écrite, et s’ils sont signés et conclus au nom du BIT et du Contractant par des personnes dûment autorisées à le faire.</w:t>
      </w:r>
    </w:p>
    <w:p w14:paraId="03C7E70E"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12.3.</w:t>
      </w:r>
      <w:r w:rsidRPr="00700922">
        <w:rPr>
          <w:rFonts w:ascii="Arial" w:hAnsi="Arial" w:cs="Arial"/>
          <w:sz w:val="20"/>
          <w:lang w:val="fr-CH"/>
        </w:rPr>
        <w:tab/>
      </w:r>
      <w:r w:rsidRPr="00700922">
        <w:rPr>
          <w:rFonts w:ascii="Arial" w:hAnsi="Arial" w:cs="Arial"/>
          <w:b/>
          <w:sz w:val="20"/>
          <w:lang w:val="fr-CH"/>
        </w:rPr>
        <w:t>NON-RENONCIATION AUX DROITS</w:t>
      </w:r>
      <w:r w:rsidRPr="00700922">
        <w:rPr>
          <w:rFonts w:ascii="Arial" w:hAnsi="Arial" w:cs="Arial"/>
          <w:sz w:val="20"/>
          <w:lang w:val="fr-CH"/>
        </w:rPr>
        <w:t>: La résiliation partielle ou totale du contrat par une Partie, ou le défaut par l'une d'elles d’exercer les droits dont elle dispose, n’affecte pas les droits, revendications et responsabilités de chacune des Parties établis en vertu du contrat.</w:t>
      </w:r>
    </w:p>
    <w:p w14:paraId="26F7C533"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12.4.</w:t>
      </w:r>
      <w:r w:rsidRPr="00700922">
        <w:rPr>
          <w:rFonts w:ascii="Arial" w:hAnsi="Arial" w:cs="Arial"/>
          <w:sz w:val="20"/>
          <w:lang w:val="fr-CH"/>
        </w:rPr>
        <w:tab/>
      </w:r>
      <w:r w:rsidRPr="00700922">
        <w:rPr>
          <w:rFonts w:ascii="Arial" w:hAnsi="Arial" w:cs="Arial"/>
          <w:b/>
          <w:sz w:val="20"/>
          <w:lang w:val="fr-CH"/>
        </w:rPr>
        <w:t>MAINTIEN DES DROITS</w:t>
      </w:r>
      <w:r w:rsidRPr="00700922">
        <w:rPr>
          <w:rFonts w:ascii="Arial" w:hAnsi="Arial" w:cs="Arial"/>
          <w:sz w:val="20"/>
          <w:lang w:val="fr-CH"/>
        </w:rPr>
        <w:t xml:space="preserve">: Les obligations stipulées aux paragraphes </w:t>
      </w:r>
      <w:r w:rsidRPr="00700922">
        <w:rPr>
          <w:rFonts w:ascii="Arial" w:hAnsi="Arial" w:cs="Arial"/>
          <w:b/>
          <w:sz w:val="20"/>
          <w:lang w:val="fr-CH"/>
        </w:rPr>
        <w:t>4.6</w:t>
      </w:r>
      <w:r w:rsidRPr="00700922">
        <w:rPr>
          <w:rFonts w:ascii="Arial" w:hAnsi="Arial" w:cs="Arial"/>
          <w:sz w:val="20"/>
          <w:lang w:val="fr-CH"/>
        </w:rPr>
        <w:t xml:space="preserve"> (Assurance); </w:t>
      </w:r>
      <w:r w:rsidRPr="00700922">
        <w:rPr>
          <w:rFonts w:ascii="Arial" w:hAnsi="Arial" w:cs="Arial"/>
          <w:b/>
          <w:sz w:val="20"/>
          <w:lang w:val="fr-CH"/>
        </w:rPr>
        <w:t>4.7</w:t>
      </w:r>
      <w:r w:rsidRPr="00700922">
        <w:rPr>
          <w:rFonts w:ascii="Arial" w:hAnsi="Arial" w:cs="Arial"/>
          <w:sz w:val="20"/>
          <w:lang w:val="fr-CH"/>
        </w:rPr>
        <w:t xml:space="preserve"> (Indemnisation); </w:t>
      </w:r>
      <w:r w:rsidRPr="00700922">
        <w:rPr>
          <w:rFonts w:ascii="Arial" w:hAnsi="Arial" w:cs="Arial"/>
          <w:b/>
          <w:sz w:val="20"/>
          <w:lang w:val="fr-CH"/>
        </w:rPr>
        <w:t>6.1</w:t>
      </w:r>
      <w:r w:rsidRPr="00700922">
        <w:rPr>
          <w:rFonts w:ascii="Arial" w:hAnsi="Arial" w:cs="Arial"/>
          <w:sz w:val="20"/>
          <w:lang w:val="fr-CH"/>
        </w:rPr>
        <w:t xml:space="preserve"> (Eléments Exclusifs et droits de Propriété Intellectuelle); </w:t>
      </w:r>
      <w:r w:rsidRPr="00700922">
        <w:rPr>
          <w:rFonts w:ascii="Arial" w:hAnsi="Arial" w:cs="Arial"/>
          <w:b/>
          <w:sz w:val="20"/>
          <w:lang w:val="fr-CH"/>
        </w:rPr>
        <w:t>6.2</w:t>
      </w:r>
      <w:r w:rsidRPr="00700922">
        <w:rPr>
          <w:rFonts w:ascii="Arial" w:hAnsi="Arial" w:cs="Arial"/>
          <w:sz w:val="20"/>
          <w:lang w:val="fr-CH"/>
        </w:rPr>
        <w:t xml:space="preserve"> (Nature confidentielle des Eléments Exclusifs, droits de Propriété Intellectuelle et autres informations, et responsabilité y afférente); </w:t>
      </w:r>
      <w:r w:rsidRPr="00700922">
        <w:rPr>
          <w:rFonts w:ascii="Arial" w:hAnsi="Arial" w:cs="Arial"/>
          <w:b/>
          <w:sz w:val="20"/>
          <w:lang w:val="fr-CH"/>
        </w:rPr>
        <w:t>6.3</w:t>
      </w:r>
      <w:r w:rsidRPr="00700922">
        <w:rPr>
          <w:rFonts w:ascii="Arial" w:hAnsi="Arial" w:cs="Arial"/>
          <w:sz w:val="20"/>
          <w:lang w:val="fr-CH"/>
        </w:rPr>
        <w:t xml:space="preserve"> (Publicité et utilisation du nom, de l’emblème et du sceau officiel); et </w:t>
      </w:r>
      <w:r w:rsidRPr="00700922">
        <w:rPr>
          <w:rFonts w:ascii="Arial" w:hAnsi="Arial" w:cs="Arial"/>
          <w:b/>
          <w:sz w:val="20"/>
          <w:lang w:val="fr-CH"/>
        </w:rPr>
        <w:t>11.2</w:t>
      </w:r>
      <w:r w:rsidRPr="00700922">
        <w:rPr>
          <w:rFonts w:ascii="Arial" w:hAnsi="Arial" w:cs="Arial"/>
          <w:sz w:val="20"/>
          <w:lang w:val="fr-CH"/>
        </w:rPr>
        <w:t xml:space="preserve"> (Garanties sur les Services) demeurent en vigueur après la résiliation ou l'échéance du contrat.</w:t>
      </w:r>
    </w:p>
    <w:p w14:paraId="0A550973"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12.5.</w:t>
      </w:r>
      <w:r w:rsidRPr="00700922">
        <w:rPr>
          <w:rFonts w:ascii="Arial" w:hAnsi="Arial" w:cs="Arial"/>
          <w:sz w:val="20"/>
          <w:lang w:val="fr-CH"/>
        </w:rPr>
        <w:tab/>
      </w:r>
      <w:r w:rsidRPr="00700922">
        <w:rPr>
          <w:rFonts w:ascii="Arial" w:hAnsi="Arial" w:cs="Arial"/>
          <w:b/>
          <w:sz w:val="20"/>
          <w:lang w:val="fr-CH"/>
        </w:rPr>
        <w:t>PRESCRIPTION</w:t>
      </w:r>
      <w:r w:rsidRPr="00700922">
        <w:rPr>
          <w:rFonts w:ascii="Arial" w:hAnsi="Arial" w:cs="Arial"/>
          <w:sz w:val="20"/>
          <w:lang w:val="fr-CH"/>
        </w:rPr>
        <w:t xml:space="preserve">: Indépendamment de sa nature, tout différend, controverse, ou réclamation nés du contrat ou de sa violation, résiliation ou nullité (autre que les obligations énumérées au paragraphe </w:t>
      </w:r>
      <w:r w:rsidRPr="00700922">
        <w:rPr>
          <w:rFonts w:ascii="Arial" w:hAnsi="Arial" w:cs="Arial"/>
          <w:b/>
          <w:sz w:val="20"/>
          <w:lang w:val="fr-CH"/>
        </w:rPr>
        <w:t>12.4</w:t>
      </w:r>
      <w:r w:rsidRPr="00700922">
        <w:rPr>
          <w:rFonts w:ascii="Arial" w:hAnsi="Arial" w:cs="Arial"/>
          <w:sz w:val="20"/>
          <w:lang w:val="fr-CH"/>
        </w:rPr>
        <w:t>), doivent être revendiqués dans les six (</w:t>
      </w:r>
      <w:r w:rsidRPr="00700922">
        <w:rPr>
          <w:rFonts w:ascii="Arial" w:hAnsi="Arial" w:cs="Arial"/>
          <w:b/>
          <w:sz w:val="20"/>
          <w:lang w:val="fr-CH"/>
        </w:rPr>
        <w:t>6</w:t>
      </w:r>
      <w:r w:rsidRPr="00700922">
        <w:rPr>
          <w:rFonts w:ascii="Arial" w:hAnsi="Arial" w:cs="Arial"/>
          <w:sz w:val="20"/>
          <w:lang w:val="fr-CH"/>
        </w:rPr>
        <w:t>) mois à compter de la résiliation ou de l'échéance du contrat.</w:t>
      </w:r>
    </w:p>
    <w:p w14:paraId="7B584509" w14:textId="77777777" w:rsidR="003521FE" w:rsidRPr="00700922" w:rsidRDefault="006E7347" w:rsidP="003521FE">
      <w:pPr>
        <w:pStyle w:val="ListParagraph"/>
        <w:ind w:left="788" w:hanging="431"/>
        <w:jc w:val="both"/>
        <w:rPr>
          <w:rFonts w:ascii="Arial" w:hAnsi="Arial" w:cs="Arial"/>
          <w:sz w:val="20"/>
        </w:rPr>
      </w:pPr>
    </w:p>
    <w:p w14:paraId="045D5652" w14:textId="77777777" w:rsidR="003F77C7" w:rsidRPr="00700922" w:rsidRDefault="006E7347" w:rsidP="003521FE">
      <w:pPr>
        <w:pStyle w:val="ListParagraph"/>
        <w:ind w:left="360" w:hanging="360"/>
        <w:jc w:val="center"/>
        <w:rPr>
          <w:rFonts w:ascii="Arial" w:hAnsi="Arial" w:cs="Arial"/>
          <w:b/>
          <w:sz w:val="20"/>
          <w:lang w:val="fr-CH"/>
        </w:rPr>
      </w:pPr>
    </w:p>
    <w:p w14:paraId="0BC53892" w14:textId="77777777" w:rsidR="003F77C7" w:rsidRPr="00700922" w:rsidRDefault="006E7347" w:rsidP="003521FE">
      <w:pPr>
        <w:pStyle w:val="ListParagraph"/>
        <w:ind w:left="360" w:hanging="360"/>
        <w:jc w:val="center"/>
        <w:rPr>
          <w:rFonts w:ascii="Arial" w:hAnsi="Arial" w:cs="Arial"/>
          <w:b/>
          <w:sz w:val="20"/>
          <w:lang w:val="fr-CH"/>
        </w:rPr>
        <w:sectPr w:rsidR="003F77C7" w:rsidRPr="00700922" w:rsidSect="002F06DB">
          <w:headerReference w:type="even" r:id="rId103"/>
          <w:headerReference w:type="default" r:id="rId104"/>
          <w:footerReference w:type="even" r:id="rId105"/>
          <w:footerReference w:type="default" r:id="rId106"/>
          <w:headerReference w:type="first" r:id="rId107"/>
          <w:footerReference w:type="first" r:id="rId108"/>
          <w:pgSz w:w="11907" w:h="16840" w:code="9"/>
          <w:pgMar w:top="1134" w:right="1134" w:bottom="567" w:left="1134" w:header="567" w:footer="567" w:gutter="0"/>
          <w:pgNumType w:start="32"/>
          <w:cols w:space="720"/>
        </w:sectPr>
      </w:pPr>
    </w:p>
    <w:p w14:paraId="2817F608" w14:textId="77777777" w:rsidR="003521FE" w:rsidRPr="00700922" w:rsidRDefault="00D66442" w:rsidP="003521FE">
      <w:pPr>
        <w:pStyle w:val="ListParagraph"/>
        <w:ind w:left="360" w:hanging="360"/>
        <w:jc w:val="center"/>
        <w:rPr>
          <w:rFonts w:ascii="Arial" w:hAnsi="Arial" w:cs="Arial"/>
          <w:b/>
          <w:sz w:val="20"/>
          <w:lang w:val="fr-CH"/>
        </w:rPr>
      </w:pPr>
      <w:r w:rsidRPr="00700922">
        <w:rPr>
          <w:rFonts w:ascii="Arial" w:hAnsi="Arial" w:cs="Arial"/>
          <w:b/>
          <w:sz w:val="20"/>
          <w:lang w:val="fr-CH"/>
        </w:rPr>
        <w:lastRenderedPageBreak/>
        <w:t>13.</w:t>
      </w:r>
      <w:r w:rsidRPr="00700922">
        <w:rPr>
          <w:rFonts w:ascii="Arial" w:hAnsi="Arial" w:cs="Arial"/>
          <w:b/>
          <w:sz w:val="20"/>
          <w:lang w:val="fr-CH"/>
        </w:rPr>
        <w:tab/>
        <w:t>RÈGLEMENT DES DIFFERENDS</w:t>
      </w:r>
    </w:p>
    <w:p w14:paraId="3A466534" w14:textId="77777777" w:rsidR="003521FE" w:rsidRPr="00700922" w:rsidRDefault="006E7347" w:rsidP="003521FE">
      <w:pPr>
        <w:pStyle w:val="ListParagraph"/>
        <w:ind w:left="360" w:hanging="360"/>
        <w:jc w:val="center"/>
        <w:rPr>
          <w:rFonts w:ascii="Arial" w:hAnsi="Arial" w:cs="Arial"/>
          <w:b/>
          <w:sz w:val="20"/>
          <w:lang w:val="fr-CH"/>
        </w:rPr>
      </w:pPr>
    </w:p>
    <w:p w14:paraId="39A53CA1"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13.1.</w:t>
      </w:r>
      <w:r w:rsidRPr="00700922">
        <w:rPr>
          <w:rFonts w:ascii="Arial" w:hAnsi="Arial" w:cs="Arial"/>
          <w:sz w:val="20"/>
          <w:lang w:val="fr-CH"/>
        </w:rPr>
        <w:tab/>
      </w:r>
      <w:r w:rsidRPr="00700922">
        <w:rPr>
          <w:rFonts w:ascii="Arial" w:hAnsi="Arial" w:cs="Arial"/>
          <w:b/>
          <w:sz w:val="20"/>
          <w:lang w:val="fr-CH"/>
        </w:rPr>
        <w:t>RÈGLEMENT AMIABLE</w:t>
      </w:r>
      <w:r w:rsidRPr="00700922">
        <w:rPr>
          <w:rFonts w:ascii="Arial" w:hAnsi="Arial" w:cs="Arial"/>
          <w:sz w:val="20"/>
          <w:lang w:val="fr-CH"/>
        </w:rPr>
        <w:t>: Les Parties conviennent de tout mettre en œuvre pour résoudre à l’amiable tout différend, controverse ou réclamation nés du contrat ou de sa violation, résiliation ou nullité et ce, par des négociations informelles directes, y compris si les Parties en conviennent, à l’aide de leurs autorités exécutives respectives. Si les Parties recherchent un règlement amiable par voie de conciliation, celle-ci a lieu conformément au Règlement de conciliation de la Commission des Nations Unies pour le droit commercial international (</w:t>
      </w:r>
      <w:r w:rsidRPr="00700922">
        <w:rPr>
          <w:rFonts w:ascii="Arial" w:hAnsi="Arial" w:cs="Arial"/>
          <w:b/>
          <w:sz w:val="20"/>
          <w:lang w:val="fr-CH"/>
        </w:rPr>
        <w:t>CNUDCI</w:t>
      </w:r>
      <w:r w:rsidRPr="00700922">
        <w:rPr>
          <w:rFonts w:ascii="Arial" w:hAnsi="Arial" w:cs="Arial"/>
          <w:sz w:val="20"/>
          <w:lang w:val="fr-CH"/>
        </w:rPr>
        <w:t>) alors en vigueur, ou selon toute autre procédure convenue par écrit entre les Parties.</w:t>
      </w:r>
    </w:p>
    <w:p w14:paraId="1313C3EF"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13.2.</w:t>
      </w:r>
      <w:r w:rsidRPr="00700922">
        <w:rPr>
          <w:rFonts w:ascii="Arial" w:hAnsi="Arial" w:cs="Arial"/>
          <w:sz w:val="20"/>
          <w:lang w:val="fr-CH"/>
        </w:rPr>
        <w:tab/>
      </w:r>
      <w:r w:rsidRPr="00700922">
        <w:rPr>
          <w:rFonts w:ascii="Arial" w:hAnsi="Arial" w:cs="Arial"/>
          <w:b/>
          <w:sz w:val="20"/>
          <w:lang w:val="fr-CH"/>
        </w:rPr>
        <w:t>ARBITRAGE</w:t>
      </w:r>
      <w:r w:rsidRPr="00700922">
        <w:rPr>
          <w:rFonts w:ascii="Arial" w:hAnsi="Arial" w:cs="Arial"/>
          <w:sz w:val="20"/>
          <w:lang w:val="fr-CH"/>
        </w:rPr>
        <w:t xml:space="preserve">: A défaut d’un règlement amiable selon le paragraphe </w:t>
      </w:r>
      <w:r w:rsidRPr="00700922">
        <w:rPr>
          <w:rFonts w:ascii="Arial" w:hAnsi="Arial" w:cs="Arial"/>
          <w:b/>
          <w:sz w:val="20"/>
          <w:lang w:val="fr-CH"/>
        </w:rPr>
        <w:t>13.1</w:t>
      </w:r>
      <w:r w:rsidRPr="00700922">
        <w:rPr>
          <w:rFonts w:ascii="Arial" w:hAnsi="Arial" w:cs="Arial"/>
          <w:sz w:val="20"/>
          <w:lang w:val="fr-CH"/>
        </w:rPr>
        <w:t xml:space="preserve"> dans les soixante (</w:t>
      </w:r>
      <w:r w:rsidRPr="00700922">
        <w:rPr>
          <w:rFonts w:ascii="Arial" w:hAnsi="Arial" w:cs="Arial"/>
          <w:b/>
          <w:sz w:val="20"/>
          <w:lang w:val="fr-CH"/>
        </w:rPr>
        <w:t>60</w:t>
      </w:r>
      <w:r w:rsidRPr="00700922">
        <w:rPr>
          <w:rFonts w:ascii="Arial" w:hAnsi="Arial" w:cs="Arial"/>
          <w:sz w:val="20"/>
          <w:lang w:val="fr-CH"/>
        </w:rPr>
        <w:t>) jours suivant réception par une Partie de la requête écrite de l’autre Partie, tout différend, controverse ou réclamation nés du contrat, ou de sa violation, résiliation ou nullité, est résolu par voie d’arbitrage, conformément au Règlement d’arbitrage de la CNUDCI alors en vigueur. En outre:</w:t>
      </w:r>
    </w:p>
    <w:p w14:paraId="78505A53"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13.2.1.</w:t>
      </w:r>
      <w:r w:rsidRPr="00700922">
        <w:rPr>
          <w:rFonts w:ascii="Arial" w:hAnsi="Arial" w:cs="Arial"/>
          <w:sz w:val="20"/>
          <w:lang w:val="fr-CH"/>
        </w:rPr>
        <w:tab/>
        <w:t>l’arbitrage se tient à Genève;</w:t>
      </w:r>
    </w:p>
    <w:p w14:paraId="3DA60C54"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13.2.2.</w:t>
      </w:r>
      <w:r w:rsidRPr="00700922">
        <w:rPr>
          <w:rFonts w:ascii="Arial" w:hAnsi="Arial" w:cs="Arial"/>
          <w:sz w:val="20"/>
          <w:lang w:val="fr-CH"/>
        </w:rPr>
        <w:tab/>
        <w:t>les décisions du tribunal arbitral se fondent sur les principes généraux du droit commercial international;</w:t>
      </w:r>
    </w:p>
    <w:p w14:paraId="2633B4D4"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13.2.3.</w:t>
      </w:r>
      <w:r w:rsidRPr="00700922">
        <w:rPr>
          <w:rFonts w:ascii="Arial" w:hAnsi="Arial" w:cs="Arial"/>
          <w:sz w:val="20"/>
          <w:lang w:val="fr-CH"/>
        </w:rPr>
        <w:tab/>
        <w:t xml:space="preserve">le tribunal arbitral n’a pas le pouvoir d’ordonner des dommages-intérêts punitifs ou exemplaires; </w:t>
      </w:r>
    </w:p>
    <w:p w14:paraId="28ACF957" w14:textId="77777777" w:rsidR="003521FE" w:rsidRPr="00700922" w:rsidRDefault="00D66442" w:rsidP="003521FE">
      <w:pPr>
        <w:pStyle w:val="ListParagraph"/>
        <w:ind w:left="1224" w:hanging="504"/>
        <w:jc w:val="both"/>
        <w:rPr>
          <w:rFonts w:ascii="Arial" w:hAnsi="Arial" w:cs="Arial"/>
          <w:sz w:val="20"/>
          <w:lang w:val="fr-CH"/>
        </w:rPr>
      </w:pPr>
      <w:r w:rsidRPr="00700922">
        <w:rPr>
          <w:rFonts w:ascii="Arial" w:hAnsi="Arial" w:cs="Arial"/>
          <w:sz w:val="20"/>
          <w:lang w:val="fr-CH"/>
        </w:rPr>
        <w:t>13.2.4.</w:t>
      </w:r>
      <w:r w:rsidRPr="00700922">
        <w:rPr>
          <w:rFonts w:ascii="Arial" w:hAnsi="Arial" w:cs="Arial"/>
          <w:sz w:val="20"/>
          <w:lang w:val="fr-CH"/>
        </w:rPr>
        <w:tab/>
        <w:t>les Parties sont liées par toute sentence arbitrale rendue à la suite de l’arbitrage, qui constitue le règlement définitif du différend, controverse ou réclamation nés du contrat, ou de sa violation, résiliation ou nullité.</w:t>
      </w:r>
    </w:p>
    <w:p w14:paraId="0EE64DA8" w14:textId="77777777" w:rsidR="003521FE" w:rsidRPr="00700922" w:rsidRDefault="00D66442" w:rsidP="003521FE">
      <w:pPr>
        <w:pStyle w:val="ListParagraph"/>
        <w:ind w:left="792" w:hanging="432"/>
        <w:jc w:val="both"/>
        <w:rPr>
          <w:rFonts w:ascii="Arial" w:hAnsi="Arial" w:cs="Arial"/>
          <w:sz w:val="20"/>
          <w:lang w:val="fr-CH"/>
        </w:rPr>
      </w:pPr>
      <w:r w:rsidRPr="00700922">
        <w:rPr>
          <w:rFonts w:ascii="Arial" w:hAnsi="Arial" w:cs="Arial"/>
          <w:sz w:val="20"/>
          <w:lang w:val="fr-CH"/>
        </w:rPr>
        <w:t>13.3.</w:t>
      </w:r>
      <w:r w:rsidRPr="00700922">
        <w:rPr>
          <w:rFonts w:ascii="Arial" w:hAnsi="Arial" w:cs="Arial"/>
          <w:b/>
          <w:sz w:val="20"/>
          <w:lang w:val="fr-CH"/>
        </w:rPr>
        <w:tab/>
        <w:t>LANGUE</w:t>
      </w:r>
      <w:r w:rsidRPr="00700922">
        <w:rPr>
          <w:rFonts w:ascii="Arial" w:hAnsi="Arial" w:cs="Arial"/>
          <w:sz w:val="20"/>
          <w:lang w:val="fr-CH"/>
        </w:rPr>
        <w:t>: Les procédures de conciliation et d’arbitrage se tiennent dans la langue dans laquelle le contrat est signé, sous réserve qu’il s’agisse d’une des trois langues de travail de l’OIT (anglais, français et espagnol). Si le contrat est signé dans une langue autre que l’anglais, le français ou l’espagnol, les procédures de conciliation ou d’arbitrage se déroulent en anglais, en français ou en espagnol.</w:t>
      </w:r>
    </w:p>
    <w:p w14:paraId="343DF1B6" w14:textId="77777777" w:rsidR="003521FE" w:rsidRPr="00700922" w:rsidRDefault="006E7347" w:rsidP="003521FE">
      <w:pPr>
        <w:pStyle w:val="ListParagraph"/>
        <w:ind w:left="792" w:hanging="432"/>
        <w:jc w:val="both"/>
        <w:rPr>
          <w:rFonts w:ascii="Arial" w:hAnsi="Arial" w:cs="Arial"/>
          <w:sz w:val="20"/>
          <w:lang w:val="fr-CH"/>
        </w:rPr>
      </w:pPr>
    </w:p>
    <w:p w14:paraId="476E9820" w14:textId="77777777" w:rsidR="003521FE" w:rsidRPr="00700922" w:rsidRDefault="006E7347" w:rsidP="003521FE">
      <w:pPr>
        <w:pStyle w:val="ListParagraph"/>
        <w:ind w:left="792" w:hanging="432"/>
        <w:jc w:val="both"/>
        <w:rPr>
          <w:rFonts w:ascii="Arial" w:hAnsi="Arial" w:cs="Arial"/>
          <w:sz w:val="20"/>
          <w:lang w:val="fr-CH"/>
        </w:rPr>
      </w:pPr>
    </w:p>
    <w:p w14:paraId="78CEE8A0" w14:textId="77777777" w:rsidR="003521FE" w:rsidRPr="00700922" w:rsidRDefault="006E7347" w:rsidP="003521FE">
      <w:pPr>
        <w:pStyle w:val="ListParagraph"/>
        <w:ind w:left="792" w:hanging="432"/>
        <w:jc w:val="both"/>
        <w:rPr>
          <w:rFonts w:ascii="Arial" w:hAnsi="Arial" w:cs="Arial"/>
          <w:sz w:val="20"/>
          <w:lang w:val="fr-CH"/>
        </w:rPr>
      </w:pPr>
    </w:p>
    <w:p w14:paraId="34BF3CA2" w14:textId="77777777" w:rsidR="003F77C7" w:rsidRPr="00700922" w:rsidRDefault="006E7347" w:rsidP="003521FE">
      <w:pPr>
        <w:pStyle w:val="ListParagraph"/>
        <w:ind w:left="792" w:hanging="432"/>
        <w:jc w:val="both"/>
        <w:rPr>
          <w:rFonts w:ascii="Arial" w:hAnsi="Arial" w:cs="Arial"/>
          <w:sz w:val="20"/>
          <w:lang w:val="fr-CH"/>
        </w:rPr>
      </w:pPr>
    </w:p>
    <w:p w14:paraId="2785EC18" w14:textId="77777777" w:rsidR="003F77C7" w:rsidRPr="00700922" w:rsidRDefault="006E7347" w:rsidP="003521FE">
      <w:pPr>
        <w:pStyle w:val="ListParagraph"/>
        <w:ind w:left="792" w:hanging="432"/>
        <w:jc w:val="both"/>
        <w:rPr>
          <w:rFonts w:ascii="Arial" w:hAnsi="Arial" w:cs="Arial"/>
          <w:sz w:val="20"/>
          <w:lang w:val="fr-CH"/>
        </w:rPr>
      </w:pPr>
    </w:p>
    <w:p w14:paraId="57BF1502" w14:textId="77777777" w:rsidR="003F77C7" w:rsidRPr="00700922" w:rsidRDefault="006E7347" w:rsidP="003521FE">
      <w:pPr>
        <w:pStyle w:val="ListParagraph"/>
        <w:ind w:left="792" w:hanging="432"/>
        <w:jc w:val="both"/>
        <w:rPr>
          <w:rFonts w:ascii="Arial" w:hAnsi="Arial" w:cs="Arial"/>
          <w:sz w:val="20"/>
          <w:lang w:val="fr-CH"/>
        </w:rPr>
      </w:pPr>
    </w:p>
    <w:p w14:paraId="5895C1B8" w14:textId="77777777" w:rsidR="003521FE" w:rsidRPr="00700922" w:rsidRDefault="006E7347" w:rsidP="003521FE">
      <w:pPr>
        <w:pStyle w:val="ListParagraph"/>
        <w:ind w:left="792" w:hanging="432"/>
        <w:jc w:val="both"/>
        <w:rPr>
          <w:rFonts w:ascii="Arial" w:hAnsi="Arial" w:cs="Arial"/>
          <w:sz w:val="20"/>
          <w:lang w:val="fr-CH"/>
        </w:rPr>
      </w:pPr>
    </w:p>
    <w:p w14:paraId="0435A170" w14:textId="77777777" w:rsidR="003521FE" w:rsidRPr="00700922" w:rsidRDefault="006E7347" w:rsidP="003521FE">
      <w:pPr>
        <w:pStyle w:val="ListParagraph"/>
        <w:ind w:left="792" w:hanging="432"/>
        <w:jc w:val="both"/>
        <w:rPr>
          <w:rFonts w:ascii="Arial" w:hAnsi="Arial" w:cs="Arial"/>
          <w:sz w:val="20"/>
          <w:lang w:val="fr-CH"/>
        </w:rPr>
      </w:pPr>
    </w:p>
    <w:p w14:paraId="187F0741" w14:textId="77777777" w:rsidR="003521FE" w:rsidRPr="00700922" w:rsidRDefault="006E7347" w:rsidP="003521FE">
      <w:pPr>
        <w:pStyle w:val="ListParagraph"/>
        <w:ind w:left="792" w:hanging="432"/>
        <w:jc w:val="both"/>
        <w:rPr>
          <w:rFonts w:ascii="Arial" w:hAnsi="Arial" w:cs="Arial"/>
          <w:sz w:val="20"/>
          <w:lang w:val="fr-CH"/>
        </w:rPr>
      </w:pPr>
    </w:p>
    <w:p w14:paraId="5C45F99D" w14:textId="77777777" w:rsidR="003521FE" w:rsidRPr="00700922" w:rsidRDefault="006E7347" w:rsidP="003521FE">
      <w:pPr>
        <w:pStyle w:val="ListParagraph"/>
        <w:ind w:left="792" w:hanging="432"/>
        <w:jc w:val="both"/>
        <w:rPr>
          <w:rFonts w:ascii="Arial" w:hAnsi="Arial" w:cs="Arial"/>
          <w:sz w:val="20"/>
          <w:lang w:val="fr-CH"/>
        </w:rPr>
      </w:pPr>
    </w:p>
    <w:p w14:paraId="0385F44D" w14:textId="77777777" w:rsidR="003521FE" w:rsidRPr="00700922" w:rsidRDefault="006E7347" w:rsidP="003521FE">
      <w:pPr>
        <w:pStyle w:val="ListParagraph"/>
        <w:ind w:left="792" w:hanging="432"/>
        <w:jc w:val="both"/>
        <w:rPr>
          <w:rFonts w:ascii="Arial" w:hAnsi="Arial" w:cs="Arial"/>
          <w:sz w:val="20"/>
          <w:lang w:val="fr-CH"/>
        </w:rPr>
      </w:pPr>
    </w:p>
    <w:p w14:paraId="44F9CF8A" w14:textId="77777777" w:rsidR="003521FE" w:rsidRPr="00700922" w:rsidRDefault="006E7347" w:rsidP="003521FE">
      <w:pPr>
        <w:pStyle w:val="ListParagraph"/>
        <w:ind w:left="792" w:hanging="432"/>
        <w:jc w:val="both"/>
        <w:rPr>
          <w:rFonts w:ascii="Arial" w:hAnsi="Arial" w:cs="Arial"/>
          <w:sz w:val="20"/>
          <w:lang w:val="fr-CH"/>
        </w:rPr>
      </w:pPr>
    </w:p>
    <w:p w14:paraId="3E9BC95C" w14:textId="77777777" w:rsidR="003521FE" w:rsidRPr="00700922" w:rsidRDefault="006E7347" w:rsidP="003521FE">
      <w:pPr>
        <w:pStyle w:val="ListParagraph"/>
        <w:ind w:left="792" w:hanging="432"/>
        <w:jc w:val="both"/>
        <w:rPr>
          <w:rFonts w:ascii="Arial" w:hAnsi="Arial" w:cs="Arial"/>
          <w:sz w:val="20"/>
          <w:lang w:val="fr-CH"/>
        </w:rPr>
      </w:pPr>
    </w:p>
    <w:p w14:paraId="79889B4C" w14:textId="77777777" w:rsidR="003521FE" w:rsidRPr="00700922" w:rsidRDefault="006E7347" w:rsidP="003521FE">
      <w:pPr>
        <w:pStyle w:val="ListParagraph"/>
        <w:ind w:left="792" w:hanging="432"/>
        <w:jc w:val="both"/>
        <w:rPr>
          <w:rFonts w:ascii="Arial" w:hAnsi="Arial" w:cs="Arial"/>
          <w:sz w:val="20"/>
          <w:lang w:val="fr-CH"/>
        </w:rPr>
      </w:pPr>
    </w:p>
    <w:p w14:paraId="08BA9A64" w14:textId="77777777" w:rsidR="0052676E" w:rsidRPr="00700922" w:rsidRDefault="006E7347" w:rsidP="0052676E">
      <w:pPr>
        <w:rPr>
          <w:rFonts w:ascii="Arial" w:hAnsi="Arial" w:cs="Arial"/>
          <w:lang w:val="fr-CH"/>
        </w:rPr>
      </w:pPr>
    </w:p>
    <w:p w14:paraId="79C19177" w14:textId="77777777" w:rsidR="0052676E" w:rsidRPr="00700922" w:rsidRDefault="006E7347" w:rsidP="0052676E">
      <w:pPr>
        <w:rPr>
          <w:rFonts w:ascii="Arial" w:hAnsi="Arial" w:cs="Arial"/>
          <w:lang w:val="fr-CH"/>
        </w:rPr>
      </w:pPr>
    </w:p>
    <w:p w14:paraId="11F689B4" w14:textId="77777777" w:rsidR="0052676E" w:rsidRPr="00700922" w:rsidRDefault="006E7347" w:rsidP="0052676E">
      <w:pPr>
        <w:rPr>
          <w:rFonts w:ascii="Arial" w:hAnsi="Arial" w:cs="Arial"/>
          <w:lang w:val="fr-CH"/>
        </w:rPr>
      </w:pPr>
    </w:p>
    <w:p w14:paraId="3A0D8174" w14:textId="77777777" w:rsidR="0052676E" w:rsidRPr="00700922" w:rsidRDefault="006E7347" w:rsidP="0052676E">
      <w:pPr>
        <w:rPr>
          <w:rFonts w:ascii="Arial" w:hAnsi="Arial" w:cs="Arial"/>
          <w:lang w:val="fr-CH"/>
        </w:rPr>
      </w:pPr>
    </w:p>
    <w:p w14:paraId="332C086C" w14:textId="77777777" w:rsidR="0052676E" w:rsidRPr="00700922" w:rsidRDefault="006E7347" w:rsidP="0052676E">
      <w:pPr>
        <w:rPr>
          <w:rFonts w:ascii="Arial" w:hAnsi="Arial" w:cs="Arial"/>
          <w:lang w:val="fr-CH"/>
        </w:rPr>
      </w:pPr>
    </w:p>
    <w:p w14:paraId="3B4BE370" w14:textId="77777777" w:rsidR="0052676E" w:rsidRPr="00700922" w:rsidRDefault="006E7347" w:rsidP="0052676E">
      <w:pPr>
        <w:rPr>
          <w:rFonts w:ascii="Arial" w:hAnsi="Arial" w:cs="Arial"/>
          <w:lang w:val="fr-CH"/>
        </w:rPr>
      </w:pPr>
    </w:p>
    <w:p w14:paraId="69610F1C" w14:textId="77777777" w:rsidR="0052676E" w:rsidRPr="00700922" w:rsidRDefault="006E7347" w:rsidP="0052676E">
      <w:pPr>
        <w:rPr>
          <w:rFonts w:ascii="Arial" w:hAnsi="Arial" w:cs="Arial"/>
          <w:lang w:val="fr-CH"/>
        </w:rPr>
      </w:pPr>
    </w:p>
    <w:p w14:paraId="4B8D93B1" w14:textId="77777777" w:rsidR="0052676E" w:rsidRPr="00700922" w:rsidRDefault="006E7347" w:rsidP="0052676E">
      <w:pPr>
        <w:rPr>
          <w:rFonts w:ascii="Arial" w:hAnsi="Arial" w:cs="Arial"/>
          <w:lang w:val="fr-CH"/>
        </w:rPr>
      </w:pPr>
    </w:p>
    <w:p w14:paraId="1167C412" w14:textId="77777777" w:rsidR="0052676E" w:rsidRPr="00700922" w:rsidRDefault="006E7347" w:rsidP="0052676E">
      <w:pPr>
        <w:rPr>
          <w:rFonts w:ascii="Arial" w:hAnsi="Arial" w:cs="Arial"/>
          <w:lang w:val="fr-CH"/>
        </w:rPr>
      </w:pPr>
    </w:p>
    <w:p w14:paraId="54D9A70D" w14:textId="77777777" w:rsidR="0052676E" w:rsidRPr="00700922" w:rsidRDefault="006E7347" w:rsidP="0052676E">
      <w:pPr>
        <w:rPr>
          <w:rFonts w:ascii="Arial" w:hAnsi="Arial" w:cs="Arial"/>
          <w:lang w:val="fr-CH"/>
        </w:rPr>
      </w:pPr>
    </w:p>
    <w:p w14:paraId="3CEA869F" w14:textId="77777777" w:rsidR="0052676E" w:rsidRPr="00700922" w:rsidRDefault="006E7347" w:rsidP="0052676E">
      <w:pPr>
        <w:rPr>
          <w:rFonts w:ascii="Arial" w:hAnsi="Arial" w:cs="Arial"/>
          <w:lang w:val="fr-CH"/>
        </w:rPr>
      </w:pPr>
    </w:p>
    <w:sectPr w:rsidR="0052676E" w:rsidRPr="00700922" w:rsidSect="002F06DB">
      <w:headerReference w:type="even" r:id="rId109"/>
      <w:headerReference w:type="default" r:id="rId110"/>
      <w:footerReference w:type="even" r:id="rId111"/>
      <w:footerReference w:type="default" r:id="rId112"/>
      <w:headerReference w:type="first" r:id="rId113"/>
      <w:footerReference w:type="first" r:id="rId114"/>
      <w:pgSz w:w="11907" w:h="16840" w:code="9"/>
      <w:pgMar w:top="1134" w:right="1134" w:bottom="567" w:left="1134" w:header="567" w:footer="567" w:gutter="0"/>
      <w:pgNumType w:start="3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D4252" w14:textId="77777777" w:rsidR="006E7347" w:rsidRDefault="006E7347" w:rsidP="002F7CAD">
      <w:r>
        <w:separator/>
      </w:r>
    </w:p>
  </w:endnote>
  <w:endnote w:type="continuationSeparator" w:id="0">
    <w:p w14:paraId="122F3495" w14:textId="77777777" w:rsidR="006E7347" w:rsidRDefault="006E7347" w:rsidP="002F7CAD">
      <w:r>
        <w:continuationSeparator/>
      </w:r>
    </w:p>
  </w:endnote>
  <w:endnote w:id="1">
    <w:p w14:paraId="6164D034" w14:textId="77777777" w:rsidR="006D05E2" w:rsidRPr="004F0DA3" w:rsidRDefault="00D66442" w:rsidP="003521FE">
      <w:pPr>
        <w:pStyle w:val="FootnoteText"/>
        <w:rPr>
          <w:rFonts w:ascii="Arial" w:hAnsi="Arial" w:cs="Arial"/>
          <w:lang w:val="fr-CH"/>
        </w:rPr>
      </w:pPr>
      <w:r w:rsidRPr="004F0DA3">
        <w:rPr>
          <w:rStyle w:val="EndnoteReference"/>
          <w:rFonts w:ascii="Arial" w:hAnsi="Arial" w:cs="Arial"/>
        </w:rPr>
        <w:endnoteRef/>
      </w:r>
      <w:r w:rsidRPr="004F0DA3">
        <w:rPr>
          <w:rFonts w:ascii="Arial" w:hAnsi="Arial" w:cs="Arial"/>
          <w:lang w:val="fr-CH"/>
        </w:rPr>
        <w:t xml:space="preserve"> </w:t>
      </w:r>
      <w:r w:rsidRPr="004F0DA3">
        <w:rPr>
          <w:rFonts w:ascii="Arial" w:hAnsi="Arial" w:cs="Arial"/>
          <w:sz w:val="16"/>
          <w:szCs w:val="18"/>
          <w:lang w:val="fr-CH"/>
        </w:rPr>
        <w:t xml:space="preserve">La Résolution 1617 du Conseil de sécurité des Nations Unies définit l’expression « associé à »; elle est disponible à l’adresse </w:t>
      </w:r>
      <w:hyperlink r:id="rId1" w:history="1">
        <w:r w:rsidRPr="004F0DA3">
          <w:rPr>
            <w:rStyle w:val="Hyperlink"/>
            <w:rFonts w:ascii="Arial" w:hAnsi="Arial" w:cs="Arial"/>
            <w:iCs/>
            <w:sz w:val="16"/>
            <w:szCs w:val="16"/>
            <w:lang w:val="fr-CH"/>
          </w:rPr>
          <w:t>https://www.un.org/sc/suborg/fr/s/res/1617-%282005%29</w:t>
        </w:r>
      </w:hyperlink>
    </w:p>
  </w:endnote>
  <w:endnote w:id="2">
    <w:p w14:paraId="739435C7" w14:textId="77777777" w:rsidR="006D05E2" w:rsidRPr="004F0DA3" w:rsidRDefault="00D66442" w:rsidP="003521FE">
      <w:pPr>
        <w:pStyle w:val="EndnoteText"/>
        <w:rPr>
          <w:rFonts w:ascii="Arial" w:hAnsi="Arial" w:cs="Arial"/>
          <w:sz w:val="16"/>
          <w:szCs w:val="18"/>
          <w:lang w:val="fr-CH"/>
        </w:rPr>
      </w:pPr>
      <w:r w:rsidRPr="004F0DA3">
        <w:rPr>
          <w:rStyle w:val="EndnoteReference"/>
          <w:rFonts w:ascii="Arial" w:hAnsi="Arial" w:cs="Arial"/>
        </w:rPr>
        <w:endnoteRef/>
      </w:r>
      <w:r w:rsidRPr="004F0DA3">
        <w:rPr>
          <w:rFonts w:ascii="Arial" w:hAnsi="Arial" w:cs="Arial"/>
          <w:lang w:val="fr-CH"/>
        </w:rPr>
        <w:t xml:space="preserve"> </w:t>
      </w:r>
      <w:r w:rsidRPr="004F0DA3">
        <w:rPr>
          <w:rFonts w:ascii="Arial" w:hAnsi="Arial" w:cs="Arial"/>
          <w:sz w:val="16"/>
          <w:szCs w:val="18"/>
          <w:lang w:val="fr-CH"/>
        </w:rPr>
        <w:t xml:space="preserve">La Liste récapitulative 1267 est disponible à l’adresse </w:t>
      </w:r>
      <w:hyperlink r:id="rId2" w:history="1">
        <w:r w:rsidRPr="004F0DA3">
          <w:rPr>
            <w:rStyle w:val="Hyperlink"/>
            <w:rFonts w:ascii="Arial" w:hAnsi="Arial" w:cs="Arial"/>
            <w:iCs/>
            <w:sz w:val="16"/>
            <w:szCs w:val="16"/>
            <w:lang w:val="fr-CH"/>
          </w:rPr>
          <w:t>https://www.un.org/sc/suborg/fr/sanctions/un-sc-consolidated-list</w:t>
        </w:r>
      </w:hyperlink>
    </w:p>
    <w:p w14:paraId="17DFF9CC" w14:textId="77777777" w:rsidR="006D05E2" w:rsidRPr="004F0DA3" w:rsidRDefault="006E7347" w:rsidP="003521FE">
      <w:pPr>
        <w:pStyle w:val="EndnoteText"/>
        <w:rPr>
          <w:rFonts w:ascii="Arial" w:hAnsi="Arial" w:cs="Arial"/>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平成明朝">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S Mincho">
    <w:altName w:val="Yu Gothic UI"/>
    <w:panose1 w:val="02020609040205080304"/>
    <w:charset w:val="80"/>
    <w:family w:val="modern"/>
    <w:pitch w:val="fixed"/>
    <w:sig w:usb0="E00002FF" w:usb1="6AC7FDFB" w:usb2="00000012" w:usb3="00000000" w:csb0="0002009F" w:csb1="00000000"/>
  </w:font>
  <w:font w:name="PMingLiU">
    <w:altName w:val="Microsoft JhengHei"/>
    <w:panose1 w:val="02010601000101010101"/>
    <w:charset w:val="88"/>
    <w:family w:val="roman"/>
    <w:pitch w:val="variable"/>
    <w:sig w:usb0="A00002FF" w:usb1="28CFFCFA" w:usb2="00000016" w:usb3="00000000" w:csb0="001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tlanta">
    <w:altName w:val="Times New Roman"/>
    <w:panose1 w:val="00000000000000000000"/>
    <w:charset w:val="00"/>
    <w:family w:val="swiss"/>
    <w:notTrueType/>
    <w:pitch w:val="variable"/>
    <w:sig w:usb0="00000003" w:usb1="00000000" w:usb2="00000000" w:usb3="00000000" w:csb0="00000001" w:csb1="00000000"/>
  </w:font>
  <w:font w:name="Geneva">
    <w:altName w:val="Arial"/>
    <w:panose1 w:val="00000000000000000000"/>
    <w:charset w:val="00"/>
    <w:family w:val="auto"/>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rade Gothic LT Std">
    <w:altName w:val="Courier New"/>
    <w:panose1 w:val="00000000000000000000"/>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595786668"/>
      <w:docPartObj>
        <w:docPartGallery w:val="Page Numbers (Bottom of Page)"/>
        <w:docPartUnique/>
      </w:docPartObj>
    </w:sdtPr>
    <w:sdtEndPr>
      <w:rPr>
        <w:rFonts w:cs="Arial"/>
        <w:color w:val="7F7F7F" w:themeColor="background1" w:themeShade="7F"/>
        <w:spacing w:val="60"/>
      </w:rPr>
    </w:sdtEndPr>
    <w:sdtContent>
      <w:p w14:paraId="78DBE3EE" w14:textId="77777777" w:rsidR="006D05E2" w:rsidRPr="00D03346" w:rsidRDefault="00D66442" w:rsidP="00265657">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15</w:t>
        </w:r>
        <w:r w:rsidRPr="00D03346">
          <w:rPr>
            <w:rFonts w:ascii="Arial" w:hAnsi="Arial" w:cs="Arial"/>
            <w:noProof/>
            <w:sz w:val="18"/>
            <w:szCs w:val="18"/>
          </w:rPr>
          <w:fldChar w:fldCharType="end"/>
        </w:r>
        <w:r w:rsidRPr="00D03346">
          <w:rPr>
            <w:rFonts w:ascii="Arial" w:hAnsi="Arial" w:cs="Arial"/>
            <w:sz w:val="18"/>
            <w:szCs w:val="18"/>
          </w:rPr>
          <w:t xml:space="preserve"> | Page</w:t>
        </w:r>
      </w:p>
      <w:p w14:paraId="26C426D6" w14:textId="77777777" w:rsidR="006D05E2" w:rsidRPr="001D4424" w:rsidRDefault="00D66442" w:rsidP="00265657">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4E129F81" w14:textId="77777777" w:rsidR="006D05E2" w:rsidRPr="001D4424" w:rsidRDefault="006E7347" w:rsidP="00265657">
    <w:pPr>
      <w:pStyle w:val="Footer-Manual"/>
      <w:rPr>
        <w:rFonts w:cs="Arial"/>
        <w:sz w:val="2"/>
        <w:szCs w:val="2"/>
        <w:lang w:val="fr-FR"/>
      </w:rPr>
    </w:pPr>
  </w:p>
  <w:p w14:paraId="3B7E07CF" w14:textId="77777777" w:rsidR="006D05E2" w:rsidRDefault="006E7347">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E12E2" w14:textId="77777777" w:rsidR="006D05E2" w:rsidRDefault="00D66442">
    <w:pPr>
      <w:pStyle w:val="Footer"/>
      <w:jc w:val="center"/>
    </w:pPr>
    <w:r>
      <w:t xml:space="preserve">Page </w:t>
    </w:r>
    <w:r>
      <w:rPr>
        <w:b/>
        <w:bCs/>
        <w:sz w:val="24"/>
        <w:szCs w:val="24"/>
      </w:rPr>
      <w:fldChar w:fldCharType="begin" w:fldLock="1"/>
    </w:r>
    <w:r>
      <w:rPr>
        <w:b/>
        <w:bCs/>
      </w:rPr>
      <w:instrText xml:space="preserve"> PAGE </w:instrText>
    </w:r>
    <w:r>
      <w:rPr>
        <w:b/>
        <w:bCs/>
        <w:sz w:val="24"/>
        <w:szCs w:val="24"/>
      </w:rPr>
      <w:fldChar w:fldCharType="separate"/>
    </w:r>
    <w:r>
      <w:rPr>
        <w:b/>
        <w:bCs/>
        <w:noProof/>
      </w:rPr>
      <w:t>19</w:t>
    </w:r>
    <w:r>
      <w:rPr>
        <w:b/>
        <w:bCs/>
        <w:sz w:val="24"/>
        <w:szCs w:val="24"/>
      </w:rPr>
      <w:fldChar w:fldCharType="end"/>
    </w:r>
    <w:r>
      <w:t xml:space="preserve"> sur </w:t>
    </w:r>
    <w:r>
      <w:rPr>
        <w:b/>
        <w:bCs/>
        <w:sz w:val="24"/>
        <w:szCs w:val="24"/>
      </w:rPr>
      <w:fldChar w:fldCharType="begin" w:fldLock="1"/>
    </w:r>
    <w:r>
      <w:rPr>
        <w:b/>
        <w:bCs/>
      </w:rPr>
      <w:instrText xml:space="preserve"> NUMPAGES  </w:instrText>
    </w:r>
    <w:r>
      <w:rPr>
        <w:b/>
        <w:bCs/>
        <w:sz w:val="24"/>
        <w:szCs w:val="24"/>
      </w:rPr>
      <w:fldChar w:fldCharType="separate"/>
    </w:r>
    <w:r>
      <w:rPr>
        <w:b/>
        <w:bCs/>
        <w:noProof/>
      </w:rPr>
      <w:t>33</w:t>
    </w:r>
    <w:r>
      <w:rPr>
        <w:b/>
        <w:bCs/>
        <w:sz w:val="24"/>
        <w:szCs w:val="24"/>
      </w:rPr>
      <w:fldChar w:fldCharType="end"/>
    </w:r>
  </w:p>
  <w:p w14:paraId="50E7173B" w14:textId="77777777" w:rsidR="006D05E2" w:rsidRDefault="006E734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944436683"/>
      <w:docPartObj>
        <w:docPartGallery w:val="Page Numbers (Bottom of Page)"/>
        <w:docPartUnique/>
      </w:docPartObj>
    </w:sdtPr>
    <w:sdtEndPr>
      <w:rPr>
        <w:rFonts w:cs="Arial"/>
        <w:color w:val="7F7F7F" w:themeColor="background1" w:themeShade="7F"/>
        <w:spacing w:val="60"/>
      </w:rPr>
    </w:sdtEndPr>
    <w:sdtContent>
      <w:p w14:paraId="1B2620EA" w14:textId="77777777" w:rsidR="006D05E2" w:rsidRPr="00D03346" w:rsidRDefault="00D66442" w:rsidP="00265657">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18</w:t>
        </w:r>
        <w:r w:rsidRPr="00D03346">
          <w:rPr>
            <w:rFonts w:ascii="Arial" w:hAnsi="Arial" w:cs="Arial"/>
            <w:noProof/>
            <w:sz w:val="18"/>
            <w:szCs w:val="18"/>
          </w:rPr>
          <w:fldChar w:fldCharType="end"/>
        </w:r>
        <w:r w:rsidRPr="00D03346">
          <w:rPr>
            <w:rFonts w:ascii="Arial" w:hAnsi="Arial" w:cs="Arial"/>
            <w:sz w:val="18"/>
            <w:szCs w:val="18"/>
          </w:rPr>
          <w:t xml:space="preserve"> | Page</w:t>
        </w:r>
      </w:p>
      <w:p w14:paraId="20C97B7D" w14:textId="77777777" w:rsidR="006D05E2" w:rsidRPr="001D4424" w:rsidRDefault="00D66442" w:rsidP="00265657">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6C933303" w14:textId="77777777" w:rsidR="006D05E2" w:rsidRPr="001D4424" w:rsidRDefault="006E7347" w:rsidP="00265657">
    <w:pPr>
      <w:pStyle w:val="Footer-Manual"/>
      <w:rPr>
        <w:rFonts w:cs="Arial"/>
        <w:sz w:val="2"/>
        <w:szCs w:val="2"/>
        <w:lang w:val="fr-FR"/>
      </w:rPr>
    </w:pPr>
  </w:p>
  <w:p w14:paraId="6618FAAA" w14:textId="77777777" w:rsidR="006D05E2" w:rsidRDefault="006E7347">
    <w:pPr>
      <w:pStyle w:val="Footer"/>
      <w:jc w:val="righ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10254251"/>
      <w:docPartObj>
        <w:docPartGallery w:val="Page Numbers (Bottom of Page)"/>
        <w:docPartUnique/>
      </w:docPartObj>
    </w:sdtPr>
    <w:sdtEndPr>
      <w:rPr>
        <w:rFonts w:cs="Arial"/>
        <w:color w:val="7F7F7F" w:themeColor="background1" w:themeShade="7F"/>
        <w:spacing w:val="60"/>
      </w:rPr>
    </w:sdtEndPr>
    <w:sdtContent>
      <w:p w14:paraId="23FF2A58"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20</w:t>
        </w:r>
        <w:r w:rsidRPr="00D03346">
          <w:rPr>
            <w:rFonts w:ascii="Arial" w:hAnsi="Arial" w:cs="Arial"/>
            <w:noProof/>
            <w:sz w:val="18"/>
            <w:szCs w:val="18"/>
          </w:rPr>
          <w:fldChar w:fldCharType="end"/>
        </w:r>
        <w:r w:rsidRPr="00D03346">
          <w:rPr>
            <w:rFonts w:ascii="Arial" w:hAnsi="Arial" w:cs="Arial"/>
            <w:sz w:val="18"/>
            <w:szCs w:val="18"/>
          </w:rPr>
          <w:t xml:space="preserve"> | Page</w:t>
        </w:r>
      </w:p>
      <w:p w14:paraId="0F083B2D"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49D2F295" w14:textId="77777777" w:rsidR="006D05E2" w:rsidRPr="003C19EE" w:rsidRDefault="006E7347">
    <w:pPr>
      <w:pStyle w:val="Footer"/>
      <w:rPr>
        <w:lang w:val="fr-CH"/>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C4131" w14:textId="77777777" w:rsidR="006D05E2" w:rsidRDefault="00D66442">
    <w:pPr>
      <w:pStyle w:val="Footer"/>
      <w:framePr w:wrap="around" w:vAnchor="text" w:hAnchor="margin" w:xAlign="right" w:y="1"/>
      <w:rPr>
        <w:rStyle w:val="PageNumber"/>
      </w:rPr>
    </w:pPr>
    <w:r>
      <w:rPr>
        <w:rStyle w:val="PageNumber"/>
      </w:rPr>
      <w:fldChar w:fldCharType="begin" w:fldLock="1"/>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31DD755" w14:textId="77777777" w:rsidR="006D05E2" w:rsidRDefault="006E7347">
    <w:pPr>
      <w:pStyle w:val="Footer"/>
      <w:ind w:right="360"/>
    </w:pPr>
  </w:p>
  <w:p w14:paraId="3ADAAC40" w14:textId="77777777" w:rsidR="006D05E2" w:rsidRDefault="006E7347"/>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594050465"/>
      <w:docPartObj>
        <w:docPartGallery w:val="Page Numbers (Bottom of Page)"/>
        <w:docPartUnique/>
      </w:docPartObj>
    </w:sdtPr>
    <w:sdtEndPr>
      <w:rPr>
        <w:rFonts w:cs="Arial"/>
        <w:color w:val="7F7F7F" w:themeColor="background1" w:themeShade="7F"/>
        <w:spacing w:val="60"/>
      </w:rPr>
    </w:sdtEndPr>
    <w:sdtContent>
      <w:p w14:paraId="3EF2BC53" w14:textId="77777777" w:rsidR="006D05E2" w:rsidRPr="00D03346" w:rsidRDefault="00D66442" w:rsidP="00265657">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21</w:t>
        </w:r>
        <w:r w:rsidRPr="00D03346">
          <w:rPr>
            <w:rFonts w:ascii="Arial" w:hAnsi="Arial" w:cs="Arial"/>
            <w:noProof/>
            <w:sz w:val="18"/>
            <w:szCs w:val="18"/>
          </w:rPr>
          <w:fldChar w:fldCharType="end"/>
        </w:r>
        <w:r w:rsidRPr="00D03346">
          <w:rPr>
            <w:rFonts w:ascii="Arial" w:hAnsi="Arial" w:cs="Arial"/>
            <w:sz w:val="18"/>
            <w:szCs w:val="18"/>
          </w:rPr>
          <w:t xml:space="preserve"> | Page</w:t>
        </w:r>
      </w:p>
      <w:p w14:paraId="012F9565" w14:textId="77777777" w:rsidR="006D05E2" w:rsidRPr="001D4424" w:rsidRDefault="00D66442" w:rsidP="00265657">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198303FC" w14:textId="77777777" w:rsidR="006D05E2" w:rsidRPr="001D4424" w:rsidRDefault="006E7347" w:rsidP="00265657">
    <w:pPr>
      <w:pStyle w:val="Footer-Manual"/>
      <w:rPr>
        <w:rFonts w:cs="Arial"/>
        <w:sz w:val="2"/>
        <w:szCs w:val="2"/>
        <w:lang w:val="fr-FR"/>
      </w:rPr>
    </w:pPr>
  </w:p>
  <w:p w14:paraId="523C882E" w14:textId="77777777" w:rsidR="006D05E2" w:rsidRDefault="006E7347">
    <w:pPr>
      <w:pStyle w:val="Footer"/>
      <w:jc w:val="right"/>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56957381"/>
      <w:docPartObj>
        <w:docPartGallery w:val="Page Numbers (Bottom of Page)"/>
        <w:docPartUnique/>
      </w:docPartObj>
    </w:sdtPr>
    <w:sdtEndPr>
      <w:rPr>
        <w:rFonts w:cs="Arial"/>
        <w:color w:val="7F7F7F" w:themeColor="background1" w:themeShade="7F"/>
        <w:spacing w:val="60"/>
      </w:rPr>
    </w:sdtEndPr>
    <w:sdtContent>
      <w:p w14:paraId="72CBAEBC"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21</w:t>
        </w:r>
        <w:r w:rsidRPr="00D03346">
          <w:rPr>
            <w:rFonts w:ascii="Arial" w:hAnsi="Arial" w:cs="Arial"/>
            <w:noProof/>
            <w:sz w:val="18"/>
            <w:szCs w:val="18"/>
          </w:rPr>
          <w:fldChar w:fldCharType="end"/>
        </w:r>
        <w:r w:rsidRPr="00D03346">
          <w:rPr>
            <w:rFonts w:ascii="Arial" w:hAnsi="Arial" w:cs="Arial"/>
            <w:sz w:val="18"/>
            <w:szCs w:val="18"/>
          </w:rPr>
          <w:t xml:space="preserve"> | Page</w:t>
        </w:r>
      </w:p>
      <w:p w14:paraId="0AFB44AE"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64868DB7" w14:textId="77777777" w:rsidR="006D05E2" w:rsidRPr="003C19EE" w:rsidRDefault="006E7347">
    <w:pPr>
      <w:pStyle w:val="Footer"/>
      <w:rPr>
        <w:lang w:val="fr-CH"/>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A6B2B" w14:textId="77777777" w:rsidR="006D05E2" w:rsidRDefault="00D66442">
    <w:pPr>
      <w:pStyle w:val="Footer"/>
      <w:framePr w:wrap="around" w:vAnchor="text" w:hAnchor="margin" w:xAlign="right" w:y="1"/>
      <w:rPr>
        <w:rStyle w:val="PageNumber"/>
      </w:rPr>
    </w:pPr>
    <w:r>
      <w:rPr>
        <w:rStyle w:val="PageNumber"/>
      </w:rPr>
      <w:fldChar w:fldCharType="begin" w:fldLock="1"/>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A5DFD34" w14:textId="77777777" w:rsidR="006D05E2" w:rsidRDefault="006E7347">
    <w:pPr>
      <w:pStyle w:val="Footer"/>
      <w:ind w:right="360"/>
    </w:pPr>
  </w:p>
  <w:p w14:paraId="32C790A7" w14:textId="77777777" w:rsidR="006D05E2" w:rsidRDefault="006E7347"/>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877038072"/>
      <w:docPartObj>
        <w:docPartGallery w:val="Page Numbers (Bottom of Page)"/>
        <w:docPartUnique/>
      </w:docPartObj>
    </w:sdtPr>
    <w:sdtEndPr>
      <w:rPr>
        <w:rFonts w:cs="Arial"/>
        <w:color w:val="7F7F7F" w:themeColor="background1" w:themeShade="7F"/>
        <w:spacing w:val="60"/>
      </w:rPr>
    </w:sdtEndPr>
    <w:sdtContent>
      <w:p w14:paraId="3A65056F" w14:textId="77777777" w:rsidR="006D05E2" w:rsidRPr="00D03346" w:rsidRDefault="00D66442" w:rsidP="00265657">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22</w:t>
        </w:r>
        <w:r w:rsidRPr="00D03346">
          <w:rPr>
            <w:rFonts w:ascii="Arial" w:hAnsi="Arial" w:cs="Arial"/>
            <w:noProof/>
            <w:sz w:val="18"/>
            <w:szCs w:val="18"/>
          </w:rPr>
          <w:fldChar w:fldCharType="end"/>
        </w:r>
        <w:r w:rsidRPr="00D03346">
          <w:rPr>
            <w:rFonts w:ascii="Arial" w:hAnsi="Arial" w:cs="Arial"/>
            <w:sz w:val="18"/>
            <w:szCs w:val="18"/>
          </w:rPr>
          <w:t xml:space="preserve"> | Page</w:t>
        </w:r>
      </w:p>
      <w:p w14:paraId="508E5029" w14:textId="77777777" w:rsidR="006D05E2" w:rsidRPr="001D4424" w:rsidRDefault="00D66442" w:rsidP="00265657">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7EA610C1" w14:textId="77777777" w:rsidR="006D05E2" w:rsidRPr="001D4424" w:rsidRDefault="006E7347" w:rsidP="00265657">
    <w:pPr>
      <w:pStyle w:val="Footer-Manual"/>
      <w:rPr>
        <w:rFonts w:cs="Arial"/>
        <w:sz w:val="2"/>
        <w:szCs w:val="2"/>
        <w:lang w:val="fr-FR"/>
      </w:rPr>
    </w:pPr>
  </w:p>
  <w:p w14:paraId="43DDB07A" w14:textId="77777777" w:rsidR="006D05E2" w:rsidRDefault="006E7347">
    <w:pPr>
      <w:pStyle w:val="Footer"/>
      <w:jc w:val="right"/>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373110456"/>
      <w:docPartObj>
        <w:docPartGallery w:val="Page Numbers (Bottom of Page)"/>
        <w:docPartUnique/>
      </w:docPartObj>
    </w:sdtPr>
    <w:sdtEndPr>
      <w:rPr>
        <w:rFonts w:cs="Arial"/>
        <w:color w:val="7F7F7F" w:themeColor="background1" w:themeShade="7F"/>
        <w:spacing w:val="60"/>
      </w:rPr>
    </w:sdtEndPr>
    <w:sdtContent>
      <w:p w14:paraId="75C707BA"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22</w:t>
        </w:r>
        <w:r w:rsidRPr="00D03346">
          <w:rPr>
            <w:rFonts w:ascii="Arial" w:hAnsi="Arial" w:cs="Arial"/>
            <w:noProof/>
            <w:sz w:val="18"/>
            <w:szCs w:val="18"/>
          </w:rPr>
          <w:fldChar w:fldCharType="end"/>
        </w:r>
        <w:r w:rsidRPr="00D03346">
          <w:rPr>
            <w:rFonts w:ascii="Arial" w:hAnsi="Arial" w:cs="Arial"/>
            <w:sz w:val="18"/>
            <w:szCs w:val="18"/>
          </w:rPr>
          <w:t xml:space="preserve"> | Page</w:t>
        </w:r>
      </w:p>
      <w:p w14:paraId="6F805424"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2928E6BC" w14:textId="77777777" w:rsidR="006D05E2" w:rsidRPr="003C19EE" w:rsidRDefault="006E7347">
    <w:pPr>
      <w:pStyle w:val="Footer"/>
      <w:rPr>
        <w:lang w:val="fr-CH"/>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AB586" w14:textId="77777777" w:rsidR="006D05E2" w:rsidRDefault="00D66442">
    <w:pPr>
      <w:pStyle w:val="Footer"/>
      <w:framePr w:wrap="around" w:vAnchor="text" w:hAnchor="margin" w:xAlign="right" w:y="1"/>
      <w:rPr>
        <w:rStyle w:val="PageNumber"/>
      </w:rPr>
    </w:pPr>
    <w:r>
      <w:rPr>
        <w:rStyle w:val="PageNumber"/>
      </w:rPr>
      <w:fldChar w:fldCharType="begin" w:fldLock="1"/>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642BF41" w14:textId="77777777" w:rsidR="006D05E2" w:rsidRDefault="006E7347">
    <w:pPr>
      <w:pStyle w:val="Footer"/>
      <w:ind w:right="360"/>
    </w:pPr>
  </w:p>
  <w:p w14:paraId="69AFF7E7" w14:textId="77777777" w:rsidR="006D05E2" w:rsidRDefault="006E734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5BA6F" w14:textId="77777777" w:rsidR="006D05E2" w:rsidRDefault="00D66442">
    <w:pPr>
      <w:pStyle w:val="Footer"/>
      <w:jc w:val="center"/>
    </w:pPr>
    <w:r>
      <w:t xml:space="preserve">Page </w:t>
    </w:r>
    <w:r>
      <w:rPr>
        <w:b/>
        <w:bCs/>
        <w:sz w:val="24"/>
        <w:szCs w:val="24"/>
      </w:rPr>
      <w:fldChar w:fldCharType="begin" w:fldLock="1"/>
    </w:r>
    <w:r>
      <w:rPr>
        <w:b/>
        <w:bCs/>
      </w:rPr>
      <w:instrText xml:space="preserve"> PAGE </w:instrText>
    </w:r>
    <w:r>
      <w:rPr>
        <w:b/>
        <w:bCs/>
        <w:sz w:val="24"/>
        <w:szCs w:val="24"/>
      </w:rPr>
      <w:fldChar w:fldCharType="separate"/>
    </w:r>
    <w:r>
      <w:rPr>
        <w:b/>
        <w:bCs/>
        <w:noProof/>
      </w:rPr>
      <w:t>19</w:t>
    </w:r>
    <w:r>
      <w:rPr>
        <w:b/>
        <w:bCs/>
        <w:sz w:val="24"/>
        <w:szCs w:val="24"/>
      </w:rPr>
      <w:fldChar w:fldCharType="end"/>
    </w:r>
    <w:r>
      <w:t xml:space="preserve"> sur </w:t>
    </w:r>
    <w:r>
      <w:rPr>
        <w:b/>
        <w:bCs/>
        <w:sz w:val="24"/>
        <w:szCs w:val="24"/>
      </w:rPr>
      <w:fldChar w:fldCharType="begin" w:fldLock="1"/>
    </w:r>
    <w:r>
      <w:rPr>
        <w:b/>
        <w:bCs/>
      </w:rPr>
      <w:instrText xml:space="preserve"> NUMPAGES  </w:instrText>
    </w:r>
    <w:r>
      <w:rPr>
        <w:b/>
        <w:bCs/>
        <w:sz w:val="24"/>
        <w:szCs w:val="24"/>
      </w:rPr>
      <w:fldChar w:fldCharType="separate"/>
    </w:r>
    <w:r>
      <w:rPr>
        <w:b/>
        <w:bCs/>
        <w:noProof/>
      </w:rPr>
      <w:t>33</w:t>
    </w:r>
    <w:r>
      <w:rPr>
        <w:b/>
        <w:bCs/>
        <w:sz w:val="24"/>
        <w:szCs w:val="24"/>
      </w:rPr>
      <w:fldChar w:fldCharType="end"/>
    </w:r>
  </w:p>
  <w:p w14:paraId="493DE16E" w14:textId="77777777" w:rsidR="006D05E2" w:rsidRDefault="006E7347">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917243245"/>
      <w:docPartObj>
        <w:docPartGallery w:val="Page Numbers (Bottom of Page)"/>
        <w:docPartUnique/>
      </w:docPartObj>
    </w:sdtPr>
    <w:sdtEndPr>
      <w:rPr>
        <w:rFonts w:cs="Arial"/>
        <w:color w:val="7F7F7F" w:themeColor="background1" w:themeShade="7F"/>
        <w:spacing w:val="60"/>
      </w:rPr>
    </w:sdtEndPr>
    <w:sdtContent>
      <w:p w14:paraId="3819C5AC" w14:textId="77777777" w:rsidR="006D05E2" w:rsidRPr="00D03346" w:rsidRDefault="00D66442" w:rsidP="00265657">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21</w:t>
        </w:r>
        <w:r w:rsidRPr="00D03346">
          <w:rPr>
            <w:rFonts w:ascii="Arial" w:hAnsi="Arial" w:cs="Arial"/>
            <w:noProof/>
            <w:sz w:val="18"/>
            <w:szCs w:val="18"/>
          </w:rPr>
          <w:fldChar w:fldCharType="end"/>
        </w:r>
        <w:r w:rsidRPr="00D03346">
          <w:rPr>
            <w:rFonts w:ascii="Arial" w:hAnsi="Arial" w:cs="Arial"/>
            <w:sz w:val="18"/>
            <w:szCs w:val="18"/>
          </w:rPr>
          <w:t xml:space="preserve"> | Page</w:t>
        </w:r>
      </w:p>
      <w:p w14:paraId="4FC118F9" w14:textId="77777777" w:rsidR="006D05E2" w:rsidRPr="001D4424" w:rsidRDefault="00D66442" w:rsidP="00265657">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3DE7D8DB" w14:textId="77777777" w:rsidR="006D05E2" w:rsidRPr="001D4424" w:rsidRDefault="006E7347" w:rsidP="00265657">
    <w:pPr>
      <w:pStyle w:val="Footer-Manual"/>
      <w:rPr>
        <w:rFonts w:cs="Arial"/>
        <w:sz w:val="2"/>
        <w:szCs w:val="2"/>
        <w:lang w:val="fr-FR"/>
      </w:rPr>
    </w:pPr>
  </w:p>
  <w:p w14:paraId="02771F95" w14:textId="77777777" w:rsidR="006D05E2" w:rsidRDefault="006E7347">
    <w:pPr>
      <w:pStyle w:val="Footer"/>
      <w:jc w:val="right"/>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249942622"/>
      <w:docPartObj>
        <w:docPartGallery w:val="Page Numbers (Bottom of Page)"/>
        <w:docPartUnique/>
      </w:docPartObj>
    </w:sdtPr>
    <w:sdtEndPr>
      <w:rPr>
        <w:rFonts w:cs="Arial"/>
        <w:color w:val="7F7F7F" w:themeColor="background1" w:themeShade="7F"/>
        <w:spacing w:val="60"/>
      </w:rPr>
    </w:sdtEndPr>
    <w:sdtContent>
      <w:p w14:paraId="73FDCF72"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23</w:t>
        </w:r>
        <w:r w:rsidRPr="00D03346">
          <w:rPr>
            <w:rFonts w:ascii="Arial" w:hAnsi="Arial" w:cs="Arial"/>
            <w:noProof/>
            <w:sz w:val="18"/>
            <w:szCs w:val="18"/>
          </w:rPr>
          <w:fldChar w:fldCharType="end"/>
        </w:r>
        <w:r w:rsidRPr="00D03346">
          <w:rPr>
            <w:rFonts w:ascii="Arial" w:hAnsi="Arial" w:cs="Arial"/>
            <w:sz w:val="18"/>
            <w:szCs w:val="18"/>
          </w:rPr>
          <w:t xml:space="preserve"> | Page</w:t>
        </w:r>
      </w:p>
      <w:p w14:paraId="6B0C4AA3"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519843BA" w14:textId="77777777" w:rsidR="006D05E2" w:rsidRPr="003C19EE" w:rsidRDefault="006E7347">
    <w:pPr>
      <w:pStyle w:val="Footer"/>
      <w:rPr>
        <w:lang w:val="fr-CH"/>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483E4" w14:textId="77777777" w:rsidR="006D05E2" w:rsidRDefault="00D66442">
    <w:pPr>
      <w:pStyle w:val="Footer"/>
      <w:framePr w:wrap="around" w:vAnchor="text" w:hAnchor="margin" w:xAlign="right" w:y="1"/>
      <w:rPr>
        <w:rStyle w:val="PageNumber"/>
      </w:rPr>
    </w:pPr>
    <w:r>
      <w:rPr>
        <w:rStyle w:val="PageNumber"/>
      </w:rPr>
      <w:fldChar w:fldCharType="begin" w:fldLock="1"/>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9947B27" w14:textId="77777777" w:rsidR="006D05E2" w:rsidRDefault="006E7347">
    <w:pPr>
      <w:pStyle w:val="Footer"/>
      <w:ind w:right="360"/>
    </w:pPr>
  </w:p>
  <w:p w14:paraId="204538EC" w14:textId="77777777" w:rsidR="006D05E2" w:rsidRDefault="006E7347"/>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029798369"/>
      <w:docPartObj>
        <w:docPartGallery w:val="Page Numbers (Bottom of Page)"/>
        <w:docPartUnique/>
      </w:docPartObj>
    </w:sdtPr>
    <w:sdtEndPr>
      <w:rPr>
        <w:rFonts w:cs="Arial"/>
        <w:color w:val="7F7F7F" w:themeColor="background1" w:themeShade="7F"/>
        <w:spacing w:val="60"/>
      </w:rPr>
    </w:sdtEndPr>
    <w:sdtContent>
      <w:p w14:paraId="5A42E5F0" w14:textId="77777777" w:rsidR="006D05E2" w:rsidRPr="00D03346" w:rsidRDefault="00D66442" w:rsidP="00D03346">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24</w:t>
        </w:r>
        <w:r w:rsidRPr="00D03346">
          <w:rPr>
            <w:rFonts w:ascii="Arial" w:hAnsi="Arial" w:cs="Arial"/>
            <w:noProof/>
            <w:sz w:val="18"/>
            <w:szCs w:val="18"/>
          </w:rPr>
          <w:fldChar w:fldCharType="end"/>
        </w:r>
        <w:r w:rsidRPr="00D03346">
          <w:rPr>
            <w:rFonts w:ascii="Arial" w:hAnsi="Arial" w:cs="Arial"/>
            <w:sz w:val="18"/>
            <w:szCs w:val="18"/>
          </w:rPr>
          <w:t xml:space="preserve"> | Page</w:t>
        </w:r>
      </w:p>
      <w:p w14:paraId="537C1429" w14:textId="77777777" w:rsidR="006D05E2" w:rsidRPr="001D4424" w:rsidRDefault="00D66442" w:rsidP="001D4424">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5A1E38EB" w14:textId="77777777" w:rsidR="006D05E2" w:rsidRPr="001D4424" w:rsidRDefault="006E7347" w:rsidP="001D4424">
    <w:pPr>
      <w:pStyle w:val="Footer-Manual"/>
      <w:rPr>
        <w:rFonts w:cs="Arial"/>
        <w:sz w:val="2"/>
        <w:szCs w:val="2"/>
        <w:lang w:val="fr-FR"/>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860887062"/>
      <w:docPartObj>
        <w:docPartGallery w:val="Page Numbers (Bottom of Page)"/>
        <w:docPartUnique/>
      </w:docPartObj>
    </w:sdtPr>
    <w:sdtEndPr>
      <w:rPr>
        <w:rFonts w:cs="Arial"/>
        <w:color w:val="7F7F7F" w:themeColor="background1" w:themeShade="7F"/>
        <w:spacing w:val="60"/>
      </w:rPr>
    </w:sdtEndPr>
    <w:sdtContent>
      <w:p w14:paraId="511438EB"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22</w:t>
        </w:r>
        <w:r w:rsidRPr="00D03346">
          <w:rPr>
            <w:rFonts w:ascii="Arial" w:hAnsi="Arial" w:cs="Arial"/>
            <w:noProof/>
            <w:sz w:val="18"/>
            <w:szCs w:val="18"/>
          </w:rPr>
          <w:fldChar w:fldCharType="end"/>
        </w:r>
        <w:r w:rsidRPr="00D03346">
          <w:rPr>
            <w:rFonts w:ascii="Arial" w:hAnsi="Arial" w:cs="Arial"/>
            <w:sz w:val="18"/>
            <w:szCs w:val="18"/>
          </w:rPr>
          <w:t xml:space="preserve"> | Page</w:t>
        </w:r>
      </w:p>
      <w:p w14:paraId="0FD8702F"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7D546242" w14:textId="77777777" w:rsidR="006D05E2" w:rsidRPr="003C19EE" w:rsidRDefault="006E7347">
    <w:pPr>
      <w:pStyle w:val="Footer"/>
      <w:rPr>
        <w:lang w:val="fr-CH"/>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20B9F" w14:textId="77777777" w:rsidR="006D05E2" w:rsidRDefault="00D66442">
    <w:pPr>
      <w:pStyle w:val="Footer"/>
      <w:framePr w:wrap="around" w:vAnchor="text" w:hAnchor="margin" w:xAlign="right" w:y="1"/>
      <w:rPr>
        <w:rStyle w:val="PageNumber"/>
      </w:rPr>
    </w:pPr>
    <w:r>
      <w:rPr>
        <w:rStyle w:val="PageNumber"/>
      </w:rPr>
      <w:fldChar w:fldCharType="begin" w:fldLock="1"/>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6D4C600" w14:textId="77777777" w:rsidR="006D05E2" w:rsidRDefault="006E7347">
    <w:pPr>
      <w:pStyle w:val="Footer"/>
      <w:ind w:right="360"/>
    </w:pPr>
  </w:p>
  <w:p w14:paraId="0BBCD5EE" w14:textId="77777777" w:rsidR="006D05E2" w:rsidRDefault="006E7347"/>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928069406"/>
      <w:docPartObj>
        <w:docPartGallery w:val="Page Numbers (Bottom of Page)"/>
        <w:docPartUnique/>
      </w:docPartObj>
    </w:sdtPr>
    <w:sdtEndPr>
      <w:rPr>
        <w:rFonts w:cs="Arial"/>
        <w:color w:val="7F7F7F" w:themeColor="background1" w:themeShade="7F"/>
        <w:spacing w:val="60"/>
      </w:rPr>
    </w:sdtEndPr>
    <w:sdtContent>
      <w:p w14:paraId="34B5F321" w14:textId="77777777" w:rsidR="006D05E2" w:rsidRPr="00D03346" w:rsidRDefault="00D66442" w:rsidP="00D03346">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25</w:t>
        </w:r>
        <w:r w:rsidRPr="00D03346">
          <w:rPr>
            <w:rFonts w:ascii="Arial" w:hAnsi="Arial" w:cs="Arial"/>
            <w:noProof/>
            <w:sz w:val="18"/>
            <w:szCs w:val="18"/>
          </w:rPr>
          <w:fldChar w:fldCharType="end"/>
        </w:r>
        <w:r w:rsidRPr="00D03346">
          <w:rPr>
            <w:rFonts w:ascii="Arial" w:hAnsi="Arial" w:cs="Arial"/>
            <w:sz w:val="18"/>
            <w:szCs w:val="18"/>
          </w:rPr>
          <w:t xml:space="preserve"> | Page</w:t>
        </w:r>
      </w:p>
      <w:p w14:paraId="433D00EB" w14:textId="77777777" w:rsidR="006D05E2" w:rsidRPr="001D4424" w:rsidRDefault="00D66442" w:rsidP="001D4424">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16591F99" w14:textId="77777777" w:rsidR="006D05E2" w:rsidRPr="001D4424" w:rsidRDefault="006E7347" w:rsidP="001D4424">
    <w:pPr>
      <w:pStyle w:val="Footer-Manual"/>
      <w:rPr>
        <w:rFonts w:cs="Arial"/>
        <w:sz w:val="2"/>
        <w:szCs w:val="2"/>
        <w:lang w:val="fr-FR"/>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388893107"/>
      <w:docPartObj>
        <w:docPartGallery w:val="Page Numbers (Bottom of Page)"/>
        <w:docPartUnique/>
      </w:docPartObj>
    </w:sdtPr>
    <w:sdtEndPr>
      <w:rPr>
        <w:rFonts w:cs="Arial"/>
        <w:color w:val="7F7F7F" w:themeColor="background1" w:themeShade="7F"/>
        <w:spacing w:val="60"/>
      </w:rPr>
    </w:sdtEndPr>
    <w:sdtContent>
      <w:p w14:paraId="7F5C7C80"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22</w:t>
        </w:r>
        <w:r w:rsidRPr="00D03346">
          <w:rPr>
            <w:rFonts w:ascii="Arial" w:hAnsi="Arial" w:cs="Arial"/>
            <w:noProof/>
            <w:sz w:val="18"/>
            <w:szCs w:val="18"/>
          </w:rPr>
          <w:fldChar w:fldCharType="end"/>
        </w:r>
        <w:r w:rsidRPr="00D03346">
          <w:rPr>
            <w:rFonts w:ascii="Arial" w:hAnsi="Arial" w:cs="Arial"/>
            <w:sz w:val="18"/>
            <w:szCs w:val="18"/>
          </w:rPr>
          <w:t xml:space="preserve"> | Page</w:t>
        </w:r>
      </w:p>
      <w:p w14:paraId="1A2123ED"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046C0475" w14:textId="77777777" w:rsidR="006D05E2" w:rsidRPr="003C19EE" w:rsidRDefault="006E7347">
    <w:pPr>
      <w:pStyle w:val="Footer"/>
      <w:rPr>
        <w:lang w:val="fr-CH"/>
      </w:rP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4BB07" w14:textId="77777777" w:rsidR="006D05E2" w:rsidRDefault="00D66442">
    <w:pPr>
      <w:pStyle w:val="Footer"/>
      <w:framePr w:wrap="around" w:vAnchor="text" w:hAnchor="margin" w:xAlign="right" w:y="1"/>
      <w:rPr>
        <w:rStyle w:val="PageNumber"/>
      </w:rPr>
    </w:pPr>
    <w:r>
      <w:rPr>
        <w:rStyle w:val="PageNumber"/>
      </w:rPr>
      <w:fldChar w:fldCharType="begin" w:fldLock="1"/>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E27AE32" w14:textId="77777777" w:rsidR="006D05E2" w:rsidRDefault="006E7347">
    <w:pPr>
      <w:pStyle w:val="Footer"/>
      <w:ind w:right="360"/>
    </w:pPr>
  </w:p>
  <w:p w14:paraId="135285EA" w14:textId="77777777" w:rsidR="006D05E2" w:rsidRDefault="006E7347"/>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286550168"/>
      <w:docPartObj>
        <w:docPartGallery w:val="Page Numbers (Bottom of Page)"/>
        <w:docPartUnique/>
      </w:docPartObj>
    </w:sdtPr>
    <w:sdtEndPr>
      <w:rPr>
        <w:rFonts w:cs="Arial"/>
        <w:color w:val="7F7F7F" w:themeColor="background1" w:themeShade="7F"/>
        <w:spacing w:val="60"/>
      </w:rPr>
    </w:sdtEndPr>
    <w:sdtContent>
      <w:p w14:paraId="66871C77" w14:textId="77777777" w:rsidR="006D05E2" w:rsidRPr="00D03346" w:rsidRDefault="00D66442" w:rsidP="00D03346">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26</w:t>
        </w:r>
        <w:r w:rsidRPr="00D03346">
          <w:rPr>
            <w:rFonts w:ascii="Arial" w:hAnsi="Arial" w:cs="Arial"/>
            <w:noProof/>
            <w:sz w:val="18"/>
            <w:szCs w:val="18"/>
          </w:rPr>
          <w:fldChar w:fldCharType="end"/>
        </w:r>
        <w:r w:rsidRPr="00D03346">
          <w:rPr>
            <w:rFonts w:ascii="Arial" w:hAnsi="Arial" w:cs="Arial"/>
            <w:sz w:val="18"/>
            <w:szCs w:val="18"/>
          </w:rPr>
          <w:t xml:space="preserve"> | Page</w:t>
        </w:r>
      </w:p>
      <w:p w14:paraId="685BF3B8" w14:textId="77777777" w:rsidR="006D05E2" w:rsidRPr="001D4424" w:rsidRDefault="00D66442" w:rsidP="001D4424">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2AA1C8AA" w14:textId="77777777" w:rsidR="006D05E2" w:rsidRPr="001D4424" w:rsidRDefault="006E7347" w:rsidP="001D4424">
    <w:pPr>
      <w:pStyle w:val="Footer-Manual"/>
      <w:rPr>
        <w:rFonts w:cs="Arial"/>
        <w:sz w:val="2"/>
        <w:szCs w:val="2"/>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424283474"/>
      <w:docPartObj>
        <w:docPartGallery w:val="Page Numbers (Bottom of Page)"/>
        <w:docPartUnique/>
      </w:docPartObj>
    </w:sdtPr>
    <w:sdtEndPr>
      <w:rPr>
        <w:rFonts w:cs="Arial"/>
        <w:color w:val="7F7F7F" w:themeColor="background1" w:themeShade="7F"/>
        <w:spacing w:val="60"/>
      </w:rPr>
    </w:sdtEndPr>
    <w:sdtContent>
      <w:p w14:paraId="38DA85B2" w14:textId="77777777" w:rsidR="006D05E2" w:rsidRPr="00D03346" w:rsidRDefault="00D66442" w:rsidP="00265657">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16</w:t>
        </w:r>
        <w:r w:rsidRPr="00D03346">
          <w:rPr>
            <w:rFonts w:ascii="Arial" w:hAnsi="Arial" w:cs="Arial"/>
            <w:noProof/>
            <w:sz w:val="18"/>
            <w:szCs w:val="18"/>
          </w:rPr>
          <w:fldChar w:fldCharType="end"/>
        </w:r>
        <w:r w:rsidRPr="00D03346">
          <w:rPr>
            <w:rFonts w:ascii="Arial" w:hAnsi="Arial" w:cs="Arial"/>
            <w:sz w:val="18"/>
            <w:szCs w:val="18"/>
          </w:rPr>
          <w:t xml:space="preserve"> | Page</w:t>
        </w:r>
      </w:p>
      <w:p w14:paraId="3247E2BE" w14:textId="77777777" w:rsidR="006D05E2" w:rsidRPr="001D4424" w:rsidRDefault="00D66442" w:rsidP="00265657">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0AD26E24" w14:textId="77777777" w:rsidR="006D05E2" w:rsidRPr="001D4424" w:rsidRDefault="006E7347" w:rsidP="00265657">
    <w:pPr>
      <w:pStyle w:val="Footer-Manual"/>
      <w:rPr>
        <w:rFonts w:cs="Arial"/>
        <w:sz w:val="2"/>
        <w:szCs w:val="2"/>
        <w:lang w:val="fr-FR"/>
      </w:rPr>
    </w:pPr>
  </w:p>
  <w:p w14:paraId="45D809C2" w14:textId="77777777" w:rsidR="006D05E2" w:rsidRDefault="006E7347">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2011587061"/>
      <w:docPartObj>
        <w:docPartGallery w:val="Page Numbers (Bottom of Page)"/>
        <w:docPartUnique/>
      </w:docPartObj>
    </w:sdtPr>
    <w:sdtEndPr>
      <w:rPr>
        <w:rFonts w:cs="Arial"/>
        <w:color w:val="7F7F7F" w:themeColor="background1" w:themeShade="7F"/>
        <w:spacing w:val="60"/>
      </w:rPr>
    </w:sdtEndPr>
    <w:sdtContent>
      <w:p w14:paraId="72EEF8E3"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22</w:t>
        </w:r>
        <w:r w:rsidRPr="00D03346">
          <w:rPr>
            <w:rFonts w:ascii="Arial" w:hAnsi="Arial" w:cs="Arial"/>
            <w:noProof/>
            <w:sz w:val="18"/>
            <w:szCs w:val="18"/>
          </w:rPr>
          <w:fldChar w:fldCharType="end"/>
        </w:r>
        <w:r w:rsidRPr="00D03346">
          <w:rPr>
            <w:rFonts w:ascii="Arial" w:hAnsi="Arial" w:cs="Arial"/>
            <w:sz w:val="18"/>
            <w:szCs w:val="18"/>
          </w:rPr>
          <w:t xml:space="preserve"> | Page</w:t>
        </w:r>
      </w:p>
      <w:p w14:paraId="54CEFFD2"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2438EFBC" w14:textId="77777777" w:rsidR="006D05E2" w:rsidRPr="003C19EE" w:rsidRDefault="006E7347">
    <w:pPr>
      <w:pStyle w:val="Footer"/>
      <w:rPr>
        <w:lang w:val="fr-CH"/>
      </w:rP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BF4D1" w14:textId="77777777" w:rsidR="006D05E2" w:rsidRDefault="00D66442">
    <w:pPr>
      <w:pStyle w:val="Footer"/>
      <w:framePr w:wrap="around" w:vAnchor="text" w:hAnchor="margin" w:xAlign="right" w:y="1"/>
      <w:rPr>
        <w:rStyle w:val="PageNumber"/>
      </w:rPr>
    </w:pPr>
    <w:r>
      <w:rPr>
        <w:rStyle w:val="PageNumber"/>
      </w:rPr>
      <w:fldChar w:fldCharType="begin" w:fldLock="1"/>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5EBCAAB" w14:textId="77777777" w:rsidR="006D05E2" w:rsidRDefault="006E7347">
    <w:pPr>
      <w:pStyle w:val="Footer"/>
      <w:ind w:right="360"/>
    </w:pPr>
  </w:p>
  <w:p w14:paraId="21CAECAC" w14:textId="77777777" w:rsidR="006D05E2" w:rsidRDefault="006E7347"/>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595308945"/>
      <w:docPartObj>
        <w:docPartGallery w:val="Page Numbers (Bottom of Page)"/>
        <w:docPartUnique/>
      </w:docPartObj>
    </w:sdtPr>
    <w:sdtEndPr>
      <w:rPr>
        <w:rFonts w:cs="Arial"/>
        <w:color w:val="7F7F7F" w:themeColor="background1" w:themeShade="7F"/>
        <w:spacing w:val="60"/>
      </w:rPr>
    </w:sdtEndPr>
    <w:sdtContent>
      <w:p w14:paraId="1C601CA5" w14:textId="77777777" w:rsidR="006D05E2" w:rsidRPr="00D03346" w:rsidRDefault="00D66442" w:rsidP="00D03346">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27</w:t>
        </w:r>
        <w:r w:rsidRPr="00D03346">
          <w:rPr>
            <w:rFonts w:ascii="Arial" w:hAnsi="Arial" w:cs="Arial"/>
            <w:noProof/>
            <w:sz w:val="18"/>
            <w:szCs w:val="18"/>
          </w:rPr>
          <w:fldChar w:fldCharType="end"/>
        </w:r>
        <w:r w:rsidRPr="00D03346">
          <w:rPr>
            <w:rFonts w:ascii="Arial" w:hAnsi="Arial" w:cs="Arial"/>
            <w:sz w:val="18"/>
            <w:szCs w:val="18"/>
          </w:rPr>
          <w:t xml:space="preserve"> | Page</w:t>
        </w:r>
      </w:p>
      <w:p w14:paraId="2E3794A0" w14:textId="77777777" w:rsidR="006D05E2" w:rsidRPr="001D4424" w:rsidRDefault="00D66442" w:rsidP="001D4424">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254D8353" w14:textId="77777777" w:rsidR="006D05E2" w:rsidRPr="001D4424" w:rsidRDefault="006E7347" w:rsidP="001D4424">
    <w:pPr>
      <w:pStyle w:val="Footer-Manual"/>
      <w:rPr>
        <w:rFonts w:cs="Arial"/>
        <w:sz w:val="2"/>
        <w:szCs w:val="2"/>
        <w:lang w:val="fr-FR"/>
      </w:rP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472554265"/>
      <w:docPartObj>
        <w:docPartGallery w:val="Page Numbers (Bottom of Page)"/>
        <w:docPartUnique/>
      </w:docPartObj>
    </w:sdtPr>
    <w:sdtEndPr>
      <w:rPr>
        <w:rFonts w:cs="Arial"/>
        <w:color w:val="7F7F7F" w:themeColor="background1" w:themeShade="7F"/>
        <w:spacing w:val="60"/>
      </w:rPr>
    </w:sdtEndPr>
    <w:sdtContent>
      <w:p w14:paraId="4D19FA4E"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22</w:t>
        </w:r>
        <w:r w:rsidRPr="00D03346">
          <w:rPr>
            <w:rFonts w:ascii="Arial" w:hAnsi="Arial" w:cs="Arial"/>
            <w:noProof/>
            <w:sz w:val="18"/>
            <w:szCs w:val="18"/>
          </w:rPr>
          <w:fldChar w:fldCharType="end"/>
        </w:r>
        <w:r w:rsidRPr="00D03346">
          <w:rPr>
            <w:rFonts w:ascii="Arial" w:hAnsi="Arial" w:cs="Arial"/>
            <w:sz w:val="18"/>
            <w:szCs w:val="18"/>
          </w:rPr>
          <w:t xml:space="preserve"> | Page</w:t>
        </w:r>
      </w:p>
      <w:p w14:paraId="78A457C0"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53C763A6" w14:textId="77777777" w:rsidR="006D05E2" w:rsidRPr="003C19EE" w:rsidRDefault="006E7347">
    <w:pPr>
      <w:pStyle w:val="Footer"/>
      <w:rPr>
        <w:lang w:val="fr-CH"/>
      </w:rP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4699A" w14:textId="77777777" w:rsidR="006D05E2" w:rsidRDefault="00D66442">
    <w:pPr>
      <w:pStyle w:val="Footer"/>
      <w:framePr w:wrap="around" w:vAnchor="text" w:hAnchor="margin" w:xAlign="right" w:y="1"/>
      <w:rPr>
        <w:rStyle w:val="PageNumber"/>
      </w:rPr>
    </w:pPr>
    <w:r>
      <w:rPr>
        <w:rStyle w:val="PageNumber"/>
      </w:rPr>
      <w:fldChar w:fldCharType="begin" w:fldLock="1"/>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3C3FA36" w14:textId="77777777" w:rsidR="006D05E2" w:rsidRDefault="006E7347">
    <w:pPr>
      <w:pStyle w:val="Footer"/>
      <w:ind w:right="360"/>
    </w:pPr>
  </w:p>
  <w:p w14:paraId="3062A51D" w14:textId="77777777" w:rsidR="006D05E2" w:rsidRDefault="006E7347"/>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717129884"/>
      <w:docPartObj>
        <w:docPartGallery w:val="Page Numbers (Bottom of Page)"/>
        <w:docPartUnique/>
      </w:docPartObj>
    </w:sdtPr>
    <w:sdtEndPr>
      <w:rPr>
        <w:rFonts w:cs="Arial"/>
        <w:color w:val="7F7F7F" w:themeColor="background1" w:themeShade="7F"/>
        <w:spacing w:val="60"/>
      </w:rPr>
    </w:sdtEndPr>
    <w:sdtContent>
      <w:p w14:paraId="6592DF04" w14:textId="77777777" w:rsidR="006D05E2" w:rsidRPr="00D03346" w:rsidRDefault="00D66442" w:rsidP="00D03346">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28</w:t>
        </w:r>
        <w:r w:rsidRPr="00D03346">
          <w:rPr>
            <w:rFonts w:ascii="Arial" w:hAnsi="Arial" w:cs="Arial"/>
            <w:noProof/>
            <w:sz w:val="18"/>
            <w:szCs w:val="18"/>
          </w:rPr>
          <w:fldChar w:fldCharType="end"/>
        </w:r>
        <w:r w:rsidRPr="00D03346">
          <w:rPr>
            <w:rFonts w:ascii="Arial" w:hAnsi="Arial" w:cs="Arial"/>
            <w:sz w:val="18"/>
            <w:szCs w:val="18"/>
          </w:rPr>
          <w:t xml:space="preserve"> | Page</w:t>
        </w:r>
      </w:p>
      <w:p w14:paraId="4E8292C4" w14:textId="77777777" w:rsidR="006D05E2" w:rsidRPr="001D4424" w:rsidRDefault="00D66442" w:rsidP="001D4424">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02453BC7" w14:textId="77777777" w:rsidR="006D05E2" w:rsidRPr="001D4424" w:rsidRDefault="006E7347" w:rsidP="001D4424">
    <w:pPr>
      <w:pStyle w:val="Footer-Manual"/>
      <w:rPr>
        <w:rFonts w:cs="Arial"/>
        <w:sz w:val="2"/>
        <w:szCs w:val="2"/>
        <w:lang w:val="fr-FR"/>
      </w:rP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130776517"/>
      <w:docPartObj>
        <w:docPartGallery w:val="Page Numbers (Bottom of Page)"/>
        <w:docPartUnique/>
      </w:docPartObj>
    </w:sdtPr>
    <w:sdtEndPr>
      <w:rPr>
        <w:rFonts w:cs="Arial"/>
        <w:color w:val="7F7F7F" w:themeColor="background1" w:themeShade="7F"/>
        <w:spacing w:val="60"/>
      </w:rPr>
    </w:sdtEndPr>
    <w:sdtContent>
      <w:p w14:paraId="483A552F"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22</w:t>
        </w:r>
        <w:r w:rsidRPr="00D03346">
          <w:rPr>
            <w:rFonts w:ascii="Arial" w:hAnsi="Arial" w:cs="Arial"/>
            <w:noProof/>
            <w:sz w:val="18"/>
            <w:szCs w:val="18"/>
          </w:rPr>
          <w:fldChar w:fldCharType="end"/>
        </w:r>
        <w:r w:rsidRPr="00D03346">
          <w:rPr>
            <w:rFonts w:ascii="Arial" w:hAnsi="Arial" w:cs="Arial"/>
            <w:sz w:val="18"/>
            <w:szCs w:val="18"/>
          </w:rPr>
          <w:t xml:space="preserve"> | Page</w:t>
        </w:r>
      </w:p>
      <w:p w14:paraId="00E2BCB4"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156DE397" w14:textId="77777777" w:rsidR="006D05E2" w:rsidRPr="003C19EE" w:rsidRDefault="006E7347">
    <w:pPr>
      <w:pStyle w:val="Footer"/>
      <w:rPr>
        <w:lang w:val="fr-CH"/>
      </w:rP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843E1" w14:textId="77777777" w:rsidR="006D05E2" w:rsidRDefault="00D66442">
    <w:pPr>
      <w:pStyle w:val="Footer"/>
      <w:framePr w:wrap="around" w:vAnchor="text" w:hAnchor="margin" w:xAlign="right" w:y="1"/>
      <w:rPr>
        <w:rStyle w:val="PageNumber"/>
      </w:rPr>
    </w:pPr>
    <w:r>
      <w:rPr>
        <w:rStyle w:val="PageNumber"/>
      </w:rPr>
      <w:fldChar w:fldCharType="begin" w:fldLock="1"/>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2B0D88C" w14:textId="77777777" w:rsidR="006D05E2" w:rsidRDefault="006E7347">
    <w:pPr>
      <w:pStyle w:val="Footer"/>
      <w:ind w:right="360"/>
    </w:pPr>
  </w:p>
  <w:p w14:paraId="5570231D" w14:textId="77777777" w:rsidR="006D05E2" w:rsidRDefault="006E7347"/>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917332507"/>
      <w:docPartObj>
        <w:docPartGallery w:val="Page Numbers (Bottom of Page)"/>
        <w:docPartUnique/>
      </w:docPartObj>
    </w:sdtPr>
    <w:sdtEndPr>
      <w:rPr>
        <w:rFonts w:cs="Arial"/>
        <w:color w:val="7F7F7F" w:themeColor="background1" w:themeShade="7F"/>
        <w:spacing w:val="60"/>
      </w:rPr>
    </w:sdtEndPr>
    <w:sdtContent>
      <w:p w14:paraId="79867219" w14:textId="77777777" w:rsidR="006D05E2" w:rsidRPr="00D03346" w:rsidRDefault="00D66442" w:rsidP="00D03346">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29</w:t>
        </w:r>
        <w:r w:rsidRPr="00D03346">
          <w:rPr>
            <w:rFonts w:ascii="Arial" w:hAnsi="Arial" w:cs="Arial"/>
            <w:noProof/>
            <w:sz w:val="18"/>
            <w:szCs w:val="18"/>
          </w:rPr>
          <w:fldChar w:fldCharType="end"/>
        </w:r>
        <w:r w:rsidRPr="00D03346">
          <w:rPr>
            <w:rFonts w:ascii="Arial" w:hAnsi="Arial" w:cs="Arial"/>
            <w:sz w:val="18"/>
            <w:szCs w:val="18"/>
          </w:rPr>
          <w:t xml:space="preserve"> | Page</w:t>
        </w:r>
      </w:p>
      <w:p w14:paraId="35D42ADC" w14:textId="77777777" w:rsidR="006D05E2" w:rsidRPr="001D4424" w:rsidRDefault="00D66442" w:rsidP="001D4424">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277D047A" w14:textId="77777777" w:rsidR="006D05E2" w:rsidRPr="001D4424" w:rsidRDefault="006E7347" w:rsidP="001D4424">
    <w:pPr>
      <w:pStyle w:val="Footer-Manual"/>
      <w:rPr>
        <w:rFonts w:cs="Arial"/>
        <w:sz w:val="2"/>
        <w:szCs w:val="2"/>
        <w:lang w:val="fr-FR"/>
      </w:rP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262312044"/>
      <w:docPartObj>
        <w:docPartGallery w:val="Page Numbers (Bottom of Page)"/>
        <w:docPartUnique/>
      </w:docPartObj>
    </w:sdtPr>
    <w:sdtEndPr>
      <w:rPr>
        <w:rFonts w:cs="Arial"/>
        <w:color w:val="7F7F7F" w:themeColor="background1" w:themeShade="7F"/>
        <w:spacing w:val="60"/>
      </w:rPr>
    </w:sdtEndPr>
    <w:sdtContent>
      <w:p w14:paraId="0A195DA1"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22</w:t>
        </w:r>
        <w:r w:rsidRPr="00D03346">
          <w:rPr>
            <w:rFonts w:ascii="Arial" w:hAnsi="Arial" w:cs="Arial"/>
            <w:noProof/>
            <w:sz w:val="18"/>
            <w:szCs w:val="18"/>
          </w:rPr>
          <w:fldChar w:fldCharType="end"/>
        </w:r>
        <w:r w:rsidRPr="00D03346">
          <w:rPr>
            <w:rFonts w:ascii="Arial" w:hAnsi="Arial" w:cs="Arial"/>
            <w:sz w:val="18"/>
            <w:szCs w:val="18"/>
          </w:rPr>
          <w:t xml:space="preserve"> | Page</w:t>
        </w:r>
      </w:p>
      <w:p w14:paraId="0A299BEB"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794F4336" w14:textId="77777777" w:rsidR="006D05E2" w:rsidRPr="003C19EE" w:rsidRDefault="006E7347">
    <w:pPr>
      <w:pStyle w:val="Footer"/>
      <w:rPr>
        <w:lang w:val="fr-CH"/>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5CA39" w14:textId="77777777" w:rsidR="006D05E2" w:rsidRDefault="00D66442">
    <w:pPr>
      <w:pStyle w:val="Footer"/>
      <w:jc w:val="center"/>
    </w:pPr>
    <w:r>
      <w:t xml:space="preserve">Page </w:t>
    </w:r>
    <w:r>
      <w:rPr>
        <w:b/>
        <w:bCs/>
        <w:sz w:val="24"/>
        <w:szCs w:val="24"/>
      </w:rPr>
      <w:fldChar w:fldCharType="begin" w:fldLock="1"/>
    </w:r>
    <w:r>
      <w:rPr>
        <w:b/>
        <w:bCs/>
      </w:rPr>
      <w:instrText xml:space="preserve"> PAGE </w:instrText>
    </w:r>
    <w:r>
      <w:rPr>
        <w:b/>
        <w:bCs/>
        <w:sz w:val="24"/>
        <w:szCs w:val="24"/>
      </w:rPr>
      <w:fldChar w:fldCharType="separate"/>
    </w:r>
    <w:r>
      <w:rPr>
        <w:b/>
        <w:bCs/>
        <w:noProof/>
      </w:rPr>
      <w:t>19</w:t>
    </w:r>
    <w:r>
      <w:rPr>
        <w:b/>
        <w:bCs/>
        <w:sz w:val="24"/>
        <w:szCs w:val="24"/>
      </w:rPr>
      <w:fldChar w:fldCharType="end"/>
    </w:r>
    <w:r>
      <w:t xml:space="preserve"> sur </w:t>
    </w:r>
    <w:r>
      <w:rPr>
        <w:b/>
        <w:bCs/>
        <w:sz w:val="24"/>
        <w:szCs w:val="24"/>
      </w:rPr>
      <w:fldChar w:fldCharType="begin" w:fldLock="1"/>
    </w:r>
    <w:r>
      <w:rPr>
        <w:b/>
        <w:bCs/>
      </w:rPr>
      <w:instrText xml:space="preserve"> NUMPAGES  </w:instrText>
    </w:r>
    <w:r>
      <w:rPr>
        <w:b/>
        <w:bCs/>
        <w:sz w:val="24"/>
        <w:szCs w:val="24"/>
      </w:rPr>
      <w:fldChar w:fldCharType="separate"/>
    </w:r>
    <w:r>
      <w:rPr>
        <w:b/>
        <w:bCs/>
        <w:noProof/>
      </w:rPr>
      <w:t>33</w:t>
    </w:r>
    <w:r>
      <w:rPr>
        <w:b/>
        <w:bCs/>
        <w:sz w:val="24"/>
        <w:szCs w:val="24"/>
      </w:rPr>
      <w:fldChar w:fldCharType="end"/>
    </w:r>
  </w:p>
  <w:p w14:paraId="023BF5FB" w14:textId="77777777" w:rsidR="006D05E2" w:rsidRDefault="006E7347">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1B92F" w14:textId="77777777" w:rsidR="006D05E2" w:rsidRDefault="00D66442">
    <w:pPr>
      <w:pStyle w:val="Footer"/>
      <w:framePr w:wrap="around" w:vAnchor="text" w:hAnchor="margin" w:xAlign="right" w:y="1"/>
      <w:rPr>
        <w:rStyle w:val="PageNumber"/>
      </w:rPr>
    </w:pPr>
    <w:r>
      <w:rPr>
        <w:rStyle w:val="PageNumber"/>
      </w:rPr>
      <w:fldChar w:fldCharType="begin" w:fldLock="1"/>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1AA0469" w14:textId="77777777" w:rsidR="006D05E2" w:rsidRDefault="006E7347">
    <w:pPr>
      <w:pStyle w:val="Footer"/>
      <w:ind w:right="360"/>
    </w:pPr>
  </w:p>
  <w:p w14:paraId="3277FCCC" w14:textId="77777777" w:rsidR="006D05E2" w:rsidRDefault="006E7347"/>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685695288"/>
      <w:docPartObj>
        <w:docPartGallery w:val="Page Numbers (Bottom of Page)"/>
        <w:docPartUnique/>
      </w:docPartObj>
    </w:sdtPr>
    <w:sdtEndPr>
      <w:rPr>
        <w:rFonts w:cs="Arial"/>
        <w:color w:val="7F7F7F" w:themeColor="background1" w:themeShade="7F"/>
        <w:spacing w:val="60"/>
      </w:rPr>
    </w:sdtEndPr>
    <w:sdtContent>
      <w:p w14:paraId="240EA2FB" w14:textId="77777777" w:rsidR="006D05E2" w:rsidRPr="00D03346" w:rsidRDefault="00D66442" w:rsidP="00D03346">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30</w:t>
        </w:r>
        <w:r w:rsidRPr="00D03346">
          <w:rPr>
            <w:rFonts w:ascii="Arial" w:hAnsi="Arial" w:cs="Arial"/>
            <w:noProof/>
            <w:sz w:val="18"/>
            <w:szCs w:val="18"/>
          </w:rPr>
          <w:fldChar w:fldCharType="end"/>
        </w:r>
        <w:r w:rsidRPr="00D03346">
          <w:rPr>
            <w:rFonts w:ascii="Arial" w:hAnsi="Arial" w:cs="Arial"/>
            <w:sz w:val="18"/>
            <w:szCs w:val="18"/>
          </w:rPr>
          <w:t xml:space="preserve"> | Page</w:t>
        </w:r>
      </w:p>
      <w:p w14:paraId="608F29D5" w14:textId="77777777" w:rsidR="006D05E2" w:rsidRPr="001D4424" w:rsidRDefault="00D66442" w:rsidP="001D4424">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6F44C87D" w14:textId="77777777" w:rsidR="006D05E2" w:rsidRPr="001D4424" w:rsidRDefault="006E7347" w:rsidP="001D4424">
    <w:pPr>
      <w:pStyle w:val="Footer-Manual"/>
      <w:rPr>
        <w:rFonts w:cs="Arial"/>
        <w:sz w:val="2"/>
        <w:szCs w:val="2"/>
        <w:lang w:val="fr-FR"/>
      </w:rP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47055099"/>
      <w:docPartObj>
        <w:docPartGallery w:val="Page Numbers (Bottom of Page)"/>
        <w:docPartUnique/>
      </w:docPartObj>
    </w:sdtPr>
    <w:sdtEndPr>
      <w:rPr>
        <w:rFonts w:cs="Arial"/>
        <w:color w:val="7F7F7F" w:themeColor="background1" w:themeShade="7F"/>
        <w:spacing w:val="60"/>
      </w:rPr>
    </w:sdtEndPr>
    <w:sdtContent>
      <w:p w14:paraId="0D408347"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22</w:t>
        </w:r>
        <w:r w:rsidRPr="00D03346">
          <w:rPr>
            <w:rFonts w:ascii="Arial" w:hAnsi="Arial" w:cs="Arial"/>
            <w:noProof/>
            <w:sz w:val="18"/>
            <w:szCs w:val="18"/>
          </w:rPr>
          <w:fldChar w:fldCharType="end"/>
        </w:r>
        <w:r w:rsidRPr="00D03346">
          <w:rPr>
            <w:rFonts w:ascii="Arial" w:hAnsi="Arial" w:cs="Arial"/>
            <w:sz w:val="18"/>
            <w:szCs w:val="18"/>
          </w:rPr>
          <w:t xml:space="preserve"> | Page</w:t>
        </w:r>
      </w:p>
      <w:p w14:paraId="7EF8F875"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30608D27" w14:textId="77777777" w:rsidR="006D05E2" w:rsidRPr="003C19EE" w:rsidRDefault="006E7347">
    <w:pPr>
      <w:pStyle w:val="Footer"/>
      <w:rPr>
        <w:lang w:val="fr-CH"/>
      </w:rP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993E2" w14:textId="77777777" w:rsidR="006D05E2" w:rsidRDefault="00D66442">
    <w:pPr>
      <w:pStyle w:val="Footer"/>
      <w:framePr w:wrap="around" w:vAnchor="text" w:hAnchor="margin" w:xAlign="right" w:y="1"/>
      <w:rPr>
        <w:rStyle w:val="PageNumber"/>
      </w:rPr>
    </w:pPr>
    <w:r>
      <w:rPr>
        <w:rStyle w:val="PageNumber"/>
      </w:rPr>
      <w:fldChar w:fldCharType="begin" w:fldLock="1"/>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93B314C" w14:textId="77777777" w:rsidR="006D05E2" w:rsidRDefault="006E7347">
    <w:pPr>
      <w:pStyle w:val="Footer"/>
      <w:ind w:right="360"/>
    </w:pPr>
  </w:p>
  <w:p w14:paraId="2EDF158A" w14:textId="77777777" w:rsidR="006D05E2" w:rsidRDefault="006E7347"/>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474078172"/>
      <w:docPartObj>
        <w:docPartGallery w:val="Page Numbers (Bottom of Page)"/>
        <w:docPartUnique/>
      </w:docPartObj>
    </w:sdtPr>
    <w:sdtEndPr>
      <w:rPr>
        <w:rFonts w:cs="Arial"/>
        <w:color w:val="7F7F7F" w:themeColor="background1" w:themeShade="7F"/>
        <w:spacing w:val="60"/>
      </w:rPr>
    </w:sdtEndPr>
    <w:sdtContent>
      <w:p w14:paraId="192CDFFD" w14:textId="77777777" w:rsidR="006D05E2" w:rsidRPr="00D03346" w:rsidRDefault="00D66442" w:rsidP="00D03346">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31</w:t>
        </w:r>
        <w:r w:rsidRPr="00D03346">
          <w:rPr>
            <w:rFonts w:ascii="Arial" w:hAnsi="Arial" w:cs="Arial"/>
            <w:noProof/>
            <w:sz w:val="18"/>
            <w:szCs w:val="18"/>
          </w:rPr>
          <w:fldChar w:fldCharType="end"/>
        </w:r>
        <w:r w:rsidRPr="00D03346">
          <w:rPr>
            <w:rFonts w:ascii="Arial" w:hAnsi="Arial" w:cs="Arial"/>
            <w:sz w:val="18"/>
            <w:szCs w:val="18"/>
          </w:rPr>
          <w:t xml:space="preserve"> | Page</w:t>
        </w:r>
      </w:p>
      <w:p w14:paraId="6999A5DA" w14:textId="77777777" w:rsidR="006D05E2" w:rsidRPr="001D4424" w:rsidRDefault="00D66442" w:rsidP="001D4424">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467C9E32" w14:textId="77777777" w:rsidR="006D05E2" w:rsidRPr="001D4424" w:rsidRDefault="006E7347" w:rsidP="001D4424">
    <w:pPr>
      <w:pStyle w:val="Footer-Manual"/>
      <w:rPr>
        <w:rFonts w:cs="Arial"/>
        <w:sz w:val="2"/>
        <w:szCs w:val="2"/>
        <w:lang w:val="fr-FR"/>
      </w:rP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647248197"/>
      <w:docPartObj>
        <w:docPartGallery w:val="Page Numbers (Bottom of Page)"/>
        <w:docPartUnique/>
      </w:docPartObj>
    </w:sdtPr>
    <w:sdtEndPr>
      <w:rPr>
        <w:rFonts w:cs="Arial"/>
        <w:color w:val="7F7F7F" w:themeColor="background1" w:themeShade="7F"/>
        <w:spacing w:val="60"/>
      </w:rPr>
    </w:sdtEndPr>
    <w:sdtContent>
      <w:p w14:paraId="3DD138D4"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22</w:t>
        </w:r>
        <w:r w:rsidRPr="00D03346">
          <w:rPr>
            <w:rFonts w:ascii="Arial" w:hAnsi="Arial" w:cs="Arial"/>
            <w:noProof/>
            <w:sz w:val="18"/>
            <w:szCs w:val="18"/>
          </w:rPr>
          <w:fldChar w:fldCharType="end"/>
        </w:r>
        <w:r w:rsidRPr="00D03346">
          <w:rPr>
            <w:rFonts w:ascii="Arial" w:hAnsi="Arial" w:cs="Arial"/>
            <w:sz w:val="18"/>
            <w:szCs w:val="18"/>
          </w:rPr>
          <w:t xml:space="preserve"> | Page</w:t>
        </w:r>
      </w:p>
      <w:p w14:paraId="1E7DED31"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600131E9" w14:textId="77777777" w:rsidR="006D05E2" w:rsidRPr="003C19EE" w:rsidRDefault="006E7347">
    <w:pPr>
      <w:pStyle w:val="Footer"/>
      <w:rPr>
        <w:lang w:val="fr-CH"/>
      </w:rP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3F782" w14:textId="77777777" w:rsidR="006D05E2" w:rsidRDefault="00D66442">
    <w:pPr>
      <w:pStyle w:val="Footer"/>
      <w:framePr w:wrap="around" w:vAnchor="text" w:hAnchor="margin" w:xAlign="right" w:y="1"/>
      <w:rPr>
        <w:rStyle w:val="PageNumber"/>
      </w:rPr>
    </w:pPr>
    <w:r>
      <w:rPr>
        <w:rStyle w:val="PageNumber"/>
      </w:rPr>
      <w:fldChar w:fldCharType="begin" w:fldLock="1"/>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29AECFF" w14:textId="77777777" w:rsidR="006D05E2" w:rsidRDefault="006E7347">
    <w:pPr>
      <w:pStyle w:val="Footer"/>
      <w:ind w:right="360"/>
    </w:pPr>
  </w:p>
  <w:p w14:paraId="3C82EA5F" w14:textId="77777777" w:rsidR="006D05E2" w:rsidRDefault="006E7347"/>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997654582"/>
      <w:docPartObj>
        <w:docPartGallery w:val="Page Numbers (Bottom of Page)"/>
        <w:docPartUnique/>
      </w:docPartObj>
    </w:sdtPr>
    <w:sdtEndPr>
      <w:rPr>
        <w:rFonts w:cs="Arial"/>
        <w:color w:val="7F7F7F" w:themeColor="background1" w:themeShade="7F"/>
        <w:spacing w:val="60"/>
      </w:rPr>
    </w:sdtEndPr>
    <w:sdtContent>
      <w:p w14:paraId="3A47F4C8" w14:textId="77777777" w:rsidR="006D05E2" w:rsidRPr="00D03346" w:rsidRDefault="00D66442" w:rsidP="00D03346">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32</w:t>
        </w:r>
        <w:r w:rsidRPr="00D03346">
          <w:rPr>
            <w:rFonts w:ascii="Arial" w:hAnsi="Arial" w:cs="Arial"/>
            <w:noProof/>
            <w:sz w:val="18"/>
            <w:szCs w:val="18"/>
          </w:rPr>
          <w:fldChar w:fldCharType="end"/>
        </w:r>
        <w:r w:rsidRPr="00D03346">
          <w:rPr>
            <w:rFonts w:ascii="Arial" w:hAnsi="Arial" w:cs="Arial"/>
            <w:sz w:val="18"/>
            <w:szCs w:val="18"/>
          </w:rPr>
          <w:t xml:space="preserve"> | Page</w:t>
        </w:r>
      </w:p>
      <w:p w14:paraId="75865EAA" w14:textId="77777777" w:rsidR="006D05E2" w:rsidRPr="001D4424" w:rsidRDefault="00D66442" w:rsidP="001D4424">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3EEAA0EF" w14:textId="77777777" w:rsidR="006D05E2" w:rsidRPr="001D4424" w:rsidRDefault="006E7347" w:rsidP="001D4424">
    <w:pPr>
      <w:pStyle w:val="Footer-Manual"/>
      <w:rPr>
        <w:rFonts w:cs="Arial"/>
        <w:sz w:val="2"/>
        <w:szCs w:val="2"/>
        <w:lang w:val="fr-FR"/>
      </w:rP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681060438"/>
      <w:docPartObj>
        <w:docPartGallery w:val="Page Numbers (Bottom of Page)"/>
        <w:docPartUnique/>
      </w:docPartObj>
    </w:sdtPr>
    <w:sdtEndPr>
      <w:rPr>
        <w:rFonts w:cs="Arial"/>
        <w:color w:val="7F7F7F" w:themeColor="background1" w:themeShade="7F"/>
        <w:spacing w:val="60"/>
      </w:rPr>
    </w:sdtEndPr>
    <w:sdtContent>
      <w:p w14:paraId="4427D055"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22</w:t>
        </w:r>
        <w:r w:rsidRPr="00D03346">
          <w:rPr>
            <w:rFonts w:ascii="Arial" w:hAnsi="Arial" w:cs="Arial"/>
            <w:noProof/>
            <w:sz w:val="18"/>
            <w:szCs w:val="18"/>
          </w:rPr>
          <w:fldChar w:fldCharType="end"/>
        </w:r>
        <w:r w:rsidRPr="00D03346">
          <w:rPr>
            <w:rFonts w:ascii="Arial" w:hAnsi="Arial" w:cs="Arial"/>
            <w:sz w:val="18"/>
            <w:szCs w:val="18"/>
          </w:rPr>
          <w:t xml:space="preserve"> | Page</w:t>
        </w:r>
      </w:p>
      <w:p w14:paraId="46701988"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55904947" w14:textId="77777777" w:rsidR="006D05E2" w:rsidRPr="003C19EE" w:rsidRDefault="006E7347">
    <w:pPr>
      <w:pStyle w:val="Footer"/>
      <w:rPr>
        <w:lang w:val="fr-CH"/>
      </w:rP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6C0D9" w14:textId="77777777" w:rsidR="006D05E2" w:rsidRDefault="00D66442">
    <w:pPr>
      <w:pStyle w:val="Footer"/>
      <w:framePr w:wrap="around" w:vAnchor="text" w:hAnchor="margin" w:xAlign="right" w:y="1"/>
      <w:rPr>
        <w:rStyle w:val="PageNumber"/>
      </w:rPr>
    </w:pPr>
    <w:r>
      <w:rPr>
        <w:rStyle w:val="PageNumber"/>
      </w:rPr>
      <w:fldChar w:fldCharType="begin" w:fldLock="1"/>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21385E" w14:textId="77777777" w:rsidR="006D05E2" w:rsidRDefault="006E7347">
    <w:pPr>
      <w:pStyle w:val="Footer"/>
      <w:ind w:right="360"/>
    </w:pPr>
  </w:p>
  <w:p w14:paraId="227C71F3" w14:textId="77777777" w:rsidR="006D05E2" w:rsidRDefault="006E734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945620351"/>
      <w:docPartObj>
        <w:docPartGallery w:val="Page Numbers (Bottom of Page)"/>
        <w:docPartUnique/>
      </w:docPartObj>
    </w:sdtPr>
    <w:sdtEndPr>
      <w:rPr>
        <w:rFonts w:cs="Arial"/>
        <w:color w:val="7F7F7F" w:themeColor="background1" w:themeShade="7F"/>
        <w:spacing w:val="60"/>
      </w:rPr>
    </w:sdtEndPr>
    <w:sdtContent>
      <w:p w14:paraId="1EAABBDE" w14:textId="77777777" w:rsidR="006D05E2" w:rsidRPr="00D03346" w:rsidRDefault="00D66442" w:rsidP="00265657">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17</w:t>
        </w:r>
        <w:r w:rsidRPr="00D03346">
          <w:rPr>
            <w:rFonts w:ascii="Arial" w:hAnsi="Arial" w:cs="Arial"/>
            <w:noProof/>
            <w:sz w:val="18"/>
            <w:szCs w:val="18"/>
          </w:rPr>
          <w:fldChar w:fldCharType="end"/>
        </w:r>
        <w:r w:rsidRPr="00D03346">
          <w:rPr>
            <w:rFonts w:ascii="Arial" w:hAnsi="Arial" w:cs="Arial"/>
            <w:sz w:val="18"/>
            <w:szCs w:val="18"/>
          </w:rPr>
          <w:t xml:space="preserve"> | Page</w:t>
        </w:r>
      </w:p>
      <w:p w14:paraId="16F600E7" w14:textId="77777777" w:rsidR="006D05E2" w:rsidRPr="001D4424" w:rsidRDefault="00D66442" w:rsidP="00265657">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768D5BCE" w14:textId="77777777" w:rsidR="006D05E2" w:rsidRPr="001D4424" w:rsidRDefault="006E7347" w:rsidP="00265657">
    <w:pPr>
      <w:pStyle w:val="Footer-Manual"/>
      <w:rPr>
        <w:rFonts w:cs="Arial"/>
        <w:sz w:val="2"/>
        <w:szCs w:val="2"/>
        <w:lang w:val="fr-FR"/>
      </w:rPr>
    </w:pPr>
  </w:p>
  <w:p w14:paraId="2807EF64" w14:textId="77777777" w:rsidR="006D05E2" w:rsidRDefault="006E7347">
    <w:pPr>
      <w:pStyle w:val="Footer"/>
      <w:jc w:val="right"/>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401051128"/>
      <w:docPartObj>
        <w:docPartGallery w:val="Page Numbers (Bottom of Page)"/>
        <w:docPartUnique/>
      </w:docPartObj>
    </w:sdtPr>
    <w:sdtEndPr>
      <w:rPr>
        <w:rFonts w:cs="Arial"/>
        <w:color w:val="7F7F7F" w:themeColor="background1" w:themeShade="7F"/>
        <w:spacing w:val="60"/>
      </w:rPr>
    </w:sdtEndPr>
    <w:sdtContent>
      <w:p w14:paraId="0B5C5E2A" w14:textId="77777777" w:rsidR="006D05E2" w:rsidRPr="00D03346" w:rsidRDefault="00D66442" w:rsidP="00D03346">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33</w:t>
        </w:r>
        <w:r w:rsidRPr="00D03346">
          <w:rPr>
            <w:rFonts w:ascii="Arial" w:hAnsi="Arial" w:cs="Arial"/>
            <w:noProof/>
            <w:sz w:val="18"/>
            <w:szCs w:val="18"/>
          </w:rPr>
          <w:fldChar w:fldCharType="end"/>
        </w:r>
        <w:r w:rsidRPr="00D03346">
          <w:rPr>
            <w:rFonts w:ascii="Arial" w:hAnsi="Arial" w:cs="Arial"/>
            <w:sz w:val="18"/>
            <w:szCs w:val="18"/>
          </w:rPr>
          <w:t xml:space="preserve"> | Page</w:t>
        </w:r>
      </w:p>
      <w:p w14:paraId="719526FB" w14:textId="77777777" w:rsidR="006D05E2" w:rsidRPr="001D4424" w:rsidRDefault="00D66442" w:rsidP="001D4424">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02054E18" w14:textId="77777777" w:rsidR="006D05E2" w:rsidRPr="001D4424" w:rsidRDefault="006E7347" w:rsidP="001D4424">
    <w:pPr>
      <w:pStyle w:val="Footer-Manual"/>
      <w:rPr>
        <w:rFonts w:cs="Arial"/>
        <w:sz w:val="2"/>
        <w:szCs w:val="2"/>
        <w:lang w:val="fr-FR"/>
      </w:rP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472532121"/>
      <w:docPartObj>
        <w:docPartGallery w:val="Page Numbers (Bottom of Page)"/>
        <w:docPartUnique/>
      </w:docPartObj>
    </w:sdtPr>
    <w:sdtEndPr>
      <w:rPr>
        <w:rFonts w:cs="Arial"/>
        <w:color w:val="7F7F7F" w:themeColor="background1" w:themeShade="7F"/>
        <w:spacing w:val="60"/>
      </w:rPr>
    </w:sdtEndPr>
    <w:sdtContent>
      <w:p w14:paraId="3E9F568B" w14:textId="77777777" w:rsidR="006D05E2" w:rsidRPr="00D03346" w:rsidRDefault="00D66442"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22</w:t>
        </w:r>
        <w:r w:rsidRPr="00D03346">
          <w:rPr>
            <w:rFonts w:ascii="Arial" w:hAnsi="Arial" w:cs="Arial"/>
            <w:noProof/>
            <w:sz w:val="18"/>
            <w:szCs w:val="18"/>
          </w:rPr>
          <w:fldChar w:fldCharType="end"/>
        </w:r>
        <w:r w:rsidRPr="00D03346">
          <w:rPr>
            <w:rFonts w:ascii="Arial" w:hAnsi="Arial" w:cs="Arial"/>
            <w:sz w:val="18"/>
            <w:szCs w:val="18"/>
          </w:rPr>
          <w:t xml:space="preserve"> | Page</w:t>
        </w:r>
      </w:p>
      <w:p w14:paraId="01C7DFAD" w14:textId="77777777" w:rsidR="006D05E2" w:rsidRPr="001D4424" w:rsidRDefault="00D66442" w:rsidP="003C19EE">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6BDCA6C5" w14:textId="77777777" w:rsidR="006D05E2" w:rsidRPr="003C19EE" w:rsidRDefault="006E7347">
    <w:pPr>
      <w:pStyle w:val="Footer"/>
      <w:rPr>
        <w:lang w:val="fr-CH"/>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F2CE9" w14:textId="77777777" w:rsidR="006D05E2" w:rsidRDefault="00D66442">
    <w:pPr>
      <w:pStyle w:val="Footer"/>
      <w:jc w:val="center"/>
    </w:pPr>
    <w:r>
      <w:t xml:space="preserve">Page </w:t>
    </w:r>
    <w:r>
      <w:rPr>
        <w:b/>
        <w:bCs/>
        <w:sz w:val="24"/>
        <w:szCs w:val="24"/>
      </w:rPr>
      <w:fldChar w:fldCharType="begin" w:fldLock="1"/>
    </w:r>
    <w:r>
      <w:rPr>
        <w:b/>
        <w:bCs/>
      </w:rPr>
      <w:instrText xml:space="preserve"> PAGE </w:instrText>
    </w:r>
    <w:r>
      <w:rPr>
        <w:b/>
        <w:bCs/>
        <w:sz w:val="24"/>
        <w:szCs w:val="24"/>
      </w:rPr>
      <w:fldChar w:fldCharType="separate"/>
    </w:r>
    <w:r>
      <w:rPr>
        <w:b/>
        <w:bCs/>
        <w:noProof/>
      </w:rPr>
      <w:t>19</w:t>
    </w:r>
    <w:r>
      <w:rPr>
        <w:b/>
        <w:bCs/>
        <w:sz w:val="24"/>
        <w:szCs w:val="24"/>
      </w:rPr>
      <w:fldChar w:fldCharType="end"/>
    </w:r>
    <w:r>
      <w:t xml:space="preserve"> sur </w:t>
    </w:r>
    <w:r>
      <w:rPr>
        <w:b/>
        <w:bCs/>
        <w:sz w:val="24"/>
        <w:szCs w:val="24"/>
      </w:rPr>
      <w:fldChar w:fldCharType="begin" w:fldLock="1"/>
    </w:r>
    <w:r>
      <w:rPr>
        <w:b/>
        <w:bCs/>
      </w:rPr>
      <w:instrText xml:space="preserve"> NUMPAGES  </w:instrText>
    </w:r>
    <w:r>
      <w:rPr>
        <w:b/>
        <w:bCs/>
        <w:sz w:val="24"/>
        <w:szCs w:val="24"/>
      </w:rPr>
      <w:fldChar w:fldCharType="separate"/>
    </w:r>
    <w:r>
      <w:rPr>
        <w:b/>
        <w:bCs/>
        <w:noProof/>
      </w:rPr>
      <w:t>33</w:t>
    </w:r>
    <w:r>
      <w:rPr>
        <w:b/>
        <w:bCs/>
        <w:sz w:val="24"/>
        <w:szCs w:val="24"/>
      </w:rPr>
      <w:fldChar w:fldCharType="end"/>
    </w:r>
  </w:p>
  <w:p w14:paraId="763AB2FE" w14:textId="77777777" w:rsidR="006D05E2" w:rsidRDefault="006E734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453407645"/>
      <w:docPartObj>
        <w:docPartGallery w:val="Page Numbers (Bottom of Page)"/>
        <w:docPartUnique/>
      </w:docPartObj>
    </w:sdtPr>
    <w:sdtEndPr>
      <w:rPr>
        <w:rFonts w:cs="Arial"/>
        <w:color w:val="7F7F7F" w:themeColor="background1" w:themeShade="7F"/>
        <w:spacing w:val="60"/>
      </w:rPr>
    </w:sdtEndPr>
    <w:sdtContent>
      <w:p w14:paraId="470B274A" w14:textId="77777777" w:rsidR="006D05E2" w:rsidRPr="00D03346" w:rsidRDefault="00D66442" w:rsidP="00265657">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18</w:t>
        </w:r>
        <w:r w:rsidRPr="00D03346">
          <w:rPr>
            <w:rFonts w:ascii="Arial" w:hAnsi="Arial" w:cs="Arial"/>
            <w:noProof/>
            <w:sz w:val="18"/>
            <w:szCs w:val="18"/>
          </w:rPr>
          <w:fldChar w:fldCharType="end"/>
        </w:r>
        <w:r w:rsidRPr="00D03346">
          <w:rPr>
            <w:rFonts w:ascii="Arial" w:hAnsi="Arial" w:cs="Arial"/>
            <w:sz w:val="18"/>
            <w:szCs w:val="18"/>
          </w:rPr>
          <w:t xml:space="preserve"> | Page</w:t>
        </w:r>
      </w:p>
      <w:p w14:paraId="11EF2B3C" w14:textId="77777777" w:rsidR="006D05E2" w:rsidRPr="001D4424" w:rsidRDefault="00D66442" w:rsidP="00265657">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1F5A5F1C" w14:textId="77777777" w:rsidR="006D05E2" w:rsidRPr="001D4424" w:rsidRDefault="006E7347" w:rsidP="00265657">
    <w:pPr>
      <w:pStyle w:val="Footer-Manual"/>
      <w:rPr>
        <w:rFonts w:cs="Arial"/>
        <w:sz w:val="2"/>
        <w:szCs w:val="2"/>
        <w:lang w:val="fr-FR"/>
      </w:rPr>
    </w:pPr>
  </w:p>
  <w:p w14:paraId="68FF857E" w14:textId="77777777" w:rsidR="006D05E2" w:rsidRDefault="006E7347">
    <w:pPr>
      <w:pStyle w:val="Footer"/>
      <w:jc w:val="righ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60318" w14:textId="77777777" w:rsidR="006D05E2" w:rsidRDefault="00D66442">
    <w:pPr>
      <w:pStyle w:val="Footer"/>
      <w:jc w:val="center"/>
    </w:pPr>
    <w:r>
      <w:t xml:space="preserve">Page </w:t>
    </w:r>
    <w:r>
      <w:rPr>
        <w:b/>
        <w:bCs/>
        <w:sz w:val="24"/>
        <w:szCs w:val="24"/>
      </w:rPr>
      <w:fldChar w:fldCharType="begin" w:fldLock="1"/>
    </w:r>
    <w:r>
      <w:rPr>
        <w:b/>
        <w:bCs/>
      </w:rPr>
      <w:instrText xml:space="preserve"> PAGE </w:instrText>
    </w:r>
    <w:r>
      <w:rPr>
        <w:b/>
        <w:bCs/>
        <w:sz w:val="24"/>
        <w:szCs w:val="24"/>
      </w:rPr>
      <w:fldChar w:fldCharType="separate"/>
    </w:r>
    <w:r>
      <w:rPr>
        <w:b/>
        <w:bCs/>
        <w:noProof/>
      </w:rPr>
      <w:t>19</w:t>
    </w:r>
    <w:r>
      <w:rPr>
        <w:b/>
        <w:bCs/>
        <w:sz w:val="24"/>
        <w:szCs w:val="24"/>
      </w:rPr>
      <w:fldChar w:fldCharType="end"/>
    </w:r>
    <w:r>
      <w:t xml:space="preserve"> sur </w:t>
    </w:r>
    <w:r>
      <w:rPr>
        <w:b/>
        <w:bCs/>
        <w:sz w:val="24"/>
        <w:szCs w:val="24"/>
      </w:rPr>
      <w:fldChar w:fldCharType="begin" w:fldLock="1"/>
    </w:r>
    <w:r>
      <w:rPr>
        <w:b/>
        <w:bCs/>
      </w:rPr>
      <w:instrText xml:space="preserve"> NUMPAGES  </w:instrText>
    </w:r>
    <w:r>
      <w:rPr>
        <w:b/>
        <w:bCs/>
        <w:sz w:val="24"/>
        <w:szCs w:val="24"/>
      </w:rPr>
      <w:fldChar w:fldCharType="separate"/>
    </w:r>
    <w:r>
      <w:rPr>
        <w:b/>
        <w:bCs/>
        <w:noProof/>
      </w:rPr>
      <w:t>33</w:t>
    </w:r>
    <w:r>
      <w:rPr>
        <w:b/>
        <w:bCs/>
        <w:sz w:val="24"/>
        <w:szCs w:val="24"/>
      </w:rPr>
      <w:fldChar w:fldCharType="end"/>
    </w:r>
  </w:p>
  <w:p w14:paraId="4891776D" w14:textId="77777777" w:rsidR="006D05E2" w:rsidRDefault="006E734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i/>
        <w:sz w:val="18"/>
        <w:szCs w:val="18"/>
        <w:lang w:val="en-GB"/>
      </w:rPr>
      <w:id w:val="1622631821"/>
      <w:docPartObj>
        <w:docPartGallery w:val="Page Numbers (Bottom of Page)"/>
        <w:docPartUnique/>
      </w:docPartObj>
    </w:sdtPr>
    <w:sdtEndPr>
      <w:rPr>
        <w:rFonts w:cs="Arial"/>
        <w:color w:val="7F7F7F" w:themeColor="background1" w:themeShade="7F"/>
        <w:spacing w:val="60"/>
      </w:rPr>
    </w:sdtEndPr>
    <w:sdtContent>
      <w:p w14:paraId="700AB57B" w14:textId="77777777" w:rsidR="006D05E2" w:rsidRPr="00D03346" w:rsidRDefault="00D66442" w:rsidP="00265657">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fldLock="1"/>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19</w:t>
        </w:r>
        <w:r w:rsidRPr="00D03346">
          <w:rPr>
            <w:rFonts w:ascii="Arial" w:hAnsi="Arial" w:cs="Arial"/>
            <w:noProof/>
            <w:sz w:val="18"/>
            <w:szCs w:val="18"/>
          </w:rPr>
          <w:fldChar w:fldCharType="end"/>
        </w:r>
        <w:r w:rsidRPr="00D03346">
          <w:rPr>
            <w:rFonts w:ascii="Arial" w:hAnsi="Arial" w:cs="Arial"/>
            <w:sz w:val="18"/>
            <w:szCs w:val="18"/>
          </w:rPr>
          <w:t xml:space="preserve"> | Page</w:t>
        </w:r>
      </w:p>
      <w:p w14:paraId="65E12A0A" w14:textId="77777777" w:rsidR="006D05E2" w:rsidRPr="001D4424" w:rsidRDefault="00D66442" w:rsidP="00265657">
        <w:pPr>
          <w:pStyle w:val="Footer-Manual"/>
          <w:rPr>
            <w:rFonts w:cs="Arial"/>
            <w:color w:val="7F7F7F" w:themeColor="background1" w:themeShade="7F"/>
            <w:spacing w:val="60"/>
            <w:szCs w:val="18"/>
            <w:lang w:val="fr-CH"/>
          </w:rPr>
        </w:pPr>
        <w:r>
          <w:rPr>
            <w:rFonts w:cs="Arial"/>
            <w:szCs w:val="18"/>
            <w:lang w:val="fr-FR"/>
          </w:rPr>
          <w:t>Version 1.1</w:t>
        </w:r>
        <w:r w:rsidRPr="0082756D">
          <w:rPr>
            <w:szCs w:val="18"/>
            <w:lang w:val="fr-FR"/>
          </w:rPr>
          <w:t xml:space="preserve"> (FR) </w:t>
        </w:r>
        <w:r>
          <w:rPr>
            <w:szCs w:val="18"/>
            <w:lang w:val="fr-FR"/>
          </w:rPr>
          <w:t>20.06.2019</w:t>
        </w:r>
        <w:r w:rsidRPr="0082756D">
          <w:rPr>
            <w:szCs w:val="18"/>
            <w:lang w:val="fr-FR"/>
          </w:rPr>
          <w:br/>
          <w:t xml:space="preserve">Manuel des achats, Outil </w:t>
        </w:r>
        <w:r>
          <w:rPr>
            <w:szCs w:val="18"/>
            <w:lang w:val="fr-FR"/>
          </w:rPr>
          <w:t>6-4</w:t>
        </w:r>
      </w:p>
    </w:sdtContent>
  </w:sdt>
  <w:p w14:paraId="0A16B34D" w14:textId="77777777" w:rsidR="006D05E2" w:rsidRPr="001D4424" w:rsidRDefault="006E7347" w:rsidP="00265657">
    <w:pPr>
      <w:pStyle w:val="Footer-Manual"/>
      <w:rPr>
        <w:rFonts w:cs="Arial"/>
        <w:sz w:val="2"/>
        <w:szCs w:val="2"/>
        <w:lang w:val="fr-FR"/>
      </w:rPr>
    </w:pPr>
  </w:p>
  <w:p w14:paraId="23E95981" w14:textId="77777777" w:rsidR="006D05E2" w:rsidRDefault="006E734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5C2DD" w14:textId="77777777" w:rsidR="006E7347" w:rsidRDefault="006E7347" w:rsidP="002F7CAD">
      <w:r>
        <w:separator/>
      </w:r>
    </w:p>
  </w:footnote>
  <w:footnote w:type="continuationSeparator" w:id="0">
    <w:p w14:paraId="60D42867" w14:textId="77777777" w:rsidR="006E7347" w:rsidRDefault="006E7347" w:rsidP="002F7CAD">
      <w:r>
        <w:continuationSeparator/>
      </w:r>
    </w:p>
  </w:footnote>
  <w:footnote w:id="1">
    <w:p w14:paraId="34ADCC7B" w14:textId="77777777" w:rsidR="006D05E2" w:rsidRPr="00AD2D5A" w:rsidRDefault="00D66442" w:rsidP="00AD2D5A">
      <w:pPr>
        <w:rPr>
          <w:rFonts w:ascii="Arial" w:hAnsi="Arial" w:cs="Arial"/>
          <w:sz w:val="16"/>
          <w:szCs w:val="16"/>
          <w:lang w:eastAsia="en-US" w:bidi="ar-SA"/>
        </w:rPr>
      </w:pPr>
      <w:r>
        <w:rPr>
          <w:rStyle w:val="FootnoteReference"/>
        </w:rPr>
        <w:footnoteRef/>
      </w:r>
      <w:r>
        <w:rPr>
          <w:rFonts w:ascii="Arial" w:hAnsi="Arial" w:cs="Arial"/>
          <w:sz w:val="16"/>
          <w:szCs w:val="16"/>
        </w:rPr>
        <w:t xml:space="preserve"> </w:t>
      </w:r>
      <w:r w:rsidRPr="00AD2D5A">
        <w:rPr>
          <w:rFonts w:ascii="Arial" w:hAnsi="Arial" w:cs="Arial"/>
          <w:sz w:val="16"/>
          <w:szCs w:val="16"/>
          <w:lang w:val="fr-CH"/>
        </w:rPr>
        <w:t xml:space="preserve">La Liste récapitulative 1267 est disponible à l’adresse suivante: </w:t>
      </w:r>
      <w:hyperlink r:id="rId1" w:history="1">
        <w:r w:rsidRPr="00AD2D5A">
          <w:rPr>
            <w:rStyle w:val="Hyperlink"/>
            <w:rFonts w:ascii="Arial" w:hAnsi="Arial" w:cs="Arial"/>
            <w:spacing w:val="-4"/>
            <w:sz w:val="16"/>
            <w:szCs w:val="16"/>
            <w:lang w:val="fr-CH"/>
          </w:rPr>
          <w:t>https://www.un.org/sc/suborg/fr/sanctions/un-sc-consolidated-list</w:t>
        </w:r>
      </w:hyperlink>
    </w:p>
    <w:p w14:paraId="0A8A64C0" w14:textId="77777777" w:rsidR="006D05E2" w:rsidRPr="00AD2D5A" w:rsidRDefault="006E7347">
      <w:pPr>
        <w:pStyle w:val="FootnoteText"/>
      </w:pPr>
    </w:p>
  </w:footnote>
  <w:footnote w:id="2">
    <w:p w14:paraId="7A47D9F6" w14:textId="77777777" w:rsidR="006D05E2" w:rsidRPr="00485670" w:rsidRDefault="00D66442" w:rsidP="00312D87">
      <w:pPr>
        <w:pStyle w:val="FootnoteText"/>
        <w:jc w:val="both"/>
        <w:rPr>
          <w:rFonts w:ascii="Trade Gothic LT Std" w:hAnsi="Trade Gothic LT Std"/>
          <w:i/>
          <w:sz w:val="18"/>
          <w:szCs w:val="18"/>
        </w:rPr>
      </w:pPr>
      <w:r>
        <w:rPr>
          <w:rStyle w:val="FootnoteReference"/>
          <w:rFonts w:ascii="Trade Gothic LT Std" w:hAnsi="Trade Gothic LT Std"/>
          <w:i/>
          <w:sz w:val="18"/>
        </w:rPr>
        <w:footnoteRef/>
      </w:r>
      <w:r>
        <w:rPr>
          <w:rFonts w:ascii="Trade Gothic LT Std" w:hAnsi="Trade Gothic LT Std"/>
          <w:i/>
          <w:sz w:val="18"/>
        </w:rPr>
        <w:t xml:space="preserve"> Les informations doivent être fournies par </w:t>
      </w:r>
      <w:r>
        <w:rPr>
          <w:rFonts w:ascii="Trade Gothic LT Std" w:hAnsi="Trade Gothic LT Std"/>
          <w:b/>
          <w:i/>
          <w:sz w:val="18"/>
        </w:rPr>
        <w:t>chaque</w:t>
      </w:r>
      <w:r>
        <w:rPr>
          <w:rFonts w:ascii="Trade Gothic LT Std" w:hAnsi="Trade Gothic LT Std"/>
          <w:i/>
          <w:sz w:val="18"/>
        </w:rPr>
        <w:t xml:space="preserve"> membre du consortium et par tout sous-traitant.</w:t>
      </w:r>
    </w:p>
  </w:footnote>
  <w:footnote w:id="3">
    <w:p w14:paraId="3181A5C2" w14:textId="77777777" w:rsidR="006D05E2" w:rsidRPr="001F7BE0" w:rsidRDefault="00D66442" w:rsidP="00312D87">
      <w:pPr>
        <w:pStyle w:val="FootnoteText"/>
        <w:ind w:left="142" w:hanging="142"/>
        <w:jc w:val="both"/>
        <w:rPr>
          <w:rFonts w:ascii="Trade Gothic LT Std" w:hAnsi="Trade Gothic LT Std"/>
          <w:i/>
          <w:sz w:val="18"/>
          <w:szCs w:val="18"/>
        </w:rPr>
      </w:pPr>
      <w:r>
        <w:rPr>
          <w:rStyle w:val="FootnoteReference"/>
          <w:rFonts w:ascii="Trade Gothic LT Std" w:hAnsi="Trade Gothic LT Std"/>
          <w:i/>
          <w:sz w:val="18"/>
        </w:rPr>
        <w:footnoteRef/>
      </w:r>
      <w:r>
        <w:t xml:space="preserve"> </w:t>
      </w:r>
      <w:r>
        <w:rPr>
          <w:rFonts w:ascii="Trade Gothic LT Std" w:hAnsi="Trade Gothic LT Std"/>
          <w:i/>
          <w:sz w:val="18"/>
        </w:rPr>
        <w:t xml:space="preserve">Les soumissionnaires qui ne sont pas encore enregistrés auprès de l'UNGM sont invités à le faire dès que possible. De plus amples informations sur le processus d'enregistrement sont disponibles à l'adresse suivante </w:t>
      </w:r>
      <w:hyperlink r:id="rId2" w:history="1">
        <w:r w:rsidRPr="000F2316">
          <w:rPr>
            <w:rStyle w:val="Hyperlink"/>
            <w:rFonts w:ascii="Trade Gothic LT Std" w:hAnsi="Trade Gothic LT Std"/>
            <w:i/>
            <w:sz w:val="16"/>
            <w:szCs w:val="16"/>
          </w:rPr>
          <w:t>https://www.ungm.org/Public/Pages/RegistrationProcess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BC18C" w14:textId="77777777" w:rsidR="006D05E2" w:rsidRPr="00BE5670" w:rsidRDefault="00D66442" w:rsidP="0017053C">
    <w:pPr>
      <w:pStyle w:val="Header"/>
      <w:spacing w:before="120" w:after="120"/>
      <w:rPr>
        <w:rFonts w:ascii="Trade Gothic LT Std" w:hAnsi="Trade Gothic LT Std"/>
        <w:b/>
        <w:sz w:val="16"/>
        <w:szCs w:val="16"/>
      </w:rPr>
    </w:pPr>
    <w:r w:rsidRPr="00BE5670">
      <w:rPr>
        <w:rFonts w:ascii="Arial" w:eastAsia="Arial" w:hAnsi="Arial" w:cs="Arial"/>
        <w:b/>
        <w:bCs/>
        <w:noProof/>
        <w:color w:val="FFFFFF" w:themeColor="background1"/>
        <w:sz w:val="20"/>
        <w:lang w:val="en-GB" w:eastAsia="en-GB" w:bidi="ar-SA"/>
      </w:rPr>
      <w:drawing>
        <wp:anchor distT="0" distB="0" distL="114300" distR="114300" simplePos="0" relativeHeight="251666432" behindDoc="0" locked="0" layoutInCell="1" allowOverlap="1" wp14:anchorId="6DAA05B7" wp14:editId="2EAA23C2">
          <wp:simplePos x="0" y="0"/>
          <wp:positionH relativeFrom="column">
            <wp:posOffset>5629275</wp:posOffset>
          </wp:positionH>
          <wp:positionV relativeFrom="paragraph">
            <wp:posOffset>-171450</wp:posOffset>
          </wp:positionV>
          <wp:extent cx="869950" cy="600075"/>
          <wp:effectExtent l="0" t="0" r="635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BE5670">
      <w:rPr>
        <w:rFonts w:ascii="Arial" w:hAnsi="Arial" w:cs="Arial"/>
        <w:b/>
        <w:sz w:val="22"/>
        <w:szCs w:val="22"/>
      </w:rPr>
      <w:t>ANNEXE II</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B6D72" w14:textId="77777777" w:rsidR="006D05E2" w:rsidRDefault="006E7347" w:rsidP="00312D87">
    <w:pPr>
      <w:pStyle w:val="Header"/>
      <w:rPr>
        <w:b/>
        <w:bCs/>
      </w:rPr>
    </w:pPr>
    <w:r>
      <w:rPr>
        <w:noProof/>
      </w:rPr>
      <w:object w:dxaOrig="1440" w:dyaOrig="1440" w14:anchorId="6D1BC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7" type="#_x0000_t75" style="position:absolute;margin-left:410.75pt;margin-top:-3.55pt;width:35.3pt;height:29.8pt;z-index:251662336">
          <v:imagedata r:id="rId1" o:title=""/>
          <w10:wrap type="topAndBottom"/>
        </v:shape>
        <o:OLEObject Type="Embed" ProgID="PBrush" ShapeID="_x0000_s3077" DrawAspect="Content" ObjectID="_1695049861" r:id="rId2"/>
      </w:object>
    </w:r>
    <w:r w:rsidR="00D66442">
      <w:rPr>
        <w:b/>
      </w:rPr>
      <w:t>Bureau international du Travail - Manuel des achats</w:t>
    </w:r>
  </w:p>
  <w:p w14:paraId="34C272D3" w14:textId="77777777" w:rsidR="006D05E2" w:rsidRDefault="00D66442" w:rsidP="00312D87">
    <w:pPr>
      <w:pStyle w:val="Header"/>
      <w:pBdr>
        <w:bottom w:val="single" w:sz="12" w:space="1" w:color="auto"/>
      </w:pBdr>
      <w:tabs>
        <w:tab w:val="clear" w:pos="4513"/>
        <w:tab w:val="center" w:pos="4510"/>
      </w:tabs>
    </w:pPr>
    <w:r>
      <w:t>Outil 6-3: Modèle d'appel d'offres</w:t>
    </w:r>
    <w:r>
      <w:tab/>
    </w:r>
  </w:p>
  <w:p w14:paraId="22BBDC46" w14:textId="77777777" w:rsidR="006D05E2" w:rsidRPr="003800FB" w:rsidRDefault="006E7347" w:rsidP="00312D8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D916B"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71552" behindDoc="0" locked="0" layoutInCell="1" allowOverlap="1" wp14:anchorId="5D8CBE79" wp14:editId="7B7403BE">
          <wp:simplePos x="0" y="0"/>
          <wp:positionH relativeFrom="column">
            <wp:posOffset>5600700</wp:posOffset>
          </wp:positionH>
          <wp:positionV relativeFrom="paragraph">
            <wp:posOffset>-200025</wp:posOffset>
          </wp:positionV>
          <wp:extent cx="869950" cy="600075"/>
          <wp:effectExtent l="0" t="0" r="6350" b="9525"/>
          <wp:wrapSquare wrapText="bothSides"/>
          <wp:docPr id="20243022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II-C</w:t>
    </w:r>
  </w:p>
  <w:p w14:paraId="6760B206" w14:textId="77777777" w:rsidR="006D05E2" w:rsidRDefault="006E7347" w:rsidP="0017053C">
    <w:pPr>
      <w:pStyle w:val="Header"/>
      <w:rPr>
        <w:rFonts w:ascii="Arial" w:hAnsi="Arial" w:cs="Arial"/>
        <w:b/>
        <w:sz w:val="22"/>
        <w:szCs w:val="22"/>
      </w:rPr>
    </w:pPr>
  </w:p>
  <w:p w14:paraId="039A8FA3" w14:textId="77777777" w:rsidR="006D05E2" w:rsidRPr="000449D7" w:rsidRDefault="006E7347" w:rsidP="0017053C">
    <w:pPr>
      <w:pStyle w:val="Header"/>
      <w:rPr>
        <w:rFonts w:ascii="Arial" w:hAnsi="Arial" w:cs="Arial"/>
        <w:b/>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F8237"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72576" behindDoc="0" locked="0" layoutInCell="1" allowOverlap="1" wp14:anchorId="2CC07D6C" wp14:editId="6F985333">
          <wp:simplePos x="0" y="0"/>
          <wp:positionH relativeFrom="column">
            <wp:posOffset>8792204</wp:posOffset>
          </wp:positionH>
          <wp:positionV relativeFrom="paragraph">
            <wp:posOffset>-239395</wp:posOffset>
          </wp:positionV>
          <wp:extent cx="1008000" cy="695300"/>
          <wp:effectExtent l="0" t="0" r="1905"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1008000" cy="695300"/>
                  </a:xfrm>
                  <a:prstGeom prst="rect">
                    <a:avLst/>
                  </a:prstGeom>
                </pic:spPr>
              </pic:pic>
            </a:graphicData>
          </a:graphic>
        </wp:anchor>
      </w:drawing>
    </w:r>
    <w:r w:rsidRPr="00997429">
      <w:rPr>
        <w:rFonts w:ascii="Arial" w:hAnsi="Arial" w:cs="Arial"/>
        <w:b/>
        <w:sz w:val="22"/>
        <w:szCs w:val="22"/>
      </w:rPr>
      <w:t>ANNEXE II-D</w:t>
    </w:r>
  </w:p>
  <w:p w14:paraId="38834814" w14:textId="77777777" w:rsidR="006D05E2" w:rsidRDefault="006E7347" w:rsidP="00997429">
    <w:pPr>
      <w:pStyle w:val="Header"/>
    </w:pPr>
  </w:p>
  <w:p w14:paraId="1F7107C7" w14:textId="77777777" w:rsidR="006D05E2" w:rsidRPr="00997429" w:rsidRDefault="006E7347" w:rsidP="0099742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FE1A0" w14:textId="77777777" w:rsidR="006D05E2" w:rsidRDefault="006E7347">
    <w:pPr>
      <w:framePr w:wrap="around" w:vAnchor="text" w:hAnchor="margin" w:xAlign="right" w:y="1"/>
    </w:pPr>
    <w:r>
      <w:rPr>
        <w:noProof/>
      </w:rPr>
      <w:pict w14:anchorId="41BCC9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21907" o:spid="_x0000_s3078" type="#_x0000_t136" style="position:absolute;margin-left:0;margin-top:0;width:428.2pt;height:171.25pt;rotation:315;z-index:-251653120;mso-position-horizontal:center;mso-position-horizontal-relative:margin;mso-position-vertical:center;mso-position-vertical-relative:margin" o:allowincell="f" fillcolor="#1f497d" stroked="f">
          <v:fill opacity=".5"/>
          <v:textpath style="font-family:&quot;Times New Roman&quot;;font-size:1pt" string="PROJET"/>
          <w10:wrap anchorx="margin" anchory="margin"/>
        </v:shape>
      </w:pict>
    </w:r>
    <w:r w:rsidR="00D66442">
      <w:fldChar w:fldCharType="begin" w:fldLock="1"/>
    </w:r>
    <w:r w:rsidR="00D66442">
      <w:instrText xml:space="preserve">PAGE  </w:instrText>
    </w:r>
    <w:r w:rsidR="00D66442">
      <w:fldChar w:fldCharType="separate"/>
    </w:r>
    <w:r w:rsidR="00D66442">
      <w:rPr>
        <w:noProof/>
      </w:rPr>
      <w:t>1</w:t>
    </w:r>
    <w:r w:rsidR="00D66442">
      <w:rPr>
        <w:noProof/>
      </w:rPr>
      <w:fldChar w:fldCharType="end"/>
    </w:r>
  </w:p>
  <w:p w14:paraId="467FB7C7" w14:textId="77777777" w:rsidR="006D05E2" w:rsidRDefault="006E7347">
    <w:pPr>
      <w:ind w:right="360"/>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9DD0A"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75648" behindDoc="0" locked="0" layoutInCell="1" allowOverlap="1" wp14:anchorId="0298B9FE" wp14:editId="3823FA2C">
          <wp:simplePos x="0" y="0"/>
          <wp:positionH relativeFrom="column">
            <wp:posOffset>5600700</wp:posOffset>
          </wp:positionH>
          <wp:positionV relativeFrom="paragraph">
            <wp:posOffset>-200025</wp:posOffset>
          </wp:positionV>
          <wp:extent cx="869950" cy="600075"/>
          <wp:effectExtent l="0" t="0" r="6350" b="952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 III</w:t>
    </w:r>
  </w:p>
  <w:p w14:paraId="0A31BB5A" w14:textId="77777777" w:rsidR="006D05E2" w:rsidRDefault="006E7347" w:rsidP="0017053C">
    <w:pPr>
      <w:pStyle w:val="Header"/>
      <w:rPr>
        <w:rFonts w:ascii="Arial" w:hAnsi="Arial" w:cs="Arial"/>
        <w:b/>
        <w:sz w:val="22"/>
        <w:szCs w:val="22"/>
      </w:rPr>
    </w:pPr>
  </w:p>
  <w:p w14:paraId="30ED22C5" w14:textId="77777777" w:rsidR="006D05E2" w:rsidRPr="000449D7" w:rsidRDefault="006E7347" w:rsidP="0017053C">
    <w:pPr>
      <w:pStyle w:val="Header"/>
      <w:rPr>
        <w:rFonts w:ascii="Arial" w:hAnsi="Arial" w:cs="Arial"/>
        <w:b/>
        <w:sz w:val="22"/>
        <w:szCs w:val="22"/>
      </w:rPr>
    </w:pPr>
  </w:p>
  <w:p w14:paraId="145BA674" w14:textId="77777777" w:rsidR="006D05E2" w:rsidRDefault="006E7347"/>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9763A"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73600" behindDoc="0" locked="0" layoutInCell="1" allowOverlap="1" wp14:anchorId="57414CF7" wp14:editId="7F328E8C">
          <wp:simplePos x="0" y="0"/>
          <wp:positionH relativeFrom="column">
            <wp:posOffset>5591175</wp:posOffset>
          </wp:positionH>
          <wp:positionV relativeFrom="paragraph">
            <wp:posOffset>-200025</wp:posOffset>
          </wp:positionV>
          <wp:extent cx="869950" cy="600075"/>
          <wp:effectExtent l="0" t="0" r="635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997429">
      <w:rPr>
        <w:rFonts w:ascii="Arial" w:hAnsi="Arial" w:cs="Arial"/>
        <w:b/>
        <w:sz w:val="22"/>
        <w:szCs w:val="22"/>
      </w:rPr>
      <w:t>ANNEXE II</w:t>
    </w:r>
    <w:r>
      <w:rPr>
        <w:rFonts w:ascii="Arial" w:hAnsi="Arial" w:cs="Arial"/>
        <w:b/>
        <w:sz w:val="22"/>
        <w:szCs w:val="22"/>
      </w:rPr>
      <w:t>-E</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BE14A" w14:textId="77777777" w:rsidR="006D05E2" w:rsidRDefault="006E7347">
    <w:pPr>
      <w:framePr w:wrap="around" w:vAnchor="text" w:hAnchor="margin" w:xAlign="right" w:y="1"/>
    </w:pPr>
    <w:r>
      <w:rPr>
        <w:noProof/>
      </w:rPr>
      <w:pict w14:anchorId="519383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9" type="#_x0000_t136" style="position:absolute;margin-left:0;margin-top:0;width:428.2pt;height:171.25pt;rotation:315;z-index:-251652096;mso-position-horizontal:center;mso-position-horizontal-relative:margin;mso-position-vertical:center;mso-position-vertical-relative:margin" o:allowincell="f" fillcolor="#1f497d" stroked="f">
          <v:fill opacity=".5"/>
          <v:textpath style="font-family:&quot;Times New Roman&quot;;font-size:1pt" string="PROJET"/>
          <w10:wrap anchorx="margin" anchory="margin"/>
        </v:shape>
      </w:pict>
    </w:r>
    <w:r w:rsidR="00D66442">
      <w:fldChar w:fldCharType="begin" w:fldLock="1"/>
    </w:r>
    <w:r w:rsidR="00D66442">
      <w:instrText xml:space="preserve">PAGE  </w:instrText>
    </w:r>
    <w:r w:rsidR="00D66442">
      <w:fldChar w:fldCharType="separate"/>
    </w:r>
    <w:r w:rsidR="00D66442">
      <w:rPr>
        <w:noProof/>
      </w:rPr>
      <w:t>1</w:t>
    </w:r>
    <w:r w:rsidR="00D66442">
      <w:rPr>
        <w:noProof/>
      </w:rPr>
      <w:fldChar w:fldCharType="end"/>
    </w:r>
  </w:p>
  <w:p w14:paraId="016EB48B" w14:textId="77777777" w:rsidR="006D05E2" w:rsidRDefault="006E7347">
    <w:pPr>
      <w:ind w:right="360"/>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0EBEC"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98176" behindDoc="0" locked="0" layoutInCell="1" allowOverlap="1" wp14:anchorId="23289C0B" wp14:editId="67F723F7">
          <wp:simplePos x="0" y="0"/>
          <wp:positionH relativeFrom="column">
            <wp:posOffset>5600700</wp:posOffset>
          </wp:positionH>
          <wp:positionV relativeFrom="paragraph">
            <wp:posOffset>-200025</wp:posOffset>
          </wp:positionV>
          <wp:extent cx="869950" cy="600075"/>
          <wp:effectExtent l="0" t="0" r="6350" b="952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II-F</w:t>
    </w:r>
  </w:p>
  <w:p w14:paraId="393789F3" w14:textId="77777777" w:rsidR="006D05E2" w:rsidRDefault="006E7347" w:rsidP="0017053C">
    <w:pPr>
      <w:pStyle w:val="Header"/>
      <w:rPr>
        <w:rFonts w:ascii="Arial" w:hAnsi="Arial" w:cs="Arial"/>
        <w:b/>
        <w:sz w:val="22"/>
        <w:szCs w:val="22"/>
      </w:rPr>
    </w:pPr>
  </w:p>
  <w:p w14:paraId="22B3FCDE" w14:textId="77777777" w:rsidR="006D05E2" w:rsidRPr="000449D7" w:rsidRDefault="006E7347" w:rsidP="0017053C">
    <w:pPr>
      <w:pStyle w:val="Header"/>
      <w:rPr>
        <w:rFonts w:ascii="Arial" w:hAnsi="Arial" w:cs="Arial"/>
        <w:b/>
        <w:sz w:val="22"/>
        <w:szCs w:val="22"/>
      </w:rPr>
    </w:pPr>
  </w:p>
  <w:p w14:paraId="6DF89AAD" w14:textId="77777777" w:rsidR="006D05E2" w:rsidRDefault="006E7347"/>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1BA9E"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74624" behindDoc="0" locked="0" layoutInCell="1" allowOverlap="1" wp14:anchorId="0F2BAFFF" wp14:editId="1A0B8761">
          <wp:simplePos x="0" y="0"/>
          <wp:positionH relativeFrom="column">
            <wp:posOffset>5591175</wp:posOffset>
          </wp:positionH>
          <wp:positionV relativeFrom="paragraph">
            <wp:posOffset>-200025</wp:posOffset>
          </wp:positionV>
          <wp:extent cx="869950" cy="600075"/>
          <wp:effectExtent l="0" t="0" r="6350" b="9525"/>
          <wp:wrapSquare wrapText="bothSides"/>
          <wp:docPr id="65139354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997429">
      <w:rPr>
        <w:rFonts w:ascii="Arial" w:hAnsi="Arial" w:cs="Arial"/>
        <w:b/>
        <w:sz w:val="22"/>
        <w:szCs w:val="22"/>
      </w:rPr>
      <w:t>ANNEXE II</w:t>
    </w:r>
    <w:r>
      <w:rPr>
        <w:rFonts w:ascii="Arial" w:hAnsi="Arial" w:cs="Arial"/>
        <w:b/>
        <w:sz w:val="22"/>
        <w:szCs w:val="22"/>
      </w:rPr>
      <w:t>-E</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EADFF" w14:textId="77777777" w:rsidR="006D05E2" w:rsidRDefault="006E7347">
    <w:pPr>
      <w:framePr w:wrap="around" w:vAnchor="text" w:hAnchor="margin" w:xAlign="right" w:y="1"/>
    </w:pPr>
    <w:r>
      <w:rPr>
        <w:noProof/>
      </w:rPr>
      <w:pict w14:anchorId="475561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0" type="#_x0000_t136" style="position:absolute;margin-left:0;margin-top:0;width:428.2pt;height:171.25pt;rotation:315;z-index:-251651072;mso-position-horizontal:center;mso-position-horizontal-relative:margin;mso-position-vertical:center;mso-position-vertical-relative:margin" o:allowincell="f" fillcolor="#1f497d" stroked="f">
          <v:fill opacity=".5"/>
          <v:textpath style="font-family:&quot;Times New Roman&quot;;font-size:1pt" string="PROJET"/>
          <w10:wrap anchorx="margin" anchory="margin"/>
        </v:shape>
      </w:pict>
    </w:r>
    <w:r w:rsidR="00D66442">
      <w:fldChar w:fldCharType="begin" w:fldLock="1"/>
    </w:r>
    <w:r w:rsidR="00D66442">
      <w:instrText xml:space="preserve">PAGE  </w:instrText>
    </w:r>
    <w:r w:rsidR="00D66442">
      <w:fldChar w:fldCharType="separate"/>
    </w:r>
    <w:r w:rsidR="00D66442">
      <w:rPr>
        <w:noProof/>
      </w:rPr>
      <w:t>1</w:t>
    </w:r>
    <w:r w:rsidR="00D66442">
      <w:rPr>
        <w:noProof/>
      </w:rPr>
      <w:fldChar w:fldCharType="end"/>
    </w:r>
  </w:p>
  <w:p w14:paraId="3EB5CD01" w14:textId="77777777" w:rsidR="006D05E2" w:rsidRDefault="006E7347">
    <w:pP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93CF2" w14:textId="77777777" w:rsidR="006D05E2" w:rsidRDefault="006E7347" w:rsidP="00312D87">
    <w:pPr>
      <w:pStyle w:val="Header"/>
      <w:rPr>
        <w:b/>
        <w:bCs/>
      </w:rPr>
    </w:pPr>
    <w:r>
      <w:rPr>
        <w:noProof/>
      </w:rPr>
      <w:object w:dxaOrig="1440" w:dyaOrig="1440" w14:anchorId="502AA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3" type="#_x0000_t75" style="position:absolute;margin-left:410.75pt;margin-top:-3.55pt;width:35.3pt;height:29.8pt;z-index:251658240">
          <v:imagedata r:id="rId1" o:title=""/>
          <w10:wrap type="topAndBottom"/>
        </v:shape>
        <o:OLEObject Type="Embed" ProgID="PBrush" ShapeID="_x0000_s3073" DrawAspect="Content" ObjectID="_1695049857" r:id="rId2"/>
      </w:object>
    </w:r>
    <w:r w:rsidR="00D66442">
      <w:rPr>
        <w:b/>
      </w:rPr>
      <w:t>Bureau international du Travail - Manuel des achats</w:t>
    </w:r>
  </w:p>
  <w:p w14:paraId="58C3FFEE" w14:textId="77777777" w:rsidR="006D05E2" w:rsidRDefault="00D66442" w:rsidP="00312D87">
    <w:pPr>
      <w:pStyle w:val="Header"/>
      <w:pBdr>
        <w:bottom w:val="single" w:sz="12" w:space="1" w:color="auto"/>
      </w:pBdr>
      <w:tabs>
        <w:tab w:val="clear" w:pos="4513"/>
        <w:tab w:val="center" w:pos="4510"/>
      </w:tabs>
    </w:pPr>
    <w:r>
      <w:t>Outil 6-3: Modèle d'appel d'offres</w:t>
    </w:r>
    <w:r>
      <w:tab/>
    </w:r>
  </w:p>
  <w:p w14:paraId="723E3C94" w14:textId="77777777" w:rsidR="006D05E2" w:rsidRPr="003800FB" w:rsidRDefault="006E7347" w:rsidP="00312D87">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8C136"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99200" behindDoc="0" locked="0" layoutInCell="1" allowOverlap="1" wp14:anchorId="3189DCAA" wp14:editId="10E340F3">
          <wp:simplePos x="0" y="0"/>
          <wp:positionH relativeFrom="column">
            <wp:posOffset>5600700</wp:posOffset>
          </wp:positionH>
          <wp:positionV relativeFrom="paragraph">
            <wp:posOffset>-200025</wp:posOffset>
          </wp:positionV>
          <wp:extent cx="869950" cy="600075"/>
          <wp:effectExtent l="0" t="0" r="6350" b="9525"/>
          <wp:wrapSquare wrapText="bothSides"/>
          <wp:docPr id="134796780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II-F</w:t>
    </w:r>
  </w:p>
  <w:p w14:paraId="70690DEE" w14:textId="77777777" w:rsidR="006D05E2" w:rsidRDefault="006E7347" w:rsidP="0017053C">
    <w:pPr>
      <w:pStyle w:val="Header"/>
      <w:rPr>
        <w:rFonts w:ascii="Arial" w:hAnsi="Arial" w:cs="Arial"/>
        <w:b/>
        <w:sz w:val="22"/>
        <w:szCs w:val="22"/>
      </w:rPr>
    </w:pPr>
  </w:p>
  <w:p w14:paraId="09485116" w14:textId="77777777" w:rsidR="006D05E2" w:rsidRPr="000449D7" w:rsidRDefault="006E7347" w:rsidP="0017053C">
    <w:pPr>
      <w:pStyle w:val="Header"/>
      <w:rPr>
        <w:rFonts w:ascii="Arial" w:hAnsi="Arial" w:cs="Arial"/>
        <w:b/>
        <w:sz w:val="22"/>
        <w:szCs w:val="22"/>
      </w:rPr>
    </w:pPr>
  </w:p>
  <w:p w14:paraId="365B6294" w14:textId="77777777" w:rsidR="006D05E2" w:rsidRDefault="006E7347"/>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48D8A"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86912" behindDoc="0" locked="0" layoutInCell="1" allowOverlap="1" wp14:anchorId="793F5FEC" wp14:editId="0F4FE30A">
          <wp:simplePos x="0" y="0"/>
          <wp:positionH relativeFrom="column">
            <wp:posOffset>5591175</wp:posOffset>
          </wp:positionH>
          <wp:positionV relativeFrom="paragraph">
            <wp:posOffset>-200025</wp:posOffset>
          </wp:positionV>
          <wp:extent cx="869950" cy="600075"/>
          <wp:effectExtent l="0" t="0" r="6350" b="952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997429">
      <w:rPr>
        <w:rFonts w:ascii="Arial" w:hAnsi="Arial" w:cs="Arial"/>
        <w:b/>
        <w:sz w:val="22"/>
        <w:szCs w:val="22"/>
      </w:rPr>
      <w:t>ANNEXE II</w:t>
    </w:r>
    <w:r>
      <w:rPr>
        <w:rFonts w:ascii="Arial" w:hAnsi="Arial" w:cs="Arial"/>
        <w:b/>
        <w:sz w:val="22"/>
        <w:szCs w:val="22"/>
      </w:rPr>
      <w:t>I</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4937" w:type="pct"/>
      <w:tblLook w:val="04A0" w:firstRow="1" w:lastRow="0" w:firstColumn="1" w:lastColumn="0" w:noHBand="0" w:noVBand="1"/>
    </w:tblPr>
    <w:tblGrid>
      <w:gridCol w:w="3715"/>
      <w:gridCol w:w="1672"/>
      <w:gridCol w:w="3519"/>
    </w:tblGrid>
    <w:tr w:rsidR="00F506C1" w14:paraId="4FBD00E6" w14:textId="77777777" w:rsidTr="00312D87">
      <w:trPr>
        <w:trHeight w:val="151"/>
      </w:trPr>
      <w:tc>
        <w:tcPr>
          <w:tcW w:w="2389" w:type="pct"/>
          <w:tcBorders>
            <w:top w:val="nil"/>
            <w:left w:val="nil"/>
            <w:bottom w:val="single" w:sz="4" w:space="0" w:color="4F81BD" w:themeColor="accent1"/>
            <w:right w:val="nil"/>
          </w:tcBorders>
        </w:tcPr>
        <w:p w14:paraId="7DFC3FCF" w14:textId="77777777" w:rsidR="006D05E2" w:rsidRDefault="006E7347">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5128EAF3" w14:textId="77777777" w:rsidR="006D05E2" w:rsidRDefault="006E7347">
          <w:pPr>
            <w:pStyle w:val="NoSpacing"/>
            <w:rPr>
              <w:rFonts w:ascii="Cambria" w:hAnsi="Cambria"/>
              <w:color w:val="4F81BD" w:themeColor="accent1"/>
              <w:szCs w:val="20"/>
            </w:rPr>
          </w:pPr>
          <w:sdt>
            <w:sdtPr>
              <w:rPr>
                <w:rFonts w:ascii="Cambria" w:hAnsi="Cambria"/>
                <w:color w:val="4F81BD" w:themeColor="accent1"/>
              </w:rPr>
              <w:id w:val="2014873388"/>
              <w:temporary/>
              <w:showingPlcHdr/>
            </w:sdtPr>
            <w:sdtEndPr/>
            <w:sdtContent>
              <w:r w:rsidR="00D66442">
                <w:rPr>
                  <w:rFonts w:ascii="Cambria" w:hAnsi="Cambria"/>
                  <w:color w:val="4F81BD" w:themeColor="accent1"/>
                  <w:lang w:val="fr-FR"/>
                </w:rPr>
                <w:t>[Tapez le texte]</w:t>
              </w:r>
            </w:sdtContent>
          </w:sdt>
        </w:p>
      </w:tc>
      <w:tc>
        <w:tcPr>
          <w:tcW w:w="2278" w:type="pct"/>
          <w:tcBorders>
            <w:top w:val="nil"/>
            <w:left w:val="nil"/>
            <w:bottom w:val="single" w:sz="4" w:space="0" w:color="4F81BD" w:themeColor="accent1"/>
            <w:right w:val="nil"/>
          </w:tcBorders>
        </w:tcPr>
        <w:p w14:paraId="29CA44C5" w14:textId="77777777" w:rsidR="006D05E2" w:rsidRDefault="006E7347">
          <w:pPr>
            <w:pStyle w:val="Header"/>
            <w:spacing w:line="276" w:lineRule="auto"/>
            <w:rPr>
              <w:rFonts w:ascii="Cambria" w:eastAsiaTheme="majorEastAsia" w:hAnsi="Cambria" w:cstheme="majorBidi"/>
              <w:b/>
              <w:bCs/>
              <w:color w:val="4F81BD" w:themeColor="accent1"/>
            </w:rPr>
          </w:pPr>
        </w:p>
      </w:tc>
    </w:tr>
    <w:tr w:rsidR="00F506C1" w14:paraId="48503276" w14:textId="77777777" w:rsidTr="00312D87">
      <w:trPr>
        <w:trHeight w:val="150"/>
      </w:trPr>
      <w:tc>
        <w:tcPr>
          <w:tcW w:w="2389" w:type="pct"/>
          <w:tcBorders>
            <w:top w:val="single" w:sz="4" w:space="0" w:color="4F81BD" w:themeColor="accent1"/>
            <w:left w:val="nil"/>
            <w:bottom w:val="nil"/>
            <w:right w:val="nil"/>
          </w:tcBorders>
        </w:tcPr>
        <w:p w14:paraId="20D84E66" w14:textId="77777777" w:rsidR="006D05E2" w:rsidRDefault="006E7347">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2544668A" w14:textId="77777777" w:rsidR="006D05E2" w:rsidRDefault="006E7347">
          <w:pPr>
            <w:rPr>
              <w:rFonts w:ascii="Cambria" w:hAnsi="Cambria"/>
              <w:color w:val="4F81BD" w:themeColor="accent1"/>
            </w:rPr>
          </w:pPr>
        </w:p>
      </w:tc>
      <w:tc>
        <w:tcPr>
          <w:tcW w:w="2278" w:type="pct"/>
          <w:tcBorders>
            <w:top w:val="single" w:sz="4" w:space="0" w:color="4F81BD" w:themeColor="accent1"/>
            <w:left w:val="nil"/>
            <w:bottom w:val="nil"/>
            <w:right w:val="nil"/>
          </w:tcBorders>
        </w:tcPr>
        <w:p w14:paraId="4C1E7A8C" w14:textId="77777777" w:rsidR="006D05E2" w:rsidRDefault="006E7347">
          <w:pPr>
            <w:pStyle w:val="Header"/>
            <w:spacing w:line="276" w:lineRule="auto"/>
            <w:rPr>
              <w:rFonts w:ascii="Cambria" w:eastAsiaTheme="majorEastAsia" w:hAnsi="Cambria" w:cstheme="majorBidi"/>
              <w:b/>
              <w:bCs/>
              <w:color w:val="4F81BD" w:themeColor="accent1"/>
            </w:rPr>
          </w:pPr>
        </w:p>
      </w:tc>
    </w:tr>
  </w:tbl>
  <w:p w14:paraId="47ACBE65" w14:textId="77777777" w:rsidR="006D05E2" w:rsidRDefault="006E7347">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004EF"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76672" behindDoc="0" locked="0" layoutInCell="1" allowOverlap="1" wp14:anchorId="06C5A551" wp14:editId="6763CE1E">
          <wp:simplePos x="0" y="0"/>
          <wp:positionH relativeFrom="column">
            <wp:posOffset>5600700</wp:posOffset>
          </wp:positionH>
          <wp:positionV relativeFrom="paragraph">
            <wp:posOffset>-200025</wp:posOffset>
          </wp:positionV>
          <wp:extent cx="869950" cy="600075"/>
          <wp:effectExtent l="0" t="0" r="6350" b="9525"/>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IV</w:t>
    </w:r>
  </w:p>
  <w:p w14:paraId="71DA00C4" w14:textId="77777777" w:rsidR="006D05E2" w:rsidRDefault="006E7347" w:rsidP="0017053C">
    <w:pPr>
      <w:pStyle w:val="Header"/>
      <w:rPr>
        <w:rFonts w:ascii="Arial" w:hAnsi="Arial" w:cs="Arial"/>
        <w:b/>
        <w:sz w:val="22"/>
        <w:szCs w:val="22"/>
      </w:rPr>
    </w:pPr>
  </w:p>
  <w:p w14:paraId="535C4508" w14:textId="77777777" w:rsidR="006D05E2" w:rsidRPr="000449D7" w:rsidRDefault="006E7347" w:rsidP="0017053C">
    <w:pPr>
      <w:pStyle w:val="Header"/>
      <w:rPr>
        <w:rFonts w:ascii="Arial" w:hAnsi="Arial" w:cs="Arial"/>
        <w:b/>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78ECE"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87936" behindDoc="0" locked="0" layoutInCell="1" allowOverlap="1" wp14:anchorId="7AE74FDA" wp14:editId="16EF612C">
          <wp:simplePos x="0" y="0"/>
          <wp:positionH relativeFrom="column">
            <wp:posOffset>5591175</wp:posOffset>
          </wp:positionH>
          <wp:positionV relativeFrom="paragraph">
            <wp:posOffset>-200025</wp:posOffset>
          </wp:positionV>
          <wp:extent cx="869950" cy="600075"/>
          <wp:effectExtent l="0" t="0" r="6350" b="9525"/>
          <wp:wrapSquare wrapText="bothSides"/>
          <wp:docPr id="102284648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997429">
      <w:rPr>
        <w:rFonts w:ascii="Arial" w:hAnsi="Arial" w:cs="Arial"/>
        <w:b/>
        <w:sz w:val="22"/>
        <w:szCs w:val="22"/>
      </w:rPr>
      <w:t>ANNEXE II</w:t>
    </w:r>
    <w:r>
      <w:rPr>
        <w:rFonts w:ascii="Arial" w:hAnsi="Arial" w:cs="Arial"/>
        <w:b/>
        <w:sz w:val="22"/>
        <w:szCs w:val="22"/>
      </w:rPr>
      <w:t>I</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4937" w:type="pct"/>
      <w:tblLook w:val="04A0" w:firstRow="1" w:lastRow="0" w:firstColumn="1" w:lastColumn="0" w:noHBand="0" w:noVBand="1"/>
    </w:tblPr>
    <w:tblGrid>
      <w:gridCol w:w="4029"/>
      <w:gridCol w:w="1672"/>
      <w:gridCol w:w="3817"/>
    </w:tblGrid>
    <w:tr w:rsidR="00F506C1" w14:paraId="7BA19D49" w14:textId="77777777" w:rsidTr="00312D87">
      <w:trPr>
        <w:trHeight w:val="151"/>
      </w:trPr>
      <w:tc>
        <w:tcPr>
          <w:tcW w:w="2389" w:type="pct"/>
          <w:tcBorders>
            <w:top w:val="nil"/>
            <w:left w:val="nil"/>
            <w:bottom w:val="single" w:sz="4" w:space="0" w:color="4F81BD" w:themeColor="accent1"/>
            <w:right w:val="nil"/>
          </w:tcBorders>
        </w:tcPr>
        <w:p w14:paraId="29D49CAA" w14:textId="77777777" w:rsidR="006D05E2" w:rsidRDefault="006E7347">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5C8AEAD7" w14:textId="77777777" w:rsidR="006D05E2" w:rsidRDefault="006E7347">
          <w:pPr>
            <w:pStyle w:val="NoSpacing"/>
            <w:rPr>
              <w:rFonts w:ascii="Cambria" w:hAnsi="Cambria"/>
              <w:color w:val="4F81BD" w:themeColor="accent1"/>
              <w:szCs w:val="20"/>
            </w:rPr>
          </w:pPr>
          <w:sdt>
            <w:sdtPr>
              <w:rPr>
                <w:rFonts w:ascii="Cambria" w:hAnsi="Cambria"/>
                <w:color w:val="4F81BD" w:themeColor="accent1"/>
              </w:rPr>
              <w:id w:val="164288383"/>
              <w:temporary/>
              <w:showingPlcHdr/>
            </w:sdtPr>
            <w:sdtEndPr/>
            <w:sdtContent>
              <w:r w:rsidR="00D66442">
                <w:rPr>
                  <w:rFonts w:ascii="Cambria" w:hAnsi="Cambria"/>
                  <w:color w:val="4F81BD" w:themeColor="accent1"/>
                  <w:lang w:val="fr-FR"/>
                </w:rPr>
                <w:t>[Tapez le texte]</w:t>
              </w:r>
            </w:sdtContent>
          </w:sdt>
        </w:p>
      </w:tc>
      <w:tc>
        <w:tcPr>
          <w:tcW w:w="2278" w:type="pct"/>
          <w:tcBorders>
            <w:top w:val="nil"/>
            <w:left w:val="nil"/>
            <w:bottom w:val="single" w:sz="4" w:space="0" w:color="4F81BD" w:themeColor="accent1"/>
            <w:right w:val="nil"/>
          </w:tcBorders>
        </w:tcPr>
        <w:p w14:paraId="58602613" w14:textId="77777777" w:rsidR="006D05E2" w:rsidRDefault="006E7347">
          <w:pPr>
            <w:pStyle w:val="Header"/>
            <w:spacing w:line="276" w:lineRule="auto"/>
            <w:rPr>
              <w:rFonts w:ascii="Cambria" w:eastAsiaTheme="majorEastAsia" w:hAnsi="Cambria" w:cstheme="majorBidi"/>
              <w:b/>
              <w:bCs/>
              <w:color w:val="4F81BD" w:themeColor="accent1"/>
            </w:rPr>
          </w:pPr>
        </w:p>
      </w:tc>
    </w:tr>
    <w:tr w:rsidR="00F506C1" w14:paraId="1C61E44A" w14:textId="77777777" w:rsidTr="00312D87">
      <w:trPr>
        <w:trHeight w:val="150"/>
      </w:trPr>
      <w:tc>
        <w:tcPr>
          <w:tcW w:w="2389" w:type="pct"/>
          <w:tcBorders>
            <w:top w:val="single" w:sz="4" w:space="0" w:color="4F81BD" w:themeColor="accent1"/>
            <w:left w:val="nil"/>
            <w:bottom w:val="nil"/>
            <w:right w:val="nil"/>
          </w:tcBorders>
        </w:tcPr>
        <w:p w14:paraId="021BF96D" w14:textId="77777777" w:rsidR="006D05E2" w:rsidRDefault="006E7347">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063C807A" w14:textId="77777777" w:rsidR="006D05E2" w:rsidRDefault="006E7347">
          <w:pPr>
            <w:rPr>
              <w:rFonts w:ascii="Cambria" w:hAnsi="Cambria"/>
              <w:color w:val="4F81BD" w:themeColor="accent1"/>
            </w:rPr>
          </w:pPr>
        </w:p>
      </w:tc>
      <w:tc>
        <w:tcPr>
          <w:tcW w:w="2278" w:type="pct"/>
          <w:tcBorders>
            <w:top w:val="single" w:sz="4" w:space="0" w:color="4F81BD" w:themeColor="accent1"/>
            <w:left w:val="nil"/>
            <w:bottom w:val="nil"/>
            <w:right w:val="nil"/>
          </w:tcBorders>
        </w:tcPr>
        <w:p w14:paraId="5A196C70" w14:textId="77777777" w:rsidR="006D05E2" w:rsidRDefault="006E7347">
          <w:pPr>
            <w:pStyle w:val="Header"/>
            <w:spacing w:line="276" w:lineRule="auto"/>
            <w:rPr>
              <w:rFonts w:ascii="Cambria" w:eastAsiaTheme="majorEastAsia" w:hAnsi="Cambria" w:cstheme="majorBidi"/>
              <w:b/>
              <w:bCs/>
              <w:color w:val="4F81BD" w:themeColor="accent1"/>
            </w:rPr>
          </w:pPr>
        </w:p>
      </w:tc>
    </w:tr>
  </w:tbl>
  <w:p w14:paraId="727FACBE" w14:textId="77777777" w:rsidR="006D05E2" w:rsidRDefault="006E7347">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53A45"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77696" behindDoc="0" locked="0" layoutInCell="1" allowOverlap="1" wp14:anchorId="786F9BF0" wp14:editId="6CBE46E9">
          <wp:simplePos x="0" y="0"/>
          <wp:positionH relativeFrom="column">
            <wp:posOffset>5600700</wp:posOffset>
          </wp:positionH>
          <wp:positionV relativeFrom="paragraph">
            <wp:posOffset>-200025</wp:posOffset>
          </wp:positionV>
          <wp:extent cx="869950" cy="600075"/>
          <wp:effectExtent l="0" t="0" r="6350" b="9525"/>
          <wp:wrapSquare wrapText="bothSides"/>
          <wp:docPr id="78924558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IV</w:t>
    </w:r>
  </w:p>
  <w:p w14:paraId="15791A13" w14:textId="77777777" w:rsidR="006D05E2" w:rsidRDefault="006E7347" w:rsidP="0017053C">
    <w:pPr>
      <w:pStyle w:val="Header"/>
      <w:rPr>
        <w:rFonts w:ascii="Arial" w:hAnsi="Arial" w:cs="Arial"/>
        <w:b/>
        <w:sz w:val="22"/>
        <w:szCs w:val="22"/>
      </w:rPr>
    </w:pPr>
  </w:p>
  <w:p w14:paraId="61E9F66F" w14:textId="77777777" w:rsidR="006D05E2" w:rsidRPr="000449D7" w:rsidRDefault="006E7347" w:rsidP="0017053C">
    <w:pPr>
      <w:pStyle w:val="Header"/>
      <w:rPr>
        <w:rFonts w:ascii="Arial" w:hAnsi="Arial" w:cs="Arial"/>
        <w:b/>
        <w:sz w:val="22"/>
        <w:szCs w:val="22"/>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15948"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88960" behindDoc="0" locked="0" layoutInCell="1" allowOverlap="1" wp14:anchorId="5AB35B3E" wp14:editId="2DC04A71">
          <wp:simplePos x="0" y="0"/>
          <wp:positionH relativeFrom="column">
            <wp:posOffset>5591175</wp:posOffset>
          </wp:positionH>
          <wp:positionV relativeFrom="paragraph">
            <wp:posOffset>-200025</wp:posOffset>
          </wp:positionV>
          <wp:extent cx="869950" cy="600075"/>
          <wp:effectExtent l="0" t="0" r="6350" b="9525"/>
          <wp:wrapSquare wrapText="bothSides"/>
          <wp:docPr id="25131503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997429">
      <w:rPr>
        <w:rFonts w:ascii="Arial" w:hAnsi="Arial" w:cs="Arial"/>
        <w:b/>
        <w:sz w:val="22"/>
        <w:szCs w:val="22"/>
      </w:rPr>
      <w:t>ANNEXE II</w:t>
    </w:r>
    <w:r>
      <w:rPr>
        <w:rFonts w:ascii="Arial" w:hAnsi="Arial" w:cs="Arial"/>
        <w:b/>
        <w:sz w:val="22"/>
        <w:szCs w:val="22"/>
      </w:rPr>
      <w:t>I</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4937" w:type="pct"/>
      <w:tblLook w:val="04A0" w:firstRow="1" w:lastRow="0" w:firstColumn="1" w:lastColumn="0" w:noHBand="0" w:noVBand="1"/>
    </w:tblPr>
    <w:tblGrid>
      <w:gridCol w:w="4029"/>
      <w:gridCol w:w="1672"/>
      <w:gridCol w:w="3817"/>
    </w:tblGrid>
    <w:tr w:rsidR="00F506C1" w14:paraId="480A17C6" w14:textId="77777777" w:rsidTr="00312D87">
      <w:trPr>
        <w:trHeight w:val="151"/>
      </w:trPr>
      <w:tc>
        <w:tcPr>
          <w:tcW w:w="2389" w:type="pct"/>
          <w:tcBorders>
            <w:top w:val="nil"/>
            <w:left w:val="nil"/>
            <w:bottom w:val="single" w:sz="4" w:space="0" w:color="4F81BD" w:themeColor="accent1"/>
            <w:right w:val="nil"/>
          </w:tcBorders>
        </w:tcPr>
        <w:p w14:paraId="24B32D5E" w14:textId="77777777" w:rsidR="006D05E2" w:rsidRDefault="006E7347">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8E037AF" w14:textId="77777777" w:rsidR="006D05E2" w:rsidRDefault="006E7347">
          <w:pPr>
            <w:pStyle w:val="NoSpacing"/>
            <w:rPr>
              <w:rFonts w:ascii="Cambria" w:hAnsi="Cambria"/>
              <w:color w:val="4F81BD" w:themeColor="accent1"/>
              <w:szCs w:val="20"/>
            </w:rPr>
          </w:pPr>
          <w:sdt>
            <w:sdtPr>
              <w:rPr>
                <w:rFonts w:ascii="Cambria" w:hAnsi="Cambria"/>
                <w:color w:val="4F81BD" w:themeColor="accent1"/>
              </w:rPr>
              <w:id w:val="1078534977"/>
              <w:temporary/>
              <w:showingPlcHdr/>
            </w:sdtPr>
            <w:sdtEndPr/>
            <w:sdtContent>
              <w:r w:rsidR="00D66442">
                <w:rPr>
                  <w:rFonts w:ascii="Cambria" w:hAnsi="Cambria"/>
                  <w:color w:val="4F81BD" w:themeColor="accent1"/>
                  <w:lang w:val="fr-FR"/>
                </w:rPr>
                <w:t>[Tapez le texte]</w:t>
              </w:r>
            </w:sdtContent>
          </w:sdt>
        </w:p>
      </w:tc>
      <w:tc>
        <w:tcPr>
          <w:tcW w:w="2278" w:type="pct"/>
          <w:tcBorders>
            <w:top w:val="nil"/>
            <w:left w:val="nil"/>
            <w:bottom w:val="single" w:sz="4" w:space="0" w:color="4F81BD" w:themeColor="accent1"/>
            <w:right w:val="nil"/>
          </w:tcBorders>
        </w:tcPr>
        <w:p w14:paraId="1CC4E175" w14:textId="77777777" w:rsidR="006D05E2" w:rsidRDefault="006E7347">
          <w:pPr>
            <w:pStyle w:val="Header"/>
            <w:spacing w:line="276" w:lineRule="auto"/>
            <w:rPr>
              <w:rFonts w:ascii="Cambria" w:eastAsiaTheme="majorEastAsia" w:hAnsi="Cambria" w:cstheme="majorBidi"/>
              <w:b/>
              <w:bCs/>
              <w:color w:val="4F81BD" w:themeColor="accent1"/>
            </w:rPr>
          </w:pPr>
        </w:p>
      </w:tc>
    </w:tr>
    <w:tr w:rsidR="00F506C1" w14:paraId="3CBF5559" w14:textId="77777777" w:rsidTr="00312D87">
      <w:trPr>
        <w:trHeight w:val="150"/>
      </w:trPr>
      <w:tc>
        <w:tcPr>
          <w:tcW w:w="2389" w:type="pct"/>
          <w:tcBorders>
            <w:top w:val="single" w:sz="4" w:space="0" w:color="4F81BD" w:themeColor="accent1"/>
            <w:left w:val="nil"/>
            <w:bottom w:val="nil"/>
            <w:right w:val="nil"/>
          </w:tcBorders>
        </w:tcPr>
        <w:p w14:paraId="463EF1B4" w14:textId="77777777" w:rsidR="006D05E2" w:rsidRDefault="006E7347">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77CB5A02" w14:textId="77777777" w:rsidR="006D05E2" w:rsidRDefault="006E7347">
          <w:pPr>
            <w:rPr>
              <w:rFonts w:ascii="Cambria" w:hAnsi="Cambria"/>
              <w:color w:val="4F81BD" w:themeColor="accent1"/>
            </w:rPr>
          </w:pPr>
        </w:p>
      </w:tc>
      <w:tc>
        <w:tcPr>
          <w:tcW w:w="2278" w:type="pct"/>
          <w:tcBorders>
            <w:top w:val="single" w:sz="4" w:space="0" w:color="4F81BD" w:themeColor="accent1"/>
            <w:left w:val="nil"/>
            <w:bottom w:val="nil"/>
            <w:right w:val="nil"/>
          </w:tcBorders>
        </w:tcPr>
        <w:p w14:paraId="4F48F3D7" w14:textId="77777777" w:rsidR="006D05E2" w:rsidRDefault="006E7347">
          <w:pPr>
            <w:pStyle w:val="Header"/>
            <w:spacing w:line="276" w:lineRule="auto"/>
            <w:rPr>
              <w:rFonts w:ascii="Cambria" w:eastAsiaTheme="majorEastAsia" w:hAnsi="Cambria" w:cstheme="majorBidi"/>
              <w:b/>
              <w:bCs/>
              <w:color w:val="4F81BD" w:themeColor="accent1"/>
            </w:rPr>
          </w:pPr>
        </w:p>
      </w:tc>
    </w:tr>
  </w:tbl>
  <w:p w14:paraId="133A13CC" w14:textId="77777777" w:rsidR="006D05E2" w:rsidRDefault="006E7347">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DFE99"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78720" behindDoc="0" locked="0" layoutInCell="1" allowOverlap="1" wp14:anchorId="44F4A0A0" wp14:editId="77C2F037">
          <wp:simplePos x="0" y="0"/>
          <wp:positionH relativeFrom="column">
            <wp:posOffset>5600700</wp:posOffset>
          </wp:positionH>
          <wp:positionV relativeFrom="paragraph">
            <wp:posOffset>-200025</wp:posOffset>
          </wp:positionV>
          <wp:extent cx="869950" cy="600075"/>
          <wp:effectExtent l="0" t="0" r="6350" b="9525"/>
          <wp:wrapSquare wrapText="bothSides"/>
          <wp:docPr id="142042712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IV</w:t>
    </w:r>
  </w:p>
  <w:p w14:paraId="3E6CE88F" w14:textId="77777777" w:rsidR="006D05E2" w:rsidRDefault="006E7347" w:rsidP="0017053C">
    <w:pPr>
      <w:pStyle w:val="Header"/>
      <w:rPr>
        <w:rFonts w:ascii="Arial" w:hAnsi="Arial" w:cs="Arial"/>
        <w:b/>
        <w:sz w:val="22"/>
        <w:szCs w:val="22"/>
      </w:rPr>
    </w:pPr>
  </w:p>
  <w:p w14:paraId="73227988" w14:textId="77777777" w:rsidR="006D05E2" w:rsidRPr="000449D7" w:rsidRDefault="006E7347" w:rsidP="0017053C">
    <w:pPr>
      <w:pStyle w:val="Header"/>
      <w:rPr>
        <w:rFonts w:ascii="Arial" w:hAnsi="Arial" w:cs="Arial"/>
        <w:b/>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3BD1F" w14:textId="77777777" w:rsidR="006D05E2" w:rsidRPr="000449D7"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67456" behindDoc="0" locked="0" layoutInCell="1" allowOverlap="1" wp14:anchorId="0E71EFFB" wp14:editId="44102BC0">
          <wp:simplePos x="0" y="0"/>
          <wp:positionH relativeFrom="column">
            <wp:posOffset>5600700</wp:posOffset>
          </wp:positionH>
          <wp:positionV relativeFrom="paragraph">
            <wp:posOffset>-200025</wp:posOffset>
          </wp:positionV>
          <wp:extent cx="869950" cy="600075"/>
          <wp:effectExtent l="0" t="0" r="6350"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0449D7">
      <w:rPr>
        <w:rFonts w:ascii="Arial" w:hAnsi="Arial" w:cs="Arial"/>
        <w:b/>
        <w:sz w:val="22"/>
        <w:szCs w:val="22"/>
      </w:rPr>
      <w:t>ANNEX</w:t>
    </w:r>
    <w:r>
      <w:rPr>
        <w:rFonts w:ascii="Arial" w:hAnsi="Arial" w:cs="Arial"/>
        <w:b/>
        <w:sz w:val="22"/>
        <w:szCs w:val="22"/>
      </w:rPr>
      <w:t>E</w:t>
    </w:r>
    <w:r w:rsidRPr="000449D7">
      <w:rPr>
        <w:rFonts w:ascii="Arial" w:hAnsi="Arial" w:cs="Arial"/>
        <w:b/>
        <w:sz w:val="22"/>
        <w:szCs w:val="22"/>
      </w:rPr>
      <w:t xml:space="preserve"> II-A</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7A5A9"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89984" behindDoc="0" locked="0" layoutInCell="1" allowOverlap="1" wp14:anchorId="0C8662DF" wp14:editId="1A8BC647">
          <wp:simplePos x="0" y="0"/>
          <wp:positionH relativeFrom="column">
            <wp:posOffset>5591175</wp:posOffset>
          </wp:positionH>
          <wp:positionV relativeFrom="paragraph">
            <wp:posOffset>-200025</wp:posOffset>
          </wp:positionV>
          <wp:extent cx="869950" cy="600075"/>
          <wp:effectExtent l="0" t="0" r="6350" b="9525"/>
          <wp:wrapSquare wrapText="bothSides"/>
          <wp:docPr id="23381972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997429">
      <w:rPr>
        <w:rFonts w:ascii="Arial" w:hAnsi="Arial" w:cs="Arial"/>
        <w:b/>
        <w:sz w:val="22"/>
        <w:szCs w:val="22"/>
      </w:rPr>
      <w:t>ANNEXE II</w:t>
    </w:r>
    <w:r>
      <w:rPr>
        <w:rFonts w:ascii="Arial" w:hAnsi="Arial" w:cs="Arial"/>
        <w:b/>
        <w:sz w:val="22"/>
        <w:szCs w:val="22"/>
      </w:rPr>
      <w:t>I</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4937" w:type="pct"/>
      <w:tblLook w:val="04A0" w:firstRow="1" w:lastRow="0" w:firstColumn="1" w:lastColumn="0" w:noHBand="0" w:noVBand="1"/>
    </w:tblPr>
    <w:tblGrid>
      <w:gridCol w:w="4029"/>
      <w:gridCol w:w="1672"/>
      <w:gridCol w:w="3817"/>
    </w:tblGrid>
    <w:tr w:rsidR="00F506C1" w14:paraId="5AC64F4A" w14:textId="77777777" w:rsidTr="00312D87">
      <w:trPr>
        <w:trHeight w:val="151"/>
      </w:trPr>
      <w:tc>
        <w:tcPr>
          <w:tcW w:w="2389" w:type="pct"/>
          <w:tcBorders>
            <w:top w:val="nil"/>
            <w:left w:val="nil"/>
            <w:bottom w:val="single" w:sz="4" w:space="0" w:color="4F81BD" w:themeColor="accent1"/>
            <w:right w:val="nil"/>
          </w:tcBorders>
        </w:tcPr>
        <w:p w14:paraId="585798A8" w14:textId="77777777" w:rsidR="006D05E2" w:rsidRDefault="006E7347">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33883EA6" w14:textId="77777777" w:rsidR="006D05E2" w:rsidRDefault="006E7347">
          <w:pPr>
            <w:pStyle w:val="NoSpacing"/>
            <w:rPr>
              <w:rFonts w:ascii="Cambria" w:hAnsi="Cambria"/>
              <w:color w:val="4F81BD" w:themeColor="accent1"/>
              <w:szCs w:val="20"/>
            </w:rPr>
          </w:pPr>
          <w:sdt>
            <w:sdtPr>
              <w:rPr>
                <w:rFonts w:ascii="Cambria" w:hAnsi="Cambria"/>
                <w:color w:val="4F81BD" w:themeColor="accent1"/>
              </w:rPr>
              <w:id w:val="1340273112"/>
              <w:temporary/>
              <w:showingPlcHdr/>
            </w:sdtPr>
            <w:sdtEndPr/>
            <w:sdtContent>
              <w:r w:rsidR="00D66442">
                <w:rPr>
                  <w:rFonts w:ascii="Cambria" w:hAnsi="Cambria"/>
                  <w:color w:val="4F81BD" w:themeColor="accent1"/>
                  <w:lang w:val="fr-FR"/>
                </w:rPr>
                <w:t>[Tapez le texte]</w:t>
              </w:r>
            </w:sdtContent>
          </w:sdt>
        </w:p>
      </w:tc>
      <w:tc>
        <w:tcPr>
          <w:tcW w:w="2278" w:type="pct"/>
          <w:tcBorders>
            <w:top w:val="nil"/>
            <w:left w:val="nil"/>
            <w:bottom w:val="single" w:sz="4" w:space="0" w:color="4F81BD" w:themeColor="accent1"/>
            <w:right w:val="nil"/>
          </w:tcBorders>
        </w:tcPr>
        <w:p w14:paraId="0CD82313" w14:textId="77777777" w:rsidR="006D05E2" w:rsidRDefault="006E7347">
          <w:pPr>
            <w:pStyle w:val="Header"/>
            <w:spacing w:line="276" w:lineRule="auto"/>
            <w:rPr>
              <w:rFonts w:ascii="Cambria" w:eastAsiaTheme="majorEastAsia" w:hAnsi="Cambria" w:cstheme="majorBidi"/>
              <w:b/>
              <w:bCs/>
              <w:color w:val="4F81BD" w:themeColor="accent1"/>
            </w:rPr>
          </w:pPr>
        </w:p>
      </w:tc>
    </w:tr>
    <w:tr w:rsidR="00F506C1" w14:paraId="53D31B8F" w14:textId="77777777" w:rsidTr="00312D87">
      <w:trPr>
        <w:trHeight w:val="150"/>
      </w:trPr>
      <w:tc>
        <w:tcPr>
          <w:tcW w:w="2389" w:type="pct"/>
          <w:tcBorders>
            <w:top w:val="single" w:sz="4" w:space="0" w:color="4F81BD" w:themeColor="accent1"/>
            <w:left w:val="nil"/>
            <w:bottom w:val="nil"/>
            <w:right w:val="nil"/>
          </w:tcBorders>
        </w:tcPr>
        <w:p w14:paraId="04DCBD5A" w14:textId="77777777" w:rsidR="006D05E2" w:rsidRDefault="006E7347">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2358D5A7" w14:textId="77777777" w:rsidR="006D05E2" w:rsidRDefault="006E7347">
          <w:pPr>
            <w:rPr>
              <w:rFonts w:ascii="Cambria" w:hAnsi="Cambria"/>
              <w:color w:val="4F81BD" w:themeColor="accent1"/>
            </w:rPr>
          </w:pPr>
        </w:p>
      </w:tc>
      <w:tc>
        <w:tcPr>
          <w:tcW w:w="2278" w:type="pct"/>
          <w:tcBorders>
            <w:top w:val="single" w:sz="4" w:space="0" w:color="4F81BD" w:themeColor="accent1"/>
            <w:left w:val="nil"/>
            <w:bottom w:val="nil"/>
            <w:right w:val="nil"/>
          </w:tcBorders>
        </w:tcPr>
        <w:p w14:paraId="220924BD" w14:textId="77777777" w:rsidR="006D05E2" w:rsidRDefault="006E7347">
          <w:pPr>
            <w:pStyle w:val="Header"/>
            <w:spacing w:line="276" w:lineRule="auto"/>
            <w:rPr>
              <w:rFonts w:ascii="Cambria" w:eastAsiaTheme="majorEastAsia" w:hAnsi="Cambria" w:cstheme="majorBidi"/>
              <w:b/>
              <w:bCs/>
              <w:color w:val="4F81BD" w:themeColor="accent1"/>
            </w:rPr>
          </w:pPr>
        </w:p>
      </w:tc>
    </w:tr>
  </w:tbl>
  <w:p w14:paraId="64D51FED" w14:textId="77777777" w:rsidR="006D05E2" w:rsidRDefault="006E7347">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B0A23"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79744" behindDoc="0" locked="0" layoutInCell="1" allowOverlap="1" wp14:anchorId="7F424D48" wp14:editId="2D9BCBE7">
          <wp:simplePos x="0" y="0"/>
          <wp:positionH relativeFrom="column">
            <wp:posOffset>5600700</wp:posOffset>
          </wp:positionH>
          <wp:positionV relativeFrom="paragraph">
            <wp:posOffset>-200025</wp:posOffset>
          </wp:positionV>
          <wp:extent cx="869950" cy="600075"/>
          <wp:effectExtent l="0" t="0" r="6350" b="9525"/>
          <wp:wrapSquare wrapText="bothSides"/>
          <wp:docPr id="7785214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IV</w:t>
    </w:r>
  </w:p>
  <w:p w14:paraId="1B00B649" w14:textId="77777777" w:rsidR="006D05E2" w:rsidRDefault="006E7347" w:rsidP="0017053C">
    <w:pPr>
      <w:pStyle w:val="Header"/>
      <w:rPr>
        <w:rFonts w:ascii="Arial" w:hAnsi="Arial" w:cs="Arial"/>
        <w:b/>
        <w:sz w:val="22"/>
        <w:szCs w:val="22"/>
      </w:rPr>
    </w:pPr>
  </w:p>
  <w:p w14:paraId="055DD2A2" w14:textId="77777777" w:rsidR="006D05E2" w:rsidRPr="000449D7" w:rsidRDefault="006E7347" w:rsidP="0017053C">
    <w:pPr>
      <w:pStyle w:val="Header"/>
      <w:rPr>
        <w:rFonts w:ascii="Arial" w:hAnsi="Arial" w:cs="Arial"/>
        <w:b/>
        <w:sz w:val="22"/>
        <w:szCs w:val="22"/>
      </w:rPr>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443ED"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91008" behindDoc="0" locked="0" layoutInCell="1" allowOverlap="1" wp14:anchorId="4CEA236D" wp14:editId="4D5DE384">
          <wp:simplePos x="0" y="0"/>
          <wp:positionH relativeFrom="column">
            <wp:posOffset>5591175</wp:posOffset>
          </wp:positionH>
          <wp:positionV relativeFrom="paragraph">
            <wp:posOffset>-200025</wp:posOffset>
          </wp:positionV>
          <wp:extent cx="869950" cy="600075"/>
          <wp:effectExtent l="0" t="0" r="6350" b="9525"/>
          <wp:wrapSquare wrapText="bothSides"/>
          <wp:docPr id="11381573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997429">
      <w:rPr>
        <w:rFonts w:ascii="Arial" w:hAnsi="Arial" w:cs="Arial"/>
        <w:b/>
        <w:sz w:val="22"/>
        <w:szCs w:val="22"/>
      </w:rPr>
      <w:t>ANNEXE II</w:t>
    </w:r>
    <w:r>
      <w:rPr>
        <w:rFonts w:ascii="Arial" w:hAnsi="Arial" w:cs="Arial"/>
        <w:b/>
        <w:sz w:val="22"/>
        <w:szCs w:val="22"/>
      </w:rPr>
      <w:t>I</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4937" w:type="pct"/>
      <w:tblLook w:val="04A0" w:firstRow="1" w:lastRow="0" w:firstColumn="1" w:lastColumn="0" w:noHBand="0" w:noVBand="1"/>
    </w:tblPr>
    <w:tblGrid>
      <w:gridCol w:w="4029"/>
      <w:gridCol w:w="1672"/>
      <w:gridCol w:w="3817"/>
    </w:tblGrid>
    <w:tr w:rsidR="00F506C1" w14:paraId="670106D7" w14:textId="77777777" w:rsidTr="00312D87">
      <w:trPr>
        <w:trHeight w:val="151"/>
      </w:trPr>
      <w:tc>
        <w:tcPr>
          <w:tcW w:w="2389" w:type="pct"/>
          <w:tcBorders>
            <w:top w:val="nil"/>
            <w:left w:val="nil"/>
            <w:bottom w:val="single" w:sz="4" w:space="0" w:color="4F81BD" w:themeColor="accent1"/>
            <w:right w:val="nil"/>
          </w:tcBorders>
        </w:tcPr>
        <w:p w14:paraId="6BE99462" w14:textId="77777777" w:rsidR="006D05E2" w:rsidRDefault="006E7347">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7AEE718E" w14:textId="77777777" w:rsidR="006D05E2" w:rsidRDefault="006E7347">
          <w:pPr>
            <w:pStyle w:val="NoSpacing"/>
            <w:rPr>
              <w:rFonts w:ascii="Cambria" w:hAnsi="Cambria"/>
              <w:color w:val="4F81BD" w:themeColor="accent1"/>
              <w:szCs w:val="20"/>
            </w:rPr>
          </w:pPr>
          <w:sdt>
            <w:sdtPr>
              <w:rPr>
                <w:rFonts w:ascii="Cambria" w:hAnsi="Cambria"/>
                <w:color w:val="4F81BD" w:themeColor="accent1"/>
              </w:rPr>
              <w:id w:val="1572197177"/>
              <w:temporary/>
              <w:showingPlcHdr/>
            </w:sdtPr>
            <w:sdtEndPr/>
            <w:sdtContent>
              <w:r w:rsidR="00D66442">
                <w:rPr>
                  <w:rFonts w:ascii="Cambria" w:hAnsi="Cambria"/>
                  <w:color w:val="4F81BD" w:themeColor="accent1"/>
                  <w:lang w:val="fr-FR"/>
                </w:rPr>
                <w:t>[Tapez le texte]</w:t>
              </w:r>
            </w:sdtContent>
          </w:sdt>
        </w:p>
      </w:tc>
      <w:tc>
        <w:tcPr>
          <w:tcW w:w="2278" w:type="pct"/>
          <w:tcBorders>
            <w:top w:val="nil"/>
            <w:left w:val="nil"/>
            <w:bottom w:val="single" w:sz="4" w:space="0" w:color="4F81BD" w:themeColor="accent1"/>
            <w:right w:val="nil"/>
          </w:tcBorders>
        </w:tcPr>
        <w:p w14:paraId="28873B77" w14:textId="77777777" w:rsidR="006D05E2" w:rsidRDefault="006E7347">
          <w:pPr>
            <w:pStyle w:val="Header"/>
            <w:spacing w:line="276" w:lineRule="auto"/>
            <w:rPr>
              <w:rFonts w:ascii="Cambria" w:eastAsiaTheme="majorEastAsia" w:hAnsi="Cambria" w:cstheme="majorBidi"/>
              <w:b/>
              <w:bCs/>
              <w:color w:val="4F81BD" w:themeColor="accent1"/>
            </w:rPr>
          </w:pPr>
        </w:p>
      </w:tc>
    </w:tr>
    <w:tr w:rsidR="00F506C1" w14:paraId="1FD24D02" w14:textId="77777777" w:rsidTr="00312D87">
      <w:trPr>
        <w:trHeight w:val="150"/>
      </w:trPr>
      <w:tc>
        <w:tcPr>
          <w:tcW w:w="2389" w:type="pct"/>
          <w:tcBorders>
            <w:top w:val="single" w:sz="4" w:space="0" w:color="4F81BD" w:themeColor="accent1"/>
            <w:left w:val="nil"/>
            <w:bottom w:val="nil"/>
            <w:right w:val="nil"/>
          </w:tcBorders>
        </w:tcPr>
        <w:p w14:paraId="2D70524E" w14:textId="77777777" w:rsidR="006D05E2" w:rsidRDefault="006E7347">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491238E7" w14:textId="77777777" w:rsidR="006D05E2" w:rsidRDefault="006E7347">
          <w:pPr>
            <w:rPr>
              <w:rFonts w:ascii="Cambria" w:hAnsi="Cambria"/>
              <w:color w:val="4F81BD" w:themeColor="accent1"/>
            </w:rPr>
          </w:pPr>
        </w:p>
      </w:tc>
      <w:tc>
        <w:tcPr>
          <w:tcW w:w="2278" w:type="pct"/>
          <w:tcBorders>
            <w:top w:val="single" w:sz="4" w:space="0" w:color="4F81BD" w:themeColor="accent1"/>
            <w:left w:val="nil"/>
            <w:bottom w:val="nil"/>
            <w:right w:val="nil"/>
          </w:tcBorders>
        </w:tcPr>
        <w:p w14:paraId="5B1DC318" w14:textId="77777777" w:rsidR="006D05E2" w:rsidRDefault="006E7347">
          <w:pPr>
            <w:pStyle w:val="Header"/>
            <w:spacing w:line="276" w:lineRule="auto"/>
            <w:rPr>
              <w:rFonts w:ascii="Cambria" w:eastAsiaTheme="majorEastAsia" w:hAnsi="Cambria" w:cstheme="majorBidi"/>
              <w:b/>
              <w:bCs/>
              <w:color w:val="4F81BD" w:themeColor="accent1"/>
            </w:rPr>
          </w:pPr>
        </w:p>
      </w:tc>
    </w:tr>
  </w:tbl>
  <w:p w14:paraId="61E0FEAC" w14:textId="77777777" w:rsidR="006D05E2" w:rsidRDefault="006E7347">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3CCB9"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80768" behindDoc="0" locked="0" layoutInCell="1" allowOverlap="1" wp14:anchorId="25EE0D68" wp14:editId="38850914">
          <wp:simplePos x="0" y="0"/>
          <wp:positionH relativeFrom="column">
            <wp:posOffset>5600700</wp:posOffset>
          </wp:positionH>
          <wp:positionV relativeFrom="paragraph">
            <wp:posOffset>-200025</wp:posOffset>
          </wp:positionV>
          <wp:extent cx="869950" cy="600075"/>
          <wp:effectExtent l="0" t="0" r="6350" b="9525"/>
          <wp:wrapSquare wrapText="bothSides"/>
          <wp:docPr id="53110646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IV</w:t>
    </w:r>
  </w:p>
  <w:p w14:paraId="48E1986B" w14:textId="77777777" w:rsidR="006D05E2" w:rsidRDefault="006E7347" w:rsidP="0017053C">
    <w:pPr>
      <w:pStyle w:val="Header"/>
      <w:rPr>
        <w:rFonts w:ascii="Arial" w:hAnsi="Arial" w:cs="Arial"/>
        <w:b/>
        <w:sz w:val="22"/>
        <w:szCs w:val="22"/>
      </w:rPr>
    </w:pPr>
  </w:p>
  <w:p w14:paraId="11A11817" w14:textId="77777777" w:rsidR="006D05E2" w:rsidRPr="000449D7" w:rsidRDefault="006E7347" w:rsidP="0017053C">
    <w:pPr>
      <w:pStyle w:val="Header"/>
      <w:rPr>
        <w:rFonts w:ascii="Arial" w:hAnsi="Arial" w:cs="Arial"/>
        <w:b/>
        <w:sz w:val="22"/>
        <w:szCs w:val="22"/>
      </w:rPr>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C301F"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92032" behindDoc="0" locked="0" layoutInCell="1" allowOverlap="1" wp14:anchorId="62BA03E1" wp14:editId="1533B0BF">
          <wp:simplePos x="0" y="0"/>
          <wp:positionH relativeFrom="column">
            <wp:posOffset>5591175</wp:posOffset>
          </wp:positionH>
          <wp:positionV relativeFrom="paragraph">
            <wp:posOffset>-200025</wp:posOffset>
          </wp:positionV>
          <wp:extent cx="869950" cy="600075"/>
          <wp:effectExtent l="0" t="0" r="6350" b="9525"/>
          <wp:wrapSquare wrapText="bothSides"/>
          <wp:docPr id="1849507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997429">
      <w:rPr>
        <w:rFonts w:ascii="Arial" w:hAnsi="Arial" w:cs="Arial"/>
        <w:b/>
        <w:sz w:val="22"/>
        <w:szCs w:val="22"/>
      </w:rPr>
      <w:t>ANNEXE II</w:t>
    </w:r>
    <w:r>
      <w:rPr>
        <w:rFonts w:ascii="Arial" w:hAnsi="Arial" w:cs="Arial"/>
        <w:b/>
        <w:sz w:val="22"/>
        <w:szCs w:val="22"/>
      </w:rPr>
      <w:t>I</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4937" w:type="pct"/>
      <w:tblLook w:val="04A0" w:firstRow="1" w:lastRow="0" w:firstColumn="1" w:lastColumn="0" w:noHBand="0" w:noVBand="1"/>
    </w:tblPr>
    <w:tblGrid>
      <w:gridCol w:w="4029"/>
      <w:gridCol w:w="1672"/>
      <w:gridCol w:w="3817"/>
    </w:tblGrid>
    <w:tr w:rsidR="00F506C1" w14:paraId="64A24039" w14:textId="77777777" w:rsidTr="00312D87">
      <w:trPr>
        <w:trHeight w:val="151"/>
      </w:trPr>
      <w:tc>
        <w:tcPr>
          <w:tcW w:w="2389" w:type="pct"/>
          <w:tcBorders>
            <w:top w:val="nil"/>
            <w:left w:val="nil"/>
            <w:bottom w:val="single" w:sz="4" w:space="0" w:color="4F81BD" w:themeColor="accent1"/>
            <w:right w:val="nil"/>
          </w:tcBorders>
        </w:tcPr>
        <w:p w14:paraId="076D6BBC" w14:textId="77777777" w:rsidR="006D05E2" w:rsidRDefault="006E7347">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BCACA81" w14:textId="77777777" w:rsidR="006D05E2" w:rsidRDefault="006E7347">
          <w:pPr>
            <w:pStyle w:val="NoSpacing"/>
            <w:rPr>
              <w:rFonts w:ascii="Cambria" w:hAnsi="Cambria"/>
              <w:color w:val="4F81BD" w:themeColor="accent1"/>
              <w:szCs w:val="20"/>
            </w:rPr>
          </w:pPr>
          <w:sdt>
            <w:sdtPr>
              <w:rPr>
                <w:rFonts w:ascii="Cambria" w:hAnsi="Cambria"/>
                <w:color w:val="4F81BD" w:themeColor="accent1"/>
              </w:rPr>
              <w:id w:val="775230548"/>
              <w:temporary/>
              <w:showingPlcHdr/>
            </w:sdtPr>
            <w:sdtEndPr/>
            <w:sdtContent>
              <w:r w:rsidR="00D66442">
                <w:rPr>
                  <w:rFonts w:ascii="Cambria" w:hAnsi="Cambria"/>
                  <w:color w:val="4F81BD" w:themeColor="accent1"/>
                  <w:lang w:val="fr-FR"/>
                </w:rPr>
                <w:t>[Tapez le texte]</w:t>
              </w:r>
            </w:sdtContent>
          </w:sdt>
        </w:p>
      </w:tc>
      <w:tc>
        <w:tcPr>
          <w:tcW w:w="2278" w:type="pct"/>
          <w:tcBorders>
            <w:top w:val="nil"/>
            <w:left w:val="nil"/>
            <w:bottom w:val="single" w:sz="4" w:space="0" w:color="4F81BD" w:themeColor="accent1"/>
            <w:right w:val="nil"/>
          </w:tcBorders>
        </w:tcPr>
        <w:p w14:paraId="7DC75F5C" w14:textId="77777777" w:rsidR="006D05E2" w:rsidRDefault="006E7347">
          <w:pPr>
            <w:pStyle w:val="Header"/>
            <w:spacing w:line="276" w:lineRule="auto"/>
            <w:rPr>
              <w:rFonts w:ascii="Cambria" w:eastAsiaTheme="majorEastAsia" w:hAnsi="Cambria" w:cstheme="majorBidi"/>
              <w:b/>
              <w:bCs/>
              <w:color w:val="4F81BD" w:themeColor="accent1"/>
            </w:rPr>
          </w:pPr>
        </w:p>
      </w:tc>
    </w:tr>
    <w:tr w:rsidR="00F506C1" w14:paraId="725429DA" w14:textId="77777777" w:rsidTr="00312D87">
      <w:trPr>
        <w:trHeight w:val="150"/>
      </w:trPr>
      <w:tc>
        <w:tcPr>
          <w:tcW w:w="2389" w:type="pct"/>
          <w:tcBorders>
            <w:top w:val="single" w:sz="4" w:space="0" w:color="4F81BD" w:themeColor="accent1"/>
            <w:left w:val="nil"/>
            <w:bottom w:val="nil"/>
            <w:right w:val="nil"/>
          </w:tcBorders>
        </w:tcPr>
        <w:p w14:paraId="3F86AD3D" w14:textId="77777777" w:rsidR="006D05E2" w:rsidRDefault="006E7347">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2CB0D188" w14:textId="77777777" w:rsidR="006D05E2" w:rsidRDefault="006E7347">
          <w:pPr>
            <w:rPr>
              <w:rFonts w:ascii="Cambria" w:hAnsi="Cambria"/>
              <w:color w:val="4F81BD" w:themeColor="accent1"/>
            </w:rPr>
          </w:pPr>
        </w:p>
      </w:tc>
      <w:tc>
        <w:tcPr>
          <w:tcW w:w="2278" w:type="pct"/>
          <w:tcBorders>
            <w:top w:val="single" w:sz="4" w:space="0" w:color="4F81BD" w:themeColor="accent1"/>
            <w:left w:val="nil"/>
            <w:bottom w:val="nil"/>
            <w:right w:val="nil"/>
          </w:tcBorders>
        </w:tcPr>
        <w:p w14:paraId="1663161E" w14:textId="77777777" w:rsidR="006D05E2" w:rsidRDefault="006E7347">
          <w:pPr>
            <w:pStyle w:val="Header"/>
            <w:spacing w:line="276" w:lineRule="auto"/>
            <w:rPr>
              <w:rFonts w:ascii="Cambria" w:eastAsiaTheme="majorEastAsia" w:hAnsi="Cambria" w:cstheme="majorBidi"/>
              <w:b/>
              <w:bCs/>
              <w:color w:val="4F81BD" w:themeColor="accent1"/>
            </w:rPr>
          </w:pPr>
        </w:p>
      </w:tc>
    </w:tr>
  </w:tbl>
  <w:p w14:paraId="21D68FCD" w14:textId="77777777" w:rsidR="006D05E2" w:rsidRDefault="006E7347">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0CBB5"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81792" behindDoc="0" locked="0" layoutInCell="1" allowOverlap="1" wp14:anchorId="7B105956" wp14:editId="3D404329">
          <wp:simplePos x="0" y="0"/>
          <wp:positionH relativeFrom="column">
            <wp:posOffset>5600700</wp:posOffset>
          </wp:positionH>
          <wp:positionV relativeFrom="paragraph">
            <wp:posOffset>-200025</wp:posOffset>
          </wp:positionV>
          <wp:extent cx="869950" cy="600075"/>
          <wp:effectExtent l="0" t="0" r="6350" b="9525"/>
          <wp:wrapSquare wrapText="bothSides"/>
          <wp:docPr id="79984081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IV</w:t>
    </w:r>
  </w:p>
  <w:p w14:paraId="4023A5DC" w14:textId="77777777" w:rsidR="006D05E2" w:rsidRDefault="006E7347" w:rsidP="0017053C">
    <w:pPr>
      <w:pStyle w:val="Header"/>
      <w:rPr>
        <w:rFonts w:ascii="Arial" w:hAnsi="Arial" w:cs="Arial"/>
        <w:b/>
        <w:sz w:val="22"/>
        <w:szCs w:val="22"/>
      </w:rPr>
    </w:pPr>
  </w:p>
  <w:p w14:paraId="329ED139" w14:textId="77777777" w:rsidR="006D05E2" w:rsidRPr="000449D7" w:rsidRDefault="006E7347" w:rsidP="0017053C">
    <w:pPr>
      <w:pStyle w:val="Header"/>
      <w:rPr>
        <w:rFonts w:ascii="Arial" w:hAnsi="Arial" w:cs="Arial"/>
        <w:b/>
        <w:sz w:val="22"/>
        <w:szCs w:val="22"/>
      </w:rPr>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0A648"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93056" behindDoc="0" locked="0" layoutInCell="1" allowOverlap="1" wp14:anchorId="655D4CBD" wp14:editId="4755EE7D">
          <wp:simplePos x="0" y="0"/>
          <wp:positionH relativeFrom="column">
            <wp:posOffset>5591175</wp:posOffset>
          </wp:positionH>
          <wp:positionV relativeFrom="paragraph">
            <wp:posOffset>-200025</wp:posOffset>
          </wp:positionV>
          <wp:extent cx="869950" cy="600075"/>
          <wp:effectExtent l="0" t="0" r="6350" b="9525"/>
          <wp:wrapSquare wrapText="bothSides"/>
          <wp:docPr id="141033273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997429">
      <w:rPr>
        <w:rFonts w:ascii="Arial" w:hAnsi="Arial" w:cs="Arial"/>
        <w:b/>
        <w:sz w:val="22"/>
        <w:szCs w:val="22"/>
      </w:rPr>
      <w:t>ANNEXE II</w:t>
    </w:r>
    <w:r>
      <w:rPr>
        <w:rFonts w:ascii="Arial" w:hAnsi="Arial" w:cs="Arial"/>
        <w:b/>
        <w:sz w:val="22"/>
        <w:szCs w:val="22"/>
      </w:rPr>
      <w:t>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E575D" w14:textId="77777777" w:rsidR="006D05E2" w:rsidRDefault="006E7347" w:rsidP="00312D87">
    <w:pPr>
      <w:pStyle w:val="Header"/>
      <w:rPr>
        <w:b/>
        <w:bCs/>
      </w:rPr>
    </w:pPr>
    <w:r>
      <w:rPr>
        <w:noProof/>
      </w:rPr>
      <w:object w:dxaOrig="1440" w:dyaOrig="1440" w14:anchorId="3B6B4E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4" type="#_x0000_t75" style="position:absolute;margin-left:410.75pt;margin-top:-3.55pt;width:35.3pt;height:29.8pt;z-index:251659264">
          <v:imagedata r:id="rId1" o:title=""/>
          <w10:wrap type="topAndBottom"/>
        </v:shape>
        <o:OLEObject Type="Embed" ProgID="PBrush" ShapeID="_x0000_s3074" DrawAspect="Content" ObjectID="_1695049858" r:id="rId2"/>
      </w:object>
    </w:r>
    <w:r w:rsidR="00D66442">
      <w:rPr>
        <w:b/>
      </w:rPr>
      <w:t>Bureau international du Travail - Manuel des achats</w:t>
    </w:r>
  </w:p>
  <w:p w14:paraId="52BA6765" w14:textId="77777777" w:rsidR="006D05E2" w:rsidRDefault="00D66442" w:rsidP="00312D87">
    <w:pPr>
      <w:pStyle w:val="Header"/>
      <w:pBdr>
        <w:bottom w:val="single" w:sz="12" w:space="1" w:color="auto"/>
      </w:pBdr>
      <w:tabs>
        <w:tab w:val="clear" w:pos="4513"/>
        <w:tab w:val="center" w:pos="4510"/>
      </w:tabs>
    </w:pPr>
    <w:r>
      <w:t>Outil 6-3: Modèle d'appel d'offres</w:t>
    </w:r>
    <w:r>
      <w:tab/>
    </w:r>
  </w:p>
  <w:p w14:paraId="541D7B03" w14:textId="77777777" w:rsidR="006D05E2" w:rsidRPr="003800FB" w:rsidRDefault="006E7347" w:rsidP="00312D87">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4937" w:type="pct"/>
      <w:tblLook w:val="04A0" w:firstRow="1" w:lastRow="0" w:firstColumn="1" w:lastColumn="0" w:noHBand="0" w:noVBand="1"/>
    </w:tblPr>
    <w:tblGrid>
      <w:gridCol w:w="4029"/>
      <w:gridCol w:w="1672"/>
      <w:gridCol w:w="3817"/>
    </w:tblGrid>
    <w:tr w:rsidR="00F506C1" w14:paraId="102F444D" w14:textId="77777777" w:rsidTr="00312D87">
      <w:trPr>
        <w:trHeight w:val="151"/>
      </w:trPr>
      <w:tc>
        <w:tcPr>
          <w:tcW w:w="2389" w:type="pct"/>
          <w:tcBorders>
            <w:top w:val="nil"/>
            <w:left w:val="nil"/>
            <w:bottom w:val="single" w:sz="4" w:space="0" w:color="4F81BD" w:themeColor="accent1"/>
            <w:right w:val="nil"/>
          </w:tcBorders>
        </w:tcPr>
        <w:p w14:paraId="5106E1A9" w14:textId="77777777" w:rsidR="006D05E2" w:rsidRDefault="006E7347">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100BEE22" w14:textId="77777777" w:rsidR="006D05E2" w:rsidRDefault="006E7347">
          <w:pPr>
            <w:pStyle w:val="NoSpacing"/>
            <w:rPr>
              <w:rFonts w:ascii="Cambria" w:hAnsi="Cambria"/>
              <w:color w:val="4F81BD" w:themeColor="accent1"/>
              <w:szCs w:val="20"/>
            </w:rPr>
          </w:pPr>
          <w:sdt>
            <w:sdtPr>
              <w:rPr>
                <w:rFonts w:ascii="Cambria" w:hAnsi="Cambria"/>
                <w:color w:val="4F81BD" w:themeColor="accent1"/>
              </w:rPr>
              <w:id w:val="1508520357"/>
              <w:temporary/>
              <w:showingPlcHdr/>
            </w:sdtPr>
            <w:sdtEndPr/>
            <w:sdtContent>
              <w:r w:rsidR="00D66442">
                <w:rPr>
                  <w:rFonts w:ascii="Cambria" w:hAnsi="Cambria"/>
                  <w:color w:val="4F81BD" w:themeColor="accent1"/>
                  <w:lang w:val="fr-FR"/>
                </w:rPr>
                <w:t>[Tapez le texte]</w:t>
              </w:r>
            </w:sdtContent>
          </w:sdt>
        </w:p>
      </w:tc>
      <w:tc>
        <w:tcPr>
          <w:tcW w:w="2278" w:type="pct"/>
          <w:tcBorders>
            <w:top w:val="nil"/>
            <w:left w:val="nil"/>
            <w:bottom w:val="single" w:sz="4" w:space="0" w:color="4F81BD" w:themeColor="accent1"/>
            <w:right w:val="nil"/>
          </w:tcBorders>
        </w:tcPr>
        <w:p w14:paraId="34BB4ABF" w14:textId="77777777" w:rsidR="006D05E2" w:rsidRDefault="006E7347">
          <w:pPr>
            <w:pStyle w:val="Header"/>
            <w:spacing w:line="276" w:lineRule="auto"/>
            <w:rPr>
              <w:rFonts w:ascii="Cambria" w:eastAsiaTheme="majorEastAsia" w:hAnsi="Cambria" w:cstheme="majorBidi"/>
              <w:b/>
              <w:bCs/>
              <w:color w:val="4F81BD" w:themeColor="accent1"/>
            </w:rPr>
          </w:pPr>
        </w:p>
      </w:tc>
    </w:tr>
    <w:tr w:rsidR="00F506C1" w14:paraId="6CB0BE85" w14:textId="77777777" w:rsidTr="00312D87">
      <w:trPr>
        <w:trHeight w:val="150"/>
      </w:trPr>
      <w:tc>
        <w:tcPr>
          <w:tcW w:w="2389" w:type="pct"/>
          <w:tcBorders>
            <w:top w:val="single" w:sz="4" w:space="0" w:color="4F81BD" w:themeColor="accent1"/>
            <w:left w:val="nil"/>
            <w:bottom w:val="nil"/>
            <w:right w:val="nil"/>
          </w:tcBorders>
        </w:tcPr>
        <w:p w14:paraId="005BF952" w14:textId="77777777" w:rsidR="006D05E2" w:rsidRDefault="006E7347">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63786CDE" w14:textId="77777777" w:rsidR="006D05E2" w:rsidRDefault="006E7347">
          <w:pPr>
            <w:rPr>
              <w:rFonts w:ascii="Cambria" w:hAnsi="Cambria"/>
              <w:color w:val="4F81BD" w:themeColor="accent1"/>
            </w:rPr>
          </w:pPr>
        </w:p>
      </w:tc>
      <w:tc>
        <w:tcPr>
          <w:tcW w:w="2278" w:type="pct"/>
          <w:tcBorders>
            <w:top w:val="single" w:sz="4" w:space="0" w:color="4F81BD" w:themeColor="accent1"/>
            <w:left w:val="nil"/>
            <w:bottom w:val="nil"/>
            <w:right w:val="nil"/>
          </w:tcBorders>
        </w:tcPr>
        <w:p w14:paraId="1DF575B1" w14:textId="77777777" w:rsidR="006D05E2" w:rsidRDefault="006E7347">
          <w:pPr>
            <w:pStyle w:val="Header"/>
            <w:spacing w:line="276" w:lineRule="auto"/>
            <w:rPr>
              <w:rFonts w:ascii="Cambria" w:eastAsiaTheme="majorEastAsia" w:hAnsi="Cambria" w:cstheme="majorBidi"/>
              <w:b/>
              <w:bCs/>
              <w:color w:val="4F81BD" w:themeColor="accent1"/>
            </w:rPr>
          </w:pPr>
        </w:p>
      </w:tc>
    </w:tr>
  </w:tbl>
  <w:p w14:paraId="5389EF7F" w14:textId="77777777" w:rsidR="006D05E2" w:rsidRDefault="006E7347">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9039F"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82816" behindDoc="0" locked="0" layoutInCell="1" allowOverlap="1" wp14:anchorId="46AB069B" wp14:editId="2A292FF1">
          <wp:simplePos x="0" y="0"/>
          <wp:positionH relativeFrom="column">
            <wp:posOffset>5600700</wp:posOffset>
          </wp:positionH>
          <wp:positionV relativeFrom="paragraph">
            <wp:posOffset>-200025</wp:posOffset>
          </wp:positionV>
          <wp:extent cx="869950" cy="600075"/>
          <wp:effectExtent l="0" t="0" r="6350" b="9525"/>
          <wp:wrapSquare wrapText="bothSides"/>
          <wp:docPr id="127803430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IV</w:t>
    </w:r>
  </w:p>
  <w:p w14:paraId="278CECC4" w14:textId="77777777" w:rsidR="006D05E2" w:rsidRDefault="006E7347" w:rsidP="0017053C">
    <w:pPr>
      <w:pStyle w:val="Header"/>
      <w:rPr>
        <w:rFonts w:ascii="Arial" w:hAnsi="Arial" w:cs="Arial"/>
        <w:b/>
        <w:sz w:val="22"/>
        <w:szCs w:val="22"/>
      </w:rPr>
    </w:pPr>
  </w:p>
  <w:p w14:paraId="6463D45F" w14:textId="77777777" w:rsidR="006D05E2" w:rsidRPr="000449D7" w:rsidRDefault="006E7347" w:rsidP="0017053C">
    <w:pPr>
      <w:pStyle w:val="Header"/>
      <w:rPr>
        <w:rFonts w:ascii="Arial" w:hAnsi="Arial" w:cs="Arial"/>
        <w:b/>
        <w:sz w:val="22"/>
        <w:szCs w:val="22"/>
      </w:rPr>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0A6D3"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94080" behindDoc="0" locked="0" layoutInCell="1" allowOverlap="1" wp14:anchorId="0920FCE8" wp14:editId="51930747">
          <wp:simplePos x="0" y="0"/>
          <wp:positionH relativeFrom="column">
            <wp:posOffset>5591175</wp:posOffset>
          </wp:positionH>
          <wp:positionV relativeFrom="paragraph">
            <wp:posOffset>-200025</wp:posOffset>
          </wp:positionV>
          <wp:extent cx="869950" cy="600075"/>
          <wp:effectExtent l="0" t="0" r="6350" b="9525"/>
          <wp:wrapSquare wrapText="bothSides"/>
          <wp:docPr id="147540820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997429">
      <w:rPr>
        <w:rFonts w:ascii="Arial" w:hAnsi="Arial" w:cs="Arial"/>
        <w:b/>
        <w:sz w:val="22"/>
        <w:szCs w:val="22"/>
      </w:rPr>
      <w:t>ANNEXE II</w:t>
    </w:r>
    <w:r>
      <w:rPr>
        <w:rFonts w:ascii="Arial" w:hAnsi="Arial" w:cs="Arial"/>
        <w:b/>
        <w:sz w:val="22"/>
        <w:szCs w:val="22"/>
      </w:rPr>
      <w:t>I</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4937" w:type="pct"/>
      <w:tblLook w:val="04A0" w:firstRow="1" w:lastRow="0" w:firstColumn="1" w:lastColumn="0" w:noHBand="0" w:noVBand="1"/>
    </w:tblPr>
    <w:tblGrid>
      <w:gridCol w:w="4029"/>
      <w:gridCol w:w="1672"/>
      <w:gridCol w:w="3817"/>
    </w:tblGrid>
    <w:tr w:rsidR="00F506C1" w14:paraId="0D4D9907" w14:textId="77777777" w:rsidTr="00312D87">
      <w:trPr>
        <w:trHeight w:val="151"/>
      </w:trPr>
      <w:tc>
        <w:tcPr>
          <w:tcW w:w="2389" w:type="pct"/>
          <w:tcBorders>
            <w:top w:val="nil"/>
            <w:left w:val="nil"/>
            <w:bottom w:val="single" w:sz="4" w:space="0" w:color="4F81BD" w:themeColor="accent1"/>
            <w:right w:val="nil"/>
          </w:tcBorders>
        </w:tcPr>
        <w:p w14:paraId="2A9F2644" w14:textId="77777777" w:rsidR="006D05E2" w:rsidRDefault="006E7347">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368BD5FF" w14:textId="77777777" w:rsidR="006D05E2" w:rsidRDefault="006E7347">
          <w:pPr>
            <w:pStyle w:val="NoSpacing"/>
            <w:rPr>
              <w:rFonts w:ascii="Cambria" w:hAnsi="Cambria"/>
              <w:color w:val="4F81BD" w:themeColor="accent1"/>
              <w:szCs w:val="20"/>
            </w:rPr>
          </w:pPr>
          <w:sdt>
            <w:sdtPr>
              <w:rPr>
                <w:rFonts w:ascii="Cambria" w:hAnsi="Cambria"/>
                <w:color w:val="4F81BD" w:themeColor="accent1"/>
              </w:rPr>
              <w:id w:val="118588344"/>
              <w:temporary/>
              <w:showingPlcHdr/>
            </w:sdtPr>
            <w:sdtEndPr/>
            <w:sdtContent>
              <w:r w:rsidR="00D66442">
                <w:rPr>
                  <w:rFonts w:ascii="Cambria" w:hAnsi="Cambria"/>
                  <w:color w:val="4F81BD" w:themeColor="accent1"/>
                  <w:lang w:val="fr-FR"/>
                </w:rPr>
                <w:t>[Tapez le texte]</w:t>
              </w:r>
            </w:sdtContent>
          </w:sdt>
        </w:p>
      </w:tc>
      <w:tc>
        <w:tcPr>
          <w:tcW w:w="2278" w:type="pct"/>
          <w:tcBorders>
            <w:top w:val="nil"/>
            <w:left w:val="nil"/>
            <w:bottom w:val="single" w:sz="4" w:space="0" w:color="4F81BD" w:themeColor="accent1"/>
            <w:right w:val="nil"/>
          </w:tcBorders>
        </w:tcPr>
        <w:p w14:paraId="2D9D7992" w14:textId="77777777" w:rsidR="006D05E2" w:rsidRDefault="006E7347">
          <w:pPr>
            <w:pStyle w:val="Header"/>
            <w:spacing w:line="276" w:lineRule="auto"/>
            <w:rPr>
              <w:rFonts w:ascii="Cambria" w:eastAsiaTheme="majorEastAsia" w:hAnsi="Cambria" w:cstheme="majorBidi"/>
              <w:b/>
              <w:bCs/>
              <w:color w:val="4F81BD" w:themeColor="accent1"/>
            </w:rPr>
          </w:pPr>
        </w:p>
      </w:tc>
    </w:tr>
    <w:tr w:rsidR="00F506C1" w14:paraId="5D83D4D8" w14:textId="77777777" w:rsidTr="00312D87">
      <w:trPr>
        <w:trHeight w:val="150"/>
      </w:trPr>
      <w:tc>
        <w:tcPr>
          <w:tcW w:w="2389" w:type="pct"/>
          <w:tcBorders>
            <w:top w:val="single" w:sz="4" w:space="0" w:color="4F81BD" w:themeColor="accent1"/>
            <w:left w:val="nil"/>
            <w:bottom w:val="nil"/>
            <w:right w:val="nil"/>
          </w:tcBorders>
        </w:tcPr>
        <w:p w14:paraId="74F463DA" w14:textId="77777777" w:rsidR="006D05E2" w:rsidRDefault="006E7347">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5EA798E1" w14:textId="77777777" w:rsidR="006D05E2" w:rsidRDefault="006E7347">
          <w:pPr>
            <w:rPr>
              <w:rFonts w:ascii="Cambria" w:hAnsi="Cambria"/>
              <w:color w:val="4F81BD" w:themeColor="accent1"/>
            </w:rPr>
          </w:pPr>
        </w:p>
      </w:tc>
      <w:tc>
        <w:tcPr>
          <w:tcW w:w="2278" w:type="pct"/>
          <w:tcBorders>
            <w:top w:val="single" w:sz="4" w:space="0" w:color="4F81BD" w:themeColor="accent1"/>
            <w:left w:val="nil"/>
            <w:bottom w:val="nil"/>
            <w:right w:val="nil"/>
          </w:tcBorders>
        </w:tcPr>
        <w:p w14:paraId="5EA0E526" w14:textId="77777777" w:rsidR="006D05E2" w:rsidRDefault="006E7347">
          <w:pPr>
            <w:pStyle w:val="Header"/>
            <w:spacing w:line="276" w:lineRule="auto"/>
            <w:rPr>
              <w:rFonts w:ascii="Cambria" w:eastAsiaTheme="majorEastAsia" w:hAnsi="Cambria" w:cstheme="majorBidi"/>
              <w:b/>
              <w:bCs/>
              <w:color w:val="4F81BD" w:themeColor="accent1"/>
            </w:rPr>
          </w:pPr>
        </w:p>
      </w:tc>
    </w:tr>
  </w:tbl>
  <w:p w14:paraId="25894DD8" w14:textId="77777777" w:rsidR="006D05E2" w:rsidRDefault="006E7347">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90450"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83840" behindDoc="0" locked="0" layoutInCell="1" allowOverlap="1" wp14:anchorId="108B1513" wp14:editId="42B42B0E">
          <wp:simplePos x="0" y="0"/>
          <wp:positionH relativeFrom="column">
            <wp:posOffset>5600700</wp:posOffset>
          </wp:positionH>
          <wp:positionV relativeFrom="paragraph">
            <wp:posOffset>-200025</wp:posOffset>
          </wp:positionV>
          <wp:extent cx="869950" cy="600075"/>
          <wp:effectExtent l="0" t="0" r="6350" b="9525"/>
          <wp:wrapSquare wrapText="bothSides"/>
          <wp:docPr id="96002853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IV</w:t>
    </w:r>
  </w:p>
  <w:p w14:paraId="35D77097" w14:textId="77777777" w:rsidR="006D05E2" w:rsidRDefault="006E7347" w:rsidP="0017053C">
    <w:pPr>
      <w:pStyle w:val="Header"/>
      <w:rPr>
        <w:rFonts w:ascii="Arial" w:hAnsi="Arial" w:cs="Arial"/>
        <w:b/>
        <w:sz w:val="22"/>
        <w:szCs w:val="22"/>
      </w:rPr>
    </w:pPr>
  </w:p>
  <w:p w14:paraId="250730B1" w14:textId="77777777" w:rsidR="006D05E2" w:rsidRPr="000449D7" w:rsidRDefault="006E7347" w:rsidP="0017053C">
    <w:pPr>
      <w:pStyle w:val="Header"/>
      <w:rPr>
        <w:rFonts w:ascii="Arial" w:hAnsi="Arial" w:cs="Arial"/>
        <w:b/>
        <w:sz w:val="22"/>
        <w:szCs w:val="22"/>
      </w:rPr>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69456"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95104" behindDoc="0" locked="0" layoutInCell="1" allowOverlap="1" wp14:anchorId="14E497EC" wp14:editId="20A4F86D">
          <wp:simplePos x="0" y="0"/>
          <wp:positionH relativeFrom="column">
            <wp:posOffset>5591175</wp:posOffset>
          </wp:positionH>
          <wp:positionV relativeFrom="paragraph">
            <wp:posOffset>-200025</wp:posOffset>
          </wp:positionV>
          <wp:extent cx="869950" cy="600075"/>
          <wp:effectExtent l="0" t="0" r="6350" b="9525"/>
          <wp:wrapSquare wrapText="bothSides"/>
          <wp:docPr id="12593125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997429">
      <w:rPr>
        <w:rFonts w:ascii="Arial" w:hAnsi="Arial" w:cs="Arial"/>
        <w:b/>
        <w:sz w:val="22"/>
        <w:szCs w:val="22"/>
      </w:rPr>
      <w:t>ANNEXE II</w:t>
    </w:r>
    <w:r>
      <w:rPr>
        <w:rFonts w:ascii="Arial" w:hAnsi="Arial" w:cs="Arial"/>
        <w:b/>
        <w:sz w:val="22"/>
        <w:szCs w:val="22"/>
      </w:rPr>
      <w:t>I</w: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4937" w:type="pct"/>
      <w:tblLook w:val="04A0" w:firstRow="1" w:lastRow="0" w:firstColumn="1" w:lastColumn="0" w:noHBand="0" w:noVBand="1"/>
    </w:tblPr>
    <w:tblGrid>
      <w:gridCol w:w="4029"/>
      <w:gridCol w:w="1672"/>
      <w:gridCol w:w="3817"/>
    </w:tblGrid>
    <w:tr w:rsidR="00F506C1" w14:paraId="3D043FB5" w14:textId="77777777" w:rsidTr="00312D87">
      <w:trPr>
        <w:trHeight w:val="151"/>
      </w:trPr>
      <w:tc>
        <w:tcPr>
          <w:tcW w:w="2389" w:type="pct"/>
          <w:tcBorders>
            <w:top w:val="nil"/>
            <w:left w:val="nil"/>
            <w:bottom w:val="single" w:sz="4" w:space="0" w:color="4F81BD" w:themeColor="accent1"/>
            <w:right w:val="nil"/>
          </w:tcBorders>
        </w:tcPr>
        <w:p w14:paraId="688ABBB8" w14:textId="77777777" w:rsidR="006D05E2" w:rsidRDefault="006E7347">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2D506DE4" w14:textId="77777777" w:rsidR="006D05E2" w:rsidRDefault="006E7347">
          <w:pPr>
            <w:pStyle w:val="NoSpacing"/>
            <w:rPr>
              <w:rFonts w:ascii="Cambria" w:hAnsi="Cambria"/>
              <w:color w:val="4F81BD" w:themeColor="accent1"/>
              <w:szCs w:val="20"/>
            </w:rPr>
          </w:pPr>
          <w:sdt>
            <w:sdtPr>
              <w:rPr>
                <w:rFonts w:ascii="Cambria" w:hAnsi="Cambria"/>
                <w:color w:val="4F81BD" w:themeColor="accent1"/>
              </w:rPr>
              <w:id w:val="1185437131"/>
              <w:temporary/>
              <w:showingPlcHdr/>
            </w:sdtPr>
            <w:sdtEndPr/>
            <w:sdtContent>
              <w:r w:rsidR="00D66442">
                <w:rPr>
                  <w:rFonts w:ascii="Cambria" w:hAnsi="Cambria"/>
                  <w:color w:val="4F81BD" w:themeColor="accent1"/>
                  <w:lang w:val="fr-FR"/>
                </w:rPr>
                <w:t>[Tapez le texte]</w:t>
              </w:r>
            </w:sdtContent>
          </w:sdt>
        </w:p>
      </w:tc>
      <w:tc>
        <w:tcPr>
          <w:tcW w:w="2278" w:type="pct"/>
          <w:tcBorders>
            <w:top w:val="nil"/>
            <w:left w:val="nil"/>
            <w:bottom w:val="single" w:sz="4" w:space="0" w:color="4F81BD" w:themeColor="accent1"/>
            <w:right w:val="nil"/>
          </w:tcBorders>
        </w:tcPr>
        <w:p w14:paraId="01949AD3" w14:textId="77777777" w:rsidR="006D05E2" w:rsidRDefault="006E7347">
          <w:pPr>
            <w:pStyle w:val="Header"/>
            <w:spacing w:line="276" w:lineRule="auto"/>
            <w:rPr>
              <w:rFonts w:ascii="Cambria" w:eastAsiaTheme="majorEastAsia" w:hAnsi="Cambria" w:cstheme="majorBidi"/>
              <w:b/>
              <w:bCs/>
              <w:color w:val="4F81BD" w:themeColor="accent1"/>
            </w:rPr>
          </w:pPr>
        </w:p>
      </w:tc>
    </w:tr>
    <w:tr w:rsidR="00F506C1" w14:paraId="35DCDB4A" w14:textId="77777777" w:rsidTr="00312D87">
      <w:trPr>
        <w:trHeight w:val="150"/>
      </w:trPr>
      <w:tc>
        <w:tcPr>
          <w:tcW w:w="2389" w:type="pct"/>
          <w:tcBorders>
            <w:top w:val="single" w:sz="4" w:space="0" w:color="4F81BD" w:themeColor="accent1"/>
            <w:left w:val="nil"/>
            <w:bottom w:val="nil"/>
            <w:right w:val="nil"/>
          </w:tcBorders>
        </w:tcPr>
        <w:p w14:paraId="670CDF4A" w14:textId="77777777" w:rsidR="006D05E2" w:rsidRDefault="006E7347">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73DF0BB2" w14:textId="77777777" w:rsidR="006D05E2" w:rsidRDefault="006E7347">
          <w:pPr>
            <w:rPr>
              <w:rFonts w:ascii="Cambria" w:hAnsi="Cambria"/>
              <w:color w:val="4F81BD" w:themeColor="accent1"/>
            </w:rPr>
          </w:pPr>
        </w:p>
      </w:tc>
      <w:tc>
        <w:tcPr>
          <w:tcW w:w="2278" w:type="pct"/>
          <w:tcBorders>
            <w:top w:val="single" w:sz="4" w:space="0" w:color="4F81BD" w:themeColor="accent1"/>
            <w:left w:val="nil"/>
            <w:bottom w:val="nil"/>
            <w:right w:val="nil"/>
          </w:tcBorders>
        </w:tcPr>
        <w:p w14:paraId="4ED0A87E" w14:textId="77777777" w:rsidR="006D05E2" w:rsidRDefault="006E7347">
          <w:pPr>
            <w:pStyle w:val="Header"/>
            <w:spacing w:line="276" w:lineRule="auto"/>
            <w:rPr>
              <w:rFonts w:ascii="Cambria" w:eastAsiaTheme="majorEastAsia" w:hAnsi="Cambria" w:cstheme="majorBidi"/>
              <w:b/>
              <w:bCs/>
              <w:color w:val="4F81BD" w:themeColor="accent1"/>
            </w:rPr>
          </w:pPr>
        </w:p>
      </w:tc>
    </w:tr>
  </w:tbl>
  <w:p w14:paraId="74D586D6" w14:textId="77777777" w:rsidR="006D05E2" w:rsidRDefault="006E7347">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9B5D2"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84864" behindDoc="0" locked="0" layoutInCell="1" allowOverlap="1" wp14:anchorId="73DB3035" wp14:editId="3AD54D73">
          <wp:simplePos x="0" y="0"/>
          <wp:positionH relativeFrom="column">
            <wp:posOffset>5600700</wp:posOffset>
          </wp:positionH>
          <wp:positionV relativeFrom="paragraph">
            <wp:posOffset>-200025</wp:posOffset>
          </wp:positionV>
          <wp:extent cx="869950" cy="600075"/>
          <wp:effectExtent l="0" t="0" r="6350" b="9525"/>
          <wp:wrapSquare wrapText="bothSides"/>
          <wp:docPr id="17702704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IV</w:t>
    </w:r>
  </w:p>
  <w:p w14:paraId="14F0E55A" w14:textId="77777777" w:rsidR="006D05E2" w:rsidRDefault="006E7347" w:rsidP="0017053C">
    <w:pPr>
      <w:pStyle w:val="Header"/>
      <w:rPr>
        <w:rFonts w:ascii="Arial" w:hAnsi="Arial" w:cs="Arial"/>
        <w:b/>
        <w:sz w:val="22"/>
        <w:szCs w:val="22"/>
      </w:rPr>
    </w:pPr>
  </w:p>
  <w:p w14:paraId="789B59AD" w14:textId="77777777" w:rsidR="006D05E2" w:rsidRPr="000449D7" w:rsidRDefault="006E7347" w:rsidP="0017053C">
    <w:pPr>
      <w:pStyle w:val="Header"/>
      <w:rPr>
        <w:rFonts w:ascii="Arial" w:hAnsi="Arial" w:cs="Arial"/>
        <w:b/>
        <w:sz w:val="22"/>
        <w:szCs w:val="22"/>
      </w:rPr>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2239A"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96128" behindDoc="0" locked="0" layoutInCell="1" allowOverlap="1" wp14:anchorId="240919B5" wp14:editId="0C2C01EF">
          <wp:simplePos x="0" y="0"/>
          <wp:positionH relativeFrom="column">
            <wp:posOffset>5591175</wp:posOffset>
          </wp:positionH>
          <wp:positionV relativeFrom="paragraph">
            <wp:posOffset>-200025</wp:posOffset>
          </wp:positionV>
          <wp:extent cx="869950" cy="600075"/>
          <wp:effectExtent l="0" t="0" r="6350" b="9525"/>
          <wp:wrapSquare wrapText="bothSides"/>
          <wp:docPr id="69600372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997429">
      <w:rPr>
        <w:rFonts w:ascii="Arial" w:hAnsi="Arial" w:cs="Arial"/>
        <w:b/>
        <w:sz w:val="22"/>
        <w:szCs w:val="22"/>
      </w:rPr>
      <w:t>ANNEXE II</w:t>
    </w:r>
    <w:r>
      <w:rPr>
        <w:rFonts w:ascii="Arial" w:hAnsi="Arial" w:cs="Arial"/>
        <w:b/>
        <w:sz w:val="22"/>
        <w:szCs w:val="22"/>
      </w:rPr>
      <w:t>I</w:t>
    </w: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4937" w:type="pct"/>
      <w:tblLook w:val="04A0" w:firstRow="1" w:lastRow="0" w:firstColumn="1" w:lastColumn="0" w:noHBand="0" w:noVBand="1"/>
    </w:tblPr>
    <w:tblGrid>
      <w:gridCol w:w="4029"/>
      <w:gridCol w:w="1672"/>
      <w:gridCol w:w="3817"/>
    </w:tblGrid>
    <w:tr w:rsidR="00F506C1" w14:paraId="4B903508" w14:textId="77777777" w:rsidTr="00312D87">
      <w:trPr>
        <w:trHeight w:val="151"/>
      </w:trPr>
      <w:tc>
        <w:tcPr>
          <w:tcW w:w="2389" w:type="pct"/>
          <w:tcBorders>
            <w:top w:val="nil"/>
            <w:left w:val="nil"/>
            <w:bottom w:val="single" w:sz="4" w:space="0" w:color="4F81BD" w:themeColor="accent1"/>
            <w:right w:val="nil"/>
          </w:tcBorders>
        </w:tcPr>
        <w:p w14:paraId="19CE9982" w14:textId="77777777" w:rsidR="006D05E2" w:rsidRDefault="006E7347">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25E3E1FA" w14:textId="77777777" w:rsidR="006D05E2" w:rsidRDefault="006E7347">
          <w:pPr>
            <w:pStyle w:val="NoSpacing"/>
            <w:rPr>
              <w:rFonts w:ascii="Cambria" w:hAnsi="Cambria"/>
              <w:color w:val="4F81BD" w:themeColor="accent1"/>
              <w:szCs w:val="20"/>
            </w:rPr>
          </w:pPr>
          <w:sdt>
            <w:sdtPr>
              <w:rPr>
                <w:rFonts w:ascii="Cambria" w:hAnsi="Cambria"/>
                <w:color w:val="4F81BD" w:themeColor="accent1"/>
              </w:rPr>
              <w:id w:val="1542953354"/>
              <w:temporary/>
              <w:showingPlcHdr/>
            </w:sdtPr>
            <w:sdtEndPr/>
            <w:sdtContent>
              <w:r w:rsidR="00D66442">
                <w:rPr>
                  <w:rFonts w:ascii="Cambria" w:hAnsi="Cambria"/>
                  <w:color w:val="4F81BD" w:themeColor="accent1"/>
                  <w:lang w:val="fr-FR"/>
                </w:rPr>
                <w:t>[Tapez le texte]</w:t>
              </w:r>
            </w:sdtContent>
          </w:sdt>
        </w:p>
      </w:tc>
      <w:tc>
        <w:tcPr>
          <w:tcW w:w="2278" w:type="pct"/>
          <w:tcBorders>
            <w:top w:val="nil"/>
            <w:left w:val="nil"/>
            <w:bottom w:val="single" w:sz="4" w:space="0" w:color="4F81BD" w:themeColor="accent1"/>
            <w:right w:val="nil"/>
          </w:tcBorders>
        </w:tcPr>
        <w:p w14:paraId="3260EDD1" w14:textId="77777777" w:rsidR="006D05E2" w:rsidRDefault="006E7347">
          <w:pPr>
            <w:pStyle w:val="Header"/>
            <w:spacing w:line="276" w:lineRule="auto"/>
            <w:rPr>
              <w:rFonts w:ascii="Cambria" w:eastAsiaTheme="majorEastAsia" w:hAnsi="Cambria" w:cstheme="majorBidi"/>
              <w:b/>
              <w:bCs/>
              <w:color w:val="4F81BD" w:themeColor="accent1"/>
            </w:rPr>
          </w:pPr>
        </w:p>
      </w:tc>
    </w:tr>
    <w:tr w:rsidR="00F506C1" w14:paraId="47598318" w14:textId="77777777" w:rsidTr="00312D87">
      <w:trPr>
        <w:trHeight w:val="150"/>
      </w:trPr>
      <w:tc>
        <w:tcPr>
          <w:tcW w:w="2389" w:type="pct"/>
          <w:tcBorders>
            <w:top w:val="single" w:sz="4" w:space="0" w:color="4F81BD" w:themeColor="accent1"/>
            <w:left w:val="nil"/>
            <w:bottom w:val="nil"/>
            <w:right w:val="nil"/>
          </w:tcBorders>
        </w:tcPr>
        <w:p w14:paraId="764F4008" w14:textId="77777777" w:rsidR="006D05E2" w:rsidRDefault="006E7347">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595861B9" w14:textId="77777777" w:rsidR="006D05E2" w:rsidRDefault="006E7347">
          <w:pPr>
            <w:rPr>
              <w:rFonts w:ascii="Cambria" w:hAnsi="Cambria"/>
              <w:color w:val="4F81BD" w:themeColor="accent1"/>
            </w:rPr>
          </w:pPr>
        </w:p>
      </w:tc>
      <w:tc>
        <w:tcPr>
          <w:tcW w:w="2278" w:type="pct"/>
          <w:tcBorders>
            <w:top w:val="single" w:sz="4" w:space="0" w:color="4F81BD" w:themeColor="accent1"/>
            <w:left w:val="nil"/>
            <w:bottom w:val="nil"/>
            <w:right w:val="nil"/>
          </w:tcBorders>
        </w:tcPr>
        <w:p w14:paraId="2EA9E8EC" w14:textId="77777777" w:rsidR="006D05E2" w:rsidRDefault="006E7347">
          <w:pPr>
            <w:pStyle w:val="Header"/>
            <w:spacing w:line="276" w:lineRule="auto"/>
            <w:rPr>
              <w:rFonts w:ascii="Cambria" w:eastAsiaTheme="majorEastAsia" w:hAnsi="Cambria" w:cstheme="majorBidi"/>
              <w:b/>
              <w:bCs/>
              <w:color w:val="4F81BD" w:themeColor="accent1"/>
            </w:rPr>
          </w:pPr>
        </w:p>
      </w:tc>
    </w:tr>
  </w:tbl>
  <w:p w14:paraId="500715FF" w14:textId="77777777" w:rsidR="006D05E2" w:rsidRDefault="006E734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8A197" w14:textId="77777777" w:rsidR="006D05E2" w:rsidRPr="000449D7"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68480" behindDoc="0" locked="0" layoutInCell="1" allowOverlap="1" wp14:anchorId="1E9FFDC2" wp14:editId="7AD6CBCC">
          <wp:simplePos x="0" y="0"/>
          <wp:positionH relativeFrom="column">
            <wp:posOffset>5600700</wp:posOffset>
          </wp:positionH>
          <wp:positionV relativeFrom="paragraph">
            <wp:posOffset>-200025</wp:posOffset>
          </wp:positionV>
          <wp:extent cx="869950" cy="600075"/>
          <wp:effectExtent l="0" t="0" r="6350"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II - B</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34B00"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85888" behindDoc="0" locked="0" layoutInCell="1" allowOverlap="1" wp14:anchorId="0F52E4C0" wp14:editId="7A1E52B1">
          <wp:simplePos x="0" y="0"/>
          <wp:positionH relativeFrom="column">
            <wp:posOffset>5600700</wp:posOffset>
          </wp:positionH>
          <wp:positionV relativeFrom="paragraph">
            <wp:posOffset>-200025</wp:posOffset>
          </wp:positionV>
          <wp:extent cx="869950" cy="600075"/>
          <wp:effectExtent l="0" t="0" r="6350" b="9525"/>
          <wp:wrapSquare wrapText="bothSides"/>
          <wp:docPr id="38563497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IV</w:t>
    </w:r>
  </w:p>
  <w:p w14:paraId="1E21250E" w14:textId="77777777" w:rsidR="006D05E2" w:rsidRDefault="006E7347" w:rsidP="0017053C">
    <w:pPr>
      <w:pStyle w:val="Header"/>
      <w:rPr>
        <w:rFonts w:ascii="Arial" w:hAnsi="Arial" w:cs="Arial"/>
        <w:b/>
        <w:sz w:val="22"/>
        <w:szCs w:val="22"/>
      </w:rPr>
    </w:pPr>
  </w:p>
  <w:p w14:paraId="78974CB2" w14:textId="77777777" w:rsidR="006D05E2" w:rsidRPr="000449D7" w:rsidRDefault="006E7347" w:rsidP="0017053C">
    <w:pPr>
      <w:pStyle w:val="Header"/>
      <w:rPr>
        <w:rFonts w:ascii="Arial" w:hAnsi="Arial" w:cs="Arial"/>
        <w:b/>
        <w:sz w:val="22"/>
        <w:szCs w:val="22"/>
      </w:rPr>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F395C" w14:textId="77777777" w:rsidR="006D05E2" w:rsidRPr="00997429" w:rsidRDefault="00D66442"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val="en-GB" w:eastAsia="en-GB" w:bidi="ar-SA"/>
      </w:rPr>
      <w:drawing>
        <wp:anchor distT="0" distB="0" distL="114300" distR="114300" simplePos="0" relativeHeight="251697152" behindDoc="0" locked="0" layoutInCell="1" allowOverlap="1" wp14:anchorId="7857524C" wp14:editId="48FD3382">
          <wp:simplePos x="0" y="0"/>
          <wp:positionH relativeFrom="column">
            <wp:posOffset>5591175</wp:posOffset>
          </wp:positionH>
          <wp:positionV relativeFrom="paragraph">
            <wp:posOffset>-200025</wp:posOffset>
          </wp:positionV>
          <wp:extent cx="869950" cy="600075"/>
          <wp:effectExtent l="0" t="0" r="6350" b="9525"/>
          <wp:wrapSquare wrapText="bothSides"/>
          <wp:docPr id="89469988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sidRPr="00997429">
      <w:rPr>
        <w:rFonts w:ascii="Arial" w:hAnsi="Arial" w:cs="Arial"/>
        <w:b/>
        <w:sz w:val="22"/>
        <w:szCs w:val="22"/>
      </w:rPr>
      <w:t>ANNEXE II</w:t>
    </w:r>
    <w:r>
      <w:rPr>
        <w:rFonts w:ascii="Arial" w:hAnsi="Arial" w:cs="Arial"/>
        <w:b/>
        <w:sz w:val="22"/>
        <w:szCs w:val="22"/>
      </w:rPr>
      <w:t>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26A1" w14:textId="77777777" w:rsidR="006D05E2" w:rsidRDefault="006E7347" w:rsidP="00312D87">
    <w:pPr>
      <w:pStyle w:val="Header"/>
      <w:rPr>
        <w:b/>
        <w:bCs/>
      </w:rPr>
    </w:pPr>
    <w:r>
      <w:rPr>
        <w:noProof/>
      </w:rPr>
      <w:object w:dxaOrig="1440" w:dyaOrig="1440" w14:anchorId="1D5546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5" type="#_x0000_t75" style="position:absolute;margin-left:410.75pt;margin-top:-3.55pt;width:35.3pt;height:29.8pt;z-index:251660288">
          <v:imagedata r:id="rId1" o:title=""/>
          <w10:wrap type="topAndBottom"/>
        </v:shape>
        <o:OLEObject Type="Embed" ProgID="PBrush" ShapeID="_x0000_s3075" DrawAspect="Content" ObjectID="_1695049859" r:id="rId2"/>
      </w:object>
    </w:r>
    <w:r w:rsidR="00D66442">
      <w:rPr>
        <w:b/>
      </w:rPr>
      <w:t>Bureau international du Travail - Manuel des achats</w:t>
    </w:r>
  </w:p>
  <w:p w14:paraId="242EBF57" w14:textId="77777777" w:rsidR="006D05E2" w:rsidRDefault="00D66442" w:rsidP="00312D87">
    <w:pPr>
      <w:pStyle w:val="Header"/>
      <w:pBdr>
        <w:bottom w:val="single" w:sz="12" w:space="1" w:color="auto"/>
      </w:pBdr>
      <w:tabs>
        <w:tab w:val="clear" w:pos="4513"/>
        <w:tab w:val="center" w:pos="4510"/>
      </w:tabs>
    </w:pPr>
    <w:r>
      <w:t>Outil 6-3: Modèle d'appel d'offres</w:t>
    </w:r>
    <w:r>
      <w:tab/>
    </w:r>
  </w:p>
  <w:p w14:paraId="306F1FB5" w14:textId="77777777" w:rsidR="006D05E2" w:rsidRPr="003800FB" w:rsidRDefault="006E7347" w:rsidP="00312D8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2C611"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69504" behindDoc="0" locked="0" layoutInCell="1" allowOverlap="1" wp14:anchorId="6B7F4E6E" wp14:editId="0DF0C44E">
          <wp:simplePos x="0" y="0"/>
          <wp:positionH relativeFrom="column">
            <wp:posOffset>5600700</wp:posOffset>
          </wp:positionH>
          <wp:positionV relativeFrom="paragraph">
            <wp:posOffset>-200025</wp:posOffset>
          </wp:positionV>
          <wp:extent cx="869950" cy="600075"/>
          <wp:effectExtent l="0" t="0" r="6350" b="952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II-C</w:t>
    </w:r>
  </w:p>
  <w:p w14:paraId="30453944" w14:textId="77777777" w:rsidR="006D05E2" w:rsidRDefault="006E7347" w:rsidP="0017053C">
    <w:pPr>
      <w:pStyle w:val="Header"/>
      <w:rPr>
        <w:rFonts w:ascii="Arial" w:hAnsi="Arial" w:cs="Arial"/>
        <w:b/>
        <w:sz w:val="22"/>
        <w:szCs w:val="22"/>
      </w:rPr>
    </w:pPr>
  </w:p>
  <w:p w14:paraId="6AB2BD4B" w14:textId="77777777" w:rsidR="006D05E2" w:rsidRPr="000449D7" w:rsidRDefault="006E7347" w:rsidP="0017053C">
    <w:pPr>
      <w:pStyle w:val="Header"/>
      <w:rPr>
        <w:rFonts w:ascii="Arial" w:hAnsi="Arial" w:cs="Arial"/>
        <w:b/>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F851F" w14:textId="77777777" w:rsidR="006D05E2" w:rsidRDefault="006E7347" w:rsidP="00312D87">
    <w:pPr>
      <w:pStyle w:val="Header"/>
      <w:rPr>
        <w:b/>
        <w:bCs/>
      </w:rPr>
    </w:pPr>
    <w:r>
      <w:rPr>
        <w:noProof/>
      </w:rPr>
      <w:object w:dxaOrig="1440" w:dyaOrig="1440" w14:anchorId="68A79F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6" type="#_x0000_t75" style="position:absolute;margin-left:410.75pt;margin-top:-3.55pt;width:35.3pt;height:29.8pt;z-index:251661312">
          <v:imagedata r:id="rId1" o:title=""/>
          <w10:wrap type="topAndBottom"/>
        </v:shape>
        <o:OLEObject Type="Embed" ProgID="PBrush" ShapeID="_x0000_s3076" DrawAspect="Content" ObjectID="_1695049860" r:id="rId2"/>
      </w:object>
    </w:r>
    <w:r w:rsidR="00D66442">
      <w:rPr>
        <w:b/>
      </w:rPr>
      <w:t>Bureau international du Travail - Manuel des achats</w:t>
    </w:r>
  </w:p>
  <w:p w14:paraId="6B8294E8" w14:textId="77777777" w:rsidR="006D05E2" w:rsidRDefault="00D66442" w:rsidP="00312D87">
    <w:pPr>
      <w:pStyle w:val="Header"/>
      <w:pBdr>
        <w:bottom w:val="single" w:sz="12" w:space="1" w:color="auto"/>
      </w:pBdr>
      <w:tabs>
        <w:tab w:val="clear" w:pos="4513"/>
        <w:tab w:val="center" w:pos="4510"/>
      </w:tabs>
    </w:pPr>
    <w:r>
      <w:t>Outil 6-3: Modèle d'appel d'offres</w:t>
    </w:r>
    <w:r>
      <w:tab/>
    </w:r>
  </w:p>
  <w:p w14:paraId="0B976D4A" w14:textId="77777777" w:rsidR="006D05E2" w:rsidRPr="003800FB" w:rsidRDefault="006E7347" w:rsidP="00312D8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9079C" w14:textId="77777777" w:rsidR="006D05E2" w:rsidRDefault="00D66442"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val="en-GB" w:eastAsia="en-GB" w:bidi="ar-SA"/>
      </w:rPr>
      <w:drawing>
        <wp:anchor distT="0" distB="0" distL="114300" distR="114300" simplePos="0" relativeHeight="251670528" behindDoc="0" locked="0" layoutInCell="1" allowOverlap="1" wp14:anchorId="018BCBD3" wp14:editId="6B1704B0">
          <wp:simplePos x="0" y="0"/>
          <wp:positionH relativeFrom="column">
            <wp:posOffset>5600700</wp:posOffset>
          </wp:positionH>
          <wp:positionV relativeFrom="paragraph">
            <wp:posOffset>-200025</wp:posOffset>
          </wp:positionV>
          <wp:extent cx="869950" cy="600075"/>
          <wp:effectExtent l="0" t="0" r="6350" b="9525"/>
          <wp:wrapSquare wrapText="bothSides"/>
          <wp:docPr id="87247484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anchor>
      </w:drawing>
    </w:r>
    <w:r>
      <w:rPr>
        <w:rFonts w:ascii="Arial" w:hAnsi="Arial" w:cs="Arial"/>
        <w:b/>
        <w:sz w:val="22"/>
        <w:szCs w:val="22"/>
      </w:rPr>
      <w:t>ANNEXE II-C</w:t>
    </w:r>
  </w:p>
  <w:p w14:paraId="6B35D252" w14:textId="77777777" w:rsidR="006D05E2" w:rsidRDefault="006E7347" w:rsidP="0017053C">
    <w:pPr>
      <w:pStyle w:val="Header"/>
      <w:rPr>
        <w:rFonts w:ascii="Arial" w:hAnsi="Arial" w:cs="Arial"/>
        <w:b/>
        <w:sz w:val="22"/>
        <w:szCs w:val="22"/>
      </w:rPr>
    </w:pPr>
  </w:p>
  <w:p w14:paraId="0AD28E4D" w14:textId="77777777" w:rsidR="006D05E2" w:rsidRPr="000449D7" w:rsidRDefault="006E7347" w:rsidP="0017053C">
    <w:pPr>
      <w:pStyle w:val="Header"/>
      <w:rPr>
        <w:rFonts w:ascii="Arial" w:hAnsi="Arial"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4"/>
    <w:multiLevelType w:val="singleLevel"/>
    <w:tmpl w:val="00000000"/>
    <w:lvl w:ilvl="0">
      <w:start w:val="1"/>
      <w:numFmt w:val="upperRoman"/>
      <w:pStyle w:val="Title"/>
      <w:lvlText w:val="%1."/>
      <w:lvlJc w:val="left"/>
      <w:pPr>
        <w:tabs>
          <w:tab w:val="num" w:pos="720"/>
        </w:tabs>
        <w:ind w:left="720" w:hanging="720"/>
      </w:pPr>
      <w:rPr>
        <w:rFonts w:ascii="Arial" w:hAnsi="Arial" w:cs="Times New Roman" w:hint="default"/>
        <w:b/>
        <w:i w:val="0"/>
        <w:sz w:val="28"/>
      </w:rPr>
    </w:lvl>
  </w:abstractNum>
  <w:abstractNum w:abstractNumId="2" w15:restartNumberingAfterBreak="0">
    <w:nsid w:val="0DA64915"/>
    <w:multiLevelType w:val="hybridMultilevel"/>
    <w:tmpl w:val="03425A14"/>
    <w:lvl w:ilvl="0" w:tplc="080ACB94">
      <w:start w:val="1"/>
      <w:numFmt w:val="decimal"/>
      <w:lvlText w:val="%1."/>
      <w:lvlJc w:val="left"/>
      <w:pPr>
        <w:tabs>
          <w:tab w:val="num" w:pos="360"/>
        </w:tabs>
        <w:ind w:left="360" w:hanging="360"/>
      </w:pPr>
      <w:rPr>
        <w:rFonts w:cs="Times New Roman"/>
      </w:rPr>
    </w:lvl>
    <w:lvl w:ilvl="1" w:tplc="6E94BB3A">
      <w:start w:val="1"/>
      <w:numFmt w:val="lowerLetter"/>
      <w:lvlText w:val="%2."/>
      <w:lvlJc w:val="left"/>
      <w:pPr>
        <w:tabs>
          <w:tab w:val="num" w:pos="1080"/>
        </w:tabs>
        <w:ind w:left="1080" w:hanging="360"/>
      </w:pPr>
      <w:rPr>
        <w:rFonts w:cs="Times New Roman"/>
      </w:rPr>
    </w:lvl>
    <w:lvl w:ilvl="2" w:tplc="1D4A1BC0">
      <w:start w:val="1"/>
      <w:numFmt w:val="lowerRoman"/>
      <w:lvlText w:val="%3."/>
      <w:lvlJc w:val="right"/>
      <w:pPr>
        <w:tabs>
          <w:tab w:val="num" w:pos="1800"/>
        </w:tabs>
        <w:ind w:left="1800" w:hanging="180"/>
      </w:pPr>
      <w:rPr>
        <w:rFonts w:cs="Times New Roman"/>
      </w:rPr>
    </w:lvl>
    <w:lvl w:ilvl="3" w:tplc="D8E431D4">
      <w:start w:val="1"/>
      <w:numFmt w:val="decimal"/>
      <w:lvlText w:val="%4."/>
      <w:lvlJc w:val="left"/>
      <w:pPr>
        <w:tabs>
          <w:tab w:val="num" w:pos="2520"/>
        </w:tabs>
        <w:ind w:left="2520" w:hanging="360"/>
      </w:pPr>
      <w:rPr>
        <w:rFonts w:cs="Times New Roman"/>
      </w:rPr>
    </w:lvl>
    <w:lvl w:ilvl="4" w:tplc="F8044274">
      <w:start w:val="1"/>
      <w:numFmt w:val="lowerLetter"/>
      <w:lvlText w:val="%5."/>
      <w:lvlJc w:val="left"/>
      <w:pPr>
        <w:tabs>
          <w:tab w:val="num" w:pos="3240"/>
        </w:tabs>
        <w:ind w:left="3240" w:hanging="360"/>
      </w:pPr>
      <w:rPr>
        <w:rFonts w:cs="Times New Roman"/>
      </w:rPr>
    </w:lvl>
    <w:lvl w:ilvl="5" w:tplc="CB10BB1E">
      <w:start w:val="1"/>
      <w:numFmt w:val="lowerRoman"/>
      <w:lvlText w:val="%6."/>
      <w:lvlJc w:val="right"/>
      <w:pPr>
        <w:tabs>
          <w:tab w:val="num" w:pos="3960"/>
        </w:tabs>
        <w:ind w:left="3960" w:hanging="180"/>
      </w:pPr>
      <w:rPr>
        <w:rFonts w:cs="Times New Roman"/>
      </w:rPr>
    </w:lvl>
    <w:lvl w:ilvl="6" w:tplc="06900130">
      <w:start w:val="1"/>
      <w:numFmt w:val="decimal"/>
      <w:lvlText w:val="%7."/>
      <w:lvlJc w:val="left"/>
      <w:pPr>
        <w:tabs>
          <w:tab w:val="num" w:pos="4680"/>
        </w:tabs>
        <w:ind w:left="4680" w:hanging="360"/>
      </w:pPr>
      <w:rPr>
        <w:rFonts w:cs="Times New Roman"/>
      </w:rPr>
    </w:lvl>
    <w:lvl w:ilvl="7" w:tplc="C5307974">
      <w:start w:val="1"/>
      <w:numFmt w:val="lowerLetter"/>
      <w:lvlText w:val="%8."/>
      <w:lvlJc w:val="left"/>
      <w:pPr>
        <w:tabs>
          <w:tab w:val="num" w:pos="5400"/>
        </w:tabs>
        <w:ind w:left="5400" w:hanging="360"/>
      </w:pPr>
      <w:rPr>
        <w:rFonts w:cs="Times New Roman"/>
      </w:rPr>
    </w:lvl>
    <w:lvl w:ilvl="8" w:tplc="DD68963C">
      <w:start w:val="1"/>
      <w:numFmt w:val="lowerRoman"/>
      <w:lvlText w:val="%9."/>
      <w:lvlJc w:val="right"/>
      <w:pPr>
        <w:tabs>
          <w:tab w:val="num" w:pos="6120"/>
        </w:tabs>
        <w:ind w:left="6120" w:hanging="180"/>
      </w:pPr>
      <w:rPr>
        <w:rFonts w:cs="Times New Roman"/>
      </w:rPr>
    </w:lvl>
  </w:abstractNum>
  <w:abstractNum w:abstractNumId="3" w15:restartNumberingAfterBreak="0">
    <w:nsid w:val="1403618A"/>
    <w:multiLevelType w:val="hybridMultilevel"/>
    <w:tmpl w:val="79EE1A94"/>
    <w:lvl w:ilvl="0" w:tplc="7B282350">
      <w:start w:val="1"/>
      <w:numFmt w:val="decimal"/>
      <w:lvlText w:val="%1."/>
      <w:lvlJc w:val="left"/>
      <w:pPr>
        <w:ind w:left="720" w:hanging="360"/>
      </w:pPr>
    </w:lvl>
    <w:lvl w:ilvl="1" w:tplc="1B76C0B4" w:tentative="1">
      <w:start w:val="1"/>
      <w:numFmt w:val="lowerLetter"/>
      <w:lvlText w:val="%2."/>
      <w:lvlJc w:val="left"/>
      <w:pPr>
        <w:ind w:left="1440" w:hanging="360"/>
      </w:pPr>
    </w:lvl>
    <w:lvl w:ilvl="2" w:tplc="495015C0" w:tentative="1">
      <w:start w:val="1"/>
      <w:numFmt w:val="lowerRoman"/>
      <w:lvlText w:val="%3."/>
      <w:lvlJc w:val="right"/>
      <w:pPr>
        <w:ind w:left="2160" w:hanging="180"/>
      </w:pPr>
    </w:lvl>
    <w:lvl w:ilvl="3" w:tplc="B8CE3C6C" w:tentative="1">
      <w:start w:val="1"/>
      <w:numFmt w:val="decimal"/>
      <w:lvlText w:val="%4."/>
      <w:lvlJc w:val="left"/>
      <w:pPr>
        <w:ind w:left="2880" w:hanging="360"/>
      </w:pPr>
    </w:lvl>
    <w:lvl w:ilvl="4" w:tplc="5E7C301E" w:tentative="1">
      <w:start w:val="1"/>
      <w:numFmt w:val="lowerLetter"/>
      <w:lvlText w:val="%5."/>
      <w:lvlJc w:val="left"/>
      <w:pPr>
        <w:ind w:left="3600" w:hanging="360"/>
      </w:pPr>
    </w:lvl>
    <w:lvl w:ilvl="5" w:tplc="61F0B4AE" w:tentative="1">
      <w:start w:val="1"/>
      <w:numFmt w:val="lowerRoman"/>
      <w:lvlText w:val="%6."/>
      <w:lvlJc w:val="right"/>
      <w:pPr>
        <w:ind w:left="4320" w:hanging="180"/>
      </w:pPr>
    </w:lvl>
    <w:lvl w:ilvl="6" w:tplc="FDEC0C74" w:tentative="1">
      <w:start w:val="1"/>
      <w:numFmt w:val="decimal"/>
      <w:lvlText w:val="%7."/>
      <w:lvlJc w:val="left"/>
      <w:pPr>
        <w:ind w:left="5040" w:hanging="360"/>
      </w:pPr>
    </w:lvl>
    <w:lvl w:ilvl="7" w:tplc="02A0EF6A" w:tentative="1">
      <w:start w:val="1"/>
      <w:numFmt w:val="lowerLetter"/>
      <w:lvlText w:val="%8."/>
      <w:lvlJc w:val="left"/>
      <w:pPr>
        <w:ind w:left="5760" w:hanging="360"/>
      </w:pPr>
    </w:lvl>
    <w:lvl w:ilvl="8" w:tplc="46CE9FBC" w:tentative="1">
      <w:start w:val="1"/>
      <w:numFmt w:val="lowerRoman"/>
      <w:lvlText w:val="%9."/>
      <w:lvlJc w:val="right"/>
      <w:pPr>
        <w:ind w:left="6480" w:hanging="180"/>
      </w:pPr>
    </w:lvl>
  </w:abstractNum>
  <w:abstractNum w:abstractNumId="4" w15:restartNumberingAfterBreak="0">
    <w:nsid w:val="143C6F53"/>
    <w:multiLevelType w:val="hybridMultilevel"/>
    <w:tmpl w:val="0C044616"/>
    <w:lvl w:ilvl="0" w:tplc="6AE40C0C">
      <w:start w:val="1"/>
      <w:numFmt w:val="bullet"/>
      <w:lvlText w:val=""/>
      <w:lvlJc w:val="left"/>
      <w:pPr>
        <w:ind w:left="1521" w:hanging="360"/>
      </w:pPr>
      <w:rPr>
        <w:rFonts w:ascii="Wingdings" w:hAnsi="Wingdings" w:hint="default"/>
      </w:rPr>
    </w:lvl>
    <w:lvl w:ilvl="1" w:tplc="91C4A5AC" w:tentative="1">
      <w:start w:val="1"/>
      <w:numFmt w:val="bullet"/>
      <w:lvlText w:val="o"/>
      <w:lvlJc w:val="left"/>
      <w:pPr>
        <w:ind w:left="2241" w:hanging="360"/>
      </w:pPr>
      <w:rPr>
        <w:rFonts w:ascii="Courier New" w:hAnsi="Courier New" w:cs="Courier New" w:hint="default"/>
      </w:rPr>
    </w:lvl>
    <w:lvl w:ilvl="2" w:tplc="4522BC32" w:tentative="1">
      <w:start w:val="1"/>
      <w:numFmt w:val="bullet"/>
      <w:lvlText w:val=""/>
      <w:lvlJc w:val="left"/>
      <w:pPr>
        <w:ind w:left="2961" w:hanging="360"/>
      </w:pPr>
      <w:rPr>
        <w:rFonts w:ascii="Wingdings" w:hAnsi="Wingdings" w:hint="default"/>
      </w:rPr>
    </w:lvl>
    <w:lvl w:ilvl="3" w:tplc="58563EB4" w:tentative="1">
      <w:start w:val="1"/>
      <w:numFmt w:val="bullet"/>
      <w:lvlText w:val=""/>
      <w:lvlJc w:val="left"/>
      <w:pPr>
        <w:ind w:left="3681" w:hanging="360"/>
      </w:pPr>
      <w:rPr>
        <w:rFonts w:ascii="Symbol" w:hAnsi="Symbol" w:hint="default"/>
      </w:rPr>
    </w:lvl>
    <w:lvl w:ilvl="4" w:tplc="CE366AE8" w:tentative="1">
      <w:start w:val="1"/>
      <w:numFmt w:val="bullet"/>
      <w:lvlText w:val="o"/>
      <w:lvlJc w:val="left"/>
      <w:pPr>
        <w:ind w:left="4401" w:hanging="360"/>
      </w:pPr>
      <w:rPr>
        <w:rFonts w:ascii="Courier New" w:hAnsi="Courier New" w:cs="Courier New" w:hint="default"/>
      </w:rPr>
    </w:lvl>
    <w:lvl w:ilvl="5" w:tplc="A96E69EC" w:tentative="1">
      <w:start w:val="1"/>
      <w:numFmt w:val="bullet"/>
      <w:lvlText w:val=""/>
      <w:lvlJc w:val="left"/>
      <w:pPr>
        <w:ind w:left="5121" w:hanging="360"/>
      </w:pPr>
      <w:rPr>
        <w:rFonts w:ascii="Wingdings" w:hAnsi="Wingdings" w:hint="default"/>
      </w:rPr>
    </w:lvl>
    <w:lvl w:ilvl="6" w:tplc="083AEF6E" w:tentative="1">
      <w:start w:val="1"/>
      <w:numFmt w:val="bullet"/>
      <w:lvlText w:val=""/>
      <w:lvlJc w:val="left"/>
      <w:pPr>
        <w:ind w:left="5841" w:hanging="360"/>
      </w:pPr>
      <w:rPr>
        <w:rFonts w:ascii="Symbol" w:hAnsi="Symbol" w:hint="default"/>
      </w:rPr>
    </w:lvl>
    <w:lvl w:ilvl="7" w:tplc="F41EDDB4" w:tentative="1">
      <w:start w:val="1"/>
      <w:numFmt w:val="bullet"/>
      <w:lvlText w:val="o"/>
      <w:lvlJc w:val="left"/>
      <w:pPr>
        <w:ind w:left="6561" w:hanging="360"/>
      </w:pPr>
      <w:rPr>
        <w:rFonts w:ascii="Courier New" w:hAnsi="Courier New" w:cs="Courier New" w:hint="default"/>
      </w:rPr>
    </w:lvl>
    <w:lvl w:ilvl="8" w:tplc="E9F61C84" w:tentative="1">
      <w:start w:val="1"/>
      <w:numFmt w:val="bullet"/>
      <w:lvlText w:val=""/>
      <w:lvlJc w:val="left"/>
      <w:pPr>
        <w:ind w:left="7281" w:hanging="360"/>
      </w:pPr>
      <w:rPr>
        <w:rFonts w:ascii="Wingdings" w:hAnsi="Wingdings" w:hint="default"/>
      </w:rPr>
    </w:lvl>
  </w:abstractNum>
  <w:abstractNum w:abstractNumId="5" w15:restartNumberingAfterBreak="0">
    <w:nsid w:val="16666BEE"/>
    <w:multiLevelType w:val="singleLevel"/>
    <w:tmpl w:val="A90473DC"/>
    <w:lvl w:ilvl="0">
      <w:start w:val="1"/>
      <w:numFmt w:val="decimal"/>
      <w:lvlText w:val="%1"/>
      <w:legacy w:legacy="1" w:legacySpace="0" w:legacyIndent="360"/>
      <w:lvlJc w:val="left"/>
      <w:pPr>
        <w:ind w:left="360" w:hanging="360"/>
      </w:pPr>
    </w:lvl>
  </w:abstractNum>
  <w:abstractNum w:abstractNumId="6" w15:restartNumberingAfterBreak="0">
    <w:nsid w:val="1BE12AE8"/>
    <w:multiLevelType w:val="multilevel"/>
    <w:tmpl w:val="0809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B86A2D"/>
    <w:multiLevelType w:val="hybridMultilevel"/>
    <w:tmpl w:val="E6303F68"/>
    <w:lvl w:ilvl="0" w:tplc="358819C8">
      <w:start w:val="1"/>
      <w:numFmt w:val="decimal"/>
      <w:lvlText w:val="%1)"/>
      <w:lvlJc w:val="left"/>
      <w:pPr>
        <w:tabs>
          <w:tab w:val="num" w:pos="567"/>
        </w:tabs>
        <w:ind w:left="567" w:hanging="567"/>
      </w:pPr>
      <w:rPr>
        <w:rFonts w:cs="Times New Roman" w:hint="default"/>
      </w:rPr>
    </w:lvl>
    <w:lvl w:ilvl="1" w:tplc="876E0BAA" w:tentative="1">
      <w:start w:val="1"/>
      <w:numFmt w:val="lowerLetter"/>
      <w:lvlText w:val="%2."/>
      <w:lvlJc w:val="left"/>
      <w:pPr>
        <w:tabs>
          <w:tab w:val="num" w:pos="1440"/>
        </w:tabs>
        <w:ind w:left="1440" w:hanging="360"/>
      </w:pPr>
      <w:rPr>
        <w:rFonts w:cs="Times New Roman"/>
      </w:rPr>
    </w:lvl>
    <w:lvl w:ilvl="2" w:tplc="FD58E738" w:tentative="1">
      <w:start w:val="1"/>
      <w:numFmt w:val="lowerRoman"/>
      <w:lvlText w:val="%3."/>
      <w:lvlJc w:val="right"/>
      <w:pPr>
        <w:tabs>
          <w:tab w:val="num" w:pos="2160"/>
        </w:tabs>
        <w:ind w:left="2160" w:hanging="180"/>
      </w:pPr>
      <w:rPr>
        <w:rFonts w:cs="Times New Roman"/>
      </w:rPr>
    </w:lvl>
    <w:lvl w:ilvl="3" w:tplc="EC54085E" w:tentative="1">
      <w:start w:val="1"/>
      <w:numFmt w:val="decimal"/>
      <w:lvlText w:val="%4."/>
      <w:lvlJc w:val="left"/>
      <w:pPr>
        <w:tabs>
          <w:tab w:val="num" w:pos="2880"/>
        </w:tabs>
        <w:ind w:left="2880" w:hanging="360"/>
      </w:pPr>
      <w:rPr>
        <w:rFonts w:cs="Times New Roman"/>
      </w:rPr>
    </w:lvl>
    <w:lvl w:ilvl="4" w:tplc="3C76D3B6" w:tentative="1">
      <w:start w:val="1"/>
      <w:numFmt w:val="lowerLetter"/>
      <w:lvlText w:val="%5."/>
      <w:lvlJc w:val="left"/>
      <w:pPr>
        <w:tabs>
          <w:tab w:val="num" w:pos="3600"/>
        </w:tabs>
        <w:ind w:left="3600" w:hanging="360"/>
      </w:pPr>
      <w:rPr>
        <w:rFonts w:cs="Times New Roman"/>
      </w:rPr>
    </w:lvl>
    <w:lvl w:ilvl="5" w:tplc="AE14E718" w:tentative="1">
      <w:start w:val="1"/>
      <w:numFmt w:val="lowerRoman"/>
      <w:lvlText w:val="%6."/>
      <w:lvlJc w:val="right"/>
      <w:pPr>
        <w:tabs>
          <w:tab w:val="num" w:pos="4320"/>
        </w:tabs>
        <w:ind w:left="4320" w:hanging="180"/>
      </w:pPr>
      <w:rPr>
        <w:rFonts w:cs="Times New Roman"/>
      </w:rPr>
    </w:lvl>
    <w:lvl w:ilvl="6" w:tplc="3F364F5A" w:tentative="1">
      <w:start w:val="1"/>
      <w:numFmt w:val="decimal"/>
      <w:lvlText w:val="%7."/>
      <w:lvlJc w:val="left"/>
      <w:pPr>
        <w:tabs>
          <w:tab w:val="num" w:pos="5040"/>
        </w:tabs>
        <w:ind w:left="5040" w:hanging="360"/>
      </w:pPr>
      <w:rPr>
        <w:rFonts w:cs="Times New Roman"/>
      </w:rPr>
    </w:lvl>
    <w:lvl w:ilvl="7" w:tplc="A1A22AFC" w:tentative="1">
      <w:start w:val="1"/>
      <w:numFmt w:val="lowerLetter"/>
      <w:lvlText w:val="%8."/>
      <w:lvlJc w:val="left"/>
      <w:pPr>
        <w:tabs>
          <w:tab w:val="num" w:pos="5760"/>
        </w:tabs>
        <w:ind w:left="5760" w:hanging="360"/>
      </w:pPr>
      <w:rPr>
        <w:rFonts w:cs="Times New Roman"/>
      </w:rPr>
    </w:lvl>
    <w:lvl w:ilvl="8" w:tplc="742ADE7E" w:tentative="1">
      <w:start w:val="1"/>
      <w:numFmt w:val="lowerRoman"/>
      <w:lvlText w:val="%9."/>
      <w:lvlJc w:val="right"/>
      <w:pPr>
        <w:tabs>
          <w:tab w:val="num" w:pos="6480"/>
        </w:tabs>
        <w:ind w:left="6480" w:hanging="180"/>
      </w:pPr>
      <w:rPr>
        <w:rFonts w:cs="Times New Roman"/>
      </w:rPr>
    </w:lvl>
  </w:abstractNum>
  <w:abstractNum w:abstractNumId="8" w15:restartNumberingAfterBreak="0">
    <w:nsid w:val="20B44B9E"/>
    <w:multiLevelType w:val="hybridMultilevel"/>
    <w:tmpl w:val="46A0E392"/>
    <w:lvl w:ilvl="0" w:tplc="D230F472">
      <w:start w:val="1"/>
      <w:numFmt w:val="lowerLetter"/>
      <w:lvlText w:val="%1)"/>
      <w:lvlJc w:val="left"/>
      <w:pPr>
        <w:ind w:left="720" w:hanging="360"/>
      </w:pPr>
      <w:rPr>
        <w:rFonts w:cs="Times New Roman"/>
      </w:rPr>
    </w:lvl>
    <w:lvl w:ilvl="1" w:tplc="6192BD7C">
      <w:start w:val="1"/>
      <w:numFmt w:val="lowerLetter"/>
      <w:lvlText w:val="%2."/>
      <w:lvlJc w:val="left"/>
      <w:pPr>
        <w:ind w:left="1440" w:hanging="360"/>
      </w:pPr>
      <w:rPr>
        <w:rFonts w:cs="Times New Roman"/>
      </w:rPr>
    </w:lvl>
    <w:lvl w:ilvl="2" w:tplc="B2784654" w:tentative="1">
      <w:start w:val="1"/>
      <w:numFmt w:val="lowerRoman"/>
      <w:lvlText w:val="%3."/>
      <w:lvlJc w:val="right"/>
      <w:pPr>
        <w:ind w:left="2160" w:hanging="180"/>
      </w:pPr>
      <w:rPr>
        <w:rFonts w:cs="Times New Roman"/>
      </w:rPr>
    </w:lvl>
    <w:lvl w:ilvl="3" w:tplc="8D0A33AC" w:tentative="1">
      <w:start w:val="1"/>
      <w:numFmt w:val="decimal"/>
      <w:lvlText w:val="%4."/>
      <w:lvlJc w:val="left"/>
      <w:pPr>
        <w:ind w:left="2880" w:hanging="360"/>
      </w:pPr>
      <w:rPr>
        <w:rFonts w:cs="Times New Roman"/>
      </w:rPr>
    </w:lvl>
    <w:lvl w:ilvl="4" w:tplc="B83EB82E" w:tentative="1">
      <w:start w:val="1"/>
      <w:numFmt w:val="lowerLetter"/>
      <w:lvlText w:val="%5."/>
      <w:lvlJc w:val="left"/>
      <w:pPr>
        <w:ind w:left="3600" w:hanging="360"/>
      </w:pPr>
      <w:rPr>
        <w:rFonts w:cs="Times New Roman"/>
      </w:rPr>
    </w:lvl>
    <w:lvl w:ilvl="5" w:tplc="364EE02C" w:tentative="1">
      <w:start w:val="1"/>
      <w:numFmt w:val="lowerRoman"/>
      <w:lvlText w:val="%6."/>
      <w:lvlJc w:val="right"/>
      <w:pPr>
        <w:ind w:left="4320" w:hanging="180"/>
      </w:pPr>
      <w:rPr>
        <w:rFonts w:cs="Times New Roman"/>
      </w:rPr>
    </w:lvl>
    <w:lvl w:ilvl="6" w:tplc="7EB08EDE" w:tentative="1">
      <w:start w:val="1"/>
      <w:numFmt w:val="decimal"/>
      <w:lvlText w:val="%7."/>
      <w:lvlJc w:val="left"/>
      <w:pPr>
        <w:ind w:left="5040" w:hanging="360"/>
      </w:pPr>
      <w:rPr>
        <w:rFonts w:cs="Times New Roman"/>
      </w:rPr>
    </w:lvl>
    <w:lvl w:ilvl="7" w:tplc="83EC6044" w:tentative="1">
      <w:start w:val="1"/>
      <w:numFmt w:val="lowerLetter"/>
      <w:lvlText w:val="%8."/>
      <w:lvlJc w:val="left"/>
      <w:pPr>
        <w:ind w:left="5760" w:hanging="360"/>
      </w:pPr>
      <w:rPr>
        <w:rFonts w:cs="Times New Roman"/>
      </w:rPr>
    </w:lvl>
    <w:lvl w:ilvl="8" w:tplc="667C04BE" w:tentative="1">
      <w:start w:val="1"/>
      <w:numFmt w:val="lowerRoman"/>
      <w:lvlText w:val="%9."/>
      <w:lvlJc w:val="right"/>
      <w:pPr>
        <w:ind w:left="6480" w:hanging="180"/>
      </w:pPr>
      <w:rPr>
        <w:rFonts w:cs="Times New Roman"/>
      </w:rPr>
    </w:lvl>
  </w:abstractNum>
  <w:abstractNum w:abstractNumId="9" w15:restartNumberingAfterBreak="0">
    <w:nsid w:val="25200756"/>
    <w:multiLevelType w:val="hybridMultilevel"/>
    <w:tmpl w:val="56A45B26"/>
    <w:lvl w:ilvl="0" w:tplc="0908BEEC">
      <w:start w:val="1"/>
      <w:numFmt w:val="bullet"/>
      <w:lvlText w:val="•"/>
      <w:lvlJc w:val="left"/>
      <w:pPr>
        <w:ind w:left="1080" w:hanging="360"/>
      </w:pPr>
      <w:rPr>
        <w:rFonts w:ascii="Times New Roman" w:eastAsia="Times New Roman" w:hAnsi="Times New Roman" w:hint="default"/>
      </w:rPr>
    </w:lvl>
    <w:lvl w:ilvl="1" w:tplc="E8DA7A44">
      <w:start w:val="1"/>
      <w:numFmt w:val="bullet"/>
      <w:lvlText w:val="o"/>
      <w:lvlJc w:val="left"/>
      <w:pPr>
        <w:ind w:left="600" w:hanging="360"/>
      </w:pPr>
      <w:rPr>
        <w:rFonts w:ascii="Courier New" w:hAnsi="Courier New" w:hint="default"/>
      </w:rPr>
    </w:lvl>
    <w:lvl w:ilvl="2" w:tplc="EE7C8944" w:tentative="1">
      <w:start w:val="1"/>
      <w:numFmt w:val="bullet"/>
      <w:lvlText w:val=""/>
      <w:lvlJc w:val="left"/>
      <w:pPr>
        <w:ind w:left="1320" w:hanging="360"/>
      </w:pPr>
      <w:rPr>
        <w:rFonts w:ascii="Wingdings" w:hAnsi="Wingdings" w:hint="default"/>
      </w:rPr>
    </w:lvl>
    <w:lvl w:ilvl="3" w:tplc="72E428FA" w:tentative="1">
      <w:start w:val="1"/>
      <w:numFmt w:val="bullet"/>
      <w:lvlText w:val=""/>
      <w:lvlJc w:val="left"/>
      <w:pPr>
        <w:ind w:left="2040" w:hanging="360"/>
      </w:pPr>
      <w:rPr>
        <w:rFonts w:ascii="Symbol" w:hAnsi="Symbol" w:hint="default"/>
      </w:rPr>
    </w:lvl>
    <w:lvl w:ilvl="4" w:tplc="680028D8" w:tentative="1">
      <w:start w:val="1"/>
      <w:numFmt w:val="bullet"/>
      <w:lvlText w:val="o"/>
      <w:lvlJc w:val="left"/>
      <w:pPr>
        <w:ind w:left="2760" w:hanging="360"/>
      </w:pPr>
      <w:rPr>
        <w:rFonts w:ascii="Courier New" w:hAnsi="Courier New" w:hint="default"/>
      </w:rPr>
    </w:lvl>
    <w:lvl w:ilvl="5" w:tplc="5D502B0A" w:tentative="1">
      <w:start w:val="1"/>
      <w:numFmt w:val="bullet"/>
      <w:lvlText w:val=""/>
      <w:lvlJc w:val="left"/>
      <w:pPr>
        <w:ind w:left="3480" w:hanging="360"/>
      </w:pPr>
      <w:rPr>
        <w:rFonts w:ascii="Wingdings" w:hAnsi="Wingdings" w:hint="default"/>
      </w:rPr>
    </w:lvl>
    <w:lvl w:ilvl="6" w:tplc="8D20AD98" w:tentative="1">
      <w:start w:val="1"/>
      <w:numFmt w:val="bullet"/>
      <w:lvlText w:val=""/>
      <w:lvlJc w:val="left"/>
      <w:pPr>
        <w:ind w:left="4200" w:hanging="360"/>
      </w:pPr>
      <w:rPr>
        <w:rFonts w:ascii="Symbol" w:hAnsi="Symbol" w:hint="default"/>
      </w:rPr>
    </w:lvl>
    <w:lvl w:ilvl="7" w:tplc="2676CFCC" w:tentative="1">
      <w:start w:val="1"/>
      <w:numFmt w:val="bullet"/>
      <w:lvlText w:val="o"/>
      <w:lvlJc w:val="left"/>
      <w:pPr>
        <w:ind w:left="4920" w:hanging="360"/>
      </w:pPr>
      <w:rPr>
        <w:rFonts w:ascii="Courier New" w:hAnsi="Courier New" w:hint="default"/>
      </w:rPr>
    </w:lvl>
    <w:lvl w:ilvl="8" w:tplc="7DF49924" w:tentative="1">
      <w:start w:val="1"/>
      <w:numFmt w:val="bullet"/>
      <w:lvlText w:val=""/>
      <w:lvlJc w:val="left"/>
      <w:pPr>
        <w:ind w:left="5640" w:hanging="360"/>
      </w:pPr>
      <w:rPr>
        <w:rFonts w:ascii="Wingdings" w:hAnsi="Wingdings" w:hint="default"/>
      </w:rPr>
    </w:lvl>
  </w:abstractNum>
  <w:abstractNum w:abstractNumId="10" w15:restartNumberingAfterBreak="0">
    <w:nsid w:val="279F3539"/>
    <w:multiLevelType w:val="multilevel"/>
    <w:tmpl w:val="23DC0A56"/>
    <w:lvl w:ilvl="0">
      <w:start w:val="1"/>
      <w:numFmt w:val="decimal"/>
      <w:lvlText w:val="%1"/>
      <w:lvlJc w:val="left"/>
      <w:pPr>
        <w:ind w:left="570" w:hanging="570"/>
      </w:pPr>
      <w:rPr>
        <w:rFonts w:cs="Times New Roman" w:hint="default"/>
      </w:rPr>
    </w:lvl>
    <w:lvl w:ilvl="1">
      <w:start w:val="1"/>
      <w:numFmt w:val="decimal"/>
      <w:lvlText w:val="%1.%2"/>
      <w:lvlJc w:val="left"/>
      <w:pPr>
        <w:ind w:left="1137" w:hanging="57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 w15:restartNumberingAfterBreak="0">
    <w:nsid w:val="2874232E"/>
    <w:multiLevelType w:val="multilevel"/>
    <w:tmpl w:val="040C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28FD1C7B"/>
    <w:multiLevelType w:val="hybridMultilevel"/>
    <w:tmpl w:val="CC021E12"/>
    <w:lvl w:ilvl="0" w:tplc="38B62C1A">
      <w:start w:val="1"/>
      <w:numFmt w:val="lowerRoman"/>
      <w:lvlText w:val="%1."/>
      <w:lvlJc w:val="right"/>
      <w:pPr>
        <w:ind w:left="720" w:hanging="360"/>
      </w:pPr>
    </w:lvl>
    <w:lvl w:ilvl="1" w:tplc="35D22F7C" w:tentative="1">
      <w:start w:val="1"/>
      <w:numFmt w:val="lowerLetter"/>
      <w:lvlText w:val="%2."/>
      <w:lvlJc w:val="left"/>
      <w:pPr>
        <w:ind w:left="1440" w:hanging="360"/>
      </w:pPr>
    </w:lvl>
    <w:lvl w:ilvl="2" w:tplc="1304EEC8" w:tentative="1">
      <w:start w:val="1"/>
      <w:numFmt w:val="lowerRoman"/>
      <w:lvlText w:val="%3."/>
      <w:lvlJc w:val="right"/>
      <w:pPr>
        <w:ind w:left="2160" w:hanging="180"/>
      </w:pPr>
    </w:lvl>
    <w:lvl w:ilvl="3" w:tplc="F45CED14" w:tentative="1">
      <w:start w:val="1"/>
      <w:numFmt w:val="decimal"/>
      <w:lvlText w:val="%4."/>
      <w:lvlJc w:val="left"/>
      <w:pPr>
        <w:ind w:left="2880" w:hanging="360"/>
      </w:pPr>
    </w:lvl>
    <w:lvl w:ilvl="4" w:tplc="9E50FE54" w:tentative="1">
      <w:start w:val="1"/>
      <w:numFmt w:val="lowerLetter"/>
      <w:lvlText w:val="%5."/>
      <w:lvlJc w:val="left"/>
      <w:pPr>
        <w:ind w:left="3600" w:hanging="360"/>
      </w:pPr>
    </w:lvl>
    <w:lvl w:ilvl="5" w:tplc="83F25610" w:tentative="1">
      <w:start w:val="1"/>
      <w:numFmt w:val="lowerRoman"/>
      <w:lvlText w:val="%6."/>
      <w:lvlJc w:val="right"/>
      <w:pPr>
        <w:ind w:left="4320" w:hanging="180"/>
      </w:pPr>
    </w:lvl>
    <w:lvl w:ilvl="6" w:tplc="31DE842C" w:tentative="1">
      <w:start w:val="1"/>
      <w:numFmt w:val="decimal"/>
      <w:lvlText w:val="%7."/>
      <w:lvlJc w:val="left"/>
      <w:pPr>
        <w:ind w:left="5040" w:hanging="360"/>
      </w:pPr>
    </w:lvl>
    <w:lvl w:ilvl="7" w:tplc="184224AA" w:tentative="1">
      <w:start w:val="1"/>
      <w:numFmt w:val="lowerLetter"/>
      <w:lvlText w:val="%8."/>
      <w:lvlJc w:val="left"/>
      <w:pPr>
        <w:ind w:left="5760" w:hanging="360"/>
      </w:pPr>
    </w:lvl>
    <w:lvl w:ilvl="8" w:tplc="0908D8FC" w:tentative="1">
      <w:start w:val="1"/>
      <w:numFmt w:val="lowerRoman"/>
      <w:lvlText w:val="%9."/>
      <w:lvlJc w:val="right"/>
      <w:pPr>
        <w:ind w:left="6480" w:hanging="180"/>
      </w:pPr>
    </w:lvl>
  </w:abstractNum>
  <w:abstractNum w:abstractNumId="13" w15:restartNumberingAfterBreak="0">
    <w:nsid w:val="2B075993"/>
    <w:multiLevelType w:val="hybridMultilevel"/>
    <w:tmpl w:val="EA681976"/>
    <w:lvl w:ilvl="0" w:tplc="21E48460">
      <w:start w:val="4"/>
      <w:numFmt w:val="bullet"/>
      <w:lvlText w:val="-"/>
      <w:lvlJc w:val="left"/>
      <w:pPr>
        <w:ind w:left="720" w:hanging="360"/>
      </w:pPr>
      <w:rPr>
        <w:rFonts w:ascii="Arial" w:eastAsia="Calibri" w:hAnsi="Arial" w:cs="Arial" w:hint="default"/>
        <w:sz w:val="16"/>
      </w:rPr>
    </w:lvl>
    <w:lvl w:ilvl="1" w:tplc="E00A9BB2">
      <w:start w:val="1"/>
      <w:numFmt w:val="bullet"/>
      <w:lvlText w:val="o"/>
      <w:lvlJc w:val="left"/>
      <w:pPr>
        <w:ind w:left="1440" w:hanging="360"/>
      </w:pPr>
      <w:rPr>
        <w:rFonts w:ascii="Courier New" w:hAnsi="Courier New" w:cs="Courier New" w:hint="default"/>
      </w:rPr>
    </w:lvl>
    <w:lvl w:ilvl="2" w:tplc="A9FA8FE0">
      <w:start w:val="1"/>
      <w:numFmt w:val="bullet"/>
      <w:lvlText w:val=""/>
      <w:lvlJc w:val="left"/>
      <w:pPr>
        <w:ind w:left="2160" w:hanging="360"/>
      </w:pPr>
      <w:rPr>
        <w:rFonts w:ascii="Wingdings" w:hAnsi="Wingdings" w:hint="default"/>
      </w:rPr>
    </w:lvl>
    <w:lvl w:ilvl="3" w:tplc="25129A58">
      <w:start w:val="1"/>
      <w:numFmt w:val="bullet"/>
      <w:lvlText w:val=""/>
      <w:lvlJc w:val="left"/>
      <w:pPr>
        <w:ind w:left="2880" w:hanging="360"/>
      </w:pPr>
      <w:rPr>
        <w:rFonts w:ascii="Symbol" w:hAnsi="Symbol" w:hint="default"/>
      </w:rPr>
    </w:lvl>
    <w:lvl w:ilvl="4" w:tplc="9F32D2E8">
      <w:start w:val="1"/>
      <w:numFmt w:val="bullet"/>
      <w:lvlText w:val="o"/>
      <w:lvlJc w:val="left"/>
      <w:pPr>
        <w:ind w:left="3600" w:hanging="360"/>
      </w:pPr>
      <w:rPr>
        <w:rFonts w:ascii="Courier New" w:hAnsi="Courier New" w:cs="Courier New" w:hint="default"/>
      </w:rPr>
    </w:lvl>
    <w:lvl w:ilvl="5" w:tplc="97FE8F38">
      <w:start w:val="1"/>
      <w:numFmt w:val="bullet"/>
      <w:lvlText w:val=""/>
      <w:lvlJc w:val="left"/>
      <w:pPr>
        <w:ind w:left="4320" w:hanging="360"/>
      </w:pPr>
      <w:rPr>
        <w:rFonts w:ascii="Wingdings" w:hAnsi="Wingdings" w:hint="default"/>
      </w:rPr>
    </w:lvl>
    <w:lvl w:ilvl="6" w:tplc="F0661068">
      <w:start w:val="1"/>
      <w:numFmt w:val="bullet"/>
      <w:lvlText w:val=""/>
      <w:lvlJc w:val="left"/>
      <w:pPr>
        <w:ind w:left="5040" w:hanging="360"/>
      </w:pPr>
      <w:rPr>
        <w:rFonts w:ascii="Symbol" w:hAnsi="Symbol" w:hint="default"/>
      </w:rPr>
    </w:lvl>
    <w:lvl w:ilvl="7" w:tplc="BFD04A2E">
      <w:start w:val="1"/>
      <w:numFmt w:val="bullet"/>
      <w:lvlText w:val="o"/>
      <w:lvlJc w:val="left"/>
      <w:pPr>
        <w:ind w:left="5760" w:hanging="360"/>
      </w:pPr>
      <w:rPr>
        <w:rFonts w:ascii="Courier New" w:hAnsi="Courier New" w:cs="Courier New" w:hint="default"/>
      </w:rPr>
    </w:lvl>
    <w:lvl w:ilvl="8" w:tplc="36E09902">
      <w:start w:val="1"/>
      <w:numFmt w:val="bullet"/>
      <w:lvlText w:val=""/>
      <w:lvlJc w:val="left"/>
      <w:pPr>
        <w:ind w:left="6480" w:hanging="360"/>
      </w:pPr>
      <w:rPr>
        <w:rFonts w:ascii="Wingdings" w:hAnsi="Wingdings" w:hint="default"/>
      </w:rPr>
    </w:lvl>
  </w:abstractNum>
  <w:abstractNum w:abstractNumId="14" w15:restartNumberingAfterBreak="0">
    <w:nsid w:val="30FD20FF"/>
    <w:multiLevelType w:val="hybridMultilevel"/>
    <w:tmpl w:val="C8A4E41A"/>
    <w:lvl w:ilvl="0" w:tplc="54469858">
      <w:start w:val="1"/>
      <w:numFmt w:val="lowerLetter"/>
      <w:lvlText w:val="%1)"/>
      <w:lvlJc w:val="left"/>
      <w:pPr>
        <w:ind w:left="720" w:hanging="360"/>
      </w:pPr>
      <w:rPr>
        <w:rFonts w:cs="Times New Roman" w:hint="default"/>
      </w:rPr>
    </w:lvl>
    <w:lvl w:ilvl="1" w:tplc="0B088E92">
      <w:start w:val="1"/>
      <w:numFmt w:val="lowerLetter"/>
      <w:lvlText w:val="%2."/>
      <w:lvlJc w:val="left"/>
      <w:pPr>
        <w:ind w:left="1440" w:hanging="360"/>
      </w:pPr>
      <w:rPr>
        <w:rFonts w:cs="Times New Roman"/>
      </w:rPr>
    </w:lvl>
    <w:lvl w:ilvl="2" w:tplc="10002C8A" w:tentative="1">
      <w:start w:val="1"/>
      <w:numFmt w:val="lowerRoman"/>
      <w:lvlText w:val="%3."/>
      <w:lvlJc w:val="right"/>
      <w:pPr>
        <w:ind w:left="2160" w:hanging="180"/>
      </w:pPr>
      <w:rPr>
        <w:rFonts w:cs="Times New Roman"/>
      </w:rPr>
    </w:lvl>
    <w:lvl w:ilvl="3" w:tplc="1A0817AA" w:tentative="1">
      <w:start w:val="1"/>
      <w:numFmt w:val="decimal"/>
      <w:lvlText w:val="%4."/>
      <w:lvlJc w:val="left"/>
      <w:pPr>
        <w:ind w:left="2880" w:hanging="360"/>
      </w:pPr>
      <w:rPr>
        <w:rFonts w:cs="Times New Roman"/>
      </w:rPr>
    </w:lvl>
    <w:lvl w:ilvl="4" w:tplc="4AEA5C72" w:tentative="1">
      <w:start w:val="1"/>
      <w:numFmt w:val="lowerLetter"/>
      <w:lvlText w:val="%5."/>
      <w:lvlJc w:val="left"/>
      <w:pPr>
        <w:ind w:left="3600" w:hanging="360"/>
      </w:pPr>
      <w:rPr>
        <w:rFonts w:cs="Times New Roman"/>
      </w:rPr>
    </w:lvl>
    <w:lvl w:ilvl="5" w:tplc="19205252" w:tentative="1">
      <w:start w:val="1"/>
      <w:numFmt w:val="lowerRoman"/>
      <w:lvlText w:val="%6."/>
      <w:lvlJc w:val="right"/>
      <w:pPr>
        <w:ind w:left="4320" w:hanging="180"/>
      </w:pPr>
      <w:rPr>
        <w:rFonts w:cs="Times New Roman"/>
      </w:rPr>
    </w:lvl>
    <w:lvl w:ilvl="6" w:tplc="7E92362A" w:tentative="1">
      <w:start w:val="1"/>
      <w:numFmt w:val="decimal"/>
      <w:lvlText w:val="%7."/>
      <w:lvlJc w:val="left"/>
      <w:pPr>
        <w:ind w:left="5040" w:hanging="360"/>
      </w:pPr>
      <w:rPr>
        <w:rFonts w:cs="Times New Roman"/>
      </w:rPr>
    </w:lvl>
    <w:lvl w:ilvl="7" w:tplc="6A104B3A" w:tentative="1">
      <w:start w:val="1"/>
      <w:numFmt w:val="lowerLetter"/>
      <w:lvlText w:val="%8."/>
      <w:lvlJc w:val="left"/>
      <w:pPr>
        <w:ind w:left="5760" w:hanging="360"/>
      </w:pPr>
      <w:rPr>
        <w:rFonts w:cs="Times New Roman"/>
      </w:rPr>
    </w:lvl>
    <w:lvl w:ilvl="8" w:tplc="7C92717E" w:tentative="1">
      <w:start w:val="1"/>
      <w:numFmt w:val="lowerRoman"/>
      <w:lvlText w:val="%9."/>
      <w:lvlJc w:val="right"/>
      <w:pPr>
        <w:ind w:left="6480" w:hanging="180"/>
      </w:pPr>
      <w:rPr>
        <w:rFonts w:cs="Times New Roman"/>
      </w:rPr>
    </w:lvl>
  </w:abstractNum>
  <w:abstractNum w:abstractNumId="15" w15:restartNumberingAfterBreak="0">
    <w:nsid w:val="31357566"/>
    <w:multiLevelType w:val="hybridMultilevel"/>
    <w:tmpl w:val="C154643A"/>
    <w:lvl w:ilvl="0" w:tplc="6C3805AE">
      <w:start w:val="8"/>
      <w:numFmt w:val="decimal"/>
      <w:lvlText w:val="%1."/>
      <w:lvlJc w:val="left"/>
      <w:pPr>
        <w:ind w:left="720" w:hanging="360"/>
      </w:pPr>
      <w:rPr>
        <w:rFonts w:hint="default"/>
      </w:rPr>
    </w:lvl>
    <w:lvl w:ilvl="1" w:tplc="65FCF10E" w:tentative="1">
      <w:start w:val="1"/>
      <w:numFmt w:val="lowerLetter"/>
      <w:lvlText w:val="%2."/>
      <w:lvlJc w:val="left"/>
      <w:pPr>
        <w:ind w:left="1440" w:hanging="360"/>
      </w:pPr>
    </w:lvl>
    <w:lvl w:ilvl="2" w:tplc="5234F194" w:tentative="1">
      <w:start w:val="1"/>
      <w:numFmt w:val="lowerRoman"/>
      <w:lvlText w:val="%3."/>
      <w:lvlJc w:val="right"/>
      <w:pPr>
        <w:ind w:left="2160" w:hanging="180"/>
      </w:pPr>
    </w:lvl>
    <w:lvl w:ilvl="3" w:tplc="75EEA8CC" w:tentative="1">
      <w:start w:val="1"/>
      <w:numFmt w:val="decimal"/>
      <w:lvlText w:val="%4."/>
      <w:lvlJc w:val="left"/>
      <w:pPr>
        <w:ind w:left="2880" w:hanging="360"/>
      </w:pPr>
    </w:lvl>
    <w:lvl w:ilvl="4" w:tplc="4208AA20" w:tentative="1">
      <w:start w:val="1"/>
      <w:numFmt w:val="lowerLetter"/>
      <w:lvlText w:val="%5."/>
      <w:lvlJc w:val="left"/>
      <w:pPr>
        <w:ind w:left="3600" w:hanging="360"/>
      </w:pPr>
    </w:lvl>
    <w:lvl w:ilvl="5" w:tplc="190E7424" w:tentative="1">
      <w:start w:val="1"/>
      <w:numFmt w:val="lowerRoman"/>
      <w:lvlText w:val="%6."/>
      <w:lvlJc w:val="right"/>
      <w:pPr>
        <w:ind w:left="4320" w:hanging="180"/>
      </w:pPr>
    </w:lvl>
    <w:lvl w:ilvl="6" w:tplc="FD2AEF88" w:tentative="1">
      <w:start w:val="1"/>
      <w:numFmt w:val="decimal"/>
      <w:lvlText w:val="%7."/>
      <w:lvlJc w:val="left"/>
      <w:pPr>
        <w:ind w:left="5040" w:hanging="360"/>
      </w:pPr>
    </w:lvl>
    <w:lvl w:ilvl="7" w:tplc="C632EDC6" w:tentative="1">
      <w:start w:val="1"/>
      <w:numFmt w:val="lowerLetter"/>
      <w:lvlText w:val="%8."/>
      <w:lvlJc w:val="left"/>
      <w:pPr>
        <w:ind w:left="5760" w:hanging="360"/>
      </w:pPr>
    </w:lvl>
    <w:lvl w:ilvl="8" w:tplc="8B84E5FC" w:tentative="1">
      <w:start w:val="1"/>
      <w:numFmt w:val="lowerRoman"/>
      <w:lvlText w:val="%9."/>
      <w:lvlJc w:val="right"/>
      <w:pPr>
        <w:ind w:left="6480" w:hanging="180"/>
      </w:pPr>
    </w:lvl>
  </w:abstractNum>
  <w:abstractNum w:abstractNumId="16" w15:restartNumberingAfterBreak="0">
    <w:nsid w:val="352F7F3E"/>
    <w:multiLevelType w:val="hybridMultilevel"/>
    <w:tmpl w:val="151C2ABC"/>
    <w:lvl w:ilvl="0" w:tplc="0EDA1770">
      <w:start w:val="1"/>
      <w:numFmt w:val="decimal"/>
      <w:lvlText w:val="%1."/>
      <w:lvlJc w:val="left"/>
      <w:pPr>
        <w:tabs>
          <w:tab w:val="num" w:pos="567"/>
        </w:tabs>
        <w:ind w:left="567" w:hanging="567"/>
      </w:pPr>
      <w:rPr>
        <w:rFonts w:cs="Times New Roman" w:hint="default"/>
      </w:rPr>
    </w:lvl>
    <w:lvl w:ilvl="1" w:tplc="A142E494" w:tentative="1">
      <w:start w:val="1"/>
      <w:numFmt w:val="lowerLetter"/>
      <w:lvlText w:val="%2."/>
      <w:lvlJc w:val="left"/>
      <w:pPr>
        <w:tabs>
          <w:tab w:val="num" w:pos="1440"/>
        </w:tabs>
        <w:ind w:left="1440" w:hanging="360"/>
      </w:pPr>
      <w:rPr>
        <w:rFonts w:cs="Times New Roman"/>
      </w:rPr>
    </w:lvl>
    <w:lvl w:ilvl="2" w:tplc="C4F69930" w:tentative="1">
      <w:start w:val="1"/>
      <w:numFmt w:val="lowerRoman"/>
      <w:lvlText w:val="%3."/>
      <w:lvlJc w:val="right"/>
      <w:pPr>
        <w:tabs>
          <w:tab w:val="num" w:pos="2160"/>
        </w:tabs>
        <w:ind w:left="2160" w:hanging="180"/>
      </w:pPr>
      <w:rPr>
        <w:rFonts w:cs="Times New Roman"/>
      </w:rPr>
    </w:lvl>
    <w:lvl w:ilvl="3" w:tplc="69D47F7E" w:tentative="1">
      <w:start w:val="1"/>
      <w:numFmt w:val="decimal"/>
      <w:lvlText w:val="%4."/>
      <w:lvlJc w:val="left"/>
      <w:pPr>
        <w:tabs>
          <w:tab w:val="num" w:pos="2880"/>
        </w:tabs>
        <w:ind w:left="2880" w:hanging="360"/>
      </w:pPr>
      <w:rPr>
        <w:rFonts w:cs="Times New Roman"/>
      </w:rPr>
    </w:lvl>
    <w:lvl w:ilvl="4" w:tplc="929E5BD4" w:tentative="1">
      <w:start w:val="1"/>
      <w:numFmt w:val="lowerLetter"/>
      <w:lvlText w:val="%5."/>
      <w:lvlJc w:val="left"/>
      <w:pPr>
        <w:tabs>
          <w:tab w:val="num" w:pos="3600"/>
        </w:tabs>
        <w:ind w:left="3600" w:hanging="360"/>
      </w:pPr>
      <w:rPr>
        <w:rFonts w:cs="Times New Roman"/>
      </w:rPr>
    </w:lvl>
    <w:lvl w:ilvl="5" w:tplc="4B84942E" w:tentative="1">
      <w:start w:val="1"/>
      <w:numFmt w:val="lowerRoman"/>
      <w:lvlText w:val="%6."/>
      <w:lvlJc w:val="right"/>
      <w:pPr>
        <w:tabs>
          <w:tab w:val="num" w:pos="4320"/>
        </w:tabs>
        <w:ind w:left="4320" w:hanging="180"/>
      </w:pPr>
      <w:rPr>
        <w:rFonts w:cs="Times New Roman"/>
      </w:rPr>
    </w:lvl>
    <w:lvl w:ilvl="6" w:tplc="4FAAB172" w:tentative="1">
      <w:start w:val="1"/>
      <w:numFmt w:val="decimal"/>
      <w:lvlText w:val="%7."/>
      <w:lvlJc w:val="left"/>
      <w:pPr>
        <w:tabs>
          <w:tab w:val="num" w:pos="5040"/>
        </w:tabs>
        <w:ind w:left="5040" w:hanging="360"/>
      </w:pPr>
      <w:rPr>
        <w:rFonts w:cs="Times New Roman"/>
      </w:rPr>
    </w:lvl>
    <w:lvl w:ilvl="7" w:tplc="CF907734" w:tentative="1">
      <w:start w:val="1"/>
      <w:numFmt w:val="lowerLetter"/>
      <w:lvlText w:val="%8."/>
      <w:lvlJc w:val="left"/>
      <w:pPr>
        <w:tabs>
          <w:tab w:val="num" w:pos="5760"/>
        </w:tabs>
        <w:ind w:left="5760" w:hanging="360"/>
      </w:pPr>
      <w:rPr>
        <w:rFonts w:cs="Times New Roman"/>
      </w:rPr>
    </w:lvl>
    <w:lvl w:ilvl="8" w:tplc="931291D6" w:tentative="1">
      <w:start w:val="1"/>
      <w:numFmt w:val="lowerRoman"/>
      <w:lvlText w:val="%9."/>
      <w:lvlJc w:val="right"/>
      <w:pPr>
        <w:tabs>
          <w:tab w:val="num" w:pos="6480"/>
        </w:tabs>
        <w:ind w:left="6480" w:hanging="180"/>
      </w:pPr>
      <w:rPr>
        <w:rFonts w:cs="Times New Roman"/>
      </w:rPr>
    </w:lvl>
  </w:abstractNum>
  <w:abstractNum w:abstractNumId="17" w15:restartNumberingAfterBreak="0">
    <w:nsid w:val="367C6E48"/>
    <w:multiLevelType w:val="hybridMultilevel"/>
    <w:tmpl w:val="7E343328"/>
    <w:lvl w:ilvl="0" w:tplc="0B82D21C">
      <w:start w:val="1"/>
      <w:numFmt w:val="lowerLetter"/>
      <w:lvlText w:val="%1)"/>
      <w:lvlJc w:val="left"/>
      <w:pPr>
        <w:ind w:left="2051" w:hanging="360"/>
      </w:pPr>
      <w:rPr>
        <w:rFonts w:cs="Times New Roman" w:hint="default"/>
      </w:rPr>
    </w:lvl>
    <w:lvl w:ilvl="1" w:tplc="153CE2EC" w:tentative="1">
      <w:start w:val="1"/>
      <w:numFmt w:val="lowerLetter"/>
      <w:lvlText w:val="%2."/>
      <w:lvlJc w:val="left"/>
      <w:pPr>
        <w:ind w:left="2771" w:hanging="360"/>
      </w:pPr>
      <w:rPr>
        <w:rFonts w:cs="Times New Roman"/>
      </w:rPr>
    </w:lvl>
    <w:lvl w:ilvl="2" w:tplc="334A2FFA" w:tentative="1">
      <w:start w:val="1"/>
      <w:numFmt w:val="lowerRoman"/>
      <w:lvlText w:val="%3."/>
      <w:lvlJc w:val="right"/>
      <w:pPr>
        <w:ind w:left="3491" w:hanging="180"/>
      </w:pPr>
      <w:rPr>
        <w:rFonts w:cs="Times New Roman"/>
      </w:rPr>
    </w:lvl>
    <w:lvl w:ilvl="3" w:tplc="E3B2DD30" w:tentative="1">
      <w:start w:val="1"/>
      <w:numFmt w:val="decimal"/>
      <w:lvlText w:val="%4."/>
      <w:lvlJc w:val="left"/>
      <w:pPr>
        <w:ind w:left="4211" w:hanging="360"/>
      </w:pPr>
      <w:rPr>
        <w:rFonts w:cs="Times New Roman"/>
      </w:rPr>
    </w:lvl>
    <w:lvl w:ilvl="4" w:tplc="1FB00C68" w:tentative="1">
      <w:start w:val="1"/>
      <w:numFmt w:val="lowerLetter"/>
      <w:lvlText w:val="%5."/>
      <w:lvlJc w:val="left"/>
      <w:pPr>
        <w:ind w:left="4931" w:hanging="360"/>
      </w:pPr>
      <w:rPr>
        <w:rFonts w:cs="Times New Roman"/>
      </w:rPr>
    </w:lvl>
    <w:lvl w:ilvl="5" w:tplc="4C1C3480" w:tentative="1">
      <w:start w:val="1"/>
      <w:numFmt w:val="lowerRoman"/>
      <w:lvlText w:val="%6."/>
      <w:lvlJc w:val="right"/>
      <w:pPr>
        <w:ind w:left="5651" w:hanging="180"/>
      </w:pPr>
      <w:rPr>
        <w:rFonts w:cs="Times New Roman"/>
      </w:rPr>
    </w:lvl>
    <w:lvl w:ilvl="6" w:tplc="9272BF92" w:tentative="1">
      <w:start w:val="1"/>
      <w:numFmt w:val="decimal"/>
      <w:lvlText w:val="%7."/>
      <w:lvlJc w:val="left"/>
      <w:pPr>
        <w:ind w:left="6371" w:hanging="360"/>
      </w:pPr>
      <w:rPr>
        <w:rFonts w:cs="Times New Roman"/>
      </w:rPr>
    </w:lvl>
    <w:lvl w:ilvl="7" w:tplc="FFF2B3DC" w:tentative="1">
      <w:start w:val="1"/>
      <w:numFmt w:val="lowerLetter"/>
      <w:lvlText w:val="%8."/>
      <w:lvlJc w:val="left"/>
      <w:pPr>
        <w:ind w:left="7091" w:hanging="360"/>
      </w:pPr>
      <w:rPr>
        <w:rFonts w:cs="Times New Roman"/>
      </w:rPr>
    </w:lvl>
    <w:lvl w:ilvl="8" w:tplc="A600D4F6" w:tentative="1">
      <w:start w:val="1"/>
      <w:numFmt w:val="lowerRoman"/>
      <w:lvlText w:val="%9."/>
      <w:lvlJc w:val="right"/>
      <w:pPr>
        <w:ind w:left="7811" w:hanging="180"/>
      </w:pPr>
      <w:rPr>
        <w:rFonts w:cs="Times New Roman"/>
      </w:rPr>
    </w:lvl>
  </w:abstractNum>
  <w:abstractNum w:abstractNumId="18" w15:restartNumberingAfterBreak="0">
    <w:nsid w:val="36A46903"/>
    <w:multiLevelType w:val="hybridMultilevel"/>
    <w:tmpl w:val="B75CE19E"/>
    <w:lvl w:ilvl="0" w:tplc="B5DC641C">
      <w:start w:val="1"/>
      <w:numFmt w:val="decimal"/>
      <w:lvlText w:val="%1."/>
      <w:lvlJc w:val="left"/>
      <w:pPr>
        <w:ind w:left="720" w:hanging="360"/>
      </w:pPr>
      <w:rPr>
        <w:rFonts w:hint="default"/>
      </w:rPr>
    </w:lvl>
    <w:lvl w:ilvl="1" w:tplc="0FE8895A" w:tentative="1">
      <w:start w:val="1"/>
      <w:numFmt w:val="lowerLetter"/>
      <w:lvlText w:val="%2."/>
      <w:lvlJc w:val="left"/>
      <w:pPr>
        <w:ind w:left="1440" w:hanging="360"/>
      </w:pPr>
    </w:lvl>
    <w:lvl w:ilvl="2" w:tplc="E752B124" w:tentative="1">
      <w:start w:val="1"/>
      <w:numFmt w:val="lowerRoman"/>
      <w:lvlText w:val="%3."/>
      <w:lvlJc w:val="right"/>
      <w:pPr>
        <w:ind w:left="2160" w:hanging="180"/>
      </w:pPr>
    </w:lvl>
    <w:lvl w:ilvl="3" w:tplc="575E144E" w:tentative="1">
      <w:start w:val="1"/>
      <w:numFmt w:val="decimal"/>
      <w:lvlText w:val="%4."/>
      <w:lvlJc w:val="left"/>
      <w:pPr>
        <w:ind w:left="2880" w:hanging="360"/>
      </w:pPr>
    </w:lvl>
    <w:lvl w:ilvl="4" w:tplc="62BE7B76" w:tentative="1">
      <w:start w:val="1"/>
      <w:numFmt w:val="lowerLetter"/>
      <w:lvlText w:val="%5."/>
      <w:lvlJc w:val="left"/>
      <w:pPr>
        <w:ind w:left="3600" w:hanging="360"/>
      </w:pPr>
    </w:lvl>
    <w:lvl w:ilvl="5" w:tplc="05AE348C" w:tentative="1">
      <w:start w:val="1"/>
      <w:numFmt w:val="lowerRoman"/>
      <w:lvlText w:val="%6."/>
      <w:lvlJc w:val="right"/>
      <w:pPr>
        <w:ind w:left="4320" w:hanging="180"/>
      </w:pPr>
    </w:lvl>
    <w:lvl w:ilvl="6" w:tplc="6E02DFCE" w:tentative="1">
      <w:start w:val="1"/>
      <w:numFmt w:val="decimal"/>
      <w:lvlText w:val="%7."/>
      <w:lvlJc w:val="left"/>
      <w:pPr>
        <w:ind w:left="5040" w:hanging="360"/>
      </w:pPr>
    </w:lvl>
    <w:lvl w:ilvl="7" w:tplc="772EAC32" w:tentative="1">
      <w:start w:val="1"/>
      <w:numFmt w:val="lowerLetter"/>
      <w:lvlText w:val="%8."/>
      <w:lvlJc w:val="left"/>
      <w:pPr>
        <w:ind w:left="5760" w:hanging="360"/>
      </w:pPr>
    </w:lvl>
    <w:lvl w:ilvl="8" w:tplc="64EAC900" w:tentative="1">
      <w:start w:val="1"/>
      <w:numFmt w:val="lowerRoman"/>
      <w:lvlText w:val="%9."/>
      <w:lvlJc w:val="right"/>
      <w:pPr>
        <w:ind w:left="6480" w:hanging="180"/>
      </w:pPr>
    </w:lvl>
  </w:abstractNum>
  <w:abstractNum w:abstractNumId="19" w15:restartNumberingAfterBreak="0">
    <w:nsid w:val="39D73043"/>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0" w15:restartNumberingAfterBreak="0">
    <w:nsid w:val="3F10108D"/>
    <w:multiLevelType w:val="hybridMultilevel"/>
    <w:tmpl w:val="9A58ADD4"/>
    <w:lvl w:ilvl="0" w:tplc="0AC0E3A6">
      <w:start w:val="1"/>
      <w:numFmt w:val="lowerLetter"/>
      <w:lvlText w:val="%1)"/>
      <w:lvlJc w:val="left"/>
      <w:pPr>
        <w:ind w:left="1500" w:hanging="360"/>
      </w:pPr>
      <w:rPr>
        <w:rFonts w:cs="Times New Roman" w:hint="default"/>
        <w:b/>
      </w:rPr>
    </w:lvl>
    <w:lvl w:ilvl="1" w:tplc="087E2A34" w:tentative="1">
      <w:start w:val="1"/>
      <w:numFmt w:val="lowerLetter"/>
      <w:lvlText w:val="%2."/>
      <w:lvlJc w:val="left"/>
      <w:pPr>
        <w:ind w:left="2220" w:hanging="360"/>
      </w:pPr>
      <w:rPr>
        <w:rFonts w:cs="Times New Roman"/>
      </w:rPr>
    </w:lvl>
    <w:lvl w:ilvl="2" w:tplc="8E20E2E8" w:tentative="1">
      <w:start w:val="1"/>
      <w:numFmt w:val="lowerRoman"/>
      <w:lvlText w:val="%3."/>
      <w:lvlJc w:val="right"/>
      <w:pPr>
        <w:ind w:left="2940" w:hanging="180"/>
      </w:pPr>
      <w:rPr>
        <w:rFonts w:cs="Times New Roman"/>
      </w:rPr>
    </w:lvl>
    <w:lvl w:ilvl="3" w:tplc="6C94CFE0" w:tentative="1">
      <w:start w:val="1"/>
      <w:numFmt w:val="decimal"/>
      <w:lvlText w:val="%4."/>
      <w:lvlJc w:val="left"/>
      <w:pPr>
        <w:ind w:left="3660" w:hanging="360"/>
      </w:pPr>
      <w:rPr>
        <w:rFonts w:cs="Times New Roman"/>
      </w:rPr>
    </w:lvl>
    <w:lvl w:ilvl="4" w:tplc="78CED594" w:tentative="1">
      <w:start w:val="1"/>
      <w:numFmt w:val="lowerLetter"/>
      <w:lvlText w:val="%5."/>
      <w:lvlJc w:val="left"/>
      <w:pPr>
        <w:ind w:left="4380" w:hanging="360"/>
      </w:pPr>
      <w:rPr>
        <w:rFonts w:cs="Times New Roman"/>
      </w:rPr>
    </w:lvl>
    <w:lvl w:ilvl="5" w:tplc="0FFE098E" w:tentative="1">
      <w:start w:val="1"/>
      <w:numFmt w:val="lowerRoman"/>
      <w:lvlText w:val="%6."/>
      <w:lvlJc w:val="right"/>
      <w:pPr>
        <w:ind w:left="5100" w:hanging="180"/>
      </w:pPr>
      <w:rPr>
        <w:rFonts w:cs="Times New Roman"/>
      </w:rPr>
    </w:lvl>
    <w:lvl w:ilvl="6" w:tplc="106A0D00" w:tentative="1">
      <w:start w:val="1"/>
      <w:numFmt w:val="decimal"/>
      <w:lvlText w:val="%7."/>
      <w:lvlJc w:val="left"/>
      <w:pPr>
        <w:ind w:left="5820" w:hanging="360"/>
      </w:pPr>
      <w:rPr>
        <w:rFonts w:cs="Times New Roman"/>
      </w:rPr>
    </w:lvl>
    <w:lvl w:ilvl="7" w:tplc="3B30FA36" w:tentative="1">
      <w:start w:val="1"/>
      <w:numFmt w:val="lowerLetter"/>
      <w:lvlText w:val="%8."/>
      <w:lvlJc w:val="left"/>
      <w:pPr>
        <w:ind w:left="6540" w:hanging="360"/>
      </w:pPr>
      <w:rPr>
        <w:rFonts w:cs="Times New Roman"/>
      </w:rPr>
    </w:lvl>
    <w:lvl w:ilvl="8" w:tplc="7D14CDC6" w:tentative="1">
      <w:start w:val="1"/>
      <w:numFmt w:val="lowerRoman"/>
      <w:lvlText w:val="%9."/>
      <w:lvlJc w:val="right"/>
      <w:pPr>
        <w:ind w:left="7260" w:hanging="180"/>
      </w:pPr>
      <w:rPr>
        <w:rFonts w:cs="Times New Roman"/>
      </w:rPr>
    </w:lvl>
  </w:abstractNum>
  <w:abstractNum w:abstractNumId="21" w15:restartNumberingAfterBreak="0">
    <w:nsid w:val="430E2642"/>
    <w:multiLevelType w:val="multilevel"/>
    <w:tmpl w:val="E1563614"/>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48B4A74"/>
    <w:multiLevelType w:val="hybridMultilevel"/>
    <w:tmpl w:val="89E6BB70"/>
    <w:lvl w:ilvl="0" w:tplc="A71C650E">
      <w:start w:val="1"/>
      <w:numFmt w:val="decimal"/>
      <w:lvlText w:val="%1."/>
      <w:lvlJc w:val="left"/>
      <w:pPr>
        <w:ind w:left="360" w:hanging="360"/>
      </w:pPr>
      <w:rPr>
        <w:rFonts w:cs="Times New Roman" w:hint="default"/>
        <w:b/>
      </w:rPr>
    </w:lvl>
    <w:lvl w:ilvl="1" w:tplc="44C0D466">
      <w:start w:val="1"/>
      <w:numFmt w:val="lowerLetter"/>
      <w:lvlText w:val="%2."/>
      <w:lvlJc w:val="left"/>
      <w:pPr>
        <w:ind w:left="720" w:hanging="360"/>
      </w:pPr>
      <w:rPr>
        <w:rFonts w:cs="Times New Roman"/>
      </w:rPr>
    </w:lvl>
    <w:lvl w:ilvl="2" w:tplc="0604177C" w:tentative="1">
      <w:start w:val="1"/>
      <w:numFmt w:val="lowerRoman"/>
      <w:lvlText w:val="%3."/>
      <w:lvlJc w:val="right"/>
      <w:pPr>
        <w:ind w:left="1440" w:hanging="180"/>
      </w:pPr>
      <w:rPr>
        <w:rFonts w:cs="Times New Roman"/>
      </w:rPr>
    </w:lvl>
    <w:lvl w:ilvl="3" w:tplc="54CA2E4C" w:tentative="1">
      <w:start w:val="1"/>
      <w:numFmt w:val="decimal"/>
      <w:lvlText w:val="%4."/>
      <w:lvlJc w:val="left"/>
      <w:pPr>
        <w:ind w:left="2160" w:hanging="360"/>
      </w:pPr>
      <w:rPr>
        <w:rFonts w:cs="Times New Roman"/>
      </w:rPr>
    </w:lvl>
    <w:lvl w:ilvl="4" w:tplc="5FA23810" w:tentative="1">
      <w:start w:val="1"/>
      <w:numFmt w:val="lowerLetter"/>
      <w:lvlText w:val="%5."/>
      <w:lvlJc w:val="left"/>
      <w:pPr>
        <w:ind w:left="2880" w:hanging="360"/>
      </w:pPr>
      <w:rPr>
        <w:rFonts w:cs="Times New Roman"/>
      </w:rPr>
    </w:lvl>
    <w:lvl w:ilvl="5" w:tplc="0D96ACAC" w:tentative="1">
      <w:start w:val="1"/>
      <w:numFmt w:val="lowerRoman"/>
      <w:lvlText w:val="%6."/>
      <w:lvlJc w:val="right"/>
      <w:pPr>
        <w:ind w:left="3600" w:hanging="180"/>
      </w:pPr>
      <w:rPr>
        <w:rFonts w:cs="Times New Roman"/>
      </w:rPr>
    </w:lvl>
    <w:lvl w:ilvl="6" w:tplc="DBFCE248" w:tentative="1">
      <w:start w:val="1"/>
      <w:numFmt w:val="decimal"/>
      <w:lvlText w:val="%7."/>
      <w:lvlJc w:val="left"/>
      <w:pPr>
        <w:ind w:left="4320" w:hanging="360"/>
      </w:pPr>
      <w:rPr>
        <w:rFonts w:cs="Times New Roman"/>
      </w:rPr>
    </w:lvl>
    <w:lvl w:ilvl="7" w:tplc="A5EE1E66" w:tentative="1">
      <w:start w:val="1"/>
      <w:numFmt w:val="lowerLetter"/>
      <w:lvlText w:val="%8."/>
      <w:lvlJc w:val="left"/>
      <w:pPr>
        <w:ind w:left="5040" w:hanging="360"/>
      </w:pPr>
      <w:rPr>
        <w:rFonts w:cs="Times New Roman"/>
      </w:rPr>
    </w:lvl>
    <w:lvl w:ilvl="8" w:tplc="8E9C7ABE" w:tentative="1">
      <w:start w:val="1"/>
      <w:numFmt w:val="lowerRoman"/>
      <w:lvlText w:val="%9."/>
      <w:lvlJc w:val="right"/>
      <w:pPr>
        <w:ind w:left="5760" w:hanging="180"/>
      </w:pPr>
      <w:rPr>
        <w:rFonts w:cs="Times New Roman"/>
      </w:rPr>
    </w:lvl>
  </w:abstractNum>
  <w:abstractNum w:abstractNumId="23" w15:restartNumberingAfterBreak="0">
    <w:nsid w:val="45673366"/>
    <w:multiLevelType w:val="hybridMultilevel"/>
    <w:tmpl w:val="2AF08332"/>
    <w:lvl w:ilvl="0" w:tplc="93328068">
      <w:start w:val="1"/>
      <w:numFmt w:val="decimal"/>
      <w:lvlText w:val="%1)"/>
      <w:lvlJc w:val="left"/>
      <w:pPr>
        <w:ind w:left="720" w:hanging="360"/>
      </w:pPr>
    </w:lvl>
    <w:lvl w:ilvl="1" w:tplc="AD9E2A1E" w:tentative="1">
      <w:start w:val="1"/>
      <w:numFmt w:val="lowerLetter"/>
      <w:lvlText w:val="%2."/>
      <w:lvlJc w:val="left"/>
      <w:pPr>
        <w:ind w:left="1440" w:hanging="360"/>
      </w:pPr>
    </w:lvl>
    <w:lvl w:ilvl="2" w:tplc="0F987978">
      <w:start w:val="1"/>
      <w:numFmt w:val="lowerRoman"/>
      <w:lvlText w:val="%3."/>
      <w:lvlJc w:val="right"/>
      <w:pPr>
        <w:ind w:left="2160" w:hanging="180"/>
      </w:pPr>
    </w:lvl>
    <w:lvl w:ilvl="3" w:tplc="7AFC8B06" w:tentative="1">
      <w:start w:val="1"/>
      <w:numFmt w:val="decimal"/>
      <w:lvlText w:val="%4."/>
      <w:lvlJc w:val="left"/>
      <w:pPr>
        <w:ind w:left="2880" w:hanging="360"/>
      </w:pPr>
    </w:lvl>
    <w:lvl w:ilvl="4" w:tplc="FEE89496" w:tentative="1">
      <w:start w:val="1"/>
      <w:numFmt w:val="lowerLetter"/>
      <w:lvlText w:val="%5."/>
      <w:lvlJc w:val="left"/>
      <w:pPr>
        <w:ind w:left="3600" w:hanging="360"/>
      </w:pPr>
    </w:lvl>
    <w:lvl w:ilvl="5" w:tplc="E3EEAA7E" w:tentative="1">
      <w:start w:val="1"/>
      <w:numFmt w:val="lowerRoman"/>
      <w:lvlText w:val="%6."/>
      <w:lvlJc w:val="right"/>
      <w:pPr>
        <w:ind w:left="4320" w:hanging="180"/>
      </w:pPr>
    </w:lvl>
    <w:lvl w:ilvl="6" w:tplc="1A2A217E" w:tentative="1">
      <w:start w:val="1"/>
      <w:numFmt w:val="decimal"/>
      <w:lvlText w:val="%7."/>
      <w:lvlJc w:val="left"/>
      <w:pPr>
        <w:ind w:left="5040" w:hanging="360"/>
      </w:pPr>
    </w:lvl>
    <w:lvl w:ilvl="7" w:tplc="30768424" w:tentative="1">
      <w:start w:val="1"/>
      <w:numFmt w:val="lowerLetter"/>
      <w:lvlText w:val="%8."/>
      <w:lvlJc w:val="left"/>
      <w:pPr>
        <w:ind w:left="5760" w:hanging="360"/>
      </w:pPr>
    </w:lvl>
    <w:lvl w:ilvl="8" w:tplc="CD7C92E4" w:tentative="1">
      <w:start w:val="1"/>
      <w:numFmt w:val="lowerRoman"/>
      <w:lvlText w:val="%9."/>
      <w:lvlJc w:val="right"/>
      <w:pPr>
        <w:ind w:left="6480" w:hanging="180"/>
      </w:pPr>
    </w:lvl>
  </w:abstractNum>
  <w:abstractNum w:abstractNumId="24" w15:restartNumberingAfterBreak="0">
    <w:nsid w:val="4DD64025"/>
    <w:multiLevelType w:val="multilevel"/>
    <w:tmpl w:val="1F1E4A88"/>
    <w:lvl w:ilvl="0">
      <w:start w:val="3"/>
      <w:numFmt w:val="decimal"/>
      <w:lvlText w:val="%1"/>
      <w:lvlJc w:val="left"/>
      <w:pPr>
        <w:ind w:left="360" w:hanging="360"/>
      </w:pPr>
      <w:rPr>
        <w:rFonts w:cs="Times New Roman" w:hint="default"/>
      </w:rPr>
    </w:lvl>
    <w:lvl w:ilvl="1">
      <w:start w:val="4"/>
      <w:numFmt w:val="decimal"/>
      <w:lvlText w:val="%1.%2"/>
      <w:lvlJc w:val="left"/>
      <w:pPr>
        <w:ind w:left="1494" w:hanging="360"/>
      </w:pPr>
      <w:rPr>
        <w:rFonts w:cs="Times New Roman" w:hint="default"/>
      </w:rPr>
    </w:lvl>
    <w:lvl w:ilvl="2">
      <w:start w:val="1"/>
      <w:numFmt w:val="decimal"/>
      <w:lvlText w:val="%1.%2.%3"/>
      <w:lvlJc w:val="left"/>
      <w:pPr>
        <w:ind w:left="2988" w:hanging="720"/>
      </w:pPr>
      <w:rPr>
        <w:rFonts w:cs="Times New Roman" w:hint="default"/>
      </w:rPr>
    </w:lvl>
    <w:lvl w:ilvl="3">
      <w:start w:val="1"/>
      <w:numFmt w:val="decimal"/>
      <w:lvlText w:val="%1.%2.%3.%4"/>
      <w:lvlJc w:val="left"/>
      <w:pPr>
        <w:ind w:left="4122" w:hanging="72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6750" w:hanging="108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378" w:hanging="1440"/>
      </w:pPr>
      <w:rPr>
        <w:rFonts w:cs="Times New Roman" w:hint="default"/>
      </w:rPr>
    </w:lvl>
    <w:lvl w:ilvl="8">
      <w:start w:val="1"/>
      <w:numFmt w:val="decimal"/>
      <w:lvlText w:val="%1.%2.%3.%4.%5.%6.%7.%8.%9"/>
      <w:lvlJc w:val="left"/>
      <w:pPr>
        <w:ind w:left="10872" w:hanging="1800"/>
      </w:pPr>
      <w:rPr>
        <w:rFonts w:cs="Times New Roman" w:hint="default"/>
      </w:rPr>
    </w:lvl>
  </w:abstractNum>
  <w:abstractNum w:abstractNumId="25" w15:restartNumberingAfterBreak="0">
    <w:nsid w:val="4F3A3C92"/>
    <w:multiLevelType w:val="hybridMultilevel"/>
    <w:tmpl w:val="EFB0B73A"/>
    <w:lvl w:ilvl="0" w:tplc="AB0A1D80">
      <w:numFmt w:val="bullet"/>
      <w:lvlText w:val="-"/>
      <w:lvlJc w:val="left"/>
      <w:pPr>
        <w:ind w:left="1369" w:hanging="360"/>
      </w:pPr>
      <w:rPr>
        <w:rFonts w:ascii="Times New Roman" w:eastAsia="Times New Roman" w:hAnsi="Times New Roman" w:hint="default"/>
      </w:rPr>
    </w:lvl>
    <w:lvl w:ilvl="1" w:tplc="2D54696C">
      <w:start w:val="1"/>
      <w:numFmt w:val="bullet"/>
      <w:lvlText w:val=""/>
      <w:lvlJc w:val="left"/>
      <w:pPr>
        <w:ind w:left="2089" w:hanging="360"/>
      </w:pPr>
      <w:rPr>
        <w:rFonts w:ascii="Symbol" w:hAnsi="Symbol" w:hint="default"/>
      </w:rPr>
    </w:lvl>
    <w:lvl w:ilvl="2" w:tplc="CEE4AC7A" w:tentative="1">
      <w:start w:val="1"/>
      <w:numFmt w:val="bullet"/>
      <w:lvlText w:val=""/>
      <w:lvlJc w:val="left"/>
      <w:pPr>
        <w:ind w:left="2809" w:hanging="360"/>
      </w:pPr>
      <w:rPr>
        <w:rFonts w:ascii="Wingdings" w:hAnsi="Wingdings" w:hint="default"/>
      </w:rPr>
    </w:lvl>
    <w:lvl w:ilvl="3" w:tplc="3C5E5F80" w:tentative="1">
      <w:start w:val="1"/>
      <w:numFmt w:val="bullet"/>
      <w:lvlText w:val=""/>
      <w:lvlJc w:val="left"/>
      <w:pPr>
        <w:ind w:left="3529" w:hanging="360"/>
      </w:pPr>
      <w:rPr>
        <w:rFonts w:ascii="Symbol" w:hAnsi="Symbol" w:hint="default"/>
      </w:rPr>
    </w:lvl>
    <w:lvl w:ilvl="4" w:tplc="3E907344" w:tentative="1">
      <w:start w:val="1"/>
      <w:numFmt w:val="bullet"/>
      <w:lvlText w:val="o"/>
      <w:lvlJc w:val="left"/>
      <w:pPr>
        <w:ind w:left="4249" w:hanging="360"/>
      </w:pPr>
      <w:rPr>
        <w:rFonts w:ascii="Courier New" w:hAnsi="Courier New" w:hint="default"/>
      </w:rPr>
    </w:lvl>
    <w:lvl w:ilvl="5" w:tplc="69405120" w:tentative="1">
      <w:start w:val="1"/>
      <w:numFmt w:val="bullet"/>
      <w:lvlText w:val=""/>
      <w:lvlJc w:val="left"/>
      <w:pPr>
        <w:ind w:left="4969" w:hanging="360"/>
      </w:pPr>
      <w:rPr>
        <w:rFonts w:ascii="Wingdings" w:hAnsi="Wingdings" w:hint="default"/>
      </w:rPr>
    </w:lvl>
    <w:lvl w:ilvl="6" w:tplc="C59A2690" w:tentative="1">
      <w:start w:val="1"/>
      <w:numFmt w:val="bullet"/>
      <w:lvlText w:val=""/>
      <w:lvlJc w:val="left"/>
      <w:pPr>
        <w:ind w:left="5689" w:hanging="360"/>
      </w:pPr>
      <w:rPr>
        <w:rFonts w:ascii="Symbol" w:hAnsi="Symbol" w:hint="default"/>
      </w:rPr>
    </w:lvl>
    <w:lvl w:ilvl="7" w:tplc="B2F63D92" w:tentative="1">
      <w:start w:val="1"/>
      <w:numFmt w:val="bullet"/>
      <w:lvlText w:val="o"/>
      <w:lvlJc w:val="left"/>
      <w:pPr>
        <w:ind w:left="6409" w:hanging="360"/>
      </w:pPr>
      <w:rPr>
        <w:rFonts w:ascii="Courier New" w:hAnsi="Courier New" w:hint="default"/>
      </w:rPr>
    </w:lvl>
    <w:lvl w:ilvl="8" w:tplc="909C5C54" w:tentative="1">
      <w:start w:val="1"/>
      <w:numFmt w:val="bullet"/>
      <w:lvlText w:val=""/>
      <w:lvlJc w:val="left"/>
      <w:pPr>
        <w:ind w:left="7129" w:hanging="360"/>
      </w:pPr>
      <w:rPr>
        <w:rFonts w:ascii="Wingdings" w:hAnsi="Wingdings" w:hint="default"/>
      </w:rPr>
    </w:lvl>
  </w:abstractNum>
  <w:abstractNum w:abstractNumId="26" w15:restartNumberingAfterBreak="0">
    <w:nsid w:val="55B67418"/>
    <w:multiLevelType w:val="hybridMultilevel"/>
    <w:tmpl w:val="374E3316"/>
    <w:lvl w:ilvl="0" w:tplc="E1BEFC12">
      <w:start w:val="5"/>
      <w:numFmt w:val="decimal"/>
      <w:lvlText w:val="%1."/>
      <w:lvlJc w:val="left"/>
      <w:pPr>
        <w:ind w:left="720" w:hanging="360"/>
      </w:pPr>
      <w:rPr>
        <w:rFonts w:hint="default"/>
      </w:rPr>
    </w:lvl>
    <w:lvl w:ilvl="1" w:tplc="0C06B15A" w:tentative="1">
      <w:start w:val="1"/>
      <w:numFmt w:val="lowerLetter"/>
      <w:lvlText w:val="%2."/>
      <w:lvlJc w:val="left"/>
      <w:pPr>
        <w:ind w:left="1440" w:hanging="360"/>
      </w:pPr>
    </w:lvl>
    <w:lvl w:ilvl="2" w:tplc="5D3C5272" w:tentative="1">
      <w:start w:val="1"/>
      <w:numFmt w:val="lowerRoman"/>
      <w:lvlText w:val="%3."/>
      <w:lvlJc w:val="right"/>
      <w:pPr>
        <w:ind w:left="2160" w:hanging="180"/>
      </w:pPr>
    </w:lvl>
    <w:lvl w:ilvl="3" w:tplc="34ECC520" w:tentative="1">
      <w:start w:val="1"/>
      <w:numFmt w:val="decimal"/>
      <w:lvlText w:val="%4."/>
      <w:lvlJc w:val="left"/>
      <w:pPr>
        <w:ind w:left="2880" w:hanging="360"/>
      </w:pPr>
    </w:lvl>
    <w:lvl w:ilvl="4" w:tplc="18D2A5A6" w:tentative="1">
      <w:start w:val="1"/>
      <w:numFmt w:val="lowerLetter"/>
      <w:lvlText w:val="%5."/>
      <w:lvlJc w:val="left"/>
      <w:pPr>
        <w:ind w:left="3600" w:hanging="360"/>
      </w:pPr>
    </w:lvl>
    <w:lvl w:ilvl="5" w:tplc="6D863E6C" w:tentative="1">
      <w:start w:val="1"/>
      <w:numFmt w:val="lowerRoman"/>
      <w:lvlText w:val="%6."/>
      <w:lvlJc w:val="right"/>
      <w:pPr>
        <w:ind w:left="4320" w:hanging="180"/>
      </w:pPr>
    </w:lvl>
    <w:lvl w:ilvl="6" w:tplc="354AD6FA" w:tentative="1">
      <w:start w:val="1"/>
      <w:numFmt w:val="decimal"/>
      <w:lvlText w:val="%7."/>
      <w:lvlJc w:val="left"/>
      <w:pPr>
        <w:ind w:left="5040" w:hanging="360"/>
      </w:pPr>
    </w:lvl>
    <w:lvl w:ilvl="7" w:tplc="D0804942" w:tentative="1">
      <w:start w:val="1"/>
      <w:numFmt w:val="lowerLetter"/>
      <w:lvlText w:val="%8."/>
      <w:lvlJc w:val="left"/>
      <w:pPr>
        <w:ind w:left="5760" w:hanging="360"/>
      </w:pPr>
    </w:lvl>
    <w:lvl w:ilvl="8" w:tplc="D430BAC4" w:tentative="1">
      <w:start w:val="1"/>
      <w:numFmt w:val="lowerRoman"/>
      <w:lvlText w:val="%9."/>
      <w:lvlJc w:val="right"/>
      <w:pPr>
        <w:ind w:left="6480" w:hanging="180"/>
      </w:pPr>
    </w:lvl>
  </w:abstractNum>
  <w:abstractNum w:abstractNumId="27" w15:restartNumberingAfterBreak="0">
    <w:nsid w:val="55E87C4B"/>
    <w:multiLevelType w:val="hybridMultilevel"/>
    <w:tmpl w:val="F24E5CC2"/>
    <w:lvl w:ilvl="0" w:tplc="8F367176">
      <w:start w:val="1"/>
      <w:numFmt w:val="bullet"/>
      <w:lvlText w:val=""/>
      <w:lvlJc w:val="left"/>
      <w:pPr>
        <w:ind w:left="360" w:hanging="360"/>
      </w:pPr>
      <w:rPr>
        <w:rFonts w:ascii="Symbol" w:hAnsi="Symbol" w:hint="default"/>
      </w:rPr>
    </w:lvl>
    <w:lvl w:ilvl="1" w:tplc="42566570">
      <w:start w:val="1"/>
      <w:numFmt w:val="bullet"/>
      <w:lvlText w:val="o"/>
      <w:lvlJc w:val="left"/>
      <w:pPr>
        <w:ind w:left="1080" w:hanging="360"/>
      </w:pPr>
      <w:rPr>
        <w:rFonts w:ascii="Courier New" w:hAnsi="Courier New" w:hint="default"/>
      </w:rPr>
    </w:lvl>
    <w:lvl w:ilvl="2" w:tplc="EF3EE76A" w:tentative="1">
      <w:start w:val="1"/>
      <w:numFmt w:val="bullet"/>
      <w:lvlText w:val=""/>
      <w:lvlJc w:val="left"/>
      <w:pPr>
        <w:ind w:left="1800" w:hanging="360"/>
      </w:pPr>
      <w:rPr>
        <w:rFonts w:ascii="Wingdings" w:hAnsi="Wingdings" w:hint="default"/>
      </w:rPr>
    </w:lvl>
    <w:lvl w:ilvl="3" w:tplc="93C69330" w:tentative="1">
      <w:start w:val="1"/>
      <w:numFmt w:val="bullet"/>
      <w:lvlText w:val=""/>
      <w:lvlJc w:val="left"/>
      <w:pPr>
        <w:ind w:left="2520" w:hanging="360"/>
      </w:pPr>
      <w:rPr>
        <w:rFonts w:ascii="Symbol" w:hAnsi="Symbol" w:hint="default"/>
      </w:rPr>
    </w:lvl>
    <w:lvl w:ilvl="4" w:tplc="13D8878E" w:tentative="1">
      <w:start w:val="1"/>
      <w:numFmt w:val="bullet"/>
      <w:lvlText w:val="o"/>
      <w:lvlJc w:val="left"/>
      <w:pPr>
        <w:ind w:left="3240" w:hanging="360"/>
      </w:pPr>
      <w:rPr>
        <w:rFonts w:ascii="Courier New" w:hAnsi="Courier New" w:hint="default"/>
      </w:rPr>
    </w:lvl>
    <w:lvl w:ilvl="5" w:tplc="CEC86D06" w:tentative="1">
      <w:start w:val="1"/>
      <w:numFmt w:val="bullet"/>
      <w:lvlText w:val=""/>
      <w:lvlJc w:val="left"/>
      <w:pPr>
        <w:ind w:left="3960" w:hanging="360"/>
      </w:pPr>
      <w:rPr>
        <w:rFonts w:ascii="Wingdings" w:hAnsi="Wingdings" w:hint="default"/>
      </w:rPr>
    </w:lvl>
    <w:lvl w:ilvl="6" w:tplc="161E03A0" w:tentative="1">
      <w:start w:val="1"/>
      <w:numFmt w:val="bullet"/>
      <w:lvlText w:val=""/>
      <w:lvlJc w:val="left"/>
      <w:pPr>
        <w:ind w:left="4680" w:hanging="360"/>
      </w:pPr>
      <w:rPr>
        <w:rFonts w:ascii="Symbol" w:hAnsi="Symbol" w:hint="default"/>
      </w:rPr>
    </w:lvl>
    <w:lvl w:ilvl="7" w:tplc="6AAE1B60" w:tentative="1">
      <w:start w:val="1"/>
      <w:numFmt w:val="bullet"/>
      <w:lvlText w:val="o"/>
      <w:lvlJc w:val="left"/>
      <w:pPr>
        <w:ind w:left="5400" w:hanging="360"/>
      </w:pPr>
      <w:rPr>
        <w:rFonts w:ascii="Courier New" w:hAnsi="Courier New" w:hint="default"/>
      </w:rPr>
    </w:lvl>
    <w:lvl w:ilvl="8" w:tplc="845C5856" w:tentative="1">
      <w:start w:val="1"/>
      <w:numFmt w:val="bullet"/>
      <w:lvlText w:val=""/>
      <w:lvlJc w:val="left"/>
      <w:pPr>
        <w:ind w:left="6120" w:hanging="360"/>
      </w:pPr>
      <w:rPr>
        <w:rFonts w:ascii="Wingdings" w:hAnsi="Wingdings" w:hint="default"/>
      </w:rPr>
    </w:lvl>
  </w:abstractNum>
  <w:abstractNum w:abstractNumId="28" w15:restartNumberingAfterBreak="0">
    <w:nsid w:val="57C7394D"/>
    <w:multiLevelType w:val="hybridMultilevel"/>
    <w:tmpl w:val="FF029AFC"/>
    <w:lvl w:ilvl="0" w:tplc="13201722">
      <w:start w:val="1"/>
      <w:numFmt w:val="lowerRoman"/>
      <w:lvlText w:val="%1."/>
      <w:lvlJc w:val="right"/>
      <w:pPr>
        <w:ind w:left="1440" w:hanging="360"/>
      </w:pPr>
      <w:rPr>
        <w:rFonts w:cs="Times New Roman"/>
      </w:rPr>
    </w:lvl>
    <w:lvl w:ilvl="1" w:tplc="F768D91E" w:tentative="1">
      <w:start w:val="1"/>
      <w:numFmt w:val="lowerLetter"/>
      <w:lvlText w:val="%2."/>
      <w:lvlJc w:val="left"/>
      <w:pPr>
        <w:ind w:left="2160" w:hanging="360"/>
      </w:pPr>
      <w:rPr>
        <w:rFonts w:cs="Times New Roman"/>
      </w:rPr>
    </w:lvl>
    <w:lvl w:ilvl="2" w:tplc="FF7E2F56" w:tentative="1">
      <w:start w:val="1"/>
      <w:numFmt w:val="lowerRoman"/>
      <w:lvlText w:val="%3."/>
      <w:lvlJc w:val="right"/>
      <w:pPr>
        <w:ind w:left="2880" w:hanging="180"/>
      </w:pPr>
      <w:rPr>
        <w:rFonts w:cs="Times New Roman"/>
      </w:rPr>
    </w:lvl>
    <w:lvl w:ilvl="3" w:tplc="3F8082AC" w:tentative="1">
      <w:start w:val="1"/>
      <w:numFmt w:val="decimal"/>
      <w:lvlText w:val="%4."/>
      <w:lvlJc w:val="left"/>
      <w:pPr>
        <w:ind w:left="3600" w:hanging="360"/>
      </w:pPr>
      <w:rPr>
        <w:rFonts w:cs="Times New Roman"/>
      </w:rPr>
    </w:lvl>
    <w:lvl w:ilvl="4" w:tplc="67F24EA4" w:tentative="1">
      <w:start w:val="1"/>
      <w:numFmt w:val="lowerLetter"/>
      <w:lvlText w:val="%5."/>
      <w:lvlJc w:val="left"/>
      <w:pPr>
        <w:ind w:left="4320" w:hanging="360"/>
      </w:pPr>
      <w:rPr>
        <w:rFonts w:cs="Times New Roman"/>
      </w:rPr>
    </w:lvl>
    <w:lvl w:ilvl="5" w:tplc="516ACB98" w:tentative="1">
      <w:start w:val="1"/>
      <w:numFmt w:val="lowerRoman"/>
      <w:lvlText w:val="%6."/>
      <w:lvlJc w:val="right"/>
      <w:pPr>
        <w:ind w:left="5040" w:hanging="180"/>
      </w:pPr>
      <w:rPr>
        <w:rFonts w:cs="Times New Roman"/>
      </w:rPr>
    </w:lvl>
    <w:lvl w:ilvl="6" w:tplc="2410D184" w:tentative="1">
      <w:start w:val="1"/>
      <w:numFmt w:val="decimal"/>
      <w:lvlText w:val="%7."/>
      <w:lvlJc w:val="left"/>
      <w:pPr>
        <w:ind w:left="5760" w:hanging="360"/>
      </w:pPr>
      <w:rPr>
        <w:rFonts w:cs="Times New Roman"/>
      </w:rPr>
    </w:lvl>
    <w:lvl w:ilvl="7" w:tplc="409AB4D0" w:tentative="1">
      <w:start w:val="1"/>
      <w:numFmt w:val="lowerLetter"/>
      <w:lvlText w:val="%8."/>
      <w:lvlJc w:val="left"/>
      <w:pPr>
        <w:ind w:left="6480" w:hanging="360"/>
      </w:pPr>
      <w:rPr>
        <w:rFonts w:cs="Times New Roman"/>
      </w:rPr>
    </w:lvl>
    <w:lvl w:ilvl="8" w:tplc="38E40948" w:tentative="1">
      <w:start w:val="1"/>
      <w:numFmt w:val="lowerRoman"/>
      <w:lvlText w:val="%9."/>
      <w:lvlJc w:val="right"/>
      <w:pPr>
        <w:ind w:left="7200" w:hanging="180"/>
      </w:pPr>
      <w:rPr>
        <w:rFonts w:cs="Times New Roman"/>
      </w:rPr>
    </w:lvl>
  </w:abstractNum>
  <w:abstractNum w:abstractNumId="29" w15:restartNumberingAfterBreak="0">
    <w:nsid w:val="58A046DD"/>
    <w:multiLevelType w:val="hybridMultilevel"/>
    <w:tmpl w:val="7264D672"/>
    <w:lvl w:ilvl="0" w:tplc="8E5CD088">
      <w:start w:val="1"/>
      <w:numFmt w:val="lowerLetter"/>
      <w:lvlText w:val="%1)"/>
      <w:lvlJc w:val="left"/>
      <w:pPr>
        <w:ind w:left="1500" w:hanging="360"/>
      </w:pPr>
      <w:rPr>
        <w:rFonts w:cs="Times New Roman" w:hint="default"/>
      </w:rPr>
    </w:lvl>
    <w:lvl w:ilvl="1" w:tplc="AD5E9AEC">
      <w:start w:val="1"/>
      <w:numFmt w:val="lowerLetter"/>
      <w:lvlText w:val="%2."/>
      <w:lvlJc w:val="left"/>
      <w:pPr>
        <w:ind w:left="2220" w:hanging="360"/>
      </w:pPr>
      <w:rPr>
        <w:rFonts w:cs="Times New Roman"/>
      </w:rPr>
    </w:lvl>
    <w:lvl w:ilvl="2" w:tplc="E6A4D3DA" w:tentative="1">
      <w:start w:val="1"/>
      <w:numFmt w:val="lowerRoman"/>
      <w:lvlText w:val="%3."/>
      <w:lvlJc w:val="right"/>
      <w:pPr>
        <w:ind w:left="2940" w:hanging="180"/>
      </w:pPr>
      <w:rPr>
        <w:rFonts w:cs="Times New Roman"/>
      </w:rPr>
    </w:lvl>
    <w:lvl w:ilvl="3" w:tplc="E912F488" w:tentative="1">
      <w:start w:val="1"/>
      <w:numFmt w:val="decimal"/>
      <w:lvlText w:val="%4."/>
      <w:lvlJc w:val="left"/>
      <w:pPr>
        <w:ind w:left="3660" w:hanging="360"/>
      </w:pPr>
      <w:rPr>
        <w:rFonts w:cs="Times New Roman"/>
      </w:rPr>
    </w:lvl>
    <w:lvl w:ilvl="4" w:tplc="A676A40E" w:tentative="1">
      <w:start w:val="1"/>
      <w:numFmt w:val="lowerLetter"/>
      <w:lvlText w:val="%5."/>
      <w:lvlJc w:val="left"/>
      <w:pPr>
        <w:ind w:left="4380" w:hanging="360"/>
      </w:pPr>
      <w:rPr>
        <w:rFonts w:cs="Times New Roman"/>
      </w:rPr>
    </w:lvl>
    <w:lvl w:ilvl="5" w:tplc="186081A0" w:tentative="1">
      <w:start w:val="1"/>
      <w:numFmt w:val="lowerRoman"/>
      <w:lvlText w:val="%6."/>
      <w:lvlJc w:val="right"/>
      <w:pPr>
        <w:ind w:left="5100" w:hanging="180"/>
      </w:pPr>
      <w:rPr>
        <w:rFonts w:cs="Times New Roman"/>
      </w:rPr>
    </w:lvl>
    <w:lvl w:ilvl="6" w:tplc="38C082B6" w:tentative="1">
      <w:start w:val="1"/>
      <w:numFmt w:val="decimal"/>
      <w:lvlText w:val="%7."/>
      <w:lvlJc w:val="left"/>
      <w:pPr>
        <w:ind w:left="5820" w:hanging="360"/>
      </w:pPr>
      <w:rPr>
        <w:rFonts w:cs="Times New Roman"/>
      </w:rPr>
    </w:lvl>
    <w:lvl w:ilvl="7" w:tplc="22AEAF0C" w:tentative="1">
      <w:start w:val="1"/>
      <w:numFmt w:val="lowerLetter"/>
      <w:lvlText w:val="%8."/>
      <w:lvlJc w:val="left"/>
      <w:pPr>
        <w:ind w:left="6540" w:hanging="360"/>
      </w:pPr>
      <w:rPr>
        <w:rFonts w:cs="Times New Roman"/>
      </w:rPr>
    </w:lvl>
    <w:lvl w:ilvl="8" w:tplc="07106910" w:tentative="1">
      <w:start w:val="1"/>
      <w:numFmt w:val="lowerRoman"/>
      <w:lvlText w:val="%9."/>
      <w:lvlJc w:val="right"/>
      <w:pPr>
        <w:ind w:left="7260" w:hanging="180"/>
      </w:pPr>
      <w:rPr>
        <w:rFonts w:cs="Times New Roman"/>
      </w:rPr>
    </w:lvl>
  </w:abstractNum>
  <w:abstractNum w:abstractNumId="30" w15:restartNumberingAfterBreak="0">
    <w:nsid w:val="58A442FA"/>
    <w:multiLevelType w:val="hybridMultilevel"/>
    <w:tmpl w:val="151C2ABC"/>
    <w:lvl w:ilvl="0" w:tplc="76B46ED8">
      <w:start w:val="1"/>
      <w:numFmt w:val="decimal"/>
      <w:lvlText w:val="%1."/>
      <w:lvlJc w:val="left"/>
      <w:pPr>
        <w:tabs>
          <w:tab w:val="num" w:pos="567"/>
        </w:tabs>
        <w:ind w:left="567" w:hanging="567"/>
      </w:pPr>
      <w:rPr>
        <w:rFonts w:cs="Times New Roman" w:hint="default"/>
      </w:rPr>
    </w:lvl>
    <w:lvl w:ilvl="1" w:tplc="DCF8C95C" w:tentative="1">
      <w:start w:val="1"/>
      <w:numFmt w:val="lowerLetter"/>
      <w:lvlText w:val="%2."/>
      <w:lvlJc w:val="left"/>
      <w:pPr>
        <w:tabs>
          <w:tab w:val="num" w:pos="1440"/>
        </w:tabs>
        <w:ind w:left="1440" w:hanging="360"/>
      </w:pPr>
      <w:rPr>
        <w:rFonts w:cs="Times New Roman"/>
      </w:rPr>
    </w:lvl>
    <w:lvl w:ilvl="2" w:tplc="45B251D2" w:tentative="1">
      <w:start w:val="1"/>
      <w:numFmt w:val="lowerRoman"/>
      <w:lvlText w:val="%3."/>
      <w:lvlJc w:val="right"/>
      <w:pPr>
        <w:tabs>
          <w:tab w:val="num" w:pos="2160"/>
        </w:tabs>
        <w:ind w:left="2160" w:hanging="180"/>
      </w:pPr>
      <w:rPr>
        <w:rFonts w:cs="Times New Roman"/>
      </w:rPr>
    </w:lvl>
    <w:lvl w:ilvl="3" w:tplc="67A6CF40" w:tentative="1">
      <w:start w:val="1"/>
      <w:numFmt w:val="decimal"/>
      <w:lvlText w:val="%4."/>
      <w:lvlJc w:val="left"/>
      <w:pPr>
        <w:tabs>
          <w:tab w:val="num" w:pos="2880"/>
        </w:tabs>
        <w:ind w:left="2880" w:hanging="360"/>
      </w:pPr>
      <w:rPr>
        <w:rFonts w:cs="Times New Roman"/>
      </w:rPr>
    </w:lvl>
    <w:lvl w:ilvl="4" w:tplc="470A9A12" w:tentative="1">
      <w:start w:val="1"/>
      <w:numFmt w:val="lowerLetter"/>
      <w:lvlText w:val="%5."/>
      <w:lvlJc w:val="left"/>
      <w:pPr>
        <w:tabs>
          <w:tab w:val="num" w:pos="3600"/>
        </w:tabs>
        <w:ind w:left="3600" w:hanging="360"/>
      </w:pPr>
      <w:rPr>
        <w:rFonts w:cs="Times New Roman"/>
      </w:rPr>
    </w:lvl>
    <w:lvl w:ilvl="5" w:tplc="4CBC262C" w:tentative="1">
      <w:start w:val="1"/>
      <w:numFmt w:val="lowerRoman"/>
      <w:lvlText w:val="%6."/>
      <w:lvlJc w:val="right"/>
      <w:pPr>
        <w:tabs>
          <w:tab w:val="num" w:pos="4320"/>
        </w:tabs>
        <w:ind w:left="4320" w:hanging="180"/>
      </w:pPr>
      <w:rPr>
        <w:rFonts w:cs="Times New Roman"/>
      </w:rPr>
    </w:lvl>
    <w:lvl w:ilvl="6" w:tplc="B1C2CBE6" w:tentative="1">
      <w:start w:val="1"/>
      <w:numFmt w:val="decimal"/>
      <w:lvlText w:val="%7."/>
      <w:lvlJc w:val="left"/>
      <w:pPr>
        <w:tabs>
          <w:tab w:val="num" w:pos="5040"/>
        </w:tabs>
        <w:ind w:left="5040" w:hanging="360"/>
      </w:pPr>
      <w:rPr>
        <w:rFonts w:cs="Times New Roman"/>
      </w:rPr>
    </w:lvl>
    <w:lvl w:ilvl="7" w:tplc="CB00435A" w:tentative="1">
      <w:start w:val="1"/>
      <w:numFmt w:val="lowerLetter"/>
      <w:lvlText w:val="%8."/>
      <w:lvlJc w:val="left"/>
      <w:pPr>
        <w:tabs>
          <w:tab w:val="num" w:pos="5760"/>
        </w:tabs>
        <w:ind w:left="5760" w:hanging="360"/>
      </w:pPr>
      <w:rPr>
        <w:rFonts w:cs="Times New Roman"/>
      </w:rPr>
    </w:lvl>
    <w:lvl w:ilvl="8" w:tplc="68644A46" w:tentative="1">
      <w:start w:val="1"/>
      <w:numFmt w:val="lowerRoman"/>
      <w:lvlText w:val="%9."/>
      <w:lvlJc w:val="right"/>
      <w:pPr>
        <w:tabs>
          <w:tab w:val="num" w:pos="6480"/>
        </w:tabs>
        <w:ind w:left="6480" w:hanging="180"/>
      </w:pPr>
      <w:rPr>
        <w:rFonts w:cs="Times New Roman"/>
      </w:rPr>
    </w:lvl>
  </w:abstractNum>
  <w:abstractNum w:abstractNumId="31" w15:restartNumberingAfterBreak="0">
    <w:nsid w:val="5ADD0CD0"/>
    <w:multiLevelType w:val="hybridMultilevel"/>
    <w:tmpl w:val="910C0F88"/>
    <w:lvl w:ilvl="0" w:tplc="CA5A569C">
      <w:start w:val="1"/>
      <w:numFmt w:val="bullet"/>
      <w:lvlText w:val=""/>
      <w:lvlJc w:val="left"/>
      <w:pPr>
        <w:tabs>
          <w:tab w:val="num" w:pos="900"/>
        </w:tabs>
        <w:ind w:left="900" w:hanging="360"/>
      </w:pPr>
      <w:rPr>
        <w:rFonts w:ascii="Symbol" w:hAnsi="Symbol" w:hint="default"/>
      </w:rPr>
    </w:lvl>
    <w:lvl w:ilvl="1" w:tplc="267A6872" w:tentative="1">
      <w:start w:val="1"/>
      <w:numFmt w:val="bullet"/>
      <w:lvlText w:val="o"/>
      <w:lvlJc w:val="left"/>
      <w:pPr>
        <w:tabs>
          <w:tab w:val="num" w:pos="1620"/>
        </w:tabs>
        <w:ind w:left="1620" w:hanging="360"/>
      </w:pPr>
      <w:rPr>
        <w:rFonts w:ascii="Courier New" w:hAnsi="Courier New" w:hint="default"/>
      </w:rPr>
    </w:lvl>
    <w:lvl w:ilvl="2" w:tplc="6206F5AE" w:tentative="1">
      <w:start w:val="1"/>
      <w:numFmt w:val="bullet"/>
      <w:lvlText w:val=""/>
      <w:lvlJc w:val="left"/>
      <w:pPr>
        <w:tabs>
          <w:tab w:val="num" w:pos="2340"/>
        </w:tabs>
        <w:ind w:left="2340" w:hanging="360"/>
      </w:pPr>
      <w:rPr>
        <w:rFonts w:ascii="Wingdings" w:hAnsi="Wingdings" w:hint="default"/>
      </w:rPr>
    </w:lvl>
    <w:lvl w:ilvl="3" w:tplc="DCCE8672" w:tentative="1">
      <w:start w:val="1"/>
      <w:numFmt w:val="bullet"/>
      <w:lvlText w:val=""/>
      <w:lvlJc w:val="left"/>
      <w:pPr>
        <w:tabs>
          <w:tab w:val="num" w:pos="3060"/>
        </w:tabs>
        <w:ind w:left="3060" w:hanging="360"/>
      </w:pPr>
      <w:rPr>
        <w:rFonts w:ascii="Symbol" w:hAnsi="Symbol" w:hint="default"/>
      </w:rPr>
    </w:lvl>
    <w:lvl w:ilvl="4" w:tplc="6A689DA2" w:tentative="1">
      <w:start w:val="1"/>
      <w:numFmt w:val="bullet"/>
      <w:lvlText w:val="o"/>
      <w:lvlJc w:val="left"/>
      <w:pPr>
        <w:tabs>
          <w:tab w:val="num" w:pos="3780"/>
        </w:tabs>
        <w:ind w:left="3780" w:hanging="360"/>
      </w:pPr>
      <w:rPr>
        <w:rFonts w:ascii="Courier New" w:hAnsi="Courier New" w:hint="default"/>
      </w:rPr>
    </w:lvl>
    <w:lvl w:ilvl="5" w:tplc="E0F81E92" w:tentative="1">
      <w:start w:val="1"/>
      <w:numFmt w:val="bullet"/>
      <w:lvlText w:val=""/>
      <w:lvlJc w:val="left"/>
      <w:pPr>
        <w:tabs>
          <w:tab w:val="num" w:pos="4500"/>
        </w:tabs>
        <w:ind w:left="4500" w:hanging="360"/>
      </w:pPr>
      <w:rPr>
        <w:rFonts w:ascii="Wingdings" w:hAnsi="Wingdings" w:hint="default"/>
      </w:rPr>
    </w:lvl>
    <w:lvl w:ilvl="6" w:tplc="1B6663EC" w:tentative="1">
      <w:start w:val="1"/>
      <w:numFmt w:val="bullet"/>
      <w:lvlText w:val=""/>
      <w:lvlJc w:val="left"/>
      <w:pPr>
        <w:tabs>
          <w:tab w:val="num" w:pos="5220"/>
        </w:tabs>
        <w:ind w:left="5220" w:hanging="360"/>
      </w:pPr>
      <w:rPr>
        <w:rFonts w:ascii="Symbol" w:hAnsi="Symbol" w:hint="default"/>
      </w:rPr>
    </w:lvl>
    <w:lvl w:ilvl="7" w:tplc="CB86891A" w:tentative="1">
      <w:start w:val="1"/>
      <w:numFmt w:val="bullet"/>
      <w:lvlText w:val="o"/>
      <w:lvlJc w:val="left"/>
      <w:pPr>
        <w:tabs>
          <w:tab w:val="num" w:pos="5940"/>
        </w:tabs>
        <w:ind w:left="5940" w:hanging="360"/>
      </w:pPr>
      <w:rPr>
        <w:rFonts w:ascii="Courier New" w:hAnsi="Courier New" w:hint="default"/>
      </w:rPr>
    </w:lvl>
    <w:lvl w:ilvl="8" w:tplc="1AA805D8" w:tentative="1">
      <w:start w:val="1"/>
      <w:numFmt w:val="bullet"/>
      <w:lvlText w:val=""/>
      <w:lvlJc w:val="left"/>
      <w:pPr>
        <w:tabs>
          <w:tab w:val="num" w:pos="6660"/>
        </w:tabs>
        <w:ind w:left="6660" w:hanging="360"/>
      </w:pPr>
      <w:rPr>
        <w:rFonts w:ascii="Wingdings" w:hAnsi="Wingdings" w:hint="default"/>
      </w:rPr>
    </w:lvl>
  </w:abstractNum>
  <w:abstractNum w:abstractNumId="32" w15:restartNumberingAfterBreak="0">
    <w:nsid w:val="5C992769"/>
    <w:multiLevelType w:val="hybridMultilevel"/>
    <w:tmpl w:val="445E4C0E"/>
    <w:lvl w:ilvl="0" w:tplc="EE2A796C">
      <w:start w:val="1"/>
      <w:numFmt w:val="decimal"/>
      <w:lvlText w:val="%1)"/>
      <w:lvlJc w:val="left"/>
      <w:pPr>
        <w:tabs>
          <w:tab w:val="num" w:pos="567"/>
        </w:tabs>
        <w:ind w:left="567" w:hanging="567"/>
      </w:pPr>
      <w:rPr>
        <w:rFonts w:cs="Times New Roman" w:hint="default"/>
      </w:rPr>
    </w:lvl>
    <w:lvl w:ilvl="1" w:tplc="902ECD24" w:tentative="1">
      <w:start w:val="1"/>
      <w:numFmt w:val="lowerLetter"/>
      <w:lvlText w:val="%2."/>
      <w:lvlJc w:val="left"/>
      <w:pPr>
        <w:tabs>
          <w:tab w:val="num" w:pos="1440"/>
        </w:tabs>
        <w:ind w:left="1440" w:hanging="360"/>
      </w:pPr>
      <w:rPr>
        <w:rFonts w:cs="Times New Roman"/>
      </w:rPr>
    </w:lvl>
    <w:lvl w:ilvl="2" w:tplc="8E3E58FA" w:tentative="1">
      <w:start w:val="1"/>
      <w:numFmt w:val="lowerRoman"/>
      <w:lvlText w:val="%3."/>
      <w:lvlJc w:val="right"/>
      <w:pPr>
        <w:tabs>
          <w:tab w:val="num" w:pos="2160"/>
        </w:tabs>
        <w:ind w:left="2160" w:hanging="180"/>
      </w:pPr>
      <w:rPr>
        <w:rFonts w:cs="Times New Roman"/>
      </w:rPr>
    </w:lvl>
    <w:lvl w:ilvl="3" w:tplc="D8446192" w:tentative="1">
      <w:start w:val="1"/>
      <w:numFmt w:val="decimal"/>
      <w:lvlText w:val="%4."/>
      <w:lvlJc w:val="left"/>
      <w:pPr>
        <w:tabs>
          <w:tab w:val="num" w:pos="2880"/>
        </w:tabs>
        <w:ind w:left="2880" w:hanging="360"/>
      </w:pPr>
      <w:rPr>
        <w:rFonts w:cs="Times New Roman"/>
      </w:rPr>
    </w:lvl>
    <w:lvl w:ilvl="4" w:tplc="884E7CD4" w:tentative="1">
      <w:start w:val="1"/>
      <w:numFmt w:val="lowerLetter"/>
      <w:lvlText w:val="%5."/>
      <w:lvlJc w:val="left"/>
      <w:pPr>
        <w:tabs>
          <w:tab w:val="num" w:pos="3600"/>
        </w:tabs>
        <w:ind w:left="3600" w:hanging="360"/>
      </w:pPr>
      <w:rPr>
        <w:rFonts w:cs="Times New Roman"/>
      </w:rPr>
    </w:lvl>
    <w:lvl w:ilvl="5" w:tplc="5B645EBA" w:tentative="1">
      <w:start w:val="1"/>
      <w:numFmt w:val="lowerRoman"/>
      <w:lvlText w:val="%6."/>
      <w:lvlJc w:val="right"/>
      <w:pPr>
        <w:tabs>
          <w:tab w:val="num" w:pos="4320"/>
        </w:tabs>
        <w:ind w:left="4320" w:hanging="180"/>
      </w:pPr>
      <w:rPr>
        <w:rFonts w:cs="Times New Roman"/>
      </w:rPr>
    </w:lvl>
    <w:lvl w:ilvl="6" w:tplc="59C429DA" w:tentative="1">
      <w:start w:val="1"/>
      <w:numFmt w:val="decimal"/>
      <w:lvlText w:val="%7."/>
      <w:lvlJc w:val="left"/>
      <w:pPr>
        <w:tabs>
          <w:tab w:val="num" w:pos="5040"/>
        </w:tabs>
        <w:ind w:left="5040" w:hanging="360"/>
      </w:pPr>
      <w:rPr>
        <w:rFonts w:cs="Times New Roman"/>
      </w:rPr>
    </w:lvl>
    <w:lvl w:ilvl="7" w:tplc="1E783EB4" w:tentative="1">
      <w:start w:val="1"/>
      <w:numFmt w:val="lowerLetter"/>
      <w:lvlText w:val="%8."/>
      <w:lvlJc w:val="left"/>
      <w:pPr>
        <w:tabs>
          <w:tab w:val="num" w:pos="5760"/>
        </w:tabs>
        <w:ind w:left="5760" w:hanging="360"/>
      </w:pPr>
      <w:rPr>
        <w:rFonts w:cs="Times New Roman"/>
      </w:rPr>
    </w:lvl>
    <w:lvl w:ilvl="8" w:tplc="D458AF0C" w:tentative="1">
      <w:start w:val="1"/>
      <w:numFmt w:val="lowerRoman"/>
      <w:lvlText w:val="%9."/>
      <w:lvlJc w:val="right"/>
      <w:pPr>
        <w:tabs>
          <w:tab w:val="num" w:pos="6480"/>
        </w:tabs>
        <w:ind w:left="6480" w:hanging="180"/>
      </w:pPr>
      <w:rPr>
        <w:rFonts w:cs="Times New Roman"/>
      </w:rPr>
    </w:lvl>
  </w:abstractNum>
  <w:abstractNum w:abstractNumId="33" w15:restartNumberingAfterBreak="0">
    <w:nsid w:val="5F200AB6"/>
    <w:multiLevelType w:val="hybridMultilevel"/>
    <w:tmpl w:val="C046EF8C"/>
    <w:lvl w:ilvl="0" w:tplc="DF94F0D2">
      <w:start w:val="2"/>
      <w:numFmt w:val="bullet"/>
      <w:lvlText w:val="-"/>
      <w:lvlJc w:val="left"/>
      <w:pPr>
        <w:ind w:left="1494" w:hanging="360"/>
      </w:pPr>
      <w:rPr>
        <w:rFonts w:ascii="Times New Roman" w:eastAsia="平成明朝" w:hAnsi="Times New Roman" w:hint="default"/>
      </w:rPr>
    </w:lvl>
    <w:lvl w:ilvl="1" w:tplc="4D40F5DA">
      <w:start w:val="1"/>
      <w:numFmt w:val="bullet"/>
      <w:lvlText w:val="o"/>
      <w:lvlJc w:val="left"/>
      <w:pPr>
        <w:ind w:left="2214" w:hanging="360"/>
      </w:pPr>
      <w:rPr>
        <w:rFonts w:ascii="Courier New" w:hAnsi="Courier New" w:hint="default"/>
      </w:rPr>
    </w:lvl>
    <w:lvl w:ilvl="2" w:tplc="627CBF7C" w:tentative="1">
      <w:start w:val="1"/>
      <w:numFmt w:val="bullet"/>
      <w:lvlText w:val=""/>
      <w:lvlJc w:val="left"/>
      <w:pPr>
        <w:ind w:left="2934" w:hanging="360"/>
      </w:pPr>
      <w:rPr>
        <w:rFonts w:ascii="Wingdings" w:hAnsi="Wingdings" w:hint="default"/>
      </w:rPr>
    </w:lvl>
    <w:lvl w:ilvl="3" w:tplc="A6FA57D0" w:tentative="1">
      <w:start w:val="1"/>
      <w:numFmt w:val="bullet"/>
      <w:lvlText w:val=""/>
      <w:lvlJc w:val="left"/>
      <w:pPr>
        <w:ind w:left="3654" w:hanging="360"/>
      </w:pPr>
      <w:rPr>
        <w:rFonts w:ascii="Symbol" w:hAnsi="Symbol" w:hint="default"/>
      </w:rPr>
    </w:lvl>
    <w:lvl w:ilvl="4" w:tplc="4210CCF0" w:tentative="1">
      <w:start w:val="1"/>
      <w:numFmt w:val="bullet"/>
      <w:lvlText w:val="o"/>
      <w:lvlJc w:val="left"/>
      <w:pPr>
        <w:ind w:left="4374" w:hanging="360"/>
      </w:pPr>
      <w:rPr>
        <w:rFonts w:ascii="Courier New" w:hAnsi="Courier New" w:hint="default"/>
      </w:rPr>
    </w:lvl>
    <w:lvl w:ilvl="5" w:tplc="CE481E12" w:tentative="1">
      <w:start w:val="1"/>
      <w:numFmt w:val="bullet"/>
      <w:lvlText w:val=""/>
      <w:lvlJc w:val="left"/>
      <w:pPr>
        <w:ind w:left="5094" w:hanging="360"/>
      </w:pPr>
      <w:rPr>
        <w:rFonts w:ascii="Wingdings" w:hAnsi="Wingdings" w:hint="default"/>
      </w:rPr>
    </w:lvl>
    <w:lvl w:ilvl="6" w:tplc="F54E6590" w:tentative="1">
      <w:start w:val="1"/>
      <w:numFmt w:val="bullet"/>
      <w:lvlText w:val=""/>
      <w:lvlJc w:val="left"/>
      <w:pPr>
        <w:ind w:left="5814" w:hanging="360"/>
      </w:pPr>
      <w:rPr>
        <w:rFonts w:ascii="Symbol" w:hAnsi="Symbol" w:hint="default"/>
      </w:rPr>
    </w:lvl>
    <w:lvl w:ilvl="7" w:tplc="B11863B6" w:tentative="1">
      <w:start w:val="1"/>
      <w:numFmt w:val="bullet"/>
      <w:lvlText w:val="o"/>
      <w:lvlJc w:val="left"/>
      <w:pPr>
        <w:ind w:left="6534" w:hanging="360"/>
      </w:pPr>
      <w:rPr>
        <w:rFonts w:ascii="Courier New" w:hAnsi="Courier New" w:hint="default"/>
      </w:rPr>
    </w:lvl>
    <w:lvl w:ilvl="8" w:tplc="CDE0940E" w:tentative="1">
      <w:start w:val="1"/>
      <w:numFmt w:val="bullet"/>
      <w:lvlText w:val=""/>
      <w:lvlJc w:val="left"/>
      <w:pPr>
        <w:ind w:left="7254" w:hanging="360"/>
      </w:pPr>
      <w:rPr>
        <w:rFonts w:ascii="Wingdings" w:hAnsi="Wingdings" w:hint="default"/>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cs="Times New Roman"/>
      </w:rPr>
    </w:lvl>
  </w:abstractNum>
  <w:abstractNum w:abstractNumId="35" w15:restartNumberingAfterBreak="0">
    <w:nsid w:val="70937432"/>
    <w:multiLevelType w:val="hybridMultilevel"/>
    <w:tmpl w:val="9086DCE2"/>
    <w:lvl w:ilvl="0" w:tplc="A9FA8698">
      <w:start w:val="1"/>
      <w:numFmt w:val="bullet"/>
      <w:lvlText w:val="•"/>
      <w:lvlJc w:val="left"/>
      <w:pPr>
        <w:ind w:left="1920" w:hanging="360"/>
      </w:pPr>
      <w:rPr>
        <w:rFonts w:ascii="Times New Roman" w:eastAsia="Times New Roman" w:hAnsi="Times New Roman" w:hint="default"/>
      </w:rPr>
    </w:lvl>
    <w:lvl w:ilvl="1" w:tplc="FC6C830A">
      <w:start w:val="1"/>
      <w:numFmt w:val="bullet"/>
      <w:lvlText w:val="o"/>
      <w:lvlJc w:val="left"/>
      <w:pPr>
        <w:ind w:left="2640" w:hanging="360"/>
      </w:pPr>
      <w:rPr>
        <w:rFonts w:ascii="Courier New" w:hAnsi="Courier New" w:hint="default"/>
      </w:rPr>
    </w:lvl>
    <w:lvl w:ilvl="2" w:tplc="9B94F806" w:tentative="1">
      <w:start w:val="1"/>
      <w:numFmt w:val="bullet"/>
      <w:lvlText w:val=""/>
      <w:lvlJc w:val="left"/>
      <w:pPr>
        <w:ind w:left="3360" w:hanging="360"/>
      </w:pPr>
      <w:rPr>
        <w:rFonts w:ascii="Wingdings" w:hAnsi="Wingdings" w:hint="default"/>
      </w:rPr>
    </w:lvl>
    <w:lvl w:ilvl="3" w:tplc="98F46EF2" w:tentative="1">
      <w:start w:val="1"/>
      <w:numFmt w:val="bullet"/>
      <w:lvlText w:val=""/>
      <w:lvlJc w:val="left"/>
      <w:pPr>
        <w:ind w:left="4080" w:hanging="360"/>
      </w:pPr>
      <w:rPr>
        <w:rFonts w:ascii="Symbol" w:hAnsi="Symbol" w:hint="default"/>
      </w:rPr>
    </w:lvl>
    <w:lvl w:ilvl="4" w:tplc="A2E81F0C" w:tentative="1">
      <w:start w:val="1"/>
      <w:numFmt w:val="bullet"/>
      <w:lvlText w:val="o"/>
      <w:lvlJc w:val="left"/>
      <w:pPr>
        <w:ind w:left="4800" w:hanging="360"/>
      </w:pPr>
      <w:rPr>
        <w:rFonts w:ascii="Courier New" w:hAnsi="Courier New" w:hint="default"/>
      </w:rPr>
    </w:lvl>
    <w:lvl w:ilvl="5" w:tplc="7938E4B0" w:tentative="1">
      <w:start w:val="1"/>
      <w:numFmt w:val="bullet"/>
      <w:lvlText w:val=""/>
      <w:lvlJc w:val="left"/>
      <w:pPr>
        <w:ind w:left="5520" w:hanging="360"/>
      </w:pPr>
      <w:rPr>
        <w:rFonts w:ascii="Wingdings" w:hAnsi="Wingdings" w:hint="default"/>
      </w:rPr>
    </w:lvl>
    <w:lvl w:ilvl="6" w:tplc="E4E0FC7C" w:tentative="1">
      <w:start w:val="1"/>
      <w:numFmt w:val="bullet"/>
      <w:lvlText w:val=""/>
      <w:lvlJc w:val="left"/>
      <w:pPr>
        <w:ind w:left="6240" w:hanging="360"/>
      </w:pPr>
      <w:rPr>
        <w:rFonts w:ascii="Symbol" w:hAnsi="Symbol" w:hint="default"/>
      </w:rPr>
    </w:lvl>
    <w:lvl w:ilvl="7" w:tplc="EF226EF4" w:tentative="1">
      <w:start w:val="1"/>
      <w:numFmt w:val="bullet"/>
      <w:lvlText w:val="o"/>
      <w:lvlJc w:val="left"/>
      <w:pPr>
        <w:ind w:left="6960" w:hanging="360"/>
      </w:pPr>
      <w:rPr>
        <w:rFonts w:ascii="Courier New" w:hAnsi="Courier New" w:hint="default"/>
      </w:rPr>
    </w:lvl>
    <w:lvl w:ilvl="8" w:tplc="24D45404" w:tentative="1">
      <w:start w:val="1"/>
      <w:numFmt w:val="bullet"/>
      <w:lvlText w:val=""/>
      <w:lvlJc w:val="left"/>
      <w:pPr>
        <w:ind w:left="7680" w:hanging="360"/>
      </w:pPr>
      <w:rPr>
        <w:rFonts w:ascii="Wingdings" w:hAnsi="Wingdings" w:hint="default"/>
      </w:rPr>
    </w:lvl>
  </w:abstractNum>
  <w:abstractNum w:abstractNumId="36" w15:restartNumberingAfterBreak="0">
    <w:nsid w:val="72282E57"/>
    <w:multiLevelType w:val="hybridMultilevel"/>
    <w:tmpl w:val="D2245F82"/>
    <w:lvl w:ilvl="0" w:tplc="08F2AA52">
      <w:start w:val="1"/>
      <w:numFmt w:val="decimal"/>
      <w:lvlText w:val="%1)"/>
      <w:lvlJc w:val="left"/>
      <w:pPr>
        <w:tabs>
          <w:tab w:val="num" w:pos="567"/>
        </w:tabs>
        <w:ind w:left="567" w:hanging="567"/>
      </w:pPr>
      <w:rPr>
        <w:rFonts w:cs="Times New Roman" w:hint="default"/>
      </w:rPr>
    </w:lvl>
    <w:lvl w:ilvl="1" w:tplc="B022984C" w:tentative="1">
      <w:start w:val="1"/>
      <w:numFmt w:val="lowerLetter"/>
      <w:lvlText w:val="%2."/>
      <w:lvlJc w:val="left"/>
      <w:pPr>
        <w:tabs>
          <w:tab w:val="num" w:pos="1440"/>
        </w:tabs>
        <w:ind w:left="1440" w:hanging="360"/>
      </w:pPr>
      <w:rPr>
        <w:rFonts w:cs="Times New Roman"/>
      </w:rPr>
    </w:lvl>
    <w:lvl w:ilvl="2" w:tplc="371EC3FA" w:tentative="1">
      <w:start w:val="1"/>
      <w:numFmt w:val="lowerRoman"/>
      <w:lvlText w:val="%3."/>
      <w:lvlJc w:val="right"/>
      <w:pPr>
        <w:tabs>
          <w:tab w:val="num" w:pos="2160"/>
        </w:tabs>
        <w:ind w:left="2160" w:hanging="180"/>
      </w:pPr>
      <w:rPr>
        <w:rFonts w:cs="Times New Roman"/>
      </w:rPr>
    </w:lvl>
    <w:lvl w:ilvl="3" w:tplc="09BA9C7A" w:tentative="1">
      <w:start w:val="1"/>
      <w:numFmt w:val="decimal"/>
      <w:lvlText w:val="%4."/>
      <w:lvlJc w:val="left"/>
      <w:pPr>
        <w:tabs>
          <w:tab w:val="num" w:pos="2880"/>
        </w:tabs>
        <w:ind w:left="2880" w:hanging="360"/>
      </w:pPr>
      <w:rPr>
        <w:rFonts w:cs="Times New Roman"/>
      </w:rPr>
    </w:lvl>
    <w:lvl w:ilvl="4" w:tplc="64C8B20C" w:tentative="1">
      <w:start w:val="1"/>
      <w:numFmt w:val="lowerLetter"/>
      <w:lvlText w:val="%5."/>
      <w:lvlJc w:val="left"/>
      <w:pPr>
        <w:tabs>
          <w:tab w:val="num" w:pos="3600"/>
        </w:tabs>
        <w:ind w:left="3600" w:hanging="360"/>
      </w:pPr>
      <w:rPr>
        <w:rFonts w:cs="Times New Roman"/>
      </w:rPr>
    </w:lvl>
    <w:lvl w:ilvl="5" w:tplc="EEBC6246" w:tentative="1">
      <w:start w:val="1"/>
      <w:numFmt w:val="lowerRoman"/>
      <w:lvlText w:val="%6."/>
      <w:lvlJc w:val="right"/>
      <w:pPr>
        <w:tabs>
          <w:tab w:val="num" w:pos="4320"/>
        </w:tabs>
        <w:ind w:left="4320" w:hanging="180"/>
      </w:pPr>
      <w:rPr>
        <w:rFonts w:cs="Times New Roman"/>
      </w:rPr>
    </w:lvl>
    <w:lvl w:ilvl="6" w:tplc="A53696F2" w:tentative="1">
      <w:start w:val="1"/>
      <w:numFmt w:val="decimal"/>
      <w:lvlText w:val="%7."/>
      <w:lvlJc w:val="left"/>
      <w:pPr>
        <w:tabs>
          <w:tab w:val="num" w:pos="5040"/>
        </w:tabs>
        <w:ind w:left="5040" w:hanging="360"/>
      </w:pPr>
      <w:rPr>
        <w:rFonts w:cs="Times New Roman"/>
      </w:rPr>
    </w:lvl>
    <w:lvl w:ilvl="7" w:tplc="341090F0" w:tentative="1">
      <w:start w:val="1"/>
      <w:numFmt w:val="lowerLetter"/>
      <w:lvlText w:val="%8."/>
      <w:lvlJc w:val="left"/>
      <w:pPr>
        <w:tabs>
          <w:tab w:val="num" w:pos="5760"/>
        </w:tabs>
        <w:ind w:left="5760" w:hanging="360"/>
      </w:pPr>
      <w:rPr>
        <w:rFonts w:cs="Times New Roman"/>
      </w:rPr>
    </w:lvl>
    <w:lvl w:ilvl="8" w:tplc="C874A80C" w:tentative="1">
      <w:start w:val="1"/>
      <w:numFmt w:val="lowerRoman"/>
      <w:lvlText w:val="%9."/>
      <w:lvlJc w:val="right"/>
      <w:pPr>
        <w:tabs>
          <w:tab w:val="num" w:pos="6480"/>
        </w:tabs>
        <w:ind w:left="6480" w:hanging="180"/>
      </w:pPr>
      <w:rPr>
        <w:rFonts w:cs="Times New Roman"/>
      </w:rPr>
    </w:lvl>
  </w:abstractNum>
  <w:abstractNum w:abstractNumId="37" w15:restartNumberingAfterBreak="0">
    <w:nsid w:val="731952F7"/>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441B78"/>
    <w:multiLevelType w:val="hybridMultilevel"/>
    <w:tmpl w:val="89EA35B4"/>
    <w:lvl w:ilvl="0" w:tplc="574C8E8E">
      <w:start w:val="1"/>
      <w:numFmt w:val="decimal"/>
      <w:lvlText w:val="%1)"/>
      <w:lvlJc w:val="left"/>
      <w:pPr>
        <w:ind w:left="1080" w:hanging="360"/>
      </w:pPr>
      <w:rPr>
        <w:rFonts w:hint="default"/>
      </w:rPr>
    </w:lvl>
    <w:lvl w:ilvl="1" w:tplc="5590E988" w:tentative="1">
      <w:start w:val="1"/>
      <w:numFmt w:val="lowerLetter"/>
      <w:lvlText w:val="%2."/>
      <w:lvlJc w:val="left"/>
      <w:pPr>
        <w:ind w:left="1800" w:hanging="360"/>
      </w:pPr>
    </w:lvl>
    <w:lvl w:ilvl="2" w:tplc="A5D44A76" w:tentative="1">
      <w:start w:val="1"/>
      <w:numFmt w:val="lowerRoman"/>
      <w:lvlText w:val="%3."/>
      <w:lvlJc w:val="right"/>
      <w:pPr>
        <w:ind w:left="2520" w:hanging="180"/>
      </w:pPr>
    </w:lvl>
    <w:lvl w:ilvl="3" w:tplc="08040694" w:tentative="1">
      <w:start w:val="1"/>
      <w:numFmt w:val="decimal"/>
      <w:lvlText w:val="%4."/>
      <w:lvlJc w:val="left"/>
      <w:pPr>
        <w:ind w:left="3240" w:hanging="360"/>
      </w:pPr>
    </w:lvl>
    <w:lvl w:ilvl="4" w:tplc="D102E2E2" w:tentative="1">
      <w:start w:val="1"/>
      <w:numFmt w:val="lowerLetter"/>
      <w:lvlText w:val="%5."/>
      <w:lvlJc w:val="left"/>
      <w:pPr>
        <w:ind w:left="3960" w:hanging="360"/>
      </w:pPr>
    </w:lvl>
    <w:lvl w:ilvl="5" w:tplc="73AABC72" w:tentative="1">
      <w:start w:val="1"/>
      <w:numFmt w:val="lowerRoman"/>
      <w:lvlText w:val="%6."/>
      <w:lvlJc w:val="right"/>
      <w:pPr>
        <w:ind w:left="4680" w:hanging="180"/>
      </w:pPr>
    </w:lvl>
    <w:lvl w:ilvl="6" w:tplc="E22EBA84" w:tentative="1">
      <w:start w:val="1"/>
      <w:numFmt w:val="decimal"/>
      <w:lvlText w:val="%7."/>
      <w:lvlJc w:val="left"/>
      <w:pPr>
        <w:ind w:left="5400" w:hanging="360"/>
      </w:pPr>
    </w:lvl>
    <w:lvl w:ilvl="7" w:tplc="E7BA4A18" w:tentative="1">
      <w:start w:val="1"/>
      <w:numFmt w:val="lowerLetter"/>
      <w:lvlText w:val="%8."/>
      <w:lvlJc w:val="left"/>
      <w:pPr>
        <w:ind w:left="6120" w:hanging="360"/>
      </w:pPr>
    </w:lvl>
    <w:lvl w:ilvl="8" w:tplc="CB088780" w:tentative="1">
      <w:start w:val="1"/>
      <w:numFmt w:val="lowerRoman"/>
      <w:lvlText w:val="%9."/>
      <w:lvlJc w:val="right"/>
      <w:pPr>
        <w:ind w:left="6840" w:hanging="180"/>
      </w:pPr>
    </w:lvl>
  </w:abstractNum>
  <w:abstractNum w:abstractNumId="39" w15:restartNumberingAfterBreak="0">
    <w:nsid w:val="7D980DC9"/>
    <w:multiLevelType w:val="multilevel"/>
    <w:tmpl w:val="AE54608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980DCA"/>
    <w:multiLevelType w:val="hybridMultilevel"/>
    <w:tmpl w:val="C046EF8C"/>
    <w:lvl w:ilvl="0" w:tplc="5BB0E702">
      <w:start w:val="2"/>
      <w:numFmt w:val="bullet"/>
      <w:lvlText w:val="-"/>
      <w:lvlJc w:val="left"/>
      <w:pPr>
        <w:ind w:left="1494" w:hanging="360"/>
      </w:pPr>
      <w:rPr>
        <w:rFonts w:ascii="Times New Roman" w:eastAsia="平成明朝" w:hAnsi="Times New Roman" w:hint="default"/>
      </w:rPr>
    </w:lvl>
    <w:lvl w:ilvl="1" w:tplc="E6DE7C3C">
      <w:start w:val="1"/>
      <w:numFmt w:val="bullet"/>
      <w:lvlText w:val="o"/>
      <w:lvlJc w:val="left"/>
      <w:pPr>
        <w:ind w:left="2214" w:hanging="360"/>
      </w:pPr>
      <w:rPr>
        <w:rFonts w:ascii="Courier New" w:hAnsi="Courier New" w:hint="default"/>
      </w:rPr>
    </w:lvl>
    <w:lvl w:ilvl="2" w:tplc="B19E9B4C" w:tentative="1">
      <w:start w:val="1"/>
      <w:numFmt w:val="bullet"/>
      <w:lvlText w:val=""/>
      <w:lvlJc w:val="left"/>
      <w:pPr>
        <w:ind w:left="2934" w:hanging="360"/>
      </w:pPr>
      <w:rPr>
        <w:rFonts w:ascii="Wingdings" w:hAnsi="Wingdings" w:hint="default"/>
      </w:rPr>
    </w:lvl>
    <w:lvl w:ilvl="3" w:tplc="3ED4A338" w:tentative="1">
      <w:start w:val="1"/>
      <w:numFmt w:val="bullet"/>
      <w:lvlText w:val=""/>
      <w:lvlJc w:val="left"/>
      <w:pPr>
        <w:ind w:left="3654" w:hanging="360"/>
      </w:pPr>
      <w:rPr>
        <w:rFonts w:ascii="Symbol" w:hAnsi="Symbol" w:hint="default"/>
      </w:rPr>
    </w:lvl>
    <w:lvl w:ilvl="4" w:tplc="40A0BE42" w:tentative="1">
      <w:start w:val="1"/>
      <w:numFmt w:val="bullet"/>
      <w:lvlText w:val="o"/>
      <w:lvlJc w:val="left"/>
      <w:pPr>
        <w:ind w:left="4374" w:hanging="360"/>
      </w:pPr>
      <w:rPr>
        <w:rFonts w:ascii="Courier New" w:hAnsi="Courier New" w:hint="default"/>
      </w:rPr>
    </w:lvl>
    <w:lvl w:ilvl="5" w:tplc="7D86F866" w:tentative="1">
      <w:start w:val="1"/>
      <w:numFmt w:val="bullet"/>
      <w:lvlText w:val=""/>
      <w:lvlJc w:val="left"/>
      <w:pPr>
        <w:ind w:left="5094" w:hanging="360"/>
      </w:pPr>
      <w:rPr>
        <w:rFonts w:ascii="Wingdings" w:hAnsi="Wingdings" w:hint="default"/>
      </w:rPr>
    </w:lvl>
    <w:lvl w:ilvl="6" w:tplc="F2624436" w:tentative="1">
      <w:start w:val="1"/>
      <w:numFmt w:val="bullet"/>
      <w:lvlText w:val=""/>
      <w:lvlJc w:val="left"/>
      <w:pPr>
        <w:ind w:left="5814" w:hanging="360"/>
      </w:pPr>
      <w:rPr>
        <w:rFonts w:ascii="Symbol" w:hAnsi="Symbol" w:hint="default"/>
      </w:rPr>
    </w:lvl>
    <w:lvl w:ilvl="7" w:tplc="51E08466" w:tentative="1">
      <w:start w:val="1"/>
      <w:numFmt w:val="bullet"/>
      <w:lvlText w:val="o"/>
      <w:lvlJc w:val="left"/>
      <w:pPr>
        <w:ind w:left="6534" w:hanging="360"/>
      </w:pPr>
      <w:rPr>
        <w:rFonts w:ascii="Courier New" w:hAnsi="Courier New" w:hint="default"/>
      </w:rPr>
    </w:lvl>
    <w:lvl w:ilvl="8" w:tplc="A16AD04E" w:tentative="1">
      <w:start w:val="1"/>
      <w:numFmt w:val="bullet"/>
      <w:lvlText w:val=""/>
      <w:lvlJc w:val="left"/>
      <w:pPr>
        <w:ind w:left="7254" w:hanging="360"/>
      </w:pPr>
      <w:rPr>
        <w:rFonts w:ascii="Wingdings" w:hAnsi="Wingdings" w:hint="default"/>
      </w:rPr>
    </w:lvl>
  </w:abstractNum>
  <w:abstractNum w:abstractNumId="41" w15:restartNumberingAfterBreak="0">
    <w:nsid w:val="7D980DCB"/>
    <w:multiLevelType w:val="hybridMultilevel"/>
    <w:tmpl w:val="B75CE19E"/>
    <w:lvl w:ilvl="0" w:tplc="80969C28">
      <w:start w:val="1"/>
      <w:numFmt w:val="decimal"/>
      <w:lvlText w:val="%1."/>
      <w:lvlJc w:val="left"/>
      <w:pPr>
        <w:ind w:left="720" w:hanging="360"/>
      </w:pPr>
      <w:rPr>
        <w:rFonts w:hint="default"/>
      </w:rPr>
    </w:lvl>
    <w:lvl w:ilvl="1" w:tplc="26225982" w:tentative="1">
      <w:start w:val="1"/>
      <w:numFmt w:val="lowerLetter"/>
      <w:lvlText w:val="%2."/>
      <w:lvlJc w:val="left"/>
      <w:pPr>
        <w:ind w:left="1440" w:hanging="360"/>
      </w:pPr>
    </w:lvl>
    <w:lvl w:ilvl="2" w:tplc="38F6AA66" w:tentative="1">
      <w:start w:val="1"/>
      <w:numFmt w:val="lowerRoman"/>
      <w:lvlText w:val="%3."/>
      <w:lvlJc w:val="right"/>
      <w:pPr>
        <w:ind w:left="2160" w:hanging="180"/>
      </w:pPr>
    </w:lvl>
    <w:lvl w:ilvl="3" w:tplc="BF76C4F4" w:tentative="1">
      <w:start w:val="1"/>
      <w:numFmt w:val="decimal"/>
      <w:lvlText w:val="%4."/>
      <w:lvlJc w:val="left"/>
      <w:pPr>
        <w:ind w:left="2880" w:hanging="360"/>
      </w:pPr>
    </w:lvl>
    <w:lvl w:ilvl="4" w:tplc="48380740" w:tentative="1">
      <w:start w:val="1"/>
      <w:numFmt w:val="lowerLetter"/>
      <w:lvlText w:val="%5."/>
      <w:lvlJc w:val="left"/>
      <w:pPr>
        <w:ind w:left="3600" w:hanging="360"/>
      </w:pPr>
    </w:lvl>
    <w:lvl w:ilvl="5" w:tplc="7E481FEC" w:tentative="1">
      <w:start w:val="1"/>
      <w:numFmt w:val="lowerRoman"/>
      <w:lvlText w:val="%6."/>
      <w:lvlJc w:val="right"/>
      <w:pPr>
        <w:ind w:left="4320" w:hanging="180"/>
      </w:pPr>
    </w:lvl>
    <w:lvl w:ilvl="6" w:tplc="11684934" w:tentative="1">
      <w:start w:val="1"/>
      <w:numFmt w:val="decimal"/>
      <w:lvlText w:val="%7."/>
      <w:lvlJc w:val="left"/>
      <w:pPr>
        <w:ind w:left="5040" w:hanging="360"/>
      </w:pPr>
    </w:lvl>
    <w:lvl w:ilvl="7" w:tplc="B7665D64" w:tentative="1">
      <w:start w:val="1"/>
      <w:numFmt w:val="lowerLetter"/>
      <w:lvlText w:val="%8."/>
      <w:lvlJc w:val="left"/>
      <w:pPr>
        <w:ind w:left="5760" w:hanging="360"/>
      </w:pPr>
    </w:lvl>
    <w:lvl w:ilvl="8" w:tplc="267A76C4" w:tentative="1">
      <w:start w:val="1"/>
      <w:numFmt w:val="lowerRoman"/>
      <w:lvlText w:val="%9."/>
      <w:lvlJc w:val="right"/>
      <w:pPr>
        <w:ind w:left="6480" w:hanging="180"/>
      </w:pPr>
    </w:lvl>
  </w:abstractNum>
  <w:abstractNum w:abstractNumId="42" w15:restartNumberingAfterBreak="0">
    <w:nsid w:val="7D980DCC"/>
    <w:multiLevelType w:val="hybridMultilevel"/>
    <w:tmpl w:val="C8A4E41A"/>
    <w:lvl w:ilvl="0" w:tplc="A8E4B5F8">
      <w:start w:val="1"/>
      <w:numFmt w:val="lowerLetter"/>
      <w:lvlText w:val="%1)"/>
      <w:lvlJc w:val="left"/>
      <w:pPr>
        <w:ind w:left="720" w:hanging="360"/>
      </w:pPr>
      <w:rPr>
        <w:rFonts w:cs="Times New Roman" w:hint="default"/>
      </w:rPr>
    </w:lvl>
    <w:lvl w:ilvl="1" w:tplc="8898B1CE">
      <w:start w:val="1"/>
      <w:numFmt w:val="lowerLetter"/>
      <w:lvlText w:val="%2."/>
      <w:lvlJc w:val="left"/>
      <w:pPr>
        <w:ind w:left="1440" w:hanging="360"/>
      </w:pPr>
      <w:rPr>
        <w:rFonts w:cs="Times New Roman"/>
      </w:rPr>
    </w:lvl>
    <w:lvl w:ilvl="2" w:tplc="991C66F2" w:tentative="1">
      <w:start w:val="1"/>
      <w:numFmt w:val="lowerRoman"/>
      <w:lvlText w:val="%3."/>
      <w:lvlJc w:val="right"/>
      <w:pPr>
        <w:ind w:left="2160" w:hanging="180"/>
      </w:pPr>
      <w:rPr>
        <w:rFonts w:cs="Times New Roman"/>
      </w:rPr>
    </w:lvl>
    <w:lvl w:ilvl="3" w:tplc="F202EC9E" w:tentative="1">
      <w:start w:val="1"/>
      <w:numFmt w:val="decimal"/>
      <w:lvlText w:val="%4."/>
      <w:lvlJc w:val="left"/>
      <w:pPr>
        <w:ind w:left="2880" w:hanging="360"/>
      </w:pPr>
      <w:rPr>
        <w:rFonts w:cs="Times New Roman"/>
      </w:rPr>
    </w:lvl>
    <w:lvl w:ilvl="4" w:tplc="EEDE74E0" w:tentative="1">
      <w:start w:val="1"/>
      <w:numFmt w:val="lowerLetter"/>
      <w:lvlText w:val="%5."/>
      <w:lvlJc w:val="left"/>
      <w:pPr>
        <w:ind w:left="3600" w:hanging="360"/>
      </w:pPr>
      <w:rPr>
        <w:rFonts w:cs="Times New Roman"/>
      </w:rPr>
    </w:lvl>
    <w:lvl w:ilvl="5" w:tplc="255C85DE" w:tentative="1">
      <w:start w:val="1"/>
      <w:numFmt w:val="lowerRoman"/>
      <w:lvlText w:val="%6."/>
      <w:lvlJc w:val="right"/>
      <w:pPr>
        <w:ind w:left="4320" w:hanging="180"/>
      </w:pPr>
      <w:rPr>
        <w:rFonts w:cs="Times New Roman"/>
      </w:rPr>
    </w:lvl>
    <w:lvl w:ilvl="6" w:tplc="0404479C" w:tentative="1">
      <w:start w:val="1"/>
      <w:numFmt w:val="decimal"/>
      <w:lvlText w:val="%7."/>
      <w:lvlJc w:val="left"/>
      <w:pPr>
        <w:ind w:left="5040" w:hanging="360"/>
      </w:pPr>
      <w:rPr>
        <w:rFonts w:cs="Times New Roman"/>
      </w:rPr>
    </w:lvl>
    <w:lvl w:ilvl="7" w:tplc="BA3E9582" w:tentative="1">
      <w:start w:val="1"/>
      <w:numFmt w:val="lowerLetter"/>
      <w:lvlText w:val="%8."/>
      <w:lvlJc w:val="left"/>
      <w:pPr>
        <w:ind w:left="5760" w:hanging="360"/>
      </w:pPr>
      <w:rPr>
        <w:rFonts w:cs="Times New Roman"/>
      </w:rPr>
    </w:lvl>
    <w:lvl w:ilvl="8" w:tplc="FF64354A" w:tentative="1">
      <w:start w:val="1"/>
      <w:numFmt w:val="lowerRoman"/>
      <w:lvlText w:val="%9."/>
      <w:lvlJc w:val="right"/>
      <w:pPr>
        <w:ind w:left="6480" w:hanging="180"/>
      </w:pPr>
      <w:rPr>
        <w:rFonts w:cs="Times New Roman"/>
      </w:rPr>
    </w:lvl>
  </w:abstractNum>
  <w:abstractNum w:abstractNumId="43" w15:restartNumberingAfterBreak="0">
    <w:nsid w:val="7D980DCD"/>
    <w:multiLevelType w:val="hybridMultilevel"/>
    <w:tmpl w:val="CC021E12"/>
    <w:lvl w:ilvl="0" w:tplc="2AF68EEA">
      <w:start w:val="1"/>
      <w:numFmt w:val="lowerRoman"/>
      <w:lvlText w:val="%1."/>
      <w:lvlJc w:val="right"/>
      <w:pPr>
        <w:ind w:left="720" w:hanging="360"/>
      </w:pPr>
    </w:lvl>
    <w:lvl w:ilvl="1" w:tplc="2572EBD8" w:tentative="1">
      <w:start w:val="1"/>
      <w:numFmt w:val="lowerLetter"/>
      <w:lvlText w:val="%2."/>
      <w:lvlJc w:val="left"/>
      <w:pPr>
        <w:ind w:left="1440" w:hanging="360"/>
      </w:pPr>
    </w:lvl>
    <w:lvl w:ilvl="2" w:tplc="6B0E5244" w:tentative="1">
      <w:start w:val="1"/>
      <w:numFmt w:val="lowerRoman"/>
      <w:lvlText w:val="%3."/>
      <w:lvlJc w:val="right"/>
      <w:pPr>
        <w:ind w:left="2160" w:hanging="180"/>
      </w:pPr>
    </w:lvl>
    <w:lvl w:ilvl="3" w:tplc="8B42F3B8" w:tentative="1">
      <w:start w:val="1"/>
      <w:numFmt w:val="decimal"/>
      <w:lvlText w:val="%4."/>
      <w:lvlJc w:val="left"/>
      <w:pPr>
        <w:ind w:left="2880" w:hanging="360"/>
      </w:pPr>
    </w:lvl>
    <w:lvl w:ilvl="4" w:tplc="9FC85B96" w:tentative="1">
      <w:start w:val="1"/>
      <w:numFmt w:val="lowerLetter"/>
      <w:lvlText w:val="%5."/>
      <w:lvlJc w:val="left"/>
      <w:pPr>
        <w:ind w:left="3600" w:hanging="360"/>
      </w:pPr>
    </w:lvl>
    <w:lvl w:ilvl="5" w:tplc="EA64BFDA" w:tentative="1">
      <w:start w:val="1"/>
      <w:numFmt w:val="lowerRoman"/>
      <w:lvlText w:val="%6."/>
      <w:lvlJc w:val="right"/>
      <w:pPr>
        <w:ind w:left="4320" w:hanging="180"/>
      </w:pPr>
    </w:lvl>
    <w:lvl w:ilvl="6" w:tplc="BEF8B23A" w:tentative="1">
      <w:start w:val="1"/>
      <w:numFmt w:val="decimal"/>
      <w:lvlText w:val="%7."/>
      <w:lvlJc w:val="left"/>
      <w:pPr>
        <w:ind w:left="5040" w:hanging="360"/>
      </w:pPr>
    </w:lvl>
    <w:lvl w:ilvl="7" w:tplc="E38E7ACA" w:tentative="1">
      <w:start w:val="1"/>
      <w:numFmt w:val="lowerLetter"/>
      <w:lvlText w:val="%8."/>
      <w:lvlJc w:val="left"/>
      <w:pPr>
        <w:ind w:left="5760" w:hanging="360"/>
      </w:pPr>
    </w:lvl>
    <w:lvl w:ilvl="8" w:tplc="3EAEF450" w:tentative="1">
      <w:start w:val="1"/>
      <w:numFmt w:val="lowerRoman"/>
      <w:lvlText w:val="%9."/>
      <w:lvlJc w:val="right"/>
      <w:pPr>
        <w:ind w:left="6480" w:hanging="180"/>
      </w:pPr>
    </w:lvl>
  </w:abstractNum>
  <w:abstractNum w:abstractNumId="44" w15:restartNumberingAfterBreak="0">
    <w:nsid w:val="7D980DCE"/>
    <w:multiLevelType w:val="multilevel"/>
    <w:tmpl w:val="E1563614"/>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D980DCF"/>
    <w:multiLevelType w:val="multilevel"/>
    <w:tmpl w:val="E1563614"/>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D980DD0"/>
    <w:multiLevelType w:val="hybridMultilevel"/>
    <w:tmpl w:val="374E3316"/>
    <w:lvl w:ilvl="0" w:tplc="97042112">
      <w:start w:val="5"/>
      <w:numFmt w:val="decimal"/>
      <w:lvlText w:val="%1."/>
      <w:lvlJc w:val="left"/>
      <w:pPr>
        <w:ind w:left="720" w:hanging="360"/>
      </w:pPr>
      <w:rPr>
        <w:rFonts w:hint="default"/>
      </w:rPr>
    </w:lvl>
    <w:lvl w:ilvl="1" w:tplc="30CED740" w:tentative="1">
      <w:start w:val="1"/>
      <w:numFmt w:val="lowerLetter"/>
      <w:lvlText w:val="%2."/>
      <w:lvlJc w:val="left"/>
      <w:pPr>
        <w:ind w:left="1440" w:hanging="360"/>
      </w:pPr>
    </w:lvl>
    <w:lvl w:ilvl="2" w:tplc="3B9AFE58" w:tentative="1">
      <w:start w:val="1"/>
      <w:numFmt w:val="lowerRoman"/>
      <w:lvlText w:val="%3."/>
      <w:lvlJc w:val="right"/>
      <w:pPr>
        <w:ind w:left="2160" w:hanging="180"/>
      </w:pPr>
    </w:lvl>
    <w:lvl w:ilvl="3" w:tplc="303CF54E" w:tentative="1">
      <w:start w:val="1"/>
      <w:numFmt w:val="decimal"/>
      <w:lvlText w:val="%4."/>
      <w:lvlJc w:val="left"/>
      <w:pPr>
        <w:ind w:left="2880" w:hanging="360"/>
      </w:pPr>
    </w:lvl>
    <w:lvl w:ilvl="4" w:tplc="6D40C4D0" w:tentative="1">
      <w:start w:val="1"/>
      <w:numFmt w:val="lowerLetter"/>
      <w:lvlText w:val="%5."/>
      <w:lvlJc w:val="left"/>
      <w:pPr>
        <w:ind w:left="3600" w:hanging="360"/>
      </w:pPr>
    </w:lvl>
    <w:lvl w:ilvl="5" w:tplc="1D1E68AE" w:tentative="1">
      <w:start w:val="1"/>
      <w:numFmt w:val="lowerRoman"/>
      <w:lvlText w:val="%6."/>
      <w:lvlJc w:val="right"/>
      <w:pPr>
        <w:ind w:left="4320" w:hanging="180"/>
      </w:pPr>
    </w:lvl>
    <w:lvl w:ilvl="6" w:tplc="5BCC0350" w:tentative="1">
      <w:start w:val="1"/>
      <w:numFmt w:val="decimal"/>
      <w:lvlText w:val="%7."/>
      <w:lvlJc w:val="left"/>
      <w:pPr>
        <w:ind w:left="5040" w:hanging="360"/>
      </w:pPr>
    </w:lvl>
    <w:lvl w:ilvl="7" w:tplc="658075D2" w:tentative="1">
      <w:start w:val="1"/>
      <w:numFmt w:val="lowerLetter"/>
      <w:lvlText w:val="%8."/>
      <w:lvlJc w:val="left"/>
      <w:pPr>
        <w:ind w:left="5760" w:hanging="360"/>
      </w:pPr>
    </w:lvl>
    <w:lvl w:ilvl="8" w:tplc="9452A600" w:tentative="1">
      <w:start w:val="1"/>
      <w:numFmt w:val="lowerRoman"/>
      <w:lvlText w:val="%9."/>
      <w:lvlJc w:val="right"/>
      <w:pPr>
        <w:ind w:left="6480" w:hanging="180"/>
      </w:pPr>
    </w:lvl>
  </w:abstractNum>
  <w:abstractNum w:abstractNumId="47" w15:restartNumberingAfterBreak="0">
    <w:nsid w:val="7D980DD1"/>
    <w:multiLevelType w:val="hybridMultilevel"/>
    <w:tmpl w:val="C154643A"/>
    <w:lvl w:ilvl="0" w:tplc="32BA88AE">
      <w:start w:val="8"/>
      <w:numFmt w:val="decimal"/>
      <w:lvlText w:val="%1."/>
      <w:lvlJc w:val="left"/>
      <w:pPr>
        <w:ind w:left="720" w:hanging="360"/>
      </w:pPr>
      <w:rPr>
        <w:rFonts w:hint="default"/>
      </w:rPr>
    </w:lvl>
    <w:lvl w:ilvl="1" w:tplc="1CBA865A" w:tentative="1">
      <w:start w:val="1"/>
      <w:numFmt w:val="lowerLetter"/>
      <w:lvlText w:val="%2."/>
      <w:lvlJc w:val="left"/>
      <w:pPr>
        <w:ind w:left="1440" w:hanging="360"/>
      </w:pPr>
    </w:lvl>
    <w:lvl w:ilvl="2" w:tplc="8F74E852" w:tentative="1">
      <w:start w:val="1"/>
      <w:numFmt w:val="lowerRoman"/>
      <w:lvlText w:val="%3."/>
      <w:lvlJc w:val="right"/>
      <w:pPr>
        <w:ind w:left="2160" w:hanging="180"/>
      </w:pPr>
    </w:lvl>
    <w:lvl w:ilvl="3" w:tplc="57BAD690" w:tentative="1">
      <w:start w:val="1"/>
      <w:numFmt w:val="decimal"/>
      <w:lvlText w:val="%4."/>
      <w:lvlJc w:val="left"/>
      <w:pPr>
        <w:ind w:left="2880" w:hanging="360"/>
      </w:pPr>
    </w:lvl>
    <w:lvl w:ilvl="4" w:tplc="E54E9988" w:tentative="1">
      <w:start w:val="1"/>
      <w:numFmt w:val="lowerLetter"/>
      <w:lvlText w:val="%5."/>
      <w:lvlJc w:val="left"/>
      <w:pPr>
        <w:ind w:left="3600" w:hanging="360"/>
      </w:pPr>
    </w:lvl>
    <w:lvl w:ilvl="5" w:tplc="9DD0A748" w:tentative="1">
      <w:start w:val="1"/>
      <w:numFmt w:val="lowerRoman"/>
      <w:lvlText w:val="%6."/>
      <w:lvlJc w:val="right"/>
      <w:pPr>
        <w:ind w:left="4320" w:hanging="180"/>
      </w:pPr>
    </w:lvl>
    <w:lvl w:ilvl="6" w:tplc="29006108" w:tentative="1">
      <w:start w:val="1"/>
      <w:numFmt w:val="decimal"/>
      <w:lvlText w:val="%7."/>
      <w:lvlJc w:val="left"/>
      <w:pPr>
        <w:ind w:left="5040" w:hanging="360"/>
      </w:pPr>
    </w:lvl>
    <w:lvl w:ilvl="7" w:tplc="C450D440" w:tentative="1">
      <w:start w:val="1"/>
      <w:numFmt w:val="lowerLetter"/>
      <w:lvlText w:val="%8."/>
      <w:lvlJc w:val="left"/>
      <w:pPr>
        <w:ind w:left="5760" w:hanging="360"/>
      </w:pPr>
    </w:lvl>
    <w:lvl w:ilvl="8" w:tplc="1FD6A980" w:tentative="1">
      <w:start w:val="1"/>
      <w:numFmt w:val="lowerRoman"/>
      <w:lvlText w:val="%9."/>
      <w:lvlJc w:val="right"/>
      <w:pPr>
        <w:ind w:left="6480" w:hanging="180"/>
      </w:pPr>
    </w:lvl>
  </w:abstractNum>
  <w:abstractNum w:abstractNumId="48" w15:restartNumberingAfterBreak="0">
    <w:nsid w:val="7D980DD2"/>
    <w:multiLevelType w:val="hybridMultilevel"/>
    <w:tmpl w:val="C154643A"/>
    <w:lvl w:ilvl="0" w:tplc="38265E76">
      <w:start w:val="8"/>
      <w:numFmt w:val="decimal"/>
      <w:lvlText w:val="%1."/>
      <w:lvlJc w:val="left"/>
      <w:pPr>
        <w:ind w:left="720" w:hanging="360"/>
      </w:pPr>
      <w:rPr>
        <w:rFonts w:hint="default"/>
      </w:rPr>
    </w:lvl>
    <w:lvl w:ilvl="1" w:tplc="55B2E572" w:tentative="1">
      <w:start w:val="1"/>
      <w:numFmt w:val="lowerLetter"/>
      <w:lvlText w:val="%2."/>
      <w:lvlJc w:val="left"/>
      <w:pPr>
        <w:ind w:left="1440" w:hanging="360"/>
      </w:pPr>
    </w:lvl>
    <w:lvl w:ilvl="2" w:tplc="FFB0ADBC" w:tentative="1">
      <w:start w:val="1"/>
      <w:numFmt w:val="lowerRoman"/>
      <w:lvlText w:val="%3."/>
      <w:lvlJc w:val="right"/>
      <w:pPr>
        <w:ind w:left="2160" w:hanging="180"/>
      </w:pPr>
    </w:lvl>
    <w:lvl w:ilvl="3" w:tplc="9D54463E" w:tentative="1">
      <w:start w:val="1"/>
      <w:numFmt w:val="decimal"/>
      <w:lvlText w:val="%4."/>
      <w:lvlJc w:val="left"/>
      <w:pPr>
        <w:ind w:left="2880" w:hanging="360"/>
      </w:pPr>
    </w:lvl>
    <w:lvl w:ilvl="4" w:tplc="134C9128" w:tentative="1">
      <w:start w:val="1"/>
      <w:numFmt w:val="lowerLetter"/>
      <w:lvlText w:val="%5."/>
      <w:lvlJc w:val="left"/>
      <w:pPr>
        <w:ind w:left="3600" w:hanging="360"/>
      </w:pPr>
    </w:lvl>
    <w:lvl w:ilvl="5" w:tplc="284682C4" w:tentative="1">
      <w:start w:val="1"/>
      <w:numFmt w:val="lowerRoman"/>
      <w:lvlText w:val="%6."/>
      <w:lvlJc w:val="right"/>
      <w:pPr>
        <w:ind w:left="4320" w:hanging="180"/>
      </w:pPr>
    </w:lvl>
    <w:lvl w:ilvl="6" w:tplc="0D804126" w:tentative="1">
      <w:start w:val="1"/>
      <w:numFmt w:val="decimal"/>
      <w:lvlText w:val="%7."/>
      <w:lvlJc w:val="left"/>
      <w:pPr>
        <w:ind w:left="5040" w:hanging="360"/>
      </w:pPr>
    </w:lvl>
    <w:lvl w:ilvl="7" w:tplc="DE3C22C0" w:tentative="1">
      <w:start w:val="1"/>
      <w:numFmt w:val="lowerLetter"/>
      <w:lvlText w:val="%8."/>
      <w:lvlJc w:val="left"/>
      <w:pPr>
        <w:ind w:left="5760" w:hanging="360"/>
      </w:pPr>
    </w:lvl>
    <w:lvl w:ilvl="8" w:tplc="8B0E120E" w:tentative="1">
      <w:start w:val="1"/>
      <w:numFmt w:val="lowerRoman"/>
      <w:lvlText w:val="%9."/>
      <w:lvlJc w:val="right"/>
      <w:pPr>
        <w:ind w:left="6480" w:hanging="180"/>
      </w:pPr>
    </w:lvl>
  </w:abstractNum>
  <w:abstractNum w:abstractNumId="49" w15:restartNumberingAfterBreak="0">
    <w:nsid w:val="7D980DD3"/>
    <w:multiLevelType w:val="hybridMultilevel"/>
    <w:tmpl w:val="C154643A"/>
    <w:lvl w:ilvl="0" w:tplc="4F40BD4E">
      <w:start w:val="8"/>
      <w:numFmt w:val="decimal"/>
      <w:lvlText w:val="%1."/>
      <w:lvlJc w:val="left"/>
      <w:pPr>
        <w:ind w:left="720" w:hanging="360"/>
      </w:pPr>
      <w:rPr>
        <w:rFonts w:hint="default"/>
      </w:rPr>
    </w:lvl>
    <w:lvl w:ilvl="1" w:tplc="E50CB786" w:tentative="1">
      <w:start w:val="1"/>
      <w:numFmt w:val="lowerLetter"/>
      <w:lvlText w:val="%2."/>
      <w:lvlJc w:val="left"/>
      <w:pPr>
        <w:ind w:left="1440" w:hanging="360"/>
      </w:pPr>
    </w:lvl>
    <w:lvl w:ilvl="2" w:tplc="17208790" w:tentative="1">
      <w:start w:val="1"/>
      <w:numFmt w:val="lowerRoman"/>
      <w:lvlText w:val="%3."/>
      <w:lvlJc w:val="right"/>
      <w:pPr>
        <w:ind w:left="2160" w:hanging="180"/>
      </w:pPr>
    </w:lvl>
    <w:lvl w:ilvl="3" w:tplc="28BAAF6A" w:tentative="1">
      <w:start w:val="1"/>
      <w:numFmt w:val="decimal"/>
      <w:lvlText w:val="%4."/>
      <w:lvlJc w:val="left"/>
      <w:pPr>
        <w:ind w:left="2880" w:hanging="360"/>
      </w:pPr>
    </w:lvl>
    <w:lvl w:ilvl="4" w:tplc="1AD233A0" w:tentative="1">
      <w:start w:val="1"/>
      <w:numFmt w:val="lowerLetter"/>
      <w:lvlText w:val="%5."/>
      <w:lvlJc w:val="left"/>
      <w:pPr>
        <w:ind w:left="3600" w:hanging="360"/>
      </w:pPr>
    </w:lvl>
    <w:lvl w:ilvl="5" w:tplc="E812B602" w:tentative="1">
      <w:start w:val="1"/>
      <w:numFmt w:val="lowerRoman"/>
      <w:lvlText w:val="%6."/>
      <w:lvlJc w:val="right"/>
      <w:pPr>
        <w:ind w:left="4320" w:hanging="180"/>
      </w:pPr>
    </w:lvl>
    <w:lvl w:ilvl="6" w:tplc="0F4A0F88" w:tentative="1">
      <w:start w:val="1"/>
      <w:numFmt w:val="decimal"/>
      <w:lvlText w:val="%7."/>
      <w:lvlJc w:val="left"/>
      <w:pPr>
        <w:ind w:left="5040" w:hanging="360"/>
      </w:pPr>
    </w:lvl>
    <w:lvl w:ilvl="7" w:tplc="2EFE3C42" w:tentative="1">
      <w:start w:val="1"/>
      <w:numFmt w:val="lowerLetter"/>
      <w:lvlText w:val="%8."/>
      <w:lvlJc w:val="left"/>
      <w:pPr>
        <w:ind w:left="5760" w:hanging="360"/>
      </w:pPr>
    </w:lvl>
    <w:lvl w:ilvl="8" w:tplc="34EA3E56" w:tentative="1">
      <w:start w:val="1"/>
      <w:numFmt w:val="lowerRoman"/>
      <w:lvlText w:val="%9."/>
      <w:lvlJc w:val="right"/>
      <w:pPr>
        <w:ind w:left="6480" w:hanging="180"/>
      </w:pPr>
    </w:lvl>
  </w:abstractNum>
  <w:num w:numId="1">
    <w:abstractNumId w:val="4"/>
  </w:num>
  <w:num w:numId="2">
    <w:abstractNumId w:val="27"/>
  </w:num>
  <w:num w:numId="3">
    <w:abstractNumId w:val="1"/>
  </w:num>
  <w:num w:numId="4">
    <w:abstractNumId w:val="11"/>
  </w:num>
  <w:num w:numId="5">
    <w:abstractNumId w:val="8"/>
  </w:num>
  <w:num w:numId="6">
    <w:abstractNumId w:val="28"/>
  </w:num>
  <w:num w:numId="7">
    <w:abstractNumId w:val="22"/>
  </w:num>
  <w:num w:numId="8">
    <w:abstractNumId w:val="31"/>
  </w:num>
  <w:num w:numId="9">
    <w:abstractNumId w:val="0"/>
    <w:lvlOverride w:ilvl="0">
      <w:lvl w:ilvl="0">
        <w:numFmt w:val="bullet"/>
        <w:lvlText w:val=""/>
        <w:lvlJc w:val="left"/>
        <w:pPr>
          <w:tabs>
            <w:tab w:val="num" w:pos="1494"/>
          </w:tabs>
          <w:ind w:left="360" w:hanging="360"/>
        </w:pPr>
        <w:rPr>
          <w:rFonts w:ascii="Symbol" w:hAnsi="Symbol" w:hint="default"/>
        </w:rPr>
      </w:lvl>
    </w:lvlOverride>
  </w:num>
  <w:num w:numId="10">
    <w:abstractNumId w:val="34"/>
    <w:lvlOverride w:ilvl="0">
      <w:startOverride w:val="1"/>
    </w:lvlOverride>
  </w:num>
  <w:num w:numId="11">
    <w:abstractNumId w:val="29"/>
  </w:num>
  <w:num w:numId="12">
    <w:abstractNumId w:val="33"/>
  </w:num>
  <w:num w:numId="13">
    <w:abstractNumId w:val="7"/>
  </w:num>
  <w:num w:numId="14">
    <w:abstractNumId w:val="16"/>
  </w:num>
  <w:num w:numId="15">
    <w:abstractNumId w:val="36"/>
  </w:num>
  <w:num w:numId="16">
    <w:abstractNumId w:val="32"/>
  </w:num>
  <w:num w:numId="17">
    <w:abstractNumId w:val="2"/>
  </w:num>
  <w:num w:numId="18">
    <w:abstractNumId w:val="17"/>
  </w:num>
  <w:num w:numId="19">
    <w:abstractNumId w:val="25"/>
  </w:num>
  <w:num w:numId="20">
    <w:abstractNumId w:val="20"/>
  </w:num>
  <w:num w:numId="21">
    <w:abstractNumId w:val="10"/>
  </w:num>
  <w:num w:numId="22">
    <w:abstractNumId w:val="24"/>
  </w:num>
  <w:num w:numId="23">
    <w:abstractNumId w:val="30"/>
  </w:num>
  <w:num w:numId="24">
    <w:abstractNumId w:val="14"/>
  </w:num>
  <w:num w:numId="25">
    <w:abstractNumId w:val="35"/>
  </w:num>
  <w:num w:numId="26">
    <w:abstractNumId w:val="9"/>
  </w:num>
  <w:num w:numId="27">
    <w:abstractNumId w:val="19"/>
  </w:num>
  <w:num w:numId="28">
    <w:abstractNumId w:val="37"/>
  </w:num>
  <w:num w:numId="29">
    <w:abstractNumId w:val="6"/>
  </w:num>
  <w:num w:numId="30">
    <w:abstractNumId w:val="39"/>
  </w:num>
  <w:num w:numId="31">
    <w:abstractNumId w:val="5"/>
    <w:lvlOverride w:ilvl="0">
      <w:startOverride w:val="1"/>
    </w:lvlOverride>
  </w:num>
  <w:num w:numId="32">
    <w:abstractNumId w:val="3"/>
  </w:num>
  <w:num w:numId="33">
    <w:abstractNumId w:val="38"/>
  </w:num>
  <w:num w:numId="34">
    <w:abstractNumId w:val="18"/>
  </w:num>
  <w:num w:numId="35">
    <w:abstractNumId w:val="21"/>
  </w:num>
  <w:num w:numId="36">
    <w:abstractNumId w:val="26"/>
  </w:num>
  <w:num w:numId="37">
    <w:abstractNumId w:val="15"/>
  </w:num>
  <w:num w:numId="38">
    <w:abstractNumId w:val="23"/>
  </w:num>
  <w:num w:numId="39">
    <w:abstractNumId w:val="12"/>
  </w:num>
  <w:num w:numId="40">
    <w:abstractNumId w:val="13"/>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forms" w:enforcement="1" w:spinCount="100000" w:hashValue="HAgIETcFRyPJMHMpfTY6MPGWU7Ewyidq/38r4Z/kxjlCTTwYeZ5M2rxWXeD2oBORI4E3zVGeLCEqJU3K+Ib9RA==" w:saltValue="hlcFMhM/xRWAr5g3+63baA==" w:algorithmName="SHA-512"/>
  <w:defaultTabStop w:val="720"/>
  <w:hyphenationZone w:val="425"/>
  <w:drawingGridHorizontalSpacing w:val="110"/>
  <w:displayHorizontalDrawingGridEvery w:val="2"/>
  <w:characterSpacingControl w:val="doNotCompress"/>
  <w:hdrShapeDefaults>
    <o:shapedefaults v:ext="edit" spidmax="3081"/>
    <o:shapelayout v:ext="edit">
      <o:idmap v:ext="edit" data="2,3"/>
    </o:shapelayout>
  </w:hdrShapeDefaults>
  <w:footnotePr>
    <w:numRestart w:val="eachSect"/>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6C1"/>
    <w:rsid w:val="00125729"/>
    <w:rsid w:val="001F0E76"/>
    <w:rsid w:val="0031538F"/>
    <w:rsid w:val="00416F12"/>
    <w:rsid w:val="00431B70"/>
    <w:rsid w:val="004D755D"/>
    <w:rsid w:val="00586E06"/>
    <w:rsid w:val="006E7347"/>
    <w:rsid w:val="007B2685"/>
    <w:rsid w:val="00B26153"/>
    <w:rsid w:val="00D640E3"/>
    <w:rsid w:val="00D66442"/>
    <w:rsid w:val="00DD4BC3"/>
    <w:rsid w:val="00E06938"/>
    <w:rsid w:val="00F506C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081"/>
    <o:shapelayout v:ext="edit">
      <o:idmap v:ext="edit" data="1"/>
    </o:shapelayout>
  </w:shapeDefaults>
  <w:decimalSymbol w:val="."/>
  <w:listSeparator w:val=","/>
  <w14:docId w14:val="53CF2D6E"/>
  <w15:docId w15:val="{17BF9A82-7E6E-4030-B6D9-E2CF10E8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2D87"/>
    <w:pPr>
      <w:widowControl/>
      <w:spacing w:after="0" w:line="240" w:lineRule="auto"/>
    </w:pPr>
    <w:rPr>
      <w:rFonts w:ascii="Times New Roman" w:eastAsia="Times New Roman" w:hAnsi="Times New Roman" w:cs="Times New Roman"/>
      <w:sz w:val="26"/>
      <w:szCs w:val="20"/>
      <w:lang w:val="fr-FR" w:eastAsia="fr-FR" w:bidi="fr-FR"/>
    </w:rPr>
  </w:style>
  <w:style w:type="paragraph" w:styleId="Heading1">
    <w:name w:val="heading 1"/>
    <w:basedOn w:val="Normal"/>
    <w:next w:val="Normal"/>
    <w:link w:val="Heading1Char"/>
    <w:uiPriority w:val="99"/>
    <w:qFormat/>
    <w:rsid w:val="00F17BD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9"/>
    <w:unhideWhenUsed/>
    <w:qFormat/>
    <w:rsid w:val="00F17BD8"/>
    <w:pPr>
      <w:keepNext/>
      <w:keepLines/>
      <w:spacing w:before="20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9"/>
    <w:qFormat/>
    <w:rsid w:val="00312D87"/>
    <w:pPr>
      <w:keepNext/>
      <w:outlineLvl w:val="2"/>
    </w:pPr>
  </w:style>
  <w:style w:type="paragraph" w:styleId="Heading4">
    <w:name w:val="heading 4"/>
    <w:basedOn w:val="Normal"/>
    <w:next w:val="Normal"/>
    <w:link w:val="Heading4Char"/>
    <w:uiPriority w:val="99"/>
    <w:qFormat/>
    <w:rsid w:val="00312D87"/>
    <w:pPr>
      <w:keepNext/>
      <w:outlineLvl w:val="3"/>
    </w:pPr>
  </w:style>
  <w:style w:type="paragraph" w:styleId="Heading5">
    <w:name w:val="heading 5"/>
    <w:basedOn w:val="Normal"/>
    <w:next w:val="Normal"/>
    <w:link w:val="Heading5Char"/>
    <w:uiPriority w:val="99"/>
    <w:qFormat/>
    <w:rsid w:val="00312D87"/>
    <w:pPr>
      <w:outlineLvl w:val="4"/>
    </w:pPr>
  </w:style>
  <w:style w:type="paragraph" w:styleId="Heading6">
    <w:name w:val="heading 6"/>
    <w:basedOn w:val="Normal"/>
    <w:next w:val="Normal"/>
    <w:link w:val="Heading6Char"/>
    <w:uiPriority w:val="99"/>
    <w:qFormat/>
    <w:rsid w:val="00312D87"/>
    <w:pPr>
      <w:keepNext/>
      <w:outlineLvl w:val="5"/>
    </w:pPr>
  </w:style>
  <w:style w:type="paragraph" w:styleId="Heading7">
    <w:name w:val="heading 7"/>
    <w:basedOn w:val="Normal"/>
    <w:next w:val="Normal"/>
    <w:link w:val="Heading7Char"/>
    <w:uiPriority w:val="99"/>
    <w:qFormat/>
    <w:rsid w:val="00312D87"/>
    <w:pPr>
      <w:keepNext/>
      <w:keepLines/>
      <w:spacing w:before="80" w:after="60"/>
      <w:outlineLvl w:val="6"/>
    </w:pPr>
    <w:rPr>
      <w:b/>
      <w:kern w:val="28"/>
      <w:sz w:val="20"/>
    </w:rPr>
  </w:style>
  <w:style w:type="paragraph" w:styleId="Heading8">
    <w:name w:val="heading 8"/>
    <w:basedOn w:val="Normal"/>
    <w:next w:val="Normal"/>
    <w:link w:val="Heading8Char"/>
    <w:uiPriority w:val="99"/>
    <w:qFormat/>
    <w:rsid w:val="00312D87"/>
    <w:pPr>
      <w:keepNext/>
      <w:keepLines/>
      <w:spacing w:before="80" w:after="60"/>
      <w:outlineLvl w:val="7"/>
    </w:pPr>
    <w:rPr>
      <w:i/>
      <w:kern w:val="28"/>
      <w:sz w:val="20"/>
    </w:rPr>
  </w:style>
  <w:style w:type="paragraph" w:styleId="Heading9">
    <w:name w:val="heading 9"/>
    <w:basedOn w:val="Normal"/>
    <w:next w:val="Normal"/>
    <w:link w:val="Heading9Char"/>
    <w:uiPriority w:val="99"/>
    <w:qFormat/>
    <w:rsid w:val="00312D8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718D"/>
    <w:pPr>
      <w:ind w:left="720"/>
      <w:contextualSpacing/>
    </w:pPr>
  </w:style>
  <w:style w:type="paragraph" w:styleId="Header">
    <w:name w:val="header"/>
    <w:basedOn w:val="Normal"/>
    <w:link w:val="HeaderChar"/>
    <w:uiPriority w:val="99"/>
    <w:unhideWhenUsed/>
    <w:rsid w:val="002F7CAD"/>
    <w:pPr>
      <w:tabs>
        <w:tab w:val="center" w:pos="4513"/>
        <w:tab w:val="right" w:pos="9026"/>
      </w:tabs>
    </w:pPr>
  </w:style>
  <w:style w:type="character" w:customStyle="1" w:styleId="HeaderChar">
    <w:name w:val="Header Char"/>
    <w:basedOn w:val="DefaultParagraphFont"/>
    <w:link w:val="Header"/>
    <w:uiPriority w:val="99"/>
    <w:rsid w:val="002F7CAD"/>
  </w:style>
  <w:style w:type="paragraph" w:styleId="Footer">
    <w:name w:val="footer"/>
    <w:basedOn w:val="Normal"/>
    <w:link w:val="FooterChar"/>
    <w:uiPriority w:val="99"/>
    <w:unhideWhenUsed/>
    <w:rsid w:val="002F7CAD"/>
    <w:pPr>
      <w:tabs>
        <w:tab w:val="center" w:pos="4513"/>
        <w:tab w:val="right" w:pos="9026"/>
      </w:tabs>
    </w:pPr>
  </w:style>
  <w:style w:type="character" w:customStyle="1" w:styleId="FooterChar">
    <w:name w:val="Footer Char"/>
    <w:basedOn w:val="DefaultParagraphFont"/>
    <w:link w:val="Footer"/>
    <w:uiPriority w:val="99"/>
    <w:rsid w:val="002F7CAD"/>
  </w:style>
  <w:style w:type="paragraph" w:styleId="BalloonText">
    <w:name w:val="Balloon Text"/>
    <w:basedOn w:val="Normal"/>
    <w:link w:val="BalloonTextChar"/>
    <w:uiPriority w:val="99"/>
    <w:semiHidden/>
    <w:unhideWhenUsed/>
    <w:rsid w:val="006029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029E7"/>
    <w:rPr>
      <w:rFonts w:ascii="Lucida Grande" w:hAnsi="Lucida Grande" w:cs="Lucida Grande"/>
      <w:sz w:val="18"/>
      <w:szCs w:val="18"/>
    </w:rPr>
  </w:style>
  <w:style w:type="table" w:styleId="LightShading-Accent1">
    <w:name w:val="Light Shading Accent 1"/>
    <w:basedOn w:val="TableNormal"/>
    <w:uiPriority w:val="60"/>
    <w:rsid w:val="006029E7"/>
    <w:pPr>
      <w:widowControl/>
      <w:spacing w:after="0" w:line="240" w:lineRule="auto"/>
    </w:pPr>
    <w:rPr>
      <w:rFonts w:eastAsiaTheme="minorEastAsia"/>
      <w:color w:val="365F91" w:themeColor="accent1" w:themeShade="BF"/>
      <w:lang w:val="fr-CH" w:eastAsia="fr-F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765D70"/>
    <w:pPr>
      <w:widowControl/>
      <w:spacing w:after="0" w:line="240" w:lineRule="auto"/>
    </w:pPr>
    <w:rPr>
      <w:rFonts w:ascii="PMingLiU" w:eastAsiaTheme="minorEastAsia" w:hAnsi="PMingLiU"/>
      <w:lang w:val="fr-CH" w:eastAsia="fr-FR"/>
    </w:rPr>
  </w:style>
  <w:style w:type="character" w:customStyle="1" w:styleId="NoSpacingChar">
    <w:name w:val="No Spacing Char"/>
    <w:basedOn w:val="DefaultParagraphFont"/>
    <w:link w:val="NoSpacing"/>
    <w:rsid w:val="00765D70"/>
    <w:rPr>
      <w:rFonts w:ascii="PMingLiU" w:eastAsiaTheme="minorEastAsia" w:hAnsi="PMingLiU"/>
      <w:lang w:val="fr-CH" w:eastAsia="fr-FR"/>
    </w:rPr>
  </w:style>
  <w:style w:type="paragraph" w:customStyle="1" w:styleId="Style1-Manual">
    <w:name w:val="Style1-Manual"/>
    <w:basedOn w:val="Heading1"/>
    <w:link w:val="Style1-ManualChar"/>
    <w:qFormat/>
    <w:rsid w:val="00B97839"/>
    <w:pPr>
      <w:spacing w:before="240" w:after="120"/>
      <w:jc w:val="center"/>
    </w:pPr>
    <w:rPr>
      <w:rFonts w:ascii="Arial" w:hAnsi="Arial"/>
      <w:bCs w:val="0"/>
      <w:color w:val="365F91" w:themeColor="accent1" w:themeShade="BF"/>
      <w:sz w:val="26"/>
      <w:lang w:val="en-GB"/>
    </w:rPr>
  </w:style>
  <w:style w:type="character" w:customStyle="1" w:styleId="Style1-ManualChar">
    <w:name w:val="Style1-Manual Char"/>
    <w:basedOn w:val="Heading1Char"/>
    <w:link w:val="Style1-Manual"/>
    <w:rsid w:val="00B97839"/>
    <w:rPr>
      <w:rFonts w:ascii="Arial" w:eastAsiaTheme="majorEastAsia" w:hAnsi="Arial" w:cstheme="majorBidi"/>
      <w:b/>
      <w:bCs w:val="0"/>
      <w:color w:val="365F91" w:themeColor="accent1" w:themeShade="BF"/>
      <w:sz w:val="26"/>
      <w:szCs w:val="32"/>
      <w:lang w:val="en-GB"/>
    </w:rPr>
  </w:style>
  <w:style w:type="paragraph" w:customStyle="1" w:styleId="Style2-Manual">
    <w:name w:val="Style2 - Manual"/>
    <w:basedOn w:val="Heading2"/>
    <w:link w:val="Style2-ManualChar"/>
    <w:qFormat/>
    <w:rsid w:val="00211C87"/>
    <w:pPr>
      <w:spacing w:before="120" w:after="120"/>
    </w:pPr>
    <w:rPr>
      <w:rFonts w:ascii="Arial" w:hAnsi="Arial"/>
      <w:bCs w:val="0"/>
      <w:color w:val="auto"/>
      <w:sz w:val="22"/>
      <w:lang w:val="en-GB"/>
    </w:rPr>
  </w:style>
  <w:style w:type="paragraph" w:customStyle="1" w:styleId="NormalTxt-Manual">
    <w:name w:val="Normal Txt - Manual"/>
    <w:basedOn w:val="Normal"/>
    <w:link w:val="NormalTxt-ManualChar"/>
    <w:qFormat/>
    <w:rsid w:val="00F17BD8"/>
    <w:pPr>
      <w:jc w:val="both"/>
    </w:pPr>
    <w:rPr>
      <w:rFonts w:ascii="Arial" w:hAnsi="Arial"/>
      <w:sz w:val="20"/>
      <w:lang w:val="en-GB"/>
    </w:rPr>
  </w:style>
  <w:style w:type="character" w:customStyle="1" w:styleId="Style2-ManualChar">
    <w:name w:val="Style2 - Manual Char"/>
    <w:basedOn w:val="Heading2Char"/>
    <w:link w:val="Style2-Manual"/>
    <w:rsid w:val="00211C87"/>
    <w:rPr>
      <w:rFonts w:ascii="Arial" w:eastAsiaTheme="majorEastAsia" w:hAnsi="Arial" w:cstheme="majorBidi"/>
      <w:b/>
      <w:bCs w:val="0"/>
      <w:color w:val="4F81BD" w:themeColor="accent1"/>
      <w:sz w:val="26"/>
      <w:szCs w:val="26"/>
      <w:lang w:val="en-GB"/>
    </w:rPr>
  </w:style>
  <w:style w:type="character" w:customStyle="1" w:styleId="NormalTxt-ManualChar">
    <w:name w:val="Normal Txt - Manual Char"/>
    <w:basedOn w:val="DefaultParagraphFont"/>
    <w:link w:val="NormalTxt-Manual"/>
    <w:rsid w:val="00F17BD8"/>
    <w:rPr>
      <w:rFonts w:ascii="Arial" w:hAnsi="Arial"/>
      <w:sz w:val="20"/>
      <w:lang w:val="en-GB"/>
    </w:rPr>
  </w:style>
  <w:style w:type="character" w:customStyle="1" w:styleId="Heading1Char">
    <w:name w:val="Heading 1 Char"/>
    <w:basedOn w:val="DefaultParagraphFont"/>
    <w:link w:val="Heading1"/>
    <w:uiPriority w:val="99"/>
    <w:rsid w:val="00F17BD8"/>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9"/>
    <w:rsid w:val="00F17BD8"/>
    <w:rPr>
      <w:rFonts w:asciiTheme="majorHAnsi" w:eastAsiaTheme="majorEastAsia" w:hAnsiTheme="majorHAnsi" w:cstheme="majorBidi"/>
      <w:b/>
      <w:bCs/>
      <w:color w:val="4F81BD" w:themeColor="accent1"/>
      <w:sz w:val="26"/>
      <w:szCs w:val="26"/>
    </w:rPr>
  </w:style>
  <w:style w:type="paragraph" w:customStyle="1" w:styleId="Footer-Manual">
    <w:name w:val="Footer-Manual"/>
    <w:basedOn w:val="Footer"/>
    <w:link w:val="Footer-ManualChar"/>
    <w:qFormat/>
    <w:rsid w:val="00835D6B"/>
    <w:pPr>
      <w:jc w:val="right"/>
    </w:pPr>
    <w:rPr>
      <w:rFonts w:ascii="Arial" w:hAnsi="Arial"/>
      <w:i/>
      <w:sz w:val="18"/>
      <w:lang w:val="en-GB"/>
    </w:rPr>
  </w:style>
  <w:style w:type="character" w:customStyle="1" w:styleId="Footer-ManualChar">
    <w:name w:val="Footer-Manual Char"/>
    <w:basedOn w:val="FooterChar"/>
    <w:link w:val="Footer-Manual"/>
    <w:rsid w:val="00835D6B"/>
    <w:rPr>
      <w:rFonts w:ascii="Arial" w:hAnsi="Arial"/>
      <w:i/>
      <w:sz w:val="18"/>
      <w:lang w:val="en-GB"/>
    </w:rPr>
  </w:style>
  <w:style w:type="paragraph" w:customStyle="1" w:styleId="Style3-Manual">
    <w:name w:val="Style3-Manual"/>
    <w:basedOn w:val="NormalTxt-Manual"/>
    <w:link w:val="Style3-ManualChar"/>
    <w:qFormat/>
    <w:rsid w:val="00211C87"/>
    <w:pPr>
      <w:jc w:val="left"/>
    </w:pPr>
  </w:style>
  <w:style w:type="character" w:customStyle="1" w:styleId="Style3-ManualChar">
    <w:name w:val="Style3-Manual Char"/>
    <w:basedOn w:val="NormalTxt-ManualChar"/>
    <w:link w:val="Style3-Manual"/>
    <w:rsid w:val="00211C87"/>
    <w:rPr>
      <w:rFonts w:ascii="Arial" w:hAnsi="Arial"/>
      <w:sz w:val="20"/>
      <w:lang w:val="en-GB"/>
    </w:rPr>
  </w:style>
  <w:style w:type="character" w:customStyle="1" w:styleId="Heading3Char">
    <w:name w:val="Heading 3 Char"/>
    <w:basedOn w:val="DefaultParagraphFont"/>
    <w:link w:val="Heading3"/>
    <w:uiPriority w:val="99"/>
    <w:rsid w:val="00312D87"/>
    <w:rPr>
      <w:rFonts w:ascii="Times New Roman" w:eastAsia="Times New Roman" w:hAnsi="Times New Roman" w:cs="Times New Roman"/>
      <w:sz w:val="26"/>
      <w:szCs w:val="20"/>
      <w:lang w:val="fr-FR" w:eastAsia="fr-FR" w:bidi="fr-FR"/>
    </w:rPr>
  </w:style>
  <w:style w:type="character" w:customStyle="1" w:styleId="Heading4Char">
    <w:name w:val="Heading 4 Char"/>
    <w:basedOn w:val="DefaultParagraphFont"/>
    <w:link w:val="Heading4"/>
    <w:uiPriority w:val="99"/>
    <w:rsid w:val="00312D87"/>
    <w:rPr>
      <w:rFonts w:ascii="Times New Roman" w:eastAsia="Times New Roman" w:hAnsi="Times New Roman" w:cs="Times New Roman"/>
      <w:sz w:val="26"/>
      <w:szCs w:val="20"/>
      <w:lang w:val="fr-FR" w:eastAsia="fr-FR" w:bidi="fr-FR"/>
    </w:rPr>
  </w:style>
  <w:style w:type="character" w:customStyle="1" w:styleId="Heading5Char">
    <w:name w:val="Heading 5 Char"/>
    <w:basedOn w:val="DefaultParagraphFont"/>
    <w:link w:val="Heading5"/>
    <w:uiPriority w:val="99"/>
    <w:rsid w:val="00312D87"/>
    <w:rPr>
      <w:rFonts w:ascii="Times New Roman" w:eastAsia="Times New Roman" w:hAnsi="Times New Roman" w:cs="Times New Roman"/>
      <w:sz w:val="26"/>
      <w:szCs w:val="20"/>
      <w:lang w:val="fr-FR" w:eastAsia="fr-FR" w:bidi="fr-FR"/>
    </w:rPr>
  </w:style>
  <w:style w:type="character" w:customStyle="1" w:styleId="Heading6Char">
    <w:name w:val="Heading 6 Char"/>
    <w:basedOn w:val="DefaultParagraphFont"/>
    <w:link w:val="Heading6"/>
    <w:uiPriority w:val="99"/>
    <w:rsid w:val="00312D87"/>
    <w:rPr>
      <w:rFonts w:ascii="Times New Roman" w:eastAsia="Times New Roman" w:hAnsi="Times New Roman" w:cs="Times New Roman"/>
      <w:sz w:val="26"/>
      <w:szCs w:val="20"/>
      <w:lang w:val="fr-FR" w:eastAsia="fr-FR" w:bidi="fr-FR"/>
    </w:rPr>
  </w:style>
  <w:style w:type="character" w:customStyle="1" w:styleId="Heading7Char">
    <w:name w:val="Heading 7 Char"/>
    <w:basedOn w:val="DefaultParagraphFont"/>
    <w:link w:val="Heading7"/>
    <w:uiPriority w:val="99"/>
    <w:rsid w:val="00312D87"/>
    <w:rPr>
      <w:rFonts w:ascii="Times New Roman" w:eastAsia="Times New Roman" w:hAnsi="Times New Roman" w:cs="Times New Roman"/>
      <w:b/>
      <w:kern w:val="28"/>
      <w:sz w:val="20"/>
      <w:szCs w:val="20"/>
      <w:lang w:val="fr-FR" w:eastAsia="fr-FR" w:bidi="fr-FR"/>
    </w:rPr>
  </w:style>
  <w:style w:type="character" w:customStyle="1" w:styleId="Heading8Char">
    <w:name w:val="Heading 8 Char"/>
    <w:basedOn w:val="DefaultParagraphFont"/>
    <w:link w:val="Heading8"/>
    <w:uiPriority w:val="99"/>
    <w:rsid w:val="00312D87"/>
    <w:rPr>
      <w:rFonts w:ascii="Times New Roman" w:eastAsia="Times New Roman" w:hAnsi="Times New Roman" w:cs="Times New Roman"/>
      <w:i/>
      <w:kern w:val="28"/>
      <w:sz w:val="20"/>
      <w:szCs w:val="20"/>
      <w:lang w:val="fr-FR" w:eastAsia="fr-FR" w:bidi="fr-FR"/>
    </w:rPr>
  </w:style>
  <w:style w:type="character" w:customStyle="1" w:styleId="Heading9Char">
    <w:name w:val="Heading 9 Char"/>
    <w:basedOn w:val="DefaultParagraphFont"/>
    <w:link w:val="Heading9"/>
    <w:uiPriority w:val="99"/>
    <w:rsid w:val="00312D87"/>
    <w:rPr>
      <w:rFonts w:ascii="Arial" w:eastAsia="Times New Roman" w:hAnsi="Arial" w:cs="Times New Roman"/>
      <w:i/>
      <w:szCs w:val="20"/>
      <w:lang w:val="fr-FR" w:eastAsia="fr-FR" w:bidi="fr-FR"/>
    </w:rPr>
  </w:style>
  <w:style w:type="character" w:styleId="CommentReference">
    <w:name w:val="annotation reference"/>
    <w:uiPriority w:val="99"/>
    <w:semiHidden/>
    <w:rsid w:val="00312D87"/>
    <w:rPr>
      <w:rFonts w:cs="Times New Roman"/>
      <w:sz w:val="16"/>
    </w:rPr>
  </w:style>
  <w:style w:type="paragraph" w:styleId="CommentText">
    <w:name w:val="annotation text"/>
    <w:basedOn w:val="Normal"/>
    <w:link w:val="CommentTextChar"/>
    <w:uiPriority w:val="99"/>
    <w:semiHidden/>
    <w:rsid w:val="00312D87"/>
    <w:rPr>
      <w:sz w:val="24"/>
    </w:rPr>
  </w:style>
  <w:style w:type="character" w:customStyle="1" w:styleId="CommentTextChar">
    <w:name w:val="Comment Text Char"/>
    <w:basedOn w:val="DefaultParagraphFont"/>
    <w:link w:val="CommentText"/>
    <w:uiPriority w:val="99"/>
    <w:semiHidden/>
    <w:rsid w:val="00312D87"/>
    <w:rPr>
      <w:rFonts w:ascii="Times New Roman" w:eastAsia="Times New Roman" w:hAnsi="Times New Roman" w:cs="Times New Roman"/>
      <w:sz w:val="24"/>
      <w:szCs w:val="20"/>
      <w:lang w:val="fr-FR" w:eastAsia="fr-FR" w:bidi="fr-FR"/>
    </w:rPr>
  </w:style>
  <w:style w:type="paragraph" w:styleId="BodyText">
    <w:name w:val="Body Text"/>
    <w:basedOn w:val="Normal"/>
    <w:link w:val="BodyTextChar"/>
    <w:rsid w:val="00312D87"/>
    <w:pPr>
      <w:tabs>
        <w:tab w:val="left" w:pos="567"/>
        <w:tab w:val="left" w:pos="1134"/>
        <w:tab w:val="left" w:pos="1701"/>
        <w:tab w:val="left" w:pos="5670"/>
      </w:tabs>
    </w:pPr>
  </w:style>
  <w:style w:type="character" w:customStyle="1" w:styleId="BodyTextChar">
    <w:name w:val="Body Text Char"/>
    <w:basedOn w:val="DefaultParagraphFont"/>
    <w:link w:val="BodyText"/>
    <w:rsid w:val="00312D87"/>
    <w:rPr>
      <w:rFonts w:ascii="Times New Roman" w:eastAsia="Times New Roman" w:hAnsi="Times New Roman" w:cs="Times New Roman"/>
      <w:sz w:val="26"/>
      <w:szCs w:val="20"/>
      <w:lang w:val="fr-FR" w:eastAsia="fr-FR" w:bidi="fr-FR"/>
    </w:rPr>
  </w:style>
  <w:style w:type="paragraph" w:styleId="BodyTextIndent">
    <w:name w:val="Body Text Indent"/>
    <w:basedOn w:val="Normal"/>
    <w:link w:val="BodyTextIndentChar"/>
    <w:uiPriority w:val="99"/>
    <w:rsid w:val="00312D87"/>
    <w:pPr>
      <w:tabs>
        <w:tab w:val="left" w:pos="567"/>
        <w:tab w:val="left" w:pos="1134"/>
        <w:tab w:val="left" w:pos="1701"/>
        <w:tab w:val="left" w:pos="5670"/>
      </w:tabs>
      <w:ind w:left="567"/>
    </w:pPr>
  </w:style>
  <w:style w:type="character" w:customStyle="1" w:styleId="BodyTextIndentChar">
    <w:name w:val="Body Text Indent Char"/>
    <w:basedOn w:val="DefaultParagraphFont"/>
    <w:link w:val="BodyTextIndent"/>
    <w:uiPriority w:val="99"/>
    <w:rsid w:val="00312D87"/>
    <w:rPr>
      <w:rFonts w:ascii="Times New Roman" w:eastAsia="Times New Roman" w:hAnsi="Times New Roman" w:cs="Times New Roman"/>
      <w:sz w:val="26"/>
      <w:szCs w:val="20"/>
      <w:lang w:val="fr-FR" w:eastAsia="fr-FR" w:bidi="fr-FR"/>
    </w:rPr>
  </w:style>
  <w:style w:type="paragraph" w:styleId="Closing">
    <w:name w:val="Closing"/>
    <w:basedOn w:val="Normal"/>
    <w:link w:val="ClosingChar"/>
    <w:uiPriority w:val="99"/>
    <w:rsid w:val="00312D87"/>
    <w:pPr>
      <w:ind w:left="4253"/>
      <w:jc w:val="center"/>
    </w:pPr>
  </w:style>
  <w:style w:type="character" w:customStyle="1" w:styleId="ClosingChar">
    <w:name w:val="Closing Char"/>
    <w:basedOn w:val="DefaultParagraphFont"/>
    <w:link w:val="Closing"/>
    <w:uiPriority w:val="99"/>
    <w:rsid w:val="00312D87"/>
    <w:rPr>
      <w:rFonts w:ascii="Times New Roman" w:eastAsia="Times New Roman" w:hAnsi="Times New Roman" w:cs="Times New Roman"/>
      <w:sz w:val="26"/>
      <w:szCs w:val="20"/>
      <w:lang w:val="fr-FR" w:eastAsia="fr-FR" w:bidi="fr-FR"/>
    </w:rPr>
  </w:style>
  <w:style w:type="paragraph" w:styleId="EndnoteText">
    <w:name w:val="endnote text"/>
    <w:basedOn w:val="Normal"/>
    <w:link w:val="EndnoteTextChar"/>
    <w:semiHidden/>
    <w:rsid w:val="00312D87"/>
    <w:pPr>
      <w:ind w:left="567" w:hanging="567"/>
    </w:pPr>
    <w:rPr>
      <w:sz w:val="24"/>
    </w:rPr>
  </w:style>
  <w:style w:type="character" w:customStyle="1" w:styleId="EndnoteTextChar">
    <w:name w:val="Endnote Text Char"/>
    <w:basedOn w:val="DefaultParagraphFont"/>
    <w:link w:val="EndnoteText"/>
    <w:semiHidden/>
    <w:rsid w:val="00312D87"/>
    <w:rPr>
      <w:rFonts w:ascii="Times New Roman" w:eastAsia="Times New Roman" w:hAnsi="Times New Roman" w:cs="Times New Roman"/>
      <w:sz w:val="24"/>
      <w:szCs w:val="20"/>
      <w:lang w:val="fr-FR" w:eastAsia="fr-FR" w:bidi="fr-FR"/>
    </w:rPr>
  </w:style>
  <w:style w:type="character" w:styleId="FootnoteReference">
    <w:name w:val="footnote reference"/>
    <w:semiHidden/>
    <w:rsid w:val="00312D87"/>
    <w:rPr>
      <w:rFonts w:cs="Times New Roman"/>
      <w:vertAlign w:val="superscript"/>
    </w:rPr>
  </w:style>
  <w:style w:type="paragraph" w:styleId="FootnoteText">
    <w:name w:val="footnote text"/>
    <w:basedOn w:val="Normal"/>
    <w:link w:val="FootnoteTextChar"/>
    <w:uiPriority w:val="99"/>
    <w:rsid w:val="00312D87"/>
    <w:pPr>
      <w:ind w:left="567" w:hanging="567"/>
    </w:pPr>
    <w:rPr>
      <w:sz w:val="24"/>
    </w:rPr>
  </w:style>
  <w:style w:type="character" w:customStyle="1" w:styleId="FootnoteTextChar">
    <w:name w:val="Footnote Text Char"/>
    <w:basedOn w:val="DefaultParagraphFont"/>
    <w:link w:val="FootnoteText"/>
    <w:uiPriority w:val="99"/>
    <w:rsid w:val="00312D87"/>
    <w:rPr>
      <w:rFonts w:ascii="Times New Roman" w:eastAsia="Times New Roman" w:hAnsi="Times New Roman" w:cs="Times New Roman"/>
      <w:sz w:val="24"/>
      <w:szCs w:val="20"/>
      <w:lang w:val="fr-FR" w:eastAsia="fr-FR" w:bidi="fr-FR"/>
    </w:rPr>
  </w:style>
  <w:style w:type="paragraph" w:styleId="MacroText">
    <w:name w:val="macro"/>
    <w:link w:val="MacroTextChar"/>
    <w:uiPriority w:val="99"/>
    <w:semiHidden/>
    <w:rsid w:val="00312D87"/>
    <w:pPr>
      <w:widowControl/>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fr-FR" w:eastAsia="fr-FR" w:bidi="fr-FR"/>
    </w:rPr>
  </w:style>
  <w:style w:type="character" w:customStyle="1" w:styleId="MacroTextChar">
    <w:name w:val="Macro Text Char"/>
    <w:basedOn w:val="DefaultParagraphFont"/>
    <w:link w:val="MacroText"/>
    <w:uiPriority w:val="99"/>
    <w:semiHidden/>
    <w:rsid w:val="00312D87"/>
    <w:rPr>
      <w:rFonts w:ascii="Courier New" w:eastAsia="Times New Roman" w:hAnsi="Courier New" w:cs="Times New Roman"/>
      <w:sz w:val="16"/>
      <w:szCs w:val="20"/>
      <w:lang w:val="fr-FR" w:eastAsia="fr-FR" w:bidi="fr-FR"/>
    </w:rPr>
  </w:style>
  <w:style w:type="paragraph" w:styleId="NormalIndent">
    <w:name w:val="Normal Indent"/>
    <w:basedOn w:val="Normal"/>
    <w:uiPriority w:val="99"/>
    <w:rsid w:val="00312D87"/>
    <w:pPr>
      <w:ind w:left="567"/>
    </w:pPr>
  </w:style>
  <w:style w:type="paragraph" w:styleId="Signature">
    <w:name w:val="Signature"/>
    <w:basedOn w:val="Normal"/>
    <w:link w:val="SignatureChar"/>
    <w:uiPriority w:val="99"/>
    <w:rsid w:val="00312D87"/>
    <w:pPr>
      <w:ind w:left="4253"/>
      <w:jc w:val="center"/>
    </w:pPr>
  </w:style>
  <w:style w:type="character" w:customStyle="1" w:styleId="SignatureChar">
    <w:name w:val="Signature Char"/>
    <w:basedOn w:val="DefaultParagraphFont"/>
    <w:link w:val="Signature"/>
    <w:uiPriority w:val="99"/>
    <w:rsid w:val="00312D87"/>
    <w:rPr>
      <w:rFonts w:ascii="Times New Roman" w:eastAsia="Times New Roman" w:hAnsi="Times New Roman" w:cs="Times New Roman"/>
      <w:sz w:val="26"/>
      <w:szCs w:val="20"/>
      <w:lang w:val="fr-FR" w:eastAsia="fr-FR" w:bidi="fr-FR"/>
    </w:rPr>
  </w:style>
  <w:style w:type="character" w:styleId="EndnoteReference">
    <w:name w:val="endnote reference"/>
    <w:semiHidden/>
    <w:rsid w:val="00312D87"/>
    <w:rPr>
      <w:rFonts w:cs="Times New Roman"/>
      <w:vertAlign w:val="superscript"/>
    </w:rPr>
  </w:style>
  <w:style w:type="character" w:styleId="PageNumber">
    <w:name w:val="page number"/>
    <w:rsid w:val="00312D87"/>
    <w:rPr>
      <w:rFonts w:cs="Times New Roman"/>
    </w:rPr>
  </w:style>
  <w:style w:type="paragraph" w:styleId="BodyText2">
    <w:name w:val="Body Text 2"/>
    <w:basedOn w:val="Normal"/>
    <w:link w:val="BodyText2Char"/>
    <w:uiPriority w:val="99"/>
    <w:rsid w:val="00312D87"/>
    <w:rPr>
      <w:sz w:val="22"/>
    </w:rPr>
  </w:style>
  <w:style w:type="character" w:customStyle="1" w:styleId="BodyText2Char">
    <w:name w:val="Body Text 2 Char"/>
    <w:basedOn w:val="DefaultParagraphFont"/>
    <w:link w:val="BodyText2"/>
    <w:uiPriority w:val="99"/>
    <w:rsid w:val="00312D87"/>
    <w:rPr>
      <w:rFonts w:ascii="Times New Roman" w:eastAsia="Times New Roman" w:hAnsi="Times New Roman" w:cs="Times New Roman"/>
      <w:szCs w:val="20"/>
      <w:lang w:val="fr-FR" w:eastAsia="fr-FR" w:bidi="fr-FR"/>
    </w:rPr>
  </w:style>
  <w:style w:type="paragraph" w:styleId="BodyTextIndent2">
    <w:name w:val="Body Text Indent 2"/>
    <w:basedOn w:val="Normal"/>
    <w:link w:val="BodyTextIndent2Char"/>
    <w:uiPriority w:val="99"/>
    <w:rsid w:val="00312D87"/>
    <w:pPr>
      <w:tabs>
        <w:tab w:val="left" w:pos="1134"/>
      </w:tabs>
      <w:ind w:left="1134" w:hanging="708"/>
    </w:pPr>
  </w:style>
  <w:style w:type="character" w:customStyle="1" w:styleId="BodyTextIndent2Char">
    <w:name w:val="Body Text Indent 2 Char"/>
    <w:basedOn w:val="DefaultParagraphFont"/>
    <w:link w:val="BodyTextIndent2"/>
    <w:uiPriority w:val="99"/>
    <w:rsid w:val="00312D87"/>
    <w:rPr>
      <w:rFonts w:ascii="Times New Roman" w:eastAsia="Times New Roman" w:hAnsi="Times New Roman" w:cs="Times New Roman"/>
      <w:sz w:val="26"/>
      <w:szCs w:val="20"/>
      <w:lang w:val="fr-FR" w:eastAsia="fr-FR" w:bidi="fr-FR"/>
    </w:rPr>
  </w:style>
  <w:style w:type="character" w:styleId="LineNumber">
    <w:name w:val="line number"/>
    <w:uiPriority w:val="99"/>
    <w:rsid w:val="00312D87"/>
    <w:rPr>
      <w:rFonts w:cs="Times New Roman"/>
    </w:rPr>
  </w:style>
  <w:style w:type="paragraph" w:styleId="BodyTextIndent3">
    <w:name w:val="Body Text Indent 3"/>
    <w:basedOn w:val="Normal"/>
    <w:link w:val="BodyTextIndent3Char"/>
    <w:uiPriority w:val="99"/>
    <w:rsid w:val="00312D87"/>
    <w:pPr>
      <w:tabs>
        <w:tab w:val="left" w:pos="720"/>
        <w:tab w:val="left" w:pos="2880"/>
        <w:tab w:val="left" w:pos="3600"/>
        <w:tab w:val="left" w:pos="4320"/>
        <w:tab w:val="left" w:pos="5040"/>
        <w:tab w:val="left" w:pos="5760"/>
        <w:tab w:val="left" w:pos="6480"/>
        <w:tab w:val="left" w:pos="7200"/>
        <w:tab w:val="left" w:pos="7920"/>
        <w:tab w:val="left" w:pos="8640"/>
      </w:tabs>
      <w:ind w:left="993" w:hanging="993"/>
    </w:pPr>
  </w:style>
  <w:style w:type="character" w:customStyle="1" w:styleId="BodyTextIndent3Char">
    <w:name w:val="Body Text Indent 3 Char"/>
    <w:basedOn w:val="DefaultParagraphFont"/>
    <w:link w:val="BodyTextIndent3"/>
    <w:uiPriority w:val="99"/>
    <w:rsid w:val="00312D87"/>
    <w:rPr>
      <w:rFonts w:ascii="Times New Roman" w:eastAsia="Times New Roman" w:hAnsi="Times New Roman" w:cs="Times New Roman"/>
      <w:sz w:val="26"/>
      <w:szCs w:val="20"/>
      <w:lang w:val="fr-FR" w:eastAsia="fr-FR" w:bidi="fr-FR"/>
    </w:rPr>
  </w:style>
  <w:style w:type="paragraph" w:styleId="Caption">
    <w:name w:val="caption"/>
    <w:basedOn w:val="Normal"/>
    <w:next w:val="Normal"/>
    <w:uiPriority w:val="99"/>
    <w:qFormat/>
    <w:rsid w:val="00312D87"/>
    <w:pPr>
      <w:tabs>
        <w:tab w:val="left" w:pos="1985"/>
        <w:tab w:val="center" w:pos="7088"/>
      </w:tabs>
      <w:jc w:val="center"/>
    </w:pPr>
    <w:rPr>
      <w:b/>
      <w:u w:val="single"/>
    </w:rPr>
  </w:style>
  <w:style w:type="paragraph" w:styleId="PlainText">
    <w:name w:val="Plain Text"/>
    <w:basedOn w:val="Normal"/>
    <w:link w:val="PlainTextChar"/>
    <w:uiPriority w:val="99"/>
    <w:rsid w:val="00312D87"/>
    <w:rPr>
      <w:rFonts w:ascii="Courier New" w:hAnsi="Courier New"/>
      <w:sz w:val="20"/>
    </w:rPr>
  </w:style>
  <w:style w:type="character" w:customStyle="1" w:styleId="PlainTextChar">
    <w:name w:val="Plain Text Char"/>
    <w:basedOn w:val="DefaultParagraphFont"/>
    <w:link w:val="PlainText"/>
    <w:uiPriority w:val="99"/>
    <w:rsid w:val="00312D87"/>
    <w:rPr>
      <w:rFonts w:ascii="Courier New" w:eastAsia="Times New Roman" w:hAnsi="Courier New" w:cs="Times New Roman"/>
      <w:sz w:val="20"/>
      <w:szCs w:val="20"/>
      <w:lang w:val="fr-FR" w:eastAsia="fr-FR" w:bidi="fr-FR"/>
    </w:rPr>
  </w:style>
  <w:style w:type="paragraph" w:styleId="BlockText">
    <w:name w:val="Block Text"/>
    <w:basedOn w:val="Normal"/>
    <w:uiPriority w:val="99"/>
    <w:rsid w:val="00312D87"/>
    <w:pPr>
      <w:ind w:left="1134" w:right="-1"/>
    </w:pPr>
    <w:rPr>
      <w:b/>
    </w:rPr>
  </w:style>
  <w:style w:type="paragraph" w:styleId="BodyText3">
    <w:name w:val="Body Text 3"/>
    <w:basedOn w:val="Normal"/>
    <w:link w:val="BodyText3Char"/>
    <w:uiPriority w:val="99"/>
    <w:rsid w:val="00312D87"/>
    <w:pPr>
      <w:ind w:right="-1"/>
    </w:pPr>
  </w:style>
  <w:style w:type="character" w:customStyle="1" w:styleId="BodyText3Char">
    <w:name w:val="Body Text 3 Char"/>
    <w:basedOn w:val="DefaultParagraphFont"/>
    <w:link w:val="BodyText3"/>
    <w:uiPriority w:val="99"/>
    <w:rsid w:val="00312D87"/>
    <w:rPr>
      <w:rFonts w:ascii="Times New Roman" w:eastAsia="Times New Roman" w:hAnsi="Times New Roman" w:cs="Times New Roman"/>
      <w:sz w:val="26"/>
      <w:szCs w:val="20"/>
      <w:lang w:val="fr-FR" w:eastAsia="fr-FR" w:bidi="fr-FR"/>
    </w:rPr>
  </w:style>
  <w:style w:type="character" w:customStyle="1" w:styleId="UNIVERS12">
    <w:name w:val="UNIVERS12"/>
    <w:uiPriority w:val="99"/>
    <w:rsid w:val="00312D87"/>
    <w:rPr>
      <w:rFonts w:ascii="Univers" w:hAnsi="Univers"/>
      <w:sz w:val="24"/>
      <w:lang w:val="fr-FR"/>
    </w:rPr>
  </w:style>
  <w:style w:type="character" w:styleId="Hyperlink">
    <w:name w:val="Hyperlink"/>
    <w:uiPriority w:val="99"/>
    <w:rsid w:val="00312D87"/>
    <w:rPr>
      <w:rFonts w:cs="Times New Roman"/>
      <w:color w:val="0000FF"/>
      <w:u w:val="single"/>
    </w:rPr>
  </w:style>
  <w:style w:type="character" w:styleId="FollowedHyperlink">
    <w:name w:val="FollowedHyperlink"/>
    <w:uiPriority w:val="99"/>
    <w:rsid w:val="00312D87"/>
    <w:rPr>
      <w:rFonts w:cs="Times New Roman"/>
      <w:color w:val="800080"/>
      <w:u w:val="single"/>
    </w:rPr>
  </w:style>
  <w:style w:type="paragraph" w:customStyle="1" w:styleId="Textedebulles1">
    <w:name w:val="Texte de bulles1"/>
    <w:basedOn w:val="Normal"/>
    <w:uiPriority w:val="99"/>
    <w:semiHidden/>
    <w:rsid w:val="00312D87"/>
    <w:rPr>
      <w:rFonts w:ascii="Tahoma" w:hAnsi="Tahoma" w:cs="Tahoma"/>
      <w:sz w:val="16"/>
      <w:szCs w:val="16"/>
    </w:rPr>
  </w:style>
  <w:style w:type="table" w:styleId="TableGrid">
    <w:name w:val="Table Grid"/>
    <w:basedOn w:val="TableNormal"/>
    <w:uiPriority w:val="59"/>
    <w:rsid w:val="00312D87"/>
    <w:pPr>
      <w:widowControl/>
      <w:spacing w:after="0" w:line="240" w:lineRule="auto"/>
    </w:pPr>
    <w:rPr>
      <w:rFonts w:ascii="Times New Roman" w:eastAsia="Times New Roman" w:hAnsi="Times New Roman" w:cs="Times New Roman"/>
      <w:sz w:val="20"/>
      <w:szCs w:val="20"/>
      <w:lang w:val="fr-FR"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rsid w:val="00312D87"/>
    <w:rPr>
      <w:b/>
      <w:bCs/>
      <w:sz w:val="20"/>
    </w:rPr>
  </w:style>
  <w:style w:type="character" w:customStyle="1" w:styleId="CommentSubjectChar">
    <w:name w:val="Comment Subject Char"/>
    <w:basedOn w:val="CommentTextChar"/>
    <w:link w:val="CommentSubject"/>
    <w:uiPriority w:val="99"/>
    <w:semiHidden/>
    <w:rsid w:val="00312D87"/>
    <w:rPr>
      <w:rFonts w:ascii="Times New Roman" w:eastAsia="Times New Roman" w:hAnsi="Times New Roman" w:cs="Times New Roman"/>
      <w:b/>
      <w:bCs/>
      <w:sz w:val="20"/>
      <w:szCs w:val="20"/>
      <w:lang w:val="fr-FR" w:eastAsia="fr-FR" w:bidi="fr-FR"/>
    </w:rPr>
  </w:style>
  <w:style w:type="paragraph" w:customStyle="1" w:styleId="Default">
    <w:name w:val="Default"/>
    <w:uiPriority w:val="99"/>
    <w:rsid w:val="00312D87"/>
    <w:pPr>
      <w:widowControl/>
      <w:autoSpaceDE w:val="0"/>
      <w:autoSpaceDN w:val="0"/>
      <w:adjustRightInd w:val="0"/>
      <w:spacing w:after="0" w:line="240" w:lineRule="auto"/>
    </w:pPr>
    <w:rPr>
      <w:rFonts w:ascii="Times New Roman" w:eastAsia="Times New Roman" w:hAnsi="Times New Roman" w:cs="Times New Roman"/>
      <w:color w:val="000000"/>
      <w:sz w:val="24"/>
      <w:szCs w:val="24"/>
      <w:lang w:val="fr-FR" w:eastAsia="fr-FR" w:bidi="fr-FR"/>
    </w:rPr>
  </w:style>
  <w:style w:type="paragraph" w:customStyle="1" w:styleId="page1">
    <w:name w:val="page1"/>
    <w:uiPriority w:val="99"/>
    <w:rsid w:val="00312D87"/>
    <w:pPr>
      <w:widowControl/>
      <w:spacing w:after="0" w:line="240" w:lineRule="auto"/>
      <w:ind w:left="2835" w:hanging="2835"/>
    </w:pPr>
    <w:rPr>
      <w:rFonts w:ascii="Atlanta" w:eastAsia="Times New Roman" w:hAnsi="Atlanta" w:cs="Times New Roman"/>
      <w:sz w:val="20"/>
      <w:szCs w:val="20"/>
      <w:lang w:val="fr-FR" w:eastAsia="fr-FR" w:bidi="fr-FR"/>
    </w:rPr>
  </w:style>
  <w:style w:type="paragraph" w:customStyle="1" w:styleId="grandtitre">
    <w:name w:val="grand titre"/>
    <w:basedOn w:val="Normal"/>
    <w:uiPriority w:val="99"/>
    <w:rsid w:val="00312D87"/>
    <w:pPr>
      <w:spacing w:before="240" w:line="480" w:lineRule="atLeast"/>
    </w:pPr>
    <w:rPr>
      <w:rFonts w:ascii="Geneva" w:hAnsi="Geneva"/>
      <w:b/>
      <w:sz w:val="36"/>
    </w:rPr>
  </w:style>
  <w:style w:type="paragraph" w:customStyle="1" w:styleId="titre">
    <w:name w:val="titre"/>
    <w:basedOn w:val="Normal"/>
    <w:uiPriority w:val="99"/>
    <w:rsid w:val="00312D87"/>
    <w:pPr>
      <w:spacing w:before="240"/>
      <w:jc w:val="both"/>
    </w:pPr>
    <w:rPr>
      <w:rFonts w:ascii="Geneva" w:hAnsi="Geneva"/>
      <w:sz w:val="24"/>
    </w:rPr>
  </w:style>
  <w:style w:type="paragraph" w:styleId="Title">
    <w:name w:val="Title"/>
    <w:basedOn w:val="Normal"/>
    <w:link w:val="TitleChar"/>
    <w:uiPriority w:val="99"/>
    <w:qFormat/>
    <w:rsid w:val="00312D87"/>
    <w:pPr>
      <w:numPr>
        <w:numId w:val="3"/>
      </w:numPr>
      <w:pBdr>
        <w:top w:val="single" w:sz="4" w:space="1" w:color="auto"/>
        <w:left w:val="single" w:sz="4" w:space="4" w:color="auto"/>
        <w:bottom w:val="single" w:sz="4" w:space="1" w:color="auto"/>
        <w:right w:val="single" w:sz="4" w:space="4" w:color="auto"/>
      </w:pBdr>
      <w:spacing w:before="240"/>
    </w:pPr>
    <w:rPr>
      <w:rFonts w:ascii="Arial" w:hAnsi="Arial"/>
      <w:b/>
      <w:spacing w:val="40"/>
      <w:sz w:val="28"/>
    </w:rPr>
  </w:style>
  <w:style w:type="character" w:customStyle="1" w:styleId="TitleChar">
    <w:name w:val="Title Char"/>
    <w:basedOn w:val="DefaultParagraphFont"/>
    <w:link w:val="Title"/>
    <w:uiPriority w:val="99"/>
    <w:rsid w:val="00312D87"/>
    <w:rPr>
      <w:rFonts w:ascii="Arial" w:eastAsia="Times New Roman" w:hAnsi="Arial" w:cs="Times New Roman"/>
      <w:b/>
      <w:spacing w:val="40"/>
      <w:sz w:val="28"/>
      <w:szCs w:val="20"/>
      <w:lang w:val="fr-FR" w:eastAsia="fr-FR" w:bidi="fr-FR"/>
    </w:rPr>
  </w:style>
  <w:style w:type="paragraph" w:styleId="DocumentMap">
    <w:name w:val="Document Map"/>
    <w:basedOn w:val="Normal"/>
    <w:link w:val="DocumentMapChar"/>
    <w:uiPriority w:val="99"/>
    <w:rsid w:val="00312D87"/>
    <w:pPr>
      <w:shd w:val="clear" w:color="auto" w:fill="000080"/>
    </w:pPr>
    <w:rPr>
      <w:rFonts w:ascii="Tahoma" w:hAnsi="Tahoma"/>
      <w:sz w:val="20"/>
    </w:rPr>
  </w:style>
  <w:style w:type="character" w:customStyle="1" w:styleId="DocumentMapChar">
    <w:name w:val="Document Map Char"/>
    <w:basedOn w:val="DefaultParagraphFont"/>
    <w:link w:val="DocumentMap"/>
    <w:uiPriority w:val="99"/>
    <w:rsid w:val="00312D87"/>
    <w:rPr>
      <w:rFonts w:ascii="Tahoma" w:eastAsia="Times New Roman" w:hAnsi="Tahoma" w:cs="Times New Roman"/>
      <w:sz w:val="20"/>
      <w:szCs w:val="20"/>
      <w:shd w:val="clear" w:color="auto" w:fill="000080"/>
      <w:lang w:val="fr-FR" w:eastAsia="fr-FR" w:bidi="fr-FR"/>
    </w:rPr>
  </w:style>
  <w:style w:type="paragraph" w:customStyle="1" w:styleId="paragra3">
    <w:name w:val="paragra.3"/>
    <w:basedOn w:val="Normal"/>
    <w:uiPriority w:val="99"/>
    <w:rsid w:val="00312D87"/>
    <w:pPr>
      <w:widowControl w:val="0"/>
      <w:ind w:left="709"/>
      <w:jc w:val="both"/>
    </w:pPr>
    <w:rPr>
      <w:sz w:val="24"/>
    </w:rPr>
  </w:style>
  <w:style w:type="paragraph" w:styleId="TOC1">
    <w:name w:val="toc 1"/>
    <w:basedOn w:val="Normal"/>
    <w:next w:val="Normal"/>
    <w:autoRedefine/>
    <w:uiPriority w:val="39"/>
    <w:qFormat/>
    <w:rsid w:val="00312D87"/>
    <w:pPr>
      <w:tabs>
        <w:tab w:val="left" w:pos="400"/>
        <w:tab w:val="right" w:leader="dot" w:pos="8931"/>
      </w:tabs>
      <w:spacing w:before="60" w:after="120"/>
    </w:pPr>
    <w:rPr>
      <w:b/>
      <w:bCs/>
      <w:caps/>
      <w:sz w:val="20"/>
    </w:rPr>
  </w:style>
  <w:style w:type="paragraph" w:styleId="TOC2">
    <w:name w:val="toc 2"/>
    <w:basedOn w:val="Normal"/>
    <w:next w:val="Normal"/>
    <w:autoRedefine/>
    <w:uiPriority w:val="39"/>
    <w:qFormat/>
    <w:rsid w:val="00312D87"/>
    <w:pPr>
      <w:tabs>
        <w:tab w:val="left" w:pos="800"/>
        <w:tab w:val="right" w:leader="dot" w:pos="9010"/>
      </w:tabs>
      <w:ind w:left="851" w:hanging="641"/>
    </w:pPr>
    <w:rPr>
      <w:smallCaps/>
      <w:sz w:val="20"/>
    </w:rPr>
  </w:style>
  <w:style w:type="paragraph" w:styleId="TOC3">
    <w:name w:val="toc 3"/>
    <w:basedOn w:val="Normal"/>
    <w:next w:val="Normal"/>
    <w:autoRedefine/>
    <w:uiPriority w:val="39"/>
    <w:qFormat/>
    <w:rsid w:val="00312D87"/>
    <w:pPr>
      <w:ind w:left="400"/>
    </w:pPr>
    <w:rPr>
      <w:i/>
      <w:iCs/>
      <w:sz w:val="20"/>
    </w:rPr>
  </w:style>
  <w:style w:type="paragraph" w:styleId="TOC4">
    <w:name w:val="toc 4"/>
    <w:basedOn w:val="Normal"/>
    <w:next w:val="Normal"/>
    <w:autoRedefine/>
    <w:uiPriority w:val="99"/>
    <w:rsid w:val="00312D87"/>
    <w:pPr>
      <w:ind w:left="600"/>
    </w:pPr>
    <w:rPr>
      <w:sz w:val="18"/>
      <w:szCs w:val="18"/>
    </w:rPr>
  </w:style>
  <w:style w:type="paragraph" w:styleId="TOC5">
    <w:name w:val="toc 5"/>
    <w:basedOn w:val="Normal"/>
    <w:next w:val="Normal"/>
    <w:autoRedefine/>
    <w:uiPriority w:val="99"/>
    <w:rsid w:val="00312D87"/>
    <w:pPr>
      <w:ind w:left="800"/>
    </w:pPr>
    <w:rPr>
      <w:sz w:val="18"/>
      <w:szCs w:val="18"/>
    </w:rPr>
  </w:style>
  <w:style w:type="paragraph" w:styleId="TOC6">
    <w:name w:val="toc 6"/>
    <w:basedOn w:val="Normal"/>
    <w:next w:val="Normal"/>
    <w:autoRedefine/>
    <w:uiPriority w:val="99"/>
    <w:rsid w:val="00312D87"/>
    <w:pPr>
      <w:ind w:left="1000"/>
    </w:pPr>
    <w:rPr>
      <w:sz w:val="18"/>
      <w:szCs w:val="18"/>
    </w:rPr>
  </w:style>
  <w:style w:type="paragraph" w:styleId="TOC7">
    <w:name w:val="toc 7"/>
    <w:basedOn w:val="Normal"/>
    <w:next w:val="Normal"/>
    <w:autoRedefine/>
    <w:uiPriority w:val="99"/>
    <w:rsid w:val="00312D87"/>
    <w:pPr>
      <w:ind w:left="1200"/>
    </w:pPr>
    <w:rPr>
      <w:sz w:val="18"/>
      <w:szCs w:val="18"/>
    </w:rPr>
  </w:style>
  <w:style w:type="paragraph" w:styleId="TOC8">
    <w:name w:val="toc 8"/>
    <w:basedOn w:val="Normal"/>
    <w:next w:val="Normal"/>
    <w:autoRedefine/>
    <w:uiPriority w:val="99"/>
    <w:rsid w:val="00312D87"/>
    <w:pPr>
      <w:ind w:left="1400"/>
    </w:pPr>
    <w:rPr>
      <w:sz w:val="18"/>
      <w:szCs w:val="18"/>
    </w:rPr>
  </w:style>
  <w:style w:type="paragraph" w:styleId="TOC9">
    <w:name w:val="toc 9"/>
    <w:basedOn w:val="Normal"/>
    <w:next w:val="Normal"/>
    <w:autoRedefine/>
    <w:uiPriority w:val="99"/>
    <w:rsid w:val="00312D87"/>
    <w:pPr>
      <w:ind w:left="1600"/>
    </w:pPr>
    <w:rPr>
      <w:sz w:val="18"/>
      <w:szCs w:val="18"/>
    </w:rPr>
  </w:style>
  <w:style w:type="paragraph" w:customStyle="1" w:styleId="Standardretrait">
    <w:name w:val="Standard retrait"/>
    <w:basedOn w:val="Normal"/>
    <w:uiPriority w:val="99"/>
    <w:rsid w:val="00312D87"/>
    <w:pPr>
      <w:tabs>
        <w:tab w:val="decimal" w:pos="284"/>
        <w:tab w:val="decimal" w:pos="567"/>
        <w:tab w:val="decimal" w:pos="851"/>
        <w:tab w:val="decimal" w:pos="1134"/>
        <w:tab w:val="decimal" w:pos="1418"/>
        <w:tab w:val="decimal" w:pos="2552"/>
        <w:tab w:val="right" w:pos="7201"/>
        <w:tab w:val="right" w:pos="8902"/>
      </w:tabs>
      <w:ind w:firstLine="290"/>
    </w:pPr>
    <w:rPr>
      <w:sz w:val="24"/>
    </w:rPr>
  </w:style>
  <w:style w:type="paragraph" w:customStyle="1" w:styleId="Alinea1">
    <w:name w:val="Alinea 1"/>
    <w:uiPriority w:val="99"/>
    <w:rsid w:val="00312D87"/>
    <w:pPr>
      <w:widowControl/>
      <w:spacing w:before="240" w:after="240" w:line="240" w:lineRule="auto"/>
      <w:ind w:left="1588" w:hanging="454"/>
      <w:jc w:val="both"/>
    </w:pPr>
    <w:rPr>
      <w:rFonts w:ascii="Times New Roman" w:eastAsia="Times New Roman" w:hAnsi="Times New Roman" w:cs="Times New Roman"/>
      <w:szCs w:val="20"/>
      <w:lang w:val="fr-FR" w:eastAsia="fr-FR" w:bidi="fr-FR"/>
    </w:rPr>
  </w:style>
  <w:style w:type="paragraph" w:customStyle="1" w:styleId="Alinea2">
    <w:name w:val="Alinea 2"/>
    <w:basedOn w:val="Alinea1"/>
    <w:uiPriority w:val="99"/>
    <w:rsid w:val="00312D87"/>
    <w:pPr>
      <w:ind w:left="2042"/>
    </w:pPr>
  </w:style>
  <w:style w:type="paragraph" w:customStyle="1" w:styleId="Alineanonnumerote">
    <w:name w:val="Alinea non numerote"/>
    <w:basedOn w:val="Normal"/>
    <w:uiPriority w:val="99"/>
    <w:rsid w:val="00312D87"/>
    <w:pPr>
      <w:spacing w:before="240" w:after="240"/>
      <w:ind w:left="1134" w:firstLine="454"/>
      <w:jc w:val="both"/>
    </w:pPr>
    <w:rPr>
      <w:sz w:val="22"/>
    </w:rPr>
  </w:style>
  <w:style w:type="paragraph" w:customStyle="1" w:styleId="Titrealinea2">
    <w:name w:val="Titre alinea 2"/>
    <w:basedOn w:val="Normal"/>
    <w:next w:val="Normal"/>
    <w:uiPriority w:val="99"/>
    <w:rsid w:val="00312D87"/>
    <w:pPr>
      <w:keepNext/>
      <w:spacing w:before="480" w:after="240"/>
      <w:ind w:left="680" w:right="2835" w:hanging="680"/>
      <w:outlineLvl w:val="1"/>
    </w:pPr>
    <w:rPr>
      <w:rFonts w:ascii="Arial" w:hAnsi="Arial"/>
      <w:b/>
      <w:sz w:val="24"/>
    </w:rPr>
  </w:style>
  <w:style w:type="paragraph" w:styleId="Revision">
    <w:name w:val="Revision"/>
    <w:hidden/>
    <w:uiPriority w:val="99"/>
    <w:semiHidden/>
    <w:rsid w:val="00312D87"/>
    <w:pPr>
      <w:widowControl/>
      <w:spacing w:after="0" w:line="240" w:lineRule="auto"/>
    </w:pPr>
    <w:rPr>
      <w:rFonts w:ascii="New York" w:eastAsia="Times New Roman" w:hAnsi="New York" w:cs="Times New Roman"/>
      <w:sz w:val="20"/>
      <w:szCs w:val="20"/>
      <w:lang w:val="fr-FR" w:eastAsia="fr-FR" w:bidi="fr-FR"/>
    </w:rPr>
  </w:style>
  <w:style w:type="character" w:styleId="Strong">
    <w:name w:val="Strong"/>
    <w:qFormat/>
    <w:rsid w:val="00312D87"/>
    <w:rPr>
      <w:rFonts w:cs="Times New Roman"/>
      <w:b/>
    </w:rPr>
  </w:style>
  <w:style w:type="character" w:customStyle="1" w:styleId="longtext">
    <w:name w:val="long_text"/>
    <w:uiPriority w:val="99"/>
    <w:rsid w:val="00312D87"/>
    <w:rPr>
      <w:rFonts w:cs="Times New Roman"/>
    </w:rPr>
  </w:style>
  <w:style w:type="character" w:customStyle="1" w:styleId="hps">
    <w:name w:val="hps"/>
    <w:uiPriority w:val="99"/>
    <w:rsid w:val="00312D87"/>
    <w:rPr>
      <w:rFonts w:cs="Times New Roman"/>
    </w:rPr>
  </w:style>
  <w:style w:type="paragraph" w:styleId="TOCHeading">
    <w:name w:val="TOC Heading"/>
    <w:basedOn w:val="Heading1"/>
    <w:next w:val="Normal"/>
    <w:uiPriority w:val="39"/>
    <w:qFormat/>
    <w:rsid w:val="00312D87"/>
    <w:pPr>
      <w:outlineLvl w:val="9"/>
    </w:pPr>
    <w:rPr>
      <w:rFonts w:ascii="Cambria" w:eastAsia="Times New Roman" w:hAnsi="Cambria" w:cs="Times New Roman"/>
      <w:b w:val="0"/>
      <w:color w:val="365F91"/>
      <w:sz w:val="28"/>
      <w:szCs w:val="28"/>
    </w:rPr>
  </w:style>
  <w:style w:type="paragraph" w:customStyle="1" w:styleId="Appendix">
    <w:name w:val="Appendix"/>
    <w:uiPriority w:val="99"/>
    <w:rsid w:val="00312D87"/>
    <w:pPr>
      <w:widowControl/>
      <w:spacing w:before="120" w:after="120" w:line="480" w:lineRule="auto"/>
      <w:ind w:left="1134"/>
      <w:jc w:val="both"/>
    </w:pPr>
    <w:rPr>
      <w:rFonts w:ascii="Times New Roman" w:eastAsia="SimSun" w:hAnsi="Times New Roman" w:cs="Times New Roman"/>
      <w:color w:val="000000"/>
      <w:sz w:val="20"/>
      <w:lang w:val="fr-FR" w:eastAsia="fr-FR" w:bidi="fr-FR"/>
    </w:rPr>
  </w:style>
  <w:style w:type="paragraph" w:customStyle="1" w:styleId="AppendixIndent1">
    <w:name w:val="AppendixIndent1"/>
    <w:basedOn w:val="Normal"/>
    <w:uiPriority w:val="99"/>
    <w:rsid w:val="00312D87"/>
    <w:pPr>
      <w:spacing w:before="120" w:after="120" w:line="480" w:lineRule="auto"/>
      <w:ind w:left="1588" w:hanging="454"/>
      <w:jc w:val="both"/>
    </w:pPr>
    <w:rPr>
      <w:rFonts w:eastAsia="SimSun"/>
      <w:color w:val="000000"/>
      <w:sz w:val="20"/>
      <w:szCs w:val="22"/>
    </w:rPr>
  </w:style>
  <w:style w:type="paragraph" w:customStyle="1" w:styleId="WizardTitle">
    <w:name w:val="Wizard Title"/>
    <w:basedOn w:val="Normal"/>
    <w:next w:val="Normal"/>
    <w:uiPriority w:val="99"/>
    <w:rsid w:val="00312D87"/>
    <w:rPr>
      <w:b/>
      <w:caps/>
      <w:sz w:val="28"/>
    </w:rPr>
  </w:style>
  <w:style w:type="paragraph" w:customStyle="1" w:styleId="mainbody1">
    <w:name w:val="main body 1"/>
    <w:basedOn w:val="Normal"/>
    <w:uiPriority w:val="99"/>
    <w:rsid w:val="00312D87"/>
    <w:pPr>
      <w:spacing w:before="240" w:after="240"/>
      <w:jc w:val="both"/>
    </w:pPr>
    <w:rPr>
      <w:rFonts w:eastAsia="SimSun"/>
      <w:sz w:val="24"/>
      <w:szCs w:val="24"/>
    </w:rPr>
  </w:style>
  <w:style w:type="paragraph" w:customStyle="1" w:styleId="mainbody10">
    <w:name w:val="mainbody1"/>
    <w:basedOn w:val="Normal"/>
    <w:rsid w:val="00312D87"/>
    <w:pPr>
      <w:spacing w:before="240" w:after="240"/>
      <w:jc w:val="both"/>
    </w:pPr>
    <w:rPr>
      <w:sz w:val="24"/>
      <w:szCs w:val="24"/>
    </w:rPr>
  </w:style>
  <w:style w:type="paragraph" w:styleId="NormalWeb">
    <w:name w:val="Normal (Web)"/>
    <w:basedOn w:val="Normal"/>
    <w:rsid w:val="00312D87"/>
    <w:pPr>
      <w:spacing w:before="100" w:beforeAutospacing="1" w:after="100" w:afterAutospacing="1"/>
    </w:pPr>
    <w:rPr>
      <w:sz w:val="24"/>
      <w:szCs w:val="24"/>
    </w:rPr>
  </w:style>
  <w:style w:type="paragraph" w:customStyle="1" w:styleId="Level1">
    <w:name w:val="Level 1"/>
    <w:rsid w:val="00312D87"/>
    <w:pPr>
      <w:widowControl/>
      <w:autoSpaceDE w:val="0"/>
      <w:autoSpaceDN w:val="0"/>
      <w:adjustRightInd w:val="0"/>
      <w:spacing w:after="0" w:line="240" w:lineRule="auto"/>
      <w:ind w:left="720"/>
    </w:pPr>
    <w:rPr>
      <w:rFonts w:ascii="Times New Roman" w:eastAsia="Times New Roman" w:hAnsi="Times New Roman" w:cs="Times New Roman"/>
      <w:sz w:val="24"/>
      <w:szCs w:val="24"/>
      <w:lang w:val="fr-FR" w:eastAsia="fr-FR" w:bidi="fr-FR"/>
    </w:rPr>
  </w:style>
  <w:style w:type="numbering" w:styleId="111111">
    <w:name w:val="Outline List 2"/>
    <w:basedOn w:val="NoList"/>
    <w:uiPriority w:val="99"/>
    <w:semiHidden/>
    <w:unhideWhenUsed/>
    <w:rsid w:val="00312D87"/>
    <w:pPr>
      <w:numPr>
        <w:numId w:val="4"/>
      </w:numPr>
    </w:pPr>
  </w:style>
  <w:style w:type="paragraph" w:customStyle="1" w:styleId="TableText">
    <w:name w:val="Table Text"/>
    <w:basedOn w:val="Normal"/>
    <w:rsid w:val="00312D87"/>
    <w:pPr>
      <w:keepLines/>
    </w:pPr>
    <w:rPr>
      <w:rFonts w:ascii="Book Antiqua" w:hAnsi="Book Antiqua"/>
      <w:sz w:val="16"/>
    </w:rPr>
  </w:style>
  <w:style w:type="paragraph" w:customStyle="1" w:styleId="HeadingBar">
    <w:name w:val="Heading Bar"/>
    <w:basedOn w:val="Normal"/>
    <w:next w:val="Heading3"/>
    <w:rsid w:val="00312D87"/>
    <w:pPr>
      <w:keepNext/>
      <w:keepLines/>
      <w:shd w:val="solid" w:color="auto" w:fill="auto"/>
      <w:spacing w:before="240"/>
      <w:ind w:right="7920"/>
    </w:pPr>
    <w:rPr>
      <w:rFonts w:ascii="Book Antiqua" w:hAnsi="Book Antiqua"/>
      <w:color w:val="FFFFFF"/>
      <w:sz w:val="8"/>
    </w:rPr>
  </w:style>
  <w:style w:type="paragraph" w:customStyle="1" w:styleId="TOCHeading1">
    <w:name w:val="TOC Heading1"/>
    <w:basedOn w:val="Normal"/>
    <w:rsid w:val="00312D87"/>
    <w:pPr>
      <w:keepNext/>
      <w:pageBreakBefore/>
      <w:pBdr>
        <w:top w:val="single" w:sz="48" w:space="26" w:color="auto"/>
      </w:pBdr>
      <w:spacing w:before="960" w:after="960"/>
      <w:ind w:left="2520"/>
    </w:pPr>
    <w:rPr>
      <w:rFonts w:ascii="Book Antiqua" w:hAnsi="Book Antiqua"/>
      <w:sz w:val="36"/>
    </w:rPr>
  </w:style>
  <w:style w:type="paragraph" w:customStyle="1" w:styleId="Note">
    <w:name w:val="Note"/>
    <w:basedOn w:val="BodyText"/>
    <w:rsid w:val="00312D87"/>
    <w:pPr>
      <w:pBdr>
        <w:top w:val="single" w:sz="6" w:space="1" w:color="auto" w:shadow="1"/>
        <w:left w:val="single" w:sz="6" w:space="1" w:color="auto" w:shadow="1"/>
        <w:bottom w:val="single" w:sz="6" w:space="1" w:color="auto" w:shadow="1"/>
        <w:right w:val="single" w:sz="6" w:space="1" w:color="auto" w:shadow="1"/>
      </w:pBdr>
      <w:shd w:val="solid" w:color="FFFF00" w:fill="auto"/>
      <w:tabs>
        <w:tab w:val="clear" w:pos="567"/>
        <w:tab w:val="clear" w:pos="1134"/>
        <w:tab w:val="clear" w:pos="1701"/>
        <w:tab w:val="clear" w:pos="5670"/>
      </w:tabs>
      <w:spacing w:before="120" w:after="120"/>
      <w:ind w:left="720" w:right="5040" w:hanging="720"/>
    </w:pPr>
    <w:rPr>
      <w:rFonts w:ascii="Book Antiqua" w:hAnsi="Book Antiqua"/>
      <w:vanish/>
      <w:sz w:val="20"/>
    </w:rPr>
  </w:style>
  <w:style w:type="paragraph" w:customStyle="1" w:styleId="Para">
    <w:name w:val="Para"/>
    <w:rsid w:val="0052676E"/>
    <w:pPr>
      <w:widowControl/>
      <w:spacing w:before="240" w:after="240" w:line="240" w:lineRule="auto"/>
      <w:ind w:left="1134"/>
      <w:jc w:val="both"/>
    </w:pPr>
    <w:rPr>
      <w:rFonts w:ascii="Times New Roman" w:eastAsia="SimSun" w:hAnsi="Times New Roman" w:cs="Times New Roman"/>
      <w:color w:val="00000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footer" Target="footer5.xml"/><Relationship Id="rId42" Type="http://schemas.openxmlformats.org/officeDocument/2006/relationships/header" Target="header16.xml"/><Relationship Id="rId47" Type="http://schemas.openxmlformats.org/officeDocument/2006/relationships/footer" Target="footer18.xml"/><Relationship Id="rId63" Type="http://schemas.openxmlformats.org/officeDocument/2006/relationships/footer" Target="footer25.xml"/><Relationship Id="rId68" Type="http://schemas.openxmlformats.org/officeDocument/2006/relationships/header" Target="header29.xml"/><Relationship Id="rId84" Type="http://schemas.openxmlformats.org/officeDocument/2006/relationships/footer" Target="footer36.xml"/><Relationship Id="rId89" Type="http://schemas.openxmlformats.org/officeDocument/2006/relationships/header" Target="header39.xml"/><Relationship Id="rId112" Type="http://schemas.openxmlformats.org/officeDocument/2006/relationships/footer" Target="footer50.xml"/><Relationship Id="rId16" Type="http://schemas.openxmlformats.org/officeDocument/2006/relationships/header" Target="header3.xml"/><Relationship Id="rId107" Type="http://schemas.openxmlformats.org/officeDocument/2006/relationships/header" Target="header48.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footer" Target="footer23.xml"/><Relationship Id="rId66" Type="http://schemas.openxmlformats.org/officeDocument/2006/relationships/footer" Target="footer27.xml"/><Relationship Id="rId74" Type="http://schemas.openxmlformats.org/officeDocument/2006/relationships/header" Target="header32.xml"/><Relationship Id="rId79" Type="http://schemas.openxmlformats.org/officeDocument/2006/relationships/header" Target="header34.xml"/><Relationship Id="rId87" Type="http://schemas.openxmlformats.org/officeDocument/2006/relationships/footer" Target="footer37.xml"/><Relationship Id="rId102" Type="http://schemas.openxmlformats.org/officeDocument/2006/relationships/footer" Target="footer45.xml"/><Relationship Id="rId110" Type="http://schemas.openxmlformats.org/officeDocument/2006/relationships/header" Target="header50.xml"/><Relationship Id="rId115"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eader" Target="header25.xml"/><Relationship Id="rId82" Type="http://schemas.openxmlformats.org/officeDocument/2006/relationships/footer" Target="footer35.xml"/><Relationship Id="rId90" Type="http://schemas.openxmlformats.org/officeDocument/2006/relationships/footer" Target="footer39.xml"/><Relationship Id="rId95" Type="http://schemas.openxmlformats.org/officeDocument/2006/relationships/header" Target="header42.xml"/><Relationship Id="rId19" Type="http://schemas.openxmlformats.org/officeDocument/2006/relationships/footer" Target="footer4.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header" Target="header23.xml"/><Relationship Id="rId64" Type="http://schemas.openxmlformats.org/officeDocument/2006/relationships/footer" Target="footer26.xml"/><Relationship Id="rId69" Type="http://schemas.openxmlformats.org/officeDocument/2006/relationships/footer" Target="footer28.xml"/><Relationship Id="rId77" Type="http://schemas.openxmlformats.org/officeDocument/2006/relationships/header" Target="header33.xml"/><Relationship Id="rId100" Type="http://schemas.openxmlformats.org/officeDocument/2006/relationships/footer" Target="footer44.xml"/><Relationship Id="rId105" Type="http://schemas.openxmlformats.org/officeDocument/2006/relationships/footer" Target="footer46.xml"/><Relationship Id="rId113" Type="http://schemas.openxmlformats.org/officeDocument/2006/relationships/header" Target="header51.xml"/><Relationship Id="rId8" Type="http://schemas.openxmlformats.org/officeDocument/2006/relationships/settings" Target="settings.xml"/><Relationship Id="rId51" Type="http://schemas.openxmlformats.org/officeDocument/2006/relationships/footer" Target="footer20.xml"/><Relationship Id="rId72" Type="http://schemas.openxmlformats.org/officeDocument/2006/relationships/footer" Target="footer30.xml"/><Relationship Id="rId80" Type="http://schemas.openxmlformats.org/officeDocument/2006/relationships/header" Target="header35.xml"/><Relationship Id="rId85" Type="http://schemas.openxmlformats.org/officeDocument/2006/relationships/header" Target="header37.xml"/><Relationship Id="rId93" Type="http://schemas.openxmlformats.org/officeDocument/2006/relationships/footer" Target="footer40.xml"/><Relationship Id="rId98" Type="http://schemas.openxmlformats.org/officeDocument/2006/relationships/header" Target="header44.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header" Target="header18.xml"/><Relationship Id="rId59" Type="http://schemas.openxmlformats.org/officeDocument/2006/relationships/header" Target="header24.xml"/><Relationship Id="rId67" Type="http://schemas.openxmlformats.org/officeDocument/2006/relationships/header" Target="header28.xml"/><Relationship Id="rId103" Type="http://schemas.openxmlformats.org/officeDocument/2006/relationships/header" Target="header46.xml"/><Relationship Id="rId108" Type="http://schemas.openxmlformats.org/officeDocument/2006/relationships/footer" Target="footer48.xml"/><Relationship Id="rId116" Type="http://schemas.openxmlformats.org/officeDocument/2006/relationships/theme" Target="theme/theme1.xml"/><Relationship Id="rId20" Type="http://schemas.openxmlformats.org/officeDocument/2006/relationships/header" Target="header5.xml"/><Relationship Id="rId41" Type="http://schemas.openxmlformats.org/officeDocument/2006/relationships/footer" Target="footer15.xml"/><Relationship Id="rId54" Type="http://schemas.openxmlformats.org/officeDocument/2006/relationships/hyperlink" Target="mailto:pcrt@ilo.org" TargetMode="External"/><Relationship Id="rId62" Type="http://schemas.openxmlformats.org/officeDocument/2006/relationships/header" Target="header26.xml"/><Relationship Id="rId70" Type="http://schemas.openxmlformats.org/officeDocument/2006/relationships/footer" Target="footer29.xml"/><Relationship Id="rId75" Type="http://schemas.openxmlformats.org/officeDocument/2006/relationships/footer" Target="footer31.xml"/><Relationship Id="rId83" Type="http://schemas.openxmlformats.org/officeDocument/2006/relationships/header" Target="header36.xml"/><Relationship Id="rId88" Type="http://schemas.openxmlformats.org/officeDocument/2006/relationships/footer" Target="footer38.xml"/><Relationship Id="rId91" Type="http://schemas.openxmlformats.org/officeDocument/2006/relationships/header" Target="header40.xml"/><Relationship Id="rId96" Type="http://schemas.openxmlformats.org/officeDocument/2006/relationships/footer" Target="footer42.xml"/><Relationship Id="rId111" Type="http://schemas.openxmlformats.org/officeDocument/2006/relationships/footer" Target="footer49.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2.xml"/><Relationship Id="rId106" Type="http://schemas.openxmlformats.org/officeDocument/2006/relationships/footer" Target="footer47.xml"/><Relationship Id="rId114" Type="http://schemas.openxmlformats.org/officeDocument/2006/relationships/footer" Target="footer51.xml"/><Relationship Id="rId10" Type="http://schemas.openxmlformats.org/officeDocument/2006/relationships/footnotes" Target="footnotes.xml"/><Relationship Id="rId31" Type="http://schemas.openxmlformats.org/officeDocument/2006/relationships/footer" Target="footer10.xml"/><Relationship Id="rId44" Type="http://schemas.openxmlformats.org/officeDocument/2006/relationships/footer" Target="footer16.xml"/><Relationship Id="rId52" Type="http://schemas.openxmlformats.org/officeDocument/2006/relationships/header" Target="header21.xml"/><Relationship Id="rId60" Type="http://schemas.openxmlformats.org/officeDocument/2006/relationships/footer" Target="footer24.xml"/><Relationship Id="rId65" Type="http://schemas.openxmlformats.org/officeDocument/2006/relationships/header" Target="header27.xml"/><Relationship Id="rId73" Type="http://schemas.openxmlformats.org/officeDocument/2006/relationships/header" Target="header31.xml"/><Relationship Id="rId78" Type="http://schemas.openxmlformats.org/officeDocument/2006/relationships/footer" Target="footer33.xml"/><Relationship Id="rId81" Type="http://schemas.openxmlformats.org/officeDocument/2006/relationships/footer" Target="footer34.xml"/><Relationship Id="rId86" Type="http://schemas.openxmlformats.org/officeDocument/2006/relationships/header" Target="header38.xml"/><Relationship Id="rId94" Type="http://schemas.openxmlformats.org/officeDocument/2006/relationships/footer" Target="footer41.xml"/><Relationship Id="rId99" Type="http://schemas.openxmlformats.org/officeDocument/2006/relationships/footer" Target="footer43.xml"/><Relationship Id="rId101" Type="http://schemas.openxmlformats.org/officeDocument/2006/relationships/header" Target="header45.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9" Type="http://schemas.openxmlformats.org/officeDocument/2006/relationships/footer" Target="footer14.xml"/><Relationship Id="rId109" Type="http://schemas.openxmlformats.org/officeDocument/2006/relationships/header" Target="header49.xml"/><Relationship Id="rId34" Type="http://schemas.openxmlformats.org/officeDocument/2006/relationships/header" Target="header12.xml"/><Relationship Id="rId50" Type="http://schemas.openxmlformats.org/officeDocument/2006/relationships/footer" Target="footer19.xml"/><Relationship Id="rId55" Type="http://schemas.openxmlformats.org/officeDocument/2006/relationships/header" Target="header22.xml"/><Relationship Id="rId76" Type="http://schemas.openxmlformats.org/officeDocument/2006/relationships/footer" Target="footer32.xml"/><Relationship Id="rId97" Type="http://schemas.openxmlformats.org/officeDocument/2006/relationships/header" Target="header43.xml"/><Relationship Id="rId104" Type="http://schemas.openxmlformats.org/officeDocument/2006/relationships/header" Target="header47.xml"/><Relationship Id="rId7" Type="http://schemas.openxmlformats.org/officeDocument/2006/relationships/styles" Target="styles.xml"/><Relationship Id="rId71" Type="http://schemas.openxmlformats.org/officeDocument/2006/relationships/header" Target="header30.xml"/><Relationship Id="rId92" Type="http://schemas.openxmlformats.org/officeDocument/2006/relationships/header" Target="header41.xml"/><Relationship Id="rId2" Type="http://schemas.openxmlformats.org/officeDocument/2006/relationships/customXml" Target="../customXml/item2.xml"/><Relationship Id="rId29" Type="http://schemas.openxmlformats.org/officeDocument/2006/relationships/footer" Target="footer9.xml"/></Relationships>
</file>

<file path=word/_rels/endnotes.xml.rels><?xml version="1.0" encoding="UTF-8" standalone="yes"?>
<Relationships xmlns="http://schemas.openxmlformats.org/package/2006/relationships"><Relationship Id="rId2" Type="http://schemas.openxmlformats.org/officeDocument/2006/relationships/hyperlink" Target="https://www.un.org/sc/suborg/fr/sanctions/un-sc-consolidated-list" TargetMode="External"/><Relationship Id="rId1" Type="http://schemas.openxmlformats.org/officeDocument/2006/relationships/hyperlink" Target="https://www.un.org/sc/suborg/fr/s/res/1617-%282005%29"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ungm.org/Public/Pages/RegistrationProcess" TargetMode="External"/><Relationship Id="rId1" Type="http://schemas.openxmlformats.org/officeDocument/2006/relationships/hyperlink" Target="https://www.un.org/sc/suborg/fr/sanctions/un-sc-consolidated-li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_rels/header10.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1.tif"/></Relationships>
</file>

<file path=word/_rels/header12.xml.rels><?xml version="1.0" encoding="UTF-8" standalone="yes"?>
<Relationships xmlns="http://schemas.openxmlformats.org/package/2006/relationships"><Relationship Id="rId1" Type="http://schemas.openxmlformats.org/officeDocument/2006/relationships/image" Target="media/image1.tif"/></Relationships>
</file>

<file path=word/_rels/header14.xml.rels><?xml version="1.0" encoding="UTF-8" standalone="yes"?>
<Relationships xmlns="http://schemas.openxmlformats.org/package/2006/relationships"><Relationship Id="rId1" Type="http://schemas.openxmlformats.org/officeDocument/2006/relationships/image" Target="media/image1.tif"/></Relationships>
</file>

<file path=word/_rels/header15.xml.rels><?xml version="1.0" encoding="UTF-8" standalone="yes"?>
<Relationships xmlns="http://schemas.openxmlformats.org/package/2006/relationships"><Relationship Id="rId1" Type="http://schemas.openxmlformats.org/officeDocument/2006/relationships/image" Target="media/image1.tif"/></Relationships>
</file>

<file path=word/_rels/header17.xml.rels><?xml version="1.0" encoding="UTF-8" standalone="yes"?>
<Relationships xmlns="http://schemas.openxmlformats.org/package/2006/relationships"><Relationship Id="rId1" Type="http://schemas.openxmlformats.org/officeDocument/2006/relationships/image" Target="media/image1.tif"/></Relationships>
</file>

<file path=word/_rels/header18.xml.rels><?xml version="1.0" encoding="UTF-8" standalone="yes"?>
<Relationships xmlns="http://schemas.openxmlformats.org/package/2006/relationships"><Relationship Id="rId1" Type="http://schemas.openxmlformats.org/officeDocument/2006/relationships/image" Target="media/image1.ti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1.tif"/></Relationships>
</file>

<file path=word/_rels/header21.xml.rels><?xml version="1.0" encoding="UTF-8" standalone="yes"?>
<Relationships xmlns="http://schemas.openxmlformats.org/package/2006/relationships"><Relationship Id="rId1" Type="http://schemas.openxmlformats.org/officeDocument/2006/relationships/image" Target="media/image1.tif"/></Relationships>
</file>

<file path=word/_rels/header23.xml.rels><?xml version="1.0" encoding="UTF-8" standalone="yes"?>
<Relationships xmlns="http://schemas.openxmlformats.org/package/2006/relationships"><Relationship Id="rId1" Type="http://schemas.openxmlformats.org/officeDocument/2006/relationships/image" Target="media/image1.tif"/></Relationships>
</file>

<file path=word/_rels/header24.xml.rels><?xml version="1.0" encoding="UTF-8" standalone="yes"?>
<Relationships xmlns="http://schemas.openxmlformats.org/package/2006/relationships"><Relationship Id="rId1" Type="http://schemas.openxmlformats.org/officeDocument/2006/relationships/image" Target="media/image1.tif"/></Relationships>
</file>

<file path=word/_rels/header26.xml.rels><?xml version="1.0" encoding="UTF-8" standalone="yes"?>
<Relationships xmlns="http://schemas.openxmlformats.org/package/2006/relationships"><Relationship Id="rId1" Type="http://schemas.openxmlformats.org/officeDocument/2006/relationships/image" Target="media/image1.tif"/></Relationships>
</file>

<file path=word/_rels/header27.xml.rels><?xml version="1.0" encoding="UTF-8" standalone="yes"?>
<Relationships xmlns="http://schemas.openxmlformats.org/package/2006/relationships"><Relationship Id="rId1" Type="http://schemas.openxmlformats.org/officeDocument/2006/relationships/image" Target="media/image1.tif"/></Relationships>
</file>

<file path=word/_rels/header29.xml.rels><?xml version="1.0" encoding="UTF-8" standalone="yes"?>
<Relationships xmlns="http://schemas.openxmlformats.org/package/2006/relationships"><Relationship Id="rId1" Type="http://schemas.openxmlformats.org/officeDocument/2006/relationships/image" Target="media/image1.tif"/></Relationships>
</file>

<file path=word/_rels/header3.xml.rels><?xml version="1.0" encoding="UTF-8" standalone="yes"?>
<Relationships xmlns="http://schemas.openxmlformats.org/package/2006/relationships"><Relationship Id="rId1" Type="http://schemas.openxmlformats.org/officeDocument/2006/relationships/image" Target="media/image1.tif"/></Relationships>
</file>

<file path=word/_rels/header30.xml.rels><?xml version="1.0" encoding="UTF-8" standalone="yes"?>
<Relationships xmlns="http://schemas.openxmlformats.org/package/2006/relationships"><Relationship Id="rId1" Type="http://schemas.openxmlformats.org/officeDocument/2006/relationships/image" Target="media/image1.tif"/></Relationships>
</file>

<file path=word/_rels/header32.xml.rels><?xml version="1.0" encoding="UTF-8" standalone="yes"?>
<Relationships xmlns="http://schemas.openxmlformats.org/package/2006/relationships"><Relationship Id="rId1" Type="http://schemas.openxmlformats.org/officeDocument/2006/relationships/image" Target="media/image1.tif"/></Relationships>
</file>

<file path=word/_rels/header33.xml.rels><?xml version="1.0" encoding="UTF-8" standalone="yes"?>
<Relationships xmlns="http://schemas.openxmlformats.org/package/2006/relationships"><Relationship Id="rId1" Type="http://schemas.openxmlformats.org/officeDocument/2006/relationships/image" Target="media/image1.tif"/></Relationships>
</file>

<file path=word/_rels/header35.xml.rels><?xml version="1.0" encoding="UTF-8" standalone="yes"?>
<Relationships xmlns="http://schemas.openxmlformats.org/package/2006/relationships"><Relationship Id="rId1" Type="http://schemas.openxmlformats.org/officeDocument/2006/relationships/image" Target="media/image1.tif"/></Relationships>
</file>

<file path=word/_rels/header36.xml.rels><?xml version="1.0" encoding="UTF-8" standalone="yes"?>
<Relationships xmlns="http://schemas.openxmlformats.org/package/2006/relationships"><Relationship Id="rId1" Type="http://schemas.openxmlformats.org/officeDocument/2006/relationships/image" Target="media/image1.tif"/></Relationships>
</file>

<file path=word/_rels/header38.xml.rels><?xml version="1.0" encoding="UTF-8" standalone="yes"?>
<Relationships xmlns="http://schemas.openxmlformats.org/package/2006/relationships"><Relationship Id="rId1" Type="http://schemas.openxmlformats.org/officeDocument/2006/relationships/image" Target="media/image1.tif"/></Relationships>
</file>

<file path=word/_rels/header39.xml.rels><?xml version="1.0" encoding="UTF-8" standalone="yes"?>
<Relationships xmlns="http://schemas.openxmlformats.org/package/2006/relationships"><Relationship Id="rId1" Type="http://schemas.openxmlformats.org/officeDocument/2006/relationships/image" Target="media/image1.tif"/></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_rels/header41.xml.rels><?xml version="1.0" encoding="UTF-8" standalone="yes"?>
<Relationships xmlns="http://schemas.openxmlformats.org/package/2006/relationships"><Relationship Id="rId1" Type="http://schemas.openxmlformats.org/officeDocument/2006/relationships/image" Target="media/image1.tif"/></Relationships>
</file>

<file path=word/_rels/header42.xml.rels><?xml version="1.0" encoding="UTF-8" standalone="yes"?>
<Relationships xmlns="http://schemas.openxmlformats.org/package/2006/relationships"><Relationship Id="rId1" Type="http://schemas.openxmlformats.org/officeDocument/2006/relationships/image" Target="media/image1.tif"/></Relationships>
</file>

<file path=word/_rels/header44.xml.rels><?xml version="1.0" encoding="UTF-8" standalone="yes"?>
<Relationships xmlns="http://schemas.openxmlformats.org/package/2006/relationships"><Relationship Id="rId1" Type="http://schemas.openxmlformats.org/officeDocument/2006/relationships/image" Target="media/image1.tif"/></Relationships>
</file>

<file path=word/_rels/header45.xml.rels><?xml version="1.0" encoding="UTF-8" standalone="yes"?>
<Relationships xmlns="http://schemas.openxmlformats.org/package/2006/relationships"><Relationship Id="rId1" Type="http://schemas.openxmlformats.org/officeDocument/2006/relationships/image" Target="media/image1.tif"/></Relationships>
</file>

<file path=word/_rels/header47.xml.rels><?xml version="1.0" encoding="UTF-8" standalone="yes"?>
<Relationships xmlns="http://schemas.openxmlformats.org/package/2006/relationships"><Relationship Id="rId1" Type="http://schemas.openxmlformats.org/officeDocument/2006/relationships/image" Target="media/image1.tif"/></Relationships>
</file>

<file path=word/_rels/header48.xml.rels><?xml version="1.0" encoding="UTF-8" standalone="yes"?>
<Relationships xmlns="http://schemas.openxmlformats.org/package/2006/relationships"><Relationship Id="rId1" Type="http://schemas.openxmlformats.org/officeDocument/2006/relationships/image" Target="media/image1.tif"/></Relationships>
</file>

<file path=word/_rels/header5.xml.rels><?xml version="1.0" encoding="UTF-8" standalone="yes"?>
<Relationships xmlns="http://schemas.openxmlformats.org/package/2006/relationships"><Relationship Id="rId1" Type="http://schemas.openxmlformats.org/officeDocument/2006/relationships/image" Target="media/image1.tif"/></Relationships>
</file>

<file path=word/_rels/header50.xml.rels><?xml version="1.0" encoding="UTF-8" standalone="yes"?>
<Relationships xmlns="http://schemas.openxmlformats.org/package/2006/relationships"><Relationship Id="rId1" Type="http://schemas.openxmlformats.org/officeDocument/2006/relationships/image" Target="media/image1.tif"/></Relationships>
</file>

<file path=word/_rels/header51.xml.rels><?xml version="1.0" encoding="UTF-8" standalone="yes"?>
<Relationships xmlns="http://schemas.openxmlformats.org/package/2006/relationships"><Relationship Id="rId1" Type="http://schemas.openxmlformats.org/officeDocument/2006/relationships/image" Target="media/image1.tif"/></Relationships>
</file>

<file path=word/_rels/header6.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1.tif"/></Relationships>
</file>

<file path=word/_rels/header8.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Appels%20d'offres%20formel\3.%20Demande%20de%20propositions\Outil%206-4%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78b0d21-155b-4ec0-b795-80adec0f3329">DOCID-1012708916-203</_dlc_DocId>
    <_dlc_DocIdUrl xmlns="878b0d21-155b-4ec0-b795-80adec0f3329">
      <Url>https://intranet.ilo.org/en-us/procurement/_layouts/15/DocIdRedir.aspx?ID=DOCID-1012708916-203</Url>
      <Description>DOCID-1012708916-203</Description>
    </_dlc_DocIdUrl>
    <TaxCatchAll xmlns="b5396a58-3bb7-462e-9805-51434cc3d3e0">
      <Value>52</Value>
      <Value>135</Value>
    </TaxCatchAll>
    <PublishingExpirationDate xmlns="http://schemas.microsoft.com/sharepoint/v3" xsi:nil="true"/>
    <PublishingStartDate xmlns="http://schemas.microsoft.com/sharepoint/v3" xsi:nil="true"/>
    <p1a0af296abb421c86260382d7517b77 xmlns="878b0d21-155b-4ec0-b795-80adec0f3329">
      <Terms xmlns="http://schemas.microsoft.com/office/infopath/2007/PartnerControls">
        <TermInfo xmlns="http://schemas.microsoft.com/office/infopath/2007/PartnerControls">
          <TermName xmlns="http://schemas.microsoft.com/office/infopath/2007/PartnerControls">manual</TermName>
          <TermId xmlns="http://schemas.microsoft.com/office/infopath/2007/PartnerControls">0430c528-d9e1-4f8c-a7d8-4db0a469ac8b</TermId>
        </TermInfo>
      </Terms>
    </p1a0af296abb421c86260382d7517b77>
    <l7511195fc364c7ba5a2662c7743290d xmlns="878b0d21-155b-4ec0-b795-80adec0f3329">
      <Terms xmlns="http://schemas.microsoft.com/office/infopath/2007/PartnerControls">
        <TermInfo xmlns="http://schemas.microsoft.com/office/infopath/2007/PartnerControls">
          <TermName xmlns="http://schemas.microsoft.com/office/infopath/2007/PartnerControls">French</TermName>
          <TermId xmlns="http://schemas.microsoft.com/office/infopath/2007/PartnerControls">aec1bc1f-76f4-46f3-855d-e4924c1dc740</TermId>
        </TermInfo>
      </Terms>
    </l7511195fc364c7ba5a2662c7743290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E639C822B56945AF3B68F40DCBE320" ma:contentTypeVersion="10" ma:contentTypeDescription="Create a new document." ma:contentTypeScope="" ma:versionID="ce7ec7264eb58713063234c002b5a3b3">
  <xsd:schema xmlns:xsd="http://www.w3.org/2001/XMLSchema" xmlns:xs="http://www.w3.org/2001/XMLSchema" xmlns:p="http://schemas.microsoft.com/office/2006/metadata/properties" xmlns:ns1="http://schemas.microsoft.com/sharepoint/v3" xmlns:ns2="b5396a58-3bb7-462e-9805-51434cc3d3e0" xmlns:ns3="878b0d21-155b-4ec0-b795-80adec0f3329" xmlns:ns4="ee15bdfa-48e1-428e-ac5a-bbf84132543a" targetNamespace="http://schemas.microsoft.com/office/2006/metadata/properties" ma:root="true" ma:fieldsID="ce1e57d04cae3945811d02cd5db43f24" ns1:_="" ns2:_="" ns3:_="" ns4:_="">
    <xsd:import namespace="http://schemas.microsoft.com/sharepoint/v3"/>
    <xsd:import namespace="b5396a58-3bb7-462e-9805-51434cc3d3e0"/>
    <xsd:import namespace="878b0d21-155b-4ec0-b795-80adec0f3329"/>
    <xsd:import namespace="ee15bdfa-48e1-428e-ac5a-bbf84132543a"/>
    <xsd:element name="properties">
      <xsd:complexType>
        <xsd:sequence>
          <xsd:element name="documentManagement">
            <xsd:complexType>
              <xsd:all>
                <xsd:element ref="ns1:PublishingStartDate" minOccurs="0"/>
                <xsd:element ref="ns1:PublishingExpirationDate" minOccurs="0"/>
                <xsd:element ref="ns2:TaxCatchAll" minOccurs="0"/>
                <xsd:element ref="ns3:_dlc_DocId" minOccurs="0"/>
                <xsd:element ref="ns3:_dlc_DocIdUrl" minOccurs="0"/>
                <xsd:element ref="ns3:_dlc_DocIdPersistId" minOccurs="0"/>
                <xsd:element ref="ns4:SharedWithUsers" minOccurs="0"/>
                <xsd:element ref="ns4:SharedWithDetails" minOccurs="0"/>
                <xsd:element ref="ns2:TaxCatchAllLabel" minOccurs="0"/>
                <xsd:element ref="ns3:p1a0af296abb421c86260382d7517b77" minOccurs="0"/>
                <xsd:element ref="ns3:l7511195fc364c7ba5a2662c7743290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396a58-3bb7-462e-9805-51434cc3d3e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ad477ad-3e71-4345-bf4a-1a1de5c0e421}" ma:internalName="TaxCatchAll" ma:showField="CatchAllData" ma:web="878b0d21-155b-4ec0-b795-80adec0f3329">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6ad477ad-3e71-4345-bf4a-1a1de5c0e421}" ma:internalName="TaxCatchAllLabel" ma:readOnly="true" ma:showField="CatchAllDataLabel" ma:web="878b0d21-155b-4ec0-b795-80adec0f332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8b0d21-155b-4ec0-b795-80adec0f3329"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p1a0af296abb421c86260382d7517b77" ma:index="17" ma:taxonomy="true" ma:internalName="p1a0af296abb421c86260382d7517b77" ma:taxonomyFieldName="ILODocumentType" ma:displayName="ILODocumentType" ma:default="356;#mission report|10efbab7-0c2f-48f6-8f43-fe2ad7200129" ma:fieldId="{91a0af29-6abb-421c-8626-0382d7517b77}"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l7511195fc364c7ba5a2662c7743290d" ma:index="19" ma:taxonomy="true" ma:internalName="l7511195fc364c7ba5a2662c7743290d" ma:taxonomyFieldName="ILOLanguage" ma:displayName="ILOLanguage" ma:default="" ma:fieldId="{57511195-fc36-4c7b-a5a2-662c7743290d}" ma:sspId="cf5d3917-ff46-4619-8a71-85dd69c1901b" ma:termSetId="7713086f-77c1-4558-92f4-f54455018e2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15bdfa-48e1-428e-ac5a-bbf84132543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495B3-E640-4976-AE64-241C2089E365}">
  <ds:schemaRefs>
    <ds:schemaRef ds:uri="http://schemas.microsoft.com/office/2006/metadata/properties"/>
    <ds:schemaRef ds:uri="http://schemas.microsoft.com/office/infopath/2007/PartnerControls"/>
    <ds:schemaRef ds:uri="878b0d21-155b-4ec0-b795-80adec0f3329"/>
    <ds:schemaRef ds:uri="b5396a58-3bb7-462e-9805-51434cc3d3e0"/>
    <ds:schemaRef ds:uri="http://schemas.microsoft.com/sharepoint/v3"/>
  </ds:schemaRefs>
</ds:datastoreItem>
</file>

<file path=customXml/itemProps2.xml><?xml version="1.0" encoding="utf-8"?>
<ds:datastoreItem xmlns:ds="http://schemas.openxmlformats.org/officeDocument/2006/customXml" ds:itemID="{DCAE083B-4DE5-45CB-B109-F085440A5694}">
  <ds:schemaRefs>
    <ds:schemaRef ds:uri="http://schemas.microsoft.com/sharepoint/v3/contenttype/forms"/>
  </ds:schemaRefs>
</ds:datastoreItem>
</file>

<file path=customXml/itemProps3.xml><?xml version="1.0" encoding="utf-8"?>
<ds:datastoreItem xmlns:ds="http://schemas.openxmlformats.org/officeDocument/2006/customXml" ds:itemID="{E06AC2EC-9E21-4283-A855-2BD2D2035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396a58-3bb7-462e-9805-51434cc3d3e0"/>
    <ds:schemaRef ds:uri="878b0d21-155b-4ec0-b795-80adec0f3329"/>
    <ds:schemaRef ds:uri="ee15bdfa-48e1-428e-ac5a-bbf841325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FECF96-3527-463E-A67E-DDA4F1FDF9F2}">
  <ds:schemaRefs>
    <ds:schemaRef ds:uri="http://schemas.microsoft.com/sharepoint/events"/>
  </ds:schemaRefs>
</ds:datastoreItem>
</file>

<file path=customXml/itemProps5.xml><?xml version="1.0" encoding="utf-8"?>
<ds:datastoreItem xmlns:ds="http://schemas.openxmlformats.org/officeDocument/2006/customXml" ds:itemID="{2B3E1044-EBDA-423C-BEDD-C22076176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Outil 6-4 (1).dotx</Template>
  <TotalTime>66</TotalTime>
  <Pages>19</Pages>
  <Words>8325</Words>
  <Characters>47454</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Outil 6-4 Demande de propositions</vt:lpstr>
    </vt:vector>
  </TitlesOfParts>
  <Company>ILO</Company>
  <LinksUpToDate>false</LinksUpToDate>
  <CharactersWithSpaces>55668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Outil 6-4 Demande de propositions</dc:title>
  <dc:creator>user</dc:creator>
  <cp:lastModifiedBy>Houda MESTIRI</cp:lastModifiedBy>
  <cp:revision>7</cp:revision>
  <cp:lastPrinted>2014-06-04T08:34:00Z</cp:lastPrinted>
  <dcterms:created xsi:type="dcterms:W3CDTF">2021-10-06T16:17:00Z</dcterms:created>
  <dcterms:modified xsi:type="dcterms:W3CDTF">2021-10-06T17:24:00Z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0x010100F2E639C822B56945AF3B68F40DCBE320</vt:lpwstr>
  </property>
  <property fmtid="{D5CDD505-2E9C-101B-9397-08002B2CF9AE}" pid="3" name="Created">
    <vt:filetime>2014-01-21T00:00:00Z</vt:filetime>
  </property>
  <property fmtid="{D5CDD505-2E9C-101B-9397-08002B2CF9AE}" pid="4" name="ILODocumentType">
    <vt:lpwstr>135;#manual|0430c528-d9e1-4f8c-a7d8-4db0a469ac8b</vt:lpwstr>
  </property>
  <property fmtid="{D5CDD505-2E9C-101B-9397-08002B2CF9AE}" pid="5" name="ILOLanguage">
    <vt:lpwstr>52;#French|aec1bc1f-76f4-46f3-855d-e4924c1dc740</vt:lpwstr>
  </property>
  <property fmtid="{D5CDD505-2E9C-101B-9397-08002B2CF9AE}" pid="6" name="LastSaved">
    <vt:filetime>2014-06-04T00:00:00Z</vt:filetime>
  </property>
  <property fmtid="{D5CDD505-2E9C-101B-9397-08002B2CF9AE}" pid="7" name="_dlc_DocIdItemGuid">
    <vt:lpwstr>3277eafb-dd41-49cd-9c44-8c78061cf6c7</vt:lpwstr>
  </property>
</Properties>
</file>