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B0B41" w14:textId="7DB6ECE7" w:rsidR="00470116" w:rsidRPr="00360CB3" w:rsidRDefault="00470116" w:rsidP="00470116">
      <w:pPr>
        <w:jc w:val="right"/>
        <w:rPr>
          <w:rFonts w:ascii="Proxima Nova Rg" w:hAnsi="Proxima Nova Rg" w:cs="Arial"/>
          <w:b/>
          <w:sz w:val="22"/>
          <w:szCs w:val="22"/>
        </w:rPr>
      </w:pPr>
      <w:r w:rsidRPr="00360CB3">
        <w:rPr>
          <w:rFonts w:ascii="Proxima Nova Rg" w:hAnsi="Proxima Nova Rg" w:cs="Arial"/>
          <w:b/>
          <w:sz w:val="22"/>
          <w:szCs w:val="22"/>
        </w:rPr>
        <w:t>Annex 2</w:t>
      </w:r>
      <w:r w:rsidR="001635B8" w:rsidRPr="00360CB3">
        <w:rPr>
          <w:rFonts w:ascii="Proxima Nova Rg" w:hAnsi="Proxima Nova Rg" w:cs="Arial"/>
          <w:b/>
          <w:sz w:val="22"/>
          <w:szCs w:val="22"/>
        </w:rPr>
        <w:t>b</w:t>
      </w:r>
    </w:p>
    <w:p w14:paraId="738B9B9F" w14:textId="77777777" w:rsidR="00470116" w:rsidRPr="00360CB3" w:rsidRDefault="00470116" w:rsidP="00470116">
      <w:pPr>
        <w:jc w:val="right"/>
        <w:rPr>
          <w:rFonts w:ascii="Proxima Nova Rg" w:hAnsi="Proxima Nova Rg" w:cs="Arial"/>
          <w:sz w:val="22"/>
          <w:szCs w:val="22"/>
        </w:rPr>
      </w:pPr>
    </w:p>
    <w:p w14:paraId="4DDE08E3" w14:textId="3EFDE1EE" w:rsidR="00470116" w:rsidRPr="00360CB3" w:rsidRDefault="00470116" w:rsidP="00470116">
      <w:pPr>
        <w:jc w:val="center"/>
        <w:rPr>
          <w:rFonts w:ascii="Proxima Nova Rg" w:hAnsi="Proxima Nova Rg" w:cs="Arial"/>
          <w:b/>
          <w:sz w:val="22"/>
          <w:szCs w:val="22"/>
        </w:rPr>
      </w:pPr>
      <w:r w:rsidRPr="00360CB3">
        <w:rPr>
          <w:rFonts w:ascii="Proxima Nova Rg" w:hAnsi="Proxima Nova Rg" w:cs="Arial"/>
          <w:b/>
          <w:sz w:val="22"/>
          <w:szCs w:val="22"/>
        </w:rPr>
        <w:t xml:space="preserve">FORM FOR SUBMITTING SERVICE PROVIDER’S </w:t>
      </w:r>
      <w:r w:rsidR="001635B8" w:rsidRPr="00360CB3">
        <w:rPr>
          <w:rFonts w:ascii="Proxima Nova Rg" w:hAnsi="Proxima Nova Rg" w:cs="Arial"/>
          <w:b/>
          <w:sz w:val="22"/>
          <w:szCs w:val="22"/>
        </w:rPr>
        <w:t>FINANCIAL</w:t>
      </w:r>
      <w:r w:rsidRPr="00360CB3">
        <w:rPr>
          <w:rFonts w:ascii="Proxima Nova Rg" w:hAnsi="Proxima Nova Rg" w:cs="Arial"/>
          <w:b/>
          <w:sz w:val="22"/>
          <w:szCs w:val="22"/>
        </w:rPr>
        <w:t xml:space="preserve"> PROPOSAL</w:t>
      </w:r>
    </w:p>
    <w:p w14:paraId="5A07DC7B" w14:textId="77777777" w:rsidR="00470116" w:rsidRPr="00360CB3" w:rsidRDefault="00470116" w:rsidP="00470116">
      <w:pPr>
        <w:jc w:val="center"/>
        <w:rPr>
          <w:rFonts w:ascii="Proxima Nova Rg" w:hAnsi="Proxima Nova Rg" w:cs="Arial"/>
          <w:b/>
          <w:i/>
          <w:color w:val="FF0000"/>
          <w:sz w:val="22"/>
          <w:szCs w:val="22"/>
        </w:rPr>
      </w:pPr>
    </w:p>
    <w:p w14:paraId="15C7C738" w14:textId="6000DC5A" w:rsidR="00470116" w:rsidRDefault="00470116" w:rsidP="007120D0">
      <w:pPr>
        <w:jc w:val="center"/>
        <w:rPr>
          <w:rFonts w:ascii="Proxima Nova Rg" w:hAnsi="Proxima Nova Rg" w:cs="Arial"/>
          <w:b/>
          <w:i/>
          <w:color w:val="FF0000"/>
          <w:sz w:val="22"/>
          <w:szCs w:val="22"/>
        </w:rPr>
      </w:pPr>
      <w:r w:rsidRPr="00360CB3">
        <w:rPr>
          <w:rFonts w:ascii="Proxima Nova Rg" w:hAnsi="Proxima Nova Rg" w:cs="Arial"/>
          <w:b/>
          <w:i/>
          <w:color w:val="FF0000"/>
          <w:sz w:val="22"/>
          <w:szCs w:val="22"/>
        </w:rPr>
        <w:t>(This Form must be submitted only using the Service Provider’s Official Letterhead/Stationery</w:t>
      </w:r>
      <w:r w:rsidR="001635B8" w:rsidRPr="00360CB3">
        <w:rPr>
          <w:rFonts w:ascii="Proxima Nova Rg" w:hAnsi="Proxima Nova Rg" w:cs="Arial"/>
          <w:b/>
          <w:i/>
          <w:color w:val="FF0000"/>
          <w:sz w:val="22"/>
          <w:szCs w:val="22"/>
        </w:rPr>
        <w:t xml:space="preserve"> </w:t>
      </w:r>
      <w:r w:rsidR="00661894" w:rsidRPr="00360CB3">
        <w:rPr>
          <w:rFonts w:ascii="Proxima Nova Rg" w:hAnsi="Proxima Nova Rg" w:cs="Arial"/>
          <w:b/>
          <w:i/>
          <w:color w:val="FF0000"/>
          <w:sz w:val="22"/>
          <w:szCs w:val="22"/>
        </w:rPr>
        <w:t>in a separate password</w:t>
      </w:r>
      <w:r w:rsidR="00C440DD">
        <w:rPr>
          <w:rFonts w:ascii="Cambria" w:hAnsi="Cambria" w:cs="Arial"/>
          <w:b/>
          <w:i/>
          <w:color w:val="FF0000"/>
          <w:sz w:val="22"/>
          <w:szCs w:val="22"/>
        </w:rPr>
        <w:t>-</w:t>
      </w:r>
      <w:r w:rsidR="00661894" w:rsidRPr="00360CB3">
        <w:rPr>
          <w:rFonts w:ascii="Proxima Nova Rg" w:hAnsi="Proxima Nova Rg" w:cs="Arial"/>
          <w:b/>
          <w:i/>
          <w:color w:val="FF0000"/>
          <w:sz w:val="22"/>
          <w:szCs w:val="22"/>
        </w:rPr>
        <w:t xml:space="preserve">protected file with </w:t>
      </w:r>
      <w:r w:rsidR="00A10C31" w:rsidRPr="00360CB3">
        <w:rPr>
          <w:rFonts w:ascii="Proxima Nova Rg" w:hAnsi="Proxima Nova Rg" w:cs="Arial"/>
          <w:b/>
          <w:i/>
          <w:color w:val="FF0000"/>
          <w:sz w:val="22"/>
          <w:szCs w:val="22"/>
        </w:rPr>
        <w:t xml:space="preserve">a </w:t>
      </w:r>
      <w:r w:rsidR="00661894" w:rsidRPr="00360CB3">
        <w:rPr>
          <w:rFonts w:ascii="Proxima Nova Rg" w:hAnsi="Proxima Nova Rg" w:cs="Arial"/>
          <w:b/>
          <w:i/>
          <w:color w:val="FF0000"/>
          <w:sz w:val="22"/>
          <w:szCs w:val="22"/>
        </w:rPr>
        <w:t>corresponding note</w:t>
      </w:r>
      <w:r w:rsidRPr="00360CB3">
        <w:rPr>
          <w:rFonts w:ascii="Proxima Nova Rg" w:hAnsi="Proxima Nova Rg" w:cs="Arial"/>
          <w:b/>
          <w:i/>
          <w:color w:val="FF0000"/>
          <w:sz w:val="22"/>
          <w:szCs w:val="22"/>
        </w:rPr>
        <w:t>)</w:t>
      </w:r>
    </w:p>
    <w:p w14:paraId="1C125053" w14:textId="77777777" w:rsidR="00AD7241" w:rsidRPr="00360CB3" w:rsidRDefault="00AD7241" w:rsidP="007120D0">
      <w:pPr>
        <w:jc w:val="center"/>
        <w:rPr>
          <w:rFonts w:ascii="Proxima Nova Rg" w:hAnsi="Proxima Nova Rg" w:cs="Arial"/>
          <w:b/>
          <w:i/>
          <w:color w:val="FF0000"/>
          <w:sz w:val="22"/>
          <w:szCs w:val="22"/>
        </w:rPr>
      </w:pPr>
    </w:p>
    <w:p w14:paraId="4825DEE7" w14:textId="77777777" w:rsidR="00AD7241" w:rsidRPr="009C7C3B" w:rsidRDefault="00AD7241" w:rsidP="009C7C3B">
      <w:pPr>
        <w:jc w:val="right"/>
        <w:rPr>
          <w:rFonts w:ascii="Proxima Nova Rg" w:hAnsi="Proxima Nova Rg" w:cs="Arial"/>
          <w:bCs/>
          <w:sz w:val="22"/>
          <w:szCs w:val="22"/>
        </w:rPr>
      </w:pPr>
      <w:r w:rsidRPr="009C7C3B">
        <w:rPr>
          <w:rFonts w:ascii="Proxima Nova Rg" w:hAnsi="Proxima Nova Rg" w:cs="Arial"/>
          <w:bCs/>
          <w:sz w:val="22"/>
          <w:szCs w:val="22"/>
        </w:rPr>
        <w:t>[insert: Location].</w:t>
      </w:r>
    </w:p>
    <w:p w14:paraId="6FE50CF8" w14:textId="77777777" w:rsidR="00AD7241" w:rsidRPr="009C7C3B" w:rsidRDefault="00AD7241" w:rsidP="009C7C3B">
      <w:pPr>
        <w:jc w:val="right"/>
        <w:rPr>
          <w:rFonts w:ascii="Proxima Nova Rg" w:hAnsi="Proxima Nova Rg" w:cs="Arial"/>
          <w:bCs/>
          <w:sz w:val="22"/>
          <w:szCs w:val="22"/>
        </w:rPr>
      </w:pPr>
      <w:r w:rsidRPr="009C7C3B">
        <w:rPr>
          <w:rFonts w:ascii="Proxima Nova Rg" w:hAnsi="Proxima Nova Rg" w:cs="Arial"/>
          <w:bCs/>
          <w:sz w:val="22"/>
          <w:szCs w:val="22"/>
        </w:rPr>
        <w:t>[insert: Date]</w:t>
      </w:r>
    </w:p>
    <w:p w14:paraId="412F8A1E" w14:textId="77777777" w:rsidR="00AD7241" w:rsidRPr="009C7C3B" w:rsidRDefault="00AD7241" w:rsidP="009C7C3B">
      <w:pPr>
        <w:jc w:val="right"/>
        <w:rPr>
          <w:rFonts w:ascii="Proxima Nova Rg" w:hAnsi="Proxima Nova Rg" w:cs="Arial"/>
          <w:bCs/>
          <w:sz w:val="22"/>
          <w:szCs w:val="22"/>
        </w:rPr>
      </w:pPr>
    </w:p>
    <w:p w14:paraId="57D27CD6" w14:textId="77777777" w:rsidR="00AD7241" w:rsidRPr="009C7C3B" w:rsidRDefault="00AD7241" w:rsidP="00AD7241">
      <w:pPr>
        <w:rPr>
          <w:rFonts w:ascii="Proxima Nova Rg" w:hAnsi="Proxima Nova Rg" w:cs="Arial"/>
          <w:bCs/>
          <w:sz w:val="22"/>
          <w:szCs w:val="22"/>
        </w:rPr>
      </w:pPr>
      <w:r w:rsidRPr="009C7C3B">
        <w:rPr>
          <w:rFonts w:ascii="Proxima Nova Rg" w:hAnsi="Proxima Nova Rg" w:cs="Arial"/>
          <w:bCs/>
          <w:sz w:val="22"/>
          <w:szCs w:val="22"/>
        </w:rPr>
        <w:t>To:</w:t>
      </w:r>
      <w:r w:rsidRPr="009C7C3B">
        <w:rPr>
          <w:rFonts w:ascii="Proxima Nova Rg" w:hAnsi="Proxima Nova Rg" w:cs="Arial"/>
          <w:bCs/>
          <w:sz w:val="22"/>
          <w:szCs w:val="22"/>
        </w:rPr>
        <w:tab/>
        <w:t>Zhanat Tileumuratova</w:t>
      </w:r>
    </w:p>
    <w:p w14:paraId="410BF2B6" w14:textId="77777777" w:rsidR="00AD7241" w:rsidRPr="009C7C3B" w:rsidRDefault="00AD7241" w:rsidP="00AD7241">
      <w:pPr>
        <w:rPr>
          <w:rFonts w:ascii="Proxima Nova Rg" w:hAnsi="Proxima Nova Rg" w:cs="Arial"/>
          <w:bCs/>
          <w:sz w:val="22"/>
          <w:szCs w:val="22"/>
        </w:rPr>
      </w:pPr>
      <w:r w:rsidRPr="009C7C3B">
        <w:rPr>
          <w:rFonts w:ascii="Proxima Nova Rg" w:hAnsi="Proxima Nova Rg" w:cs="Arial"/>
          <w:bCs/>
          <w:sz w:val="22"/>
          <w:szCs w:val="22"/>
        </w:rPr>
        <w:tab/>
        <w:t>Procurement Coordinator</w:t>
      </w:r>
    </w:p>
    <w:p w14:paraId="026B0936" w14:textId="77777777" w:rsidR="00AD7241" w:rsidRPr="009C7C3B" w:rsidRDefault="00AD7241" w:rsidP="00AD7241">
      <w:pPr>
        <w:rPr>
          <w:rFonts w:ascii="Proxima Nova Rg" w:hAnsi="Proxima Nova Rg" w:cs="Arial"/>
          <w:bCs/>
          <w:sz w:val="22"/>
          <w:szCs w:val="22"/>
        </w:rPr>
      </w:pPr>
      <w:r w:rsidRPr="009C7C3B">
        <w:rPr>
          <w:rFonts w:ascii="Proxima Nova Rg" w:hAnsi="Proxima Nova Rg" w:cs="Arial"/>
          <w:bCs/>
          <w:sz w:val="22"/>
          <w:szCs w:val="22"/>
        </w:rPr>
        <w:tab/>
        <w:t>UNDP Kazakhstan</w:t>
      </w:r>
    </w:p>
    <w:p w14:paraId="5F4D0EF8" w14:textId="77777777" w:rsidR="00AD7241" w:rsidRPr="009C7C3B" w:rsidRDefault="00AD7241" w:rsidP="00AD7241">
      <w:pPr>
        <w:rPr>
          <w:rFonts w:ascii="Proxima Nova Rg" w:hAnsi="Proxima Nova Rg" w:cs="Arial"/>
          <w:bCs/>
          <w:sz w:val="22"/>
          <w:szCs w:val="22"/>
        </w:rPr>
      </w:pPr>
    </w:p>
    <w:p w14:paraId="2A441C56" w14:textId="77777777" w:rsidR="00AD7241" w:rsidRPr="009C7C3B" w:rsidRDefault="00AD7241" w:rsidP="00AD7241">
      <w:pPr>
        <w:rPr>
          <w:rFonts w:ascii="Proxima Nova Rg" w:hAnsi="Proxima Nova Rg" w:cs="Arial"/>
          <w:bCs/>
          <w:sz w:val="22"/>
          <w:szCs w:val="22"/>
        </w:rPr>
      </w:pPr>
      <w:r w:rsidRPr="009C7C3B">
        <w:rPr>
          <w:rFonts w:ascii="Proxima Nova Rg" w:hAnsi="Proxima Nova Rg" w:cs="Arial"/>
          <w:bCs/>
          <w:sz w:val="22"/>
          <w:szCs w:val="22"/>
        </w:rPr>
        <w:t>Dear Sir/Madam:</w:t>
      </w:r>
    </w:p>
    <w:p w14:paraId="11FFCA5D" w14:textId="77777777" w:rsidR="00AD7241" w:rsidRPr="009C7C3B" w:rsidRDefault="00AD7241" w:rsidP="00AD7241">
      <w:pPr>
        <w:rPr>
          <w:rFonts w:ascii="Proxima Nova Rg" w:hAnsi="Proxima Nova Rg" w:cs="Arial"/>
          <w:bCs/>
          <w:sz w:val="22"/>
          <w:szCs w:val="22"/>
        </w:rPr>
      </w:pPr>
    </w:p>
    <w:p w14:paraId="1D031154" w14:textId="1E033166" w:rsidR="00AD7241" w:rsidRPr="00B241E6" w:rsidRDefault="00AD7241" w:rsidP="00AD7241">
      <w:pPr>
        <w:rPr>
          <w:rFonts w:ascii="Proxima Nova Rg" w:hAnsi="Proxima Nova Rg" w:cs="Arial"/>
          <w:bCs/>
          <w:sz w:val="22"/>
          <w:szCs w:val="22"/>
        </w:rPr>
      </w:pPr>
      <w:r w:rsidRPr="00B241E6">
        <w:rPr>
          <w:rFonts w:ascii="Proxima Nova Rg" w:hAnsi="Proxima Nova Rg" w:cs="Arial"/>
          <w:bCs/>
          <w:sz w:val="22"/>
          <w:szCs w:val="22"/>
        </w:rPr>
        <w:t>We, the undersigned, hereby offer to render the following services to UNDP in conformity with the requirements defined in the RFP-2021-05</w:t>
      </w:r>
      <w:r w:rsidR="00284C58" w:rsidRPr="00B241E6">
        <w:rPr>
          <w:rFonts w:ascii="Proxima Nova Rg" w:hAnsi="Proxima Nova Rg" w:cs="Arial"/>
          <w:bCs/>
          <w:sz w:val="22"/>
          <w:szCs w:val="22"/>
        </w:rPr>
        <w:t>9</w:t>
      </w:r>
      <w:r w:rsidRPr="00B241E6">
        <w:rPr>
          <w:rFonts w:ascii="Proxima Nova Rg" w:hAnsi="Proxima Nova Rg" w:cs="Arial"/>
          <w:bCs/>
          <w:sz w:val="22"/>
          <w:szCs w:val="22"/>
        </w:rPr>
        <w:t xml:space="preserve"> dated </w:t>
      </w:r>
      <w:r w:rsidR="00890F79" w:rsidRPr="00B241E6">
        <w:rPr>
          <w:rFonts w:ascii="Proxima Nova Rg" w:hAnsi="Proxima Nova Rg" w:cs="Arial"/>
          <w:bCs/>
          <w:sz w:val="22"/>
          <w:szCs w:val="22"/>
        </w:rPr>
        <w:t xml:space="preserve">August </w:t>
      </w:r>
      <w:r w:rsidR="00284C58" w:rsidRPr="00B241E6">
        <w:rPr>
          <w:rFonts w:ascii="Proxima Nova Rg" w:hAnsi="Proxima Nova Rg" w:cs="Arial"/>
          <w:bCs/>
          <w:sz w:val="22"/>
          <w:szCs w:val="22"/>
        </w:rPr>
        <w:t>1</w:t>
      </w:r>
      <w:r w:rsidR="001F61FD" w:rsidRPr="00B241E6">
        <w:rPr>
          <w:rFonts w:ascii="Proxima Nova Rg" w:hAnsi="Proxima Nova Rg" w:cs="Arial"/>
          <w:bCs/>
          <w:sz w:val="22"/>
          <w:szCs w:val="22"/>
        </w:rPr>
        <w:t>8</w:t>
      </w:r>
      <w:r w:rsidR="00890F79" w:rsidRPr="00B241E6">
        <w:rPr>
          <w:rFonts w:ascii="Proxima Nova Rg" w:hAnsi="Proxima Nova Rg" w:cs="Arial"/>
          <w:bCs/>
          <w:sz w:val="22"/>
          <w:szCs w:val="22"/>
        </w:rPr>
        <w:t>, 2021</w:t>
      </w:r>
      <w:r w:rsidRPr="00B241E6">
        <w:rPr>
          <w:rFonts w:ascii="Proxima Nova Rg" w:hAnsi="Proxima Nova Rg" w:cs="Arial"/>
          <w:bCs/>
          <w:sz w:val="22"/>
          <w:szCs w:val="22"/>
        </w:rPr>
        <w:t xml:space="preserve"> and all of its annexes, as well as the provisions of the UNDP General Contract Terms and Conditions:</w:t>
      </w:r>
    </w:p>
    <w:p w14:paraId="5E51FEA3" w14:textId="77777777" w:rsidR="00470116" w:rsidRPr="00B241E6" w:rsidRDefault="00470116" w:rsidP="00F83245">
      <w:pPr>
        <w:rPr>
          <w:rFonts w:ascii="Proxima Nova Rg" w:hAnsi="Proxima Nova Rg" w:cs="Arial"/>
          <w:bCs/>
          <w:sz w:val="22"/>
          <w:szCs w:val="22"/>
        </w:rPr>
      </w:pPr>
    </w:p>
    <w:p w14:paraId="7192FF0C" w14:textId="77777777" w:rsidR="00C440DD" w:rsidRPr="00B241E6" w:rsidRDefault="00F83245" w:rsidP="00C440DD">
      <w:pPr>
        <w:pStyle w:val="ListParagraph"/>
        <w:numPr>
          <w:ilvl w:val="0"/>
          <w:numId w:val="1"/>
        </w:numPr>
        <w:spacing w:line="240" w:lineRule="auto"/>
        <w:ind w:left="540" w:hanging="540"/>
        <w:rPr>
          <w:rFonts w:ascii="Proxima Nova Rg" w:hAnsi="Proxima Nova Rg" w:cs="Arial"/>
          <w:snapToGrid w:val="0"/>
          <w:szCs w:val="22"/>
        </w:rPr>
      </w:pPr>
      <w:r w:rsidRPr="00B241E6">
        <w:rPr>
          <w:rFonts w:ascii="Proxima Nova Rg" w:hAnsi="Proxima Nova Rg" w:cs="Arial"/>
          <w:b/>
          <w:snapToGrid w:val="0"/>
          <w:szCs w:val="22"/>
        </w:rPr>
        <w:t>Cost Breakdown per Deliverable</w:t>
      </w:r>
      <w:r w:rsidR="00160DD8" w:rsidRPr="00B241E6">
        <w:rPr>
          <w:rFonts w:ascii="Proxima Nova Rg" w:hAnsi="Proxima Nova Rg" w:cs="Arial"/>
          <w:b/>
          <w:snapToGrid w:val="0"/>
          <w:szCs w:val="22"/>
        </w:rPr>
        <w:t xml:space="preserve"> </w:t>
      </w:r>
      <w:r w:rsidR="005B780C" w:rsidRPr="00B241E6">
        <w:rPr>
          <w:rFonts w:ascii="Proxima Nova Rg" w:hAnsi="Proxima Nova Rg" w:cs="Arial"/>
          <w:b/>
          <w:snapToGrid w:val="0"/>
          <w:szCs w:val="22"/>
        </w:rPr>
        <w:t>(percent</w:t>
      </w:r>
      <w:r w:rsidR="007D72BA" w:rsidRPr="00B241E6">
        <w:rPr>
          <w:rFonts w:ascii="Proxima Nova Rg" w:hAnsi="Proxima Nova Rg" w:cs="Arial"/>
          <w:b/>
          <w:snapToGrid w:val="0"/>
          <w:szCs w:val="22"/>
        </w:rPr>
        <w:t>age</w:t>
      </w:r>
      <w:r w:rsidR="005B780C" w:rsidRPr="00B241E6">
        <w:rPr>
          <w:rFonts w:ascii="Proxima Nova Rg" w:hAnsi="Proxima Nova Rg" w:cs="Arial"/>
          <w:b/>
          <w:snapToGrid w:val="0"/>
          <w:szCs w:val="22"/>
        </w:rPr>
        <w:t>)</w:t>
      </w:r>
    </w:p>
    <w:p w14:paraId="05FA9DB6" w14:textId="3128495B" w:rsidR="00F83245" w:rsidRPr="00B241E6" w:rsidRDefault="00C440DD" w:rsidP="00C440DD">
      <w:pPr>
        <w:pStyle w:val="ListParagraph"/>
        <w:spacing w:line="240" w:lineRule="auto"/>
        <w:ind w:left="540"/>
        <w:rPr>
          <w:rFonts w:ascii="Proxima Nova Rg" w:hAnsi="Proxima Nova Rg" w:cs="Arial"/>
          <w:snapToGrid w:val="0"/>
          <w:szCs w:val="22"/>
        </w:rPr>
      </w:pPr>
      <w:r w:rsidRPr="00B241E6">
        <w:rPr>
          <w:rFonts w:ascii="Proxima Nova Rg" w:hAnsi="Proxima Nova Rg" w:cs="Arial"/>
          <w:snapToGrid w:val="0"/>
          <w:szCs w:val="22"/>
        </w:rPr>
        <w:t xml:space="preserve"> </w:t>
      </w:r>
    </w:p>
    <w:tbl>
      <w:tblPr>
        <w:tblW w:w="935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
        <w:gridCol w:w="5742"/>
        <w:gridCol w:w="1460"/>
        <w:gridCol w:w="1701"/>
      </w:tblGrid>
      <w:tr w:rsidR="00F83245" w:rsidRPr="00B241E6" w14:paraId="48D05D43" w14:textId="77777777" w:rsidTr="0035516A">
        <w:tc>
          <w:tcPr>
            <w:tcW w:w="452" w:type="dxa"/>
          </w:tcPr>
          <w:p w14:paraId="7A80F5B4" w14:textId="77777777" w:rsidR="00F83245" w:rsidRPr="00B241E6" w:rsidRDefault="00F83245" w:rsidP="00BD3609">
            <w:pPr>
              <w:jc w:val="center"/>
              <w:rPr>
                <w:rFonts w:ascii="Proxima Nova Rg" w:eastAsia="Calibri" w:hAnsi="Proxima Nova Rg" w:cs="Arial"/>
                <w:b/>
                <w:snapToGrid w:val="0"/>
                <w:sz w:val="22"/>
                <w:szCs w:val="22"/>
              </w:rPr>
            </w:pPr>
          </w:p>
        </w:tc>
        <w:tc>
          <w:tcPr>
            <w:tcW w:w="5742" w:type="dxa"/>
          </w:tcPr>
          <w:p w14:paraId="405EE923" w14:textId="77777777" w:rsidR="00F83245" w:rsidRPr="00B241E6" w:rsidRDefault="00F83245" w:rsidP="00BD3609">
            <w:pPr>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Deliverables</w:t>
            </w:r>
          </w:p>
          <w:p w14:paraId="1422A92D" w14:textId="77777777" w:rsidR="00F83245" w:rsidRPr="00B241E6" w:rsidRDefault="00F83245" w:rsidP="00344ECD">
            <w:pPr>
              <w:jc w:val="center"/>
              <w:rPr>
                <w:rFonts w:ascii="Proxima Nova Rg" w:eastAsia="Calibri" w:hAnsi="Proxima Nova Rg" w:cs="Arial"/>
                <w:b/>
                <w:snapToGrid w:val="0"/>
                <w:sz w:val="22"/>
                <w:szCs w:val="22"/>
              </w:rPr>
            </w:pPr>
            <w:r w:rsidRPr="00B241E6">
              <w:rPr>
                <w:rFonts w:ascii="Proxima Nova Rg" w:eastAsia="Calibri" w:hAnsi="Proxima Nova Rg" w:cs="Arial"/>
                <w:b/>
                <w:i/>
                <w:iCs/>
                <w:snapToGrid w:val="0"/>
                <w:sz w:val="22"/>
                <w:szCs w:val="22"/>
              </w:rPr>
              <w:t>[lis</w:t>
            </w:r>
            <w:r w:rsidR="005E5912" w:rsidRPr="00B241E6">
              <w:rPr>
                <w:rFonts w:ascii="Proxima Nova Rg" w:eastAsia="Calibri" w:hAnsi="Proxima Nova Rg" w:cs="Arial"/>
                <w:b/>
                <w:i/>
                <w:iCs/>
                <w:snapToGrid w:val="0"/>
                <w:sz w:val="22"/>
                <w:szCs w:val="22"/>
              </w:rPr>
              <w:t>t them as referred to in the RF</w:t>
            </w:r>
            <w:r w:rsidR="00344ECD" w:rsidRPr="00B241E6">
              <w:rPr>
                <w:rFonts w:ascii="Proxima Nova Rg" w:eastAsia="Calibri" w:hAnsi="Proxima Nova Rg" w:cs="Arial"/>
                <w:b/>
                <w:i/>
                <w:iCs/>
                <w:snapToGrid w:val="0"/>
                <w:sz w:val="22"/>
                <w:szCs w:val="22"/>
              </w:rPr>
              <w:t>P</w:t>
            </w:r>
            <w:r w:rsidRPr="00B241E6">
              <w:rPr>
                <w:rFonts w:ascii="Proxima Nova Rg" w:eastAsia="Calibri" w:hAnsi="Proxima Nova Rg" w:cs="Arial"/>
                <w:b/>
                <w:i/>
                <w:iCs/>
                <w:snapToGrid w:val="0"/>
                <w:sz w:val="22"/>
                <w:szCs w:val="22"/>
              </w:rPr>
              <w:t>]</w:t>
            </w:r>
          </w:p>
        </w:tc>
        <w:tc>
          <w:tcPr>
            <w:tcW w:w="1460" w:type="dxa"/>
            <w:tcBorders>
              <w:bottom w:val="single" w:sz="4" w:space="0" w:color="auto"/>
            </w:tcBorders>
          </w:tcPr>
          <w:p w14:paraId="10C0E570" w14:textId="77777777" w:rsidR="00F83245" w:rsidRPr="00B241E6" w:rsidRDefault="00F83245" w:rsidP="00BD3609">
            <w:pPr>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 xml:space="preserve">Percentage of Total Price </w:t>
            </w:r>
            <w:r w:rsidRPr="00B241E6">
              <w:rPr>
                <w:rFonts w:ascii="Proxima Nova Rg" w:eastAsia="Calibri" w:hAnsi="Proxima Nova Rg" w:cs="Arial"/>
                <w:b/>
                <w:i/>
                <w:snapToGrid w:val="0"/>
                <w:sz w:val="22"/>
                <w:szCs w:val="22"/>
              </w:rPr>
              <w:t>(Weight for payment)</w:t>
            </w:r>
          </w:p>
        </w:tc>
        <w:tc>
          <w:tcPr>
            <w:tcW w:w="1701" w:type="dxa"/>
            <w:tcBorders>
              <w:bottom w:val="single" w:sz="4" w:space="0" w:color="auto"/>
            </w:tcBorders>
          </w:tcPr>
          <w:p w14:paraId="532EB51B" w14:textId="77777777" w:rsidR="00F83245" w:rsidRPr="00B241E6" w:rsidRDefault="00F83245" w:rsidP="00BD3609">
            <w:pPr>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Price</w:t>
            </w:r>
          </w:p>
          <w:p w14:paraId="41E6A839" w14:textId="2D41A432" w:rsidR="00F83245" w:rsidRPr="00B241E6" w:rsidRDefault="00F83245" w:rsidP="00BD3609">
            <w:pPr>
              <w:jc w:val="center"/>
              <w:rPr>
                <w:rFonts w:ascii="Proxima Nova Rg" w:eastAsia="Calibri" w:hAnsi="Proxima Nova Rg" w:cs="Arial"/>
                <w:b/>
                <w:i/>
                <w:snapToGrid w:val="0"/>
                <w:sz w:val="22"/>
                <w:szCs w:val="22"/>
              </w:rPr>
            </w:pPr>
            <w:r w:rsidRPr="00B241E6">
              <w:rPr>
                <w:rFonts w:ascii="Proxima Nova Rg" w:eastAsia="Calibri" w:hAnsi="Proxima Nova Rg" w:cs="Arial"/>
                <w:b/>
                <w:i/>
                <w:snapToGrid w:val="0"/>
                <w:sz w:val="22"/>
                <w:szCs w:val="22"/>
              </w:rPr>
              <w:t>(Lump Sum</w:t>
            </w:r>
            <w:r w:rsidR="00C440DD" w:rsidRPr="00B241E6">
              <w:rPr>
                <w:rFonts w:ascii="Proxima Nova Rg" w:eastAsia="Calibri" w:hAnsi="Proxima Nova Rg" w:cs="Arial"/>
                <w:b/>
                <w:i/>
                <w:snapToGrid w:val="0"/>
                <w:sz w:val="22"/>
                <w:szCs w:val="22"/>
              </w:rPr>
              <w:t xml:space="preserve"> in KZT</w:t>
            </w:r>
            <w:r w:rsidRPr="00B241E6">
              <w:rPr>
                <w:rFonts w:ascii="Proxima Nova Rg" w:eastAsia="Calibri" w:hAnsi="Proxima Nova Rg" w:cs="Arial"/>
                <w:b/>
                <w:i/>
                <w:snapToGrid w:val="0"/>
                <w:sz w:val="22"/>
                <w:szCs w:val="22"/>
              </w:rPr>
              <w:t>, All Inclusive)</w:t>
            </w:r>
          </w:p>
        </w:tc>
      </w:tr>
      <w:tr w:rsidR="00FA5123" w:rsidRPr="00B241E6" w14:paraId="356237A9" w14:textId="77777777" w:rsidTr="00461AAC">
        <w:tc>
          <w:tcPr>
            <w:tcW w:w="452" w:type="dxa"/>
          </w:tcPr>
          <w:p w14:paraId="40FFB917" w14:textId="4FB18D4A" w:rsidR="00FA5123" w:rsidRPr="00B241E6" w:rsidRDefault="00FA5123" w:rsidP="00BE7233">
            <w:pPr>
              <w:jc w:val="center"/>
              <w:rPr>
                <w:rFonts w:ascii="Proxima Nova Rg" w:eastAsia="Calibri" w:hAnsi="Proxima Nova Rg" w:cs="Arial"/>
                <w:b/>
                <w:snapToGrid w:val="0"/>
                <w:sz w:val="22"/>
                <w:szCs w:val="22"/>
              </w:rPr>
            </w:pPr>
            <w:r w:rsidRPr="00B241E6">
              <w:rPr>
                <w:rFonts w:ascii="Proxima Nova Rg" w:eastAsia="Calibri" w:hAnsi="Proxima Nova Rg" w:cs="Arial"/>
                <w:snapToGrid w:val="0"/>
                <w:sz w:val="22"/>
                <w:szCs w:val="22"/>
              </w:rPr>
              <w:t>1</w:t>
            </w:r>
          </w:p>
        </w:tc>
        <w:tc>
          <w:tcPr>
            <w:tcW w:w="5742" w:type="dxa"/>
            <w:tcBorders>
              <w:right w:val="single" w:sz="4" w:space="0" w:color="auto"/>
            </w:tcBorders>
          </w:tcPr>
          <w:p w14:paraId="698634E3" w14:textId="77777777" w:rsidR="00FA5123" w:rsidRPr="00B241E6" w:rsidRDefault="00FA5123" w:rsidP="00BE7233">
            <w:pPr>
              <w:rPr>
                <w:rFonts w:ascii="Proxima Nova Rg" w:eastAsia="Calibri" w:hAnsi="Proxima Nova Rg" w:cs="Arial"/>
                <w:b/>
                <w:bCs/>
                <w:snapToGrid w:val="0"/>
                <w:sz w:val="22"/>
                <w:szCs w:val="22"/>
              </w:rPr>
            </w:pPr>
            <w:bookmarkStart w:id="0" w:name="_Hlk55312266"/>
            <w:r w:rsidRPr="00B241E6">
              <w:rPr>
                <w:rFonts w:ascii="Proxima Nova Rg" w:eastAsia="Calibri" w:hAnsi="Proxima Nova Rg" w:cs="Arial"/>
                <w:b/>
                <w:bCs/>
                <w:snapToGrid w:val="0"/>
                <w:sz w:val="22"/>
                <w:szCs w:val="22"/>
              </w:rPr>
              <w:t>Deliverable 1</w:t>
            </w:r>
          </w:p>
          <w:bookmarkEnd w:id="0"/>
          <w:p w14:paraId="4C058B35" w14:textId="77777777" w:rsidR="00FA5123" w:rsidRPr="00B241E6" w:rsidRDefault="00FA5123" w:rsidP="00582323">
            <w:pPr>
              <w:jc w:val="both"/>
              <w:rPr>
                <w:rFonts w:ascii="Proxima Nova Rg" w:hAnsi="Proxima Nova Rg" w:cs="Arial"/>
                <w:sz w:val="22"/>
                <w:szCs w:val="22"/>
              </w:rPr>
            </w:pPr>
            <w:r w:rsidRPr="00B241E6">
              <w:rPr>
                <w:rFonts w:ascii="Proxima Nova Rg" w:hAnsi="Proxima Nova Rg" w:cs="Arial"/>
                <w:sz w:val="22"/>
                <w:szCs w:val="22"/>
              </w:rPr>
              <w:t>Develop and submit a Plan for promoting the concept of «Vision Zero».</w:t>
            </w:r>
          </w:p>
          <w:p w14:paraId="2D6C8372" w14:textId="05BEE0A0" w:rsidR="00FA5123" w:rsidRPr="00B241E6" w:rsidRDefault="00FA5123" w:rsidP="00582323">
            <w:pPr>
              <w:jc w:val="both"/>
              <w:rPr>
                <w:rFonts w:ascii="Proxima Nova Rg" w:hAnsi="Proxima Nova Rg" w:cs="Arial"/>
                <w:i/>
                <w:iCs/>
                <w:sz w:val="22"/>
                <w:szCs w:val="22"/>
              </w:rPr>
            </w:pPr>
            <w:r w:rsidRPr="00B241E6">
              <w:rPr>
                <w:rFonts w:ascii="Proxima Nova Rg" w:hAnsi="Proxima Nova Rg" w:cs="Arial"/>
                <w:i/>
                <w:iCs/>
                <w:sz w:val="22"/>
                <w:szCs w:val="22"/>
              </w:rPr>
              <w:t>Expected result: The Concept Promotion Plan agreed with the Ministry</w:t>
            </w:r>
          </w:p>
        </w:tc>
        <w:tc>
          <w:tcPr>
            <w:tcW w:w="1460" w:type="dxa"/>
            <w:vMerge w:val="restart"/>
            <w:tcBorders>
              <w:top w:val="single" w:sz="4" w:space="0" w:color="auto"/>
              <w:left w:val="single" w:sz="4" w:space="0" w:color="auto"/>
            </w:tcBorders>
            <w:vAlign w:val="center"/>
          </w:tcPr>
          <w:p w14:paraId="36FB68F5" w14:textId="5ED57DED" w:rsidR="00FA5123" w:rsidRPr="00B241E6" w:rsidRDefault="00FA5123" w:rsidP="00BE7233">
            <w:pPr>
              <w:jc w:val="cente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20%</w:t>
            </w:r>
          </w:p>
        </w:tc>
        <w:tc>
          <w:tcPr>
            <w:tcW w:w="1701" w:type="dxa"/>
            <w:vMerge w:val="restart"/>
            <w:tcBorders>
              <w:top w:val="single" w:sz="4" w:space="0" w:color="auto"/>
              <w:right w:val="single" w:sz="4" w:space="0" w:color="auto"/>
            </w:tcBorders>
          </w:tcPr>
          <w:p w14:paraId="65F64FD9" w14:textId="77777777" w:rsidR="00FA5123" w:rsidRPr="00B241E6" w:rsidRDefault="00FA5123" w:rsidP="00BE7233">
            <w:pPr>
              <w:jc w:val="center"/>
              <w:rPr>
                <w:rFonts w:ascii="Proxima Nova Rg" w:eastAsia="Calibri" w:hAnsi="Proxima Nova Rg" w:cs="Arial"/>
                <w:b/>
                <w:snapToGrid w:val="0"/>
                <w:sz w:val="22"/>
                <w:szCs w:val="22"/>
              </w:rPr>
            </w:pPr>
          </w:p>
        </w:tc>
      </w:tr>
      <w:tr w:rsidR="00FA5123" w:rsidRPr="00B241E6" w14:paraId="0384E603" w14:textId="77777777" w:rsidTr="0035516A">
        <w:tc>
          <w:tcPr>
            <w:tcW w:w="452" w:type="dxa"/>
          </w:tcPr>
          <w:p w14:paraId="0A610184" w14:textId="4CE108B6" w:rsidR="00FA5123" w:rsidRPr="00B241E6" w:rsidRDefault="00FA5123" w:rsidP="00BE7233">
            <w:pPr>
              <w:jc w:val="center"/>
              <w:rPr>
                <w:rFonts w:ascii="Proxima Nova Rg" w:eastAsia="Calibri" w:hAnsi="Proxima Nova Rg" w:cs="Arial"/>
                <w:snapToGrid w:val="0"/>
                <w:sz w:val="22"/>
                <w:szCs w:val="22"/>
              </w:rPr>
            </w:pPr>
            <w:r w:rsidRPr="00B241E6">
              <w:rPr>
                <w:rFonts w:ascii="Proxima Nova Rg" w:eastAsia="Calibri" w:hAnsi="Proxima Nova Rg" w:cs="Arial"/>
                <w:snapToGrid w:val="0"/>
                <w:sz w:val="22"/>
                <w:szCs w:val="22"/>
              </w:rPr>
              <w:t>2</w:t>
            </w:r>
          </w:p>
        </w:tc>
        <w:tc>
          <w:tcPr>
            <w:tcW w:w="5742" w:type="dxa"/>
            <w:tcBorders>
              <w:right w:val="single" w:sz="4" w:space="0" w:color="auto"/>
            </w:tcBorders>
          </w:tcPr>
          <w:p w14:paraId="70180C00" w14:textId="77777777" w:rsidR="00FA5123" w:rsidRPr="00B241E6" w:rsidRDefault="00FA5123" w:rsidP="00BE7233">
            <w:pPr>
              <w:rPr>
                <w:rFonts w:ascii="Proxima Nova Rg" w:eastAsia="Calibri" w:hAnsi="Proxima Nova Rg" w:cs="Arial"/>
                <w:b/>
                <w:bCs/>
                <w:snapToGrid w:val="0"/>
                <w:sz w:val="22"/>
                <w:szCs w:val="22"/>
              </w:rPr>
            </w:pPr>
            <w:r w:rsidRPr="00B241E6">
              <w:rPr>
                <w:rFonts w:ascii="Proxima Nova Rg" w:eastAsia="Calibri" w:hAnsi="Proxima Nova Rg" w:cs="Arial"/>
                <w:b/>
                <w:bCs/>
                <w:snapToGrid w:val="0"/>
                <w:sz w:val="22"/>
                <w:szCs w:val="22"/>
              </w:rPr>
              <w:t>Deliverable 2</w:t>
            </w:r>
          </w:p>
          <w:p w14:paraId="553A63F1" w14:textId="77777777" w:rsidR="00FA5123" w:rsidRPr="00B241E6" w:rsidRDefault="00FA5123" w:rsidP="00E675A5">
            <w:pPr>
              <w:jc w:val="both"/>
              <w:rPr>
                <w:rFonts w:ascii="Proxima Nova Rg" w:hAnsi="Proxima Nova Rg" w:cs="Arial"/>
                <w:sz w:val="22"/>
                <w:szCs w:val="22"/>
              </w:rPr>
            </w:pPr>
            <w:r w:rsidRPr="00B241E6">
              <w:rPr>
                <w:rFonts w:ascii="Proxima Nova Rg" w:hAnsi="Proxima Nova Rg" w:cs="Arial"/>
                <w:sz w:val="22"/>
                <w:szCs w:val="22"/>
              </w:rPr>
              <w:t xml:space="preserve">Make a presentation of the «Vision Zero» Concept for the regions </w:t>
            </w:r>
          </w:p>
          <w:p w14:paraId="4683D58B" w14:textId="2521F11F" w:rsidR="00FA5123" w:rsidRPr="00B241E6" w:rsidRDefault="00FA5123" w:rsidP="00E675A5">
            <w:pPr>
              <w:rPr>
                <w:rFonts w:ascii="Proxima Nova Rg" w:eastAsia="Calibri" w:hAnsi="Proxima Nova Rg" w:cs="Arial"/>
                <w:b/>
                <w:bCs/>
                <w:i/>
                <w:iCs/>
                <w:snapToGrid w:val="0"/>
                <w:sz w:val="22"/>
                <w:szCs w:val="22"/>
              </w:rPr>
            </w:pPr>
            <w:r w:rsidRPr="00B241E6">
              <w:rPr>
                <w:rFonts w:ascii="Proxima Nova Rg" w:hAnsi="Proxima Nova Rg" w:cs="Arial"/>
                <w:i/>
                <w:iCs/>
                <w:sz w:val="22"/>
                <w:szCs w:val="22"/>
              </w:rPr>
              <w:t>Expected result: Minutes of the Presentation, list of participants;</w:t>
            </w:r>
          </w:p>
        </w:tc>
        <w:tc>
          <w:tcPr>
            <w:tcW w:w="1460" w:type="dxa"/>
            <w:vMerge/>
            <w:tcBorders>
              <w:left w:val="single" w:sz="4" w:space="0" w:color="auto"/>
              <w:bottom w:val="single" w:sz="4" w:space="0" w:color="auto"/>
            </w:tcBorders>
            <w:vAlign w:val="center"/>
          </w:tcPr>
          <w:p w14:paraId="4AA41A9D" w14:textId="182DB63D" w:rsidR="00FA5123" w:rsidRPr="00B241E6" w:rsidRDefault="00FA5123" w:rsidP="00BE7233">
            <w:pPr>
              <w:jc w:val="center"/>
              <w:rPr>
                <w:rFonts w:ascii="Proxima Nova Rg" w:eastAsia="Calibri" w:hAnsi="Proxima Nova Rg" w:cs="Arial"/>
                <w:bCs/>
                <w:snapToGrid w:val="0"/>
                <w:sz w:val="22"/>
                <w:szCs w:val="22"/>
              </w:rPr>
            </w:pPr>
          </w:p>
        </w:tc>
        <w:tc>
          <w:tcPr>
            <w:tcW w:w="1701" w:type="dxa"/>
            <w:vMerge/>
            <w:tcBorders>
              <w:bottom w:val="single" w:sz="4" w:space="0" w:color="auto"/>
              <w:right w:val="single" w:sz="4" w:space="0" w:color="auto"/>
            </w:tcBorders>
          </w:tcPr>
          <w:p w14:paraId="149DC46A" w14:textId="77777777" w:rsidR="00FA5123" w:rsidRPr="00B241E6" w:rsidRDefault="00FA5123" w:rsidP="00BE7233">
            <w:pPr>
              <w:jc w:val="center"/>
              <w:rPr>
                <w:rFonts w:ascii="Proxima Nova Rg" w:eastAsia="Calibri" w:hAnsi="Proxima Nova Rg" w:cs="Arial"/>
                <w:b/>
                <w:snapToGrid w:val="0"/>
                <w:sz w:val="22"/>
                <w:szCs w:val="22"/>
              </w:rPr>
            </w:pPr>
          </w:p>
        </w:tc>
      </w:tr>
      <w:tr w:rsidR="00BC4A50" w:rsidRPr="00B241E6" w14:paraId="62A969F7" w14:textId="77777777" w:rsidTr="00BC4A50">
        <w:trPr>
          <w:trHeight w:val="502"/>
        </w:trPr>
        <w:tc>
          <w:tcPr>
            <w:tcW w:w="452" w:type="dxa"/>
            <w:vMerge w:val="restart"/>
          </w:tcPr>
          <w:p w14:paraId="7B1E9FBB" w14:textId="39C9AFAB" w:rsidR="00BC4A50" w:rsidRPr="00B241E6" w:rsidRDefault="00BC4A50" w:rsidP="00BE7233">
            <w:pPr>
              <w:jc w:val="center"/>
              <w:rPr>
                <w:rFonts w:ascii="Proxima Nova Rg" w:eastAsia="Calibri" w:hAnsi="Proxima Nova Rg" w:cs="Arial"/>
                <w:snapToGrid w:val="0"/>
                <w:sz w:val="22"/>
                <w:szCs w:val="22"/>
              </w:rPr>
            </w:pPr>
            <w:r w:rsidRPr="00B241E6">
              <w:rPr>
                <w:rFonts w:ascii="Proxima Nova Rg" w:eastAsia="Calibri" w:hAnsi="Proxima Nova Rg" w:cs="Arial"/>
                <w:snapToGrid w:val="0"/>
                <w:sz w:val="22"/>
                <w:szCs w:val="22"/>
              </w:rPr>
              <w:t>3</w:t>
            </w:r>
          </w:p>
        </w:tc>
        <w:tc>
          <w:tcPr>
            <w:tcW w:w="5742" w:type="dxa"/>
            <w:vMerge w:val="restart"/>
          </w:tcPr>
          <w:p w14:paraId="09650745" w14:textId="77777777" w:rsidR="00BC4A50" w:rsidRPr="00B241E6" w:rsidRDefault="00BC4A50" w:rsidP="00BE7233">
            <w:pPr>
              <w:rPr>
                <w:rFonts w:ascii="Proxima Nova Rg" w:eastAsia="Calibri" w:hAnsi="Proxima Nova Rg" w:cs="Arial"/>
                <w:b/>
                <w:bCs/>
                <w:snapToGrid w:val="0"/>
                <w:sz w:val="22"/>
                <w:szCs w:val="22"/>
              </w:rPr>
            </w:pPr>
            <w:r w:rsidRPr="00B241E6">
              <w:rPr>
                <w:rFonts w:ascii="Proxima Nova Rg" w:eastAsia="Calibri" w:hAnsi="Proxima Nova Rg" w:cs="Arial"/>
                <w:b/>
                <w:bCs/>
                <w:snapToGrid w:val="0"/>
                <w:sz w:val="22"/>
                <w:szCs w:val="22"/>
              </w:rPr>
              <w:t>Deliverable 3</w:t>
            </w:r>
          </w:p>
          <w:p w14:paraId="112FB2BC" w14:textId="77777777" w:rsidR="00BC4A50" w:rsidRPr="00B241E6" w:rsidRDefault="00BC4A50" w:rsidP="001666B6">
            <w:pPr>
              <w:jc w:val="both"/>
              <w:rPr>
                <w:rFonts w:ascii="Proxima Nova Rg" w:hAnsi="Proxima Nova Rg" w:cs="Arial"/>
                <w:sz w:val="22"/>
                <w:szCs w:val="22"/>
                <w:lang w:eastAsia="ru-RU"/>
              </w:rPr>
            </w:pPr>
            <w:r w:rsidRPr="00B241E6">
              <w:rPr>
                <w:rFonts w:ascii="Proxima Nova Rg" w:hAnsi="Proxima Nova Rg" w:cs="Arial"/>
                <w:sz w:val="22"/>
                <w:szCs w:val="22"/>
                <w:lang w:eastAsia="ru-RU"/>
              </w:rPr>
              <w:t xml:space="preserve">Ensure the implementation of the «Vision Zero» Concept Promotion Plan. </w:t>
            </w:r>
          </w:p>
          <w:p w14:paraId="60E2D233" w14:textId="0F41C85A" w:rsidR="00BC4A50" w:rsidRPr="00B241E6" w:rsidRDefault="00BC4A50" w:rsidP="001666B6">
            <w:pPr>
              <w:rPr>
                <w:rFonts w:ascii="Proxima Nova Rg" w:eastAsia="Calibri" w:hAnsi="Proxima Nova Rg" w:cs="Arial"/>
                <w:b/>
                <w:bCs/>
                <w:i/>
                <w:iCs/>
                <w:snapToGrid w:val="0"/>
                <w:sz w:val="22"/>
                <w:szCs w:val="22"/>
              </w:rPr>
            </w:pPr>
            <w:r w:rsidRPr="00B241E6">
              <w:rPr>
                <w:rFonts w:ascii="Proxima Nova Rg" w:hAnsi="Proxima Nova Rg" w:cs="Arial"/>
                <w:i/>
                <w:iCs/>
                <w:sz w:val="22"/>
                <w:szCs w:val="22"/>
                <w:lang w:eastAsia="ru-RU"/>
              </w:rPr>
              <w:t>Expected result: 2022 Quarterly reports, with attached documents and links;</w:t>
            </w:r>
          </w:p>
        </w:tc>
        <w:tc>
          <w:tcPr>
            <w:tcW w:w="1460" w:type="dxa"/>
            <w:tcBorders>
              <w:top w:val="single" w:sz="4" w:space="0" w:color="auto"/>
            </w:tcBorders>
            <w:vAlign w:val="center"/>
          </w:tcPr>
          <w:p w14:paraId="78A6E5BC" w14:textId="2E1CB987" w:rsidR="00BC4A50" w:rsidRPr="00B241E6" w:rsidRDefault="00BC4A50" w:rsidP="00BE7233">
            <w:pPr>
              <w:jc w:val="cente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30%</w:t>
            </w:r>
          </w:p>
        </w:tc>
        <w:tc>
          <w:tcPr>
            <w:tcW w:w="1701" w:type="dxa"/>
            <w:tcBorders>
              <w:top w:val="single" w:sz="4" w:space="0" w:color="auto"/>
            </w:tcBorders>
          </w:tcPr>
          <w:p w14:paraId="35C85D20" w14:textId="77777777" w:rsidR="00BC4A50" w:rsidRPr="00B241E6" w:rsidRDefault="00BC4A50" w:rsidP="00BE7233">
            <w:pPr>
              <w:jc w:val="center"/>
              <w:rPr>
                <w:rFonts w:ascii="Proxima Nova Rg" w:eastAsia="Calibri" w:hAnsi="Proxima Nova Rg" w:cs="Arial"/>
                <w:b/>
                <w:snapToGrid w:val="0"/>
                <w:sz w:val="22"/>
                <w:szCs w:val="22"/>
              </w:rPr>
            </w:pPr>
          </w:p>
        </w:tc>
      </w:tr>
      <w:tr w:rsidR="00BC4A50" w:rsidRPr="00B241E6" w14:paraId="3187C1A9" w14:textId="77777777" w:rsidTr="00A46CBB">
        <w:trPr>
          <w:trHeight w:val="424"/>
        </w:trPr>
        <w:tc>
          <w:tcPr>
            <w:tcW w:w="452" w:type="dxa"/>
            <w:vMerge/>
          </w:tcPr>
          <w:p w14:paraId="336663DF" w14:textId="77777777" w:rsidR="00BC4A50" w:rsidRPr="00B241E6" w:rsidRDefault="00BC4A50" w:rsidP="00BE7233">
            <w:pPr>
              <w:jc w:val="center"/>
              <w:rPr>
                <w:rFonts w:ascii="Proxima Nova Rg" w:eastAsia="Calibri" w:hAnsi="Proxima Nova Rg" w:cs="Arial"/>
                <w:snapToGrid w:val="0"/>
                <w:sz w:val="22"/>
                <w:szCs w:val="22"/>
              </w:rPr>
            </w:pPr>
          </w:p>
        </w:tc>
        <w:tc>
          <w:tcPr>
            <w:tcW w:w="5742" w:type="dxa"/>
            <w:vMerge/>
          </w:tcPr>
          <w:p w14:paraId="7A1239F9" w14:textId="77777777" w:rsidR="00BC4A50" w:rsidRPr="00B241E6" w:rsidRDefault="00BC4A50" w:rsidP="00BE7233">
            <w:pPr>
              <w:rPr>
                <w:rFonts w:ascii="Proxima Nova Rg" w:eastAsia="Calibri" w:hAnsi="Proxima Nova Rg" w:cs="Arial"/>
                <w:b/>
                <w:bCs/>
                <w:snapToGrid w:val="0"/>
                <w:sz w:val="22"/>
                <w:szCs w:val="22"/>
              </w:rPr>
            </w:pPr>
          </w:p>
        </w:tc>
        <w:tc>
          <w:tcPr>
            <w:tcW w:w="1460" w:type="dxa"/>
            <w:tcBorders>
              <w:top w:val="single" w:sz="4" w:space="0" w:color="auto"/>
            </w:tcBorders>
            <w:vAlign w:val="center"/>
          </w:tcPr>
          <w:p w14:paraId="28470F1A" w14:textId="2CB4F470" w:rsidR="00BC4A50" w:rsidRPr="00B241E6" w:rsidRDefault="00BC4A50" w:rsidP="00BE7233">
            <w:pPr>
              <w:jc w:val="cente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30%</w:t>
            </w:r>
          </w:p>
        </w:tc>
        <w:tc>
          <w:tcPr>
            <w:tcW w:w="1701" w:type="dxa"/>
          </w:tcPr>
          <w:p w14:paraId="491B25D9" w14:textId="77777777" w:rsidR="00BC4A50" w:rsidRPr="00B241E6" w:rsidRDefault="00BC4A50" w:rsidP="00BE7233">
            <w:pPr>
              <w:jc w:val="center"/>
              <w:rPr>
                <w:rFonts w:ascii="Proxima Nova Rg" w:eastAsia="Calibri" w:hAnsi="Proxima Nova Rg" w:cs="Arial"/>
                <w:b/>
                <w:snapToGrid w:val="0"/>
                <w:sz w:val="22"/>
                <w:szCs w:val="22"/>
              </w:rPr>
            </w:pPr>
          </w:p>
        </w:tc>
      </w:tr>
      <w:tr w:rsidR="009D65EB" w:rsidRPr="00B241E6" w14:paraId="40316144" w14:textId="77777777" w:rsidTr="0035516A">
        <w:tc>
          <w:tcPr>
            <w:tcW w:w="452" w:type="dxa"/>
          </w:tcPr>
          <w:p w14:paraId="63A3E503" w14:textId="3360DCFF" w:rsidR="009D65EB" w:rsidRPr="00B241E6" w:rsidRDefault="009D65EB" w:rsidP="00BE7233">
            <w:pPr>
              <w:jc w:val="center"/>
              <w:rPr>
                <w:rFonts w:ascii="Proxima Nova Rg" w:eastAsia="Calibri" w:hAnsi="Proxima Nova Rg" w:cs="Arial"/>
                <w:snapToGrid w:val="0"/>
                <w:sz w:val="22"/>
                <w:szCs w:val="22"/>
              </w:rPr>
            </w:pPr>
            <w:r w:rsidRPr="00B241E6">
              <w:rPr>
                <w:rFonts w:ascii="Proxima Nova Rg" w:eastAsia="Calibri" w:hAnsi="Proxima Nova Rg" w:cs="Arial"/>
                <w:snapToGrid w:val="0"/>
                <w:sz w:val="22"/>
                <w:szCs w:val="22"/>
              </w:rPr>
              <w:t>4</w:t>
            </w:r>
          </w:p>
        </w:tc>
        <w:tc>
          <w:tcPr>
            <w:tcW w:w="5742" w:type="dxa"/>
          </w:tcPr>
          <w:p w14:paraId="260AED7E" w14:textId="77777777" w:rsidR="009D65EB" w:rsidRPr="00B241E6" w:rsidRDefault="009D65EB" w:rsidP="00BE7233">
            <w:pPr>
              <w:rPr>
                <w:rFonts w:ascii="Proxima Nova Rg" w:eastAsia="Calibri" w:hAnsi="Proxima Nova Rg" w:cs="Arial"/>
                <w:b/>
                <w:bCs/>
                <w:snapToGrid w:val="0"/>
                <w:sz w:val="22"/>
                <w:szCs w:val="22"/>
              </w:rPr>
            </w:pPr>
            <w:r w:rsidRPr="00B241E6">
              <w:rPr>
                <w:rFonts w:ascii="Proxima Nova Rg" w:eastAsia="Calibri" w:hAnsi="Proxima Nova Rg" w:cs="Arial"/>
                <w:b/>
                <w:bCs/>
                <w:snapToGrid w:val="0"/>
                <w:sz w:val="22"/>
                <w:szCs w:val="22"/>
              </w:rPr>
              <w:t>Deliverable 4</w:t>
            </w:r>
          </w:p>
          <w:p w14:paraId="3F96A310" w14:textId="77777777" w:rsidR="001666B6" w:rsidRPr="00B241E6" w:rsidRDefault="001666B6" w:rsidP="001666B6">
            <w:pPr>
              <w:jc w:val="both"/>
              <w:rPr>
                <w:rFonts w:ascii="Proxima Nova Rg" w:hAnsi="Proxima Nova Rg" w:cs="Arial"/>
                <w:sz w:val="22"/>
                <w:szCs w:val="22"/>
                <w:lang w:eastAsia="ru-RU"/>
              </w:rPr>
            </w:pPr>
            <w:r w:rsidRPr="00B241E6">
              <w:rPr>
                <w:rFonts w:ascii="Proxima Nova Rg" w:hAnsi="Proxima Nova Rg" w:cs="Arial"/>
                <w:sz w:val="22"/>
                <w:szCs w:val="22"/>
                <w:lang w:eastAsia="ru-RU"/>
              </w:rPr>
              <w:t xml:space="preserve">Provide a final analytical report, including: </w:t>
            </w:r>
          </w:p>
          <w:p w14:paraId="10FA7BC0" w14:textId="77777777" w:rsidR="001666B6" w:rsidRPr="00B241E6" w:rsidRDefault="001666B6" w:rsidP="001666B6">
            <w:pPr>
              <w:jc w:val="both"/>
              <w:rPr>
                <w:rFonts w:ascii="Proxima Nova Rg" w:hAnsi="Proxima Nova Rg" w:cs="Arial"/>
                <w:sz w:val="22"/>
                <w:szCs w:val="22"/>
                <w:lang w:eastAsia="ru-RU"/>
              </w:rPr>
            </w:pPr>
            <w:r w:rsidRPr="00B241E6">
              <w:rPr>
                <w:rFonts w:ascii="Proxima Nova Rg" w:hAnsi="Proxima Nova Rg" w:cs="Arial"/>
                <w:sz w:val="22"/>
                <w:szCs w:val="22"/>
                <w:lang w:eastAsia="ru-RU"/>
              </w:rPr>
              <w:t xml:space="preserve">- information about the promotion of the </w:t>
            </w:r>
            <w:proofErr w:type="gramStart"/>
            <w:r w:rsidRPr="00B241E6">
              <w:rPr>
                <w:rFonts w:ascii="Proxima Nova Rg" w:hAnsi="Proxima Nova Rg" w:cs="Arial"/>
                <w:sz w:val="22"/>
                <w:szCs w:val="22"/>
                <w:lang w:eastAsia="ru-RU"/>
              </w:rPr>
              <w:t>concept;</w:t>
            </w:r>
            <w:proofErr w:type="gramEnd"/>
          </w:p>
          <w:p w14:paraId="746A2D8B" w14:textId="77777777" w:rsidR="001666B6" w:rsidRPr="00B241E6" w:rsidRDefault="001666B6" w:rsidP="001666B6">
            <w:pPr>
              <w:jc w:val="both"/>
              <w:rPr>
                <w:rFonts w:ascii="Proxima Nova Rg" w:hAnsi="Proxima Nova Rg" w:cs="Arial"/>
                <w:sz w:val="22"/>
                <w:szCs w:val="22"/>
                <w:lang w:eastAsia="ru-RU"/>
              </w:rPr>
            </w:pPr>
            <w:r w:rsidRPr="00B241E6">
              <w:rPr>
                <w:rFonts w:ascii="Proxima Nova Rg" w:hAnsi="Proxima Nova Rg" w:cs="Arial"/>
                <w:sz w:val="22"/>
                <w:szCs w:val="22"/>
                <w:lang w:eastAsia="ru-RU"/>
              </w:rPr>
              <w:t xml:space="preserve">- assessment of the effectiveness of the «Vision Zero» project in reducing injuries and disabilities, creating conditions for the safe and unimpeded movement of people with disabilities who have difficulties and limitations in movement in the </w:t>
            </w:r>
            <w:proofErr w:type="gramStart"/>
            <w:r w:rsidRPr="00B241E6">
              <w:rPr>
                <w:rFonts w:ascii="Proxima Nova Rg" w:hAnsi="Proxima Nova Rg" w:cs="Arial"/>
                <w:sz w:val="22"/>
                <w:szCs w:val="22"/>
                <w:lang w:eastAsia="ru-RU"/>
              </w:rPr>
              <w:t>regions;</w:t>
            </w:r>
            <w:proofErr w:type="gramEnd"/>
          </w:p>
          <w:p w14:paraId="28622190" w14:textId="77777777" w:rsidR="001666B6" w:rsidRPr="00B241E6" w:rsidRDefault="001666B6" w:rsidP="001666B6">
            <w:pPr>
              <w:jc w:val="both"/>
              <w:rPr>
                <w:rFonts w:ascii="Proxima Nova Rg" w:hAnsi="Proxima Nova Rg" w:cs="Arial"/>
                <w:i/>
                <w:iCs/>
                <w:sz w:val="22"/>
                <w:szCs w:val="22"/>
                <w:lang w:eastAsia="ru-RU"/>
              </w:rPr>
            </w:pPr>
            <w:r w:rsidRPr="00B241E6">
              <w:rPr>
                <w:rFonts w:ascii="Proxima Nova Rg" w:hAnsi="Proxima Nova Rg" w:cs="Arial"/>
                <w:sz w:val="22"/>
                <w:szCs w:val="22"/>
                <w:lang w:eastAsia="ru-RU"/>
              </w:rPr>
              <w:t>- recommendations for the inclusion of the concept of «Vision Zero» or its individual provisions in legislative acts and by-laws, strategic and program documents.</w:t>
            </w:r>
          </w:p>
          <w:p w14:paraId="219583DA" w14:textId="57AE52B9" w:rsidR="009D65EB" w:rsidRPr="00B241E6" w:rsidRDefault="001666B6" w:rsidP="001666B6">
            <w:pPr>
              <w:rPr>
                <w:rFonts w:ascii="Proxima Nova Rg" w:eastAsia="Calibri" w:hAnsi="Proxima Nova Rg" w:cs="Arial"/>
                <w:b/>
                <w:bCs/>
                <w:snapToGrid w:val="0"/>
                <w:sz w:val="22"/>
                <w:szCs w:val="22"/>
              </w:rPr>
            </w:pPr>
            <w:r w:rsidRPr="00B241E6">
              <w:rPr>
                <w:rFonts w:ascii="Proxima Nova Rg" w:hAnsi="Proxima Nova Rg" w:cs="Arial"/>
                <w:i/>
                <w:iCs/>
                <w:sz w:val="22"/>
                <w:szCs w:val="22"/>
                <w:lang w:eastAsia="ru-RU"/>
              </w:rPr>
              <w:lastRenderedPageBreak/>
              <w:t>Expected result: Final analytical report.</w:t>
            </w:r>
          </w:p>
        </w:tc>
        <w:tc>
          <w:tcPr>
            <w:tcW w:w="1460" w:type="dxa"/>
            <w:vAlign w:val="center"/>
          </w:tcPr>
          <w:p w14:paraId="7FEFFAEA" w14:textId="24CEC096" w:rsidR="009D65EB" w:rsidRPr="00B241E6" w:rsidRDefault="00E675A5" w:rsidP="00BE7233">
            <w:pPr>
              <w:jc w:val="cente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lastRenderedPageBreak/>
              <w:t>20%</w:t>
            </w:r>
          </w:p>
        </w:tc>
        <w:tc>
          <w:tcPr>
            <w:tcW w:w="1701" w:type="dxa"/>
          </w:tcPr>
          <w:p w14:paraId="3479D01B" w14:textId="77777777" w:rsidR="009D65EB" w:rsidRPr="00B241E6" w:rsidRDefault="009D65EB" w:rsidP="00BE7233">
            <w:pPr>
              <w:jc w:val="center"/>
              <w:rPr>
                <w:rFonts w:ascii="Proxima Nova Rg" w:eastAsia="Calibri" w:hAnsi="Proxima Nova Rg" w:cs="Arial"/>
                <w:b/>
                <w:snapToGrid w:val="0"/>
                <w:sz w:val="22"/>
                <w:szCs w:val="22"/>
              </w:rPr>
            </w:pPr>
          </w:p>
        </w:tc>
      </w:tr>
      <w:tr w:rsidR="00BE7233" w:rsidRPr="00B241E6" w14:paraId="57A23CFF" w14:textId="77777777" w:rsidTr="0035516A">
        <w:tc>
          <w:tcPr>
            <w:tcW w:w="452" w:type="dxa"/>
          </w:tcPr>
          <w:p w14:paraId="56728477" w14:textId="77777777" w:rsidR="00BE7233" w:rsidRPr="00B241E6" w:rsidRDefault="00BE7233" w:rsidP="00BE7233">
            <w:pPr>
              <w:rPr>
                <w:rFonts w:ascii="Proxima Nova Rg" w:eastAsia="Calibri" w:hAnsi="Proxima Nova Rg" w:cs="Arial"/>
                <w:snapToGrid w:val="0"/>
                <w:sz w:val="22"/>
                <w:szCs w:val="22"/>
              </w:rPr>
            </w:pPr>
          </w:p>
        </w:tc>
        <w:tc>
          <w:tcPr>
            <w:tcW w:w="5742" w:type="dxa"/>
          </w:tcPr>
          <w:p w14:paraId="0250AD0A" w14:textId="71CB784D" w:rsidR="00BE7233" w:rsidRPr="00B241E6" w:rsidRDefault="00373279" w:rsidP="00BE7233">
            <w:pPr>
              <w:rPr>
                <w:rFonts w:ascii="Proxima Nova Rg" w:eastAsia="Calibri" w:hAnsi="Proxima Nova Rg" w:cs="Arial"/>
                <w:snapToGrid w:val="0"/>
                <w:sz w:val="22"/>
                <w:szCs w:val="22"/>
              </w:rPr>
            </w:pPr>
            <w:r w:rsidRPr="00B241E6">
              <w:rPr>
                <w:rFonts w:ascii="Proxima Nova Rg" w:eastAsia="Calibri" w:hAnsi="Proxima Nova Rg" w:cs="Arial"/>
                <w:snapToGrid w:val="0"/>
                <w:sz w:val="22"/>
                <w:szCs w:val="22"/>
              </w:rPr>
              <w:t xml:space="preserve">GRAND </w:t>
            </w:r>
            <w:r w:rsidR="00BE7233" w:rsidRPr="00B241E6">
              <w:rPr>
                <w:rFonts w:ascii="Proxima Nova Rg" w:eastAsia="Calibri" w:hAnsi="Proxima Nova Rg" w:cs="Arial"/>
                <w:snapToGrid w:val="0"/>
                <w:sz w:val="22"/>
                <w:szCs w:val="22"/>
              </w:rPr>
              <w:t xml:space="preserve">Total </w:t>
            </w:r>
          </w:p>
        </w:tc>
        <w:tc>
          <w:tcPr>
            <w:tcW w:w="1460" w:type="dxa"/>
          </w:tcPr>
          <w:p w14:paraId="6C0B0A02" w14:textId="77777777" w:rsidR="00BE7233" w:rsidRPr="00B241E6" w:rsidRDefault="00BE7233" w:rsidP="009B146D">
            <w:pPr>
              <w:jc w:val="center"/>
              <w:rPr>
                <w:rFonts w:ascii="Proxima Nova Rg" w:eastAsia="Calibri" w:hAnsi="Proxima Nova Rg" w:cs="Arial"/>
                <w:snapToGrid w:val="0"/>
                <w:sz w:val="22"/>
                <w:szCs w:val="22"/>
              </w:rPr>
            </w:pPr>
            <w:r w:rsidRPr="00B241E6">
              <w:rPr>
                <w:rFonts w:ascii="Proxima Nova Rg" w:eastAsia="Calibri" w:hAnsi="Proxima Nova Rg" w:cs="Arial"/>
                <w:snapToGrid w:val="0"/>
                <w:sz w:val="22"/>
                <w:szCs w:val="22"/>
              </w:rPr>
              <w:t>100%</w:t>
            </w:r>
          </w:p>
        </w:tc>
        <w:tc>
          <w:tcPr>
            <w:tcW w:w="1701" w:type="dxa"/>
          </w:tcPr>
          <w:p w14:paraId="7E8BE377" w14:textId="77777777" w:rsidR="00BE7233" w:rsidRPr="00B241E6" w:rsidRDefault="00BE7233" w:rsidP="00BE7233">
            <w:pPr>
              <w:rPr>
                <w:rFonts w:ascii="Proxima Nova Rg" w:eastAsia="Calibri" w:hAnsi="Proxima Nova Rg" w:cs="Arial"/>
                <w:snapToGrid w:val="0"/>
                <w:sz w:val="22"/>
                <w:szCs w:val="22"/>
              </w:rPr>
            </w:pPr>
          </w:p>
        </w:tc>
      </w:tr>
    </w:tbl>
    <w:p w14:paraId="12CEEEFE" w14:textId="77777777" w:rsidR="007316B8" w:rsidRPr="00B241E6" w:rsidRDefault="007316B8" w:rsidP="007316B8">
      <w:pPr>
        <w:tabs>
          <w:tab w:val="left" w:pos="540"/>
        </w:tabs>
        <w:ind w:left="540"/>
        <w:rPr>
          <w:rFonts w:ascii="Proxima Nova Rg" w:hAnsi="Proxima Nova Rg" w:cs="Arial"/>
          <w:i/>
          <w:iCs/>
          <w:sz w:val="22"/>
          <w:szCs w:val="22"/>
          <w:lang w:eastAsia="ru-RU"/>
        </w:rPr>
      </w:pPr>
      <w:r w:rsidRPr="00B241E6">
        <w:rPr>
          <w:rFonts w:ascii="Proxima Nova Rg" w:hAnsi="Proxima Nova Rg" w:cs="Arial"/>
          <w:i/>
          <w:iCs/>
          <w:sz w:val="22"/>
          <w:szCs w:val="22"/>
          <w:lang w:eastAsia="ru-RU"/>
        </w:rPr>
        <w:t>*This shall be the basis of the payment tranches</w:t>
      </w:r>
    </w:p>
    <w:p w14:paraId="47C3B4AA" w14:textId="77777777" w:rsidR="00AD2468" w:rsidRPr="00B241E6" w:rsidRDefault="00AD2468" w:rsidP="000450FD">
      <w:pPr>
        <w:pStyle w:val="ListParagraph"/>
        <w:widowControl/>
        <w:tabs>
          <w:tab w:val="left" w:pos="540"/>
        </w:tabs>
        <w:overflowPunct/>
        <w:adjustRightInd/>
        <w:ind w:left="0"/>
        <w:rPr>
          <w:rFonts w:ascii="Proxima Nova Rg" w:hAnsi="Proxima Nova Rg" w:cs="Arial"/>
          <w:b/>
          <w:snapToGrid w:val="0"/>
          <w:szCs w:val="22"/>
        </w:rPr>
      </w:pPr>
    </w:p>
    <w:p w14:paraId="0230D8E3" w14:textId="4296497A" w:rsidR="00543F09" w:rsidRPr="00B241E6" w:rsidRDefault="005B780C" w:rsidP="00543F09">
      <w:pPr>
        <w:pStyle w:val="ListParagraph"/>
        <w:widowControl/>
        <w:numPr>
          <w:ilvl w:val="0"/>
          <w:numId w:val="1"/>
        </w:numPr>
        <w:tabs>
          <w:tab w:val="left" w:pos="540"/>
        </w:tabs>
        <w:overflowPunct/>
        <w:adjustRightInd/>
        <w:ind w:left="0"/>
        <w:rPr>
          <w:rFonts w:ascii="Proxima Nova Rg" w:hAnsi="Proxima Nova Rg" w:cs="Arial"/>
          <w:b/>
          <w:snapToGrid w:val="0"/>
          <w:szCs w:val="22"/>
        </w:rPr>
      </w:pPr>
      <w:r w:rsidRPr="00B241E6">
        <w:rPr>
          <w:rFonts w:ascii="Proxima Nova Rg" w:hAnsi="Proxima Nova Rg" w:cs="Arial"/>
          <w:b/>
          <w:snapToGrid w:val="0"/>
          <w:szCs w:val="22"/>
        </w:rPr>
        <w:t xml:space="preserve"> </w:t>
      </w:r>
      <w:r w:rsidR="00543F09" w:rsidRPr="00B241E6">
        <w:rPr>
          <w:rFonts w:ascii="Proxima Nova Rg" w:hAnsi="Proxima Nova Rg" w:cs="Arial"/>
          <w:b/>
          <w:snapToGrid w:val="0"/>
          <w:szCs w:val="22"/>
        </w:rPr>
        <w:t xml:space="preserve">Cost Breakdown by Cost Component: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1626"/>
        <w:gridCol w:w="1567"/>
        <w:gridCol w:w="1218"/>
        <w:gridCol w:w="1326"/>
      </w:tblGrid>
      <w:tr w:rsidR="00F83245" w:rsidRPr="00B241E6" w14:paraId="2EA92DA5" w14:textId="77777777" w:rsidTr="00E33205">
        <w:tc>
          <w:tcPr>
            <w:tcW w:w="3443" w:type="dxa"/>
          </w:tcPr>
          <w:p w14:paraId="53D46095" w14:textId="77777777" w:rsidR="00F83245" w:rsidRPr="00B241E6" w:rsidRDefault="00F83245" w:rsidP="00BD3609">
            <w:pPr>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Description of Activity</w:t>
            </w:r>
          </w:p>
        </w:tc>
        <w:tc>
          <w:tcPr>
            <w:tcW w:w="1626" w:type="dxa"/>
          </w:tcPr>
          <w:p w14:paraId="158A1C48" w14:textId="77777777" w:rsidR="00F83245" w:rsidRPr="00B241E6" w:rsidRDefault="00F83245" w:rsidP="00BD3609">
            <w:pPr>
              <w:ind w:right="-108"/>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Remuneration per Unit of Time</w:t>
            </w:r>
          </w:p>
        </w:tc>
        <w:tc>
          <w:tcPr>
            <w:tcW w:w="1567" w:type="dxa"/>
          </w:tcPr>
          <w:p w14:paraId="6E6BBC10" w14:textId="77777777" w:rsidR="00F83245" w:rsidRPr="00B241E6" w:rsidRDefault="00F83245" w:rsidP="00BD3609">
            <w:pPr>
              <w:ind w:right="-108"/>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Total Period of Engagement</w:t>
            </w:r>
          </w:p>
        </w:tc>
        <w:tc>
          <w:tcPr>
            <w:tcW w:w="1218" w:type="dxa"/>
          </w:tcPr>
          <w:p w14:paraId="361A9DB6" w14:textId="77777777" w:rsidR="00F83245" w:rsidRPr="00B241E6" w:rsidRDefault="00F83245" w:rsidP="00BD3609">
            <w:pPr>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No. of Personnel</w:t>
            </w:r>
          </w:p>
        </w:tc>
        <w:tc>
          <w:tcPr>
            <w:tcW w:w="1326" w:type="dxa"/>
          </w:tcPr>
          <w:p w14:paraId="3621182C" w14:textId="77777777" w:rsidR="00F83245" w:rsidRPr="00B241E6" w:rsidRDefault="00F83245" w:rsidP="00BD3609">
            <w:pPr>
              <w:jc w:val="cente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 xml:space="preserve">Total Rate </w:t>
            </w:r>
          </w:p>
        </w:tc>
      </w:tr>
      <w:tr w:rsidR="009920CA" w:rsidRPr="00B241E6" w14:paraId="3685E792" w14:textId="77777777" w:rsidTr="00E33205">
        <w:trPr>
          <w:trHeight w:val="251"/>
        </w:trPr>
        <w:tc>
          <w:tcPr>
            <w:tcW w:w="3443" w:type="dxa"/>
          </w:tcPr>
          <w:p w14:paraId="5514CD3F" w14:textId="7B429D49" w:rsidR="009920CA" w:rsidRPr="00B241E6" w:rsidRDefault="00487E36"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I</w:t>
            </w:r>
            <w:r w:rsidR="009920CA" w:rsidRPr="00B241E6">
              <w:rPr>
                <w:rFonts w:ascii="Proxima Nova Rg" w:eastAsia="Calibri" w:hAnsi="Proxima Nova Rg" w:cs="Arial"/>
                <w:b/>
                <w:snapToGrid w:val="0"/>
                <w:sz w:val="22"/>
                <w:szCs w:val="22"/>
              </w:rPr>
              <w:t xml:space="preserve">. Personnel Services </w:t>
            </w:r>
          </w:p>
        </w:tc>
        <w:tc>
          <w:tcPr>
            <w:tcW w:w="1626" w:type="dxa"/>
          </w:tcPr>
          <w:p w14:paraId="1A12C693"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5D58C354"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314A43C2"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091645F1"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20923FFE" w14:textId="77777777" w:rsidTr="00E33205">
        <w:trPr>
          <w:trHeight w:val="251"/>
        </w:trPr>
        <w:tc>
          <w:tcPr>
            <w:tcW w:w="3443" w:type="dxa"/>
          </w:tcPr>
          <w:p w14:paraId="5C2E565C" w14:textId="51E0099F" w:rsidR="009920CA" w:rsidRPr="00B241E6" w:rsidRDefault="00BA52AB" w:rsidP="009920CA">
            <w:pP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Project manager</w:t>
            </w:r>
          </w:p>
        </w:tc>
        <w:tc>
          <w:tcPr>
            <w:tcW w:w="1626" w:type="dxa"/>
          </w:tcPr>
          <w:p w14:paraId="78B3DD5D"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27401FBD"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620E5F50"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5C6B6F1B"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7DEB6688" w14:textId="77777777" w:rsidTr="00E33205">
        <w:trPr>
          <w:trHeight w:val="251"/>
        </w:trPr>
        <w:tc>
          <w:tcPr>
            <w:tcW w:w="3443" w:type="dxa"/>
          </w:tcPr>
          <w:p w14:paraId="7C53DF76" w14:textId="0E61D1BB" w:rsidR="009920CA" w:rsidRPr="00B241E6" w:rsidRDefault="006035E7" w:rsidP="009920CA">
            <w:pP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Public relations Expert</w:t>
            </w:r>
          </w:p>
        </w:tc>
        <w:tc>
          <w:tcPr>
            <w:tcW w:w="1626" w:type="dxa"/>
          </w:tcPr>
          <w:p w14:paraId="38B0A961"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6C5EBD49"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09908B90"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0946D87A"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1D574DAB" w14:textId="77777777" w:rsidTr="00E33205">
        <w:trPr>
          <w:trHeight w:val="251"/>
        </w:trPr>
        <w:tc>
          <w:tcPr>
            <w:tcW w:w="3443" w:type="dxa"/>
          </w:tcPr>
          <w:p w14:paraId="6C2DF311" w14:textId="1036C1ED" w:rsidR="009920CA" w:rsidRPr="00B241E6" w:rsidRDefault="00456C51" w:rsidP="009920CA">
            <w:pP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An expert in the field of content creation</w:t>
            </w:r>
          </w:p>
        </w:tc>
        <w:tc>
          <w:tcPr>
            <w:tcW w:w="1626" w:type="dxa"/>
          </w:tcPr>
          <w:p w14:paraId="39D2D58D"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68575E28"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7AC41FDC"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51073A60" w14:textId="77777777" w:rsidR="009920CA" w:rsidRPr="00B241E6" w:rsidRDefault="009920CA" w:rsidP="009920CA">
            <w:pPr>
              <w:rPr>
                <w:rFonts w:ascii="Proxima Nova Rg" w:eastAsia="Calibri" w:hAnsi="Proxima Nova Rg" w:cs="Arial"/>
                <w:snapToGrid w:val="0"/>
                <w:sz w:val="22"/>
                <w:szCs w:val="22"/>
              </w:rPr>
            </w:pPr>
          </w:p>
        </w:tc>
      </w:tr>
      <w:tr w:rsidR="00781224" w:rsidRPr="00B241E6" w14:paraId="12FAA851" w14:textId="77777777" w:rsidTr="00E33205">
        <w:trPr>
          <w:trHeight w:val="251"/>
        </w:trPr>
        <w:tc>
          <w:tcPr>
            <w:tcW w:w="3443" w:type="dxa"/>
          </w:tcPr>
          <w:p w14:paraId="5B78168D" w14:textId="01FBCCED" w:rsidR="00781224" w:rsidRPr="00B241E6" w:rsidRDefault="00781224" w:rsidP="009920CA">
            <w:pP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Senior Expert in the field of urban studies</w:t>
            </w:r>
          </w:p>
        </w:tc>
        <w:tc>
          <w:tcPr>
            <w:tcW w:w="1626" w:type="dxa"/>
          </w:tcPr>
          <w:p w14:paraId="29061157" w14:textId="77777777" w:rsidR="00781224" w:rsidRPr="00B241E6" w:rsidRDefault="00781224" w:rsidP="009920CA">
            <w:pPr>
              <w:rPr>
                <w:rFonts w:ascii="Proxima Nova Rg" w:eastAsia="Calibri" w:hAnsi="Proxima Nova Rg" w:cs="Arial"/>
                <w:snapToGrid w:val="0"/>
                <w:sz w:val="22"/>
                <w:szCs w:val="22"/>
              </w:rPr>
            </w:pPr>
          </w:p>
        </w:tc>
        <w:tc>
          <w:tcPr>
            <w:tcW w:w="1567" w:type="dxa"/>
          </w:tcPr>
          <w:p w14:paraId="68D40295" w14:textId="77777777" w:rsidR="00781224" w:rsidRPr="00B241E6" w:rsidRDefault="00781224" w:rsidP="009920CA">
            <w:pPr>
              <w:rPr>
                <w:rFonts w:ascii="Proxima Nova Rg" w:eastAsia="Calibri" w:hAnsi="Proxima Nova Rg" w:cs="Arial"/>
                <w:snapToGrid w:val="0"/>
                <w:sz w:val="22"/>
                <w:szCs w:val="22"/>
              </w:rPr>
            </w:pPr>
          </w:p>
        </w:tc>
        <w:tc>
          <w:tcPr>
            <w:tcW w:w="1218" w:type="dxa"/>
          </w:tcPr>
          <w:p w14:paraId="2873EF03" w14:textId="77777777" w:rsidR="00781224" w:rsidRPr="00B241E6" w:rsidRDefault="00781224" w:rsidP="009920CA">
            <w:pPr>
              <w:rPr>
                <w:rFonts w:ascii="Proxima Nova Rg" w:eastAsia="Calibri" w:hAnsi="Proxima Nova Rg" w:cs="Arial"/>
                <w:snapToGrid w:val="0"/>
                <w:sz w:val="22"/>
                <w:szCs w:val="22"/>
              </w:rPr>
            </w:pPr>
          </w:p>
        </w:tc>
        <w:tc>
          <w:tcPr>
            <w:tcW w:w="1326" w:type="dxa"/>
          </w:tcPr>
          <w:p w14:paraId="02A51A9D" w14:textId="77777777" w:rsidR="00781224" w:rsidRPr="00B241E6" w:rsidRDefault="00781224" w:rsidP="009920CA">
            <w:pPr>
              <w:rPr>
                <w:rFonts w:ascii="Proxima Nova Rg" w:eastAsia="Calibri" w:hAnsi="Proxima Nova Rg" w:cs="Arial"/>
                <w:snapToGrid w:val="0"/>
                <w:sz w:val="22"/>
                <w:szCs w:val="22"/>
              </w:rPr>
            </w:pPr>
          </w:p>
        </w:tc>
      </w:tr>
      <w:tr w:rsidR="00456C51" w:rsidRPr="00B241E6" w14:paraId="7FD61F2E" w14:textId="77777777" w:rsidTr="00E33205">
        <w:trPr>
          <w:trHeight w:val="251"/>
        </w:trPr>
        <w:tc>
          <w:tcPr>
            <w:tcW w:w="3443" w:type="dxa"/>
          </w:tcPr>
          <w:p w14:paraId="2B787AED" w14:textId="30DA1282" w:rsidR="00456C51" w:rsidRPr="00B241E6" w:rsidRDefault="00142EC9" w:rsidP="009920CA">
            <w:pPr>
              <w:rPr>
                <w:rFonts w:ascii="Proxima Nova Rg" w:eastAsia="Calibri" w:hAnsi="Proxima Nova Rg" w:cs="Arial"/>
                <w:bCs/>
                <w:snapToGrid w:val="0"/>
                <w:sz w:val="22"/>
                <w:szCs w:val="22"/>
              </w:rPr>
            </w:pPr>
            <w:r w:rsidRPr="00B241E6">
              <w:rPr>
                <w:rFonts w:ascii="Proxima Nova Rg" w:eastAsia="Calibri" w:hAnsi="Proxima Nova Rg" w:cs="Arial"/>
                <w:bCs/>
                <w:snapToGrid w:val="0"/>
                <w:sz w:val="22"/>
                <w:szCs w:val="22"/>
              </w:rPr>
              <w:t>Junior Expert in the field of urban studies</w:t>
            </w:r>
          </w:p>
        </w:tc>
        <w:tc>
          <w:tcPr>
            <w:tcW w:w="1626" w:type="dxa"/>
          </w:tcPr>
          <w:p w14:paraId="48109E2E" w14:textId="77777777" w:rsidR="00456C51" w:rsidRPr="00B241E6" w:rsidRDefault="00456C51" w:rsidP="009920CA">
            <w:pPr>
              <w:rPr>
                <w:rFonts w:ascii="Proxima Nova Rg" w:eastAsia="Calibri" w:hAnsi="Proxima Nova Rg" w:cs="Arial"/>
                <w:snapToGrid w:val="0"/>
                <w:sz w:val="22"/>
                <w:szCs w:val="22"/>
              </w:rPr>
            </w:pPr>
          </w:p>
        </w:tc>
        <w:tc>
          <w:tcPr>
            <w:tcW w:w="1567" w:type="dxa"/>
          </w:tcPr>
          <w:p w14:paraId="40911A83" w14:textId="77777777" w:rsidR="00456C51" w:rsidRPr="00B241E6" w:rsidRDefault="00456C51" w:rsidP="009920CA">
            <w:pPr>
              <w:rPr>
                <w:rFonts w:ascii="Proxima Nova Rg" w:eastAsia="Calibri" w:hAnsi="Proxima Nova Rg" w:cs="Arial"/>
                <w:snapToGrid w:val="0"/>
                <w:sz w:val="22"/>
                <w:szCs w:val="22"/>
              </w:rPr>
            </w:pPr>
          </w:p>
        </w:tc>
        <w:tc>
          <w:tcPr>
            <w:tcW w:w="1218" w:type="dxa"/>
          </w:tcPr>
          <w:p w14:paraId="19B2D83A" w14:textId="77777777" w:rsidR="00456C51" w:rsidRPr="00B241E6" w:rsidRDefault="00456C51" w:rsidP="009920CA">
            <w:pPr>
              <w:rPr>
                <w:rFonts w:ascii="Proxima Nova Rg" w:eastAsia="Calibri" w:hAnsi="Proxima Nova Rg" w:cs="Arial"/>
                <w:snapToGrid w:val="0"/>
                <w:sz w:val="22"/>
                <w:szCs w:val="22"/>
              </w:rPr>
            </w:pPr>
          </w:p>
        </w:tc>
        <w:tc>
          <w:tcPr>
            <w:tcW w:w="1326" w:type="dxa"/>
          </w:tcPr>
          <w:p w14:paraId="7D1DEB3B" w14:textId="77777777" w:rsidR="00456C51" w:rsidRPr="00B241E6" w:rsidRDefault="00456C51" w:rsidP="009920CA">
            <w:pPr>
              <w:rPr>
                <w:rFonts w:ascii="Proxima Nova Rg" w:eastAsia="Calibri" w:hAnsi="Proxima Nova Rg" w:cs="Arial"/>
                <w:snapToGrid w:val="0"/>
                <w:sz w:val="22"/>
                <w:szCs w:val="22"/>
              </w:rPr>
            </w:pPr>
          </w:p>
        </w:tc>
      </w:tr>
      <w:tr w:rsidR="009920CA" w:rsidRPr="00B241E6" w14:paraId="5ABE06C3" w14:textId="77777777" w:rsidTr="00E33205">
        <w:trPr>
          <w:trHeight w:val="251"/>
        </w:trPr>
        <w:tc>
          <w:tcPr>
            <w:tcW w:w="3443" w:type="dxa"/>
          </w:tcPr>
          <w:p w14:paraId="773EE5F4" w14:textId="146724D1" w:rsidR="009920CA" w:rsidRPr="00B241E6" w:rsidRDefault="00487E36"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I</w:t>
            </w:r>
            <w:r w:rsidR="009920CA" w:rsidRPr="00B241E6">
              <w:rPr>
                <w:rFonts w:ascii="Proxima Nova Rg" w:eastAsia="Calibri" w:hAnsi="Proxima Nova Rg" w:cs="Arial"/>
                <w:b/>
                <w:snapToGrid w:val="0"/>
                <w:sz w:val="22"/>
                <w:szCs w:val="22"/>
              </w:rPr>
              <w:t>I. Out of Pocket Expenses</w:t>
            </w:r>
          </w:p>
        </w:tc>
        <w:tc>
          <w:tcPr>
            <w:tcW w:w="1626" w:type="dxa"/>
          </w:tcPr>
          <w:p w14:paraId="4308A67F"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3DE81C7F"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0C99FD1F"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0A903E98"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7A15116B" w14:textId="77777777" w:rsidTr="00E33205">
        <w:trPr>
          <w:trHeight w:val="251"/>
        </w:trPr>
        <w:tc>
          <w:tcPr>
            <w:tcW w:w="3443" w:type="dxa"/>
          </w:tcPr>
          <w:p w14:paraId="0EFC9D25" w14:textId="5B6DD2B5" w:rsidR="009920CA" w:rsidRPr="00B241E6" w:rsidRDefault="009920CA"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 xml:space="preserve">           1.  Travel Costs</w:t>
            </w:r>
          </w:p>
        </w:tc>
        <w:tc>
          <w:tcPr>
            <w:tcW w:w="1626" w:type="dxa"/>
          </w:tcPr>
          <w:p w14:paraId="0C255927"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0FD9F64D"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37CAA63D"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745849D3"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22601483" w14:textId="77777777" w:rsidTr="00E33205">
        <w:trPr>
          <w:trHeight w:val="251"/>
        </w:trPr>
        <w:tc>
          <w:tcPr>
            <w:tcW w:w="3443" w:type="dxa"/>
          </w:tcPr>
          <w:p w14:paraId="72E2ECE9" w14:textId="1F3948FD" w:rsidR="009920CA" w:rsidRPr="00B241E6" w:rsidRDefault="009920CA"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 xml:space="preserve">           2.  Daily Allowance</w:t>
            </w:r>
          </w:p>
        </w:tc>
        <w:tc>
          <w:tcPr>
            <w:tcW w:w="1626" w:type="dxa"/>
          </w:tcPr>
          <w:p w14:paraId="06A78B5A"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6499B3F7"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7799F460"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68410B6C"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04FA2902" w14:textId="77777777" w:rsidTr="00E33205">
        <w:trPr>
          <w:trHeight w:val="251"/>
        </w:trPr>
        <w:tc>
          <w:tcPr>
            <w:tcW w:w="3443" w:type="dxa"/>
          </w:tcPr>
          <w:p w14:paraId="3316DBBE" w14:textId="73B1E694" w:rsidR="009920CA" w:rsidRPr="00B241E6" w:rsidRDefault="009920CA"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 xml:space="preserve">           3.  Communications</w:t>
            </w:r>
          </w:p>
        </w:tc>
        <w:tc>
          <w:tcPr>
            <w:tcW w:w="1626" w:type="dxa"/>
          </w:tcPr>
          <w:p w14:paraId="0EF8D547"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7B1AC2AE"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4CAB8EC3"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6C90AAED"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28013356" w14:textId="77777777" w:rsidTr="00E33205">
        <w:trPr>
          <w:trHeight w:val="251"/>
        </w:trPr>
        <w:tc>
          <w:tcPr>
            <w:tcW w:w="3443" w:type="dxa"/>
          </w:tcPr>
          <w:p w14:paraId="66B1F972" w14:textId="0AE79F59" w:rsidR="009920CA" w:rsidRPr="00B241E6" w:rsidRDefault="009920CA"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 xml:space="preserve">           4.  Others</w:t>
            </w:r>
          </w:p>
        </w:tc>
        <w:tc>
          <w:tcPr>
            <w:tcW w:w="1626" w:type="dxa"/>
          </w:tcPr>
          <w:p w14:paraId="54BB77A9"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36EA61CA"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58B66297"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67F11D62"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52C4223F" w14:textId="77777777" w:rsidTr="00E33205">
        <w:trPr>
          <w:trHeight w:val="251"/>
        </w:trPr>
        <w:tc>
          <w:tcPr>
            <w:tcW w:w="3443" w:type="dxa"/>
          </w:tcPr>
          <w:p w14:paraId="6C756B5E" w14:textId="53FC2743" w:rsidR="009920CA" w:rsidRPr="00B241E6" w:rsidRDefault="00487E36" w:rsidP="009920CA">
            <w:pPr>
              <w:rPr>
                <w:rFonts w:ascii="Proxima Nova Rg" w:eastAsia="Calibri" w:hAnsi="Proxima Nova Rg" w:cs="Arial"/>
                <w:b/>
                <w:snapToGrid w:val="0"/>
                <w:sz w:val="22"/>
                <w:szCs w:val="22"/>
              </w:rPr>
            </w:pPr>
            <w:proofErr w:type="spellStart"/>
            <w:r w:rsidRPr="00B241E6">
              <w:rPr>
                <w:rFonts w:ascii="Proxima Nova Rg" w:eastAsia="Calibri" w:hAnsi="Proxima Nova Rg" w:cs="Arial"/>
                <w:b/>
                <w:snapToGrid w:val="0"/>
                <w:sz w:val="22"/>
                <w:szCs w:val="22"/>
              </w:rPr>
              <w:t>i</w:t>
            </w:r>
            <w:r w:rsidR="00824D7A" w:rsidRPr="00B241E6">
              <w:rPr>
                <w:rFonts w:ascii="Proxima Nova Rg" w:eastAsia="Calibri" w:hAnsi="Proxima Nova Rg" w:cs="Arial"/>
                <w:b/>
                <w:snapToGrid w:val="0"/>
                <w:sz w:val="22"/>
                <w:szCs w:val="22"/>
              </w:rPr>
              <w:t>II</w:t>
            </w:r>
            <w:proofErr w:type="spellEnd"/>
            <w:r w:rsidR="009920CA" w:rsidRPr="00B241E6">
              <w:rPr>
                <w:rFonts w:ascii="Proxima Nova Rg" w:eastAsia="Calibri" w:hAnsi="Proxima Nova Rg" w:cs="Arial"/>
                <w:b/>
                <w:snapToGrid w:val="0"/>
                <w:sz w:val="22"/>
                <w:szCs w:val="22"/>
              </w:rPr>
              <w:t>. Other Related Costs</w:t>
            </w:r>
          </w:p>
        </w:tc>
        <w:tc>
          <w:tcPr>
            <w:tcW w:w="1626" w:type="dxa"/>
          </w:tcPr>
          <w:p w14:paraId="6FA4D847"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220A019F"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74ED04E7"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43E21172"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7F3BD741" w14:textId="77777777" w:rsidTr="00E33205">
        <w:trPr>
          <w:trHeight w:val="251"/>
        </w:trPr>
        <w:tc>
          <w:tcPr>
            <w:tcW w:w="3443" w:type="dxa"/>
          </w:tcPr>
          <w:p w14:paraId="272A5754" w14:textId="5CD97224" w:rsidR="009920CA" w:rsidRPr="00B241E6" w:rsidRDefault="00824D7A"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I</w:t>
            </w:r>
            <w:r w:rsidR="009920CA" w:rsidRPr="00B241E6">
              <w:rPr>
                <w:rFonts w:ascii="Proxima Nova Rg" w:eastAsia="Calibri" w:hAnsi="Proxima Nova Rg" w:cs="Arial"/>
                <w:b/>
                <w:snapToGrid w:val="0"/>
                <w:sz w:val="22"/>
                <w:szCs w:val="22"/>
              </w:rPr>
              <w:t>V. VAT (if applicable)</w:t>
            </w:r>
          </w:p>
        </w:tc>
        <w:tc>
          <w:tcPr>
            <w:tcW w:w="1626" w:type="dxa"/>
          </w:tcPr>
          <w:p w14:paraId="1E6504EA"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247A3EDB"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00CA13BB"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63639AF0" w14:textId="77777777" w:rsidR="009920CA" w:rsidRPr="00B241E6" w:rsidRDefault="009920CA" w:rsidP="009920CA">
            <w:pPr>
              <w:rPr>
                <w:rFonts w:ascii="Proxima Nova Rg" w:eastAsia="Calibri" w:hAnsi="Proxima Nova Rg" w:cs="Arial"/>
                <w:snapToGrid w:val="0"/>
                <w:sz w:val="22"/>
                <w:szCs w:val="22"/>
              </w:rPr>
            </w:pPr>
          </w:p>
        </w:tc>
      </w:tr>
      <w:tr w:rsidR="009920CA" w:rsidRPr="00B241E6" w14:paraId="64F6A5CB" w14:textId="77777777" w:rsidTr="00E33205">
        <w:trPr>
          <w:trHeight w:val="251"/>
        </w:trPr>
        <w:tc>
          <w:tcPr>
            <w:tcW w:w="3443" w:type="dxa"/>
          </w:tcPr>
          <w:p w14:paraId="4E251B84" w14:textId="65434352" w:rsidR="009920CA" w:rsidRPr="00B241E6" w:rsidRDefault="009920CA" w:rsidP="009920CA">
            <w:pPr>
              <w:rPr>
                <w:rFonts w:ascii="Proxima Nova Rg" w:eastAsia="Calibri" w:hAnsi="Proxima Nova Rg" w:cs="Arial"/>
                <w:b/>
                <w:snapToGrid w:val="0"/>
                <w:sz w:val="22"/>
                <w:szCs w:val="22"/>
              </w:rPr>
            </w:pPr>
            <w:r w:rsidRPr="00B241E6">
              <w:rPr>
                <w:rFonts w:ascii="Proxima Nova Rg" w:eastAsia="Calibri" w:hAnsi="Proxima Nova Rg" w:cs="Arial"/>
                <w:b/>
                <w:snapToGrid w:val="0"/>
                <w:sz w:val="22"/>
                <w:szCs w:val="22"/>
              </w:rPr>
              <w:t xml:space="preserve">Total amount (indicate the total amount of the services including </w:t>
            </w:r>
            <w:proofErr w:type="gramStart"/>
            <w:r w:rsidRPr="00B241E6">
              <w:rPr>
                <w:rFonts w:ascii="Proxima Nova Rg" w:eastAsia="Calibri" w:hAnsi="Proxima Nova Rg" w:cs="Arial"/>
                <w:b/>
                <w:snapToGrid w:val="0"/>
                <w:sz w:val="22"/>
                <w:szCs w:val="22"/>
              </w:rPr>
              <w:t>VAT, if</w:t>
            </w:r>
            <w:proofErr w:type="gramEnd"/>
            <w:r w:rsidRPr="00B241E6">
              <w:rPr>
                <w:rFonts w:ascii="Proxima Nova Rg" w:eastAsia="Calibri" w:hAnsi="Proxima Nova Rg" w:cs="Arial"/>
                <w:b/>
                <w:snapToGrid w:val="0"/>
                <w:sz w:val="22"/>
                <w:szCs w:val="22"/>
              </w:rPr>
              <w:t xml:space="preserve"> it is applicable)</w:t>
            </w:r>
          </w:p>
        </w:tc>
        <w:tc>
          <w:tcPr>
            <w:tcW w:w="1626" w:type="dxa"/>
          </w:tcPr>
          <w:p w14:paraId="009D84BA" w14:textId="77777777" w:rsidR="009920CA" w:rsidRPr="00B241E6" w:rsidRDefault="009920CA" w:rsidP="009920CA">
            <w:pPr>
              <w:rPr>
                <w:rFonts w:ascii="Proxima Nova Rg" w:eastAsia="Calibri" w:hAnsi="Proxima Nova Rg" w:cs="Arial"/>
                <w:snapToGrid w:val="0"/>
                <w:sz w:val="22"/>
                <w:szCs w:val="22"/>
              </w:rPr>
            </w:pPr>
          </w:p>
        </w:tc>
        <w:tc>
          <w:tcPr>
            <w:tcW w:w="1567" w:type="dxa"/>
          </w:tcPr>
          <w:p w14:paraId="35F98B05" w14:textId="77777777" w:rsidR="009920CA" w:rsidRPr="00B241E6" w:rsidRDefault="009920CA" w:rsidP="009920CA">
            <w:pPr>
              <w:rPr>
                <w:rFonts w:ascii="Proxima Nova Rg" w:eastAsia="Calibri" w:hAnsi="Proxima Nova Rg" w:cs="Arial"/>
                <w:snapToGrid w:val="0"/>
                <w:sz w:val="22"/>
                <w:szCs w:val="22"/>
              </w:rPr>
            </w:pPr>
          </w:p>
        </w:tc>
        <w:tc>
          <w:tcPr>
            <w:tcW w:w="1218" w:type="dxa"/>
          </w:tcPr>
          <w:p w14:paraId="4157022E" w14:textId="77777777" w:rsidR="009920CA" w:rsidRPr="00B241E6" w:rsidRDefault="009920CA" w:rsidP="009920CA">
            <w:pPr>
              <w:rPr>
                <w:rFonts w:ascii="Proxima Nova Rg" w:eastAsia="Calibri" w:hAnsi="Proxima Nova Rg" w:cs="Arial"/>
                <w:snapToGrid w:val="0"/>
                <w:sz w:val="22"/>
                <w:szCs w:val="22"/>
              </w:rPr>
            </w:pPr>
          </w:p>
        </w:tc>
        <w:tc>
          <w:tcPr>
            <w:tcW w:w="1326" w:type="dxa"/>
          </w:tcPr>
          <w:p w14:paraId="41FB68F7" w14:textId="77777777" w:rsidR="009920CA" w:rsidRPr="00B241E6" w:rsidRDefault="009920CA" w:rsidP="009920CA">
            <w:pPr>
              <w:rPr>
                <w:rFonts w:ascii="Proxima Nova Rg" w:eastAsia="Calibri" w:hAnsi="Proxima Nova Rg" w:cs="Arial"/>
                <w:snapToGrid w:val="0"/>
                <w:sz w:val="22"/>
                <w:szCs w:val="22"/>
              </w:rPr>
            </w:pPr>
          </w:p>
        </w:tc>
      </w:tr>
    </w:tbl>
    <w:p w14:paraId="28417E12" w14:textId="77777777" w:rsidR="005B780C" w:rsidRPr="00B241E6" w:rsidRDefault="005B780C" w:rsidP="005A06A2">
      <w:pPr>
        <w:jc w:val="right"/>
        <w:rPr>
          <w:rFonts w:ascii="Proxima Nova Rg" w:hAnsi="Proxima Nova Rg" w:cs="Arial"/>
          <w:b/>
          <w:sz w:val="22"/>
          <w:szCs w:val="22"/>
        </w:rPr>
      </w:pPr>
    </w:p>
    <w:p w14:paraId="149C20A1" w14:textId="4370473F" w:rsidR="00931E7D" w:rsidRPr="00B241E6" w:rsidRDefault="00AE79F0" w:rsidP="00B976BE">
      <w:pPr>
        <w:ind w:left="720"/>
        <w:jc w:val="both"/>
        <w:rPr>
          <w:rFonts w:ascii="Proxima Nova Rg" w:hAnsi="Proxima Nova Rg" w:cs="Arial"/>
          <w:color w:val="FF0000"/>
          <w:sz w:val="22"/>
          <w:szCs w:val="22"/>
        </w:rPr>
      </w:pPr>
      <w:r w:rsidRPr="00B241E6">
        <w:rPr>
          <w:rFonts w:ascii="Proxima Nova Rg" w:hAnsi="Proxima Nova Rg" w:cs="Arial"/>
        </w:rPr>
        <w:br/>
      </w:r>
    </w:p>
    <w:p w14:paraId="3389B389" w14:textId="77777777" w:rsidR="00931E7D" w:rsidRPr="00B241E6" w:rsidRDefault="00931E7D" w:rsidP="00AE79F0">
      <w:pPr>
        <w:ind w:left="720"/>
        <w:jc w:val="both"/>
        <w:rPr>
          <w:rFonts w:ascii="Proxima Nova Rg" w:hAnsi="Proxima Nova Rg" w:cs="Arial"/>
          <w:bCs/>
          <w:color w:val="FF0000"/>
          <w:sz w:val="22"/>
          <w:szCs w:val="22"/>
          <w:lang w:eastAsia="ru-RU"/>
        </w:rPr>
      </w:pPr>
    </w:p>
    <w:p w14:paraId="64D44B96" w14:textId="77777777" w:rsidR="00131D1D" w:rsidRPr="00B241E6" w:rsidRDefault="00131D1D" w:rsidP="00EE7290">
      <w:pPr>
        <w:ind w:left="4320"/>
        <w:jc w:val="right"/>
        <w:rPr>
          <w:rFonts w:ascii="Proxima Nova Rg" w:hAnsi="Proxima Nova Rg" w:cs="Arial"/>
          <w:b/>
          <w:sz w:val="22"/>
          <w:szCs w:val="22"/>
          <w:lang w:val="en-GB"/>
        </w:rPr>
      </w:pPr>
    </w:p>
    <w:p w14:paraId="1201A3B5" w14:textId="77777777" w:rsidR="00131D1D" w:rsidRPr="00B241E6" w:rsidRDefault="00131D1D" w:rsidP="00EE7290">
      <w:pPr>
        <w:ind w:left="4320"/>
        <w:jc w:val="right"/>
        <w:rPr>
          <w:rFonts w:ascii="Proxima Nova Rg" w:hAnsi="Proxima Nova Rg" w:cs="Arial"/>
          <w:b/>
          <w:sz w:val="22"/>
          <w:szCs w:val="22"/>
          <w:lang w:val="en-GB"/>
        </w:rPr>
      </w:pPr>
    </w:p>
    <w:p w14:paraId="5870C03E" w14:textId="77777777" w:rsidR="00131D1D" w:rsidRPr="00B241E6" w:rsidRDefault="00131D1D" w:rsidP="00EE7290">
      <w:pPr>
        <w:ind w:left="4320"/>
        <w:jc w:val="right"/>
        <w:rPr>
          <w:rFonts w:ascii="Proxima Nova Rg" w:hAnsi="Proxima Nova Rg" w:cs="Arial"/>
          <w:b/>
          <w:sz w:val="22"/>
          <w:szCs w:val="22"/>
          <w:lang w:val="en-GB"/>
        </w:rPr>
      </w:pPr>
    </w:p>
    <w:p w14:paraId="2990D7C9" w14:textId="77777777" w:rsidR="00131D1D" w:rsidRPr="00B241E6" w:rsidRDefault="00131D1D" w:rsidP="00EE7290">
      <w:pPr>
        <w:ind w:left="4320"/>
        <w:jc w:val="right"/>
        <w:rPr>
          <w:rFonts w:ascii="Proxima Nova Rg" w:hAnsi="Proxima Nova Rg" w:cs="Arial"/>
          <w:b/>
          <w:sz w:val="22"/>
          <w:szCs w:val="22"/>
          <w:lang w:val="en-GB"/>
        </w:rPr>
      </w:pPr>
    </w:p>
    <w:p w14:paraId="549AB5C4" w14:textId="77777777" w:rsidR="00131D1D" w:rsidRPr="00B241E6" w:rsidRDefault="00131D1D" w:rsidP="00EE7290">
      <w:pPr>
        <w:ind w:left="4320"/>
        <w:jc w:val="right"/>
        <w:rPr>
          <w:rFonts w:ascii="Proxima Nova Rg" w:hAnsi="Proxima Nova Rg" w:cs="Arial"/>
          <w:b/>
          <w:sz w:val="22"/>
          <w:szCs w:val="22"/>
          <w:lang w:val="en-GB"/>
        </w:rPr>
      </w:pPr>
    </w:p>
    <w:p w14:paraId="10556DAD" w14:textId="23764C28" w:rsidR="00EE7290" w:rsidRPr="00B241E6" w:rsidRDefault="00EE7290" w:rsidP="00EE7290">
      <w:pPr>
        <w:ind w:left="4320"/>
        <w:jc w:val="right"/>
        <w:rPr>
          <w:rFonts w:ascii="Proxima Nova Rg" w:hAnsi="Proxima Nova Rg" w:cs="Arial"/>
          <w:i/>
          <w:sz w:val="22"/>
          <w:szCs w:val="22"/>
        </w:rPr>
      </w:pPr>
      <w:r w:rsidRPr="00B241E6">
        <w:rPr>
          <w:rFonts w:ascii="Proxima Nova Rg" w:hAnsi="Proxima Nova Rg" w:cs="Arial"/>
          <w:i/>
          <w:sz w:val="22"/>
          <w:szCs w:val="22"/>
        </w:rPr>
        <w:t>[Name and Signature of the Service Provider’s Authorized Person]</w:t>
      </w:r>
    </w:p>
    <w:p w14:paraId="385D4936" w14:textId="77777777" w:rsidR="00EE7290" w:rsidRPr="00360CB3" w:rsidRDefault="00EE7290" w:rsidP="00EE7290">
      <w:pPr>
        <w:ind w:left="4320"/>
        <w:jc w:val="right"/>
        <w:rPr>
          <w:rFonts w:ascii="Proxima Nova Rg" w:hAnsi="Proxima Nova Rg" w:cs="Arial"/>
          <w:i/>
          <w:sz w:val="22"/>
          <w:szCs w:val="22"/>
        </w:rPr>
      </w:pPr>
      <w:r w:rsidRPr="00B241E6">
        <w:rPr>
          <w:rFonts w:ascii="Proxima Nova Rg" w:hAnsi="Proxima Nova Rg" w:cs="Arial"/>
          <w:i/>
          <w:sz w:val="22"/>
          <w:szCs w:val="22"/>
        </w:rPr>
        <w:t>[Designation]</w:t>
      </w:r>
    </w:p>
    <w:p w14:paraId="0C0C3EF0" w14:textId="77777777" w:rsidR="00D40C46" w:rsidRDefault="00D40C46" w:rsidP="00D60B5E">
      <w:pPr>
        <w:jc w:val="right"/>
        <w:rPr>
          <w:rFonts w:ascii="Proxima Nova Rg" w:hAnsi="Proxima Nova Rg" w:cs="Arial"/>
          <w:b/>
          <w:sz w:val="22"/>
          <w:szCs w:val="22"/>
          <w:lang w:val="en-GB"/>
        </w:rPr>
      </w:pPr>
    </w:p>
    <w:p w14:paraId="0E2DB7E2" w14:textId="77777777" w:rsidR="00D40C46" w:rsidRDefault="00D40C46" w:rsidP="00D60B5E">
      <w:pPr>
        <w:jc w:val="right"/>
        <w:rPr>
          <w:rFonts w:ascii="Proxima Nova Rg" w:hAnsi="Proxima Nova Rg" w:cs="Arial"/>
          <w:b/>
          <w:sz w:val="22"/>
          <w:szCs w:val="22"/>
          <w:lang w:val="en-GB"/>
        </w:rPr>
      </w:pPr>
    </w:p>
    <w:p w14:paraId="1EEEC886" w14:textId="77777777" w:rsidR="00D40C46" w:rsidRDefault="00D40C46" w:rsidP="00D60B5E">
      <w:pPr>
        <w:jc w:val="right"/>
        <w:rPr>
          <w:rFonts w:ascii="Proxima Nova Rg" w:hAnsi="Proxima Nova Rg" w:cs="Arial"/>
          <w:b/>
          <w:sz w:val="22"/>
          <w:szCs w:val="22"/>
          <w:lang w:val="en-GB"/>
        </w:rPr>
      </w:pPr>
    </w:p>
    <w:p w14:paraId="057D4C33" w14:textId="77777777" w:rsidR="00D40C46" w:rsidRDefault="00D40C46" w:rsidP="00D60B5E">
      <w:pPr>
        <w:jc w:val="right"/>
        <w:rPr>
          <w:rFonts w:ascii="Proxima Nova Rg" w:hAnsi="Proxima Nova Rg" w:cs="Arial"/>
          <w:b/>
          <w:sz w:val="22"/>
          <w:szCs w:val="22"/>
          <w:lang w:val="en-GB"/>
        </w:rPr>
      </w:pPr>
    </w:p>
    <w:p w14:paraId="16399C51" w14:textId="77777777" w:rsidR="00D40C46" w:rsidRDefault="00D40C46" w:rsidP="00D60B5E">
      <w:pPr>
        <w:jc w:val="right"/>
        <w:rPr>
          <w:rFonts w:ascii="Proxima Nova Rg" w:hAnsi="Proxima Nova Rg" w:cs="Arial"/>
          <w:b/>
          <w:sz w:val="22"/>
          <w:szCs w:val="22"/>
          <w:lang w:val="en-GB"/>
        </w:rPr>
      </w:pPr>
    </w:p>
    <w:p w14:paraId="55A4420F" w14:textId="77777777" w:rsidR="00D40C46" w:rsidRDefault="00D40C46" w:rsidP="00D60B5E">
      <w:pPr>
        <w:jc w:val="right"/>
        <w:rPr>
          <w:rFonts w:ascii="Proxima Nova Rg" w:hAnsi="Proxima Nova Rg" w:cs="Arial"/>
          <w:b/>
          <w:sz w:val="22"/>
          <w:szCs w:val="22"/>
          <w:lang w:val="en-GB"/>
        </w:rPr>
      </w:pPr>
    </w:p>
    <w:p w14:paraId="2171A83F" w14:textId="77777777" w:rsidR="00D40C46" w:rsidRDefault="00D40C46" w:rsidP="00D60B5E">
      <w:pPr>
        <w:jc w:val="right"/>
        <w:rPr>
          <w:rFonts w:ascii="Proxima Nova Rg" w:hAnsi="Proxima Nova Rg" w:cs="Arial"/>
          <w:b/>
          <w:sz w:val="22"/>
          <w:szCs w:val="22"/>
          <w:lang w:val="en-GB"/>
        </w:rPr>
      </w:pPr>
    </w:p>
    <w:p w14:paraId="3D9F3AB7" w14:textId="77777777" w:rsidR="0035516A" w:rsidRDefault="0035516A" w:rsidP="00D30B9D">
      <w:pPr>
        <w:jc w:val="right"/>
        <w:rPr>
          <w:rFonts w:ascii="Proxima Nova Rg" w:hAnsi="Proxima Nova Rg" w:cs="Arial"/>
          <w:b/>
          <w:sz w:val="22"/>
          <w:szCs w:val="22"/>
          <w:lang w:val="en-GB"/>
        </w:rPr>
      </w:pPr>
    </w:p>
    <w:p w14:paraId="288D981E" w14:textId="77777777" w:rsidR="0035516A" w:rsidRDefault="0035516A" w:rsidP="00D30B9D">
      <w:pPr>
        <w:jc w:val="right"/>
        <w:rPr>
          <w:rFonts w:ascii="Proxima Nova Rg" w:hAnsi="Proxima Nova Rg" w:cs="Arial"/>
          <w:b/>
          <w:sz w:val="22"/>
          <w:szCs w:val="22"/>
          <w:lang w:val="en-GB"/>
        </w:rPr>
      </w:pPr>
    </w:p>
    <w:p w14:paraId="4B15BDE7" w14:textId="77777777" w:rsidR="0035516A" w:rsidRDefault="0035516A" w:rsidP="00D30B9D">
      <w:pPr>
        <w:jc w:val="right"/>
        <w:rPr>
          <w:rFonts w:ascii="Proxima Nova Rg" w:hAnsi="Proxima Nova Rg" w:cs="Arial"/>
          <w:b/>
          <w:sz w:val="22"/>
          <w:szCs w:val="22"/>
          <w:lang w:val="en-GB"/>
        </w:rPr>
      </w:pPr>
    </w:p>
    <w:p w14:paraId="7E021169" w14:textId="77777777" w:rsidR="001A0B5F" w:rsidRDefault="001A0B5F" w:rsidP="00D30B9D">
      <w:pPr>
        <w:jc w:val="right"/>
        <w:rPr>
          <w:rFonts w:ascii="Proxima Nova Rg" w:hAnsi="Proxima Nova Rg" w:cs="Arial"/>
          <w:b/>
          <w:sz w:val="22"/>
          <w:szCs w:val="22"/>
          <w:lang w:val="en-GB"/>
        </w:rPr>
      </w:pPr>
    </w:p>
    <w:p w14:paraId="5D990D56" w14:textId="77777777" w:rsidR="001A0B5F" w:rsidRDefault="001A0B5F" w:rsidP="00D30B9D">
      <w:pPr>
        <w:jc w:val="right"/>
        <w:rPr>
          <w:rFonts w:ascii="Proxima Nova Rg" w:hAnsi="Proxima Nova Rg" w:cs="Arial"/>
          <w:b/>
          <w:sz w:val="22"/>
          <w:szCs w:val="22"/>
          <w:lang w:val="en-GB"/>
        </w:rPr>
      </w:pPr>
    </w:p>
    <w:p w14:paraId="76721BD2" w14:textId="77777777" w:rsidR="001A0B5F" w:rsidRDefault="001A0B5F" w:rsidP="00D30B9D">
      <w:pPr>
        <w:jc w:val="right"/>
        <w:rPr>
          <w:rFonts w:ascii="Proxima Nova Rg" w:hAnsi="Proxima Nova Rg" w:cs="Arial"/>
          <w:b/>
          <w:sz w:val="22"/>
          <w:szCs w:val="22"/>
          <w:lang w:val="en-GB"/>
        </w:rPr>
      </w:pPr>
    </w:p>
    <w:sectPr w:rsidR="001A0B5F" w:rsidSect="00F83BDA">
      <w:footerReference w:type="even" r:id="rId11"/>
      <w:footerReference w:type="default" r:id="rId12"/>
      <w:pgSz w:w="12240" w:h="15840" w:code="1"/>
      <w:pgMar w:top="1440" w:right="1440" w:bottom="1134"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EEF05" w14:textId="77777777" w:rsidR="0030109C" w:rsidRDefault="0030109C">
      <w:r>
        <w:separator/>
      </w:r>
    </w:p>
  </w:endnote>
  <w:endnote w:type="continuationSeparator" w:id="0">
    <w:p w14:paraId="61D407E5" w14:textId="77777777" w:rsidR="0030109C" w:rsidRDefault="0030109C">
      <w:r>
        <w:continuationSeparator/>
      </w:r>
    </w:p>
  </w:endnote>
  <w:endnote w:type="continuationNotice" w:id="1">
    <w:p w14:paraId="0CE6A634" w14:textId="77777777" w:rsidR="0030109C" w:rsidRDefault="003010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roxima Nova Rg">
    <w:panose1 w:val="02000506030000020004"/>
    <w:charset w:val="00"/>
    <w:family w:val="modern"/>
    <w:notTrueType/>
    <w:pitch w:val="variable"/>
    <w:sig w:usb0="A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yriad Pro">
    <w:altName w:val="Segoe UI"/>
    <w:panose1 w:val="00000000000000000000"/>
    <w:charset w:val="00"/>
    <w:family w:val="swiss"/>
    <w:notTrueType/>
    <w:pitch w:val="variable"/>
    <w:sig w:usb0="A00002AF" w:usb1="5000204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39910" w14:textId="77777777" w:rsidR="00F61C3B" w:rsidRDefault="00F61C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C3C1D9" w14:textId="77777777" w:rsidR="00F61C3B" w:rsidRDefault="00F61C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4FC70" w14:textId="77777777" w:rsidR="00F61C3B" w:rsidRDefault="00F61C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AF5381E" w14:textId="77777777" w:rsidR="00F61C3B" w:rsidRDefault="00F61C3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FDD150" w14:textId="77777777" w:rsidR="0030109C" w:rsidRDefault="0030109C">
      <w:r>
        <w:separator/>
      </w:r>
    </w:p>
  </w:footnote>
  <w:footnote w:type="continuationSeparator" w:id="0">
    <w:p w14:paraId="793E47D4" w14:textId="77777777" w:rsidR="0030109C" w:rsidRDefault="0030109C">
      <w:r>
        <w:continuationSeparator/>
      </w:r>
    </w:p>
  </w:footnote>
  <w:footnote w:type="continuationNotice" w:id="1">
    <w:p w14:paraId="430D3B81" w14:textId="77777777" w:rsidR="0030109C" w:rsidRDefault="003010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3069" w:hanging="360"/>
      </w:pPr>
      <w:rPr>
        <w:rFonts w:ascii="Wingdings 2" w:hAnsi="Wingdings 2" w:hint="default"/>
      </w:rPr>
    </w:lvl>
  </w:abstractNum>
  <w:abstractNum w:abstractNumId="1" w15:restartNumberingAfterBreak="0">
    <w:nsid w:val="03981B8F"/>
    <w:multiLevelType w:val="hybridMultilevel"/>
    <w:tmpl w:val="D988CD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D93656"/>
    <w:multiLevelType w:val="hybridMultilevel"/>
    <w:tmpl w:val="DD1AABEA"/>
    <w:lvl w:ilvl="0" w:tplc="04090017">
      <w:start w:val="1"/>
      <w:numFmt w:val="lowerLetter"/>
      <w:lvlText w:val="%1)"/>
      <w:lvlJc w:val="left"/>
      <w:pPr>
        <w:ind w:left="1260" w:hanging="360"/>
      </w:pPr>
    </w:lvl>
    <w:lvl w:ilvl="1" w:tplc="B928CBA6">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AA74FEB"/>
    <w:multiLevelType w:val="hybridMultilevel"/>
    <w:tmpl w:val="4A864B3C"/>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5A1A33"/>
    <w:multiLevelType w:val="hybridMultilevel"/>
    <w:tmpl w:val="51C695B2"/>
    <w:lvl w:ilvl="0" w:tplc="493CE2EE">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5" w15:restartNumberingAfterBreak="0">
    <w:nsid w:val="0C6E7E48"/>
    <w:multiLevelType w:val="hybridMultilevel"/>
    <w:tmpl w:val="C1BC04AC"/>
    <w:lvl w:ilvl="0" w:tplc="879002D2">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EB277D1"/>
    <w:multiLevelType w:val="hybridMultilevel"/>
    <w:tmpl w:val="04C8C1BE"/>
    <w:lvl w:ilvl="0" w:tplc="8B3CFE6C">
      <w:start w:val="2"/>
      <w:numFmt w:val="bullet"/>
      <w:lvlText w:val="-"/>
      <w:lvlJc w:val="left"/>
      <w:pPr>
        <w:ind w:left="720" w:hanging="360"/>
      </w:pPr>
      <w:rPr>
        <w:rFonts w:ascii="Proxima Nova Rg" w:eastAsia="Times New Roman" w:hAnsi="Proxima Nova Rg"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615ADD"/>
    <w:multiLevelType w:val="hybridMultilevel"/>
    <w:tmpl w:val="10304364"/>
    <w:lvl w:ilvl="0" w:tplc="9B02357E">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85167"/>
    <w:multiLevelType w:val="hybridMultilevel"/>
    <w:tmpl w:val="43DA81E8"/>
    <w:lvl w:ilvl="0" w:tplc="0C962064">
      <w:start w:val="1"/>
      <w:numFmt w:val="decimal"/>
      <w:lvlText w:val="%1."/>
      <w:lvlJc w:val="left"/>
      <w:pPr>
        <w:ind w:left="450" w:hanging="360"/>
      </w:pPr>
      <w:rPr>
        <w:rFonts w:ascii="Arial" w:hAnsi="Arial" w:cs="Arial" w:hint="default"/>
      </w:rPr>
    </w:lvl>
    <w:lvl w:ilvl="1" w:tplc="04190019">
      <w:start w:val="1"/>
      <w:numFmt w:val="lowerLetter"/>
      <w:lvlText w:val="%2."/>
      <w:lvlJc w:val="left"/>
      <w:pPr>
        <w:ind w:left="1170" w:hanging="360"/>
      </w:pPr>
    </w:lvl>
    <w:lvl w:ilvl="2" w:tplc="0419001B">
      <w:start w:val="1"/>
      <w:numFmt w:val="lowerRoman"/>
      <w:lvlText w:val="%3."/>
      <w:lvlJc w:val="right"/>
      <w:pPr>
        <w:ind w:left="1890" w:hanging="180"/>
      </w:pPr>
    </w:lvl>
    <w:lvl w:ilvl="3" w:tplc="0419000F">
      <w:start w:val="1"/>
      <w:numFmt w:val="decimal"/>
      <w:lvlText w:val="%4."/>
      <w:lvlJc w:val="left"/>
      <w:pPr>
        <w:ind w:left="2610" w:hanging="360"/>
      </w:pPr>
    </w:lvl>
    <w:lvl w:ilvl="4" w:tplc="04190019">
      <w:start w:val="1"/>
      <w:numFmt w:val="lowerLetter"/>
      <w:lvlText w:val="%5."/>
      <w:lvlJc w:val="left"/>
      <w:pPr>
        <w:ind w:left="3330" w:hanging="360"/>
      </w:pPr>
    </w:lvl>
    <w:lvl w:ilvl="5" w:tplc="0419001B">
      <w:start w:val="1"/>
      <w:numFmt w:val="lowerRoman"/>
      <w:lvlText w:val="%6."/>
      <w:lvlJc w:val="right"/>
      <w:pPr>
        <w:ind w:left="4050" w:hanging="180"/>
      </w:pPr>
    </w:lvl>
    <w:lvl w:ilvl="6" w:tplc="0419000F">
      <w:start w:val="1"/>
      <w:numFmt w:val="decimal"/>
      <w:lvlText w:val="%7."/>
      <w:lvlJc w:val="left"/>
      <w:pPr>
        <w:ind w:left="4770" w:hanging="360"/>
      </w:pPr>
    </w:lvl>
    <w:lvl w:ilvl="7" w:tplc="04190019">
      <w:start w:val="1"/>
      <w:numFmt w:val="lowerLetter"/>
      <w:lvlText w:val="%8."/>
      <w:lvlJc w:val="left"/>
      <w:pPr>
        <w:ind w:left="5490" w:hanging="360"/>
      </w:pPr>
    </w:lvl>
    <w:lvl w:ilvl="8" w:tplc="0419001B">
      <w:start w:val="1"/>
      <w:numFmt w:val="lowerRoman"/>
      <w:lvlText w:val="%9."/>
      <w:lvlJc w:val="right"/>
      <w:pPr>
        <w:ind w:left="6210" w:hanging="180"/>
      </w:pPr>
    </w:lvl>
  </w:abstractNum>
  <w:abstractNum w:abstractNumId="9" w15:restartNumberingAfterBreak="0">
    <w:nsid w:val="1C954233"/>
    <w:multiLevelType w:val="hybridMultilevel"/>
    <w:tmpl w:val="D3D886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5672EC"/>
    <w:multiLevelType w:val="hybridMultilevel"/>
    <w:tmpl w:val="78D28324"/>
    <w:lvl w:ilvl="0" w:tplc="874C01A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24534CBC"/>
    <w:multiLevelType w:val="hybridMultilevel"/>
    <w:tmpl w:val="BF8AA390"/>
    <w:lvl w:ilvl="0" w:tplc="669E2342">
      <w:start w:val="1"/>
      <w:numFmt w:val="upperLetter"/>
      <w:lvlText w:val="%1."/>
      <w:lvlJc w:val="left"/>
      <w:pPr>
        <w:ind w:left="360" w:hanging="360"/>
      </w:pPr>
      <w:rPr>
        <w:rFonts w:hint="default"/>
        <w:lang w:val="ru-RU"/>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7565431"/>
    <w:multiLevelType w:val="hybridMultilevel"/>
    <w:tmpl w:val="6CD6ED1E"/>
    <w:lvl w:ilvl="0" w:tplc="8E48EE7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7A31DE"/>
    <w:multiLevelType w:val="hybridMultilevel"/>
    <w:tmpl w:val="77989C8C"/>
    <w:lvl w:ilvl="0" w:tplc="0809000D">
      <w:start w:val="1"/>
      <w:numFmt w:val="bullet"/>
      <w:lvlText w:val=""/>
      <w:lvlJc w:val="left"/>
      <w:pPr>
        <w:ind w:left="1350" w:hanging="360"/>
      </w:pPr>
      <w:rPr>
        <w:rFonts w:ascii="Wingdings" w:hAnsi="Wingdings"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4"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cs="Times New Roman"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effect w:val="none"/>
        <w:vertAlign w:val="baseline"/>
      </w:rPr>
    </w:lvl>
    <w:lvl w:ilvl="2">
      <w:start w:val="1"/>
      <w:numFmt w:val="decimal"/>
      <w:pStyle w:val="ColumnsRightSub"/>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2DEE43E6"/>
    <w:multiLevelType w:val="hybridMultilevel"/>
    <w:tmpl w:val="04E06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A5744D"/>
    <w:multiLevelType w:val="hybridMultilevel"/>
    <w:tmpl w:val="400448F6"/>
    <w:lvl w:ilvl="0" w:tplc="3DBCC7F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4197092"/>
    <w:multiLevelType w:val="hybridMultilevel"/>
    <w:tmpl w:val="AF6A1318"/>
    <w:lvl w:ilvl="0" w:tplc="0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BE051F"/>
    <w:multiLevelType w:val="hybridMultilevel"/>
    <w:tmpl w:val="98FED8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6CA31D2"/>
    <w:multiLevelType w:val="hybridMultilevel"/>
    <w:tmpl w:val="E6ACD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0B6A14"/>
    <w:multiLevelType w:val="multilevel"/>
    <w:tmpl w:val="A43E663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1" w15:restartNumberingAfterBreak="0">
    <w:nsid w:val="3E446CE9"/>
    <w:multiLevelType w:val="hybridMultilevel"/>
    <w:tmpl w:val="FFD66334"/>
    <w:lvl w:ilvl="0" w:tplc="8E48EE78">
      <w:start w:val="1"/>
      <w:numFmt w:val="bullet"/>
      <w:lvlText w:val=""/>
      <w:lvlJc w:val="left"/>
      <w:pPr>
        <w:ind w:left="935" w:hanging="360"/>
      </w:pPr>
      <w:rPr>
        <w:rFonts w:ascii="Symbol" w:hAnsi="Symbol" w:hint="default"/>
      </w:rPr>
    </w:lvl>
    <w:lvl w:ilvl="1" w:tplc="08090003" w:tentative="1">
      <w:start w:val="1"/>
      <w:numFmt w:val="bullet"/>
      <w:lvlText w:val="o"/>
      <w:lvlJc w:val="left"/>
      <w:pPr>
        <w:ind w:left="1655" w:hanging="360"/>
      </w:pPr>
      <w:rPr>
        <w:rFonts w:ascii="Courier New" w:hAnsi="Courier New" w:cs="Courier New" w:hint="default"/>
      </w:rPr>
    </w:lvl>
    <w:lvl w:ilvl="2" w:tplc="08090005" w:tentative="1">
      <w:start w:val="1"/>
      <w:numFmt w:val="bullet"/>
      <w:lvlText w:val=""/>
      <w:lvlJc w:val="left"/>
      <w:pPr>
        <w:ind w:left="2375" w:hanging="360"/>
      </w:pPr>
      <w:rPr>
        <w:rFonts w:ascii="Wingdings" w:hAnsi="Wingdings" w:hint="default"/>
      </w:rPr>
    </w:lvl>
    <w:lvl w:ilvl="3" w:tplc="08090001" w:tentative="1">
      <w:start w:val="1"/>
      <w:numFmt w:val="bullet"/>
      <w:lvlText w:val=""/>
      <w:lvlJc w:val="left"/>
      <w:pPr>
        <w:ind w:left="3095" w:hanging="360"/>
      </w:pPr>
      <w:rPr>
        <w:rFonts w:ascii="Symbol" w:hAnsi="Symbol" w:hint="default"/>
      </w:rPr>
    </w:lvl>
    <w:lvl w:ilvl="4" w:tplc="08090003" w:tentative="1">
      <w:start w:val="1"/>
      <w:numFmt w:val="bullet"/>
      <w:lvlText w:val="o"/>
      <w:lvlJc w:val="left"/>
      <w:pPr>
        <w:ind w:left="3815" w:hanging="360"/>
      </w:pPr>
      <w:rPr>
        <w:rFonts w:ascii="Courier New" w:hAnsi="Courier New" w:cs="Courier New" w:hint="default"/>
      </w:rPr>
    </w:lvl>
    <w:lvl w:ilvl="5" w:tplc="08090005" w:tentative="1">
      <w:start w:val="1"/>
      <w:numFmt w:val="bullet"/>
      <w:lvlText w:val=""/>
      <w:lvlJc w:val="left"/>
      <w:pPr>
        <w:ind w:left="4535" w:hanging="360"/>
      </w:pPr>
      <w:rPr>
        <w:rFonts w:ascii="Wingdings" w:hAnsi="Wingdings" w:hint="default"/>
      </w:rPr>
    </w:lvl>
    <w:lvl w:ilvl="6" w:tplc="08090001" w:tentative="1">
      <w:start w:val="1"/>
      <w:numFmt w:val="bullet"/>
      <w:lvlText w:val=""/>
      <w:lvlJc w:val="left"/>
      <w:pPr>
        <w:ind w:left="5255" w:hanging="360"/>
      </w:pPr>
      <w:rPr>
        <w:rFonts w:ascii="Symbol" w:hAnsi="Symbol" w:hint="default"/>
      </w:rPr>
    </w:lvl>
    <w:lvl w:ilvl="7" w:tplc="08090003" w:tentative="1">
      <w:start w:val="1"/>
      <w:numFmt w:val="bullet"/>
      <w:lvlText w:val="o"/>
      <w:lvlJc w:val="left"/>
      <w:pPr>
        <w:ind w:left="5975" w:hanging="360"/>
      </w:pPr>
      <w:rPr>
        <w:rFonts w:ascii="Courier New" w:hAnsi="Courier New" w:cs="Courier New" w:hint="default"/>
      </w:rPr>
    </w:lvl>
    <w:lvl w:ilvl="8" w:tplc="08090005" w:tentative="1">
      <w:start w:val="1"/>
      <w:numFmt w:val="bullet"/>
      <w:lvlText w:val=""/>
      <w:lvlJc w:val="left"/>
      <w:pPr>
        <w:ind w:left="6695" w:hanging="360"/>
      </w:pPr>
      <w:rPr>
        <w:rFonts w:ascii="Wingdings" w:hAnsi="Wingdings" w:hint="default"/>
      </w:rPr>
    </w:lvl>
  </w:abstractNum>
  <w:abstractNum w:abstractNumId="22" w15:restartNumberingAfterBreak="0">
    <w:nsid w:val="3EB857BE"/>
    <w:multiLevelType w:val="hybridMultilevel"/>
    <w:tmpl w:val="6136B83E"/>
    <w:lvl w:ilvl="0" w:tplc="9B02357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E83530"/>
    <w:multiLevelType w:val="hybridMultilevel"/>
    <w:tmpl w:val="3CCE3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36F6E"/>
    <w:multiLevelType w:val="hybridMultilevel"/>
    <w:tmpl w:val="4E928D6A"/>
    <w:lvl w:ilvl="0" w:tplc="4D923B22">
      <w:numFmt w:val="bullet"/>
      <w:lvlText w:val="•"/>
      <w:lvlJc w:val="left"/>
      <w:pPr>
        <w:ind w:left="575" w:hanging="360"/>
      </w:pPr>
      <w:rPr>
        <w:rFonts w:ascii="Proxima Nova Rg" w:eastAsia="Times New Roman" w:hAnsi="Proxima Nova Rg"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A142FB"/>
    <w:multiLevelType w:val="multilevel"/>
    <w:tmpl w:val="C6DC5E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705164"/>
    <w:multiLevelType w:val="hybridMultilevel"/>
    <w:tmpl w:val="1EA03ECA"/>
    <w:lvl w:ilvl="0" w:tplc="1CC4F956">
      <w:start w:val="5"/>
      <w:numFmt w:val="bullet"/>
      <w:lvlText w:val="-"/>
      <w:lvlJc w:val="left"/>
      <w:pPr>
        <w:ind w:left="990" w:hanging="360"/>
      </w:pPr>
      <w:rPr>
        <w:rFonts w:ascii="Proxima Nova Rg" w:eastAsia="Times New Roman" w:hAnsi="Proxima Nova Rg" w:cs="Aria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7" w15:restartNumberingAfterBreak="0">
    <w:nsid w:val="47A840A4"/>
    <w:multiLevelType w:val="hybridMultilevel"/>
    <w:tmpl w:val="56D23336"/>
    <w:lvl w:ilvl="0" w:tplc="1C287E28">
      <w:start w:val="2"/>
      <w:numFmt w:val="bullet"/>
      <w:lvlText w:val="-"/>
      <w:lvlJc w:val="left"/>
      <w:pPr>
        <w:ind w:left="720" w:hanging="360"/>
      </w:pPr>
      <w:rPr>
        <w:rFonts w:ascii="Times New Roman" w:eastAsiaTheme="minorHAnsi"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996D83"/>
    <w:multiLevelType w:val="hybridMultilevel"/>
    <w:tmpl w:val="305C973A"/>
    <w:lvl w:ilvl="0" w:tplc="8E48EE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A825F5"/>
    <w:multiLevelType w:val="hybridMultilevel"/>
    <w:tmpl w:val="DA347B04"/>
    <w:lvl w:ilvl="0" w:tplc="8E48EE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477AE0"/>
    <w:multiLevelType w:val="hybridMultilevel"/>
    <w:tmpl w:val="7DC44FEA"/>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D2C26DE"/>
    <w:multiLevelType w:val="hybridMultilevel"/>
    <w:tmpl w:val="7FD6AE50"/>
    <w:lvl w:ilvl="0" w:tplc="3DBCC7FA">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0112C"/>
    <w:multiLevelType w:val="hybridMultilevel"/>
    <w:tmpl w:val="E3AA84E8"/>
    <w:lvl w:ilvl="0" w:tplc="4D923B22">
      <w:numFmt w:val="bullet"/>
      <w:lvlText w:val="•"/>
      <w:lvlJc w:val="left"/>
      <w:pPr>
        <w:ind w:left="575" w:hanging="360"/>
      </w:pPr>
      <w:rPr>
        <w:rFonts w:ascii="Proxima Nova Rg" w:eastAsia="Times New Roman" w:hAnsi="Proxima Nova Rg" w:cs="Arial" w:hint="default"/>
      </w:rPr>
    </w:lvl>
    <w:lvl w:ilvl="1" w:tplc="08090003" w:tentative="1">
      <w:start w:val="1"/>
      <w:numFmt w:val="bullet"/>
      <w:lvlText w:val="o"/>
      <w:lvlJc w:val="left"/>
      <w:pPr>
        <w:ind w:left="1295" w:hanging="360"/>
      </w:pPr>
      <w:rPr>
        <w:rFonts w:ascii="Courier New" w:hAnsi="Courier New" w:cs="Courier New" w:hint="default"/>
      </w:rPr>
    </w:lvl>
    <w:lvl w:ilvl="2" w:tplc="08090005" w:tentative="1">
      <w:start w:val="1"/>
      <w:numFmt w:val="bullet"/>
      <w:lvlText w:val=""/>
      <w:lvlJc w:val="left"/>
      <w:pPr>
        <w:ind w:left="2015" w:hanging="360"/>
      </w:pPr>
      <w:rPr>
        <w:rFonts w:ascii="Wingdings" w:hAnsi="Wingdings" w:hint="default"/>
      </w:rPr>
    </w:lvl>
    <w:lvl w:ilvl="3" w:tplc="08090001" w:tentative="1">
      <w:start w:val="1"/>
      <w:numFmt w:val="bullet"/>
      <w:lvlText w:val=""/>
      <w:lvlJc w:val="left"/>
      <w:pPr>
        <w:ind w:left="2735" w:hanging="360"/>
      </w:pPr>
      <w:rPr>
        <w:rFonts w:ascii="Symbol" w:hAnsi="Symbol" w:hint="default"/>
      </w:rPr>
    </w:lvl>
    <w:lvl w:ilvl="4" w:tplc="08090003" w:tentative="1">
      <w:start w:val="1"/>
      <w:numFmt w:val="bullet"/>
      <w:lvlText w:val="o"/>
      <w:lvlJc w:val="left"/>
      <w:pPr>
        <w:ind w:left="3455" w:hanging="360"/>
      </w:pPr>
      <w:rPr>
        <w:rFonts w:ascii="Courier New" w:hAnsi="Courier New" w:cs="Courier New" w:hint="default"/>
      </w:rPr>
    </w:lvl>
    <w:lvl w:ilvl="5" w:tplc="08090005" w:tentative="1">
      <w:start w:val="1"/>
      <w:numFmt w:val="bullet"/>
      <w:lvlText w:val=""/>
      <w:lvlJc w:val="left"/>
      <w:pPr>
        <w:ind w:left="4175" w:hanging="360"/>
      </w:pPr>
      <w:rPr>
        <w:rFonts w:ascii="Wingdings" w:hAnsi="Wingdings" w:hint="default"/>
      </w:rPr>
    </w:lvl>
    <w:lvl w:ilvl="6" w:tplc="08090001" w:tentative="1">
      <w:start w:val="1"/>
      <w:numFmt w:val="bullet"/>
      <w:lvlText w:val=""/>
      <w:lvlJc w:val="left"/>
      <w:pPr>
        <w:ind w:left="4895" w:hanging="360"/>
      </w:pPr>
      <w:rPr>
        <w:rFonts w:ascii="Symbol" w:hAnsi="Symbol" w:hint="default"/>
      </w:rPr>
    </w:lvl>
    <w:lvl w:ilvl="7" w:tplc="08090003" w:tentative="1">
      <w:start w:val="1"/>
      <w:numFmt w:val="bullet"/>
      <w:lvlText w:val="o"/>
      <w:lvlJc w:val="left"/>
      <w:pPr>
        <w:ind w:left="5615" w:hanging="360"/>
      </w:pPr>
      <w:rPr>
        <w:rFonts w:ascii="Courier New" w:hAnsi="Courier New" w:cs="Courier New" w:hint="default"/>
      </w:rPr>
    </w:lvl>
    <w:lvl w:ilvl="8" w:tplc="08090005" w:tentative="1">
      <w:start w:val="1"/>
      <w:numFmt w:val="bullet"/>
      <w:lvlText w:val=""/>
      <w:lvlJc w:val="left"/>
      <w:pPr>
        <w:ind w:left="6335" w:hanging="360"/>
      </w:pPr>
      <w:rPr>
        <w:rFonts w:ascii="Wingdings" w:hAnsi="Wingdings" w:hint="default"/>
      </w:rPr>
    </w:lvl>
  </w:abstractNum>
  <w:abstractNum w:abstractNumId="34" w15:restartNumberingAfterBreak="0">
    <w:nsid w:val="6ADB2601"/>
    <w:multiLevelType w:val="hybridMultilevel"/>
    <w:tmpl w:val="0716102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71FD457B"/>
    <w:multiLevelType w:val="hybridMultilevel"/>
    <w:tmpl w:val="609E05D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5F91EAF"/>
    <w:multiLevelType w:val="multilevel"/>
    <w:tmpl w:val="9F167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DAD29B3"/>
    <w:multiLevelType w:val="hybridMultilevel"/>
    <w:tmpl w:val="6876E6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5"/>
  </w:num>
  <w:num w:numId="2">
    <w:abstractNumId w:val="2"/>
  </w:num>
  <w:num w:numId="3">
    <w:abstractNumId w:val="23"/>
  </w:num>
  <w:num w:numId="4">
    <w:abstractNumId w:val="20"/>
  </w:num>
  <w:num w:numId="5">
    <w:abstractNumId w:val="37"/>
  </w:num>
  <w:num w:numId="6">
    <w:abstractNumId w:val="25"/>
  </w:num>
  <w:num w:numId="7">
    <w:abstractNumId w:val="28"/>
  </w:num>
  <w:num w:numId="8">
    <w:abstractNumId w:val="30"/>
  </w:num>
  <w:num w:numId="9">
    <w:abstractNumId w:val="31"/>
  </w:num>
  <w:num w:numId="10">
    <w:abstractNumId w:val="1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0"/>
  </w:num>
  <w:num w:numId="14">
    <w:abstractNumId w:val="38"/>
  </w:num>
  <w:num w:numId="15">
    <w:abstractNumId w:val="5"/>
  </w:num>
  <w:num w:numId="16">
    <w:abstractNumId w:val="18"/>
  </w:num>
  <w:num w:numId="17">
    <w:abstractNumId w:val="0"/>
  </w:num>
  <w:num w:numId="18">
    <w:abstractNumId w:val="29"/>
  </w:num>
  <w:num w:numId="19">
    <w:abstractNumId w:val="14"/>
  </w:num>
  <w:num w:numId="20">
    <w:abstractNumId w:val="12"/>
  </w:num>
  <w:num w:numId="21">
    <w:abstractNumId w:val="26"/>
  </w:num>
  <w:num w:numId="22">
    <w:abstractNumId w:val="15"/>
  </w:num>
  <w:num w:numId="23">
    <w:abstractNumId w:val="21"/>
  </w:num>
  <w:num w:numId="24">
    <w:abstractNumId w:val="33"/>
  </w:num>
  <w:num w:numId="25">
    <w:abstractNumId w:val="24"/>
  </w:num>
  <w:num w:numId="26">
    <w:abstractNumId w:val="22"/>
  </w:num>
  <w:num w:numId="27">
    <w:abstractNumId w:val="9"/>
  </w:num>
  <w:num w:numId="28">
    <w:abstractNumId w:val="6"/>
  </w:num>
  <w:num w:numId="29">
    <w:abstractNumId w:val="11"/>
  </w:num>
  <w:num w:numId="30">
    <w:abstractNumId w:val="7"/>
  </w:num>
  <w:num w:numId="31">
    <w:abstractNumId w:val="3"/>
  </w:num>
  <w:num w:numId="32">
    <w:abstractNumId w:val="27"/>
  </w:num>
  <w:num w:numId="33">
    <w:abstractNumId w:val="17"/>
  </w:num>
  <w:num w:numId="34">
    <w:abstractNumId w:val="36"/>
  </w:num>
  <w:num w:numId="35">
    <w:abstractNumId w:val="34"/>
  </w:num>
  <w:num w:numId="36">
    <w:abstractNumId w:val="4"/>
  </w:num>
  <w:num w:numId="37">
    <w:abstractNumId w:val="13"/>
  </w:num>
  <w:num w:numId="38">
    <w:abstractNumId w:val="1"/>
  </w:num>
  <w:num w:numId="3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3BA3"/>
    <w:rsid w:val="00003D07"/>
    <w:rsid w:val="0000584F"/>
    <w:rsid w:val="00005870"/>
    <w:rsid w:val="00006CC6"/>
    <w:rsid w:val="00007451"/>
    <w:rsid w:val="00007C5C"/>
    <w:rsid w:val="00007C5F"/>
    <w:rsid w:val="0001100A"/>
    <w:rsid w:val="00014DD0"/>
    <w:rsid w:val="00023E2B"/>
    <w:rsid w:val="0002794E"/>
    <w:rsid w:val="000362BB"/>
    <w:rsid w:val="00040E3E"/>
    <w:rsid w:val="000422DB"/>
    <w:rsid w:val="000429F8"/>
    <w:rsid w:val="0004333A"/>
    <w:rsid w:val="0004353B"/>
    <w:rsid w:val="000449CE"/>
    <w:rsid w:val="00044FE5"/>
    <w:rsid w:val="00044FFB"/>
    <w:rsid w:val="000450FD"/>
    <w:rsid w:val="000479F2"/>
    <w:rsid w:val="000505B7"/>
    <w:rsid w:val="00052BB4"/>
    <w:rsid w:val="000537F6"/>
    <w:rsid w:val="00054006"/>
    <w:rsid w:val="00055B1E"/>
    <w:rsid w:val="00056442"/>
    <w:rsid w:val="0005781B"/>
    <w:rsid w:val="00060444"/>
    <w:rsid w:val="00060F9E"/>
    <w:rsid w:val="00061CE4"/>
    <w:rsid w:val="00063E98"/>
    <w:rsid w:val="00066255"/>
    <w:rsid w:val="00066AB4"/>
    <w:rsid w:val="00066BEA"/>
    <w:rsid w:val="00067379"/>
    <w:rsid w:val="000713C5"/>
    <w:rsid w:val="00071EA5"/>
    <w:rsid w:val="00073952"/>
    <w:rsid w:val="00073B8E"/>
    <w:rsid w:val="00074C9B"/>
    <w:rsid w:val="00074DEE"/>
    <w:rsid w:val="00075623"/>
    <w:rsid w:val="00076590"/>
    <w:rsid w:val="00076E64"/>
    <w:rsid w:val="00076E9D"/>
    <w:rsid w:val="00076EE1"/>
    <w:rsid w:val="00077606"/>
    <w:rsid w:val="00077A03"/>
    <w:rsid w:val="00080B6B"/>
    <w:rsid w:val="00080B7E"/>
    <w:rsid w:val="00082252"/>
    <w:rsid w:val="00082A20"/>
    <w:rsid w:val="00085491"/>
    <w:rsid w:val="00090DB8"/>
    <w:rsid w:val="00092080"/>
    <w:rsid w:val="00092269"/>
    <w:rsid w:val="00094800"/>
    <w:rsid w:val="000954D9"/>
    <w:rsid w:val="00096B73"/>
    <w:rsid w:val="000A092F"/>
    <w:rsid w:val="000A1001"/>
    <w:rsid w:val="000A1F7D"/>
    <w:rsid w:val="000A36C8"/>
    <w:rsid w:val="000A54BE"/>
    <w:rsid w:val="000A65C2"/>
    <w:rsid w:val="000B1441"/>
    <w:rsid w:val="000B1928"/>
    <w:rsid w:val="000B373B"/>
    <w:rsid w:val="000B3C53"/>
    <w:rsid w:val="000B473A"/>
    <w:rsid w:val="000B4E81"/>
    <w:rsid w:val="000B5231"/>
    <w:rsid w:val="000B585E"/>
    <w:rsid w:val="000C1147"/>
    <w:rsid w:val="000C482B"/>
    <w:rsid w:val="000C49F7"/>
    <w:rsid w:val="000C6497"/>
    <w:rsid w:val="000C691D"/>
    <w:rsid w:val="000D0627"/>
    <w:rsid w:val="000D0950"/>
    <w:rsid w:val="000D2566"/>
    <w:rsid w:val="000D34DB"/>
    <w:rsid w:val="000D414E"/>
    <w:rsid w:val="000D4687"/>
    <w:rsid w:val="000D4D53"/>
    <w:rsid w:val="000E015F"/>
    <w:rsid w:val="000E189C"/>
    <w:rsid w:val="000E4019"/>
    <w:rsid w:val="000E4D2B"/>
    <w:rsid w:val="000E5373"/>
    <w:rsid w:val="000E601D"/>
    <w:rsid w:val="000E687D"/>
    <w:rsid w:val="000E6E9D"/>
    <w:rsid w:val="000E703E"/>
    <w:rsid w:val="000F0F60"/>
    <w:rsid w:val="000F105B"/>
    <w:rsid w:val="000F2AB3"/>
    <w:rsid w:val="000F32BE"/>
    <w:rsid w:val="000F3800"/>
    <w:rsid w:val="000F5269"/>
    <w:rsid w:val="000F55FA"/>
    <w:rsid w:val="000F5957"/>
    <w:rsid w:val="000F7A58"/>
    <w:rsid w:val="00101459"/>
    <w:rsid w:val="00101814"/>
    <w:rsid w:val="00102ABA"/>
    <w:rsid w:val="00103716"/>
    <w:rsid w:val="00105D49"/>
    <w:rsid w:val="00105E94"/>
    <w:rsid w:val="001078C9"/>
    <w:rsid w:val="00113FB2"/>
    <w:rsid w:val="0012042E"/>
    <w:rsid w:val="00120B2D"/>
    <w:rsid w:val="00122517"/>
    <w:rsid w:val="00122CA8"/>
    <w:rsid w:val="00124E14"/>
    <w:rsid w:val="00126D59"/>
    <w:rsid w:val="0012701C"/>
    <w:rsid w:val="00131D1D"/>
    <w:rsid w:val="0013211B"/>
    <w:rsid w:val="001328F2"/>
    <w:rsid w:val="001335D8"/>
    <w:rsid w:val="00136903"/>
    <w:rsid w:val="00137312"/>
    <w:rsid w:val="00141247"/>
    <w:rsid w:val="00141990"/>
    <w:rsid w:val="00142C00"/>
    <w:rsid w:val="00142EC9"/>
    <w:rsid w:val="0014310E"/>
    <w:rsid w:val="001435C7"/>
    <w:rsid w:val="00144912"/>
    <w:rsid w:val="00144C9D"/>
    <w:rsid w:val="00145864"/>
    <w:rsid w:val="00147063"/>
    <w:rsid w:val="001504E6"/>
    <w:rsid w:val="00151595"/>
    <w:rsid w:val="0015216F"/>
    <w:rsid w:val="001542CF"/>
    <w:rsid w:val="00156535"/>
    <w:rsid w:val="00160DD8"/>
    <w:rsid w:val="0016135C"/>
    <w:rsid w:val="001635B8"/>
    <w:rsid w:val="00163CAD"/>
    <w:rsid w:val="00163DD9"/>
    <w:rsid w:val="00165692"/>
    <w:rsid w:val="001666B6"/>
    <w:rsid w:val="00166BA4"/>
    <w:rsid w:val="001677B8"/>
    <w:rsid w:val="001707F7"/>
    <w:rsid w:val="00171B2D"/>
    <w:rsid w:val="001728A2"/>
    <w:rsid w:val="001735A3"/>
    <w:rsid w:val="00177656"/>
    <w:rsid w:val="001804F8"/>
    <w:rsid w:val="00183891"/>
    <w:rsid w:val="00185125"/>
    <w:rsid w:val="00185D4F"/>
    <w:rsid w:val="00186CBF"/>
    <w:rsid w:val="00190462"/>
    <w:rsid w:val="00190850"/>
    <w:rsid w:val="001913C7"/>
    <w:rsid w:val="00194AD5"/>
    <w:rsid w:val="0019551C"/>
    <w:rsid w:val="001971AA"/>
    <w:rsid w:val="00197287"/>
    <w:rsid w:val="001978BA"/>
    <w:rsid w:val="00197D07"/>
    <w:rsid w:val="001A0B5F"/>
    <w:rsid w:val="001A307A"/>
    <w:rsid w:val="001A40B5"/>
    <w:rsid w:val="001A40C9"/>
    <w:rsid w:val="001A4EB3"/>
    <w:rsid w:val="001A59D4"/>
    <w:rsid w:val="001A7EF0"/>
    <w:rsid w:val="001B17EF"/>
    <w:rsid w:val="001B453F"/>
    <w:rsid w:val="001B465A"/>
    <w:rsid w:val="001B507A"/>
    <w:rsid w:val="001B5261"/>
    <w:rsid w:val="001B5C82"/>
    <w:rsid w:val="001B6107"/>
    <w:rsid w:val="001B67B6"/>
    <w:rsid w:val="001C0042"/>
    <w:rsid w:val="001C151C"/>
    <w:rsid w:val="001C4180"/>
    <w:rsid w:val="001C7BE1"/>
    <w:rsid w:val="001D06E0"/>
    <w:rsid w:val="001D149F"/>
    <w:rsid w:val="001D3929"/>
    <w:rsid w:val="001E0518"/>
    <w:rsid w:val="001E289A"/>
    <w:rsid w:val="001E309D"/>
    <w:rsid w:val="001E4BCC"/>
    <w:rsid w:val="001E6083"/>
    <w:rsid w:val="001E630E"/>
    <w:rsid w:val="001E68EA"/>
    <w:rsid w:val="001E75F6"/>
    <w:rsid w:val="001E7875"/>
    <w:rsid w:val="001E7E98"/>
    <w:rsid w:val="001F07DD"/>
    <w:rsid w:val="001F1B6D"/>
    <w:rsid w:val="001F2811"/>
    <w:rsid w:val="001F31B5"/>
    <w:rsid w:val="001F45B5"/>
    <w:rsid w:val="001F4995"/>
    <w:rsid w:val="001F5204"/>
    <w:rsid w:val="001F61FD"/>
    <w:rsid w:val="001F6654"/>
    <w:rsid w:val="0020080E"/>
    <w:rsid w:val="00203CC1"/>
    <w:rsid w:val="00206B22"/>
    <w:rsid w:val="0021187D"/>
    <w:rsid w:val="00211FED"/>
    <w:rsid w:val="002121B9"/>
    <w:rsid w:val="002122FC"/>
    <w:rsid w:val="00212C20"/>
    <w:rsid w:val="00213C57"/>
    <w:rsid w:val="00216788"/>
    <w:rsid w:val="0023298A"/>
    <w:rsid w:val="00232D2F"/>
    <w:rsid w:val="002345F0"/>
    <w:rsid w:val="0023476E"/>
    <w:rsid w:val="00235FE8"/>
    <w:rsid w:val="00236E88"/>
    <w:rsid w:val="00237611"/>
    <w:rsid w:val="00241292"/>
    <w:rsid w:val="002428C6"/>
    <w:rsid w:val="00245128"/>
    <w:rsid w:val="00246926"/>
    <w:rsid w:val="00247633"/>
    <w:rsid w:val="00247E87"/>
    <w:rsid w:val="00254442"/>
    <w:rsid w:val="00257B42"/>
    <w:rsid w:val="00262445"/>
    <w:rsid w:val="002637BD"/>
    <w:rsid w:val="002642D4"/>
    <w:rsid w:val="00264E2F"/>
    <w:rsid w:val="00265D58"/>
    <w:rsid w:val="002702E5"/>
    <w:rsid w:val="00270764"/>
    <w:rsid w:val="00271DFC"/>
    <w:rsid w:val="00272269"/>
    <w:rsid w:val="002726B1"/>
    <w:rsid w:val="00273C69"/>
    <w:rsid w:val="00277E52"/>
    <w:rsid w:val="002817CB"/>
    <w:rsid w:val="00283134"/>
    <w:rsid w:val="00283212"/>
    <w:rsid w:val="00284C58"/>
    <w:rsid w:val="0028577D"/>
    <w:rsid w:val="00285ACA"/>
    <w:rsid w:val="00285BE0"/>
    <w:rsid w:val="00287221"/>
    <w:rsid w:val="00287FC4"/>
    <w:rsid w:val="00292816"/>
    <w:rsid w:val="0029290F"/>
    <w:rsid w:val="00293F22"/>
    <w:rsid w:val="00294202"/>
    <w:rsid w:val="00294C55"/>
    <w:rsid w:val="00296B95"/>
    <w:rsid w:val="002A31AB"/>
    <w:rsid w:val="002A37BD"/>
    <w:rsid w:val="002A3AE0"/>
    <w:rsid w:val="002A5344"/>
    <w:rsid w:val="002A5E26"/>
    <w:rsid w:val="002A6082"/>
    <w:rsid w:val="002A6E2D"/>
    <w:rsid w:val="002A7F13"/>
    <w:rsid w:val="002B1DEA"/>
    <w:rsid w:val="002B425D"/>
    <w:rsid w:val="002B5E0E"/>
    <w:rsid w:val="002C08B6"/>
    <w:rsid w:val="002C1400"/>
    <w:rsid w:val="002C25A5"/>
    <w:rsid w:val="002C3A8A"/>
    <w:rsid w:val="002C43AD"/>
    <w:rsid w:val="002C57E4"/>
    <w:rsid w:val="002D0A95"/>
    <w:rsid w:val="002D1CEB"/>
    <w:rsid w:val="002D345A"/>
    <w:rsid w:val="002D4431"/>
    <w:rsid w:val="002D5167"/>
    <w:rsid w:val="002D580F"/>
    <w:rsid w:val="002D7A8A"/>
    <w:rsid w:val="002E3F79"/>
    <w:rsid w:val="002E52F0"/>
    <w:rsid w:val="002E5DC9"/>
    <w:rsid w:val="002E64CF"/>
    <w:rsid w:val="002E6AFA"/>
    <w:rsid w:val="002E7650"/>
    <w:rsid w:val="002F0A99"/>
    <w:rsid w:val="002F4905"/>
    <w:rsid w:val="002F627E"/>
    <w:rsid w:val="002F7345"/>
    <w:rsid w:val="0030109C"/>
    <w:rsid w:val="0030161B"/>
    <w:rsid w:val="003019BE"/>
    <w:rsid w:val="00301B30"/>
    <w:rsid w:val="00303690"/>
    <w:rsid w:val="0030738C"/>
    <w:rsid w:val="00307F3E"/>
    <w:rsid w:val="0031096B"/>
    <w:rsid w:val="00313303"/>
    <w:rsid w:val="003162F1"/>
    <w:rsid w:val="0031651F"/>
    <w:rsid w:val="00316CDD"/>
    <w:rsid w:val="00317055"/>
    <w:rsid w:val="00321832"/>
    <w:rsid w:val="00322E7A"/>
    <w:rsid w:val="0032314A"/>
    <w:rsid w:val="00323280"/>
    <w:rsid w:val="00324260"/>
    <w:rsid w:val="003244DE"/>
    <w:rsid w:val="003271B7"/>
    <w:rsid w:val="003329AF"/>
    <w:rsid w:val="003338DE"/>
    <w:rsid w:val="00334B3D"/>
    <w:rsid w:val="003408EC"/>
    <w:rsid w:val="0034123A"/>
    <w:rsid w:val="0034286E"/>
    <w:rsid w:val="00342D9C"/>
    <w:rsid w:val="00344ECD"/>
    <w:rsid w:val="00346384"/>
    <w:rsid w:val="00350B35"/>
    <w:rsid w:val="00351566"/>
    <w:rsid w:val="00352C9E"/>
    <w:rsid w:val="0035516A"/>
    <w:rsid w:val="003562F8"/>
    <w:rsid w:val="003571AA"/>
    <w:rsid w:val="00360623"/>
    <w:rsid w:val="00360CB3"/>
    <w:rsid w:val="003640B9"/>
    <w:rsid w:val="00366A29"/>
    <w:rsid w:val="00370AC5"/>
    <w:rsid w:val="0037280B"/>
    <w:rsid w:val="00373279"/>
    <w:rsid w:val="003749FA"/>
    <w:rsid w:val="00374DE6"/>
    <w:rsid w:val="003771D9"/>
    <w:rsid w:val="00381AA0"/>
    <w:rsid w:val="00383449"/>
    <w:rsid w:val="00383ACA"/>
    <w:rsid w:val="00384B2C"/>
    <w:rsid w:val="003917D0"/>
    <w:rsid w:val="0039337E"/>
    <w:rsid w:val="003939B5"/>
    <w:rsid w:val="00393DEB"/>
    <w:rsid w:val="00397037"/>
    <w:rsid w:val="003A1B3A"/>
    <w:rsid w:val="003A3956"/>
    <w:rsid w:val="003A4F81"/>
    <w:rsid w:val="003A5D8C"/>
    <w:rsid w:val="003A7922"/>
    <w:rsid w:val="003B0929"/>
    <w:rsid w:val="003B252C"/>
    <w:rsid w:val="003B2D25"/>
    <w:rsid w:val="003B2E76"/>
    <w:rsid w:val="003B3A74"/>
    <w:rsid w:val="003B4433"/>
    <w:rsid w:val="003B4E0D"/>
    <w:rsid w:val="003B4FB6"/>
    <w:rsid w:val="003B6F99"/>
    <w:rsid w:val="003C0B80"/>
    <w:rsid w:val="003C1ED6"/>
    <w:rsid w:val="003C265C"/>
    <w:rsid w:val="003C6C3E"/>
    <w:rsid w:val="003C7072"/>
    <w:rsid w:val="003C7B97"/>
    <w:rsid w:val="003D04FD"/>
    <w:rsid w:val="003D08FE"/>
    <w:rsid w:val="003D0E94"/>
    <w:rsid w:val="003D10CE"/>
    <w:rsid w:val="003D1F56"/>
    <w:rsid w:val="003D2294"/>
    <w:rsid w:val="003D31E9"/>
    <w:rsid w:val="003D3DAB"/>
    <w:rsid w:val="003D44BB"/>
    <w:rsid w:val="003D5A65"/>
    <w:rsid w:val="003D6043"/>
    <w:rsid w:val="003D61E7"/>
    <w:rsid w:val="003E11FC"/>
    <w:rsid w:val="003E2619"/>
    <w:rsid w:val="003E2A16"/>
    <w:rsid w:val="003E42C9"/>
    <w:rsid w:val="003E55F5"/>
    <w:rsid w:val="003E64FC"/>
    <w:rsid w:val="003E651B"/>
    <w:rsid w:val="003E7D69"/>
    <w:rsid w:val="003F0449"/>
    <w:rsid w:val="003F173D"/>
    <w:rsid w:val="003F28C2"/>
    <w:rsid w:val="003F3ABE"/>
    <w:rsid w:val="003F4FA6"/>
    <w:rsid w:val="003F62E0"/>
    <w:rsid w:val="003F72C6"/>
    <w:rsid w:val="00400363"/>
    <w:rsid w:val="00401941"/>
    <w:rsid w:val="00402119"/>
    <w:rsid w:val="00402569"/>
    <w:rsid w:val="004055B2"/>
    <w:rsid w:val="004056ED"/>
    <w:rsid w:val="00410BFE"/>
    <w:rsid w:val="004122C0"/>
    <w:rsid w:val="004123D6"/>
    <w:rsid w:val="00415797"/>
    <w:rsid w:val="0041682D"/>
    <w:rsid w:val="004212FA"/>
    <w:rsid w:val="004218C4"/>
    <w:rsid w:val="00422065"/>
    <w:rsid w:val="00422ADA"/>
    <w:rsid w:val="004249D1"/>
    <w:rsid w:val="00425637"/>
    <w:rsid w:val="00430F40"/>
    <w:rsid w:val="00431FB6"/>
    <w:rsid w:val="004326DE"/>
    <w:rsid w:val="00435C4D"/>
    <w:rsid w:val="00436E0E"/>
    <w:rsid w:val="00437CF9"/>
    <w:rsid w:val="00437FB0"/>
    <w:rsid w:val="004405E9"/>
    <w:rsid w:val="00441323"/>
    <w:rsid w:val="00441D6D"/>
    <w:rsid w:val="004424F0"/>
    <w:rsid w:val="00445EEC"/>
    <w:rsid w:val="0044683B"/>
    <w:rsid w:val="00450274"/>
    <w:rsid w:val="00450F73"/>
    <w:rsid w:val="00451D30"/>
    <w:rsid w:val="00452D05"/>
    <w:rsid w:val="00453AEC"/>
    <w:rsid w:val="004549B5"/>
    <w:rsid w:val="00456B7D"/>
    <w:rsid w:val="00456C51"/>
    <w:rsid w:val="00456D09"/>
    <w:rsid w:val="00457076"/>
    <w:rsid w:val="00461EC8"/>
    <w:rsid w:val="00463FC0"/>
    <w:rsid w:val="0046446A"/>
    <w:rsid w:val="0046463F"/>
    <w:rsid w:val="004648A0"/>
    <w:rsid w:val="004671F1"/>
    <w:rsid w:val="00470116"/>
    <w:rsid w:val="00470431"/>
    <w:rsid w:val="00471CD4"/>
    <w:rsid w:val="00471D3C"/>
    <w:rsid w:val="00472A63"/>
    <w:rsid w:val="004752D8"/>
    <w:rsid w:val="004778D3"/>
    <w:rsid w:val="00482DA3"/>
    <w:rsid w:val="00483C63"/>
    <w:rsid w:val="00487E36"/>
    <w:rsid w:val="00491655"/>
    <w:rsid w:val="00495004"/>
    <w:rsid w:val="00496D71"/>
    <w:rsid w:val="00497ECD"/>
    <w:rsid w:val="004A0210"/>
    <w:rsid w:val="004A3DFF"/>
    <w:rsid w:val="004A4833"/>
    <w:rsid w:val="004A4EC2"/>
    <w:rsid w:val="004A4F25"/>
    <w:rsid w:val="004A510B"/>
    <w:rsid w:val="004A5BF0"/>
    <w:rsid w:val="004A7BC4"/>
    <w:rsid w:val="004B2B40"/>
    <w:rsid w:val="004B3571"/>
    <w:rsid w:val="004B5AC1"/>
    <w:rsid w:val="004B6EA3"/>
    <w:rsid w:val="004B7C79"/>
    <w:rsid w:val="004C00A6"/>
    <w:rsid w:val="004C28CB"/>
    <w:rsid w:val="004C469E"/>
    <w:rsid w:val="004C4A4C"/>
    <w:rsid w:val="004C51A7"/>
    <w:rsid w:val="004D0510"/>
    <w:rsid w:val="004D09EE"/>
    <w:rsid w:val="004D1815"/>
    <w:rsid w:val="004D2699"/>
    <w:rsid w:val="004D2C28"/>
    <w:rsid w:val="004D473E"/>
    <w:rsid w:val="004D4AD1"/>
    <w:rsid w:val="004D6B47"/>
    <w:rsid w:val="004E207F"/>
    <w:rsid w:val="004E26C4"/>
    <w:rsid w:val="004E2A77"/>
    <w:rsid w:val="004E5FE6"/>
    <w:rsid w:val="004E6A15"/>
    <w:rsid w:val="004F1C85"/>
    <w:rsid w:val="004F337F"/>
    <w:rsid w:val="004F4686"/>
    <w:rsid w:val="004F6772"/>
    <w:rsid w:val="004F6B38"/>
    <w:rsid w:val="004F7F6A"/>
    <w:rsid w:val="00501905"/>
    <w:rsid w:val="00502028"/>
    <w:rsid w:val="00503123"/>
    <w:rsid w:val="005032B4"/>
    <w:rsid w:val="0050346B"/>
    <w:rsid w:val="005034DD"/>
    <w:rsid w:val="00506993"/>
    <w:rsid w:val="0050757F"/>
    <w:rsid w:val="00507DA9"/>
    <w:rsid w:val="00511C1C"/>
    <w:rsid w:val="0051275A"/>
    <w:rsid w:val="00512D25"/>
    <w:rsid w:val="00513ED3"/>
    <w:rsid w:val="005151AB"/>
    <w:rsid w:val="00515E3B"/>
    <w:rsid w:val="00516D4E"/>
    <w:rsid w:val="00517712"/>
    <w:rsid w:val="005209FC"/>
    <w:rsid w:val="00520EBA"/>
    <w:rsid w:val="00521020"/>
    <w:rsid w:val="005255E9"/>
    <w:rsid w:val="00526883"/>
    <w:rsid w:val="00526DA5"/>
    <w:rsid w:val="00527493"/>
    <w:rsid w:val="005304BA"/>
    <w:rsid w:val="00530E42"/>
    <w:rsid w:val="00531501"/>
    <w:rsid w:val="00532743"/>
    <w:rsid w:val="00533C1C"/>
    <w:rsid w:val="00534258"/>
    <w:rsid w:val="00534319"/>
    <w:rsid w:val="005350FE"/>
    <w:rsid w:val="00535884"/>
    <w:rsid w:val="00536098"/>
    <w:rsid w:val="0053770E"/>
    <w:rsid w:val="00537CD6"/>
    <w:rsid w:val="00540B3F"/>
    <w:rsid w:val="00542FD4"/>
    <w:rsid w:val="00543F09"/>
    <w:rsid w:val="00545EB8"/>
    <w:rsid w:val="00546822"/>
    <w:rsid w:val="0055748A"/>
    <w:rsid w:val="00557A48"/>
    <w:rsid w:val="00557E17"/>
    <w:rsid w:val="0056056F"/>
    <w:rsid w:val="0056093B"/>
    <w:rsid w:val="00561714"/>
    <w:rsid w:val="00563531"/>
    <w:rsid w:val="00566E36"/>
    <w:rsid w:val="0057037A"/>
    <w:rsid w:val="00570615"/>
    <w:rsid w:val="00571C6C"/>
    <w:rsid w:val="005726D3"/>
    <w:rsid w:val="00574583"/>
    <w:rsid w:val="0057487B"/>
    <w:rsid w:val="005774D5"/>
    <w:rsid w:val="00581D8B"/>
    <w:rsid w:val="00581FCC"/>
    <w:rsid w:val="0058211D"/>
    <w:rsid w:val="00582323"/>
    <w:rsid w:val="00583871"/>
    <w:rsid w:val="00584805"/>
    <w:rsid w:val="005872A1"/>
    <w:rsid w:val="0059268D"/>
    <w:rsid w:val="00594780"/>
    <w:rsid w:val="0059517B"/>
    <w:rsid w:val="005A06A2"/>
    <w:rsid w:val="005A0790"/>
    <w:rsid w:val="005A0A3C"/>
    <w:rsid w:val="005A0C08"/>
    <w:rsid w:val="005A1A04"/>
    <w:rsid w:val="005A3724"/>
    <w:rsid w:val="005A3BDD"/>
    <w:rsid w:val="005A433D"/>
    <w:rsid w:val="005A50DB"/>
    <w:rsid w:val="005A55EA"/>
    <w:rsid w:val="005A5E1D"/>
    <w:rsid w:val="005A6FC1"/>
    <w:rsid w:val="005A7B8E"/>
    <w:rsid w:val="005A7CA1"/>
    <w:rsid w:val="005B0BCD"/>
    <w:rsid w:val="005B2C12"/>
    <w:rsid w:val="005B3E68"/>
    <w:rsid w:val="005B4704"/>
    <w:rsid w:val="005B4DA5"/>
    <w:rsid w:val="005B780C"/>
    <w:rsid w:val="005C1219"/>
    <w:rsid w:val="005C2F83"/>
    <w:rsid w:val="005C5EE6"/>
    <w:rsid w:val="005C662A"/>
    <w:rsid w:val="005C726D"/>
    <w:rsid w:val="005D1355"/>
    <w:rsid w:val="005D33C6"/>
    <w:rsid w:val="005E09A1"/>
    <w:rsid w:val="005E3802"/>
    <w:rsid w:val="005E3895"/>
    <w:rsid w:val="005E5359"/>
    <w:rsid w:val="005E5912"/>
    <w:rsid w:val="005E74F1"/>
    <w:rsid w:val="005E7EB9"/>
    <w:rsid w:val="005F19E4"/>
    <w:rsid w:val="005F25FD"/>
    <w:rsid w:val="005F4F2B"/>
    <w:rsid w:val="005F589F"/>
    <w:rsid w:val="005F5E63"/>
    <w:rsid w:val="005F7E3D"/>
    <w:rsid w:val="00601CB1"/>
    <w:rsid w:val="006035E7"/>
    <w:rsid w:val="00604674"/>
    <w:rsid w:val="006061F3"/>
    <w:rsid w:val="00607783"/>
    <w:rsid w:val="0061217E"/>
    <w:rsid w:val="006131F0"/>
    <w:rsid w:val="0062173C"/>
    <w:rsid w:val="00621BA8"/>
    <w:rsid w:val="00621CCB"/>
    <w:rsid w:val="00624A34"/>
    <w:rsid w:val="00632ACA"/>
    <w:rsid w:val="006354A9"/>
    <w:rsid w:val="006366F5"/>
    <w:rsid w:val="006372AE"/>
    <w:rsid w:val="00643FCB"/>
    <w:rsid w:val="00644127"/>
    <w:rsid w:val="00646B07"/>
    <w:rsid w:val="00650932"/>
    <w:rsid w:val="00652070"/>
    <w:rsid w:val="006605BA"/>
    <w:rsid w:val="006606DA"/>
    <w:rsid w:val="0066162D"/>
    <w:rsid w:val="00661894"/>
    <w:rsid w:val="00661A7B"/>
    <w:rsid w:val="006630C7"/>
    <w:rsid w:val="006633DE"/>
    <w:rsid w:val="00663E5A"/>
    <w:rsid w:val="00663F5D"/>
    <w:rsid w:val="00664CB0"/>
    <w:rsid w:val="00664D47"/>
    <w:rsid w:val="00672547"/>
    <w:rsid w:val="00673957"/>
    <w:rsid w:val="00680DD1"/>
    <w:rsid w:val="00686142"/>
    <w:rsid w:val="006922AF"/>
    <w:rsid w:val="0069364E"/>
    <w:rsid w:val="00693C79"/>
    <w:rsid w:val="00696B1B"/>
    <w:rsid w:val="00697D97"/>
    <w:rsid w:val="006A1317"/>
    <w:rsid w:val="006A1CCE"/>
    <w:rsid w:val="006A3010"/>
    <w:rsid w:val="006A3E76"/>
    <w:rsid w:val="006A4B36"/>
    <w:rsid w:val="006A4C06"/>
    <w:rsid w:val="006A5CB4"/>
    <w:rsid w:val="006A79F8"/>
    <w:rsid w:val="006A7BDA"/>
    <w:rsid w:val="006B0713"/>
    <w:rsid w:val="006B11F3"/>
    <w:rsid w:val="006B1C05"/>
    <w:rsid w:val="006B1D69"/>
    <w:rsid w:val="006B2A62"/>
    <w:rsid w:val="006B6130"/>
    <w:rsid w:val="006B77EC"/>
    <w:rsid w:val="006C0BCE"/>
    <w:rsid w:val="006C1245"/>
    <w:rsid w:val="006C1333"/>
    <w:rsid w:val="006C3A46"/>
    <w:rsid w:val="006C630A"/>
    <w:rsid w:val="006C6E59"/>
    <w:rsid w:val="006C712A"/>
    <w:rsid w:val="006C775A"/>
    <w:rsid w:val="006D32A9"/>
    <w:rsid w:val="006D53C7"/>
    <w:rsid w:val="006D5998"/>
    <w:rsid w:val="006D6297"/>
    <w:rsid w:val="006D7474"/>
    <w:rsid w:val="006D7A37"/>
    <w:rsid w:val="006D7DA9"/>
    <w:rsid w:val="006E0082"/>
    <w:rsid w:val="006E0193"/>
    <w:rsid w:val="006E053F"/>
    <w:rsid w:val="006E0F8D"/>
    <w:rsid w:val="006E10F4"/>
    <w:rsid w:val="006E11FB"/>
    <w:rsid w:val="006E137C"/>
    <w:rsid w:val="006E3A52"/>
    <w:rsid w:val="006E63A4"/>
    <w:rsid w:val="006E7159"/>
    <w:rsid w:val="006E7ECB"/>
    <w:rsid w:val="006F1596"/>
    <w:rsid w:val="006F18D5"/>
    <w:rsid w:val="006F2249"/>
    <w:rsid w:val="006F34EC"/>
    <w:rsid w:val="006F3CC9"/>
    <w:rsid w:val="006F7EB8"/>
    <w:rsid w:val="007016AB"/>
    <w:rsid w:val="007026C1"/>
    <w:rsid w:val="00704D69"/>
    <w:rsid w:val="00705AF3"/>
    <w:rsid w:val="00705FAF"/>
    <w:rsid w:val="00707E41"/>
    <w:rsid w:val="007104C0"/>
    <w:rsid w:val="007120D0"/>
    <w:rsid w:val="00713DF9"/>
    <w:rsid w:val="0071418D"/>
    <w:rsid w:val="00714ADC"/>
    <w:rsid w:val="00714B17"/>
    <w:rsid w:val="0071685E"/>
    <w:rsid w:val="00717010"/>
    <w:rsid w:val="00720C18"/>
    <w:rsid w:val="00724E5E"/>
    <w:rsid w:val="00725D4B"/>
    <w:rsid w:val="00727587"/>
    <w:rsid w:val="00730092"/>
    <w:rsid w:val="007304AB"/>
    <w:rsid w:val="00730984"/>
    <w:rsid w:val="007311BF"/>
    <w:rsid w:val="007316B8"/>
    <w:rsid w:val="00731CC7"/>
    <w:rsid w:val="007329BA"/>
    <w:rsid w:val="00734E59"/>
    <w:rsid w:val="007367B6"/>
    <w:rsid w:val="00742D6E"/>
    <w:rsid w:val="00744C34"/>
    <w:rsid w:val="00745766"/>
    <w:rsid w:val="00745FEC"/>
    <w:rsid w:val="007474DC"/>
    <w:rsid w:val="00753C48"/>
    <w:rsid w:val="00754680"/>
    <w:rsid w:val="00754D46"/>
    <w:rsid w:val="00760D05"/>
    <w:rsid w:val="00761A20"/>
    <w:rsid w:val="00763ACC"/>
    <w:rsid w:val="007641F1"/>
    <w:rsid w:val="00764A56"/>
    <w:rsid w:val="007652C1"/>
    <w:rsid w:val="007668AD"/>
    <w:rsid w:val="00771A19"/>
    <w:rsid w:val="007723A9"/>
    <w:rsid w:val="00772857"/>
    <w:rsid w:val="00772991"/>
    <w:rsid w:val="007733B5"/>
    <w:rsid w:val="007733CA"/>
    <w:rsid w:val="00773D02"/>
    <w:rsid w:val="00775CA7"/>
    <w:rsid w:val="00777649"/>
    <w:rsid w:val="00780BCC"/>
    <w:rsid w:val="00781224"/>
    <w:rsid w:val="007829D0"/>
    <w:rsid w:val="00783374"/>
    <w:rsid w:val="00785694"/>
    <w:rsid w:val="00785B9B"/>
    <w:rsid w:val="007876CD"/>
    <w:rsid w:val="00794EA2"/>
    <w:rsid w:val="007A0B0E"/>
    <w:rsid w:val="007A22C7"/>
    <w:rsid w:val="007A3F8D"/>
    <w:rsid w:val="007A5B6C"/>
    <w:rsid w:val="007A5FCB"/>
    <w:rsid w:val="007A77C7"/>
    <w:rsid w:val="007A7C81"/>
    <w:rsid w:val="007B11E6"/>
    <w:rsid w:val="007B313C"/>
    <w:rsid w:val="007B5255"/>
    <w:rsid w:val="007C08D6"/>
    <w:rsid w:val="007C0B96"/>
    <w:rsid w:val="007C0E90"/>
    <w:rsid w:val="007C1A85"/>
    <w:rsid w:val="007C2D07"/>
    <w:rsid w:val="007C2F3D"/>
    <w:rsid w:val="007C3965"/>
    <w:rsid w:val="007C6272"/>
    <w:rsid w:val="007C70BD"/>
    <w:rsid w:val="007C7201"/>
    <w:rsid w:val="007C7A84"/>
    <w:rsid w:val="007C7EA3"/>
    <w:rsid w:val="007D0C44"/>
    <w:rsid w:val="007D2912"/>
    <w:rsid w:val="007D29FF"/>
    <w:rsid w:val="007D2AD8"/>
    <w:rsid w:val="007D4A6C"/>
    <w:rsid w:val="007D72BA"/>
    <w:rsid w:val="007E03DA"/>
    <w:rsid w:val="007E0CCB"/>
    <w:rsid w:val="007E398D"/>
    <w:rsid w:val="007E5E1C"/>
    <w:rsid w:val="007E6019"/>
    <w:rsid w:val="007F0298"/>
    <w:rsid w:val="007F0F39"/>
    <w:rsid w:val="007F14D8"/>
    <w:rsid w:val="007F1C50"/>
    <w:rsid w:val="007F20DE"/>
    <w:rsid w:val="007F3DEC"/>
    <w:rsid w:val="007F6174"/>
    <w:rsid w:val="007F69D1"/>
    <w:rsid w:val="00801B4A"/>
    <w:rsid w:val="00803434"/>
    <w:rsid w:val="008040D2"/>
    <w:rsid w:val="00804787"/>
    <w:rsid w:val="00810DB2"/>
    <w:rsid w:val="0081294B"/>
    <w:rsid w:val="00813736"/>
    <w:rsid w:val="00817BE1"/>
    <w:rsid w:val="00817DBC"/>
    <w:rsid w:val="008200C1"/>
    <w:rsid w:val="00824D7A"/>
    <w:rsid w:val="00826CD8"/>
    <w:rsid w:val="00827EA8"/>
    <w:rsid w:val="00831985"/>
    <w:rsid w:val="0083531B"/>
    <w:rsid w:val="0083612E"/>
    <w:rsid w:val="00836CF5"/>
    <w:rsid w:val="008419F2"/>
    <w:rsid w:val="008428B1"/>
    <w:rsid w:val="0084315A"/>
    <w:rsid w:val="00843C89"/>
    <w:rsid w:val="00844CE5"/>
    <w:rsid w:val="00846166"/>
    <w:rsid w:val="008463FD"/>
    <w:rsid w:val="00850B50"/>
    <w:rsid w:val="00850DCA"/>
    <w:rsid w:val="008519B3"/>
    <w:rsid w:val="00855A6B"/>
    <w:rsid w:val="00855D12"/>
    <w:rsid w:val="00857BB5"/>
    <w:rsid w:val="00861242"/>
    <w:rsid w:val="0086367B"/>
    <w:rsid w:val="00863CF6"/>
    <w:rsid w:val="00866715"/>
    <w:rsid w:val="0087265C"/>
    <w:rsid w:val="00872DA6"/>
    <w:rsid w:val="008763AA"/>
    <w:rsid w:val="00876D9D"/>
    <w:rsid w:val="00877406"/>
    <w:rsid w:val="0088179A"/>
    <w:rsid w:val="0088197A"/>
    <w:rsid w:val="00881DF1"/>
    <w:rsid w:val="0088450E"/>
    <w:rsid w:val="008870C6"/>
    <w:rsid w:val="008871D8"/>
    <w:rsid w:val="0089067C"/>
    <w:rsid w:val="00890F79"/>
    <w:rsid w:val="008912D5"/>
    <w:rsid w:val="00893844"/>
    <w:rsid w:val="00893913"/>
    <w:rsid w:val="00893FBB"/>
    <w:rsid w:val="008A00F9"/>
    <w:rsid w:val="008A2DD6"/>
    <w:rsid w:val="008A5660"/>
    <w:rsid w:val="008A7343"/>
    <w:rsid w:val="008A7AF9"/>
    <w:rsid w:val="008B0C35"/>
    <w:rsid w:val="008B14E4"/>
    <w:rsid w:val="008B30BB"/>
    <w:rsid w:val="008B4A92"/>
    <w:rsid w:val="008B5B31"/>
    <w:rsid w:val="008B5CB8"/>
    <w:rsid w:val="008B6703"/>
    <w:rsid w:val="008B6FE6"/>
    <w:rsid w:val="008B768B"/>
    <w:rsid w:val="008C0406"/>
    <w:rsid w:val="008C238D"/>
    <w:rsid w:val="008C23C9"/>
    <w:rsid w:val="008C296A"/>
    <w:rsid w:val="008C4916"/>
    <w:rsid w:val="008C53AA"/>
    <w:rsid w:val="008C63E2"/>
    <w:rsid w:val="008C7538"/>
    <w:rsid w:val="008D185B"/>
    <w:rsid w:val="008D1A45"/>
    <w:rsid w:val="008D3A22"/>
    <w:rsid w:val="008D487F"/>
    <w:rsid w:val="008D4B00"/>
    <w:rsid w:val="008D603B"/>
    <w:rsid w:val="008D654B"/>
    <w:rsid w:val="008D7002"/>
    <w:rsid w:val="008E1237"/>
    <w:rsid w:val="008E165D"/>
    <w:rsid w:val="008E29C8"/>
    <w:rsid w:val="008E2A7E"/>
    <w:rsid w:val="008E47C1"/>
    <w:rsid w:val="008E5157"/>
    <w:rsid w:val="008E6181"/>
    <w:rsid w:val="008E68BB"/>
    <w:rsid w:val="008F16D4"/>
    <w:rsid w:val="008F49B4"/>
    <w:rsid w:val="008F529B"/>
    <w:rsid w:val="009028DE"/>
    <w:rsid w:val="00905094"/>
    <w:rsid w:val="00905CFC"/>
    <w:rsid w:val="0090630F"/>
    <w:rsid w:val="009073A8"/>
    <w:rsid w:val="0091054E"/>
    <w:rsid w:val="009116C3"/>
    <w:rsid w:val="00911A53"/>
    <w:rsid w:val="00911D54"/>
    <w:rsid w:val="00912023"/>
    <w:rsid w:val="0091229F"/>
    <w:rsid w:val="0091323F"/>
    <w:rsid w:val="0091498A"/>
    <w:rsid w:val="009164FD"/>
    <w:rsid w:val="00916801"/>
    <w:rsid w:val="00916B60"/>
    <w:rsid w:val="00916BF0"/>
    <w:rsid w:val="00921846"/>
    <w:rsid w:val="00921894"/>
    <w:rsid w:val="00921E56"/>
    <w:rsid w:val="00922803"/>
    <w:rsid w:val="00924BBF"/>
    <w:rsid w:val="00925857"/>
    <w:rsid w:val="009259B3"/>
    <w:rsid w:val="00926C4F"/>
    <w:rsid w:val="00931E7D"/>
    <w:rsid w:val="0093281B"/>
    <w:rsid w:val="009329B4"/>
    <w:rsid w:val="00935DD8"/>
    <w:rsid w:val="00937406"/>
    <w:rsid w:val="00937F33"/>
    <w:rsid w:val="009406FD"/>
    <w:rsid w:val="0094682D"/>
    <w:rsid w:val="00946AB0"/>
    <w:rsid w:val="0095426C"/>
    <w:rsid w:val="0095613F"/>
    <w:rsid w:val="00956A75"/>
    <w:rsid w:val="00957884"/>
    <w:rsid w:val="009607C5"/>
    <w:rsid w:val="00961043"/>
    <w:rsid w:val="00964165"/>
    <w:rsid w:val="00964A52"/>
    <w:rsid w:val="00964FF7"/>
    <w:rsid w:val="00965D70"/>
    <w:rsid w:val="009671E7"/>
    <w:rsid w:val="00970FE7"/>
    <w:rsid w:val="00974586"/>
    <w:rsid w:val="00974FAA"/>
    <w:rsid w:val="009755AD"/>
    <w:rsid w:val="00980EB2"/>
    <w:rsid w:val="00990EA2"/>
    <w:rsid w:val="00991284"/>
    <w:rsid w:val="009920CA"/>
    <w:rsid w:val="0099399B"/>
    <w:rsid w:val="00993AB2"/>
    <w:rsid w:val="00995465"/>
    <w:rsid w:val="00995C91"/>
    <w:rsid w:val="0099647F"/>
    <w:rsid w:val="0099756D"/>
    <w:rsid w:val="009A072C"/>
    <w:rsid w:val="009A3487"/>
    <w:rsid w:val="009A4B52"/>
    <w:rsid w:val="009B146D"/>
    <w:rsid w:val="009B1571"/>
    <w:rsid w:val="009B419B"/>
    <w:rsid w:val="009B4ED3"/>
    <w:rsid w:val="009B512F"/>
    <w:rsid w:val="009B6178"/>
    <w:rsid w:val="009B6742"/>
    <w:rsid w:val="009B7A48"/>
    <w:rsid w:val="009C132D"/>
    <w:rsid w:val="009C138C"/>
    <w:rsid w:val="009C15AD"/>
    <w:rsid w:val="009C3F9B"/>
    <w:rsid w:val="009C49BB"/>
    <w:rsid w:val="009C782E"/>
    <w:rsid w:val="009C7C3B"/>
    <w:rsid w:val="009D1661"/>
    <w:rsid w:val="009D5424"/>
    <w:rsid w:val="009D65EB"/>
    <w:rsid w:val="009E13E8"/>
    <w:rsid w:val="009E1C14"/>
    <w:rsid w:val="009E3381"/>
    <w:rsid w:val="009E3B0B"/>
    <w:rsid w:val="009E5436"/>
    <w:rsid w:val="009E5A1D"/>
    <w:rsid w:val="009E6447"/>
    <w:rsid w:val="009E66E3"/>
    <w:rsid w:val="009E6BD7"/>
    <w:rsid w:val="009E6DA3"/>
    <w:rsid w:val="009F0681"/>
    <w:rsid w:val="009F2832"/>
    <w:rsid w:val="009F39DE"/>
    <w:rsid w:val="009F3C83"/>
    <w:rsid w:val="009F3EB8"/>
    <w:rsid w:val="00A01ED1"/>
    <w:rsid w:val="00A0287A"/>
    <w:rsid w:val="00A02D31"/>
    <w:rsid w:val="00A03A76"/>
    <w:rsid w:val="00A044E3"/>
    <w:rsid w:val="00A06C9E"/>
    <w:rsid w:val="00A10140"/>
    <w:rsid w:val="00A10C31"/>
    <w:rsid w:val="00A12AC7"/>
    <w:rsid w:val="00A12B4D"/>
    <w:rsid w:val="00A13C37"/>
    <w:rsid w:val="00A16D42"/>
    <w:rsid w:val="00A16E34"/>
    <w:rsid w:val="00A1723B"/>
    <w:rsid w:val="00A17808"/>
    <w:rsid w:val="00A238B9"/>
    <w:rsid w:val="00A263FF"/>
    <w:rsid w:val="00A270BD"/>
    <w:rsid w:val="00A32F29"/>
    <w:rsid w:val="00A35D98"/>
    <w:rsid w:val="00A35EE6"/>
    <w:rsid w:val="00A360E2"/>
    <w:rsid w:val="00A378C4"/>
    <w:rsid w:val="00A406E5"/>
    <w:rsid w:val="00A41372"/>
    <w:rsid w:val="00A41853"/>
    <w:rsid w:val="00A41A0A"/>
    <w:rsid w:val="00A42149"/>
    <w:rsid w:val="00A47616"/>
    <w:rsid w:val="00A47C34"/>
    <w:rsid w:val="00A537B3"/>
    <w:rsid w:val="00A56EE3"/>
    <w:rsid w:val="00A610C9"/>
    <w:rsid w:val="00A6567C"/>
    <w:rsid w:val="00A6695D"/>
    <w:rsid w:val="00A66D20"/>
    <w:rsid w:val="00A715B2"/>
    <w:rsid w:val="00A71F2C"/>
    <w:rsid w:val="00A742B3"/>
    <w:rsid w:val="00A743A0"/>
    <w:rsid w:val="00A747C1"/>
    <w:rsid w:val="00A74B94"/>
    <w:rsid w:val="00A74F7C"/>
    <w:rsid w:val="00A7508B"/>
    <w:rsid w:val="00A75DE5"/>
    <w:rsid w:val="00A80A28"/>
    <w:rsid w:val="00A813E8"/>
    <w:rsid w:val="00A81E98"/>
    <w:rsid w:val="00A83CDC"/>
    <w:rsid w:val="00A84018"/>
    <w:rsid w:val="00A8421B"/>
    <w:rsid w:val="00A8495B"/>
    <w:rsid w:val="00A857A5"/>
    <w:rsid w:val="00A903D1"/>
    <w:rsid w:val="00A92AE5"/>
    <w:rsid w:val="00A967BE"/>
    <w:rsid w:val="00A97596"/>
    <w:rsid w:val="00A97D25"/>
    <w:rsid w:val="00AA28A4"/>
    <w:rsid w:val="00AA2D27"/>
    <w:rsid w:val="00AA47C5"/>
    <w:rsid w:val="00AA4D93"/>
    <w:rsid w:val="00AA5146"/>
    <w:rsid w:val="00AA59E0"/>
    <w:rsid w:val="00AA60DA"/>
    <w:rsid w:val="00AA6986"/>
    <w:rsid w:val="00AB0CDB"/>
    <w:rsid w:val="00AB1096"/>
    <w:rsid w:val="00AB4385"/>
    <w:rsid w:val="00AB55DC"/>
    <w:rsid w:val="00AB7EDC"/>
    <w:rsid w:val="00AC15CB"/>
    <w:rsid w:val="00AC2CED"/>
    <w:rsid w:val="00AC3C3E"/>
    <w:rsid w:val="00AC5AA7"/>
    <w:rsid w:val="00AD016E"/>
    <w:rsid w:val="00AD031E"/>
    <w:rsid w:val="00AD1185"/>
    <w:rsid w:val="00AD11E0"/>
    <w:rsid w:val="00AD2468"/>
    <w:rsid w:val="00AD298E"/>
    <w:rsid w:val="00AD5ECB"/>
    <w:rsid w:val="00AD7241"/>
    <w:rsid w:val="00AD7DAA"/>
    <w:rsid w:val="00AE334D"/>
    <w:rsid w:val="00AE4A1C"/>
    <w:rsid w:val="00AE5AC8"/>
    <w:rsid w:val="00AE729F"/>
    <w:rsid w:val="00AE79F0"/>
    <w:rsid w:val="00AF0C77"/>
    <w:rsid w:val="00AF1EEC"/>
    <w:rsid w:val="00AF660C"/>
    <w:rsid w:val="00AF7619"/>
    <w:rsid w:val="00B01EEC"/>
    <w:rsid w:val="00B02FCA"/>
    <w:rsid w:val="00B03AB9"/>
    <w:rsid w:val="00B05BFC"/>
    <w:rsid w:val="00B060CF"/>
    <w:rsid w:val="00B109F0"/>
    <w:rsid w:val="00B12521"/>
    <w:rsid w:val="00B129EF"/>
    <w:rsid w:val="00B166D2"/>
    <w:rsid w:val="00B231F2"/>
    <w:rsid w:val="00B23EE8"/>
    <w:rsid w:val="00B241E6"/>
    <w:rsid w:val="00B278C9"/>
    <w:rsid w:val="00B318D4"/>
    <w:rsid w:val="00B31F40"/>
    <w:rsid w:val="00B346B2"/>
    <w:rsid w:val="00B36277"/>
    <w:rsid w:val="00B371A4"/>
    <w:rsid w:val="00B3741A"/>
    <w:rsid w:val="00B41B3B"/>
    <w:rsid w:val="00B44D6F"/>
    <w:rsid w:val="00B4619F"/>
    <w:rsid w:val="00B50701"/>
    <w:rsid w:val="00B54198"/>
    <w:rsid w:val="00B57EB0"/>
    <w:rsid w:val="00B623DC"/>
    <w:rsid w:val="00B62D71"/>
    <w:rsid w:val="00B64421"/>
    <w:rsid w:val="00B660E8"/>
    <w:rsid w:val="00B6757D"/>
    <w:rsid w:val="00B7050F"/>
    <w:rsid w:val="00B70E0D"/>
    <w:rsid w:val="00B70FA8"/>
    <w:rsid w:val="00B7194B"/>
    <w:rsid w:val="00B7445D"/>
    <w:rsid w:val="00B76673"/>
    <w:rsid w:val="00B81548"/>
    <w:rsid w:val="00B81864"/>
    <w:rsid w:val="00B8215F"/>
    <w:rsid w:val="00B84B76"/>
    <w:rsid w:val="00B85C0A"/>
    <w:rsid w:val="00B85ECE"/>
    <w:rsid w:val="00B9206B"/>
    <w:rsid w:val="00B92D9B"/>
    <w:rsid w:val="00B93551"/>
    <w:rsid w:val="00B9379D"/>
    <w:rsid w:val="00B95A15"/>
    <w:rsid w:val="00B95A3D"/>
    <w:rsid w:val="00B9646C"/>
    <w:rsid w:val="00B973BD"/>
    <w:rsid w:val="00B976BE"/>
    <w:rsid w:val="00B97F0B"/>
    <w:rsid w:val="00BA0E6E"/>
    <w:rsid w:val="00BA12B7"/>
    <w:rsid w:val="00BA18AE"/>
    <w:rsid w:val="00BA280A"/>
    <w:rsid w:val="00BA4792"/>
    <w:rsid w:val="00BA47F6"/>
    <w:rsid w:val="00BA52AB"/>
    <w:rsid w:val="00BA5DC1"/>
    <w:rsid w:val="00BA6DC4"/>
    <w:rsid w:val="00BB00FC"/>
    <w:rsid w:val="00BB13AA"/>
    <w:rsid w:val="00BB17F0"/>
    <w:rsid w:val="00BB1D15"/>
    <w:rsid w:val="00BB4B21"/>
    <w:rsid w:val="00BB52EF"/>
    <w:rsid w:val="00BB62D7"/>
    <w:rsid w:val="00BC3BE0"/>
    <w:rsid w:val="00BC43C0"/>
    <w:rsid w:val="00BC4A50"/>
    <w:rsid w:val="00BD1112"/>
    <w:rsid w:val="00BD28B3"/>
    <w:rsid w:val="00BD3609"/>
    <w:rsid w:val="00BD7B29"/>
    <w:rsid w:val="00BE25D8"/>
    <w:rsid w:val="00BE2BB5"/>
    <w:rsid w:val="00BE45B5"/>
    <w:rsid w:val="00BE4871"/>
    <w:rsid w:val="00BE6322"/>
    <w:rsid w:val="00BE6AFF"/>
    <w:rsid w:val="00BE7233"/>
    <w:rsid w:val="00BE7BC1"/>
    <w:rsid w:val="00BF18F3"/>
    <w:rsid w:val="00BF42CB"/>
    <w:rsid w:val="00BF734A"/>
    <w:rsid w:val="00BF7C47"/>
    <w:rsid w:val="00C01190"/>
    <w:rsid w:val="00C01C5F"/>
    <w:rsid w:val="00C04586"/>
    <w:rsid w:val="00C053DF"/>
    <w:rsid w:val="00C075DF"/>
    <w:rsid w:val="00C07889"/>
    <w:rsid w:val="00C1351F"/>
    <w:rsid w:val="00C13526"/>
    <w:rsid w:val="00C136D2"/>
    <w:rsid w:val="00C1523E"/>
    <w:rsid w:val="00C1642E"/>
    <w:rsid w:val="00C20343"/>
    <w:rsid w:val="00C25D0F"/>
    <w:rsid w:val="00C313C7"/>
    <w:rsid w:val="00C32AF1"/>
    <w:rsid w:val="00C338BD"/>
    <w:rsid w:val="00C33A0E"/>
    <w:rsid w:val="00C35F4F"/>
    <w:rsid w:val="00C3691B"/>
    <w:rsid w:val="00C36A93"/>
    <w:rsid w:val="00C4060A"/>
    <w:rsid w:val="00C40C85"/>
    <w:rsid w:val="00C40CC9"/>
    <w:rsid w:val="00C417CC"/>
    <w:rsid w:val="00C41FC4"/>
    <w:rsid w:val="00C424F4"/>
    <w:rsid w:val="00C440DD"/>
    <w:rsid w:val="00C446C7"/>
    <w:rsid w:val="00C45620"/>
    <w:rsid w:val="00C47F07"/>
    <w:rsid w:val="00C54A22"/>
    <w:rsid w:val="00C56D88"/>
    <w:rsid w:val="00C56EC4"/>
    <w:rsid w:val="00C57A1D"/>
    <w:rsid w:val="00C625D2"/>
    <w:rsid w:val="00C63D10"/>
    <w:rsid w:val="00C65F7D"/>
    <w:rsid w:val="00C6602B"/>
    <w:rsid w:val="00C66B07"/>
    <w:rsid w:val="00C714FD"/>
    <w:rsid w:val="00C72441"/>
    <w:rsid w:val="00C759F7"/>
    <w:rsid w:val="00C8191C"/>
    <w:rsid w:val="00C82616"/>
    <w:rsid w:val="00C82EBB"/>
    <w:rsid w:val="00C82F38"/>
    <w:rsid w:val="00C84386"/>
    <w:rsid w:val="00C851DB"/>
    <w:rsid w:val="00C90A13"/>
    <w:rsid w:val="00C90D83"/>
    <w:rsid w:val="00C9208A"/>
    <w:rsid w:val="00C9212F"/>
    <w:rsid w:val="00C931C6"/>
    <w:rsid w:val="00C93AA3"/>
    <w:rsid w:val="00C961E6"/>
    <w:rsid w:val="00C96A95"/>
    <w:rsid w:val="00CA24CF"/>
    <w:rsid w:val="00CA7A25"/>
    <w:rsid w:val="00CB006D"/>
    <w:rsid w:val="00CB0B27"/>
    <w:rsid w:val="00CB1F2A"/>
    <w:rsid w:val="00CC156B"/>
    <w:rsid w:val="00CC1944"/>
    <w:rsid w:val="00CC35AD"/>
    <w:rsid w:val="00CC4744"/>
    <w:rsid w:val="00CC5232"/>
    <w:rsid w:val="00CD01E9"/>
    <w:rsid w:val="00CD6272"/>
    <w:rsid w:val="00CD77AA"/>
    <w:rsid w:val="00CD7A68"/>
    <w:rsid w:val="00CE087C"/>
    <w:rsid w:val="00CE4500"/>
    <w:rsid w:val="00CE706B"/>
    <w:rsid w:val="00CE7FF9"/>
    <w:rsid w:val="00CF14DB"/>
    <w:rsid w:val="00CF362C"/>
    <w:rsid w:val="00CF3BAE"/>
    <w:rsid w:val="00CF7E42"/>
    <w:rsid w:val="00D01A5D"/>
    <w:rsid w:val="00D02D74"/>
    <w:rsid w:val="00D03B98"/>
    <w:rsid w:val="00D03D27"/>
    <w:rsid w:val="00D06CA5"/>
    <w:rsid w:val="00D0775F"/>
    <w:rsid w:val="00D10045"/>
    <w:rsid w:val="00D100A6"/>
    <w:rsid w:val="00D15258"/>
    <w:rsid w:val="00D154F4"/>
    <w:rsid w:val="00D164C7"/>
    <w:rsid w:val="00D16C58"/>
    <w:rsid w:val="00D20D04"/>
    <w:rsid w:val="00D2305F"/>
    <w:rsid w:val="00D2428B"/>
    <w:rsid w:val="00D27901"/>
    <w:rsid w:val="00D30080"/>
    <w:rsid w:val="00D3037D"/>
    <w:rsid w:val="00D30B9D"/>
    <w:rsid w:val="00D30D46"/>
    <w:rsid w:val="00D31E34"/>
    <w:rsid w:val="00D32043"/>
    <w:rsid w:val="00D331DC"/>
    <w:rsid w:val="00D36616"/>
    <w:rsid w:val="00D40C46"/>
    <w:rsid w:val="00D43B60"/>
    <w:rsid w:val="00D4416E"/>
    <w:rsid w:val="00D46236"/>
    <w:rsid w:val="00D47DB2"/>
    <w:rsid w:val="00D5032B"/>
    <w:rsid w:val="00D50953"/>
    <w:rsid w:val="00D54767"/>
    <w:rsid w:val="00D54A87"/>
    <w:rsid w:val="00D60311"/>
    <w:rsid w:val="00D60B5E"/>
    <w:rsid w:val="00D629F4"/>
    <w:rsid w:val="00D63BD1"/>
    <w:rsid w:val="00D63F10"/>
    <w:rsid w:val="00D70002"/>
    <w:rsid w:val="00D70F42"/>
    <w:rsid w:val="00D731AB"/>
    <w:rsid w:val="00D75242"/>
    <w:rsid w:val="00D75512"/>
    <w:rsid w:val="00D768DB"/>
    <w:rsid w:val="00D81454"/>
    <w:rsid w:val="00D81B70"/>
    <w:rsid w:val="00D83728"/>
    <w:rsid w:val="00D853E7"/>
    <w:rsid w:val="00D85C6C"/>
    <w:rsid w:val="00D8780B"/>
    <w:rsid w:val="00D92FEC"/>
    <w:rsid w:val="00D95AF2"/>
    <w:rsid w:val="00DA1685"/>
    <w:rsid w:val="00DA5362"/>
    <w:rsid w:val="00DA7E1E"/>
    <w:rsid w:val="00DB21ED"/>
    <w:rsid w:val="00DB3AAF"/>
    <w:rsid w:val="00DB49FA"/>
    <w:rsid w:val="00DB4C4C"/>
    <w:rsid w:val="00DB57CF"/>
    <w:rsid w:val="00DB5979"/>
    <w:rsid w:val="00DB7701"/>
    <w:rsid w:val="00DB77CD"/>
    <w:rsid w:val="00DC0535"/>
    <w:rsid w:val="00DC4E34"/>
    <w:rsid w:val="00DC563C"/>
    <w:rsid w:val="00DC6D66"/>
    <w:rsid w:val="00DC76C7"/>
    <w:rsid w:val="00DD0786"/>
    <w:rsid w:val="00DD0F9D"/>
    <w:rsid w:val="00DD1995"/>
    <w:rsid w:val="00DD4681"/>
    <w:rsid w:val="00DD4CAC"/>
    <w:rsid w:val="00DD4E7E"/>
    <w:rsid w:val="00DD59BD"/>
    <w:rsid w:val="00DD67A5"/>
    <w:rsid w:val="00DD6B62"/>
    <w:rsid w:val="00DE1D4D"/>
    <w:rsid w:val="00DE23A5"/>
    <w:rsid w:val="00DE24B9"/>
    <w:rsid w:val="00DE47CB"/>
    <w:rsid w:val="00DE6745"/>
    <w:rsid w:val="00DF130F"/>
    <w:rsid w:val="00DF189D"/>
    <w:rsid w:val="00DF1DCD"/>
    <w:rsid w:val="00DF3588"/>
    <w:rsid w:val="00DF5222"/>
    <w:rsid w:val="00DF656F"/>
    <w:rsid w:val="00DF7417"/>
    <w:rsid w:val="00E000C8"/>
    <w:rsid w:val="00E065F0"/>
    <w:rsid w:val="00E07A08"/>
    <w:rsid w:val="00E07A6D"/>
    <w:rsid w:val="00E12328"/>
    <w:rsid w:val="00E12B33"/>
    <w:rsid w:val="00E139A1"/>
    <w:rsid w:val="00E13EF5"/>
    <w:rsid w:val="00E145E4"/>
    <w:rsid w:val="00E1483A"/>
    <w:rsid w:val="00E14C97"/>
    <w:rsid w:val="00E15CDB"/>
    <w:rsid w:val="00E164E8"/>
    <w:rsid w:val="00E1709D"/>
    <w:rsid w:val="00E21171"/>
    <w:rsid w:val="00E24F61"/>
    <w:rsid w:val="00E264FA"/>
    <w:rsid w:val="00E26FFC"/>
    <w:rsid w:val="00E27C88"/>
    <w:rsid w:val="00E30049"/>
    <w:rsid w:val="00E31571"/>
    <w:rsid w:val="00E32D00"/>
    <w:rsid w:val="00E33205"/>
    <w:rsid w:val="00E342A1"/>
    <w:rsid w:val="00E36048"/>
    <w:rsid w:val="00E36978"/>
    <w:rsid w:val="00E413BD"/>
    <w:rsid w:val="00E41C9F"/>
    <w:rsid w:val="00E4416E"/>
    <w:rsid w:val="00E4552D"/>
    <w:rsid w:val="00E45CC6"/>
    <w:rsid w:val="00E46A53"/>
    <w:rsid w:val="00E46D0E"/>
    <w:rsid w:val="00E5182B"/>
    <w:rsid w:val="00E552FC"/>
    <w:rsid w:val="00E559B4"/>
    <w:rsid w:val="00E574F5"/>
    <w:rsid w:val="00E604A1"/>
    <w:rsid w:val="00E66886"/>
    <w:rsid w:val="00E66B56"/>
    <w:rsid w:val="00E66F9C"/>
    <w:rsid w:val="00E675A5"/>
    <w:rsid w:val="00E7073D"/>
    <w:rsid w:val="00E70CAA"/>
    <w:rsid w:val="00E71290"/>
    <w:rsid w:val="00E741A7"/>
    <w:rsid w:val="00E80EE7"/>
    <w:rsid w:val="00E83E98"/>
    <w:rsid w:val="00E84378"/>
    <w:rsid w:val="00E85347"/>
    <w:rsid w:val="00E85523"/>
    <w:rsid w:val="00E86504"/>
    <w:rsid w:val="00E8753C"/>
    <w:rsid w:val="00E912E8"/>
    <w:rsid w:val="00E91C09"/>
    <w:rsid w:val="00E92F9E"/>
    <w:rsid w:val="00E9461C"/>
    <w:rsid w:val="00E960B3"/>
    <w:rsid w:val="00E96E83"/>
    <w:rsid w:val="00EA1233"/>
    <w:rsid w:val="00EA3B4B"/>
    <w:rsid w:val="00EA3CFC"/>
    <w:rsid w:val="00EA3F64"/>
    <w:rsid w:val="00EA561C"/>
    <w:rsid w:val="00EA5DD9"/>
    <w:rsid w:val="00EA69C7"/>
    <w:rsid w:val="00EA6C8C"/>
    <w:rsid w:val="00EA749B"/>
    <w:rsid w:val="00EA74B7"/>
    <w:rsid w:val="00EB2BB8"/>
    <w:rsid w:val="00EB4053"/>
    <w:rsid w:val="00EB486B"/>
    <w:rsid w:val="00EB6A74"/>
    <w:rsid w:val="00EC39F7"/>
    <w:rsid w:val="00EC3E6C"/>
    <w:rsid w:val="00EC5305"/>
    <w:rsid w:val="00EC5B32"/>
    <w:rsid w:val="00EC6149"/>
    <w:rsid w:val="00EC73CD"/>
    <w:rsid w:val="00ED1734"/>
    <w:rsid w:val="00ED1B74"/>
    <w:rsid w:val="00ED5577"/>
    <w:rsid w:val="00ED70B2"/>
    <w:rsid w:val="00ED7AC9"/>
    <w:rsid w:val="00EE0BF9"/>
    <w:rsid w:val="00EE246A"/>
    <w:rsid w:val="00EE32A2"/>
    <w:rsid w:val="00EE36F3"/>
    <w:rsid w:val="00EE3EA4"/>
    <w:rsid w:val="00EE6A55"/>
    <w:rsid w:val="00EE7290"/>
    <w:rsid w:val="00EE7C60"/>
    <w:rsid w:val="00EF3365"/>
    <w:rsid w:val="00EF4F90"/>
    <w:rsid w:val="00EF5A60"/>
    <w:rsid w:val="00F00019"/>
    <w:rsid w:val="00F01D49"/>
    <w:rsid w:val="00F02BA4"/>
    <w:rsid w:val="00F037E2"/>
    <w:rsid w:val="00F03875"/>
    <w:rsid w:val="00F0391D"/>
    <w:rsid w:val="00F12279"/>
    <w:rsid w:val="00F1271E"/>
    <w:rsid w:val="00F14EA1"/>
    <w:rsid w:val="00F15DDC"/>
    <w:rsid w:val="00F200DB"/>
    <w:rsid w:val="00F20245"/>
    <w:rsid w:val="00F20C38"/>
    <w:rsid w:val="00F26A69"/>
    <w:rsid w:val="00F32D4C"/>
    <w:rsid w:val="00F339DB"/>
    <w:rsid w:val="00F33EEE"/>
    <w:rsid w:val="00F348F9"/>
    <w:rsid w:val="00F35A9A"/>
    <w:rsid w:val="00F35C1E"/>
    <w:rsid w:val="00F37F94"/>
    <w:rsid w:val="00F40FA1"/>
    <w:rsid w:val="00F41417"/>
    <w:rsid w:val="00F44C7C"/>
    <w:rsid w:val="00F456F8"/>
    <w:rsid w:val="00F462C0"/>
    <w:rsid w:val="00F47772"/>
    <w:rsid w:val="00F47DC1"/>
    <w:rsid w:val="00F53EA5"/>
    <w:rsid w:val="00F55F0C"/>
    <w:rsid w:val="00F5623F"/>
    <w:rsid w:val="00F56913"/>
    <w:rsid w:val="00F60835"/>
    <w:rsid w:val="00F61C3B"/>
    <w:rsid w:val="00F63DC6"/>
    <w:rsid w:val="00F71B2A"/>
    <w:rsid w:val="00F72F2F"/>
    <w:rsid w:val="00F73825"/>
    <w:rsid w:val="00F755CF"/>
    <w:rsid w:val="00F75B36"/>
    <w:rsid w:val="00F8083E"/>
    <w:rsid w:val="00F80B5B"/>
    <w:rsid w:val="00F80BF8"/>
    <w:rsid w:val="00F81EA6"/>
    <w:rsid w:val="00F83150"/>
    <w:rsid w:val="00F83245"/>
    <w:rsid w:val="00F83BDA"/>
    <w:rsid w:val="00F84374"/>
    <w:rsid w:val="00F85375"/>
    <w:rsid w:val="00F859F9"/>
    <w:rsid w:val="00F92976"/>
    <w:rsid w:val="00FA2D14"/>
    <w:rsid w:val="00FA4933"/>
    <w:rsid w:val="00FA5123"/>
    <w:rsid w:val="00FA6039"/>
    <w:rsid w:val="00FA62BA"/>
    <w:rsid w:val="00FA737F"/>
    <w:rsid w:val="00FA7755"/>
    <w:rsid w:val="00FA7DEB"/>
    <w:rsid w:val="00FB0919"/>
    <w:rsid w:val="00FB20CF"/>
    <w:rsid w:val="00FB4B31"/>
    <w:rsid w:val="00FB687A"/>
    <w:rsid w:val="00FB7D39"/>
    <w:rsid w:val="00FB7ED4"/>
    <w:rsid w:val="00FC0645"/>
    <w:rsid w:val="00FC077D"/>
    <w:rsid w:val="00FC0F51"/>
    <w:rsid w:val="00FC14E9"/>
    <w:rsid w:val="00FC2D05"/>
    <w:rsid w:val="00FC647D"/>
    <w:rsid w:val="00FD0CA2"/>
    <w:rsid w:val="00FD0D6A"/>
    <w:rsid w:val="00FD4C46"/>
    <w:rsid w:val="00FD76E1"/>
    <w:rsid w:val="00FE408D"/>
    <w:rsid w:val="00FE525B"/>
    <w:rsid w:val="00FE5C8B"/>
    <w:rsid w:val="00FE5FDC"/>
    <w:rsid w:val="00FF1C8F"/>
    <w:rsid w:val="00FF37DB"/>
    <w:rsid w:val="00FF69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C085D77E-8577-49C8-A693-F7B19477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666B6"/>
  </w:style>
  <w:style w:type="paragraph" w:styleId="Heading1">
    <w:name w:val="heading 1"/>
    <w:basedOn w:val="Normal"/>
    <w:next w:val="Normal"/>
    <w:link w:val="Heading1Char"/>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6">
    <w:name w:val="heading 6"/>
    <w:basedOn w:val="Normal"/>
    <w:next w:val="Normal"/>
    <w:link w:val="Heading6Char"/>
    <w:autoRedefine/>
    <w:uiPriority w:val="9"/>
    <w:qFormat/>
    <w:rsid w:val="00D60B5E"/>
    <w:pPr>
      <w:widowControl w:val="0"/>
      <w:overflowPunct w:val="0"/>
      <w:adjustRightInd w:val="0"/>
      <w:spacing w:before="240"/>
      <w:outlineLvl w:val="5"/>
    </w:pPr>
    <w:rPr>
      <w:i/>
      <w:kern w:val="28"/>
      <w:sz w:val="24"/>
      <w:szCs w:val="24"/>
      <w:lang w:val="en-GB"/>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rsid w:val="00E0737B"/>
    <w:rPr>
      <w:rFonts w:ascii="Calibri" w:eastAsia="Times New Roman" w:hAnsi="Calibri" w:cs="Times New Roman"/>
      <w:i/>
      <w:iCs/>
      <w:sz w:val="24"/>
      <w:szCs w:val="24"/>
    </w:rPr>
  </w:style>
  <w:style w:type="paragraph" w:styleId="BodyTextIndent">
    <w:name w:val="Body Text Indent"/>
    <w:basedOn w:val="Normal"/>
    <w:link w:val="BodyTextIndentChar"/>
    <w:uiPriority w:val="99"/>
    <w:unhideWhenUsed/>
    <w:rsid w:val="00E0737B"/>
    <w:pPr>
      <w:snapToGrid w:val="0"/>
      <w:ind w:left="360"/>
    </w:pPr>
    <w:rPr>
      <w:sz w:val="24"/>
    </w:rPr>
  </w:style>
  <w:style w:type="character" w:customStyle="1" w:styleId="BodyTextIndentChar">
    <w:name w:val="Body Text Indent Char"/>
    <w:link w:val="BodyTextIndent"/>
    <w:uiPriority w:val="99"/>
    <w:rsid w:val="00E0737B"/>
    <w:rPr>
      <w:sz w:val="24"/>
    </w:rPr>
  </w:style>
  <w:style w:type="paragraph" w:styleId="BodyTextIndent2">
    <w:name w:val="Body Text Indent 2"/>
    <w:basedOn w:val="Normal"/>
    <w:link w:val="BodyTextIndent2Char"/>
    <w:uiPriority w:val="99"/>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uiPriority w:val="99"/>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qFormat/>
    <w:rsid w:val="002C1F7A"/>
    <w:rPr>
      <w:sz w:val="16"/>
      <w:szCs w:val="16"/>
    </w:rPr>
  </w:style>
  <w:style w:type="paragraph" w:styleId="CommentText">
    <w:name w:val="annotation text"/>
    <w:basedOn w:val="Normal"/>
    <w:link w:val="CommentTextChar"/>
    <w:uiPriority w:val="99"/>
    <w:unhideWhenUsed/>
    <w:qFormat/>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unhideWhenUsed/>
    <w:rsid w:val="002C1F7A"/>
    <w:rPr>
      <w:b/>
      <w:bCs/>
    </w:rPr>
  </w:style>
  <w:style w:type="character" w:customStyle="1" w:styleId="CommentSubjectChar">
    <w:name w:val="Comment Subject Char"/>
    <w:link w:val="CommentSubject"/>
    <w:uiPriority w:val="99"/>
    <w:rsid w:val="002C1F7A"/>
    <w:rPr>
      <w:b/>
      <w:bCs/>
    </w:rPr>
  </w:style>
  <w:style w:type="paragraph" w:styleId="BalloonText">
    <w:name w:val="Balloon Text"/>
    <w:basedOn w:val="Normal"/>
    <w:link w:val="BalloonTextChar"/>
    <w:uiPriority w:val="99"/>
    <w:unhideWhenUsed/>
    <w:rsid w:val="002C1F7A"/>
    <w:rPr>
      <w:rFonts w:ascii="Tahoma" w:hAnsi="Tahoma" w:cs="Tahoma"/>
      <w:sz w:val="16"/>
      <w:szCs w:val="16"/>
    </w:rPr>
  </w:style>
  <w:style w:type="character" w:customStyle="1" w:styleId="BalloonTextChar">
    <w:name w:val="Balloon Text Char"/>
    <w:link w:val="BalloonText"/>
    <w:uiPriority w:val="99"/>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qFormat/>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aliases w:val=" webb,webb,Знак Знак3,Знак Знак,Знак4 Знак Знак,Обычный (Web),Знак4,Знак4 Знак Знак Знак Знак,Знак4 Знак, Знак Знак3,Обычный (веб),Обычный (веб) Знак3,Обычный (веб) Знак2 Знак,Обычный (веб) Знак1 Знак Знак"/>
    <w:basedOn w:val="Normal"/>
    <w:link w:val="NormalWebChar"/>
    <w:qFormat/>
    <w:rsid w:val="00CD497A"/>
    <w:pPr>
      <w:spacing w:beforeLines="1" w:afterLines="1"/>
    </w:pPr>
    <w:rPr>
      <w:rFonts w:ascii="Times" w:eastAsia="Calibri" w:hAnsi="Times"/>
    </w:rPr>
  </w:style>
  <w:style w:type="character" w:customStyle="1" w:styleId="Heading9Char">
    <w:name w:val="Heading 9 Char"/>
    <w:link w:val="Heading9"/>
    <w:uiPriority w:val="9"/>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aliases w:val="16 Point,Superscript 6 Point,Superscript 6 Point + 11 pt,ftref,BVI fnr,BVI fnr Car Car,BVI fnr Car,BVI fnr Car Car Car Car,Footnote text,Footnotes refss,Footnote Reference1,Footnote Reference Number,Footnote Reference_LVL6,fr, BVI fnr"/>
    <w:link w:val="Char2"/>
    <w:qFormat/>
    <w:rsid w:val="00BB13AA"/>
    <w:rPr>
      <w:vertAlign w:val="superscript"/>
    </w:rPr>
  </w:style>
  <w:style w:type="paragraph" w:styleId="FootnoteText">
    <w:name w:val="footnote text"/>
    <w:aliases w:val="Geneva 9,Font: Geneva 9,Boston 10,f,single space,footnote text,Footnote,otnote Text,ft,Char Char Char Char,Fußnote,ADB Char Char,ADB Char Char Char,ADB Char Char Char Char Char Char Char,ADB Char Char Char Char Char,FOOTNOTES,fn,DNV-FT,ADB"/>
    <w:basedOn w:val="Normal"/>
    <w:link w:val="FootnoteTextChar"/>
    <w:uiPriority w:val="99"/>
    <w:unhideWhenUsed/>
    <w:qFormat/>
    <w:rsid w:val="006E137C"/>
  </w:style>
  <w:style w:type="character" w:customStyle="1" w:styleId="FootnoteTextChar">
    <w:name w:val="Footnote Text Char"/>
    <w:aliases w:val="Geneva 9 Char,Font: Geneva 9 Char,Boston 10 Char,f Char,single space Char,footnote text Char,Footnote Char,otnote Text Char,ft Char,Char Char Char Char Char,Fußnote Char,ADB Char Char Char1,ADB Char Char Char Char,FOOTNOTES Char"/>
    <w:link w:val="FootnoteText"/>
    <w:uiPriority w:val="99"/>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маркированный,LEVEL ONE Bullets,Bullets,Heading,Left Bullet L1,List Paragraph (numbered (a)),WB Para,Párrafo de lista1,Akapit z listą BS,Цветной список - Акцент 11,Medium Grid 1 - Accent 21,Table/Figure Heading,Lapis Bulleted List,Абзац"/>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qFormat/>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erChar">
    <w:name w:val="Header Char"/>
    <w:link w:val="Header"/>
    <w:uiPriority w:val="99"/>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rsid w:val="009E1C14"/>
    <w:rPr>
      <w:color w:val="808080"/>
    </w:rPr>
  </w:style>
  <w:style w:type="character" w:styleId="FollowedHyperlink">
    <w:name w:val="FollowedHyperlink"/>
    <w:basedOn w:val="DefaultParagraphFont"/>
    <w:uiPriority w:val="99"/>
    <w:unhideWhenUsed/>
    <w:rsid w:val="005B0BCD"/>
    <w:rPr>
      <w:color w:val="800080" w:themeColor="followedHyperlink"/>
      <w:u w:val="single"/>
    </w:rPr>
  </w:style>
  <w:style w:type="character" w:customStyle="1" w:styleId="UnresolvedMention1">
    <w:name w:val="Unresolved Mention1"/>
    <w:basedOn w:val="DefaultParagraphFont"/>
    <w:uiPriority w:val="99"/>
    <w:semiHidden/>
    <w:unhideWhenUsed/>
    <w:rsid w:val="0069364E"/>
    <w:rPr>
      <w:color w:val="808080"/>
      <w:shd w:val="clear" w:color="auto" w:fill="E6E6E6"/>
    </w:rPr>
  </w:style>
  <w:style w:type="character" w:customStyle="1" w:styleId="ListParagraphChar">
    <w:name w:val="List Paragraph Char"/>
    <w:aliases w:val="маркированный Char,LEVEL ONE Bullets Char,Bullets Char,Heading Char,Left Bullet L1 Char,List Paragraph (numbered (a)) Char,WB Para Char,Párrafo de lista1 Char,Akapit z listą BS Char,Цветной список - Акцент 11 Char,Абзац Char"/>
    <w:link w:val="ListParagraph"/>
    <w:uiPriority w:val="34"/>
    <w:qFormat/>
    <w:rsid w:val="0001100A"/>
    <w:rPr>
      <w:kern w:val="28"/>
      <w:sz w:val="22"/>
      <w:szCs w:val="24"/>
    </w:rPr>
  </w:style>
  <w:style w:type="paragraph" w:styleId="HTMLPreformatted">
    <w:name w:val="HTML Preformatted"/>
    <w:basedOn w:val="Normal"/>
    <w:link w:val="HTMLPreformattedChar"/>
    <w:uiPriority w:val="99"/>
    <w:unhideWhenUsed/>
    <w:rsid w:val="00DD6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DD6B62"/>
    <w:rPr>
      <w:rFonts w:ascii="Courier New" w:hAnsi="Courier New" w:cs="Courier New"/>
      <w:lang w:val="en-GB" w:eastAsia="en-GB"/>
    </w:rPr>
  </w:style>
  <w:style w:type="paragraph" w:customStyle="1" w:styleId="TableParagraph">
    <w:name w:val="Table Paragraph"/>
    <w:basedOn w:val="Normal"/>
    <w:uiPriority w:val="1"/>
    <w:qFormat/>
    <w:rsid w:val="005A06A2"/>
    <w:pPr>
      <w:widowControl w:val="0"/>
      <w:autoSpaceDE w:val="0"/>
      <w:autoSpaceDN w:val="0"/>
      <w:ind w:left="112"/>
    </w:pPr>
    <w:rPr>
      <w:sz w:val="22"/>
      <w:szCs w:val="22"/>
    </w:rPr>
  </w:style>
  <w:style w:type="character" w:styleId="EndnoteReference">
    <w:name w:val="endnote reference"/>
    <w:uiPriority w:val="99"/>
    <w:rsid w:val="005A06A2"/>
    <w:rPr>
      <w:vertAlign w:val="superscript"/>
    </w:rPr>
  </w:style>
  <w:style w:type="paragraph" w:styleId="Title">
    <w:name w:val="Title"/>
    <w:aliases w:val="Название,Название2"/>
    <w:basedOn w:val="Normal"/>
    <w:link w:val="TitleChar"/>
    <w:uiPriority w:val="10"/>
    <w:qFormat/>
    <w:rsid w:val="00B7050F"/>
    <w:pPr>
      <w:jc w:val="center"/>
    </w:pPr>
    <w:rPr>
      <w:rFonts w:ascii="Arial" w:hAnsi="Arial"/>
      <w:b/>
      <w:bCs/>
      <w:sz w:val="28"/>
      <w:szCs w:val="24"/>
    </w:rPr>
  </w:style>
  <w:style w:type="character" w:customStyle="1" w:styleId="TitleChar">
    <w:name w:val="Title Char"/>
    <w:aliases w:val="Название Char,Название2 Char"/>
    <w:basedOn w:val="DefaultParagraphFont"/>
    <w:link w:val="Title"/>
    <w:uiPriority w:val="10"/>
    <w:rsid w:val="00B7050F"/>
    <w:rPr>
      <w:rFonts w:ascii="Arial" w:hAnsi="Arial"/>
      <w:b/>
      <w:bCs/>
      <w:sz w:val="28"/>
      <w:szCs w:val="24"/>
    </w:rPr>
  </w:style>
  <w:style w:type="character" w:customStyle="1" w:styleId="tlid-translation">
    <w:name w:val="tlid-translation"/>
    <w:basedOn w:val="DefaultParagraphFont"/>
    <w:rsid w:val="00B7050F"/>
  </w:style>
  <w:style w:type="character" w:styleId="UnresolvedMention">
    <w:name w:val="Unresolved Mention"/>
    <w:basedOn w:val="DefaultParagraphFont"/>
    <w:uiPriority w:val="99"/>
    <w:rsid w:val="00570615"/>
    <w:rPr>
      <w:color w:val="605E5C"/>
      <w:shd w:val="clear" w:color="auto" w:fill="E1DFDD"/>
    </w:rPr>
  </w:style>
  <w:style w:type="paragraph" w:styleId="Revision">
    <w:name w:val="Revision"/>
    <w:hidden/>
    <w:uiPriority w:val="99"/>
    <w:rsid w:val="00D2428B"/>
  </w:style>
  <w:style w:type="character" w:customStyle="1" w:styleId="longtext">
    <w:name w:val="long_text"/>
    <w:basedOn w:val="DefaultParagraphFont"/>
    <w:qFormat/>
    <w:rsid w:val="00384B2C"/>
  </w:style>
  <w:style w:type="paragraph" w:styleId="NoSpacing">
    <w:name w:val="No Spacing"/>
    <w:link w:val="NoSpacingChar"/>
    <w:uiPriority w:val="1"/>
    <w:qFormat/>
    <w:rsid w:val="00384B2C"/>
    <w:rPr>
      <w:rFonts w:asciiTheme="minorHAnsi" w:eastAsiaTheme="minorHAnsi" w:hAnsiTheme="minorHAnsi"/>
      <w:sz w:val="22"/>
      <w:szCs w:val="22"/>
      <w:lang w:val="ru-RU"/>
    </w:rPr>
  </w:style>
  <w:style w:type="character" w:customStyle="1" w:styleId="NormalWebChar">
    <w:name w:val="Normal (Web) Char"/>
    <w:aliases w:val=" webb Char,webb Char,Знак Знак3 Char,Знак Знак Char,Знак4 Знак Знак Char,Обычный (Web) Char,Знак4 Char,Знак4 Знак Знак Знак Знак Char,Знак4 Знак Char, Знак Знак3 Char,Обычный (веб) Char,Обычный (веб) Знак3 Char"/>
    <w:link w:val="NormalWeb"/>
    <w:locked/>
    <w:rsid w:val="00384B2C"/>
    <w:rPr>
      <w:rFonts w:ascii="Times" w:eastAsia="Calibri" w:hAnsi="Times"/>
    </w:rPr>
  </w:style>
  <w:style w:type="paragraph" w:customStyle="1" w:styleId="Char2">
    <w:name w:val="Char2"/>
    <w:basedOn w:val="Normal"/>
    <w:link w:val="FootnoteReference"/>
    <w:uiPriority w:val="99"/>
    <w:rsid w:val="002E64CF"/>
    <w:pPr>
      <w:spacing w:after="160" w:line="240" w:lineRule="exact"/>
    </w:pPr>
    <w:rPr>
      <w:vertAlign w:val="superscript"/>
    </w:rPr>
  </w:style>
  <w:style w:type="character" w:customStyle="1" w:styleId="Heading6Char">
    <w:name w:val="Heading 6 Char"/>
    <w:basedOn w:val="DefaultParagraphFont"/>
    <w:link w:val="Heading6"/>
    <w:uiPriority w:val="9"/>
    <w:rsid w:val="00D60B5E"/>
    <w:rPr>
      <w:i/>
      <w:kern w:val="28"/>
      <w:sz w:val="24"/>
      <w:szCs w:val="24"/>
      <w:lang w:val="en-GB"/>
    </w:rPr>
  </w:style>
  <w:style w:type="character" w:customStyle="1" w:styleId="Heading1Char">
    <w:name w:val="Heading 1 Char"/>
    <w:basedOn w:val="DefaultParagraphFont"/>
    <w:link w:val="Heading1"/>
    <w:uiPriority w:val="9"/>
    <w:locked/>
    <w:rsid w:val="00D60B5E"/>
    <w:rPr>
      <w:sz w:val="32"/>
    </w:rPr>
  </w:style>
  <w:style w:type="character" w:customStyle="1" w:styleId="FooterChar">
    <w:name w:val="Footer Char"/>
    <w:basedOn w:val="DefaultParagraphFont"/>
    <w:link w:val="Footer"/>
    <w:uiPriority w:val="99"/>
    <w:locked/>
    <w:rsid w:val="00D60B5E"/>
  </w:style>
  <w:style w:type="character" w:customStyle="1" w:styleId="CharChar2">
    <w:name w:val="Char Char2"/>
    <w:semiHidden/>
    <w:locked/>
    <w:rsid w:val="00D60B5E"/>
    <w:rPr>
      <w:lang w:val="en-US" w:eastAsia="en-US"/>
    </w:rPr>
  </w:style>
  <w:style w:type="character" w:customStyle="1" w:styleId="CharChar1">
    <w:name w:val="Char Char1"/>
    <w:locked/>
    <w:rsid w:val="00D60B5E"/>
    <w:rPr>
      <w:kern w:val="28"/>
      <w:sz w:val="24"/>
    </w:rPr>
  </w:style>
  <w:style w:type="character" w:customStyle="1" w:styleId="CharChar10">
    <w:name w:val="Char Char10"/>
    <w:locked/>
    <w:rsid w:val="00D60B5E"/>
  </w:style>
  <w:style w:type="paragraph" w:customStyle="1" w:styleId="Default">
    <w:name w:val="Default"/>
    <w:uiPriority w:val="99"/>
    <w:rsid w:val="00D60B5E"/>
    <w:pPr>
      <w:autoSpaceDE w:val="0"/>
      <w:autoSpaceDN w:val="0"/>
      <w:adjustRightInd w:val="0"/>
    </w:pPr>
    <w:rPr>
      <w:rFonts w:ascii="Arial" w:hAnsi="Arial" w:cs="Arial"/>
      <w:color w:val="000000"/>
      <w:sz w:val="24"/>
      <w:szCs w:val="24"/>
      <w:lang w:val="ru-RU"/>
    </w:rPr>
  </w:style>
  <w:style w:type="character" w:customStyle="1" w:styleId="hps">
    <w:name w:val="hps"/>
    <w:rsid w:val="00D60B5E"/>
  </w:style>
  <w:style w:type="character" w:styleId="Mention">
    <w:name w:val="Mention"/>
    <w:basedOn w:val="DefaultParagraphFont"/>
    <w:uiPriority w:val="99"/>
    <w:semiHidden/>
    <w:unhideWhenUsed/>
    <w:rsid w:val="00D60B5E"/>
    <w:rPr>
      <w:color w:val="2B579A"/>
      <w:shd w:val="clear" w:color="auto" w:fill="E6E6E6"/>
    </w:rPr>
  </w:style>
  <w:style w:type="paragraph" w:customStyle="1" w:styleId="msolistparagraphmailrucssattributepostfixmailrucssattributepostfix">
    <w:name w:val="msolistparagraph_mailru_css_attribute_postfix_mailru_css_attribute_postfix"/>
    <w:basedOn w:val="Normal"/>
    <w:rsid w:val="00D60B5E"/>
    <w:pPr>
      <w:spacing w:before="100" w:beforeAutospacing="1" w:after="100" w:afterAutospacing="1"/>
    </w:pPr>
    <w:rPr>
      <w:sz w:val="24"/>
      <w:szCs w:val="24"/>
      <w:lang w:val="ru-RU" w:eastAsia="ru-RU"/>
    </w:rPr>
  </w:style>
  <w:style w:type="character" w:customStyle="1" w:styleId="Style1">
    <w:name w:val="Style1"/>
    <w:uiPriority w:val="1"/>
    <w:rsid w:val="00D60B5E"/>
    <w:rPr>
      <w:rFonts w:ascii="Myriad Pro" w:hAnsi="Myriad Pro"/>
    </w:rPr>
  </w:style>
  <w:style w:type="character" w:customStyle="1" w:styleId="NoSpacingChar">
    <w:name w:val="No Spacing Char"/>
    <w:link w:val="NoSpacing"/>
    <w:uiPriority w:val="1"/>
    <w:locked/>
    <w:rsid w:val="00D60B5E"/>
    <w:rPr>
      <w:rFonts w:asciiTheme="minorHAnsi" w:eastAsiaTheme="minorHAnsi" w:hAnsiTheme="minorHAnsi"/>
      <w:sz w:val="22"/>
      <w:szCs w:val="22"/>
      <w:lang w:val="ru-RU"/>
    </w:rPr>
  </w:style>
  <w:style w:type="paragraph" w:styleId="BodyText3">
    <w:name w:val="Body Text 3"/>
    <w:basedOn w:val="Normal"/>
    <w:link w:val="BodyText3Char"/>
    <w:uiPriority w:val="99"/>
    <w:rsid w:val="00D60B5E"/>
    <w:pPr>
      <w:spacing w:after="120"/>
    </w:pPr>
    <w:rPr>
      <w:sz w:val="16"/>
      <w:szCs w:val="16"/>
    </w:rPr>
  </w:style>
  <w:style w:type="character" w:customStyle="1" w:styleId="BodyText3Char">
    <w:name w:val="Body Text 3 Char"/>
    <w:basedOn w:val="DefaultParagraphFont"/>
    <w:link w:val="BodyText3"/>
    <w:uiPriority w:val="99"/>
    <w:rsid w:val="00D60B5E"/>
    <w:rPr>
      <w:sz w:val="16"/>
      <w:szCs w:val="16"/>
    </w:rPr>
  </w:style>
  <w:style w:type="paragraph" w:styleId="TOC1">
    <w:name w:val="toc 1"/>
    <w:basedOn w:val="Normal"/>
    <w:next w:val="Normal"/>
    <w:autoRedefine/>
    <w:uiPriority w:val="39"/>
    <w:qFormat/>
    <w:rsid w:val="00D60B5E"/>
    <w:pPr>
      <w:widowControl w:val="0"/>
      <w:tabs>
        <w:tab w:val="right" w:leader="dot" w:pos="9440"/>
      </w:tabs>
      <w:overflowPunct w:val="0"/>
      <w:adjustRightInd w:val="0"/>
    </w:pPr>
    <w:rPr>
      <w:rFonts w:ascii="Gill Sans MT" w:hAnsi="Gill Sans MT"/>
      <w:kern w:val="28"/>
      <w:sz w:val="24"/>
      <w:szCs w:val="16"/>
    </w:rPr>
  </w:style>
  <w:style w:type="paragraph" w:styleId="TOC2">
    <w:name w:val="toc 2"/>
    <w:basedOn w:val="Normal"/>
    <w:next w:val="Normal"/>
    <w:autoRedefine/>
    <w:uiPriority w:val="39"/>
    <w:qFormat/>
    <w:rsid w:val="00D60B5E"/>
    <w:pPr>
      <w:widowControl w:val="0"/>
      <w:tabs>
        <w:tab w:val="right" w:leader="dot" w:pos="9450"/>
      </w:tabs>
      <w:overflowPunct w:val="0"/>
      <w:adjustRightInd w:val="0"/>
      <w:ind w:left="360"/>
    </w:pPr>
    <w:rPr>
      <w:kern w:val="28"/>
      <w:sz w:val="18"/>
      <w:szCs w:val="24"/>
    </w:rPr>
  </w:style>
  <w:style w:type="paragraph" w:styleId="TOC3">
    <w:name w:val="toc 3"/>
    <w:basedOn w:val="Normal"/>
    <w:next w:val="Normal"/>
    <w:autoRedefine/>
    <w:uiPriority w:val="39"/>
    <w:qFormat/>
    <w:rsid w:val="00D60B5E"/>
    <w:pPr>
      <w:widowControl w:val="0"/>
      <w:tabs>
        <w:tab w:val="left" w:pos="9810"/>
      </w:tabs>
      <w:overflowPunct w:val="0"/>
      <w:adjustRightInd w:val="0"/>
      <w:ind w:left="360"/>
    </w:pPr>
    <w:rPr>
      <w:kern w:val="28"/>
      <w:sz w:val="18"/>
      <w:szCs w:val="18"/>
    </w:rPr>
  </w:style>
  <w:style w:type="paragraph" w:styleId="Caption">
    <w:name w:val="caption"/>
    <w:basedOn w:val="Normal"/>
    <w:next w:val="Normal"/>
    <w:uiPriority w:val="35"/>
    <w:qFormat/>
    <w:rsid w:val="00D60B5E"/>
    <w:pPr>
      <w:widowControl w:val="0"/>
      <w:overflowPunct w:val="0"/>
      <w:adjustRightInd w:val="0"/>
    </w:pPr>
    <w:rPr>
      <w:color w:val="4F81BD"/>
      <w:kern w:val="28"/>
      <w:sz w:val="18"/>
      <w:szCs w:val="18"/>
    </w:rPr>
  </w:style>
  <w:style w:type="paragraph" w:styleId="ListBullet2">
    <w:name w:val="List Bullet 2"/>
    <w:basedOn w:val="Normal"/>
    <w:uiPriority w:val="99"/>
    <w:unhideWhenUsed/>
    <w:qFormat/>
    <w:rsid w:val="00D60B5E"/>
    <w:pPr>
      <w:widowControl w:val="0"/>
      <w:numPr>
        <w:numId w:val="17"/>
      </w:numPr>
      <w:overflowPunct w:val="0"/>
      <w:adjustRightInd w:val="0"/>
      <w:spacing w:line="264" w:lineRule="auto"/>
    </w:pPr>
    <w:rPr>
      <w:rFonts w:ascii="Tw Cen MT" w:hAnsi="Tw Cen MT"/>
      <w:color w:val="94B6D2"/>
      <w:kern w:val="28"/>
      <w:sz w:val="23"/>
      <w:szCs w:val="24"/>
      <w:lang w:eastAsia="ja-JP"/>
    </w:rPr>
  </w:style>
  <w:style w:type="paragraph" w:styleId="Subtitle">
    <w:name w:val="Subtitle"/>
    <w:basedOn w:val="Normal"/>
    <w:next w:val="Normal"/>
    <w:link w:val="SubtitleChar"/>
    <w:uiPriority w:val="11"/>
    <w:qFormat/>
    <w:rsid w:val="00D60B5E"/>
    <w:pPr>
      <w:keepNext/>
      <w:widowControl w:val="0"/>
      <w:pBdr>
        <w:bottom w:val="single" w:sz="6" w:space="14" w:color="808080"/>
      </w:pBdr>
      <w:overflowPunct w:val="0"/>
      <w:adjustRightInd w:val="0"/>
      <w:spacing w:before="1940" w:line="200" w:lineRule="atLeast"/>
      <w:jc w:val="center"/>
    </w:pPr>
    <w:rPr>
      <w:rFonts w:ascii="Garamond" w:hAnsi="Garamond"/>
      <w:bCs/>
      <w:caps/>
      <w:color w:val="808080"/>
      <w:spacing w:val="30"/>
      <w:kern w:val="28"/>
      <w:sz w:val="18"/>
    </w:rPr>
  </w:style>
  <w:style w:type="character" w:customStyle="1" w:styleId="SubtitleChar">
    <w:name w:val="Subtitle Char"/>
    <w:basedOn w:val="DefaultParagraphFont"/>
    <w:link w:val="Subtitle"/>
    <w:uiPriority w:val="11"/>
    <w:rsid w:val="00D60B5E"/>
    <w:rPr>
      <w:rFonts w:ascii="Garamond" w:hAnsi="Garamond"/>
      <w:bCs/>
      <w:caps/>
      <w:color w:val="808080"/>
      <w:spacing w:val="30"/>
      <w:kern w:val="28"/>
      <w:sz w:val="18"/>
    </w:rPr>
  </w:style>
  <w:style w:type="character" w:styleId="Emphasis">
    <w:name w:val="Emphasis"/>
    <w:basedOn w:val="DefaultParagraphFont"/>
    <w:uiPriority w:val="20"/>
    <w:qFormat/>
    <w:rsid w:val="00D60B5E"/>
    <w:rPr>
      <w:i/>
    </w:rPr>
  </w:style>
  <w:style w:type="paragraph" w:customStyle="1" w:styleId="TOCHeading1">
    <w:name w:val="TOC Heading1"/>
    <w:basedOn w:val="Heading1"/>
    <w:next w:val="Normal"/>
    <w:uiPriority w:val="39"/>
    <w:semiHidden/>
    <w:unhideWhenUsed/>
    <w:qFormat/>
    <w:rsid w:val="00D60B5E"/>
    <w:pPr>
      <w:keepLines/>
      <w:widowControl w:val="0"/>
      <w:overflowPunct w:val="0"/>
      <w:adjustRightInd w:val="0"/>
      <w:spacing w:before="480"/>
      <w:outlineLvl w:val="9"/>
    </w:pPr>
    <w:rPr>
      <w:rFonts w:ascii="Cambria" w:hAnsi="Cambria"/>
      <w:color w:val="365F91"/>
      <w:szCs w:val="28"/>
    </w:rPr>
  </w:style>
  <w:style w:type="paragraph" w:customStyle="1" w:styleId="TableHeading">
    <w:name w:val="Table Heading"/>
    <w:basedOn w:val="Normal"/>
    <w:autoRedefine/>
    <w:qFormat/>
    <w:rsid w:val="00D60B5E"/>
    <w:pPr>
      <w:widowControl w:val="0"/>
      <w:overflowPunct w:val="0"/>
      <w:adjustRightInd w:val="0"/>
    </w:pPr>
    <w:rPr>
      <w:rFonts w:ascii="Arial" w:hAnsi="Arial" w:cs="Arial"/>
      <w:color w:val="000000"/>
      <w:kern w:val="28"/>
      <w:sz w:val="16"/>
      <w:szCs w:val="16"/>
    </w:rPr>
  </w:style>
  <w:style w:type="paragraph" w:customStyle="1" w:styleId="TableText">
    <w:name w:val="Table Text"/>
    <w:basedOn w:val="TableHeading"/>
    <w:autoRedefine/>
    <w:qFormat/>
    <w:rsid w:val="00D60B5E"/>
  </w:style>
  <w:style w:type="character" w:customStyle="1" w:styleId="IntenseEmphasis1">
    <w:name w:val="Intense Emphasis1"/>
    <w:uiPriority w:val="21"/>
    <w:qFormat/>
    <w:rsid w:val="00D60B5E"/>
    <w:rPr>
      <w:b/>
      <w:i/>
      <w:color w:val="4F81BD"/>
    </w:rPr>
  </w:style>
  <w:style w:type="paragraph" w:customStyle="1" w:styleId="NoSpacing1">
    <w:name w:val="No Spacing1"/>
    <w:uiPriority w:val="1"/>
    <w:qFormat/>
    <w:rsid w:val="00D60B5E"/>
    <w:rPr>
      <w:rFonts w:ascii="Calibri" w:hAnsi="Calibri"/>
      <w:sz w:val="24"/>
      <w:szCs w:val="22"/>
    </w:rPr>
  </w:style>
  <w:style w:type="character" w:customStyle="1" w:styleId="BookTitle1">
    <w:name w:val="Book Title1"/>
    <w:uiPriority w:val="33"/>
    <w:qFormat/>
    <w:rsid w:val="00D60B5E"/>
    <w:rPr>
      <w:b/>
      <w:smallCaps/>
      <w:spacing w:val="5"/>
    </w:rPr>
  </w:style>
  <w:style w:type="paragraph" w:customStyle="1" w:styleId="Split">
    <w:name w:val="Split"/>
    <w:link w:val="SplitChar"/>
    <w:qFormat/>
    <w:rsid w:val="00D60B5E"/>
    <w:pPr>
      <w:numPr>
        <w:numId w:val="18"/>
      </w:numPr>
      <w:spacing w:after="200" w:line="276" w:lineRule="auto"/>
      <w:contextualSpacing/>
    </w:pPr>
    <w:rPr>
      <w:rFonts w:ascii="Calibri" w:hAnsi="Calibri" w:cs="Arial"/>
      <w:b/>
      <w:color w:val="365F91"/>
      <w:sz w:val="24"/>
      <w:szCs w:val="22"/>
    </w:rPr>
  </w:style>
  <w:style w:type="table" w:styleId="ColorfulList-Accent1">
    <w:name w:val="Colorful List Accent 1"/>
    <w:basedOn w:val="TableNormal"/>
    <w:uiPriority w:val="72"/>
    <w:rsid w:val="00D60B5E"/>
    <w:rPr>
      <w:color w:val="000000"/>
      <w:lang w:val="en-GB" w:eastAsia="en-GB"/>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SplitChar">
    <w:name w:val="Split Char"/>
    <w:link w:val="Split"/>
    <w:locked/>
    <w:rsid w:val="00D60B5E"/>
    <w:rPr>
      <w:rFonts w:ascii="Calibri" w:hAnsi="Calibri" w:cs="Arial"/>
      <w:b/>
      <w:color w:val="365F91"/>
      <w:sz w:val="24"/>
      <w:szCs w:val="22"/>
    </w:rPr>
  </w:style>
  <w:style w:type="paragraph" w:customStyle="1" w:styleId="Section2-Heading1">
    <w:name w:val="Section 2 - Heading 1"/>
    <w:basedOn w:val="Normal"/>
    <w:rsid w:val="00D60B5E"/>
    <w:pPr>
      <w:tabs>
        <w:tab w:val="left" w:pos="360"/>
      </w:tabs>
      <w:spacing w:after="200"/>
      <w:ind w:left="360" w:hanging="360"/>
    </w:pPr>
    <w:rPr>
      <w:b/>
      <w:sz w:val="24"/>
      <w:szCs w:val="24"/>
      <w:lang w:val="en-GB"/>
    </w:rPr>
  </w:style>
  <w:style w:type="paragraph" w:customStyle="1" w:styleId="Section2-Heading2">
    <w:name w:val="Section 2 - Heading 2"/>
    <w:basedOn w:val="Normal"/>
    <w:rsid w:val="00D60B5E"/>
    <w:pPr>
      <w:spacing w:after="200"/>
      <w:ind w:left="360"/>
    </w:pPr>
    <w:rPr>
      <w:b/>
      <w:sz w:val="24"/>
      <w:szCs w:val="24"/>
      <w:lang w:val="en-GB"/>
    </w:rPr>
  </w:style>
  <w:style w:type="paragraph" w:customStyle="1" w:styleId="Sub-ClauseText">
    <w:name w:val="Sub-Clause Text"/>
    <w:basedOn w:val="Normal"/>
    <w:rsid w:val="00D60B5E"/>
    <w:pPr>
      <w:spacing w:before="120" w:after="120"/>
      <w:jc w:val="both"/>
    </w:pPr>
    <w:rPr>
      <w:spacing w:val="-4"/>
      <w:sz w:val="24"/>
    </w:rPr>
  </w:style>
  <w:style w:type="table" w:customStyle="1" w:styleId="1">
    <w:name w:val="Сетка таблицы1"/>
    <w:basedOn w:val="TableNormal"/>
    <w:next w:val="TableGrid"/>
    <w:uiPriority w:val="39"/>
    <w:rsid w:val="00D60B5E"/>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link w:val="ColumnsRightChar"/>
    <w:rsid w:val="00D60B5E"/>
    <w:pPr>
      <w:widowControl w:val="0"/>
      <w:numPr>
        <w:ilvl w:val="1"/>
        <w:numId w:val="19"/>
      </w:numPr>
      <w:autoSpaceDE w:val="0"/>
      <w:autoSpaceDN w:val="0"/>
      <w:adjustRightInd w:val="0"/>
      <w:spacing w:before="120" w:after="120"/>
      <w:jc w:val="both"/>
    </w:pPr>
    <w:rPr>
      <w:rFonts w:eastAsia="SimSun"/>
      <w:sz w:val="24"/>
      <w:szCs w:val="28"/>
      <w:lang w:val="en-GB" w:eastAsia="zh-CN"/>
    </w:rPr>
  </w:style>
  <w:style w:type="paragraph" w:customStyle="1" w:styleId="ColumnsLeft">
    <w:name w:val="Columns Left"/>
    <w:basedOn w:val="ColumnsRight"/>
    <w:rsid w:val="00D60B5E"/>
    <w:pPr>
      <w:numPr>
        <w:ilvl w:val="0"/>
      </w:numPr>
      <w:tabs>
        <w:tab w:val="clear" w:pos="432"/>
      </w:tabs>
      <w:ind w:left="360" w:firstLine="0"/>
      <w:jc w:val="left"/>
    </w:pPr>
  </w:style>
  <w:style w:type="paragraph" w:customStyle="1" w:styleId="ColumnsRightSub">
    <w:name w:val="Columns Right (Sub)"/>
    <w:basedOn w:val="ColumnsRight"/>
    <w:rsid w:val="00D60B5E"/>
    <w:pPr>
      <w:numPr>
        <w:ilvl w:val="2"/>
      </w:numPr>
      <w:tabs>
        <w:tab w:val="clear" w:pos="720"/>
      </w:tabs>
      <w:ind w:left="2160" w:hanging="180"/>
    </w:pPr>
  </w:style>
  <w:style w:type="character" w:customStyle="1" w:styleId="ColumnsRightChar">
    <w:name w:val="Columns Right Char"/>
    <w:link w:val="ColumnsRight"/>
    <w:locked/>
    <w:rsid w:val="00D60B5E"/>
    <w:rPr>
      <w:rFonts w:eastAsia="SimSun"/>
      <w:sz w:val="24"/>
      <w:szCs w:val="28"/>
      <w:lang w:val="en-GB" w:eastAsia="zh-CN"/>
    </w:rPr>
  </w:style>
  <w:style w:type="paragraph" w:customStyle="1" w:styleId="CharChar">
    <w:name w:val="Char Char Знак Знак"/>
    <w:basedOn w:val="Normal"/>
    <w:autoRedefine/>
    <w:rsid w:val="00D60B5E"/>
    <w:pPr>
      <w:spacing w:after="160" w:line="240" w:lineRule="exact"/>
    </w:pPr>
    <w:rPr>
      <w:rFonts w:eastAsia="SimSun"/>
      <w:b/>
      <w:sz w:val="28"/>
      <w:szCs w:val="24"/>
    </w:rPr>
  </w:style>
  <w:style w:type="character" w:customStyle="1" w:styleId="shorttext">
    <w:name w:val="short_text"/>
    <w:rsid w:val="00D60B5E"/>
  </w:style>
  <w:style w:type="paragraph" w:customStyle="1" w:styleId="10">
    <w:name w:val="Абзац списка1"/>
    <w:basedOn w:val="Normal"/>
    <w:qFormat/>
    <w:rsid w:val="00D60B5E"/>
    <w:pPr>
      <w:ind w:left="720"/>
      <w:contextualSpacing/>
    </w:pPr>
    <w:rPr>
      <w:sz w:val="24"/>
      <w:szCs w:val="24"/>
      <w:lang w:val="ru-RU" w:eastAsia="ru-RU"/>
    </w:rPr>
  </w:style>
  <w:style w:type="character" w:customStyle="1" w:styleId="s0">
    <w:name w:val="s0"/>
    <w:rsid w:val="00D60B5E"/>
    <w:rPr>
      <w:rFonts w:ascii="Times New Roman" w:hAnsi="Times New Roman"/>
      <w:color w:val="000000"/>
      <w:sz w:val="20"/>
      <w:u w:val="none"/>
      <w:effect w:val="none"/>
    </w:rPr>
  </w:style>
  <w:style w:type="character" w:customStyle="1" w:styleId="apple-converted-space">
    <w:name w:val="apple-converted-space"/>
    <w:rsid w:val="00D60B5E"/>
  </w:style>
  <w:style w:type="character" w:customStyle="1" w:styleId="s1">
    <w:name w:val="s1"/>
    <w:rsid w:val="00D60B5E"/>
    <w:rPr>
      <w:rFonts w:ascii="Times New Roman" w:hAnsi="Times New Roman"/>
      <w:b/>
      <w:color w:val="000000"/>
    </w:rPr>
  </w:style>
  <w:style w:type="character" w:customStyle="1" w:styleId="s3">
    <w:name w:val="s3"/>
    <w:rsid w:val="00D60B5E"/>
    <w:rPr>
      <w:rFonts w:ascii="Times New Roman" w:hAnsi="Times New Roman"/>
      <w:i/>
      <w:color w:val="FF0000"/>
    </w:rPr>
  </w:style>
  <w:style w:type="character" w:customStyle="1" w:styleId="zel">
    <w:name w:val="zel"/>
    <w:rsid w:val="00D60B5E"/>
  </w:style>
  <w:style w:type="paragraph" w:customStyle="1" w:styleId="Style29">
    <w:name w:val="Style29"/>
    <w:basedOn w:val="Normal"/>
    <w:uiPriority w:val="99"/>
    <w:rsid w:val="00D60B5E"/>
    <w:pPr>
      <w:widowControl w:val="0"/>
      <w:autoSpaceDE w:val="0"/>
      <w:autoSpaceDN w:val="0"/>
      <w:adjustRightInd w:val="0"/>
      <w:spacing w:line="309" w:lineRule="exact"/>
      <w:ind w:firstLine="542"/>
      <w:jc w:val="both"/>
    </w:pPr>
    <w:rPr>
      <w:sz w:val="24"/>
      <w:szCs w:val="24"/>
      <w:lang w:val="ru-RU" w:eastAsia="ru-RU"/>
    </w:rPr>
  </w:style>
  <w:style w:type="paragraph" w:customStyle="1" w:styleId="Style73">
    <w:name w:val="Style73"/>
    <w:basedOn w:val="Normal"/>
    <w:uiPriority w:val="99"/>
    <w:rsid w:val="00D60B5E"/>
    <w:pPr>
      <w:widowControl w:val="0"/>
      <w:autoSpaceDE w:val="0"/>
      <w:autoSpaceDN w:val="0"/>
      <w:adjustRightInd w:val="0"/>
      <w:spacing w:line="312" w:lineRule="exact"/>
      <w:ind w:firstLine="538"/>
    </w:pPr>
    <w:rPr>
      <w:sz w:val="24"/>
      <w:szCs w:val="24"/>
      <w:lang w:val="ru-RU" w:eastAsia="ru-RU"/>
    </w:rPr>
  </w:style>
  <w:style w:type="character" w:customStyle="1" w:styleId="FontStyle149">
    <w:name w:val="Font Style149"/>
    <w:uiPriority w:val="99"/>
    <w:rsid w:val="00D60B5E"/>
    <w:rPr>
      <w:rFonts w:ascii="Times New Roman" w:hAnsi="Times New Roman"/>
      <w:b/>
      <w:sz w:val="26"/>
    </w:rPr>
  </w:style>
  <w:style w:type="character" w:customStyle="1" w:styleId="FontStyle161">
    <w:name w:val="Font Style161"/>
    <w:uiPriority w:val="99"/>
    <w:rsid w:val="00D60B5E"/>
    <w:rPr>
      <w:rFonts w:ascii="Times New Roman" w:hAnsi="Times New Roman"/>
      <w:sz w:val="26"/>
    </w:rPr>
  </w:style>
  <w:style w:type="paragraph" w:customStyle="1" w:styleId="Style46">
    <w:name w:val="Style46"/>
    <w:basedOn w:val="Normal"/>
    <w:uiPriority w:val="99"/>
    <w:rsid w:val="00D60B5E"/>
    <w:pPr>
      <w:widowControl w:val="0"/>
      <w:autoSpaceDE w:val="0"/>
      <w:autoSpaceDN w:val="0"/>
      <w:adjustRightInd w:val="0"/>
      <w:spacing w:line="317" w:lineRule="exact"/>
      <w:ind w:firstLine="706"/>
      <w:jc w:val="both"/>
    </w:pPr>
    <w:rPr>
      <w:sz w:val="24"/>
      <w:szCs w:val="24"/>
      <w:lang w:val="ru-RU" w:eastAsia="ru-RU"/>
    </w:rPr>
  </w:style>
  <w:style w:type="character" w:customStyle="1" w:styleId="11">
    <w:name w:val="Неразрешенное упоминание1"/>
    <w:uiPriority w:val="99"/>
    <w:unhideWhenUsed/>
    <w:rsid w:val="00D60B5E"/>
    <w:rPr>
      <w:color w:val="808080"/>
      <w:shd w:val="clear" w:color="auto" w:fill="E6E6E6"/>
    </w:rPr>
  </w:style>
  <w:style w:type="character" w:customStyle="1" w:styleId="b-contact-infocomma">
    <w:name w:val="b-contact-info__comma"/>
    <w:rsid w:val="00D60B5E"/>
  </w:style>
  <w:style w:type="character" w:styleId="SubtleEmphasis">
    <w:name w:val="Subtle Emphasis"/>
    <w:basedOn w:val="DefaultParagraphFont"/>
    <w:uiPriority w:val="19"/>
    <w:qFormat/>
    <w:rsid w:val="00D60B5E"/>
    <w:rPr>
      <w:i/>
      <w:color w:val="404040"/>
    </w:rPr>
  </w:style>
  <w:style w:type="character" w:styleId="BookTitle">
    <w:name w:val="Book Title"/>
    <w:basedOn w:val="DefaultParagraphFont"/>
    <w:uiPriority w:val="33"/>
    <w:qFormat/>
    <w:rsid w:val="00D60B5E"/>
    <w:rPr>
      <w:b/>
      <w:i/>
      <w:spacing w:val="5"/>
    </w:rPr>
  </w:style>
  <w:style w:type="character" w:styleId="IntenseReference">
    <w:name w:val="Intense Reference"/>
    <w:basedOn w:val="DefaultParagraphFont"/>
    <w:uiPriority w:val="32"/>
    <w:qFormat/>
    <w:rsid w:val="00D60B5E"/>
    <w:rPr>
      <w:b/>
      <w:smallCaps/>
      <w:color w:val="5B9BD5"/>
      <w:spacing w:val="5"/>
    </w:rPr>
  </w:style>
  <w:style w:type="paragraph" w:styleId="TOCHeading">
    <w:name w:val="TOC Heading"/>
    <w:basedOn w:val="Heading1"/>
    <w:next w:val="Normal"/>
    <w:uiPriority w:val="39"/>
    <w:unhideWhenUsed/>
    <w:qFormat/>
    <w:rsid w:val="00D60B5E"/>
    <w:pPr>
      <w:keepLines/>
      <w:spacing w:before="480" w:line="276" w:lineRule="auto"/>
      <w:outlineLvl w:val="9"/>
    </w:pPr>
    <w:rPr>
      <w:rFonts w:ascii="Calibri Light" w:eastAsia="MS Gothic" w:hAnsi="Calibri Light"/>
      <w:b/>
      <w:bCs/>
      <w:color w:val="2E74B5"/>
      <w:sz w:val="28"/>
      <w:szCs w:val="28"/>
      <w:lang w:val="ru-RU" w:eastAsia="ru-RU"/>
    </w:rPr>
  </w:style>
  <w:style w:type="paragraph" w:styleId="TOC4">
    <w:name w:val="toc 4"/>
    <w:basedOn w:val="Normal"/>
    <w:next w:val="Normal"/>
    <w:autoRedefine/>
    <w:uiPriority w:val="39"/>
    <w:unhideWhenUsed/>
    <w:rsid w:val="00D60B5E"/>
    <w:pPr>
      <w:ind w:left="720"/>
    </w:pPr>
    <w:rPr>
      <w:rFonts w:ascii="Calibri" w:hAnsi="Calibri"/>
      <w:lang w:val="ru-RU"/>
    </w:rPr>
  </w:style>
  <w:style w:type="paragraph" w:styleId="TOC5">
    <w:name w:val="toc 5"/>
    <w:basedOn w:val="Normal"/>
    <w:next w:val="Normal"/>
    <w:autoRedefine/>
    <w:uiPriority w:val="39"/>
    <w:unhideWhenUsed/>
    <w:rsid w:val="00D60B5E"/>
    <w:pPr>
      <w:ind w:left="960"/>
    </w:pPr>
    <w:rPr>
      <w:rFonts w:ascii="Calibri" w:hAnsi="Calibri"/>
      <w:lang w:val="ru-RU"/>
    </w:rPr>
  </w:style>
  <w:style w:type="paragraph" w:styleId="TOC6">
    <w:name w:val="toc 6"/>
    <w:basedOn w:val="Normal"/>
    <w:next w:val="Normal"/>
    <w:autoRedefine/>
    <w:uiPriority w:val="39"/>
    <w:unhideWhenUsed/>
    <w:rsid w:val="00D60B5E"/>
    <w:pPr>
      <w:ind w:left="1200"/>
    </w:pPr>
    <w:rPr>
      <w:rFonts w:ascii="Calibri" w:hAnsi="Calibri"/>
      <w:lang w:val="ru-RU"/>
    </w:rPr>
  </w:style>
  <w:style w:type="paragraph" w:styleId="TOC7">
    <w:name w:val="toc 7"/>
    <w:basedOn w:val="Normal"/>
    <w:next w:val="Normal"/>
    <w:autoRedefine/>
    <w:uiPriority w:val="39"/>
    <w:unhideWhenUsed/>
    <w:rsid w:val="00D60B5E"/>
    <w:pPr>
      <w:ind w:left="1440"/>
    </w:pPr>
    <w:rPr>
      <w:rFonts w:ascii="Calibri" w:hAnsi="Calibri"/>
      <w:lang w:val="ru-RU"/>
    </w:rPr>
  </w:style>
  <w:style w:type="paragraph" w:styleId="TOC8">
    <w:name w:val="toc 8"/>
    <w:basedOn w:val="Normal"/>
    <w:next w:val="Normal"/>
    <w:autoRedefine/>
    <w:uiPriority w:val="39"/>
    <w:unhideWhenUsed/>
    <w:rsid w:val="00D60B5E"/>
    <w:pPr>
      <w:ind w:left="1680"/>
    </w:pPr>
    <w:rPr>
      <w:rFonts w:ascii="Calibri" w:hAnsi="Calibri"/>
      <w:lang w:val="ru-RU"/>
    </w:rPr>
  </w:style>
  <w:style w:type="paragraph" w:styleId="TOC9">
    <w:name w:val="toc 9"/>
    <w:basedOn w:val="Normal"/>
    <w:next w:val="Normal"/>
    <w:autoRedefine/>
    <w:uiPriority w:val="39"/>
    <w:unhideWhenUsed/>
    <w:rsid w:val="00D60B5E"/>
    <w:pPr>
      <w:ind w:left="1920"/>
    </w:pPr>
    <w:rPr>
      <w:rFonts w:ascii="Calibri" w:hAnsi="Calibri"/>
      <w:lang w:val="ru-RU"/>
    </w:rPr>
  </w:style>
  <w:style w:type="paragraph" w:customStyle="1" w:styleId="a">
    <w:name w:val="Îáû÷íûé"/>
    <w:qFormat/>
    <w:rsid w:val="00D60B5E"/>
    <w:pPr>
      <w:widowControl w:val="0"/>
    </w:pPr>
    <w:rPr>
      <w:sz w:val="22"/>
      <w:lang w:val="ru-RU"/>
    </w:rPr>
  </w:style>
  <w:style w:type="paragraph" w:customStyle="1" w:styleId="Normal1">
    <w:name w:val="Normal1"/>
    <w:rsid w:val="00D60B5E"/>
    <w:pPr>
      <w:snapToGrid w:val="0"/>
      <w:spacing w:before="100" w:after="100"/>
    </w:pPr>
    <w:rPr>
      <w:sz w:val="24"/>
      <w:lang w:val="ru-RU" w:eastAsia="ru-RU"/>
    </w:rPr>
  </w:style>
  <w:style w:type="paragraph" w:customStyle="1" w:styleId="ParaCharChar">
    <w:name w:val="Para Char Char"/>
    <w:basedOn w:val="Normal"/>
    <w:link w:val="ParaCharCharChar"/>
    <w:autoRedefine/>
    <w:rsid w:val="00D60B5E"/>
    <w:pPr>
      <w:spacing w:before="120" w:after="120"/>
      <w:ind w:right="-7"/>
      <w:jc w:val="both"/>
    </w:pPr>
    <w:rPr>
      <w:rFonts w:eastAsia="Arial Unicode MS"/>
      <w:b/>
      <w:sz w:val="24"/>
      <w:szCs w:val="24"/>
      <w:lang w:val="en-GB"/>
    </w:rPr>
  </w:style>
  <w:style w:type="character" w:customStyle="1" w:styleId="ParaCharCharChar">
    <w:name w:val="Para Char Char Char"/>
    <w:link w:val="ParaCharChar"/>
    <w:locked/>
    <w:rsid w:val="00D60B5E"/>
    <w:rPr>
      <w:rFonts w:eastAsia="Arial Unicode MS"/>
      <w:b/>
      <w:sz w:val="24"/>
      <w:szCs w:val="24"/>
      <w:lang w:val="en-GB"/>
    </w:rPr>
  </w:style>
  <w:style w:type="paragraph" w:customStyle="1" w:styleId="BodyText23">
    <w:name w:val="Body Text 23"/>
    <w:basedOn w:val="Normal"/>
    <w:rsid w:val="00D60B5E"/>
    <w:pPr>
      <w:widowControl w:val="0"/>
      <w:tabs>
        <w:tab w:val="left" w:pos="547"/>
      </w:tabs>
      <w:snapToGrid w:val="0"/>
    </w:pPr>
    <w:rPr>
      <w:sz w:val="22"/>
      <w:lang w:eastAsia="ru-RU"/>
    </w:rPr>
  </w:style>
  <w:style w:type="paragraph" w:customStyle="1" w:styleId="Normal2">
    <w:name w:val="Normal2"/>
    <w:rsid w:val="00D60B5E"/>
    <w:pPr>
      <w:snapToGrid w:val="0"/>
      <w:spacing w:before="100" w:after="100"/>
    </w:pPr>
    <w:rPr>
      <w:sz w:val="24"/>
      <w:lang w:val="ru-RU" w:eastAsia="ru-RU"/>
    </w:rPr>
  </w:style>
  <w:style w:type="table" w:customStyle="1" w:styleId="TableGrid1">
    <w:name w:val="Table Grid1"/>
    <w:basedOn w:val="TableNormal"/>
    <w:next w:val="TableGrid"/>
    <w:uiPriority w:val="39"/>
    <w:rsid w:val="00F0391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15774">
      <w:bodyDiv w:val="1"/>
      <w:marLeft w:val="0"/>
      <w:marRight w:val="0"/>
      <w:marTop w:val="0"/>
      <w:marBottom w:val="0"/>
      <w:divBdr>
        <w:top w:val="none" w:sz="0" w:space="0" w:color="auto"/>
        <w:left w:val="none" w:sz="0" w:space="0" w:color="auto"/>
        <w:bottom w:val="none" w:sz="0" w:space="0" w:color="auto"/>
        <w:right w:val="none" w:sz="0" w:space="0" w:color="auto"/>
      </w:divBdr>
    </w:div>
    <w:div w:id="36785735">
      <w:bodyDiv w:val="1"/>
      <w:marLeft w:val="0"/>
      <w:marRight w:val="0"/>
      <w:marTop w:val="0"/>
      <w:marBottom w:val="0"/>
      <w:divBdr>
        <w:top w:val="none" w:sz="0" w:space="0" w:color="auto"/>
        <w:left w:val="none" w:sz="0" w:space="0" w:color="auto"/>
        <w:bottom w:val="none" w:sz="0" w:space="0" w:color="auto"/>
        <w:right w:val="none" w:sz="0" w:space="0" w:color="auto"/>
      </w:divBdr>
      <w:divsChild>
        <w:div w:id="1745107513">
          <w:marLeft w:val="0"/>
          <w:marRight w:val="0"/>
          <w:marTop w:val="0"/>
          <w:marBottom w:val="0"/>
          <w:divBdr>
            <w:top w:val="none" w:sz="0" w:space="0" w:color="auto"/>
            <w:left w:val="none" w:sz="0" w:space="0" w:color="auto"/>
            <w:bottom w:val="none" w:sz="0" w:space="0" w:color="auto"/>
            <w:right w:val="none" w:sz="0" w:space="0" w:color="auto"/>
          </w:divBdr>
          <w:divsChild>
            <w:div w:id="414909026">
              <w:marLeft w:val="0"/>
              <w:marRight w:val="0"/>
              <w:marTop w:val="0"/>
              <w:marBottom w:val="0"/>
              <w:divBdr>
                <w:top w:val="none" w:sz="0" w:space="0" w:color="auto"/>
                <w:left w:val="none" w:sz="0" w:space="0" w:color="auto"/>
                <w:bottom w:val="none" w:sz="0" w:space="0" w:color="auto"/>
                <w:right w:val="none" w:sz="0" w:space="0" w:color="auto"/>
              </w:divBdr>
              <w:divsChild>
                <w:div w:id="159318100">
                  <w:marLeft w:val="0"/>
                  <w:marRight w:val="0"/>
                  <w:marTop w:val="0"/>
                  <w:marBottom w:val="0"/>
                  <w:divBdr>
                    <w:top w:val="none" w:sz="0" w:space="0" w:color="auto"/>
                    <w:left w:val="none" w:sz="0" w:space="0" w:color="auto"/>
                    <w:bottom w:val="none" w:sz="0" w:space="0" w:color="auto"/>
                    <w:right w:val="none" w:sz="0" w:space="0" w:color="auto"/>
                  </w:divBdr>
                  <w:divsChild>
                    <w:div w:id="902911869">
                      <w:marLeft w:val="0"/>
                      <w:marRight w:val="0"/>
                      <w:marTop w:val="0"/>
                      <w:marBottom w:val="0"/>
                      <w:divBdr>
                        <w:top w:val="none" w:sz="0" w:space="0" w:color="auto"/>
                        <w:left w:val="none" w:sz="0" w:space="0" w:color="auto"/>
                        <w:bottom w:val="none" w:sz="0" w:space="0" w:color="auto"/>
                        <w:right w:val="none" w:sz="0" w:space="0" w:color="auto"/>
                      </w:divBdr>
                      <w:divsChild>
                        <w:div w:id="510220682">
                          <w:marLeft w:val="0"/>
                          <w:marRight w:val="0"/>
                          <w:marTop w:val="0"/>
                          <w:marBottom w:val="0"/>
                          <w:divBdr>
                            <w:top w:val="none" w:sz="0" w:space="0" w:color="auto"/>
                            <w:left w:val="none" w:sz="0" w:space="0" w:color="auto"/>
                            <w:bottom w:val="none" w:sz="0" w:space="0" w:color="auto"/>
                            <w:right w:val="none" w:sz="0" w:space="0" w:color="auto"/>
                          </w:divBdr>
                          <w:divsChild>
                            <w:div w:id="1902477218">
                              <w:marLeft w:val="0"/>
                              <w:marRight w:val="0"/>
                              <w:marTop w:val="0"/>
                              <w:marBottom w:val="0"/>
                              <w:divBdr>
                                <w:top w:val="none" w:sz="0" w:space="0" w:color="auto"/>
                                <w:left w:val="none" w:sz="0" w:space="0" w:color="auto"/>
                                <w:bottom w:val="none" w:sz="0" w:space="0" w:color="auto"/>
                                <w:right w:val="none" w:sz="0" w:space="0" w:color="auto"/>
                              </w:divBdr>
                            </w:div>
                          </w:divsChild>
                        </w:div>
                        <w:div w:id="1400328606">
                          <w:marLeft w:val="0"/>
                          <w:marRight w:val="0"/>
                          <w:marTop w:val="0"/>
                          <w:marBottom w:val="0"/>
                          <w:divBdr>
                            <w:top w:val="none" w:sz="0" w:space="0" w:color="auto"/>
                            <w:left w:val="none" w:sz="0" w:space="0" w:color="auto"/>
                            <w:bottom w:val="none" w:sz="0" w:space="0" w:color="auto"/>
                            <w:right w:val="none" w:sz="0" w:space="0" w:color="auto"/>
                          </w:divBdr>
                          <w:divsChild>
                            <w:div w:id="139883957">
                              <w:marLeft w:val="0"/>
                              <w:marRight w:val="300"/>
                              <w:marTop w:val="180"/>
                              <w:marBottom w:val="0"/>
                              <w:divBdr>
                                <w:top w:val="none" w:sz="0" w:space="0" w:color="auto"/>
                                <w:left w:val="none" w:sz="0" w:space="0" w:color="auto"/>
                                <w:bottom w:val="none" w:sz="0" w:space="0" w:color="auto"/>
                                <w:right w:val="none" w:sz="0" w:space="0" w:color="auto"/>
                              </w:divBdr>
                              <w:divsChild>
                                <w:div w:id="72425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517149">
          <w:marLeft w:val="0"/>
          <w:marRight w:val="0"/>
          <w:marTop w:val="0"/>
          <w:marBottom w:val="0"/>
          <w:divBdr>
            <w:top w:val="none" w:sz="0" w:space="0" w:color="auto"/>
            <w:left w:val="none" w:sz="0" w:space="0" w:color="auto"/>
            <w:bottom w:val="none" w:sz="0" w:space="0" w:color="auto"/>
            <w:right w:val="none" w:sz="0" w:space="0" w:color="auto"/>
          </w:divBdr>
          <w:divsChild>
            <w:div w:id="546647998">
              <w:marLeft w:val="0"/>
              <w:marRight w:val="0"/>
              <w:marTop w:val="0"/>
              <w:marBottom w:val="0"/>
              <w:divBdr>
                <w:top w:val="none" w:sz="0" w:space="0" w:color="auto"/>
                <w:left w:val="none" w:sz="0" w:space="0" w:color="auto"/>
                <w:bottom w:val="none" w:sz="0" w:space="0" w:color="auto"/>
                <w:right w:val="none" w:sz="0" w:space="0" w:color="auto"/>
              </w:divBdr>
              <w:divsChild>
                <w:div w:id="1506018772">
                  <w:marLeft w:val="0"/>
                  <w:marRight w:val="0"/>
                  <w:marTop w:val="0"/>
                  <w:marBottom w:val="0"/>
                  <w:divBdr>
                    <w:top w:val="none" w:sz="0" w:space="0" w:color="auto"/>
                    <w:left w:val="none" w:sz="0" w:space="0" w:color="auto"/>
                    <w:bottom w:val="none" w:sz="0" w:space="0" w:color="auto"/>
                    <w:right w:val="none" w:sz="0" w:space="0" w:color="auto"/>
                  </w:divBdr>
                  <w:divsChild>
                    <w:div w:id="1967197120">
                      <w:marLeft w:val="0"/>
                      <w:marRight w:val="0"/>
                      <w:marTop w:val="0"/>
                      <w:marBottom w:val="0"/>
                      <w:divBdr>
                        <w:top w:val="none" w:sz="0" w:space="0" w:color="auto"/>
                        <w:left w:val="none" w:sz="0" w:space="0" w:color="auto"/>
                        <w:bottom w:val="none" w:sz="0" w:space="0" w:color="auto"/>
                        <w:right w:val="none" w:sz="0" w:space="0" w:color="auto"/>
                      </w:divBdr>
                      <w:divsChild>
                        <w:div w:id="7835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416679777">
      <w:bodyDiv w:val="1"/>
      <w:marLeft w:val="0"/>
      <w:marRight w:val="0"/>
      <w:marTop w:val="0"/>
      <w:marBottom w:val="0"/>
      <w:divBdr>
        <w:top w:val="none" w:sz="0" w:space="0" w:color="auto"/>
        <w:left w:val="none" w:sz="0" w:space="0" w:color="auto"/>
        <w:bottom w:val="none" w:sz="0" w:space="0" w:color="auto"/>
        <w:right w:val="none" w:sz="0" w:space="0" w:color="auto"/>
      </w:divBdr>
    </w:div>
    <w:div w:id="1062828160">
      <w:bodyDiv w:val="1"/>
      <w:marLeft w:val="0"/>
      <w:marRight w:val="0"/>
      <w:marTop w:val="0"/>
      <w:marBottom w:val="0"/>
      <w:divBdr>
        <w:top w:val="none" w:sz="0" w:space="0" w:color="auto"/>
        <w:left w:val="none" w:sz="0" w:space="0" w:color="auto"/>
        <w:bottom w:val="none" w:sz="0" w:space="0" w:color="auto"/>
        <w:right w:val="none" w:sz="0" w:space="0" w:color="auto"/>
      </w:divBdr>
    </w:div>
    <w:div w:id="1428381962">
      <w:bodyDiv w:val="1"/>
      <w:marLeft w:val="0"/>
      <w:marRight w:val="0"/>
      <w:marTop w:val="0"/>
      <w:marBottom w:val="0"/>
      <w:divBdr>
        <w:top w:val="none" w:sz="0" w:space="0" w:color="auto"/>
        <w:left w:val="none" w:sz="0" w:space="0" w:color="auto"/>
        <w:bottom w:val="none" w:sz="0" w:space="0" w:color="auto"/>
        <w:right w:val="none" w:sz="0" w:space="0" w:color="auto"/>
      </w:divBdr>
    </w:div>
    <w:div w:id="1469783589">
      <w:bodyDiv w:val="1"/>
      <w:marLeft w:val="0"/>
      <w:marRight w:val="0"/>
      <w:marTop w:val="0"/>
      <w:marBottom w:val="0"/>
      <w:divBdr>
        <w:top w:val="none" w:sz="0" w:space="0" w:color="auto"/>
        <w:left w:val="none" w:sz="0" w:space="0" w:color="auto"/>
        <w:bottom w:val="none" w:sz="0" w:space="0" w:color="auto"/>
        <w:right w:val="none" w:sz="0" w:space="0" w:color="auto"/>
      </w:divBdr>
    </w:div>
    <w:div w:id="1538276915">
      <w:bodyDiv w:val="1"/>
      <w:marLeft w:val="0"/>
      <w:marRight w:val="0"/>
      <w:marTop w:val="0"/>
      <w:marBottom w:val="0"/>
      <w:divBdr>
        <w:top w:val="none" w:sz="0" w:space="0" w:color="auto"/>
        <w:left w:val="none" w:sz="0" w:space="0" w:color="auto"/>
        <w:bottom w:val="none" w:sz="0" w:space="0" w:color="auto"/>
        <w:right w:val="none" w:sz="0" w:space="0" w:color="auto"/>
      </w:divBdr>
    </w:div>
    <w:div w:id="1638142880">
      <w:bodyDiv w:val="1"/>
      <w:marLeft w:val="0"/>
      <w:marRight w:val="0"/>
      <w:marTop w:val="0"/>
      <w:marBottom w:val="0"/>
      <w:divBdr>
        <w:top w:val="none" w:sz="0" w:space="0" w:color="auto"/>
        <w:left w:val="none" w:sz="0" w:space="0" w:color="auto"/>
        <w:bottom w:val="none" w:sz="0" w:space="0" w:color="auto"/>
        <w:right w:val="none" w:sz="0" w:space="0" w:color="auto"/>
      </w:divBdr>
    </w:div>
    <w:div w:id="1654605462">
      <w:bodyDiv w:val="1"/>
      <w:marLeft w:val="0"/>
      <w:marRight w:val="0"/>
      <w:marTop w:val="0"/>
      <w:marBottom w:val="0"/>
      <w:divBdr>
        <w:top w:val="none" w:sz="0" w:space="0" w:color="auto"/>
        <w:left w:val="none" w:sz="0" w:space="0" w:color="auto"/>
        <w:bottom w:val="none" w:sz="0" w:space="0" w:color="auto"/>
        <w:right w:val="none" w:sz="0" w:space="0" w:color="auto"/>
      </w:divBdr>
    </w:div>
    <w:div w:id="1730030216">
      <w:bodyDiv w:val="1"/>
      <w:marLeft w:val="0"/>
      <w:marRight w:val="0"/>
      <w:marTop w:val="0"/>
      <w:marBottom w:val="0"/>
      <w:divBdr>
        <w:top w:val="none" w:sz="0" w:space="0" w:color="auto"/>
        <w:left w:val="none" w:sz="0" w:space="0" w:color="auto"/>
        <w:bottom w:val="none" w:sz="0" w:space="0" w:color="auto"/>
        <w:right w:val="none" w:sz="0" w:space="0" w:color="auto"/>
      </w:divBdr>
    </w:div>
    <w:div w:id="176175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ACF19-5899-4F89-B9E5-7560AC978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3.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46DA04-5476-4E4F-95A4-EE8699CEE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407</Words>
  <Characters>2322</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2724</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subject/>
  <dc:creator>tsd</dc:creator>
  <cp:keywords/>
  <dc:description/>
  <cp:lastModifiedBy>Gyulnara Karpisheva</cp:lastModifiedBy>
  <cp:revision>212</cp:revision>
  <cp:lastPrinted>2012-05-01T18:15:00Z</cp:lastPrinted>
  <dcterms:created xsi:type="dcterms:W3CDTF">2021-08-03T06:11:00Z</dcterms:created>
  <dcterms:modified xsi:type="dcterms:W3CDTF">2021-08-18T06:15:00Z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y fmtid="{D5CDD505-2E9C-101B-9397-08002B2CF9AE}" pid="3" name="_dlc_DocIdItemGuid">
    <vt:lpwstr>030e7146-bec5-4bb4-986d-98dd0646bbff</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Draft</vt:lpwstr>
  </property>
  <property fmtid="{D5CDD505-2E9C-101B-9397-08002B2CF9AE}" pid="15" name="UN Languages">
    <vt:lpwstr>1;#English|7f98b732-4b5b-4b70-ba90-a0eff09b5d2d</vt:lpwstr>
  </property>
  <property fmtid="{D5CDD505-2E9C-101B-9397-08002B2CF9AE}" pid="16" name="UndpClassificationLevel">
    <vt:lpwstr>Internal Use Only</vt:lpwstr>
  </property>
  <property fmtid="{D5CDD505-2E9C-101B-9397-08002B2CF9AE}" pid="17" name="UndpUnitMM">
    <vt:lpwstr/>
  </property>
  <property fmtid="{D5CDD505-2E9C-101B-9397-08002B2CF9AE}" pid="18" name="eRegFilingCodeMM">
    <vt:lpwstr/>
  </property>
  <property fmtid="{D5CDD505-2E9C-101B-9397-08002B2CF9AE}" pid="19" name="UndpIsTemplate">
    <vt:lpwstr>No</vt:lpwstr>
  </property>
  <property fmtid="{D5CDD505-2E9C-101B-9397-08002B2CF9AE}" pid="20" name="UNDPFocusAreas">
    <vt:lpwstr/>
  </property>
  <property fmtid="{D5CDD505-2E9C-101B-9397-08002B2CF9AE}" pid="21" name="c0f5d6bc94c24efb8cb3448ca9792810">
    <vt:lpwstr/>
  </property>
  <property fmtid="{D5CDD505-2E9C-101B-9397-08002B2CF9AE}" pid="22" name="b6db62fdefd74bd188b0c1cc54de5bcf">
    <vt:lpwstr/>
  </property>
  <property fmtid="{D5CDD505-2E9C-101B-9397-08002B2CF9AE}" pid="23" name="UNDPCountryTaxHTField0">
    <vt:lpwstr/>
  </property>
  <property fmtid="{D5CDD505-2E9C-101B-9397-08002B2CF9AE}" pid="24" name="c4e2ab2cc9354bbf9064eeb465a566ea">
    <vt:lpwstr/>
  </property>
  <property fmtid="{D5CDD505-2E9C-101B-9397-08002B2CF9AE}" pid="25" name="UNDPDocumentCategoryTaxHTField0">
    <vt:lpwstr/>
  </property>
  <property fmtid="{D5CDD505-2E9C-101B-9397-08002B2CF9AE}" pid="26" name="UndpDocTypeMMTaxHTField0">
    <vt:lpwstr/>
  </property>
</Properties>
</file>