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95E82F" w14:textId="30157388" w:rsidR="00643A6E" w:rsidRPr="00BD01D6" w:rsidRDefault="00E02DC2" w:rsidP="00EC40BE">
      <w:pPr>
        <w:jc w:val="right"/>
        <w:rPr>
          <w:rFonts w:ascii="Myriad Pro" w:hAnsi="Myriad Pro" w:cs="Calibri"/>
          <w:b/>
        </w:rPr>
      </w:pPr>
      <w:r>
        <w:rPr>
          <w:rFonts w:ascii="Myriad Pro" w:hAnsi="Myriad Pro"/>
          <w:b/>
        </w:rPr>
        <w:t>A</w:t>
      </w:r>
      <w:r w:rsidR="005F4B70" w:rsidRPr="00BD01D6">
        <w:rPr>
          <w:rFonts w:ascii="Myriad Pro" w:hAnsi="Myriad Pro"/>
          <w:b/>
        </w:rPr>
        <w:t xml:space="preserve">NEXO </w:t>
      </w:r>
      <w:r w:rsidR="00643A6E" w:rsidRPr="00BD01D6">
        <w:rPr>
          <w:rFonts w:ascii="Myriad Pro" w:hAnsi="Myriad Pro"/>
          <w:b/>
        </w:rPr>
        <w:t>2</w:t>
      </w:r>
    </w:p>
    <w:p w14:paraId="465DFEA9" w14:textId="5DA82E3A" w:rsidR="00643A6E" w:rsidRPr="00BD01D6" w:rsidRDefault="00643A6E" w:rsidP="00643A6E">
      <w:pPr>
        <w:jc w:val="center"/>
        <w:rPr>
          <w:rFonts w:ascii="Myriad Pro" w:hAnsi="Myriad Pro" w:cs="Calibri"/>
          <w:b/>
        </w:rPr>
      </w:pPr>
      <w:r w:rsidRPr="00BD01D6">
        <w:rPr>
          <w:rFonts w:ascii="Myriad Pro" w:hAnsi="Myriad Pro"/>
          <w:b/>
        </w:rPr>
        <w:t>FORMULARIO DE PRESENTACIÓN DE COTIZACIONES POR PARTE DE LOS PROVEEDORES</w:t>
      </w:r>
    </w:p>
    <w:p w14:paraId="0A3FB564" w14:textId="1BA619F0" w:rsidR="00643A6E" w:rsidRPr="00BD01D6" w:rsidRDefault="00643A6E" w:rsidP="00643A6E">
      <w:pPr>
        <w:jc w:val="center"/>
        <w:rPr>
          <w:rFonts w:ascii="Myriad Pro" w:hAnsi="Myriad Pro" w:cs="Calibri"/>
          <w:b/>
          <w:i/>
        </w:rPr>
      </w:pPr>
      <w:r w:rsidRPr="00BD01D6">
        <w:rPr>
          <w:rFonts w:ascii="Myriad Pro" w:hAnsi="Myriad Pro"/>
          <w:b/>
          <w:i/>
        </w:rPr>
        <w:t>(La presentación de este formulario se realizará únicamente en papel de carta con el encabezamiento oficial del Proveedor)</w:t>
      </w:r>
    </w:p>
    <w:p w14:paraId="7975D21D" w14:textId="77777777" w:rsidR="00643A6E" w:rsidRPr="00BD01D6" w:rsidRDefault="00643A6E" w:rsidP="00643A6E">
      <w:pPr>
        <w:pBdr>
          <w:bottom w:val="single" w:sz="12" w:space="1" w:color="auto"/>
        </w:pBdr>
        <w:ind w:right="630"/>
        <w:jc w:val="both"/>
        <w:rPr>
          <w:rFonts w:ascii="Myriad Pro" w:hAnsi="Myriad Pro" w:cs="Calibri"/>
          <w:snapToGrid w:val="0"/>
        </w:rPr>
      </w:pPr>
    </w:p>
    <w:p w14:paraId="6CB5BEAA" w14:textId="77777777" w:rsidR="00643A6E" w:rsidRPr="00BD01D6" w:rsidRDefault="00643A6E" w:rsidP="00643A6E">
      <w:pPr>
        <w:jc w:val="center"/>
        <w:rPr>
          <w:rFonts w:ascii="Myriad Pro" w:hAnsi="Myriad Pro" w:cs="Calibri"/>
          <w:b/>
        </w:rPr>
      </w:pPr>
    </w:p>
    <w:p w14:paraId="05F41EF3" w14:textId="0BFD20CB" w:rsidR="008864A3" w:rsidRPr="00BD01D6" w:rsidRDefault="00643A6E" w:rsidP="005A1ABD">
      <w:pPr>
        <w:jc w:val="both"/>
        <w:rPr>
          <w:rFonts w:ascii="Myriad Pro" w:hAnsi="Myriad Pro"/>
          <w:b/>
          <w:snapToGrid w:val="0"/>
          <w:u w:val="single"/>
        </w:rPr>
      </w:pPr>
      <w:r w:rsidRPr="00BD01D6">
        <w:rPr>
          <w:rFonts w:ascii="Myriad Pro" w:hAnsi="Myriad Pro"/>
          <w:snapToGrid w:val="0"/>
        </w:rPr>
        <w:t>Los abajo firmantes aceptamos en su totalidad los Términos y Condiciones Generales del PNUD y por la presente nos ofrecemos a suministrar los artículos que se enumeran a continuación, de conformidad con las especificaciones y los requisitos del PNUD con arreglo a la RFQ con el número de referencia</w:t>
      </w:r>
      <w:r w:rsidR="00C379C6" w:rsidRPr="00BD01D6">
        <w:rPr>
          <w:rFonts w:ascii="Myriad Pro" w:hAnsi="Myriad Pro"/>
          <w:snapToGrid w:val="0"/>
        </w:rPr>
        <w:t>:</w:t>
      </w:r>
      <w:r w:rsidRPr="00BD01D6">
        <w:rPr>
          <w:rFonts w:ascii="Myriad Pro" w:hAnsi="Myriad Pro"/>
          <w:snapToGrid w:val="0"/>
        </w:rPr>
        <w:t xml:space="preserve"> </w:t>
      </w:r>
      <w:r w:rsidR="005A1ABD" w:rsidRPr="00BD01D6">
        <w:rPr>
          <w:rFonts w:ascii="Myriad Pro" w:hAnsi="Myriad Pro"/>
          <w:b/>
        </w:rPr>
        <w:t>SDC/00128273/098/2021 “Adquisición de Servicio de Monitoreo de Medios y Redes Sociales - Elecciones Generales Honduras 2021”</w:t>
      </w:r>
    </w:p>
    <w:p w14:paraId="263AFC2A" w14:textId="77777777" w:rsidR="00310E0C" w:rsidRPr="00BD01D6" w:rsidRDefault="00310E0C" w:rsidP="006D17D4">
      <w:pPr>
        <w:jc w:val="both"/>
        <w:rPr>
          <w:rFonts w:ascii="Myriad Pro" w:hAnsi="Myriad Pro"/>
          <w:b/>
          <w:snapToGrid w:val="0"/>
          <w:highlight w:val="cyan"/>
          <w:u w:val="single"/>
        </w:rPr>
      </w:pPr>
    </w:p>
    <w:p w14:paraId="7D54C6F0" w14:textId="5FA90597" w:rsidR="008864A3" w:rsidRPr="00BD01D6" w:rsidRDefault="00167E33" w:rsidP="006D17D4">
      <w:pPr>
        <w:jc w:val="both"/>
        <w:rPr>
          <w:rFonts w:ascii="Myriad Pro" w:hAnsi="Myriad Pro"/>
          <w:b/>
          <w:snapToGrid w:val="0"/>
          <w:u w:val="single"/>
        </w:rPr>
      </w:pPr>
      <w:r w:rsidRPr="001A02E1">
        <w:rPr>
          <w:rFonts w:ascii="Myriad Pro" w:hAnsi="Myriad Pro"/>
          <w:b/>
          <w:snapToGrid w:val="0"/>
          <w:color w:val="1F497D" w:themeColor="text2"/>
          <w:u w:val="single"/>
        </w:rPr>
        <w:t>CUADRO Nº1:</w:t>
      </w:r>
      <w:r w:rsidR="007159DC" w:rsidRPr="001A02E1">
        <w:rPr>
          <w:rFonts w:ascii="Myriad Pro" w:hAnsi="Myriad Pro"/>
          <w:b/>
          <w:snapToGrid w:val="0"/>
          <w:color w:val="1F497D" w:themeColor="text2"/>
          <w:u w:val="single"/>
        </w:rPr>
        <w:t xml:space="preserve"> </w:t>
      </w:r>
      <w:r w:rsidR="009B4EB6" w:rsidRPr="001A02E1">
        <w:rPr>
          <w:rFonts w:ascii="Myriad Pro" w:hAnsi="Myriad Pro"/>
          <w:b/>
          <w:snapToGrid w:val="0"/>
          <w:color w:val="1F497D" w:themeColor="text2"/>
          <w:u w:val="single"/>
        </w:rPr>
        <w:t xml:space="preserve">Declaración de </w:t>
      </w:r>
      <w:r w:rsidR="003B5E89" w:rsidRPr="001A02E1">
        <w:rPr>
          <w:rFonts w:ascii="Myriad Pro" w:hAnsi="Myriad Pro"/>
          <w:b/>
          <w:snapToGrid w:val="0"/>
          <w:color w:val="1F497D" w:themeColor="text2"/>
          <w:u w:val="single"/>
        </w:rPr>
        <w:t>Cumplimiento de Criterios Mínimos de Calificación</w:t>
      </w:r>
      <w:r w:rsidR="00234521" w:rsidRPr="001A02E1">
        <w:rPr>
          <w:rFonts w:ascii="Myriad Pro" w:hAnsi="Myriad Pro"/>
          <w:b/>
          <w:snapToGrid w:val="0"/>
          <w:color w:val="1F497D" w:themeColor="text2"/>
          <w:u w:val="single"/>
        </w:rPr>
        <w:t xml:space="preserve"> - </w:t>
      </w:r>
      <w:r w:rsidR="005F4B70" w:rsidRPr="001A02E1">
        <w:rPr>
          <w:rFonts w:ascii="Myriad Pro" w:hAnsi="Myriad Pro"/>
          <w:b/>
          <w:snapToGrid w:val="0"/>
          <w:color w:val="1F497D" w:themeColor="text2"/>
          <w:u w:val="single"/>
        </w:rPr>
        <w:t xml:space="preserve">Documentación Legal, Experiencia Previa - Constancias de Trabajos Realizados </w:t>
      </w:r>
    </w:p>
    <w:tbl>
      <w:tblPr>
        <w:tblStyle w:val="Tablaconcuadrcula"/>
        <w:tblW w:w="9535" w:type="dxa"/>
        <w:tblInd w:w="-185" w:type="dxa"/>
        <w:tblLook w:val="04A0" w:firstRow="1" w:lastRow="0" w:firstColumn="1" w:lastColumn="0" w:noHBand="0" w:noVBand="1"/>
      </w:tblPr>
      <w:tblGrid>
        <w:gridCol w:w="457"/>
        <w:gridCol w:w="1727"/>
        <w:gridCol w:w="3648"/>
        <w:gridCol w:w="1849"/>
        <w:gridCol w:w="1854"/>
      </w:tblGrid>
      <w:tr w:rsidR="003C1C44" w:rsidRPr="00BD01D6" w14:paraId="5722D215" w14:textId="56930E63" w:rsidTr="00690731">
        <w:trPr>
          <w:trHeight w:val="1333"/>
          <w:tblHeader/>
        </w:trPr>
        <w:tc>
          <w:tcPr>
            <w:tcW w:w="457" w:type="dxa"/>
            <w:shd w:val="clear" w:color="auto" w:fill="DBE5F1" w:themeFill="accent1" w:themeFillTint="33"/>
            <w:vAlign w:val="center"/>
          </w:tcPr>
          <w:p w14:paraId="487D3EFA" w14:textId="77777777" w:rsidR="003C1C44" w:rsidRPr="00BD01D6" w:rsidRDefault="003C1C44" w:rsidP="003C1C44">
            <w:pPr>
              <w:rPr>
                <w:rFonts w:ascii="Myriad Pro" w:hAnsi="Myriad Pro" w:cs="Calibri"/>
                <w:b/>
                <w:lang w:val="es-HN"/>
              </w:rPr>
            </w:pPr>
            <w:r w:rsidRPr="00BD01D6">
              <w:rPr>
                <w:rFonts w:ascii="Myriad Pro" w:hAnsi="Myriad Pro" w:cs="Calibri"/>
                <w:b/>
                <w:lang w:val="es-HN"/>
              </w:rPr>
              <w:t>N°</w:t>
            </w:r>
          </w:p>
        </w:tc>
        <w:tc>
          <w:tcPr>
            <w:tcW w:w="1727" w:type="dxa"/>
            <w:shd w:val="clear" w:color="auto" w:fill="DBE5F1" w:themeFill="accent1" w:themeFillTint="33"/>
            <w:vAlign w:val="center"/>
          </w:tcPr>
          <w:p w14:paraId="07E5D9BC" w14:textId="77777777" w:rsidR="003C1C44" w:rsidRPr="00BD01D6" w:rsidRDefault="003C1C44" w:rsidP="003C1C44">
            <w:pPr>
              <w:jc w:val="center"/>
              <w:rPr>
                <w:rFonts w:ascii="Myriad Pro" w:hAnsi="Myriad Pro" w:cs="Calibri"/>
                <w:b/>
                <w:lang w:val="es-HN"/>
              </w:rPr>
            </w:pPr>
            <w:r w:rsidRPr="00BD01D6">
              <w:rPr>
                <w:rFonts w:ascii="Myriad Pro" w:hAnsi="Myriad Pro" w:cs="Calibri"/>
                <w:b/>
                <w:lang w:val="es-HN"/>
              </w:rPr>
              <w:t>Descripción</w:t>
            </w:r>
          </w:p>
        </w:tc>
        <w:tc>
          <w:tcPr>
            <w:tcW w:w="3648" w:type="dxa"/>
            <w:shd w:val="clear" w:color="auto" w:fill="DBE5F1" w:themeFill="accent1" w:themeFillTint="33"/>
            <w:vAlign w:val="center"/>
          </w:tcPr>
          <w:p w14:paraId="17DEBDC4" w14:textId="77777777" w:rsidR="003C1C44" w:rsidRPr="00BD01D6" w:rsidRDefault="003C1C44" w:rsidP="003C1C44">
            <w:pPr>
              <w:jc w:val="center"/>
              <w:rPr>
                <w:rFonts w:ascii="Myriad Pro" w:hAnsi="Myriad Pro" w:cs="Calibri"/>
                <w:b/>
                <w:lang w:val="es-HN"/>
              </w:rPr>
            </w:pPr>
            <w:r w:rsidRPr="00BD01D6">
              <w:rPr>
                <w:rFonts w:ascii="Myriad Pro" w:hAnsi="Myriad Pro" w:cs="Calibri"/>
                <w:b/>
                <w:lang w:val="es-HN"/>
              </w:rPr>
              <w:t>Criterios Mínimos de Calificación (Cumple / No cumple)</w:t>
            </w:r>
          </w:p>
        </w:tc>
        <w:tc>
          <w:tcPr>
            <w:tcW w:w="1849" w:type="dxa"/>
            <w:shd w:val="clear" w:color="auto" w:fill="DBE5F1" w:themeFill="accent1" w:themeFillTint="33"/>
            <w:vAlign w:val="center"/>
          </w:tcPr>
          <w:p w14:paraId="43ED7211" w14:textId="42804016" w:rsidR="003C1C44" w:rsidRPr="00BD01D6" w:rsidRDefault="003C1C44" w:rsidP="003C1C44">
            <w:pPr>
              <w:jc w:val="center"/>
              <w:rPr>
                <w:rFonts w:ascii="Myriad Pro" w:hAnsi="Myriad Pro" w:cs="Calibri"/>
                <w:b/>
                <w:lang w:val="es-HN"/>
              </w:rPr>
            </w:pPr>
            <w:r w:rsidRPr="00BD01D6">
              <w:rPr>
                <w:rFonts w:ascii="Myriad Pro" w:hAnsi="Myriad Pro" w:cs="Calibri"/>
                <w:b/>
                <w:color w:val="FF0000"/>
                <w:lang w:val="es-CO"/>
              </w:rPr>
              <w:t>Favor indicar cumplimiento (Cumple/No Cumple)</w:t>
            </w:r>
          </w:p>
        </w:tc>
        <w:tc>
          <w:tcPr>
            <w:tcW w:w="1854" w:type="dxa"/>
            <w:shd w:val="clear" w:color="auto" w:fill="DBE5F1" w:themeFill="accent1" w:themeFillTint="33"/>
            <w:vAlign w:val="center"/>
          </w:tcPr>
          <w:p w14:paraId="629BE0ED" w14:textId="4D275FB0" w:rsidR="003C1C44" w:rsidRPr="00BD01D6" w:rsidRDefault="003C1C44" w:rsidP="003C1C44">
            <w:pPr>
              <w:jc w:val="center"/>
              <w:rPr>
                <w:rFonts w:ascii="Myriad Pro" w:hAnsi="Myriad Pro" w:cs="Calibri"/>
                <w:b/>
                <w:lang w:val="es-HN"/>
              </w:rPr>
            </w:pPr>
            <w:r w:rsidRPr="00BD01D6">
              <w:rPr>
                <w:rFonts w:ascii="Myriad Pro" w:hAnsi="Myriad Pro"/>
                <w:b/>
                <w:bCs/>
                <w:color w:val="FF0000"/>
                <w:lang w:eastAsia="en-US" w:bidi="ar-SA"/>
              </w:rPr>
              <w:t>Favor detalle a continuación el cumplimiento de su oferta (descriptivo)</w:t>
            </w:r>
          </w:p>
        </w:tc>
      </w:tr>
      <w:tr w:rsidR="001678DB" w:rsidRPr="00BD01D6" w14:paraId="17CE1516" w14:textId="50747206" w:rsidTr="00690731">
        <w:tc>
          <w:tcPr>
            <w:tcW w:w="457" w:type="dxa"/>
            <w:vMerge w:val="restart"/>
            <w:vAlign w:val="center"/>
          </w:tcPr>
          <w:p w14:paraId="6DE24D36" w14:textId="77777777" w:rsidR="001678DB" w:rsidRPr="00BD01D6" w:rsidRDefault="001678DB" w:rsidP="00753A90">
            <w:pPr>
              <w:jc w:val="center"/>
              <w:rPr>
                <w:rFonts w:ascii="Myriad Pro" w:hAnsi="Myriad Pro" w:cs="Calibri"/>
                <w:bCs/>
                <w:lang w:val="es-HN"/>
              </w:rPr>
            </w:pPr>
            <w:r w:rsidRPr="00BD01D6">
              <w:rPr>
                <w:rFonts w:ascii="Myriad Pro" w:hAnsi="Myriad Pro" w:cs="Calibri"/>
                <w:bCs/>
                <w:lang w:val="es-HN"/>
              </w:rPr>
              <w:t>1</w:t>
            </w:r>
          </w:p>
        </w:tc>
        <w:tc>
          <w:tcPr>
            <w:tcW w:w="1727" w:type="dxa"/>
            <w:vMerge w:val="restart"/>
            <w:vAlign w:val="center"/>
          </w:tcPr>
          <w:p w14:paraId="1DB90BCD" w14:textId="0B1A91E6" w:rsidR="001678DB" w:rsidRPr="00BD01D6" w:rsidRDefault="001678DB" w:rsidP="00753A90">
            <w:pPr>
              <w:jc w:val="center"/>
              <w:rPr>
                <w:rFonts w:ascii="Myriad Pro" w:hAnsi="Myriad Pro"/>
                <w:bCs/>
                <w:lang w:val="es-ES_tradnl"/>
              </w:rPr>
            </w:pPr>
            <w:r w:rsidRPr="00BD01D6">
              <w:rPr>
                <w:rFonts w:ascii="Myriad Pro" w:hAnsi="Myriad Pro"/>
                <w:bCs/>
                <w:lang w:val="es-ES_tradnl"/>
              </w:rPr>
              <w:t>Documentación Legal - Financiera</w:t>
            </w:r>
          </w:p>
        </w:tc>
        <w:tc>
          <w:tcPr>
            <w:tcW w:w="3648" w:type="dxa"/>
          </w:tcPr>
          <w:p w14:paraId="5F0682A0" w14:textId="77777777" w:rsidR="001678DB" w:rsidRPr="00BD01D6" w:rsidRDefault="001678DB" w:rsidP="00753A90">
            <w:pPr>
              <w:jc w:val="both"/>
              <w:rPr>
                <w:rFonts w:ascii="Myriad Pro" w:hAnsi="Myriad Pro"/>
                <w:lang w:val="es-ES_tradnl" w:eastAsia="es-PA"/>
              </w:rPr>
            </w:pPr>
            <w:r w:rsidRPr="00BD01D6">
              <w:rPr>
                <w:rFonts w:ascii="Myriad Pro" w:hAnsi="Myriad Pro" w:cs="Calibri"/>
                <w:b/>
                <w:bCs/>
                <w:lang w:val="es-ES_tradnl"/>
              </w:rPr>
              <w:t>Escritura de Constitución de Sociedad y sus modificaciones</w:t>
            </w:r>
            <w:r w:rsidRPr="00BD01D6">
              <w:rPr>
                <w:rFonts w:ascii="Myriad Pro" w:hAnsi="Myriad Pro" w:cs="Calibri"/>
                <w:lang w:val="es-ES_tradnl"/>
              </w:rPr>
              <w:t xml:space="preserve"> en la cual figure el nombre del Representante Legal, facultado para firmar la cotización. </w:t>
            </w:r>
          </w:p>
        </w:tc>
        <w:tc>
          <w:tcPr>
            <w:tcW w:w="1849" w:type="dxa"/>
          </w:tcPr>
          <w:p w14:paraId="0E5985B6" w14:textId="77777777" w:rsidR="001678DB" w:rsidRPr="00BD01D6" w:rsidRDefault="001678DB" w:rsidP="00753A90">
            <w:pPr>
              <w:jc w:val="both"/>
              <w:rPr>
                <w:rFonts w:ascii="Myriad Pro" w:hAnsi="Myriad Pro" w:cs="Calibri"/>
                <w:b/>
                <w:bCs/>
                <w:lang w:val="es-ES_tradnl"/>
              </w:rPr>
            </w:pPr>
          </w:p>
        </w:tc>
        <w:tc>
          <w:tcPr>
            <w:tcW w:w="1854" w:type="dxa"/>
          </w:tcPr>
          <w:p w14:paraId="1E473975" w14:textId="77777777" w:rsidR="001678DB" w:rsidRPr="00BD01D6" w:rsidRDefault="001678DB" w:rsidP="00753A90">
            <w:pPr>
              <w:jc w:val="both"/>
              <w:rPr>
                <w:rFonts w:ascii="Myriad Pro" w:hAnsi="Myriad Pro" w:cs="Calibri"/>
                <w:b/>
                <w:bCs/>
                <w:lang w:val="es-ES_tradnl"/>
              </w:rPr>
            </w:pPr>
          </w:p>
        </w:tc>
      </w:tr>
      <w:tr w:rsidR="001678DB" w:rsidRPr="00BD01D6" w14:paraId="4F3C0267" w14:textId="0BEC7F79" w:rsidTr="00690731">
        <w:tc>
          <w:tcPr>
            <w:tcW w:w="457" w:type="dxa"/>
            <w:vMerge/>
            <w:vAlign w:val="center"/>
          </w:tcPr>
          <w:p w14:paraId="580BA21D" w14:textId="77777777" w:rsidR="001678DB" w:rsidRPr="00BD01D6" w:rsidRDefault="001678DB" w:rsidP="00753A90">
            <w:pPr>
              <w:jc w:val="center"/>
              <w:rPr>
                <w:rFonts w:ascii="Myriad Pro" w:hAnsi="Myriad Pro" w:cs="Calibri"/>
                <w:bCs/>
                <w:lang w:val="es-HN"/>
              </w:rPr>
            </w:pPr>
          </w:p>
        </w:tc>
        <w:tc>
          <w:tcPr>
            <w:tcW w:w="1727" w:type="dxa"/>
            <w:vMerge/>
            <w:vAlign w:val="center"/>
          </w:tcPr>
          <w:p w14:paraId="51572A6B" w14:textId="77777777" w:rsidR="001678DB" w:rsidRPr="00BD01D6" w:rsidRDefault="001678DB" w:rsidP="00753A90">
            <w:pPr>
              <w:jc w:val="center"/>
              <w:rPr>
                <w:rFonts w:ascii="Myriad Pro" w:hAnsi="Myriad Pro" w:cs="Calibri"/>
                <w:b/>
                <w:bCs/>
                <w:lang w:val="es-ES_tradnl"/>
              </w:rPr>
            </w:pPr>
          </w:p>
        </w:tc>
        <w:tc>
          <w:tcPr>
            <w:tcW w:w="3648" w:type="dxa"/>
          </w:tcPr>
          <w:p w14:paraId="18033CB1" w14:textId="4BE462DC" w:rsidR="001678DB" w:rsidRPr="00BD01D6" w:rsidRDefault="001678DB" w:rsidP="00753A90">
            <w:pPr>
              <w:jc w:val="both"/>
              <w:rPr>
                <w:rFonts w:ascii="Myriad Pro" w:hAnsi="Myriad Pro" w:cs="Calibri"/>
                <w:lang w:val="es-ES_tradnl"/>
              </w:rPr>
            </w:pPr>
            <w:r w:rsidRPr="00BD01D6">
              <w:rPr>
                <w:rFonts w:ascii="Myriad Pro" w:hAnsi="Myriad Pro" w:cs="Calibri"/>
                <w:lang w:val="es-ES_tradnl"/>
              </w:rPr>
              <w:t xml:space="preserve">Copia del </w:t>
            </w:r>
            <w:r w:rsidRPr="00BD01D6">
              <w:rPr>
                <w:rFonts w:ascii="Myriad Pro" w:hAnsi="Myriad Pro" w:cs="Calibri"/>
                <w:b/>
                <w:bCs/>
                <w:lang w:val="es-ES_tradnl"/>
              </w:rPr>
              <w:t>Poder Legal vigente</w:t>
            </w:r>
            <w:r w:rsidRPr="00BD01D6">
              <w:rPr>
                <w:rFonts w:ascii="Myriad Pro" w:hAnsi="Myriad Pro" w:cs="Calibri"/>
                <w:lang w:val="es-ES_tradnl"/>
              </w:rPr>
              <w:t xml:space="preserve"> otorgado mediante escritura pública al Representante Legal del Licitante, identificado en el Formulario de Presentación de Oferta, con las facultades para firmar la Oferta y el Contrato u Orden de Compra.</w:t>
            </w:r>
          </w:p>
        </w:tc>
        <w:tc>
          <w:tcPr>
            <w:tcW w:w="1849" w:type="dxa"/>
          </w:tcPr>
          <w:p w14:paraId="39AAC769" w14:textId="77777777" w:rsidR="001678DB" w:rsidRPr="00BD01D6" w:rsidRDefault="001678DB" w:rsidP="00753A90">
            <w:pPr>
              <w:jc w:val="both"/>
              <w:rPr>
                <w:rFonts w:ascii="Myriad Pro" w:hAnsi="Myriad Pro" w:cs="Calibri"/>
                <w:lang w:val="es-ES_tradnl"/>
              </w:rPr>
            </w:pPr>
          </w:p>
        </w:tc>
        <w:tc>
          <w:tcPr>
            <w:tcW w:w="1854" w:type="dxa"/>
          </w:tcPr>
          <w:p w14:paraId="0AE2EDCC" w14:textId="77777777" w:rsidR="001678DB" w:rsidRPr="00BD01D6" w:rsidRDefault="001678DB" w:rsidP="00753A90">
            <w:pPr>
              <w:jc w:val="both"/>
              <w:rPr>
                <w:rFonts w:ascii="Myriad Pro" w:hAnsi="Myriad Pro" w:cs="Calibri"/>
                <w:lang w:val="es-ES_tradnl"/>
              </w:rPr>
            </w:pPr>
          </w:p>
        </w:tc>
      </w:tr>
      <w:tr w:rsidR="001678DB" w:rsidRPr="00BD01D6" w14:paraId="10C23B90" w14:textId="01DB50FB" w:rsidTr="00690731">
        <w:tc>
          <w:tcPr>
            <w:tcW w:w="457" w:type="dxa"/>
            <w:vMerge/>
            <w:vAlign w:val="center"/>
          </w:tcPr>
          <w:p w14:paraId="4C351AC9" w14:textId="77777777" w:rsidR="001678DB" w:rsidRPr="00BD01D6" w:rsidRDefault="001678DB" w:rsidP="00753A90">
            <w:pPr>
              <w:jc w:val="center"/>
              <w:rPr>
                <w:rFonts w:ascii="Myriad Pro" w:hAnsi="Myriad Pro" w:cs="Calibri"/>
                <w:bCs/>
                <w:lang w:val="es-HN"/>
              </w:rPr>
            </w:pPr>
          </w:p>
        </w:tc>
        <w:tc>
          <w:tcPr>
            <w:tcW w:w="1727" w:type="dxa"/>
            <w:vMerge/>
            <w:vAlign w:val="center"/>
          </w:tcPr>
          <w:p w14:paraId="2C51640B" w14:textId="77777777" w:rsidR="001678DB" w:rsidRPr="00BD01D6" w:rsidRDefault="001678DB" w:rsidP="00753A90">
            <w:pPr>
              <w:jc w:val="center"/>
              <w:rPr>
                <w:rFonts w:ascii="Myriad Pro" w:hAnsi="Myriad Pro" w:cs="Calibri"/>
                <w:b/>
                <w:bCs/>
                <w:lang w:val="es-ES_tradnl"/>
              </w:rPr>
            </w:pPr>
          </w:p>
        </w:tc>
        <w:tc>
          <w:tcPr>
            <w:tcW w:w="3648" w:type="dxa"/>
          </w:tcPr>
          <w:p w14:paraId="4977B75D" w14:textId="77777777" w:rsidR="001678DB" w:rsidRPr="00BD01D6" w:rsidRDefault="001678DB" w:rsidP="00753A90">
            <w:pPr>
              <w:jc w:val="both"/>
              <w:rPr>
                <w:rFonts w:ascii="Myriad Pro" w:hAnsi="Myriad Pro"/>
                <w:lang w:val="es-CO" w:eastAsia="es-PA"/>
              </w:rPr>
            </w:pPr>
            <w:r w:rsidRPr="00BD01D6">
              <w:rPr>
                <w:rFonts w:ascii="Myriad Pro" w:hAnsi="Myriad Pro" w:cs="Calibri"/>
                <w:lang w:val="es-ES_tradnl"/>
              </w:rPr>
              <w:t xml:space="preserve">Copia del </w:t>
            </w:r>
            <w:r w:rsidRPr="00BD01D6">
              <w:rPr>
                <w:rFonts w:ascii="Myriad Pro" w:hAnsi="Myriad Pro" w:cs="Calibri"/>
                <w:b/>
                <w:bCs/>
                <w:lang w:val="es-ES_tradnl"/>
              </w:rPr>
              <w:t>documento de identificación</w:t>
            </w:r>
            <w:r w:rsidRPr="00BD01D6">
              <w:rPr>
                <w:rFonts w:ascii="Myriad Pro" w:hAnsi="Myriad Pro" w:cs="Calibri"/>
                <w:lang w:val="es-ES_tradnl"/>
              </w:rPr>
              <w:t xml:space="preserve"> del Representante Legal de la Empresa.</w:t>
            </w:r>
          </w:p>
        </w:tc>
        <w:tc>
          <w:tcPr>
            <w:tcW w:w="1849" w:type="dxa"/>
          </w:tcPr>
          <w:p w14:paraId="14092D14" w14:textId="77777777" w:rsidR="001678DB" w:rsidRPr="00BD01D6" w:rsidRDefault="001678DB" w:rsidP="00753A90">
            <w:pPr>
              <w:jc w:val="both"/>
              <w:rPr>
                <w:rFonts w:ascii="Myriad Pro" w:hAnsi="Myriad Pro" w:cs="Calibri"/>
                <w:lang w:val="es-ES_tradnl"/>
              </w:rPr>
            </w:pPr>
          </w:p>
        </w:tc>
        <w:tc>
          <w:tcPr>
            <w:tcW w:w="1854" w:type="dxa"/>
          </w:tcPr>
          <w:p w14:paraId="55BE53EC" w14:textId="77777777" w:rsidR="001678DB" w:rsidRPr="00BD01D6" w:rsidRDefault="001678DB" w:rsidP="00753A90">
            <w:pPr>
              <w:jc w:val="both"/>
              <w:rPr>
                <w:rFonts w:ascii="Myriad Pro" w:hAnsi="Myriad Pro" w:cs="Calibri"/>
                <w:lang w:val="es-ES_tradnl"/>
              </w:rPr>
            </w:pPr>
          </w:p>
        </w:tc>
      </w:tr>
      <w:tr w:rsidR="001678DB" w:rsidRPr="00BD01D6" w14:paraId="3A84E9AD" w14:textId="28795CBB" w:rsidTr="00690731">
        <w:tc>
          <w:tcPr>
            <w:tcW w:w="457" w:type="dxa"/>
            <w:vMerge/>
            <w:vAlign w:val="center"/>
          </w:tcPr>
          <w:p w14:paraId="0673AF73" w14:textId="77777777" w:rsidR="001678DB" w:rsidRPr="00BD01D6" w:rsidRDefault="001678DB" w:rsidP="00753A90">
            <w:pPr>
              <w:jc w:val="center"/>
              <w:rPr>
                <w:rFonts w:ascii="Myriad Pro" w:hAnsi="Myriad Pro" w:cs="Calibri"/>
                <w:bCs/>
                <w:lang w:val="es-HN"/>
              </w:rPr>
            </w:pPr>
          </w:p>
        </w:tc>
        <w:tc>
          <w:tcPr>
            <w:tcW w:w="1727" w:type="dxa"/>
            <w:vMerge/>
            <w:vAlign w:val="center"/>
          </w:tcPr>
          <w:p w14:paraId="1F1E81BB" w14:textId="77777777" w:rsidR="001678DB" w:rsidRPr="00BD01D6" w:rsidRDefault="001678DB" w:rsidP="00753A90">
            <w:pPr>
              <w:jc w:val="center"/>
              <w:rPr>
                <w:rFonts w:ascii="Myriad Pro" w:hAnsi="Myriad Pro" w:cs="Calibri"/>
                <w:b/>
                <w:bCs/>
                <w:lang w:val="es-ES_tradnl"/>
              </w:rPr>
            </w:pPr>
          </w:p>
        </w:tc>
        <w:tc>
          <w:tcPr>
            <w:tcW w:w="3648" w:type="dxa"/>
          </w:tcPr>
          <w:p w14:paraId="7063AA30" w14:textId="77777777" w:rsidR="001678DB" w:rsidRPr="00BD01D6" w:rsidRDefault="001678DB" w:rsidP="00753A90">
            <w:pPr>
              <w:jc w:val="both"/>
              <w:rPr>
                <w:rFonts w:ascii="Myriad Pro" w:hAnsi="Myriad Pro"/>
                <w:b/>
                <w:bCs/>
                <w:lang w:val="es-CO" w:eastAsia="es-PA"/>
              </w:rPr>
            </w:pPr>
            <w:r w:rsidRPr="00BD01D6">
              <w:rPr>
                <w:rFonts w:ascii="Myriad Pro" w:hAnsi="Myriad Pro" w:cs="Calibri"/>
                <w:lang w:val="es-ES_tradnl"/>
              </w:rPr>
              <w:t xml:space="preserve">Copia del </w:t>
            </w:r>
            <w:r w:rsidRPr="00BD01D6">
              <w:rPr>
                <w:rFonts w:ascii="Myriad Pro" w:hAnsi="Myriad Pro" w:cs="Calibri"/>
                <w:b/>
                <w:bCs/>
                <w:lang w:val="es-ES_tradnl"/>
              </w:rPr>
              <w:t>RTN</w:t>
            </w:r>
            <w:r w:rsidRPr="00BD01D6">
              <w:rPr>
                <w:rFonts w:ascii="Myriad Pro" w:hAnsi="Myriad Pro" w:cs="Calibri"/>
                <w:lang w:val="es-ES_tradnl"/>
              </w:rPr>
              <w:t xml:space="preserve"> de la empresa.</w:t>
            </w:r>
          </w:p>
        </w:tc>
        <w:tc>
          <w:tcPr>
            <w:tcW w:w="1849" w:type="dxa"/>
          </w:tcPr>
          <w:p w14:paraId="4ED5EA62" w14:textId="77777777" w:rsidR="001678DB" w:rsidRPr="00BD01D6" w:rsidRDefault="001678DB" w:rsidP="00753A90">
            <w:pPr>
              <w:jc w:val="both"/>
              <w:rPr>
                <w:rFonts w:ascii="Myriad Pro" w:hAnsi="Myriad Pro" w:cs="Calibri"/>
                <w:lang w:val="es-ES_tradnl"/>
              </w:rPr>
            </w:pPr>
          </w:p>
        </w:tc>
        <w:tc>
          <w:tcPr>
            <w:tcW w:w="1854" w:type="dxa"/>
          </w:tcPr>
          <w:p w14:paraId="52E73AD7" w14:textId="77777777" w:rsidR="001678DB" w:rsidRPr="00BD01D6" w:rsidRDefault="001678DB" w:rsidP="00753A90">
            <w:pPr>
              <w:jc w:val="both"/>
              <w:rPr>
                <w:rFonts w:ascii="Myriad Pro" w:hAnsi="Myriad Pro" w:cs="Calibri"/>
                <w:lang w:val="es-ES_tradnl"/>
              </w:rPr>
            </w:pPr>
          </w:p>
        </w:tc>
      </w:tr>
      <w:tr w:rsidR="001678DB" w:rsidRPr="00BD01D6" w14:paraId="206EEFEB" w14:textId="7AB798A4" w:rsidTr="00690731">
        <w:tc>
          <w:tcPr>
            <w:tcW w:w="457" w:type="dxa"/>
            <w:vMerge/>
            <w:vAlign w:val="center"/>
          </w:tcPr>
          <w:p w14:paraId="18055D9A" w14:textId="77777777" w:rsidR="001678DB" w:rsidRPr="00BD01D6" w:rsidRDefault="001678DB" w:rsidP="00753A90">
            <w:pPr>
              <w:jc w:val="center"/>
              <w:rPr>
                <w:rFonts w:ascii="Myriad Pro" w:hAnsi="Myriad Pro" w:cs="Calibri"/>
                <w:bCs/>
                <w:lang w:val="es-HN"/>
              </w:rPr>
            </w:pPr>
          </w:p>
        </w:tc>
        <w:tc>
          <w:tcPr>
            <w:tcW w:w="1727" w:type="dxa"/>
            <w:vMerge/>
            <w:vAlign w:val="center"/>
          </w:tcPr>
          <w:p w14:paraId="20E4A8ED" w14:textId="77777777" w:rsidR="001678DB" w:rsidRPr="00BD01D6" w:rsidRDefault="001678DB" w:rsidP="00753A90">
            <w:pPr>
              <w:jc w:val="center"/>
              <w:rPr>
                <w:rFonts w:ascii="Myriad Pro" w:hAnsi="Myriad Pro" w:cs="Calibri"/>
                <w:b/>
                <w:bCs/>
                <w:lang w:val="es-ES_tradnl"/>
              </w:rPr>
            </w:pPr>
          </w:p>
        </w:tc>
        <w:tc>
          <w:tcPr>
            <w:tcW w:w="3648" w:type="dxa"/>
          </w:tcPr>
          <w:p w14:paraId="7F31469D" w14:textId="77777777" w:rsidR="001678DB" w:rsidRPr="00BD01D6" w:rsidRDefault="001678DB" w:rsidP="00753A90">
            <w:pPr>
              <w:jc w:val="both"/>
              <w:rPr>
                <w:rFonts w:ascii="Myriad Pro" w:hAnsi="Myriad Pro"/>
                <w:lang w:val="es-CO" w:eastAsia="es-PA"/>
              </w:rPr>
            </w:pPr>
            <w:r w:rsidRPr="00BD01D6">
              <w:rPr>
                <w:rFonts w:ascii="Myriad Pro" w:hAnsi="Myriad Pro" w:cs="Calibri"/>
                <w:b/>
                <w:bCs/>
                <w:lang w:val="es-ES_tradnl"/>
              </w:rPr>
              <w:t>Permiso de Operación vigente</w:t>
            </w:r>
            <w:r w:rsidRPr="00BD01D6">
              <w:rPr>
                <w:rFonts w:ascii="Myriad Pro" w:hAnsi="Myriad Pro" w:cs="Calibri"/>
                <w:lang w:val="es-ES_tradnl"/>
              </w:rPr>
              <w:t>, emitido por autoridad competente.</w:t>
            </w:r>
          </w:p>
        </w:tc>
        <w:tc>
          <w:tcPr>
            <w:tcW w:w="1849" w:type="dxa"/>
          </w:tcPr>
          <w:p w14:paraId="3B328553" w14:textId="77777777" w:rsidR="001678DB" w:rsidRPr="00BD01D6" w:rsidRDefault="001678DB" w:rsidP="00753A90">
            <w:pPr>
              <w:jc w:val="both"/>
              <w:rPr>
                <w:rFonts w:ascii="Myriad Pro" w:hAnsi="Myriad Pro" w:cs="Calibri"/>
                <w:b/>
                <w:bCs/>
                <w:lang w:val="es-ES_tradnl"/>
              </w:rPr>
            </w:pPr>
          </w:p>
        </w:tc>
        <w:tc>
          <w:tcPr>
            <w:tcW w:w="1854" w:type="dxa"/>
          </w:tcPr>
          <w:p w14:paraId="7067B3F3" w14:textId="77777777" w:rsidR="001678DB" w:rsidRPr="00BD01D6" w:rsidRDefault="001678DB" w:rsidP="00753A90">
            <w:pPr>
              <w:jc w:val="both"/>
              <w:rPr>
                <w:rFonts w:ascii="Myriad Pro" w:hAnsi="Myriad Pro" w:cs="Calibri"/>
                <w:b/>
                <w:bCs/>
                <w:lang w:val="es-ES_tradnl"/>
              </w:rPr>
            </w:pPr>
          </w:p>
        </w:tc>
      </w:tr>
      <w:tr w:rsidR="003C1C44" w:rsidRPr="00BD01D6" w14:paraId="671A554C" w14:textId="4ABE1FCA" w:rsidTr="00690731">
        <w:tc>
          <w:tcPr>
            <w:tcW w:w="457" w:type="dxa"/>
            <w:vMerge w:val="restart"/>
            <w:vAlign w:val="center"/>
          </w:tcPr>
          <w:p w14:paraId="5AF6E003" w14:textId="77777777" w:rsidR="003C1C44" w:rsidRPr="00BD01D6" w:rsidRDefault="003C1C44" w:rsidP="00753A90">
            <w:pPr>
              <w:jc w:val="center"/>
              <w:rPr>
                <w:rFonts w:ascii="Myriad Pro" w:hAnsi="Myriad Pro" w:cs="Calibri"/>
                <w:bCs/>
                <w:lang w:val="es-HN"/>
              </w:rPr>
            </w:pPr>
            <w:r w:rsidRPr="00BD01D6">
              <w:rPr>
                <w:rFonts w:ascii="Myriad Pro" w:hAnsi="Myriad Pro" w:cs="Calibri"/>
                <w:bCs/>
                <w:lang w:val="es-HN"/>
              </w:rPr>
              <w:t>2</w:t>
            </w:r>
          </w:p>
        </w:tc>
        <w:tc>
          <w:tcPr>
            <w:tcW w:w="1727" w:type="dxa"/>
            <w:vMerge w:val="restart"/>
            <w:vAlign w:val="center"/>
          </w:tcPr>
          <w:p w14:paraId="4BFCC488" w14:textId="77777777" w:rsidR="003C1C44" w:rsidRPr="00BD01D6" w:rsidRDefault="003C1C44" w:rsidP="00753A90">
            <w:pPr>
              <w:jc w:val="center"/>
              <w:rPr>
                <w:rFonts w:ascii="Myriad Pro" w:hAnsi="Myriad Pro"/>
                <w:lang w:val="es-CO" w:eastAsia="es-PA"/>
              </w:rPr>
            </w:pPr>
            <w:r w:rsidRPr="00BD01D6">
              <w:rPr>
                <w:rFonts w:ascii="Myriad Pro" w:hAnsi="Myriad Pro"/>
                <w:lang w:val="es-CO" w:eastAsia="es-PA"/>
              </w:rPr>
              <w:t xml:space="preserve">Experiencia Previa - </w:t>
            </w:r>
            <w:r w:rsidRPr="00BD01D6">
              <w:rPr>
                <w:rFonts w:ascii="Myriad Pro" w:hAnsi="Myriad Pro"/>
                <w:b/>
                <w:bCs/>
                <w:lang w:val="es-CO" w:eastAsia="es-PA"/>
              </w:rPr>
              <w:t>Constancias de Trabajos realizados</w:t>
            </w:r>
          </w:p>
        </w:tc>
        <w:tc>
          <w:tcPr>
            <w:tcW w:w="3648" w:type="dxa"/>
          </w:tcPr>
          <w:p w14:paraId="3B0C6F65" w14:textId="77777777" w:rsidR="003C1C44" w:rsidRPr="00BD01D6" w:rsidRDefault="003C1C44" w:rsidP="00753A90">
            <w:pPr>
              <w:jc w:val="both"/>
              <w:rPr>
                <w:rFonts w:ascii="Myriad Pro" w:hAnsi="Myriad Pro"/>
                <w:lang w:val="es-CO" w:eastAsia="es-PA"/>
              </w:rPr>
            </w:pPr>
            <w:r w:rsidRPr="00BD01D6">
              <w:rPr>
                <w:rFonts w:ascii="Myriad Pro" w:hAnsi="Myriad Pro"/>
                <w:b/>
                <w:bCs/>
                <w:lang w:val="es-CO" w:eastAsia="es-PA"/>
              </w:rPr>
              <w:t xml:space="preserve">Perfil de la Empresa </w:t>
            </w:r>
            <w:r w:rsidRPr="00BD01D6">
              <w:rPr>
                <w:rFonts w:ascii="Myriad Pro" w:hAnsi="Myriad Pro"/>
                <w:lang w:val="es-CO" w:eastAsia="es-PA"/>
              </w:rPr>
              <w:t>que no debe superar las quince (15) páginas, que deberá incluir, la información sobre la identidad y los antecedentes institucionales de la empresa, localización de oficinas, páginas web disponibles, listado de clientes, equipos y tecnologías disponibles, etc.</w:t>
            </w:r>
          </w:p>
        </w:tc>
        <w:tc>
          <w:tcPr>
            <w:tcW w:w="1849" w:type="dxa"/>
          </w:tcPr>
          <w:p w14:paraId="6D310C7F" w14:textId="77777777" w:rsidR="003C1C44" w:rsidRPr="00BD01D6" w:rsidRDefault="003C1C44" w:rsidP="00753A90">
            <w:pPr>
              <w:jc w:val="both"/>
              <w:rPr>
                <w:rFonts w:ascii="Myriad Pro" w:hAnsi="Myriad Pro"/>
                <w:b/>
                <w:bCs/>
                <w:lang w:val="es-CO" w:eastAsia="es-PA"/>
              </w:rPr>
            </w:pPr>
          </w:p>
        </w:tc>
        <w:tc>
          <w:tcPr>
            <w:tcW w:w="1854" w:type="dxa"/>
          </w:tcPr>
          <w:p w14:paraId="7AD657BB" w14:textId="77777777" w:rsidR="003C1C44" w:rsidRPr="00BD01D6" w:rsidRDefault="003C1C44" w:rsidP="00753A90">
            <w:pPr>
              <w:jc w:val="both"/>
              <w:rPr>
                <w:rFonts w:ascii="Myriad Pro" w:hAnsi="Myriad Pro"/>
                <w:b/>
                <w:bCs/>
                <w:lang w:val="es-CO" w:eastAsia="es-PA"/>
              </w:rPr>
            </w:pPr>
          </w:p>
        </w:tc>
      </w:tr>
      <w:tr w:rsidR="005A1ABD" w:rsidRPr="00BD01D6" w14:paraId="233F0D9F" w14:textId="77777777" w:rsidTr="00D31692">
        <w:trPr>
          <w:trHeight w:val="274"/>
        </w:trPr>
        <w:tc>
          <w:tcPr>
            <w:tcW w:w="457" w:type="dxa"/>
            <w:vMerge/>
            <w:vAlign w:val="center"/>
          </w:tcPr>
          <w:p w14:paraId="65226E2D" w14:textId="77777777" w:rsidR="005A1ABD" w:rsidRPr="00BD01D6" w:rsidRDefault="005A1ABD" w:rsidP="00753A90">
            <w:pPr>
              <w:jc w:val="center"/>
              <w:rPr>
                <w:rFonts w:ascii="Myriad Pro" w:hAnsi="Myriad Pro" w:cs="Calibri"/>
                <w:bCs/>
                <w:lang w:val="es-HN"/>
              </w:rPr>
            </w:pPr>
          </w:p>
        </w:tc>
        <w:tc>
          <w:tcPr>
            <w:tcW w:w="1727" w:type="dxa"/>
            <w:vMerge/>
            <w:vAlign w:val="center"/>
          </w:tcPr>
          <w:p w14:paraId="74E994A1" w14:textId="77777777" w:rsidR="005A1ABD" w:rsidRPr="00BD01D6" w:rsidRDefault="005A1ABD" w:rsidP="00753A90">
            <w:pPr>
              <w:jc w:val="center"/>
              <w:rPr>
                <w:rFonts w:ascii="Myriad Pro" w:hAnsi="Myriad Pro"/>
                <w:lang w:val="es-CO" w:eastAsia="es-PA"/>
              </w:rPr>
            </w:pPr>
          </w:p>
        </w:tc>
        <w:tc>
          <w:tcPr>
            <w:tcW w:w="3648" w:type="dxa"/>
          </w:tcPr>
          <w:p w14:paraId="3FF7CDFD" w14:textId="52117837" w:rsidR="005A1ABD" w:rsidRPr="00BD01D6" w:rsidRDefault="005A1ABD" w:rsidP="00753A90">
            <w:pPr>
              <w:jc w:val="both"/>
              <w:rPr>
                <w:rFonts w:ascii="Myriad Pro" w:hAnsi="Myriad Pro"/>
                <w:lang w:val="es-CO" w:eastAsia="es-PA"/>
              </w:rPr>
            </w:pPr>
            <w:r w:rsidRPr="00BD01D6">
              <w:rPr>
                <w:rFonts w:ascii="Myriad Pro" w:hAnsi="Myriad Pro" w:cstheme="minorHAnsi"/>
                <w:lang w:val="es-CO" w:eastAsia="es-PA"/>
              </w:rPr>
              <w:t xml:space="preserve">El oferente deberá contar con un </w:t>
            </w:r>
            <w:r w:rsidRPr="00BD01D6">
              <w:rPr>
                <w:rFonts w:ascii="Myriad Pro" w:hAnsi="Myriad Pro" w:cstheme="minorHAnsi"/>
                <w:b/>
                <w:bCs/>
                <w:lang w:val="es-CO" w:eastAsia="es-PA"/>
              </w:rPr>
              <w:t>mínimo de 5 años de experiencia</w:t>
            </w:r>
            <w:r w:rsidRPr="00BD01D6">
              <w:rPr>
                <w:rFonts w:ascii="Myriad Pro" w:hAnsi="Myriad Pro" w:cstheme="minorHAnsi"/>
                <w:lang w:val="es-CO" w:eastAsia="es-PA"/>
              </w:rPr>
              <w:t xml:space="preserve"> en el monitoreo de medios tradicionales y digitales.</w:t>
            </w:r>
          </w:p>
        </w:tc>
        <w:tc>
          <w:tcPr>
            <w:tcW w:w="1849" w:type="dxa"/>
          </w:tcPr>
          <w:p w14:paraId="20A63329" w14:textId="0EC03EA4" w:rsidR="005A1ABD" w:rsidRPr="00BD01D6" w:rsidRDefault="005A1ABD" w:rsidP="00753A90">
            <w:pPr>
              <w:jc w:val="both"/>
              <w:rPr>
                <w:rFonts w:ascii="Myriad Pro" w:hAnsi="Myriad Pro"/>
                <w:lang w:val="es-CO" w:eastAsia="es-PA"/>
              </w:rPr>
            </w:pPr>
          </w:p>
        </w:tc>
        <w:tc>
          <w:tcPr>
            <w:tcW w:w="1854" w:type="dxa"/>
          </w:tcPr>
          <w:p w14:paraId="230573FA" w14:textId="456F1DE6" w:rsidR="005A1ABD" w:rsidRPr="00BD01D6" w:rsidRDefault="006E1177" w:rsidP="00753A90">
            <w:pPr>
              <w:jc w:val="both"/>
              <w:rPr>
                <w:rFonts w:ascii="Myriad Pro" w:hAnsi="Myriad Pro"/>
                <w:color w:val="FF0000"/>
                <w:lang w:val="es-CO" w:eastAsia="es-PA"/>
              </w:rPr>
            </w:pPr>
            <w:r w:rsidRPr="00BD01D6">
              <w:rPr>
                <w:rFonts w:ascii="Myriad Pro" w:hAnsi="Myriad Pro"/>
                <w:color w:val="FF0000"/>
                <w:lang w:val="es-CO" w:eastAsia="es-PA"/>
              </w:rPr>
              <w:t>(Favor indicar años de experiencia en monitoreo de medios tradicionales y digitales)</w:t>
            </w:r>
          </w:p>
        </w:tc>
      </w:tr>
      <w:tr w:rsidR="003C1C44" w:rsidRPr="00BD01D6" w14:paraId="56357BE2" w14:textId="0C5E9212" w:rsidTr="00690731">
        <w:trPr>
          <w:trHeight w:val="1990"/>
        </w:trPr>
        <w:tc>
          <w:tcPr>
            <w:tcW w:w="457" w:type="dxa"/>
            <w:vMerge/>
            <w:vAlign w:val="center"/>
          </w:tcPr>
          <w:p w14:paraId="78473C1E" w14:textId="77777777" w:rsidR="003C1C44" w:rsidRPr="00BD01D6" w:rsidRDefault="003C1C44" w:rsidP="00753A90">
            <w:pPr>
              <w:jc w:val="center"/>
              <w:rPr>
                <w:rFonts w:ascii="Myriad Pro" w:hAnsi="Myriad Pro" w:cs="Calibri"/>
                <w:bCs/>
                <w:lang w:val="es-HN"/>
              </w:rPr>
            </w:pPr>
          </w:p>
        </w:tc>
        <w:tc>
          <w:tcPr>
            <w:tcW w:w="1727" w:type="dxa"/>
            <w:vMerge/>
            <w:vAlign w:val="center"/>
          </w:tcPr>
          <w:p w14:paraId="5FDA403C" w14:textId="77777777" w:rsidR="003C1C44" w:rsidRPr="00BD01D6" w:rsidRDefault="003C1C44" w:rsidP="00753A90">
            <w:pPr>
              <w:jc w:val="center"/>
              <w:rPr>
                <w:rFonts w:ascii="Myriad Pro" w:hAnsi="Myriad Pro"/>
                <w:lang w:val="es-CO" w:eastAsia="es-PA"/>
              </w:rPr>
            </w:pPr>
          </w:p>
        </w:tc>
        <w:tc>
          <w:tcPr>
            <w:tcW w:w="3648" w:type="dxa"/>
          </w:tcPr>
          <w:p w14:paraId="52DF2905" w14:textId="4B118860" w:rsidR="003C1C44" w:rsidRPr="00BD01D6" w:rsidRDefault="00004F27" w:rsidP="00753A90">
            <w:pPr>
              <w:jc w:val="both"/>
              <w:rPr>
                <w:rFonts w:ascii="Myriad Pro" w:hAnsi="Myriad Pro"/>
                <w:lang w:val="es-CO" w:eastAsia="es-PA"/>
              </w:rPr>
            </w:pPr>
            <w:r w:rsidRPr="00BD01D6">
              <w:rPr>
                <w:rFonts w:ascii="Myriad Pro" w:hAnsi="Myriad Pro" w:cstheme="minorHAnsi"/>
                <w:lang w:val="es-CO" w:eastAsia="es-PA"/>
              </w:rPr>
              <w:t xml:space="preserve">El oferente deberá presentar al menos </w:t>
            </w:r>
            <w:r w:rsidRPr="00BD01D6">
              <w:rPr>
                <w:rFonts w:ascii="Myriad Pro" w:hAnsi="Myriad Pro" w:cstheme="minorHAnsi"/>
                <w:b/>
                <w:bCs/>
                <w:lang w:val="es-CO" w:eastAsia="es-PA"/>
              </w:rPr>
              <w:t xml:space="preserve">tres (3) constancias de trabajo de clientes, contratos, órdenes de compra, actas de recepción, facturas o documentación similar </w:t>
            </w:r>
            <w:r w:rsidRPr="00BD01D6">
              <w:rPr>
                <w:rFonts w:ascii="Myriad Pro" w:hAnsi="Myriad Pro" w:cstheme="minorHAnsi"/>
                <w:lang w:val="es-CO" w:eastAsia="es-PA"/>
              </w:rPr>
              <w:t xml:space="preserve">que </w:t>
            </w:r>
            <w:r w:rsidR="00690731" w:rsidRPr="00BD01D6">
              <w:rPr>
                <w:rFonts w:ascii="Myriad Pro" w:hAnsi="Myriad Pro" w:cstheme="minorHAnsi"/>
                <w:lang w:val="es-CO" w:eastAsia="es-PA"/>
              </w:rPr>
              <w:t>soporten</w:t>
            </w:r>
            <w:r w:rsidRPr="00BD01D6">
              <w:rPr>
                <w:rFonts w:ascii="Myriad Pro" w:hAnsi="Myriad Pro" w:cstheme="minorHAnsi"/>
                <w:lang w:val="es-CO" w:eastAsia="es-PA"/>
              </w:rPr>
              <w:t xml:space="preserve"> la experiencia de la empresa en trabajos realizados en los últimos 5 años en el monitoreo de medios tradicionales y digitales. Al menos una (1) de esas experiencias deberá ser en el monitoreo de campañas políticas o a personalidades políticas.</w:t>
            </w:r>
          </w:p>
        </w:tc>
        <w:tc>
          <w:tcPr>
            <w:tcW w:w="1849" w:type="dxa"/>
          </w:tcPr>
          <w:p w14:paraId="03D65F7A" w14:textId="77777777" w:rsidR="003C1C44" w:rsidRPr="00BD01D6" w:rsidRDefault="003C1C44" w:rsidP="00753A90">
            <w:pPr>
              <w:jc w:val="both"/>
              <w:rPr>
                <w:rFonts w:ascii="Myriad Pro" w:hAnsi="Myriad Pro"/>
                <w:lang w:val="es-CO" w:eastAsia="es-PA"/>
              </w:rPr>
            </w:pPr>
          </w:p>
        </w:tc>
        <w:tc>
          <w:tcPr>
            <w:tcW w:w="1854" w:type="dxa"/>
          </w:tcPr>
          <w:p w14:paraId="23167A5B" w14:textId="1D2944EB" w:rsidR="003C1C44" w:rsidRPr="00BD01D6" w:rsidRDefault="006E1177" w:rsidP="00753A90">
            <w:pPr>
              <w:jc w:val="both"/>
              <w:rPr>
                <w:rFonts w:ascii="Myriad Pro" w:hAnsi="Myriad Pro"/>
                <w:lang w:val="es-CO" w:eastAsia="es-PA"/>
              </w:rPr>
            </w:pPr>
            <w:r w:rsidRPr="00BD01D6">
              <w:rPr>
                <w:rFonts w:ascii="Myriad Pro" w:hAnsi="Myriad Pro"/>
                <w:color w:val="FF0000"/>
                <w:lang w:val="es-CO" w:eastAsia="es-PA"/>
              </w:rPr>
              <w:t>(</w:t>
            </w:r>
            <w:r w:rsidR="00C65C2C" w:rsidRPr="00BD01D6">
              <w:rPr>
                <w:rFonts w:ascii="Myriad Pro" w:hAnsi="Myriad Pro"/>
                <w:color w:val="FF0000"/>
                <w:lang w:val="es-CO" w:eastAsia="es-PA"/>
              </w:rPr>
              <w:t>Junto con la documentación soporte, f</w:t>
            </w:r>
            <w:r w:rsidRPr="00BD01D6">
              <w:rPr>
                <w:rFonts w:ascii="Myriad Pro" w:hAnsi="Myriad Pro"/>
                <w:color w:val="FF0000"/>
                <w:lang w:val="es-CO" w:eastAsia="es-PA"/>
              </w:rPr>
              <w:t>avor indicar plazo</w:t>
            </w:r>
            <w:r w:rsidR="00C65C2C" w:rsidRPr="00BD01D6">
              <w:rPr>
                <w:rFonts w:ascii="Myriad Pro" w:hAnsi="Myriad Pro"/>
                <w:color w:val="FF0000"/>
                <w:lang w:val="es-CO" w:eastAsia="es-PA"/>
              </w:rPr>
              <w:t xml:space="preserve"> de ejecución</w:t>
            </w:r>
            <w:r w:rsidRPr="00BD01D6">
              <w:rPr>
                <w:rFonts w:ascii="Myriad Pro" w:hAnsi="Myriad Pro"/>
                <w:color w:val="FF0000"/>
                <w:lang w:val="es-CO" w:eastAsia="es-PA"/>
              </w:rPr>
              <w:t>, monto</w:t>
            </w:r>
            <w:r w:rsidR="00C65C2C" w:rsidRPr="00BD01D6">
              <w:rPr>
                <w:rFonts w:ascii="Myriad Pro" w:hAnsi="Myriad Pro"/>
                <w:color w:val="FF0000"/>
                <w:lang w:val="es-CO" w:eastAsia="es-PA"/>
              </w:rPr>
              <w:t xml:space="preserve"> del contrato</w:t>
            </w:r>
            <w:r w:rsidRPr="00BD01D6">
              <w:rPr>
                <w:rFonts w:ascii="Myriad Pro" w:hAnsi="Myriad Pro"/>
                <w:color w:val="FF0000"/>
                <w:lang w:val="es-CO" w:eastAsia="es-PA"/>
              </w:rPr>
              <w:t xml:space="preserve">, actividades </w:t>
            </w:r>
            <w:r w:rsidR="00483D8F" w:rsidRPr="00BD01D6">
              <w:rPr>
                <w:rFonts w:ascii="Myriad Pro" w:hAnsi="Myriad Pro"/>
                <w:color w:val="FF0000"/>
                <w:lang w:val="es-CO" w:eastAsia="es-PA"/>
              </w:rPr>
              <w:t>clave, y</w:t>
            </w:r>
            <w:r w:rsidRPr="00BD01D6">
              <w:rPr>
                <w:rFonts w:ascii="Myriad Pro" w:hAnsi="Myriad Pro"/>
                <w:color w:val="FF0000"/>
                <w:lang w:val="es-CO" w:eastAsia="es-PA"/>
              </w:rPr>
              <w:t xml:space="preserve"> datos de contacto, correo electrónico y teléfono de</w:t>
            </w:r>
            <w:r w:rsidR="00F912B0" w:rsidRPr="00BD01D6">
              <w:rPr>
                <w:rFonts w:ascii="Myriad Pro" w:hAnsi="Myriad Pro"/>
                <w:color w:val="FF0000"/>
                <w:lang w:val="es-CO" w:eastAsia="es-PA"/>
              </w:rPr>
              <w:t xml:space="preserve"> </w:t>
            </w:r>
            <w:r w:rsidRPr="00BD01D6">
              <w:rPr>
                <w:rFonts w:ascii="Myriad Pro" w:hAnsi="Myriad Pro"/>
                <w:color w:val="FF0000"/>
                <w:lang w:val="es-CO" w:eastAsia="es-PA"/>
              </w:rPr>
              <w:t xml:space="preserve"> </w:t>
            </w:r>
            <w:r w:rsidR="00112A98" w:rsidRPr="00BD01D6">
              <w:rPr>
                <w:rFonts w:ascii="Myriad Pro" w:hAnsi="Myriad Pro"/>
                <w:color w:val="FF0000"/>
                <w:lang w:val="es-CO" w:eastAsia="es-PA"/>
              </w:rPr>
              <w:t>mínimo 3</w:t>
            </w:r>
            <w:r w:rsidRPr="00BD01D6">
              <w:rPr>
                <w:rFonts w:ascii="Myriad Pro" w:hAnsi="Myriad Pro"/>
                <w:color w:val="FF0000"/>
                <w:lang w:val="es-CO" w:eastAsia="es-PA"/>
              </w:rPr>
              <w:t xml:space="preserve"> clientes</w:t>
            </w:r>
            <w:r w:rsidR="00112A98" w:rsidRPr="00BD01D6">
              <w:rPr>
                <w:rFonts w:ascii="Myriad Pro" w:hAnsi="Myriad Pro"/>
                <w:color w:val="FF0000"/>
                <w:lang w:val="es-CO" w:eastAsia="es-PA"/>
              </w:rPr>
              <w:t xml:space="preserve"> de los cuales se presenta documentación</w:t>
            </w:r>
            <w:r w:rsidR="00690731" w:rsidRPr="00BD01D6">
              <w:rPr>
                <w:rFonts w:ascii="Myriad Pro" w:hAnsi="Myriad Pro"/>
                <w:color w:val="FF0000"/>
                <w:lang w:val="es-CO" w:eastAsia="es-PA"/>
              </w:rPr>
              <w:t xml:space="preserve"> soporte</w:t>
            </w:r>
            <w:r w:rsidRPr="00BD01D6">
              <w:rPr>
                <w:rFonts w:ascii="Myriad Pro" w:hAnsi="Myriad Pro"/>
                <w:color w:val="FF0000"/>
                <w:lang w:val="es-CO" w:eastAsia="es-PA"/>
              </w:rPr>
              <w:t>)</w:t>
            </w:r>
          </w:p>
        </w:tc>
      </w:tr>
    </w:tbl>
    <w:p w14:paraId="494EC333" w14:textId="77777777" w:rsidR="00310E0C" w:rsidRPr="00BD01D6" w:rsidRDefault="00310E0C" w:rsidP="000126AB">
      <w:pPr>
        <w:rPr>
          <w:rFonts w:ascii="Myriad Pro" w:hAnsi="Myriad Pro" w:cs="Calibri"/>
          <w:b/>
          <w:highlight w:val="cyan"/>
          <w:u w:val="single"/>
          <w:lang w:val="es-HN"/>
        </w:rPr>
      </w:pPr>
    </w:p>
    <w:p w14:paraId="4795346E" w14:textId="72485941" w:rsidR="001A02E1" w:rsidRPr="00E64020" w:rsidRDefault="00555368" w:rsidP="00E64020">
      <w:pPr>
        <w:jc w:val="both"/>
        <w:rPr>
          <w:rFonts w:ascii="Myriad Pro" w:hAnsi="Myriad Pro"/>
          <w:b/>
          <w:snapToGrid w:val="0"/>
          <w:color w:val="1F497D" w:themeColor="text2"/>
          <w:u w:val="single"/>
        </w:rPr>
      </w:pPr>
      <w:r w:rsidRPr="00E64020">
        <w:rPr>
          <w:rFonts w:ascii="Myriad Pro" w:hAnsi="Myriad Pro"/>
          <w:b/>
          <w:snapToGrid w:val="0"/>
          <w:color w:val="1F497D" w:themeColor="text2"/>
          <w:u w:val="single"/>
        </w:rPr>
        <w:t>CUADRO N° 2: Declaración de Cumplimiento de Especificaciones de los Servicios Técnicos Requeridos:</w:t>
      </w:r>
    </w:p>
    <w:p w14:paraId="5C9505ED" w14:textId="77777777" w:rsidR="001A02E1" w:rsidRPr="00E64020" w:rsidRDefault="001A02E1" w:rsidP="00E64020">
      <w:pPr>
        <w:jc w:val="both"/>
        <w:rPr>
          <w:rFonts w:ascii="Myriad Pro" w:hAnsi="Myriad Pro"/>
          <w:b/>
          <w:snapToGrid w:val="0"/>
          <w:color w:val="1F497D" w:themeColor="text2"/>
          <w:u w:val="single"/>
        </w:rPr>
      </w:pPr>
    </w:p>
    <w:tbl>
      <w:tblPr>
        <w:tblStyle w:val="Tablaconcuadrcula"/>
        <w:tblW w:w="9536" w:type="dxa"/>
        <w:tblInd w:w="-185" w:type="dxa"/>
        <w:tblLook w:val="04A0" w:firstRow="1" w:lastRow="0" w:firstColumn="1" w:lastColumn="0" w:noHBand="0" w:noVBand="1"/>
      </w:tblPr>
      <w:tblGrid>
        <w:gridCol w:w="457"/>
        <w:gridCol w:w="5393"/>
        <w:gridCol w:w="1701"/>
        <w:gridCol w:w="1985"/>
      </w:tblGrid>
      <w:tr w:rsidR="007E5B6F" w:rsidRPr="00BD01D6" w14:paraId="180377A7" w14:textId="77777777" w:rsidTr="007E5B6F">
        <w:trPr>
          <w:trHeight w:val="698"/>
          <w:tblHeader/>
        </w:trPr>
        <w:tc>
          <w:tcPr>
            <w:tcW w:w="457" w:type="dxa"/>
            <w:shd w:val="clear" w:color="auto" w:fill="DBE5F1" w:themeFill="accent1" w:themeFillTint="33"/>
            <w:vAlign w:val="center"/>
          </w:tcPr>
          <w:p w14:paraId="5712DC60" w14:textId="5B21D68B" w:rsidR="007E5B6F" w:rsidRPr="00BD01D6" w:rsidRDefault="007E5B6F" w:rsidP="003F70A5">
            <w:pPr>
              <w:rPr>
                <w:rFonts w:ascii="Myriad Pro" w:hAnsi="Myriad Pro" w:cs="Calibri"/>
                <w:b/>
                <w:lang w:val="es-HN"/>
              </w:rPr>
            </w:pPr>
            <w:r w:rsidRPr="00BD01D6">
              <w:rPr>
                <w:rFonts w:ascii="Myriad Pro" w:hAnsi="Myriad Pro" w:cs="Calibri"/>
                <w:b/>
                <w:lang w:val="es-HN"/>
              </w:rPr>
              <w:t>N°</w:t>
            </w:r>
          </w:p>
        </w:tc>
        <w:tc>
          <w:tcPr>
            <w:tcW w:w="5393" w:type="dxa"/>
            <w:shd w:val="clear" w:color="auto" w:fill="DBE5F1" w:themeFill="accent1" w:themeFillTint="33"/>
            <w:vAlign w:val="center"/>
          </w:tcPr>
          <w:p w14:paraId="7020E444" w14:textId="77777777" w:rsidR="007E5B6F" w:rsidRPr="00BD01D6" w:rsidRDefault="007E5B6F" w:rsidP="003F70A5">
            <w:pPr>
              <w:jc w:val="center"/>
              <w:rPr>
                <w:rFonts w:ascii="Myriad Pro" w:hAnsi="Myriad Pro" w:cs="Calibri"/>
                <w:b/>
                <w:lang w:val="es-HN"/>
              </w:rPr>
            </w:pPr>
            <w:r w:rsidRPr="00BD01D6">
              <w:rPr>
                <w:rFonts w:ascii="Myriad Pro" w:hAnsi="Myriad Pro" w:cs="Calibri"/>
                <w:b/>
                <w:lang w:val="es-HN"/>
              </w:rPr>
              <w:t>Criterios Mínimos de Calificación (Cumple / No cumple)</w:t>
            </w:r>
          </w:p>
        </w:tc>
        <w:tc>
          <w:tcPr>
            <w:tcW w:w="1701" w:type="dxa"/>
            <w:shd w:val="clear" w:color="auto" w:fill="DBE5F1" w:themeFill="accent1" w:themeFillTint="33"/>
            <w:vAlign w:val="center"/>
          </w:tcPr>
          <w:p w14:paraId="38E1FEE9" w14:textId="77777777" w:rsidR="007E5B6F" w:rsidRPr="00BD01D6" w:rsidRDefault="007E5B6F" w:rsidP="003F70A5">
            <w:pPr>
              <w:jc w:val="center"/>
              <w:rPr>
                <w:rFonts w:ascii="Myriad Pro" w:hAnsi="Myriad Pro" w:cs="Calibri"/>
                <w:b/>
                <w:lang w:val="es-HN"/>
              </w:rPr>
            </w:pPr>
            <w:r w:rsidRPr="00BD01D6">
              <w:rPr>
                <w:rFonts w:ascii="Myriad Pro" w:hAnsi="Myriad Pro" w:cs="Calibri"/>
                <w:b/>
                <w:color w:val="FF0000"/>
                <w:lang w:val="es-CO"/>
              </w:rPr>
              <w:t>Favor indicar cumplimiento (Cumple/No Cumple)</w:t>
            </w:r>
          </w:p>
        </w:tc>
        <w:tc>
          <w:tcPr>
            <w:tcW w:w="1985" w:type="dxa"/>
            <w:shd w:val="clear" w:color="auto" w:fill="DBE5F1" w:themeFill="accent1" w:themeFillTint="33"/>
            <w:vAlign w:val="center"/>
          </w:tcPr>
          <w:p w14:paraId="50FD1460" w14:textId="339E8B02" w:rsidR="007E5B6F" w:rsidRPr="00BD01D6" w:rsidRDefault="007E5B6F" w:rsidP="003F70A5">
            <w:pPr>
              <w:jc w:val="center"/>
              <w:rPr>
                <w:rFonts w:ascii="Myriad Pro" w:hAnsi="Myriad Pro" w:cs="Calibri"/>
                <w:b/>
                <w:lang w:val="es-HN"/>
              </w:rPr>
            </w:pPr>
            <w:r w:rsidRPr="00BD01D6">
              <w:rPr>
                <w:rFonts w:ascii="Myriad Pro" w:hAnsi="Myriad Pro"/>
                <w:b/>
                <w:bCs/>
                <w:color w:val="FF0000"/>
                <w:lang w:eastAsia="en-US" w:bidi="ar-SA"/>
              </w:rPr>
              <w:t xml:space="preserve">Favor detalle a continuación el cumplimiento de su oferta </w:t>
            </w:r>
          </w:p>
        </w:tc>
      </w:tr>
      <w:tr w:rsidR="007E5B6F" w:rsidRPr="00BD01D6" w14:paraId="3E63AA95" w14:textId="77777777" w:rsidTr="007E5B6F">
        <w:trPr>
          <w:trHeight w:val="149"/>
        </w:trPr>
        <w:tc>
          <w:tcPr>
            <w:tcW w:w="457" w:type="dxa"/>
            <w:shd w:val="clear" w:color="auto" w:fill="DBE5F1" w:themeFill="accent1" w:themeFillTint="33"/>
            <w:vAlign w:val="center"/>
          </w:tcPr>
          <w:p w14:paraId="670544DD" w14:textId="77777777" w:rsidR="007E5B6F" w:rsidRPr="00BD01D6" w:rsidRDefault="007E5B6F" w:rsidP="003F70A5">
            <w:pPr>
              <w:rPr>
                <w:rFonts w:ascii="Myriad Pro" w:hAnsi="Myriad Pro" w:cs="Calibri"/>
                <w:b/>
                <w:lang w:val="es-HN"/>
              </w:rPr>
            </w:pPr>
          </w:p>
        </w:tc>
        <w:tc>
          <w:tcPr>
            <w:tcW w:w="5393" w:type="dxa"/>
            <w:shd w:val="clear" w:color="auto" w:fill="DBE5F1" w:themeFill="accent1" w:themeFillTint="33"/>
            <w:vAlign w:val="center"/>
          </w:tcPr>
          <w:p w14:paraId="558298E4" w14:textId="73DFDF4D" w:rsidR="007E5B6F" w:rsidRPr="00BD01D6" w:rsidRDefault="007E5B6F" w:rsidP="003F70A5">
            <w:pPr>
              <w:jc w:val="center"/>
              <w:rPr>
                <w:rFonts w:ascii="Myriad Pro" w:hAnsi="Myriad Pro" w:cs="Calibri"/>
                <w:b/>
                <w:lang w:val="es-HN"/>
              </w:rPr>
            </w:pPr>
            <w:r>
              <w:rPr>
                <w:rFonts w:ascii="Myriad Pro" w:hAnsi="Myriad Pro" w:cs="Calibri"/>
                <w:b/>
                <w:lang w:val="es-HN"/>
              </w:rPr>
              <w:t>Resultados Esperados</w:t>
            </w:r>
          </w:p>
        </w:tc>
        <w:tc>
          <w:tcPr>
            <w:tcW w:w="1701" w:type="dxa"/>
            <w:shd w:val="clear" w:color="auto" w:fill="DBE5F1" w:themeFill="accent1" w:themeFillTint="33"/>
            <w:vAlign w:val="center"/>
          </w:tcPr>
          <w:p w14:paraId="0E304F8D" w14:textId="77777777" w:rsidR="007E5B6F" w:rsidRPr="00BD01D6" w:rsidRDefault="007E5B6F" w:rsidP="003F70A5">
            <w:pPr>
              <w:jc w:val="center"/>
              <w:rPr>
                <w:rFonts w:ascii="Myriad Pro" w:hAnsi="Myriad Pro" w:cs="Calibri"/>
                <w:b/>
                <w:color w:val="FF0000"/>
                <w:lang w:val="es-CO"/>
              </w:rPr>
            </w:pPr>
          </w:p>
        </w:tc>
        <w:tc>
          <w:tcPr>
            <w:tcW w:w="1985" w:type="dxa"/>
            <w:shd w:val="clear" w:color="auto" w:fill="DBE5F1" w:themeFill="accent1" w:themeFillTint="33"/>
            <w:vAlign w:val="center"/>
          </w:tcPr>
          <w:p w14:paraId="6E689D33" w14:textId="77777777" w:rsidR="007E5B6F" w:rsidRPr="00BD01D6" w:rsidRDefault="007E5B6F" w:rsidP="003F70A5">
            <w:pPr>
              <w:jc w:val="center"/>
              <w:rPr>
                <w:rFonts w:ascii="Myriad Pro" w:hAnsi="Myriad Pro"/>
                <w:b/>
                <w:bCs/>
                <w:color w:val="FF0000"/>
                <w:lang w:eastAsia="en-US" w:bidi="ar-SA"/>
              </w:rPr>
            </w:pPr>
          </w:p>
        </w:tc>
      </w:tr>
      <w:tr w:rsidR="007E5B6F" w:rsidRPr="00BD01D6" w14:paraId="1455CB2B" w14:textId="77777777" w:rsidTr="007E5B6F">
        <w:trPr>
          <w:trHeight w:val="1567"/>
        </w:trPr>
        <w:tc>
          <w:tcPr>
            <w:tcW w:w="457" w:type="dxa"/>
            <w:shd w:val="clear" w:color="auto" w:fill="auto"/>
            <w:vAlign w:val="center"/>
          </w:tcPr>
          <w:p w14:paraId="50B887CA" w14:textId="1E08A1F2" w:rsidR="007E5B6F" w:rsidRPr="007E5B6F" w:rsidRDefault="007E5B6F" w:rsidP="007E5B6F">
            <w:pPr>
              <w:jc w:val="center"/>
              <w:rPr>
                <w:rFonts w:ascii="Myriad Pro" w:hAnsi="Myriad Pro" w:cs="Calibri"/>
                <w:bCs/>
                <w:lang w:val="es-HN"/>
              </w:rPr>
            </w:pPr>
            <w:r w:rsidRPr="007E5B6F">
              <w:rPr>
                <w:rFonts w:ascii="Myriad Pro" w:hAnsi="Myriad Pro" w:cs="Calibri"/>
                <w:bCs/>
                <w:lang w:val="es-HN"/>
              </w:rPr>
              <w:t>1</w:t>
            </w:r>
          </w:p>
        </w:tc>
        <w:tc>
          <w:tcPr>
            <w:tcW w:w="5393" w:type="dxa"/>
            <w:shd w:val="clear" w:color="auto" w:fill="auto"/>
            <w:vAlign w:val="center"/>
          </w:tcPr>
          <w:p w14:paraId="37A9EA13" w14:textId="47492DCD" w:rsidR="007E5B6F" w:rsidRPr="00BD01D6" w:rsidRDefault="007E5B6F" w:rsidP="005E14D8">
            <w:pPr>
              <w:jc w:val="both"/>
              <w:rPr>
                <w:rFonts w:ascii="Myriad Pro" w:hAnsi="Myriad Pro" w:cstheme="minorHAnsi"/>
              </w:rPr>
            </w:pPr>
            <w:r w:rsidRPr="00BD01D6">
              <w:rPr>
                <w:rFonts w:ascii="Myriad Pro" w:hAnsi="Myriad Pro" w:cstheme="minorHAnsi"/>
              </w:rPr>
              <w:t>Servicio que proporcione información indicativa y precisa en un archivo Excel que será utilizada en el proceso de Fiscalización de los Gastos de Campaña de los Sujetos Obligados; como una muestra inmediata de los gastos de las campañas políticas en las principales ciudades de las cuatro regiones del país y con la mayor concentración de Propaganda y Publicidad Electoral por parte de los Sujetos Obligados.</w:t>
            </w:r>
          </w:p>
        </w:tc>
        <w:tc>
          <w:tcPr>
            <w:tcW w:w="1701" w:type="dxa"/>
            <w:shd w:val="clear" w:color="auto" w:fill="auto"/>
            <w:vAlign w:val="center"/>
          </w:tcPr>
          <w:p w14:paraId="0C85B977" w14:textId="77777777" w:rsidR="007E5B6F" w:rsidRPr="00BD01D6" w:rsidRDefault="007E5B6F" w:rsidP="003F70A5">
            <w:pPr>
              <w:jc w:val="center"/>
              <w:rPr>
                <w:rFonts w:ascii="Myriad Pro" w:hAnsi="Myriad Pro" w:cs="Calibri"/>
                <w:b/>
                <w:color w:val="FF0000"/>
                <w:lang w:val="es-CO"/>
              </w:rPr>
            </w:pPr>
          </w:p>
        </w:tc>
        <w:tc>
          <w:tcPr>
            <w:tcW w:w="1985" w:type="dxa"/>
            <w:shd w:val="clear" w:color="auto" w:fill="auto"/>
            <w:vAlign w:val="center"/>
          </w:tcPr>
          <w:p w14:paraId="0128C68D" w14:textId="77777777" w:rsidR="007E5B6F" w:rsidRPr="00BD01D6" w:rsidRDefault="007E5B6F" w:rsidP="003F70A5">
            <w:pPr>
              <w:jc w:val="center"/>
              <w:rPr>
                <w:rFonts w:ascii="Myriad Pro" w:hAnsi="Myriad Pro"/>
                <w:b/>
                <w:bCs/>
                <w:color w:val="FF0000"/>
                <w:lang w:eastAsia="en-US" w:bidi="ar-SA"/>
              </w:rPr>
            </w:pPr>
          </w:p>
        </w:tc>
      </w:tr>
      <w:tr w:rsidR="007E5B6F" w:rsidRPr="00BD01D6" w14:paraId="0BBBC3EB" w14:textId="77777777" w:rsidTr="007E5B6F">
        <w:trPr>
          <w:trHeight w:val="298"/>
        </w:trPr>
        <w:tc>
          <w:tcPr>
            <w:tcW w:w="457" w:type="dxa"/>
            <w:shd w:val="clear" w:color="auto" w:fill="auto"/>
            <w:vAlign w:val="center"/>
          </w:tcPr>
          <w:p w14:paraId="6E8BC4C8" w14:textId="46E0FEE8" w:rsidR="007E5B6F" w:rsidRPr="007E5B6F" w:rsidRDefault="007E5B6F" w:rsidP="007E5B6F">
            <w:pPr>
              <w:jc w:val="center"/>
              <w:rPr>
                <w:rFonts w:ascii="Myriad Pro" w:hAnsi="Myriad Pro" w:cs="Calibri"/>
                <w:bCs/>
                <w:lang w:val="es-HN"/>
              </w:rPr>
            </w:pPr>
            <w:r w:rsidRPr="007E5B6F">
              <w:rPr>
                <w:rFonts w:ascii="Myriad Pro" w:hAnsi="Myriad Pro" w:cs="Calibri"/>
                <w:bCs/>
                <w:lang w:val="es-HN"/>
              </w:rPr>
              <w:t>2</w:t>
            </w:r>
          </w:p>
        </w:tc>
        <w:tc>
          <w:tcPr>
            <w:tcW w:w="5393" w:type="dxa"/>
            <w:shd w:val="clear" w:color="auto" w:fill="auto"/>
            <w:vAlign w:val="center"/>
          </w:tcPr>
          <w:p w14:paraId="0F086855" w14:textId="4007A6CA" w:rsidR="007E5B6F" w:rsidRPr="005E14D8" w:rsidRDefault="007E5B6F" w:rsidP="005E14D8">
            <w:pPr>
              <w:jc w:val="both"/>
              <w:rPr>
                <w:rFonts w:ascii="Myriad Pro" w:hAnsi="Myriad Pro" w:cstheme="minorHAnsi"/>
              </w:rPr>
            </w:pPr>
            <w:r w:rsidRPr="00BD01D6">
              <w:rPr>
                <w:rFonts w:ascii="Myriad Pro" w:hAnsi="Myriad Pro" w:cstheme="minorHAnsi"/>
              </w:rPr>
              <w:t xml:space="preserve">Contar con copias digitales de toda la información de soporte que justifique los datos contenidos en el archivo Excel, con el detalle de los espacios publicitarios que los medios de comunicación emiten en favor de los Sujetos Obligados que sirva de apoyo y ayude a la Unidad de Política Limpia a determinar si estos están cumpliendo con la Ley. Se considerarán espacios publicitarios los anuncios emitidos, pero también los campos políticos pagados para presencia mediática (concentraciones, emisiones especiales, divulgación de planes de gobierno, debates, etc.). </w:t>
            </w:r>
          </w:p>
        </w:tc>
        <w:tc>
          <w:tcPr>
            <w:tcW w:w="1701" w:type="dxa"/>
            <w:shd w:val="clear" w:color="auto" w:fill="auto"/>
            <w:vAlign w:val="center"/>
          </w:tcPr>
          <w:p w14:paraId="509736C8" w14:textId="77777777" w:rsidR="007E5B6F" w:rsidRPr="00BD01D6" w:rsidRDefault="007E5B6F" w:rsidP="00042FF9">
            <w:pPr>
              <w:jc w:val="center"/>
              <w:rPr>
                <w:rFonts w:ascii="Myriad Pro" w:hAnsi="Myriad Pro" w:cs="Calibri"/>
                <w:b/>
                <w:color w:val="FF0000"/>
                <w:lang w:val="es-CO"/>
              </w:rPr>
            </w:pPr>
          </w:p>
        </w:tc>
        <w:tc>
          <w:tcPr>
            <w:tcW w:w="1985" w:type="dxa"/>
            <w:shd w:val="clear" w:color="auto" w:fill="auto"/>
            <w:vAlign w:val="center"/>
          </w:tcPr>
          <w:p w14:paraId="541D8673" w14:textId="77777777" w:rsidR="007E5B6F" w:rsidRPr="00BD01D6" w:rsidRDefault="007E5B6F" w:rsidP="00042FF9">
            <w:pPr>
              <w:jc w:val="center"/>
              <w:rPr>
                <w:rFonts w:ascii="Myriad Pro" w:hAnsi="Myriad Pro"/>
                <w:b/>
                <w:bCs/>
                <w:color w:val="FF0000"/>
                <w:lang w:eastAsia="en-US" w:bidi="ar-SA"/>
              </w:rPr>
            </w:pPr>
          </w:p>
        </w:tc>
      </w:tr>
      <w:tr w:rsidR="007E5B6F" w:rsidRPr="00BD01D6" w14:paraId="01FCA569" w14:textId="77777777" w:rsidTr="007E5B6F">
        <w:trPr>
          <w:trHeight w:val="275"/>
        </w:trPr>
        <w:tc>
          <w:tcPr>
            <w:tcW w:w="457" w:type="dxa"/>
            <w:shd w:val="clear" w:color="auto" w:fill="auto"/>
            <w:vAlign w:val="center"/>
          </w:tcPr>
          <w:p w14:paraId="5585633D" w14:textId="409FF44E" w:rsidR="007E5B6F" w:rsidRPr="007E5B6F" w:rsidRDefault="007E5B6F" w:rsidP="007E5B6F">
            <w:pPr>
              <w:jc w:val="center"/>
              <w:rPr>
                <w:rFonts w:ascii="Myriad Pro" w:hAnsi="Myriad Pro" w:cs="Calibri"/>
                <w:bCs/>
                <w:lang w:val="es-HN"/>
              </w:rPr>
            </w:pPr>
            <w:r w:rsidRPr="007E5B6F">
              <w:rPr>
                <w:rFonts w:ascii="Myriad Pro" w:hAnsi="Myriad Pro" w:cs="Calibri"/>
                <w:bCs/>
                <w:lang w:val="es-HN"/>
              </w:rPr>
              <w:t>3</w:t>
            </w:r>
          </w:p>
        </w:tc>
        <w:tc>
          <w:tcPr>
            <w:tcW w:w="5393" w:type="dxa"/>
            <w:shd w:val="clear" w:color="auto" w:fill="auto"/>
            <w:vAlign w:val="center"/>
          </w:tcPr>
          <w:p w14:paraId="33226C14" w14:textId="524CCDA4" w:rsidR="007E5B6F" w:rsidRPr="00BD01D6" w:rsidRDefault="007E5B6F" w:rsidP="00042FF9">
            <w:pPr>
              <w:jc w:val="both"/>
              <w:rPr>
                <w:rFonts w:ascii="Myriad Pro" w:hAnsi="Myriad Pro" w:cs="Calibri"/>
                <w:b/>
                <w:lang w:val="es-HN"/>
              </w:rPr>
            </w:pPr>
            <w:r w:rsidRPr="00BD01D6">
              <w:rPr>
                <w:rFonts w:ascii="Myriad Pro" w:hAnsi="Myriad Pro" w:cstheme="minorHAnsi"/>
              </w:rPr>
              <w:t>Tanto el archivo Excel como las copias digitales que justifiquen los datos del Excel, serán compartidos y puestos a disposición por medio de un link hacia un almacenaje en la nube del proveedor del servicio de monitoreo (Google Drive, Dropbox o similares) que deberá ponerlo a disposición de la Unidad de Política Limpia para consulta y descarga dentro de los primeros 5 días desde la fecha de inicio del contrato.</w:t>
            </w:r>
          </w:p>
        </w:tc>
        <w:tc>
          <w:tcPr>
            <w:tcW w:w="1701" w:type="dxa"/>
            <w:shd w:val="clear" w:color="auto" w:fill="auto"/>
            <w:vAlign w:val="center"/>
          </w:tcPr>
          <w:p w14:paraId="4A99025F" w14:textId="77777777" w:rsidR="007E5B6F" w:rsidRPr="00BD01D6" w:rsidRDefault="007E5B6F" w:rsidP="00042FF9">
            <w:pPr>
              <w:jc w:val="center"/>
              <w:rPr>
                <w:rFonts w:ascii="Myriad Pro" w:hAnsi="Myriad Pro" w:cs="Calibri"/>
                <w:b/>
                <w:color w:val="FF0000"/>
                <w:lang w:val="es-CO"/>
              </w:rPr>
            </w:pPr>
          </w:p>
        </w:tc>
        <w:tc>
          <w:tcPr>
            <w:tcW w:w="1985" w:type="dxa"/>
            <w:shd w:val="clear" w:color="auto" w:fill="auto"/>
            <w:vAlign w:val="center"/>
          </w:tcPr>
          <w:p w14:paraId="6AFCDECF" w14:textId="77777777" w:rsidR="007E5B6F" w:rsidRPr="00BD01D6" w:rsidRDefault="007E5B6F" w:rsidP="00042FF9">
            <w:pPr>
              <w:jc w:val="center"/>
              <w:rPr>
                <w:rFonts w:ascii="Myriad Pro" w:hAnsi="Myriad Pro"/>
                <w:b/>
                <w:bCs/>
                <w:color w:val="FF0000"/>
                <w:lang w:eastAsia="en-US" w:bidi="ar-SA"/>
              </w:rPr>
            </w:pPr>
          </w:p>
        </w:tc>
      </w:tr>
      <w:tr w:rsidR="007E5B6F" w:rsidRPr="00BD01D6" w14:paraId="0FB4DA1B" w14:textId="77777777" w:rsidTr="005E14D8">
        <w:trPr>
          <w:trHeight w:val="802"/>
        </w:trPr>
        <w:tc>
          <w:tcPr>
            <w:tcW w:w="457" w:type="dxa"/>
            <w:shd w:val="clear" w:color="auto" w:fill="auto"/>
            <w:vAlign w:val="center"/>
          </w:tcPr>
          <w:p w14:paraId="54626A83" w14:textId="524A185F" w:rsidR="007E5B6F" w:rsidRPr="007E5B6F" w:rsidRDefault="007E5B6F" w:rsidP="007E5B6F">
            <w:pPr>
              <w:jc w:val="center"/>
              <w:rPr>
                <w:rFonts w:ascii="Myriad Pro" w:hAnsi="Myriad Pro" w:cs="Calibri"/>
                <w:bCs/>
                <w:lang w:val="es-HN"/>
              </w:rPr>
            </w:pPr>
            <w:r w:rsidRPr="007E5B6F">
              <w:rPr>
                <w:rFonts w:ascii="Myriad Pro" w:hAnsi="Myriad Pro" w:cs="Calibri"/>
                <w:bCs/>
                <w:lang w:val="es-HN"/>
              </w:rPr>
              <w:lastRenderedPageBreak/>
              <w:t>4</w:t>
            </w:r>
          </w:p>
        </w:tc>
        <w:tc>
          <w:tcPr>
            <w:tcW w:w="5393" w:type="dxa"/>
            <w:shd w:val="clear" w:color="auto" w:fill="auto"/>
            <w:vAlign w:val="center"/>
          </w:tcPr>
          <w:p w14:paraId="46577D49" w14:textId="4C41303A" w:rsidR="007E5B6F" w:rsidRPr="005E14D8" w:rsidRDefault="007E5B6F" w:rsidP="005E14D8">
            <w:pPr>
              <w:jc w:val="both"/>
              <w:rPr>
                <w:rFonts w:ascii="Myriad Pro" w:hAnsi="Myriad Pro" w:cstheme="minorHAnsi"/>
              </w:rPr>
            </w:pPr>
            <w:r w:rsidRPr="00BD01D6">
              <w:rPr>
                <w:rFonts w:ascii="Myriad Pro" w:hAnsi="Myriad Pro" w:cstheme="minorHAnsi"/>
              </w:rPr>
              <w:t>El repositorio y/o herramienta de almacenamiento, deberá permanecer habilitado por un período mínimo de</w:t>
            </w:r>
            <w:r w:rsidRPr="005E14D8">
              <w:rPr>
                <w:rFonts w:ascii="Myriad Pro" w:hAnsi="Myriad Pro" w:cstheme="minorHAnsi"/>
              </w:rPr>
              <w:t xml:space="preserve"> 12 meses</w:t>
            </w:r>
            <w:r w:rsidRPr="00BD01D6">
              <w:rPr>
                <w:rFonts w:ascii="Myriad Pro" w:hAnsi="Myriad Pro" w:cstheme="minorHAnsi"/>
              </w:rPr>
              <w:t xml:space="preserve"> contados a partir de que este se encuentre habilitado y a disposición de la Unidad de Política Limpia (dentro de los primeros 5 días desde la fecha de inicio del contrato).</w:t>
            </w:r>
          </w:p>
        </w:tc>
        <w:tc>
          <w:tcPr>
            <w:tcW w:w="1701" w:type="dxa"/>
            <w:shd w:val="clear" w:color="auto" w:fill="auto"/>
            <w:vAlign w:val="center"/>
          </w:tcPr>
          <w:p w14:paraId="256E29C5" w14:textId="77777777" w:rsidR="007E5B6F" w:rsidRPr="00BD01D6" w:rsidRDefault="007E5B6F" w:rsidP="00042FF9">
            <w:pPr>
              <w:jc w:val="center"/>
              <w:rPr>
                <w:rFonts w:ascii="Myriad Pro" w:hAnsi="Myriad Pro" w:cs="Calibri"/>
                <w:b/>
                <w:color w:val="FF0000"/>
                <w:lang w:val="es-CO"/>
              </w:rPr>
            </w:pPr>
          </w:p>
        </w:tc>
        <w:tc>
          <w:tcPr>
            <w:tcW w:w="1985" w:type="dxa"/>
            <w:shd w:val="clear" w:color="auto" w:fill="auto"/>
            <w:vAlign w:val="center"/>
          </w:tcPr>
          <w:p w14:paraId="0E4532A7" w14:textId="77777777" w:rsidR="007E5B6F" w:rsidRPr="00BD01D6" w:rsidRDefault="007E5B6F" w:rsidP="00042FF9">
            <w:pPr>
              <w:jc w:val="center"/>
              <w:rPr>
                <w:rFonts w:ascii="Myriad Pro" w:hAnsi="Myriad Pro"/>
                <w:b/>
                <w:bCs/>
                <w:color w:val="FF0000"/>
                <w:lang w:eastAsia="en-US" w:bidi="ar-SA"/>
              </w:rPr>
            </w:pPr>
          </w:p>
        </w:tc>
      </w:tr>
      <w:tr w:rsidR="007E5B6F" w:rsidRPr="00BD01D6" w14:paraId="49C166B6" w14:textId="77777777" w:rsidTr="007E5B6F">
        <w:trPr>
          <w:trHeight w:val="70"/>
        </w:trPr>
        <w:tc>
          <w:tcPr>
            <w:tcW w:w="457" w:type="dxa"/>
            <w:shd w:val="clear" w:color="auto" w:fill="auto"/>
            <w:vAlign w:val="center"/>
          </w:tcPr>
          <w:p w14:paraId="17A0930F" w14:textId="7F95CD86" w:rsidR="007E5B6F" w:rsidRPr="007E5B6F" w:rsidRDefault="007E5B6F" w:rsidP="007E5B6F">
            <w:pPr>
              <w:jc w:val="center"/>
              <w:rPr>
                <w:rFonts w:ascii="Myriad Pro" w:hAnsi="Myriad Pro" w:cs="Calibri"/>
                <w:bCs/>
                <w:lang w:val="es-HN"/>
              </w:rPr>
            </w:pPr>
            <w:r w:rsidRPr="007E5B6F">
              <w:rPr>
                <w:rFonts w:ascii="Myriad Pro" w:hAnsi="Myriad Pro" w:cs="Calibri"/>
                <w:bCs/>
                <w:lang w:val="es-HN"/>
              </w:rPr>
              <w:t>5</w:t>
            </w:r>
          </w:p>
        </w:tc>
        <w:tc>
          <w:tcPr>
            <w:tcW w:w="5393" w:type="dxa"/>
            <w:shd w:val="clear" w:color="auto" w:fill="auto"/>
            <w:vAlign w:val="center"/>
          </w:tcPr>
          <w:p w14:paraId="70A88DCC" w14:textId="623A50E7" w:rsidR="007E5B6F" w:rsidRPr="005E14D8" w:rsidRDefault="007E5B6F" w:rsidP="00042FF9">
            <w:pPr>
              <w:jc w:val="both"/>
              <w:rPr>
                <w:rFonts w:ascii="Myriad Pro" w:hAnsi="Myriad Pro" w:cstheme="minorHAnsi"/>
              </w:rPr>
            </w:pPr>
            <w:r w:rsidRPr="005E14D8">
              <w:rPr>
                <w:rFonts w:ascii="Myriad Pro" w:hAnsi="Myriad Pro" w:cstheme="minorHAnsi"/>
              </w:rPr>
              <w:t>Además del almacenamiento, los archivos deberán ser entregados en una versión íntegra/completa en un dispositivo tipo USB, disco duro o similar.</w:t>
            </w:r>
          </w:p>
        </w:tc>
        <w:tc>
          <w:tcPr>
            <w:tcW w:w="1701" w:type="dxa"/>
            <w:shd w:val="clear" w:color="auto" w:fill="auto"/>
            <w:vAlign w:val="center"/>
          </w:tcPr>
          <w:p w14:paraId="0D54C878" w14:textId="77777777" w:rsidR="007E5B6F" w:rsidRPr="00BD01D6" w:rsidRDefault="007E5B6F" w:rsidP="00042FF9">
            <w:pPr>
              <w:jc w:val="center"/>
              <w:rPr>
                <w:rFonts w:ascii="Myriad Pro" w:hAnsi="Myriad Pro" w:cs="Calibri"/>
                <w:b/>
                <w:color w:val="FF0000"/>
                <w:lang w:val="es-CO"/>
              </w:rPr>
            </w:pPr>
          </w:p>
        </w:tc>
        <w:tc>
          <w:tcPr>
            <w:tcW w:w="1985" w:type="dxa"/>
            <w:shd w:val="clear" w:color="auto" w:fill="auto"/>
            <w:vAlign w:val="center"/>
          </w:tcPr>
          <w:p w14:paraId="089B52BA" w14:textId="77777777" w:rsidR="007E5B6F" w:rsidRPr="00BD01D6" w:rsidRDefault="007E5B6F" w:rsidP="00042FF9">
            <w:pPr>
              <w:jc w:val="center"/>
              <w:rPr>
                <w:rFonts w:ascii="Myriad Pro" w:hAnsi="Myriad Pro"/>
                <w:b/>
                <w:bCs/>
                <w:color w:val="FF0000"/>
                <w:lang w:eastAsia="en-US" w:bidi="ar-SA"/>
              </w:rPr>
            </w:pPr>
          </w:p>
        </w:tc>
      </w:tr>
      <w:tr w:rsidR="007E5B6F" w:rsidRPr="00BD01D6" w14:paraId="67FFB257" w14:textId="77777777" w:rsidTr="007E5B6F">
        <w:trPr>
          <w:trHeight w:val="70"/>
        </w:trPr>
        <w:tc>
          <w:tcPr>
            <w:tcW w:w="457" w:type="dxa"/>
            <w:shd w:val="clear" w:color="auto" w:fill="auto"/>
            <w:vAlign w:val="center"/>
          </w:tcPr>
          <w:p w14:paraId="1B8E365A" w14:textId="30FA85CA" w:rsidR="007E5B6F" w:rsidRPr="007E5B6F" w:rsidRDefault="007E5B6F" w:rsidP="007E5B6F">
            <w:pPr>
              <w:jc w:val="center"/>
              <w:rPr>
                <w:rFonts w:ascii="Myriad Pro" w:hAnsi="Myriad Pro" w:cs="Calibri"/>
                <w:bCs/>
                <w:lang w:val="es-HN"/>
              </w:rPr>
            </w:pPr>
            <w:r w:rsidRPr="007E5B6F">
              <w:rPr>
                <w:rFonts w:ascii="Myriad Pro" w:hAnsi="Myriad Pro" w:cs="Calibri"/>
                <w:bCs/>
                <w:lang w:val="es-HN"/>
              </w:rPr>
              <w:t>6</w:t>
            </w:r>
          </w:p>
        </w:tc>
        <w:tc>
          <w:tcPr>
            <w:tcW w:w="5393" w:type="dxa"/>
            <w:shd w:val="clear" w:color="auto" w:fill="auto"/>
            <w:vAlign w:val="center"/>
          </w:tcPr>
          <w:p w14:paraId="41FDD6FE" w14:textId="526DC84A" w:rsidR="007E5B6F" w:rsidRPr="005E14D8" w:rsidRDefault="007E5B6F" w:rsidP="00042FF9">
            <w:pPr>
              <w:jc w:val="both"/>
              <w:rPr>
                <w:rFonts w:ascii="Myriad Pro" w:hAnsi="Myriad Pro" w:cstheme="minorHAnsi"/>
              </w:rPr>
            </w:pPr>
            <w:r w:rsidRPr="005E14D8">
              <w:rPr>
                <w:rFonts w:ascii="Myriad Pro" w:hAnsi="Myriad Pro" w:cstheme="minorHAnsi"/>
              </w:rPr>
              <w:t>No se solicita el desarrollo de un sitio web, únicamente el repositorio del contenido en la herramienta de almacenamiento del proveedor del servicio de monitoreo.</w:t>
            </w:r>
          </w:p>
        </w:tc>
        <w:tc>
          <w:tcPr>
            <w:tcW w:w="1701" w:type="dxa"/>
            <w:shd w:val="clear" w:color="auto" w:fill="auto"/>
            <w:vAlign w:val="center"/>
          </w:tcPr>
          <w:p w14:paraId="422DA018" w14:textId="77777777" w:rsidR="007E5B6F" w:rsidRPr="00BD01D6" w:rsidRDefault="007E5B6F" w:rsidP="00042FF9">
            <w:pPr>
              <w:jc w:val="center"/>
              <w:rPr>
                <w:rFonts w:ascii="Myriad Pro" w:hAnsi="Myriad Pro" w:cs="Calibri"/>
                <w:b/>
                <w:color w:val="FF0000"/>
                <w:lang w:val="es-CO"/>
              </w:rPr>
            </w:pPr>
          </w:p>
        </w:tc>
        <w:tc>
          <w:tcPr>
            <w:tcW w:w="1985" w:type="dxa"/>
            <w:shd w:val="clear" w:color="auto" w:fill="auto"/>
            <w:vAlign w:val="center"/>
          </w:tcPr>
          <w:p w14:paraId="6B63A00B" w14:textId="77777777" w:rsidR="007E5B6F" w:rsidRPr="00BD01D6" w:rsidRDefault="007E5B6F" w:rsidP="00042FF9">
            <w:pPr>
              <w:jc w:val="center"/>
              <w:rPr>
                <w:rFonts w:ascii="Myriad Pro" w:hAnsi="Myriad Pro"/>
                <w:b/>
                <w:bCs/>
                <w:color w:val="FF0000"/>
                <w:lang w:eastAsia="en-US" w:bidi="ar-SA"/>
              </w:rPr>
            </w:pPr>
          </w:p>
        </w:tc>
      </w:tr>
      <w:tr w:rsidR="007E5B6F" w:rsidRPr="00BD01D6" w14:paraId="69A7701B" w14:textId="77777777" w:rsidTr="007E5B6F">
        <w:trPr>
          <w:trHeight w:val="862"/>
        </w:trPr>
        <w:tc>
          <w:tcPr>
            <w:tcW w:w="457" w:type="dxa"/>
            <w:shd w:val="clear" w:color="auto" w:fill="auto"/>
            <w:vAlign w:val="center"/>
          </w:tcPr>
          <w:p w14:paraId="5769A69F" w14:textId="15EB76D2" w:rsidR="007E5B6F" w:rsidRPr="007E5B6F" w:rsidRDefault="007E5B6F" w:rsidP="007E5B6F">
            <w:pPr>
              <w:jc w:val="center"/>
              <w:rPr>
                <w:rFonts w:ascii="Myriad Pro" w:hAnsi="Myriad Pro" w:cs="Calibri"/>
                <w:bCs/>
                <w:lang w:val="es-HN"/>
              </w:rPr>
            </w:pPr>
            <w:r w:rsidRPr="007E5B6F">
              <w:rPr>
                <w:rFonts w:ascii="Myriad Pro" w:hAnsi="Myriad Pro" w:cs="Calibri"/>
                <w:bCs/>
                <w:lang w:val="es-HN"/>
              </w:rPr>
              <w:t>7</w:t>
            </w:r>
          </w:p>
        </w:tc>
        <w:tc>
          <w:tcPr>
            <w:tcW w:w="5393" w:type="dxa"/>
            <w:shd w:val="clear" w:color="auto" w:fill="auto"/>
            <w:vAlign w:val="center"/>
          </w:tcPr>
          <w:p w14:paraId="639AC0A5" w14:textId="27F23FE5" w:rsidR="007E5B6F" w:rsidRPr="005E14D8" w:rsidRDefault="007E5B6F" w:rsidP="005E14D8">
            <w:pPr>
              <w:jc w:val="both"/>
              <w:rPr>
                <w:rFonts w:ascii="Myriad Pro" w:hAnsi="Myriad Pro" w:cstheme="minorHAnsi"/>
              </w:rPr>
            </w:pPr>
            <w:r w:rsidRPr="00BD01D6">
              <w:rPr>
                <w:rFonts w:ascii="Myriad Pro" w:hAnsi="Myriad Pro" w:cstheme="minorHAnsi"/>
              </w:rPr>
              <w:t xml:space="preserve">El monitoreo contendrá la recopilación de la propaganda y publicidad electoral de los Sujetos Obligados (Partidos Políticos, candidatos/as, candidaturas independientes y alianzas políticas) durante el período comprendido entre el </w:t>
            </w:r>
            <w:r w:rsidRPr="005E14D8">
              <w:rPr>
                <w:rFonts w:ascii="Myriad Pro" w:hAnsi="Myriad Pro" w:cstheme="minorHAnsi"/>
              </w:rPr>
              <w:t>30 de agosto de 2021 y el 30 de noviembre del 2021.</w:t>
            </w:r>
          </w:p>
        </w:tc>
        <w:tc>
          <w:tcPr>
            <w:tcW w:w="1701" w:type="dxa"/>
            <w:shd w:val="clear" w:color="auto" w:fill="auto"/>
            <w:vAlign w:val="center"/>
          </w:tcPr>
          <w:p w14:paraId="42DD52F5" w14:textId="77777777" w:rsidR="007E5B6F" w:rsidRPr="00BD01D6" w:rsidRDefault="007E5B6F" w:rsidP="00042FF9">
            <w:pPr>
              <w:jc w:val="center"/>
              <w:rPr>
                <w:rFonts w:ascii="Myriad Pro" w:hAnsi="Myriad Pro" w:cs="Calibri"/>
                <w:b/>
                <w:color w:val="FF0000"/>
                <w:lang w:val="es-CO"/>
              </w:rPr>
            </w:pPr>
          </w:p>
        </w:tc>
        <w:tc>
          <w:tcPr>
            <w:tcW w:w="1985" w:type="dxa"/>
            <w:shd w:val="clear" w:color="auto" w:fill="auto"/>
            <w:vAlign w:val="center"/>
          </w:tcPr>
          <w:p w14:paraId="3FC452C0" w14:textId="77777777" w:rsidR="007E5B6F" w:rsidRPr="00BD01D6" w:rsidRDefault="007E5B6F" w:rsidP="00042FF9">
            <w:pPr>
              <w:jc w:val="center"/>
              <w:rPr>
                <w:rFonts w:ascii="Myriad Pro" w:hAnsi="Myriad Pro"/>
                <w:b/>
                <w:bCs/>
                <w:color w:val="FF0000"/>
                <w:lang w:eastAsia="en-US" w:bidi="ar-SA"/>
              </w:rPr>
            </w:pPr>
          </w:p>
        </w:tc>
      </w:tr>
      <w:tr w:rsidR="007E5B6F" w:rsidRPr="00BD01D6" w14:paraId="55609DF5" w14:textId="77777777" w:rsidTr="007E5B6F">
        <w:trPr>
          <w:trHeight w:val="70"/>
        </w:trPr>
        <w:tc>
          <w:tcPr>
            <w:tcW w:w="457" w:type="dxa"/>
            <w:shd w:val="clear" w:color="auto" w:fill="DBE5F1" w:themeFill="accent1" w:themeFillTint="33"/>
            <w:vAlign w:val="center"/>
          </w:tcPr>
          <w:p w14:paraId="067D152D" w14:textId="77777777" w:rsidR="007E5B6F" w:rsidRPr="00BD01D6" w:rsidRDefault="007E5B6F" w:rsidP="00042FF9">
            <w:pPr>
              <w:rPr>
                <w:rFonts w:ascii="Myriad Pro" w:hAnsi="Myriad Pro" w:cs="Calibri"/>
                <w:b/>
                <w:lang w:val="es-HN"/>
              </w:rPr>
            </w:pPr>
          </w:p>
        </w:tc>
        <w:tc>
          <w:tcPr>
            <w:tcW w:w="5393" w:type="dxa"/>
            <w:shd w:val="clear" w:color="auto" w:fill="DBE5F1" w:themeFill="accent1" w:themeFillTint="33"/>
            <w:vAlign w:val="center"/>
          </w:tcPr>
          <w:p w14:paraId="6E154D34" w14:textId="0880E175" w:rsidR="007E5B6F" w:rsidRPr="00BD01D6" w:rsidRDefault="005E14D8" w:rsidP="00042FF9">
            <w:pPr>
              <w:jc w:val="center"/>
              <w:rPr>
                <w:rFonts w:ascii="Myriad Pro" w:hAnsi="Myriad Pro" w:cs="Calibri"/>
                <w:b/>
                <w:lang w:val="es-HN"/>
              </w:rPr>
            </w:pPr>
            <w:r>
              <w:rPr>
                <w:rFonts w:ascii="Myriad Pro" w:hAnsi="Myriad Pro" w:cs="Calibri"/>
                <w:b/>
                <w:lang w:val="es-HN"/>
              </w:rPr>
              <w:t>Actividades</w:t>
            </w:r>
          </w:p>
        </w:tc>
        <w:tc>
          <w:tcPr>
            <w:tcW w:w="1701" w:type="dxa"/>
            <w:shd w:val="clear" w:color="auto" w:fill="DBE5F1" w:themeFill="accent1" w:themeFillTint="33"/>
            <w:vAlign w:val="center"/>
          </w:tcPr>
          <w:p w14:paraId="423FB781" w14:textId="77777777" w:rsidR="007E5B6F" w:rsidRPr="007E5B6F" w:rsidRDefault="007E5B6F" w:rsidP="00042FF9">
            <w:pPr>
              <w:jc w:val="center"/>
              <w:rPr>
                <w:rFonts w:ascii="Myriad Pro" w:hAnsi="Myriad Pro" w:cs="Calibri"/>
                <w:b/>
                <w:lang w:val="es-HN"/>
              </w:rPr>
            </w:pPr>
          </w:p>
        </w:tc>
        <w:tc>
          <w:tcPr>
            <w:tcW w:w="1985" w:type="dxa"/>
            <w:shd w:val="clear" w:color="auto" w:fill="DBE5F1" w:themeFill="accent1" w:themeFillTint="33"/>
            <w:vAlign w:val="center"/>
          </w:tcPr>
          <w:p w14:paraId="216FB432" w14:textId="77777777" w:rsidR="007E5B6F" w:rsidRPr="007E5B6F" w:rsidRDefault="007E5B6F" w:rsidP="00042FF9">
            <w:pPr>
              <w:jc w:val="center"/>
              <w:rPr>
                <w:rFonts w:ascii="Myriad Pro" w:hAnsi="Myriad Pro" w:cs="Calibri"/>
                <w:b/>
                <w:lang w:val="es-HN"/>
              </w:rPr>
            </w:pPr>
          </w:p>
        </w:tc>
      </w:tr>
      <w:tr w:rsidR="007E5B6F" w:rsidRPr="00BD01D6" w14:paraId="480A367B" w14:textId="77777777" w:rsidTr="007E5B6F">
        <w:trPr>
          <w:trHeight w:val="70"/>
        </w:trPr>
        <w:tc>
          <w:tcPr>
            <w:tcW w:w="457" w:type="dxa"/>
            <w:shd w:val="clear" w:color="auto" w:fill="auto"/>
            <w:vAlign w:val="center"/>
          </w:tcPr>
          <w:p w14:paraId="769897E4" w14:textId="2BED0D98" w:rsidR="007E5B6F" w:rsidRPr="005E14D8" w:rsidRDefault="005E14D8" w:rsidP="005E14D8">
            <w:pPr>
              <w:jc w:val="center"/>
              <w:rPr>
                <w:rFonts w:ascii="Myriad Pro" w:hAnsi="Myriad Pro" w:cs="Calibri"/>
                <w:bCs/>
                <w:lang w:val="es-HN"/>
              </w:rPr>
            </w:pPr>
            <w:r w:rsidRPr="005E14D8">
              <w:rPr>
                <w:rFonts w:ascii="Myriad Pro" w:hAnsi="Myriad Pro" w:cs="Calibri"/>
                <w:bCs/>
                <w:lang w:val="es-HN"/>
              </w:rPr>
              <w:t>8</w:t>
            </w:r>
          </w:p>
        </w:tc>
        <w:tc>
          <w:tcPr>
            <w:tcW w:w="5393" w:type="dxa"/>
            <w:shd w:val="clear" w:color="auto" w:fill="auto"/>
            <w:vAlign w:val="center"/>
          </w:tcPr>
          <w:p w14:paraId="6A3B0E4F" w14:textId="4521D8CA" w:rsidR="007E5B6F" w:rsidRPr="005E14D8" w:rsidRDefault="005E14D8" w:rsidP="004042A9">
            <w:pPr>
              <w:tabs>
                <w:tab w:val="left" w:pos="422"/>
              </w:tabs>
              <w:autoSpaceDE w:val="0"/>
              <w:autoSpaceDN w:val="0"/>
              <w:ind w:right="121"/>
              <w:jc w:val="both"/>
              <w:rPr>
                <w:rFonts w:ascii="Myriad Pro" w:hAnsi="Myriad Pro" w:cs="Calibri"/>
                <w:b/>
              </w:rPr>
            </w:pPr>
            <w:r w:rsidRPr="004042A9">
              <w:rPr>
                <w:rFonts w:ascii="Myriad Pro" w:hAnsi="Myriad Pro" w:cstheme="minorHAnsi"/>
              </w:rPr>
              <w:t xml:space="preserve">Identificar y reportar los </w:t>
            </w:r>
            <w:r w:rsidRPr="004042A9">
              <w:rPr>
                <w:rFonts w:ascii="Myriad Pro" w:hAnsi="Myriad Pro" w:cstheme="minorHAnsi"/>
                <w:b/>
                <w:bCs/>
              </w:rPr>
              <w:t>anuncios de publicidad</w:t>
            </w:r>
            <w:r w:rsidRPr="004042A9">
              <w:rPr>
                <w:rFonts w:ascii="Myriad Pro" w:hAnsi="Myriad Pro" w:cstheme="minorHAnsi"/>
              </w:rPr>
              <w:t xml:space="preserve"> (</w:t>
            </w:r>
            <w:r w:rsidRPr="004042A9">
              <w:rPr>
                <w:rFonts w:ascii="Myriad Pro" w:hAnsi="Myriad Pro" w:cstheme="minorHAnsi"/>
                <w:i/>
                <w:iCs/>
              </w:rPr>
              <w:t>ad check</w:t>
            </w:r>
            <w:r w:rsidRPr="004042A9">
              <w:rPr>
                <w:rFonts w:ascii="Myriad Pro" w:hAnsi="Myriad Pro" w:cstheme="minorHAnsi"/>
              </w:rPr>
              <w:t xml:space="preserve">) emitidos en medios de prensa tradicionales regionales y también medios digitales seleccionados (ver inciso 9). Identificar y reportar la </w:t>
            </w:r>
            <w:r w:rsidRPr="004042A9">
              <w:rPr>
                <w:rFonts w:ascii="Myriad Pro" w:hAnsi="Myriad Pro" w:cstheme="minorHAnsi"/>
                <w:b/>
                <w:bCs/>
              </w:rPr>
              <w:t>frecuencia en noticia</w:t>
            </w:r>
            <w:r w:rsidRPr="004042A9">
              <w:rPr>
                <w:rFonts w:ascii="Myriad Pro" w:hAnsi="Myriad Pro" w:cstheme="minorHAnsi"/>
              </w:rPr>
              <w:t xml:space="preserve"> de los candidatos(as) y partidos políticos emitidos en los medios prensa tradicionales regionales y también medios digitales seleccionados (ver inciso 9). Esto se refiere a variables de menciones positivas y negativas, y tiempo de exposición en noticias.</w:t>
            </w:r>
          </w:p>
        </w:tc>
        <w:tc>
          <w:tcPr>
            <w:tcW w:w="1701" w:type="dxa"/>
            <w:shd w:val="clear" w:color="auto" w:fill="auto"/>
            <w:vAlign w:val="center"/>
          </w:tcPr>
          <w:p w14:paraId="76A0D78B" w14:textId="77777777" w:rsidR="007E5B6F" w:rsidRPr="00BD01D6" w:rsidRDefault="007E5B6F" w:rsidP="00042FF9">
            <w:pPr>
              <w:jc w:val="center"/>
              <w:rPr>
                <w:rFonts w:ascii="Myriad Pro" w:hAnsi="Myriad Pro" w:cs="Calibri"/>
                <w:b/>
                <w:color w:val="FF0000"/>
                <w:lang w:val="es-CO"/>
              </w:rPr>
            </w:pPr>
          </w:p>
        </w:tc>
        <w:tc>
          <w:tcPr>
            <w:tcW w:w="1985" w:type="dxa"/>
            <w:shd w:val="clear" w:color="auto" w:fill="auto"/>
            <w:vAlign w:val="center"/>
          </w:tcPr>
          <w:p w14:paraId="1379F073" w14:textId="77777777" w:rsidR="007E5B6F" w:rsidRPr="00BD01D6" w:rsidRDefault="007E5B6F" w:rsidP="00042FF9">
            <w:pPr>
              <w:jc w:val="center"/>
              <w:rPr>
                <w:rFonts w:ascii="Myriad Pro" w:hAnsi="Myriad Pro"/>
                <w:b/>
                <w:bCs/>
                <w:color w:val="FF0000"/>
                <w:lang w:eastAsia="en-US" w:bidi="ar-SA"/>
              </w:rPr>
            </w:pPr>
          </w:p>
        </w:tc>
      </w:tr>
      <w:tr w:rsidR="007E5B6F" w:rsidRPr="00BD01D6" w14:paraId="5EAA4920" w14:textId="77777777" w:rsidTr="007E5B6F">
        <w:trPr>
          <w:trHeight w:val="70"/>
        </w:trPr>
        <w:tc>
          <w:tcPr>
            <w:tcW w:w="457" w:type="dxa"/>
            <w:shd w:val="clear" w:color="auto" w:fill="auto"/>
            <w:vAlign w:val="center"/>
          </w:tcPr>
          <w:p w14:paraId="4AD8EA32" w14:textId="49CF1520" w:rsidR="007E5B6F" w:rsidRPr="004042A9" w:rsidRDefault="004042A9" w:rsidP="004042A9">
            <w:pPr>
              <w:jc w:val="center"/>
              <w:rPr>
                <w:rFonts w:ascii="Myriad Pro" w:hAnsi="Myriad Pro" w:cs="Calibri"/>
                <w:bCs/>
                <w:lang w:val="es-HN"/>
              </w:rPr>
            </w:pPr>
            <w:r w:rsidRPr="004042A9">
              <w:rPr>
                <w:rFonts w:ascii="Myriad Pro" w:hAnsi="Myriad Pro" w:cs="Calibri"/>
                <w:bCs/>
                <w:lang w:val="es-HN"/>
              </w:rPr>
              <w:t>9</w:t>
            </w:r>
          </w:p>
        </w:tc>
        <w:tc>
          <w:tcPr>
            <w:tcW w:w="5393" w:type="dxa"/>
            <w:shd w:val="clear" w:color="auto" w:fill="auto"/>
            <w:vAlign w:val="center"/>
          </w:tcPr>
          <w:p w14:paraId="73C6BEB9" w14:textId="3E8685FD" w:rsidR="007E5B6F" w:rsidRPr="00BD01D6" w:rsidRDefault="004042A9" w:rsidP="004042A9">
            <w:pPr>
              <w:jc w:val="both"/>
              <w:rPr>
                <w:rFonts w:ascii="Myriad Pro" w:hAnsi="Myriad Pro" w:cs="Calibri"/>
                <w:b/>
                <w:lang w:val="es-HN"/>
              </w:rPr>
            </w:pPr>
            <w:r w:rsidRPr="00BD01D6">
              <w:rPr>
                <w:rFonts w:ascii="Myriad Pro" w:hAnsi="Myriad Pro" w:cstheme="minorHAnsi"/>
                <w:color w:val="000000"/>
              </w:rPr>
              <w:t>Por cada medio se deberá monitorear la programación con franjas de mayor rating como Deportes, programas musicales o juveniles, noticias, telenovelas, cocina.</w:t>
            </w:r>
          </w:p>
        </w:tc>
        <w:tc>
          <w:tcPr>
            <w:tcW w:w="1701" w:type="dxa"/>
            <w:shd w:val="clear" w:color="auto" w:fill="auto"/>
            <w:vAlign w:val="center"/>
          </w:tcPr>
          <w:p w14:paraId="2A8FC64E" w14:textId="77777777" w:rsidR="007E5B6F" w:rsidRPr="00BD01D6" w:rsidRDefault="007E5B6F" w:rsidP="00042FF9">
            <w:pPr>
              <w:jc w:val="center"/>
              <w:rPr>
                <w:rFonts w:ascii="Myriad Pro" w:hAnsi="Myriad Pro" w:cs="Calibri"/>
                <w:b/>
                <w:color w:val="FF0000"/>
                <w:lang w:val="es-CO"/>
              </w:rPr>
            </w:pPr>
          </w:p>
        </w:tc>
        <w:tc>
          <w:tcPr>
            <w:tcW w:w="1985" w:type="dxa"/>
            <w:shd w:val="clear" w:color="auto" w:fill="auto"/>
            <w:vAlign w:val="center"/>
          </w:tcPr>
          <w:p w14:paraId="68B764FE" w14:textId="77777777" w:rsidR="007E5B6F" w:rsidRPr="00BD01D6" w:rsidRDefault="007E5B6F" w:rsidP="00042FF9">
            <w:pPr>
              <w:jc w:val="center"/>
              <w:rPr>
                <w:rFonts w:ascii="Myriad Pro" w:hAnsi="Myriad Pro"/>
                <w:b/>
                <w:bCs/>
                <w:color w:val="FF0000"/>
                <w:lang w:eastAsia="en-US" w:bidi="ar-SA"/>
              </w:rPr>
            </w:pPr>
          </w:p>
        </w:tc>
      </w:tr>
      <w:tr w:rsidR="007E5B6F" w:rsidRPr="00BD01D6" w14:paraId="4AE5FFC8" w14:textId="77777777" w:rsidTr="00487F40">
        <w:trPr>
          <w:trHeight w:val="3304"/>
        </w:trPr>
        <w:tc>
          <w:tcPr>
            <w:tcW w:w="457" w:type="dxa"/>
            <w:shd w:val="clear" w:color="auto" w:fill="auto"/>
            <w:vAlign w:val="center"/>
          </w:tcPr>
          <w:p w14:paraId="45C43D32" w14:textId="0E5DA915" w:rsidR="007E5B6F" w:rsidRPr="004042A9" w:rsidRDefault="004042A9" w:rsidP="004042A9">
            <w:pPr>
              <w:jc w:val="center"/>
              <w:rPr>
                <w:rFonts w:ascii="Myriad Pro" w:hAnsi="Myriad Pro" w:cs="Calibri"/>
                <w:bCs/>
                <w:lang w:val="es-HN"/>
              </w:rPr>
            </w:pPr>
            <w:r w:rsidRPr="004042A9">
              <w:rPr>
                <w:rFonts w:ascii="Myriad Pro" w:hAnsi="Myriad Pro" w:cs="Calibri"/>
                <w:bCs/>
                <w:lang w:val="es-HN"/>
              </w:rPr>
              <w:t>10</w:t>
            </w:r>
          </w:p>
        </w:tc>
        <w:tc>
          <w:tcPr>
            <w:tcW w:w="5393" w:type="dxa"/>
            <w:shd w:val="clear" w:color="auto" w:fill="auto"/>
            <w:vAlign w:val="center"/>
          </w:tcPr>
          <w:p w14:paraId="25B26748" w14:textId="7B0F0ABA" w:rsidR="00797D2B" w:rsidRDefault="004042A9" w:rsidP="00A70CA6">
            <w:pPr>
              <w:jc w:val="both"/>
              <w:rPr>
                <w:rFonts w:ascii="Myriad Pro" w:hAnsi="Myriad Pro" w:cstheme="minorHAnsi"/>
                <w:spacing w:val="-3"/>
                <w:kern w:val="28"/>
              </w:rPr>
            </w:pPr>
            <w:r w:rsidRPr="00A70CA6">
              <w:rPr>
                <w:rFonts w:ascii="Myriad Pro" w:hAnsi="Myriad Pro" w:cstheme="minorHAnsi"/>
                <w:spacing w:val="-3"/>
                <w:kern w:val="28"/>
              </w:rPr>
              <w:t>Se deberá r</w:t>
            </w:r>
            <w:r w:rsidR="00797D2B" w:rsidRPr="00A70CA6">
              <w:rPr>
                <w:rFonts w:ascii="Myriad Pro" w:hAnsi="Myriad Pro" w:cstheme="minorHAnsi"/>
                <w:spacing w:val="-3"/>
                <w:kern w:val="28"/>
              </w:rPr>
              <w:t xml:space="preserve">ealizar un monitoreo de medios digitales (social listening) y web, que implicará:  </w:t>
            </w:r>
          </w:p>
          <w:p w14:paraId="4830F8AB" w14:textId="019DA50A" w:rsidR="00797D2B" w:rsidRPr="00A70CA6" w:rsidRDefault="004042A9" w:rsidP="00A70CA6">
            <w:pPr>
              <w:ind w:left="183"/>
              <w:jc w:val="both"/>
              <w:rPr>
                <w:rFonts w:ascii="Myriad Pro" w:hAnsi="Myriad Pro" w:cstheme="minorHAnsi"/>
                <w:spacing w:val="-3"/>
                <w:kern w:val="28"/>
              </w:rPr>
            </w:pPr>
            <w:r w:rsidRPr="00A70CA6">
              <w:rPr>
                <w:rFonts w:ascii="Myriad Pro" w:hAnsi="Myriad Pro" w:cstheme="minorHAnsi"/>
                <w:spacing w:val="-3"/>
                <w:kern w:val="28"/>
              </w:rPr>
              <w:t xml:space="preserve">a. </w:t>
            </w:r>
            <w:r w:rsidR="00797D2B" w:rsidRPr="00A70CA6">
              <w:rPr>
                <w:rFonts w:ascii="Myriad Pro" w:hAnsi="Myriad Pro" w:cstheme="minorHAnsi"/>
                <w:spacing w:val="-3"/>
                <w:kern w:val="28"/>
              </w:rPr>
              <w:t xml:space="preserve">Identificar y reportar la frecuencia de actividad en los perfiles públicos (Fan Pages) en Facebook de los partidos, candidatos/as y personajes identificados.  </w:t>
            </w:r>
          </w:p>
          <w:p w14:paraId="19C084DA" w14:textId="3089C0A0" w:rsidR="00797D2B" w:rsidRPr="00A70CA6" w:rsidRDefault="004042A9" w:rsidP="00A70CA6">
            <w:pPr>
              <w:ind w:left="183"/>
              <w:jc w:val="both"/>
              <w:rPr>
                <w:rFonts w:ascii="Myriad Pro" w:hAnsi="Myriad Pro" w:cstheme="minorHAnsi"/>
                <w:spacing w:val="-3"/>
                <w:kern w:val="28"/>
              </w:rPr>
            </w:pPr>
            <w:r w:rsidRPr="00A70CA6">
              <w:rPr>
                <w:rFonts w:ascii="Myriad Pro" w:hAnsi="Myriad Pro" w:cstheme="minorHAnsi"/>
                <w:spacing w:val="-3"/>
                <w:kern w:val="28"/>
              </w:rPr>
              <w:t xml:space="preserve">b. </w:t>
            </w:r>
            <w:r w:rsidR="00797D2B" w:rsidRPr="00A70CA6">
              <w:rPr>
                <w:rFonts w:ascii="Myriad Pro" w:hAnsi="Myriad Pro" w:cstheme="minorHAnsi"/>
                <w:spacing w:val="-3"/>
                <w:kern w:val="28"/>
              </w:rPr>
              <w:t xml:space="preserve">Identificar y reportar la frecuencia de mención de partidos políticos, nombres de los candidatos/as, candidaturas independientes y alianzas políticas (@nombre) y temas de interés (#hashtags) en Twitter e Instragram, dando prioridad a los sujetos obligados en el listado del inciso 9. Se excluyen las cuentas de los medios de comunicación. </w:t>
            </w:r>
          </w:p>
          <w:p w14:paraId="22C027FA" w14:textId="3381071E" w:rsidR="007E5B6F" w:rsidRPr="00A70CA6" w:rsidRDefault="004042A9" w:rsidP="00A70CA6">
            <w:pPr>
              <w:ind w:left="183"/>
              <w:jc w:val="both"/>
              <w:rPr>
                <w:rFonts w:ascii="Myriad Pro" w:hAnsi="Myriad Pro" w:cstheme="minorHAnsi"/>
                <w:spacing w:val="-3"/>
                <w:kern w:val="28"/>
              </w:rPr>
            </w:pPr>
            <w:r w:rsidRPr="00A70CA6">
              <w:rPr>
                <w:rFonts w:ascii="Myriad Pro" w:hAnsi="Myriad Pro" w:cstheme="minorHAnsi"/>
                <w:spacing w:val="-3"/>
                <w:kern w:val="28"/>
              </w:rPr>
              <w:t xml:space="preserve">c. </w:t>
            </w:r>
            <w:r w:rsidR="00797D2B" w:rsidRPr="00A70CA6">
              <w:rPr>
                <w:rFonts w:ascii="Myriad Pro" w:hAnsi="Myriad Pro" w:cstheme="minorHAnsi"/>
                <w:spacing w:val="-3"/>
                <w:kern w:val="28"/>
              </w:rPr>
              <w:t xml:space="preserve">Monitorear las menciones de los temas de interés y sujetos obligados dando prioridad a los del listado del inciso 9, tanto en Google como en la web. </w:t>
            </w:r>
          </w:p>
        </w:tc>
        <w:tc>
          <w:tcPr>
            <w:tcW w:w="1701" w:type="dxa"/>
            <w:shd w:val="clear" w:color="auto" w:fill="auto"/>
            <w:vAlign w:val="center"/>
          </w:tcPr>
          <w:p w14:paraId="40CA5A9E" w14:textId="77777777" w:rsidR="007E5B6F" w:rsidRPr="00BD01D6" w:rsidRDefault="007E5B6F" w:rsidP="00042FF9">
            <w:pPr>
              <w:jc w:val="center"/>
              <w:rPr>
                <w:rFonts w:ascii="Myriad Pro" w:hAnsi="Myriad Pro" w:cs="Calibri"/>
                <w:b/>
                <w:color w:val="FF0000"/>
                <w:lang w:val="es-CO"/>
              </w:rPr>
            </w:pPr>
          </w:p>
        </w:tc>
        <w:tc>
          <w:tcPr>
            <w:tcW w:w="1985" w:type="dxa"/>
            <w:shd w:val="clear" w:color="auto" w:fill="auto"/>
            <w:vAlign w:val="center"/>
          </w:tcPr>
          <w:p w14:paraId="2E032D1A" w14:textId="77777777" w:rsidR="007E5B6F" w:rsidRPr="00BD01D6" w:rsidRDefault="007E5B6F" w:rsidP="00042FF9">
            <w:pPr>
              <w:jc w:val="center"/>
              <w:rPr>
                <w:rFonts w:ascii="Myriad Pro" w:hAnsi="Myriad Pro"/>
                <w:b/>
                <w:bCs/>
                <w:color w:val="FF0000"/>
                <w:lang w:eastAsia="en-US" w:bidi="ar-SA"/>
              </w:rPr>
            </w:pPr>
          </w:p>
        </w:tc>
      </w:tr>
      <w:tr w:rsidR="007E5B6F" w:rsidRPr="00BD01D6" w14:paraId="090AE547" w14:textId="77777777" w:rsidTr="004042A9">
        <w:trPr>
          <w:trHeight w:val="3132"/>
        </w:trPr>
        <w:tc>
          <w:tcPr>
            <w:tcW w:w="457" w:type="dxa"/>
            <w:shd w:val="clear" w:color="auto" w:fill="auto"/>
            <w:vAlign w:val="center"/>
          </w:tcPr>
          <w:p w14:paraId="7492847A" w14:textId="5D509F22" w:rsidR="007E5B6F" w:rsidRPr="004042A9" w:rsidRDefault="004042A9" w:rsidP="004042A9">
            <w:pPr>
              <w:jc w:val="center"/>
              <w:rPr>
                <w:rFonts w:ascii="Myriad Pro" w:hAnsi="Myriad Pro" w:cs="Calibri"/>
                <w:bCs/>
                <w:lang w:val="es-HN"/>
              </w:rPr>
            </w:pPr>
            <w:r>
              <w:rPr>
                <w:rFonts w:ascii="Myriad Pro" w:hAnsi="Myriad Pro" w:cs="Calibri"/>
                <w:bCs/>
                <w:lang w:val="es-HN"/>
              </w:rPr>
              <w:lastRenderedPageBreak/>
              <w:t>11</w:t>
            </w:r>
          </w:p>
        </w:tc>
        <w:tc>
          <w:tcPr>
            <w:tcW w:w="5393" w:type="dxa"/>
            <w:shd w:val="clear" w:color="auto" w:fill="auto"/>
          </w:tcPr>
          <w:p w14:paraId="49554ADF" w14:textId="59A3811C" w:rsidR="007E5B6F" w:rsidRPr="00797D2B" w:rsidRDefault="00797D2B" w:rsidP="00286B3E">
            <w:pPr>
              <w:jc w:val="both"/>
              <w:rPr>
                <w:rFonts w:ascii="Myriad Pro" w:hAnsi="Myriad Pro" w:cs="Calibri"/>
                <w:b/>
              </w:rPr>
            </w:pPr>
            <w:r w:rsidRPr="00286B3E">
              <w:rPr>
                <w:rFonts w:ascii="Myriad Pro" w:hAnsi="Myriad Pro" w:cstheme="minorHAnsi"/>
                <w:spacing w:val="-3"/>
                <w:kern w:val="28"/>
              </w:rPr>
              <w:t>Generar un archivo Excel matriz que contenga el nombre del sujeto obligado y su partido con un listado de cuñas, spots o publicaciones escritas en prensa o medios digitales y redes sociales, con sus fechas y horas correspondientes. Dicha información estará complementada con las capturas de pantalla y documentos de soporte correspondientes asociados a los candidatos y partidos monitoreados, y toda esta documentación estará archivada de manera sistematizada referenciando el archivo Excel y se pondrá a disposición en una carpeta online en la nube del proveedor del servicio de monitoreo (tipo Google Drive, Dropbox o similar) para consulta y descarga de la Unidad de Política Limpia en cualquier momento (período mínimo de 12 meses contados a partir de que este se encuentre habilitado y a disposición de la Unidad de Política Limpia, esto es, dentro de los primeros 5 días desde la fecha de inicio del contrato.</w:t>
            </w:r>
          </w:p>
        </w:tc>
        <w:tc>
          <w:tcPr>
            <w:tcW w:w="1701" w:type="dxa"/>
            <w:shd w:val="clear" w:color="auto" w:fill="auto"/>
            <w:vAlign w:val="center"/>
          </w:tcPr>
          <w:p w14:paraId="68262760" w14:textId="77777777" w:rsidR="007E5B6F" w:rsidRPr="00BD01D6" w:rsidRDefault="007E5B6F" w:rsidP="00042FF9">
            <w:pPr>
              <w:jc w:val="center"/>
              <w:rPr>
                <w:rFonts w:ascii="Myriad Pro" w:hAnsi="Myriad Pro" w:cs="Calibri"/>
                <w:b/>
                <w:color w:val="FF0000"/>
                <w:lang w:val="es-CO"/>
              </w:rPr>
            </w:pPr>
          </w:p>
        </w:tc>
        <w:tc>
          <w:tcPr>
            <w:tcW w:w="1985" w:type="dxa"/>
            <w:shd w:val="clear" w:color="auto" w:fill="auto"/>
            <w:vAlign w:val="center"/>
          </w:tcPr>
          <w:p w14:paraId="1AC169F7" w14:textId="77777777" w:rsidR="007E5B6F" w:rsidRPr="00BD01D6" w:rsidRDefault="007E5B6F" w:rsidP="00042FF9">
            <w:pPr>
              <w:jc w:val="center"/>
              <w:rPr>
                <w:rFonts w:ascii="Myriad Pro" w:hAnsi="Myriad Pro"/>
                <w:b/>
                <w:bCs/>
                <w:color w:val="FF0000"/>
                <w:lang w:eastAsia="en-US" w:bidi="ar-SA"/>
              </w:rPr>
            </w:pPr>
          </w:p>
        </w:tc>
      </w:tr>
      <w:tr w:rsidR="007E5B6F" w:rsidRPr="00BD01D6" w14:paraId="6F96688B" w14:textId="77777777" w:rsidTr="00646B38">
        <w:trPr>
          <w:trHeight w:val="70"/>
        </w:trPr>
        <w:tc>
          <w:tcPr>
            <w:tcW w:w="457" w:type="dxa"/>
            <w:shd w:val="clear" w:color="auto" w:fill="DBE5F1" w:themeFill="accent1" w:themeFillTint="33"/>
            <w:vAlign w:val="center"/>
          </w:tcPr>
          <w:p w14:paraId="020A7F48" w14:textId="77777777" w:rsidR="007E5B6F" w:rsidRPr="00BD01D6" w:rsidRDefault="007E5B6F" w:rsidP="00042FF9">
            <w:pPr>
              <w:rPr>
                <w:rFonts w:ascii="Myriad Pro" w:hAnsi="Myriad Pro" w:cs="Calibri"/>
                <w:b/>
                <w:lang w:val="es-HN"/>
              </w:rPr>
            </w:pPr>
          </w:p>
        </w:tc>
        <w:tc>
          <w:tcPr>
            <w:tcW w:w="5393" w:type="dxa"/>
            <w:shd w:val="clear" w:color="auto" w:fill="DBE5F1" w:themeFill="accent1" w:themeFillTint="33"/>
            <w:vAlign w:val="center"/>
          </w:tcPr>
          <w:p w14:paraId="0A2DD92D" w14:textId="3C4E6FED" w:rsidR="007E5B6F" w:rsidRPr="00BD01D6" w:rsidRDefault="00646B38" w:rsidP="00042FF9">
            <w:pPr>
              <w:jc w:val="center"/>
              <w:rPr>
                <w:rFonts w:ascii="Myriad Pro" w:hAnsi="Myriad Pro" w:cs="Calibri"/>
                <w:b/>
                <w:lang w:val="es-HN"/>
              </w:rPr>
            </w:pPr>
            <w:r>
              <w:rPr>
                <w:rFonts w:ascii="Myriad Pro" w:hAnsi="Myriad Pro" w:cs="Calibri"/>
                <w:b/>
                <w:lang w:val="es-HN"/>
              </w:rPr>
              <w:t>Alcance</w:t>
            </w:r>
          </w:p>
        </w:tc>
        <w:tc>
          <w:tcPr>
            <w:tcW w:w="1701" w:type="dxa"/>
            <w:shd w:val="clear" w:color="auto" w:fill="DBE5F1" w:themeFill="accent1" w:themeFillTint="33"/>
            <w:vAlign w:val="center"/>
          </w:tcPr>
          <w:p w14:paraId="1BF14B9F" w14:textId="77777777" w:rsidR="007E5B6F" w:rsidRPr="00646B38" w:rsidRDefault="007E5B6F" w:rsidP="00042FF9">
            <w:pPr>
              <w:jc w:val="center"/>
              <w:rPr>
                <w:rFonts w:ascii="Myriad Pro" w:hAnsi="Myriad Pro" w:cs="Calibri"/>
                <w:b/>
                <w:lang w:val="es-HN"/>
              </w:rPr>
            </w:pPr>
          </w:p>
        </w:tc>
        <w:tc>
          <w:tcPr>
            <w:tcW w:w="1985" w:type="dxa"/>
            <w:shd w:val="clear" w:color="auto" w:fill="DBE5F1" w:themeFill="accent1" w:themeFillTint="33"/>
            <w:vAlign w:val="center"/>
          </w:tcPr>
          <w:p w14:paraId="12EED60D" w14:textId="77777777" w:rsidR="007E5B6F" w:rsidRPr="00646B38" w:rsidRDefault="007E5B6F" w:rsidP="00042FF9">
            <w:pPr>
              <w:jc w:val="center"/>
              <w:rPr>
                <w:rFonts w:ascii="Myriad Pro" w:hAnsi="Myriad Pro" w:cs="Calibri"/>
                <w:b/>
                <w:lang w:val="es-HN"/>
              </w:rPr>
            </w:pPr>
          </w:p>
        </w:tc>
      </w:tr>
      <w:tr w:rsidR="00646B38" w:rsidRPr="00BD01D6" w14:paraId="17AB457F" w14:textId="77777777" w:rsidTr="007E5B6F">
        <w:trPr>
          <w:trHeight w:val="70"/>
        </w:trPr>
        <w:tc>
          <w:tcPr>
            <w:tcW w:w="457" w:type="dxa"/>
            <w:shd w:val="clear" w:color="auto" w:fill="auto"/>
            <w:vAlign w:val="center"/>
          </w:tcPr>
          <w:p w14:paraId="3C83EDD3" w14:textId="4A16AFC6" w:rsidR="00646B38" w:rsidRPr="00646B38" w:rsidRDefault="00646B38" w:rsidP="00042FF9">
            <w:pPr>
              <w:rPr>
                <w:rFonts w:ascii="Myriad Pro" w:hAnsi="Myriad Pro" w:cs="Calibri"/>
                <w:bCs/>
                <w:lang w:val="es-HN"/>
              </w:rPr>
            </w:pPr>
            <w:r w:rsidRPr="00646B38">
              <w:rPr>
                <w:rFonts w:ascii="Myriad Pro" w:hAnsi="Myriad Pro" w:cs="Calibri"/>
                <w:bCs/>
                <w:lang w:val="es-HN"/>
              </w:rPr>
              <w:t>12</w:t>
            </w:r>
          </w:p>
        </w:tc>
        <w:tc>
          <w:tcPr>
            <w:tcW w:w="5393" w:type="dxa"/>
            <w:shd w:val="clear" w:color="auto" w:fill="auto"/>
            <w:vAlign w:val="center"/>
          </w:tcPr>
          <w:p w14:paraId="2C479264" w14:textId="5F826F27" w:rsidR="00646B38" w:rsidRPr="00BD01D6" w:rsidRDefault="00646B38" w:rsidP="00646B38">
            <w:pPr>
              <w:jc w:val="both"/>
              <w:rPr>
                <w:rFonts w:ascii="Myriad Pro" w:hAnsi="Myriad Pro" w:cstheme="minorHAnsi"/>
                <w:spacing w:val="-3"/>
              </w:rPr>
            </w:pPr>
            <w:r w:rsidRPr="00646B38">
              <w:rPr>
                <w:rFonts w:ascii="Myriad Pro" w:hAnsi="Myriad Pro" w:cstheme="minorHAnsi"/>
                <w:spacing w:val="-3"/>
                <w:kern w:val="28"/>
              </w:rPr>
              <w:t>Contar con un archivo matriz en formato Excel que contenga el registro de espacios publicitarios y de propaganda electoral que sean emitidos en favor de cualquier sujeto obligado en este proceso electoral en la máxima cantidad posible de medios de entre los que se encuentran en el listado del inciso 9 de este documento (medios de comunicación tradicionales regionales y medios digitales), además de las redes sociales de los sujetos obligados especificados también en el inciso 9.</w:t>
            </w:r>
          </w:p>
        </w:tc>
        <w:tc>
          <w:tcPr>
            <w:tcW w:w="1701" w:type="dxa"/>
            <w:shd w:val="clear" w:color="auto" w:fill="auto"/>
            <w:vAlign w:val="center"/>
          </w:tcPr>
          <w:p w14:paraId="50C7DEE5" w14:textId="77777777" w:rsidR="00646B38" w:rsidRPr="00BD01D6" w:rsidRDefault="00646B38" w:rsidP="00042FF9">
            <w:pPr>
              <w:jc w:val="center"/>
              <w:rPr>
                <w:rFonts w:ascii="Myriad Pro" w:hAnsi="Myriad Pro" w:cs="Calibri"/>
                <w:b/>
                <w:color w:val="FF0000"/>
                <w:lang w:val="es-CO"/>
              </w:rPr>
            </w:pPr>
          </w:p>
        </w:tc>
        <w:tc>
          <w:tcPr>
            <w:tcW w:w="1985" w:type="dxa"/>
            <w:shd w:val="clear" w:color="auto" w:fill="auto"/>
            <w:vAlign w:val="center"/>
          </w:tcPr>
          <w:p w14:paraId="1EBEC57E" w14:textId="77777777" w:rsidR="00646B38" w:rsidRPr="00BD01D6" w:rsidRDefault="00646B38" w:rsidP="00042FF9">
            <w:pPr>
              <w:jc w:val="center"/>
              <w:rPr>
                <w:rFonts w:ascii="Myriad Pro" w:hAnsi="Myriad Pro"/>
                <w:b/>
                <w:bCs/>
                <w:color w:val="FF0000"/>
                <w:lang w:eastAsia="en-US" w:bidi="ar-SA"/>
              </w:rPr>
            </w:pPr>
          </w:p>
        </w:tc>
      </w:tr>
      <w:tr w:rsidR="00646B38" w:rsidRPr="00BD01D6" w14:paraId="592E142C" w14:textId="77777777" w:rsidTr="007E5B6F">
        <w:trPr>
          <w:trHeight w:val="70"/>
        </w:trPr>
        <w:tc>
          <w:tcPr>
            <w:tcW w:w="457" w:type="dxa"/>
            <w:shd w:val="clear" w:color="auto" w:fill="auto"/>
            <w:vAlign w:val="center"/>
          </w:tcPr>
          <w:p w14:paraId="24F85A3E" w14:textId="31AE2ACA" w:rsidR="00646B38" w:rsidRPr="00286B3E" w:rsidRDefault="00286B3E" w:rsidP="00042FF9">
            <w:pPr>
              <w:rPr>
                <w:rFonts w:ascii="Myriad Pro" w:hAnsi="Myriad Pro" w:cs="Calibri"/>
                <w:bCs/>
                <w:lang w:val="es-HN"/>
              </w:rPr>
            </w:pPr>
            <w:r w:rsidRPr="00286B3E">
              <w:rPr>
                <w:rFonts w:ascii="Myriad Pro" w:hAnsi="Myriad Pro" w:cs="Calibri"/>
                <w:bCs/>
                <w:lang w:val="es-HN"/>
              </w:rPr>
              <w:t>13</w:t>
            </w:r>
          </w:p>
        </w:tc>
        <w:tc>
          <w:tcPr>
            <w:tcW w:w="5393" w:type="dxa"/>
            <w:shd w:val="clear" w:color="auto" w:fill="auto"/>
            <w:vAlign w:val="center"/>
          </w:tcPr>
          <w:p w14:paraId="66AAC4E7" w14:textId="085E717B" w:rsidR="00646B38" w:rsidRPr="00286B3E" w:rsidRDefault="00286B3E" w:rsidP="00286B3E">
            <w:pPr>
              <w:tabs>
                <w:tab w:val="left" w:pos="441"/>
              </w:tabs>
              <w:ind w:right="130"/>
              <w:jc w:val="both"/>
              <w:rPr>
                <w:rFonts w:ascii="Myriad Pro" w:hAnsi="Myriad Pro" w:cstheme="minorHAnsi"/>
                <w:spacing w:val="-3"/>
              </w:rPr>
            </w:pPr>
            <w:r w:rsidRPr="00286B3E">
              <w:rPr>
                <w:rFonts w:ascii="Myriad Pro" w:hAnsi="Myriad Pro" w:cstheme="minorHAnsi"/>
                <w:spacing w:val="-3"/>
              </w:rPr>
              <w:t xml:space="preserve">La información obtenida del monitoreo será considerada como datos y registros verificables que serán contabilizados determinando el gasto de propaganda y publicidad electoral contemplados como gastos de campaña para que la Unidad de Política Limpia pueda contrastarlos con la información financiera del gasto que presenten los sujetos obligados ante ellos. </w:t>
            </w:r>
          </w:p>
        </w:tc>
        <w:tc>
          <w:tcPr>
            <w:tcW w:w="1701" w:type="dxa"/>
            <w:shd w:val="clear" w:color="auto" w:fill="auto"/>
            <w:vAlign w:val="center"/>
          </w:tcPr>
          <w:p w14:paraId="4050BD97" w14:textId="77777777" w:rsidR="00646B38" w:rsidRPr="00BD01D6" w:rsidRDefault="00646B38" w:rsidP="00042FF9">
            <w:pPr>
              <w:jc w:val="center"/>
              <w:rPr>
                <w:rFonts w:ascii="Myriad Pro" w:hAnsi="Myriad Pro" w:cs="Calibri"/>
                <w:b/>
                <w:color w:val="FF0000"/>
                <w:lang w:val="es-CO"/>
              </w:rPr>
            </w:pPr>
          </w:p>
        </w:tc>
        <w:tc>
          <w:tcPr>
            <w:tcW w:w="1985" w:type="dxa"/>
            <w:shd w:val="clear" w:color="auto" w:fill="auto"/>
            <w:vAlign w:val="center"/>
          </w:tcPr>
          <w:p w14:paraId="7486245E" w14:textId="77777777" w:rsidR="00646B38" w:rsidRPr="00BD01D6" w:rsidRDefault="00646B38" w:rsidP="00042FF9">
            <w:pPr>
              <w:jc w:val="center"/>
              <w:rPr>
                <w:rFonts w:ascii="Myriad Pro" w:hAnsi="Myriad Pro"/>
                <w:b/>
                <w:bCs/>
                <w:color w:val="FF0000"/>
                <w:lang w:eastAsia="en-US" w:bidi="ar-SA"/>
              </w:rPr>
            </w:pPr>
          </w:p>
        </w:tc>
      </w:tr>
      <w:tr w:rsidR="00286B3E" w:rsidRPr="00BD01D6" w14:paraId="48858977" w14:textId="77777777" w:rsidTr="007E5B6F">
        <w:trPr>
          <w:trHeight w:val="70"/>
        </w:trPr>
        <w:tc>
          <w:tcPr>
            <w:tcW w:w="457" w:type="dxa"/>
            <w:shd w:val="clear" w:color="auto" w:fill="auto"/>
            <w:vAlign w:val="center"/>
          </w:tcPr>
          <w:p w14:paraId="4E47104F" w14:textId="442C25AE" w:rsidR="00286B3E" w:rsidRPr="00286B3E" w:rsidRDefault="00286B3E" w:rsidP="00042FF9">
            <w:pPr>
              <w:rPr>
                <w:rFonts w:ascii="Myriad Pro" w:hAnsi="Myriad Pro" w:cs="Calibri"/>
                <w:bCs/>
                <w:lang w:val="es-HN"/>
              </w:rPr>
            </w:pPr>
            <w:r>
              <w:rPr>
                <w:rFonts w:ascii="Myriad Pro" w:hAnsi="Myriad Pro" w:cs="Calibri"/>
                <w:bCs/>
                <w:lang w:val="es-HN"/>
              </w:rPr>
              <w:t>14</w:t>
            </w:r>
          </w:p>
        </w:tc>
        <w:tc>
          <w:tcPr>
            <w:tcW w:w="5393" w:type="dxa"/>
            <w:shd w:val="clear" w:color="auto" w:fill="auto"/>
            <w:vAlign w:val="center"/>
          </w:tcPr>
          <w:p w14:paraId="174972E7" w14:textId="21F3313B" w:rsidR="00286B3E" w:rsidRPr="00286B3E" w:rsidRDefault="00286B3E" w:rsidP="003631BE">
            <w:pPr>
              <w:jc w:val="both"/>
              <w:rPr>
                <w:rFonts w:ascii="Myriad Pro" w:hAnsi="Myriad Pro" w:cstheme="minorHAnsi"/>
                <w:spacing w:val="-3"/>
              </w:rPr>
            </w:pPr>
            <w:r w:rsidRPr="003631BE">
              <w:rPr>
                <w:rFonts w:ascii="Myriad Pro" w:hAnsi="Myriad Pro" w:cstheme="minorHAnsi"/>
                <w:spacing w:val="-3"/>
                <w:kern w:val="28"/>
              </w:rPr>
              <w:t>Es de vital importancia para los fines establecidos, monitorear todas las horas de transmisión, los siete días de la semana pues son claves para asegurar el cumplimiento de la ley, y sobre todo se deberá monitorear la programación con franjas de mayor rating como Deportes, programas musicales o juveniles, noticias, telenovelas, cocina.</w:t>
            </w:r>
          </w:p>
        </w:tc>
        <w:tc>
          <w:tcPr>
            <w:tcW w:w="1701" w:type="dxa"/>
            <w:shd w:val="clear" w:color="auto" w:fill="auto"/>
            <w:vAlign w:val="center"/>
          </w:tcPr>
          <w:p w14:paraId="77C9D757" w14:textId="77777777" w:rsidR="00286B3E" w:rsidRPr="00BD01D6" w:rsidRDefault="00286B3E" w:rsidP="00042FF9">
            <w:pPr>
              <w:jc w:val="center"/>
              <w:rPr>
                <w:rFonts w:ascii="Myriad Pro" w:hAnsi="Myriad Pro" w:cs="Calibri"/>
                <w:b/>
                <w:color w:val="FF0000"/>
                <w:lang w:val="es-CO"/>
              </w:rPr>
            </w:pPr>
          </w:p>
        </w:tc>
        <w:tc>
          <w:tcPr>
            <w:tcW w:w="1985" w:type="dxa"/>
            <w:shd w:val="clear" w:color="auto" w:fill="auto"/>
            <w:vAlign w:val="center"/>
          </w:tcPr>
          <w:p w14:paraId="15571321" w14:textId="77777777" w:rsidR="00286B3E" w:rsidRPr="00BD01D6" w:rsidRDefault="00286B3E" w:rsidP="00042FF9">
            <w:pPr>
              <w:jc w:val="center"/>
              <w:rPr>
                <w:rFonts w:ascii="Myriad Pro" w:hAnsi="Myriad Pro"/>
                <w:b/>
                <w:bCs/>
                <w:color w:val="FF0000"/>
                <w:lang w:eastAsia="en-US" w:bidi="ar-SA"/>
              </w:rPr>
            </w:pPr>
          </w:p>
        </w:tc>
      </w:tr>
      <w:tr w:rsidR="00286B3E" w:rsidRPr="00BD01D6" w14:paraId="4AE3C9AC" w14:textId="77777777" w:rsidTr="007E5B6F">
        <w:trPr>
          <w:trHeight w:val="70"/>
        </w:trPr>
        <w:tc>
          <w:tcPr>
            <w:tcW w:w="457" w:type="dxa"/>
            <w:shd w:val="clear" w:color="auto" w:fill="auto"/>
            <w:vAlign w:val="center"/>
          </w:tcPr>
          <w:p w14:paraId="476CC371" w14:textId="7A2B5FAE" w:rsidR="00286B3E" w:rsidRDefault="00286B3E" w:rsidP="00042FF9">
            <w:pPr>
              <w:rPr>
                <w:rFonts w:ascii="Myriad Pro" w:hAnsi="Myriad Pro" w:cs="Calibri"/>
                <w:bCs/>
                <w:lang w:val="es-HN"/>
              </w:rPr>
            </w:pPr>
            <w:r>
              <w:rPr>
                <w:rFonts w:ascii="Myriad Pro" w:hAnsi="Myriad Pro" w:cs="Calibri"/>
                <w:bCs/>
                <w:lang w:val="es-HN"/>
              </w:rPr>
              <w:t>15</w:t>
            </w:r>
          </w:p>
        </w:tc>
        <w:tc>
          <w:tcPr>
            <w:tcW w:w="5393" w:type="dxa"/>
            <w:shd w:val="clear" w:color="auto" w:fill="auto"/>
            <w:vAlign w:val="center"/>
          </w:tcPr>
          <w:p w14:paraId="3292AB35" w14:textId="533B8B05" w:rsidR="00286B3E" w:rsidRPr="00286B3E" w:rsidRDefault="00286B3E" w:rsidP="00286B3E">
            <w:pPr>
              <w:tabs>
                <w:tab w:val="left" w:pos="441"/>
              </w:tabs>
              <w:ind w:right="130"/>
              <w:jc w:val="both"/>
              <w:rPr>
                <w:rFonts w:ascii="Myriad Pro" w:hAnsi="Myriad Pro" w:cstheme="minorHAnsi"/>
                <w:spacing w:val="-3"/>
              </w:rPr>
            </w:pPr>
            <w:r w:rsidRPr="00286B3E">
              <w:rPr>
                <w:rFonts w:ascii="Myriad Pro" w:hAnsi="Myriad Pro" w:cstheme="minorHAnsi"/>
                <w:spacing w:val="-3"/>
              </w:rPr>
              <w:t xml:space="preserve">El monitoreo se enfocará en la </w:t>
            </w:r>
            <w:r w:rsidRPr="00286B3E">
              <w:rPr>
                <w:rFonts w:ascii="Myriad Pro" w:hAnsi="Myriad Pro" w:cstheme="minorHAnsi"/>
                <w:b/>
                <w:bCs/>
                <w:spacing w:val="-3"/>
              </w:rPr>
              <w:t>cantidad y frecuencia de la publicidad emitida</w:t>
            </w:r>
            <w:r w:rsidRPr="00286B3E">
              <w:rPr>
                <w:rFonts w:ascii="Myriad Pro" w:hAnsi="Myriad Pro" w:cstheme="minorHAnsi"/>
                <w:spacing w:val="-3"/>
              </w:rPr>
              <w:t xml:space="preserve"> y no en el contexto o contenido de los mensajes, anuncios u otras publicaciones de redes sociales. El monitoreo tendrá cobertura regional en el caso de los medios regionales listados, pero cobertura nacional en el caso de las redes social y la web. </w:t>
            </w:r>
          </w:p>
        </w:tc>
        <w:tc>
          <w:tcPr>
            <w:tcW w:w="1701" w:type="dxa"/>
            <w:shd w:val="clear" w:color="auto" w:fill="auto"/>
            <w:vAlign w:val="center"/>
          </w:tcPr>
          <w:p w14:paraId="3FBECBF9" w14:textId="77777777" w:rsidR="00286B3E" w:rsidRPr="00BD01D6" w:rsidRDefault="00286B3E" w:rsidP="00042FF9">
            <w:pPr>
              <w:jc w:val="center"/>
              <w:rPr>
                <w:rFonts w:ascii="Myriad Pro" w:hAnsi="Myriad Pro" w:cs="Calibri"/>
                <w:b/>
                <w:color w:val="FF0000"/>
                <w:lang w:val="es-CO"/>
              </w:rPr>
            </w:pPr>
          </w:p>
        </w:tc>
        <w:tc>
          <w:tcPr>
            <w:tcW w:w="1985" w:type="dxa"/>
            <w:shd w:val="clear" w:color="auto" w:fill="auto"/>
            <w:vAlign w:val="center"/>
          </w:tcPr>
          <w:p w14:paraId="15A3E062" w14:textId="77777777" w:rsidR="00286B3E" w:rsidRPr="00BD01D6" w:rsidRDefault="00286B3E" w:rsidP="00042FF9">
            <w:pPr>
              <w:jc w:val="center"/>
              <w:rPr>
                <w:rFonts w:ascii="Myriad Pro" w:hAnsi="Myriad Pro"/>
                <w:b/>
                <w:bCs/>
                <w:color w:val="FF0000"/>
                <w:lang w:eastAsia="en-US" w:bidi="ar-SA"/>
              </w:rPr>
            </w:pPr>
          </w:p>
        </w:tc>
      </w:tr>
      <w:tr w:rsidR="00797D2B" w:rsidRPr="00BD01D6" w14:paraId="6E86BD13" w14:textId="77777777" w:rsidTr="007E5B6F">
        <w:trPr>
          <w:trHeight w:val="70"/>
        </w:trPr>
        <w:tc>
          <w:tcPr>
            <w:tcW w:w="457" w:type="dxa"/>
            <w:shd w:val="clear" w:color="auto" w:fill="auto"/>
            <w:vAlign w:val="center"/>
          </w:tcPr>
          <w:p w14:paraId="608B668C" w14:textId="168DBB0D" w:rsidR="00797D2B" w:rsidRPr="00286B3E" w:rsidRDefault="00286B3E" w:rsidP="00042FF9">
            <w:pPr>
              <w:rPr>
                <w:rFonts w:ascii="Myriad Pro" w:hAnsi="Myriad Pro" w:cs="Calibri"/>
                <w:bCs/>
                <w:lang w:val="es-HN"/>
              </w:rPr>
            </w:pPr>
            <w:r w:rsidRPr="00286B3E">
              <w:rPr>
                <w:rFonts w:ascii="Myriad Pro" w:hAnsi="Myriad Pro" w:cs="Calibri"/>
                <w:bCs/>
                <w:lang w:val="es-HN"/>
              </w:rPr>
              <w:t>16</w:t>
            </w:r>
          </w:p>
        </w:tc>
        <w:tc>
          <w:tcPr>
            <w:tcW w:w="5393" w:type="dxa"/>
            <w:shd w:val="clear" w:color="auto" w:fill="auto"/>
            <w:vAlign w:val="center"/>
          </w:tcPr>
          <w:p w14:paraId="607516E2" w14:textId="359B1ABC" w:rsidR="00646B38" w:rsidRPr="00286B3E" w:rsidRDefault="00646B38" w:rsidP="00286B3E">
            <w:pPr>
              <w:tabs>
                <w:tab w:val="left" w:pos="441"/>
              </w:tabs>
              <w:ind w:right="130"/>
              <w:jc w:val="both"/>
              <w:rPr>
                <w:rFonts w:ascii="Myriad Pro" w:hAnsi="Myriad Pro" w:cstheme="minorHAnsi"/>
                <w:spacing w:val="-3"/>
              </w:rPr>
            </w:pPr>
            <w:r w:rsidRPr="00286B3E">
              <w:rPr>
                <w:rFonts w:ascii="Myriad Pro" w:hAnsi="Myriad Pro" w:cstheme="minorHAnsi"/>
                <w:spacing w:val="-3"/>
              </w:rPr>
              <w:t>El énfasis de las regiones de interés para la Unidad de Política Limpia es el siguiente:</w:t>
            </w:r>
          </w:p>
          <w:p w14:paraId="06FBB352" w14:textId="77777777" w:rsidR="00646B38" w:rsidRPr="00487F40" w:rsidRDefault="00646B38" w:rsidP="00646B38">
            <w:pPr>
              <w:widowControl w:val="0"/>
              <w:numPr>
                <w:ilvl w:val="1"/>
                <w:numId w:val="18"/>
              </w:numPr>
              <w:pBdr>
                <w:top w:val="nil"/>
                <w:left w:val="nil"/>
                <w:bottom w:val="nil"/>
                <w:right w:val="nil"/>
                <w:between w:val="nil"/>
              </w:pBdr>
              <w:tabs>
                <w:tab w:val="left" w:pos="1123"/>
              </w:tabs>
              <w:rPr>
                <w:rFonts w:ascii="Myriad Pro" w:hAnsi="Myriad Pro" w:cstheme="minorHAnsi"/>
                <w:color w:val="000000"/>
              </w:rPr>
            </w:pPr>
            <w:r w:rsidRPr="00487F40">
              <w:rPr>
                <w:rFonts w:ascii="Myriad Pro" w:hAnsi="Myriad Pro" w:cstheme="minorHAnsi"/>
                <w:color w:val="000000"/>
              </w:rPr>
              <w:t>Tegucigalpa M.D.C.</w:t>
            </w:r>
          </w:p>
          <w:p w14:paraId="011B14C1" w14:textId="77777777" w:rsidR="00646B38" w:rsidRPr="00487F40" w:rsidRDefault="00646B38" w:rsidP="00646B38">
            <w:pPr>
              <w:widowControl w:val="0"/>
              <w:numPr>
                <w:ilvl w:val="1"/>
                <w:numId w:val="18"/>
              </w:numPr>
              <w:pBdr>
                <w:top w:val="nil"/>
                <w:left w:val="nil"/>
                <w:bottom w:val="nil"/>
                <w:right w:val="nil"/>
                <w:between w:val="nil"/>
              </w:pBdr>
              <w:tabs>
                <w:tab w:val="left" w:pos="1123"/>
              </w:tabs>
              <w:ind w:hanging="466"/>
              <w:rPr>
                <w:rFonts w:ascii="Myriad Pro" w:hAnsi="Myriad Pro" w:cstheme="minorHAnsi"/>
                <w:color w:val="000000"/>
              </w:rPr>
            </w:pPr>
            <w:r w:rsidRPr="00487F40">
              <w:rPr>
                <w:rFonts w:ascii="Myriad Pro" w:hAnsi="Myriad Pro" w:cstheme="minorHAnsi"/>
                <w:color w:val="000000"/>
              </w:rPr>
              <w:t>San Pedro Sula</w:t>
            </w:r>
          </w:p>
          <w:p w14:paraId="06F7D9ED" w14:textId="77777777" w:rsidR="00646B38" w:rsidRPr="00487F40" w:rsidRDefault="00646B38" w:rsidP="00646B38">
            <w:pPr>
              <w:widowControl w:val="0"/>
              <w:numPr>
                <w:ilvl w:val="1"/>
                <w:numId w:val="18"/>
              </w:numPr>
              <w:pBdr>
                <w:top w:val="nil"/>
                <w:left w:val="nil"/>
                <w:bottom w:val="nil"/>
                <w:right w:val="nil"/>
                <w:between w:val="nil"/>
              </w:pBdr>
              <w:tabs>
                <w:tab w:val="left" w:pos="1124"/>
              </w:tabs>
              <w:ind w:left="1123" w:hanging="467"/>
              <w:rPr>
                <w:rFonts w:ascii="Myriad Pro" w:hAnsi="Myriad Pro" w:cstheme="minorHAnsi"/>
                <w:color w:val="000000"/>
              </w:rPr>
            </w:pPr>
            <w:r w:rsidRPr="00487F40">
              <w:rPr>
                <w:rFonts w:ascii="Myriad Pro" w:hAnsi="Myriad Pro" w:cstheme="minorHAnsi"/>
                <w:color w:val="000000"/>
              </w:rPr>
              <w:t>La Ceiba</w:t>
            </w:r>
          </w:p>
          <w:p w14:paraId="6D701A36" w14:textId="77777777" w:rsidR="00646B38" w:rsidRPr="00487F40" w:rsidRDefault="00646B38" w:rsidP="00646B38">
            <w:pPr>
              <w:widowControl w:val="0"/>
              <w:numPr>
                <w:ilvl w:val="1"/>
                <w:numId w:val="18"/>
              </w:numPr>
              <w:pBdr>
                <w:top w:val="nil"/>
                <w:left w:val="nil"/>
                <w:bottom w:val="nil"/>
                <w:right w:val="nil"/>
                <w:between w:val="nil"/>
              </w:pBdr>
              <w:tabs>
                <w:tab w:val="left" w:pos="1124"/>
              </w:tabs>
              <w:ind w:left="1123" w:hanging="467"/>
              <w:rPr>
                <w:rFonts w:ascii="Myriad Pro" w:hAnsi="Myriad Pro" w:cstheme="minorHAnsi"/>
                <w:color w:val="000000"/>
              </w:rPr>
            </w:pPr>
            <w:r w:rsidRPr="00487F40">
              <w:rPr>
                <w:rFonts w:ascii="Myriad Pro" w:hAnsi="Myriad Pro" w:cstheme="minorHAnsi"/>
                <w:color w:val="000000"/>
              </w:rPr>
              <w:lastRenderedPageBreak/>
              <w:t>Choluteca</w:t>
            </w:r>
          </w:p>
          <w:p w14:paraId="00AA690B" w14:textId="77777777" w:rsidR="00646B38" w:rsidRPr="00487F40" w:rsidRDefault="00646B38" w:rsidP="00646B38">
            <w:pPr>
              <w:widowControl w:val="0"/>
              <w:numPr>
                <w:ilvl w:val="1"/>
                <w:numId w:val="18"/>
              </w:numPr>
              <w:pBdr>
                <w:top w:val="nil"/>
                <w:left w:val="nil"/>
                <w:bottom w:val="nil"/>
                <w:right w:val="nil"/>
                <w:between w:val="nil"/>
              </w:pBdr>
              <w:tabs>
                <w:tab w:val="left" w:pos="1124"/>
              </w:tabs>
              <w:ind w:left="1123" w:hanging="467"/>
              <w:rPr>
                <w:rFonts w:ascii="Myriad Pro" w:hAnsi="Myriad Pro" w:cstheme="minorHAnsi"/>
                <w:color w:val="000000"/>
              </w:rPr>
            </w:pPr>
            <w:r w:rsidRPr="00487F40">
              <w:rPr>
                <w:rFonts w:ascii="Myriad Pro" w:hAnsi="Myriad Pro" w:cstheme="minorHAnsi"/>
                <w:color w:val="000000"/>
              </w:rPr>
              <w:t>Juticalpa</w:t>
            </w:r>
          </w:p>
          <w:p w14:paraId="248C7795" w14:textId="77777777" w:rsidR="00646B38" w:rsidRPr="00487F40" w:rsidRDefault="00646B38" w:rsidP="00646B38">
            <w:pPr>
              <w:widowControl w:val="0"/>
              <w:numPr>
                <w:ilvl w:val="1"/>
                <w:numId w:val="18"/>
              </w:numPr>
              <w:pBdr>
                <w:top w:val="nil"/>
                <w:left w:val="nil"/>
                <w:bottom w:val="nil"/>
                <w:right w:val="nil"/>
                <w:between w:val="nil"/>
              </w:pBdr>
              <w:tabs>
                <w:tab w:val="left" w:pos="1124"/>
              </w:tabs>
              <w:ind w:left="1123" w:hanging="467"/>
              <w:rPr>
                <w:rFonts w:ascii="Myriad Pro" w:hAnsi="Myriad Pro" w:cstheme="minorHAnsi"/>
                <w:color w:val="000000"/>
              </w:rPr>
            </w:pPr>
            <w:r w:rsidRPr="00487F40">
              <w:rPr>
                <w:rFonts w:ascii="Myriad Pro" w:hAnsi="Myriad Pro" w:cstheme="minorHAnsi"/>
                <w:color w:val="000000"/>
              </w:rPr>
              <w:t>Danlí</w:t>
            </w:r>
          </w:p>
          <w:p w14:paraId="3BD44587" w14:textId="77777777" w:rsidR="00646B38" w:rsidRPr="00487F40" w:rsidRDefault="00646B38" w:rsidP="00646B38">
            <w:pPr>
              <w:widowControl w:val="0"/>
              <w:numPr>
                <w:ilvl w:val="1"/>
                <w:numId w:val="18"/>
              </w:numPr>
              <w:pBdr>
                <w:top w:val="nil"/>
                <w:left w:val="nil"/>
                <w:bottom w:val="nil"/>
                <w:right w:val="nil"/>
                <w:between w:val="nil"/>
              </w:pBdr>
              <w:tabs>
                <w:tab w:val="left" w:pos="1124"/>
              </w:tabs>
              <w:ind w:left="1123" w:hanging="467"/>
              <w:rPr>
                <w:rFonts w:ascii="Myriad Pro" w:hAnsi="Myriad Pro" w:cstheme="minorHAnsi"/>
                <w:color w:val="000000"/>
              </w:rPr>
            </w:pPr>
            <w:r w:rsidRPr="00487F40">
              <w:rPr>
                <w:rFonts w:ascii="Myriad Pro" w:hAnsi="Myriad Pro" w:cstheme="minorHAnsi"/>
                <w:color w:val="000000"/>
              </w:rPr>
              <w:t>Santa Rosa de Copán</w:t>
            </w:r>
          </w:p>
          <w:p w14:paraId="597C2C70" w14:textId="77777777" w:rsidR="00646B38" w:rsidRPr="00487F40" w:rsidRDefault="00646B38" w:rsidP="00646B38">
            <w:pPr>
              <w:widowControl w:val="0"/>
              <w:numPr>
                <w:ilvl w:val="1"/>
                <w:numId w:val="18"/>
              </w:numPr>
              <w:pBdr>
                <w:top w:val="nil"/>
                <w:left w:val="nil"/>
                <w:bottom w:val="nil"/>
                <w:right w:val="nil"/>
                <w:between w:val="nil"/>
              </w:pBdr>
              <w:tabs>
                <w:tab w:val="left" w:pos="1124"/>
              </w:tabs>
              <w:ind w:left="1123" w:hanging="467"/>
              <w:rPr>
                <w:rFonts w:ascii="Myriad Pro" w:hAnsi="Myriad Pro" w:cstheme="minorHAnsi"/>
                <w:color w:val="000000"/>
              </w:rPr>
            </w:pPr>
            <w:r w:rsidRPr="00487F40">
              <w:rPr>
                <w:rFonts w:ascii="Myriad Pro" w:hAnsi="Myriad Pro" w:cstheme="minorHAnsi"/>
                <w:color w:val="000000"/>
              </w:rPr>
              <w:t>Progreso</w:t>
            </w:r>
          </w:p>
          <w:p w14:paraId="0BC1A580" w14:textId="77777777" w:rsidR="00646B38" w:rsidRPr="00487F40" w:rsidRDefault="00646B38" w:rsidP="00646B38">
            <w:pPr>
              <w:widowControl w:val="0"/>
              <w:numPr>
                <w:ilvl w:val="1"/>
                <w:numId w:val="18"/>
              </w:numPr>
              <w:pBdr>
                <w:top w:val="nil"/>
                <w:left w:val="nil"/>
                <w:bottom w:val="nil"/>
                <w:right w:val="nil"/>
                <w:between w:val="nil"/>
              </w:pBdr>
              <w:tabs>
                <w:tab w:val="left" w:pos="1124"/>
              </w:tabs>
              <w:ind w:left="1123" w:hanging="467"/>
              <w:rPr>
                <w:rFonts w:ascii="Myriad Pro" w:hAnsi="Myriad Pro" w:cstheme="minorHAnsi"/>
                <w:color w:val="000000"/>
              </w:rPr>
            </w:pPr>
            <w:r w:rsidRPr="00487F40">
              <w:rPr>
                <w:rFonts w:ascii="Myriad Pro" w:hAnsi="Myriad Pro" w:cstheme="minorHAnsi"/>
                <w:color w:val="000000"/>
              </w:rPr>
              <w:t>La Esperanza, Intibucá</w:t>
            </w:r>
          </w:p>
          <w:p w14:paraId="1EF6C6B1" w14:textId="77777777" w:rsidR="00646B38" w:rsidRPr="00487F40" w:rsidRDefault="00646B38" w:rsidP="00646B38">
            <w:pPr>
              <w:widowControl w:val="0"/>
              <w:numPr>
                <w:ilvl w:val="1"/>
                <w:numId w:val="18"/>
              </w:numPr>
              <w:pBdr>
                <w:top w:val="nil"/>
                <w:left w:val="nil"/>
                <w:bottom w:val="nil"/>
                <w:right w:val="nil"/>
                <w:between w:val="nil"/>
              </w:pBdr>
              <w:tabs>
                <w:tab w:val="left" w:pos="1124"/>
              </w:tabs>
              <w:ind w:left="1123" w:hanging="467"/>
              <w:jc w:val="both"/>
              <w:rPr>
                <w:rFonts w:ascii="Myriad Pro" w:hAnsi="Myriad Pro" w:cstheme="minorHAnsi"/>
                <w:color w:val="000000"/>
              </w:rPr>
            </w:pPr>
            <w:r w:rsidRPr="00487F40">
              <w:rPr>
                <w:rFonts w:ascii="Myriad Pro" w:hAnsi="Myriad Pro" w:cstheme="minorHAnsi"/>
                <w:color w:val="000000"/>
              </w:rPr>
              <w:t>Tocoa, Colón</w:t>
            </w:r>
          </w:p>
          <w:p w14:paraId="5EE9ED09" w14:textId="1C10A780" w:rsidR="00797D2B" w:rsidRPr="00646B38" w:rsidRDefault="00646B38" w:rsidP="00286B3E">
            <w:pPr>
              <w:widowControl w:val="0"/>
              <w:numPr>
                <w:ilvl w:val="1"/>
                <w:numId w:val="18"/>
              </w:numPr>
              <w:pBdr>
                <w:top w:val="nil"/>
                <w:left w:val="nil"/>
                <w:bottom w:val="nil"/>
                <w:right w:val="nil"/>
                <w:between w:val="nil"/>
              </w:pBdr>
              <w:tabs>
                <w:tab w:val="left" w:pos="1124"/>
              </w:tabs>
              <w:ind w:left="1123" w:hanging="467"/>
              <w:jc w:val="both"/>
              <w:rPr>
                <w:rFonts w:ascii="Myriad Pro" w:hAnsi="Myriad Pro" w:cs="Calibri"/>
                <w:b/>
              </w:rPr>
            </w:pPr>
            <w:r w:rsidRPr="00487F40">
              <w:rPr>
                <w:rFonts w:ascii="Myriad Pro" w:hAnsi="Myriad Pro" w:cstheme="minorHAnsi"/>
                <w:color w:val="000000"/>
              </w:rPr>
              <w:t>Gracias, Lempira</w:t>
            </w:r>
          </w:p>
        </w:tc>
        <w:tc>
          <w:tcPr>
            <w:tcW w:w="1701" w:type="dxa"/>
            <w:shd w:val="clear" w:color="auto" w:fill="auto"/>
            <w:vAlign w:val="center"/>
          </w:tcPr>
          <w:p w14:paraId="4F376CDA" w14:textId="77777777" w:rsidR="00797D2B" w:rsidRPr="00BD01D6" w:rsidRDefault="00797D2B" w:rsidP="00042FF9">
            <w:pPr>
              <w:jc w:val="center"/>
              <w:rPr>
                <w:rFonts w:ascii="Myriad Pro" w:hAnsi="Myriad Pro" w:cs="Calibri"/>
                <w:b/>
                <w:color w:val="FF0000"/>
                <w:lang w:val="es-CO"/>
              </w:rPr>
            </w:pPr>
          </w:p>
        </w:tc>
        <w:tc>
          <w:tcPr>
            <w:tcW w:w="1985" w:type="dxa"/>
            <w:shd w:val="clear" w:color="auto" w:fill="auto"/>
            <w:vAlign w:val="center"/>
          </w:tcPr>
          <w:p w14:paraId="1C57C755" w14:textId="77777777" w:rsidR="00797D2B" w:rsidRPr="00BD01D6" w:rsidRDefault="00797D2B" w:rsidP="00042FF9">
            <w:pPr>
              <w:jc w:val="center"/>
              <w:rPr>
                <w:rFonts w:ascii="Myriad Pro" w:hAnsi="Myriad Pro"/>
                <w:b/>
                <w:bCs/>
                <w:color w:val="FF0000"/>
                <w:lang w:eastAsia="en-US" w:bidi="ar-SA"/>
              </w:rPr>
            </w:pPr>
          </w:p>
        </w:tc>
      </w:tr>
      <w:tr w:rsidR="00797D2B" w:rsidRPr="00BD01D6" w14:paraId="19048F4E" w14:textId="77777777" w:rsidTr="007E5B6F">
        <w:trPr>
          <w:trHeight w:val="70"/>
        </w:trPr>
        <w:tc>
          <w:tcPr>
            <w:tcW w:w="457" w:type="dxa"/>
            <w:shd w:val="clear" w:color="auto" w:fill="auto"/>
            <w:vAlign w:val="center"/>
          </w:tcPr>
          <w:p w14:paraId="421080C2" w14:textId="4CB3DE8C" w:rsidR="00797D2B" w:rsidRPr="00286B3E" w:rsidRDefault="00286B3E" w:rsidP="00286B3E">
            <w:pPr>
              <w:jc w:val="center"/>
              <w:rPr>
                <w:rFonts w:ascii="Myriad Pro" w:hAnsi="Myriad Pro" w:cs="Calibri"/>
                <w:bCs/>
                <w:lang w:val="es-HN"/>
              </w:rPr>
            </w:pPr>
            <w:r w:rsidRPr="00286B3E">
              <w:rPr>
                <w:rFonts w:ascii="Myriad Pro" w:hAnsi="Myriad Pro" w:cs="Calibri"/>
                <w:bCs/>
                <w:lang w:val="es-HN"/>
              </w:rPr>
              <w:t>17</w:t>
            </w:r>
          </w:p>
        </w:tc>
        <w:tc>
          <w:tcPr>
            <w:tcW w:w="5393" w:type="dxa"/>
            <w:shd w:val="clear" w:color="auto" w:fill="auto"/>
            <w:vAlign w:val="center"/>
          </w:tcPr>
          <w:p w14:paraId="0E2859E3" w14:textId="68767EE4" w:rsidR="00797D2B" w:rsidRPr="00286B3E" w:rsidRDefault="00286B3E" w:rsidP="00A84FD3">
            <w:pPr>
              <w:jc w:val="both"/>
              <w:rPr>
                <w:rFonts w:ascii="Myriad Pro" w:hAnsi="Myriad Pro" w:cs="Calibri"/>
                <w:b/>
              </w:rPr>
            </w:pPr>
            <w:r w:rsidRPr="00A84FD3">
              <w:rPr>
                <w:rFonts w:ascii="Myriad Pro" w:hAnsi="Myriad Pro" w:cstheme="minorHAnsi"/>
                <w:spacing w:val="-3"/>
                <w:kern w:val="28"/>
              </w:rPr>
              <w:t>La empresa seleccionada de acuerdo con las especificaciones de los servicios técnicos requeridos será la responsable de identificar, reportar y monitorear los anuncios/emisiones en los medios señalados y de los personajes indicados durante el período solicitado. La tarea de etiquetar un anuncio como “pagado” no es parte del servicio de esta consultoría ni indicar los costos de cada emisión. El servicio de monitoreo se requiere de manera integral, es decir, tanto para medios tradicionales como digitales.</w:t>
            </w:r>
          </w:p>
        </w:tc>
        <w:tc>
          <w:tcPr>
            <w:tcW w:w="1701" w:type="dxa"/>
            <w:shd w:val="clear" w:color="auto" w:fill="auto"/>
            <w:vAlign w:val="center"/>
          </w:tcPr>
          <w:p w14:paraId="3D0D10EA" w14:textId="77777777" w:rsidR="00797D2B" w:rsidRPr="00BD01D6" w:rsidRDefault="00797D2B" w:rsidP="00042FF9">
            <w:pPr>
              <w:jc w:val="center"/>
              <w:rPr>
                <w:rFonts w:ascii="Myriad Pro" w:hAnsi="Myriad Pro" w:cs="Calibri"/>
                <w:b/>
                <w:color w:val="FF0000"/>
                <w:lang w:val="es-CO"/>
              </w:rPr>
            </w:pPr>
          </w:p>
        </w:tc>
        <w:tc>
          <w:tcPr>
            <w:tcW w:w="1985" w:type="dxa"/>
            <w:shd w:val="clear" w:color="auto" w:fill="auto"/>
            <w:vAlign w:val="center"/>
          </w:tcPr>
          <w:p w14:paraId="394EA45E" w14:textId="77777777" w:rsidR="00797D2B" w:rsidRPr="00BD01D6" w:rsidRDefault="00797D2B" w:rsidP="00042FF9">
            <w:pPr>
              <w:jc w:val="center"/>
              <w:rPr>
                <w:rFonts w:ascii="Myriad Pro" w:hAnsi="Myriad Pro"/>
                <w:b/>
                <w:bCs/>
                <w:color w:val="FF0000"/>
                <w:lang w:eastAsia="en-US" w:bidi="ar-SA"/>
              </w:rPr>
            </w:pPr>
          </w:p>
        </w:tc>
      </w:tr>
      <w:tr w:rsidR="00797D2B" w:rsidRPr="00BD01D6" w14:paraId="5C0781A8" w14:textId="77777777" w:rsidTr="00286B3E">
        <w:trPr>
          <w:trHeight w:val="70"/>
        </w:trPr>
        <w:tc>
          <w:tcPr>
            <w:tcW w:w="457" w:type="dxa"/>
            <w:shd w:val="clear" w:color="auto" w:fill="DBE5F1" w:themeFill="accent1" w:themeFillTint="33"/>
            <w:vAlign w:val="center"/>
          </w:tcPr>
          <w:p w14:paraId="10359318" w14:textId="77777777" w:rsidR="00797D2B" w:rsidRPr="00BD01D6" w:rsidRDefault="00797D2B" w:rsidP="00042FF9">
            <w:pPr>
              <w:rPr>
                <w:rFonts w:ascii="Myriad Pro" w:hAnsi="Myriad Pro" w:cs="Calibri"/>
                <w:b/>
                <w:lang w:val="es-HN"/>
              </w:rPr>
            </w:pPr>
          </w:p>
        </w:tc>
        <w:tc>
          <w:tcPr>
            <w:tcW w:w="5393" w:type="dxa"/>
            <w:shd w:val="clear" w:color="auto" w:fill="DBE5F1" w:themeFill="accent1" w:themeFillTint="33"/>
            <w:vAlign w:val="center"/>
          </w:tcPr>
          <w:p w14:paraId="7258C746" w14:textId="7E08BF36" w:rsidR="00797D2B" w:rsidRPr="00BD01D6" w:rsidRDefault="00286B3E" w:rsidP="00042FF9">
            <w:pPr>
              <w:jc w:val="center"/>
              <w:rPr>
                <w:rFonts w:ascii="Myriad Pro" w:hAnsi="Myriad Pro" w:cs="Calibri"/>
                <w:b/>
                <w:lang w:val="es-HN"/>
              </w:rPr>
            </w:pPr>
            <w:r w:rsidRPr="00286B3E">
              <w:rPr>
                <w:rFonts w:ascii="Myriad Pro" w:hAnsi="Myriad Pro" w:cs="Calibri"/>
                <w:b/>
                <w:lang w:val="es-HN"/>
              </w:rPr>
              <w:t xml:space="preserve">Técnicas </w:t>
            </w:r>
            <w:r>
              <w:rPr>
                <w:rFonts w:ascii="Myriad Pro" w:hAnsi="Myriad Pro" w:cs="Calibri"/>
                <w:b/>
                <w:lang w:val="es-HN"/>
              </w:rPr>
              <w:t>p</w:t>
            </w:r>
            <w:r w:rsidRPr="00286B3E">
              <w:rPr>
                <w:rFonts w:ascii="Myriad Pro" w:hAnsi="Myriad Pro" w:cs="Calibri"/>
                <w:b/>
                <w:lang w:val="es-HN"/>
              </w:rPr>
              <w:t xml:space="preserve">ara </w:t>
            </w:r>
            <w:r>
              <w:rPr>
                <w:rFonts w:ascii="Myriad Pro" w:hAnsi="Myriad Pro" w:cs="Calibri"/>
                <w:b/>
                <w:lang w:val="es-HN"/>
              </w:rPr>
              <w:t>l</w:t>
            </w:r>
            <w:r w:rsidRPr="00286B3E">
              <w:rPr>
                <w:rFonts w:ascii="Myriad Pro" w:hAnsi="Myriad Pro" w:cs="Calibri"/>
                <w:b/>
                <w:lang w:val="es-HN"/>
              </w:rPr>
              <w:t xml:space="preserve">a Recolección </w:t>
            </w:r>
            <w:r>
              <w:rPr>
                <w:rFonts w:ascii="Myriad Pro" w:hAnsi="Myriad Pro" w:cs="Calibri"/>
                <w:b/>
                <w:lang w:val="es-HN"/>
              </w:rPr>
              <w:t>y</w:t>
            </w:r>
            <w:r w:rsidRPr="00286B3E">
              <w:rPr>
                <w:rFonts w:ascii="Myriad Pro" w:hAnsi="Myriad Pro" w:cs="Calibri"/>
                <w:b/>
                <w:lang w:val="es-HN"/>
              </w:rPr>
              <w:t xml:space="preserve"> Gestión </w:t>
            </w:r>
            <w:r>
              <w:rPr>
                <w:rFonts w:ascii="Myriad Pro" w:hAnsi="Myriad Pro" w:cs="Calibri"/>
                <w:b/>
                <w:lang w:val="es-HN"/>
              </w:rPr>
              <w:t>d</w:t>
            </w:r>
            <w:r w:rsidRPr="00286B3E">
              <w:rPr>
                <w:rFonts w:ascii="Myriad Pro" w:hAnsi="Myriad Pro" w:cs="Calibri"/>
                <w:b/>
                <w:lang w:val="es-HN"/>
              </w:rPr>
              <w:t>e Datos</w:t>
            </w:r>
          </w:p>
        </w:tc>
        <w:tc>
          <w:tcPr>
            <w:tcW w:w="1701" w:type="dxa"/>
            <w:shd w:val="clear" w:color="auto" w:fill="DBE5F1" w:themeFill="accent1" w:themeFillTint="33"/>
            <w:vAlign w:val="center"/>
          </w:tcPr>
          <w:p w14:paraId="52E1B42D" w14:textId="77777777" w:rsidR="00797D2B" w:rsidRPr="00BD01D6" w:rsidRDefault="00797D2B" w:rsidP="00042FF9">
            <w:pPr>
              <w:jc w:val="center"/>
              <w:rPr>
                <w:rFonts w:ascii="Myriad Pro" w:hAnsi="Myriad Pro" w:cs="Calibri"/>
                <w:b/>
                <w:color w:val="FF0000"/>
                <w:lang w:val="es-CO"/>
              </w:rPr>
            </w:pPr>
          </w:p>
        </w:tc>
        <w:tc>
          <w:tcPr>
            <w:tcW w:w="1985" w:type="dxa"/>
            <w:shd w:val="clear" w:color="auto" w:fill="DBE5F1" w:themeFill="accent1" w:themeFillTint="33"/>
            <w:vAlign w:val="center"/>
          </w:tcPr>
          <w:p w14:paraId="37CA03FB" w14:textId="77777777" w:rsidR="00797D2B" w:rsidRPr="00BD01D6" w:rsidRDefault="00797D2B" w:rsidP="00042FF9">
            <w:pPr>
              <w:jc w:val="center"/>
              <w:rPr>
                <w:rFonts w:ascii="Myriad Pro" w:hAnsi="Myriad Pro"/>
                <w:b/>
                <w:bCs/>
                <w:color w:val="FF0000"/>
                <w:lang w:eastAsia="en-US" w:bidi="ar-SA"/>
              </w:rPr>
            </w:pPr>
          </w:p>
        </w:tc>
      </w:tr>
      <w:tr w:rsidR="00286B3E" w:rsidRPr="00BD01D6" w14:paraId="4F5F181C" w14:textId="77777777" w:rsidTr="007E5B6F">
        <w:trPr>
          <w:trHeight w:val="70"/>
        </w:trPr>
        <w:tc>
          <w:tcPr>
            <w:tcW w:w="457" w:type="dxa"/>
            <w:shd w:val="clear" w:color="auto" w:fill="auto"/>
            <w:vAlign w:val="center"/>
          </w:tcPr>
          <w:p w14:paraId="489F61B6" w14:textId="5C1E93E1" w:rsidR="00286B3E" w:rsidRPr="00286B3E" w:rsidRDefault="00286B3E" w:rsidP="00286B3E">
            <w:pPr>
              <w:jc w:val="center"/>
              <w:rPr>
                <w:rFonts w:ascii="Myriad Pro" w:hAnsi="Myriad Pro" w:cs="Calibri"/>
                <w:bCs/>
                <w:lang w:val="es-HN"/>
              </w:rPr>
            </w:pPr>
            <w:r w:rsidRPr="00286B3E">
              <w:rPr>
                <w:rFonts w:ascii="Myriad Pro" w:hAnsi="Myriad Pro" w:cs="Calibri"/>
                <w:bCs/>
                <w:lang w:val="es-HN"/>
              </w:rPr>
              <w:t>18</w:t>
            </w:r>
          </w:p>
        </w:tc>
        <w:tc>
          <w:tcPr>
            <w:tcW w:w="5393" w:type="dxa"/>
            <w:shd w:val="clear" w:color="auto" w:fill="auto"/>
            <w:vAlign w:val="center"/>
          </w:tcPr>
          <w:p w14:paraId="25745E4F" w14:textId="62B85AAF" w:rsidR="00286B3E" w:rsidRPr="00286B3E" w:rsidRDefault="00286B3E" w:rsidP="00286B3E">
            <w:pPr>
              <w:jc w:val="both"/>
              <w:rPr>
                <w:rFonts w:ascii="Myriad Pro" w:hAnsi="Myriad Pro" w:cstheme="minorHAnsi"/>
                <w:spacing w:val="-3"/>
                <w:kern w:val="28"/>
              </w:rPr>
            </w:pPr>
            <w:r w:rsidRPr="00286B3E">
              <w:rPr>
                <w:rFonts w:ascii="Myriad Pro" w:hAnsi="Myriad Pro" w:cstheme="minorHAnsi"/>
                <w:spacing w:val="-3"/>
                <w:kern w:val="28"/>
              </w:rPr>
              <w:t xml:space="preserve">Se utilizarán capturas de pantalla y capturas de videos o audios digitales en un formato que permitan ser archivados, seleccionados, editados y compartidos por la vía electrónica. </w:t>
            </w:r>
          </w:p>
        </w:tc>
        <w:tc>
          <w:tcPr>
            <w:tcW w:w="1701" w:type="dxa"/>
            <w:shd w:val="clear" w:color="auto" w:fill="auto"/>
            <w:vAlign w:val="center"/>
          </w:tcPr>
          <w:p w14:paraId="7C52B258" w14:textId="77777777" w:rsidR="00286B3E" w:rsidRPr="00BD01D6" w:rsidRDefault="00286B3E" w:rsidP="00042FF9">
            <w:pPr>
              <w:jc w:val="center"/>
              <w:rPr>
                <w:rFonts w:ascii="Myriad Pro" w:hAnsi="Myriad Pro" w:cs="Calibri"/>
                <w:b/>
                <w:color w:val="FF0000"/>
                <w:lang w:val="es-CO"/>
              </w:rPr>
            </w:pPr>
          </w:p>
        </w:tc>
        <w:tc>
          <w:tcPr>
            <w:tcW w:w="1985" w:type="dxa"/>
            <w:shd w:val="clear" w:color="auto" w:fill="auto"/>
            <w:vAlign w:val="center"/>
          </w:tcPr>
          <w:p w14:paraId="0B90DC46" w14:textId="77777777" w:rsidR="00286B3E" w:rsidRPr="00BD01D6" w:rsidRDefault="00286B3E" w:rsidP="00042FF9">
            <w:pPr>
              <w:jc w:val="center"/>
              <w:rPr>
                <w:rFonts w:ascii="Myriad Pro" w:hAnsi="Myriad Pro"/>
                <w:b/>
                <w:bCs/>
                <w:color w:val="FF0000"/>
                <w:lang w:eastAsia="en-US" w:bidi="ar-SA"/>
              </w:rPr>
            </w:pPr>
          </w:p>
        </w:tc>
      </w:tr>
      <w:tr w:rsidR="00286B3E" w:rsidRPr="00BD01D6" w14:paraId="25C35DC7" w14:textId="77777777" w:rsidTr="007E5B6F">
        <w:trPr>
          <w:trHeight w:val="70"/>
        </w:trPr>
        <w:tc>
          <w:tcPr>
            <w:tcW w:w="457" w:type="dxa"/>
            <w:shd w:val="clear" w:color="auto" w:fill="auto"/>
            <w:vAlign w:val="center"/>
          </w:tcPr>
          <w:p w14:paraId="0E2CCA3C" w14:textId="77F6B91E" w:rsidR="00286B3E" w:rsidRPr="00286B3E" w:rsidRDefault="00286B3E" w:rsidP="00286B3E">
            <w:pPr>
              <w:jc w:val="center"/>
              <w:rPr>
                <w:rFonts w:ascii="Myriad Pro" w:hAnsi="Myriad Pro" w:cs="Calibri"/>
                <w:bCs/>
                <w:lang w:val="es-HN"/>
              </w:rPr>
            </w:pPr>
            <w:r>
              <w:rPr>
                <w:rFonts w:ascii="Myriad Pro" w:hAnsi="Myriad Pro" w:cs="Calibri"/>
                <w:bCs/>
                <w:lang w:val="es-HN"/>
              </w:rPr>
              <w:t>19</w:t>
            </w:r>
          </w:p>
        </w:tc>
        <w:tc>
          <w:tcPr>
            <w:tcW w:w="5393" w:type="dxa"/>
            <w:shd w:val="clear" w:color="auto" w:fill="auto"/>
            <w:vAlign w:val="center"/>
          </w:tcPr>
          <w:p w14:paraId="67570E07" w14:textId="3BC4B30E" w:rsidR="00286B3E" w:rsidRPr="00286B3E" w:rsidRDefault="00286B3E" w:rsidP="00286B3E">
            <w:pPr>
              <w:jc w:val="both"/>
              <w:rPr>
                <w:rFonts w:ascii="Myriad Pro" w:hAnsi="Myriad Pro" w:cstheme="minorHAnsi"/>
                <w:spacing w:val="-3"/>
                <w:kern w:val="28"/>
              </w:rPr>
            </w:pPr>
            <w:r w:rsidRPr="00286B3E">
              <w:rPr>
                <w:rFonts w:ascii="Myriad Pro" w:hAnsi="Myriad Pro" w:cstheme="minorHAnsi"/>
                <w:spacing w:val="-3"/>
                <w:kern w:val="28"/>
              </w:rPr>
              <w:t xml:space="preserve">Se generarán instrumentos de recolección y verificación o fichas técnicas en plantillas de Excel de manera individualizada por cada partido político que participará en las elecciones generales, así como de cada candidato/a en cargo de elección para presidente, para diputado y para alcalde en el caso de las ciudades principales del país. </w:t>
            </w:r>
          </w:p>
        </w:tc>
        <w:tc>
          <w:tcPr>
            <w:tcW w:w="1701" w:type="dxa"/>
            <w:shd w:val="clear" w:color="auto" w:fill="auto"/>
            <w:vAlign w:val="center"/>
          </w:tcPr>
          <w:p w14:paraId="11C1FF28" w14:textId="77777777" w:rsidR="00286B3E" w:rsidRPr="00BD01D6" w:rsidRDefault="00286B3E" w:rsidP="00042FF9">
            <w:pPr>
              <w:jc w:val="center"/>
              <w:rPr>
                <w:rFonts w:ascii="Myriad Pro" w:hAnsi="Myriad Pro" w:cs="Calibri"/>
                <w:b/>
                <w:color w:val="FF0000"/>
                <w:lang w:val="es-CO"/>
              </w:rPr>
            </w:pPr>
          </w:p>
        </w:tc>
        <w:tc>
          <w:tcPr>
            <w:tcW w:w="1985" w:type="dxa"/>
            <w:shd w:val="clear" w:color="auto" w:fill="auto"/>
            <w:vAlign w:val="center"/>
          </w:tcPr>
          <w:p w14:paraId="5A66687D" w14:textId="77777777" w:rsidR="00286B3E" w:rsidRPr="00BD01D6" w:rsidRDefault="00286B3E" w:rsidP="00042FF9">
            <w:pPr>
              <w:jc w:val="center"/>
              <w:rPr>
                <w:rFonts w:ascii="Myriad Pro" w:hAnsi="Myriad Pro"/>
                <w:b/>
                <w:bCs/>
                <w:color w:val="FF0000"/>
                <w:lang w:eastAsia="en-US" w:bidi="ar-SA"/>
              </w:rPr>
            </w:pPr>
          </w:p>
        </w:tc>
      </w:tr>
      <w:tr w:rsidR="00286B3E" w:rsidRPr="00BD01D6" w14:paraId="4AA37441" w14:textId="77777777" w:rsidTr="007E5B6F">
        <w:trPr>
          <w:trHeight w:val="70"/>
        </w:trPr>
        <w:tc>
          <w:tcPr>
            <w:tcW w:w="457" w:type="dxa"/>
            <w:shd w:val="clear" w:color="auto" w:fill="auto"/>
            <w:vAlign w:val="center"/>
          </w:tcPr>
          <w:p w14:paraId="68001D99" w14:textId="6408A3DA" w:rsidR="00286B3E" w:rsidRPr="00286B3E" w:rsidRDefault="00286B3E" w:rsidP="00286B3E">
            <w:pPr>
              <w:jc w:val="center"/>
              <w:rPr>
                <w:rFonts w:ascii="Myriad Pro" w:hAnsi="Myriad Pro" w:cs="Calibri"/>
                <w:bCs/>
                <w:lang w:val="es-HN"/>
              </w:rPr>
            </w:pPr>
            <w:r>
              <w:rPr>
                <w:rFonts w:ascii="Myriad Pro" w:hAnsi="Myriad Pro" w:cs="Calibri"/>
                <w:bCs/>
                <w:lang w:val="es-HN"/>
              </w:rPr>
              <w:t>20</w:t>
            </w:r>
          </w:p>
        </w:tc>
        <w:tc>
          <w:tcPr>
            <w:tcW w:w="5393" w:type="dxa"/>
            <w:shd w:val="clear" w:color="auto" w:fill="auto"/>
            <w:vAlign w:val="center"/>
          </w:tcPr>
          <w:p w14:paraId="677C6493" w14:textId="68CAF522" w:rsidR="00286B3E" w:rsidRPr="00286B3E" w:rsidRDefault="00286B3E" w:rsidP="00487F40">
            <w:pPr>
              <w:jc w:val="both"/>
              <w:rPr>
                <w:rFonts w:ascii="Myriad Pro" w:hAnsi="Myriad Pro" w:cstheme="minorHAnsi"/>
                <w:spacing w:val="-3"/>
                <w:kern w:val="28"/>
              </w:rPr>
            </w:pPr>
            <w:r w:rsidRPr="00286B3E">
              <w:rPr>
                <w:rFonts w:ascii="Myriad Pro" w:hAnsi="Myriad Pro" w:cstheme="minorHAnsi"/>
                <w:spacing w:val="-3"/>
                <w:kern w:val="28"/>
              </w:rPr>
              <w:t>Se generará una carpeta con las capturas de pantalla y documentos de soporte correspondientes asociados a los candidatos y partidos monitoreados, y toda esta documentación estará archivada de manera sistematizada referenciando el archivo Excel matriz. Esta carpeta se pondrá a disposición online en la nube del proveedor del servicio de monitoreo (tipo Google Drive, Dropbox o similar) para consulta y descarga de la Unidad de Política Limpia en cualquier momento que lo requieran.</w:t>
            </w:r>
          </w:p>
        </w:tc>
        <w:tc>
          <w:tcPr>
            <w:tcW w:w="1701" w:type="dxa"/>
            <w:shd w:val="clear" w:color="auto" w:fill="auto"/>
            <w:vAlign w:val="center"/>
          </w:tcPr>
          <w:p w14:paraId="2A2B4E1F" w14:textId="77777777" w:rsidR="00286B3E" w:rsidRPr="00BD01D6" w:rsidRDefault="00286B3E" w:rsidP="00042FF9">
            <w:pPr>
              <w:jc w:val="center"/>
              <w:rPr>
                <w:rFonts w:ascii="Myriad Pro" w:hAnsi="Myriad Pro" w:cs="Calibri"/>
                <w:b/>
                <w:color w:val="FF0000"/>
                <w:lang w:val="es-CO"/>
              </w:rPr>
            </w:pPr>
          </w:p>
        </w:tc>
        <w:tc>
          <w:tcPr>
            <w:tcW w:w="1985" w:type="dxa"/>
            <w:shd w:val="clear" w:color="auto" w:fill="auto"/>
            <w:vAlign w:val="center"/>
          </w:tcPr>
          <w:p w14:paraId="5A60B242" w14:textId="77777777" w:rsidR="00286B3E" w:rsidRPr="00BD01D6" w:rsidRDefault="00286B3E" w:rsidP="00042FF9">
            <w:pPr>
              <w:jc w:val="center"/>
              <w:rPr>
                <w:rFonts w:ascii="Myriad Pro" w:hAnsi="Myriad Pro"/>
                <w:b/>
                <w:bCs/>
                <w:color w:val="FF0000"/>
                <w:lang w:eastAsia="en-US" w:bidi="ar-SA"/>
              </w:rPr>
            </w:pPr>
          </w:p>
        </w:tc>
      </w:tr>
      <w:tr w:rsidR="00286B3E" w:rsidRPr="00BD01D6" w14:paraId="6E0CCCB8" w14:textId="77777777" w:rsidTr="00487F40">
        <w:trPr>
          <w:trHeight w:val="70"/>
        </w:trPr>
        <w:tc>
          <w:tcPr>
            <w:tcW w:w="457" w:type="dxa"/>
            <w:shd w:val="clear" w:color="auto" w:fill="DBE5F1" w:themeFill="accent1" w:themeFillTint="33"/>
            <w:vAlign w:val="center"/>
          </w:tcPr>
          <w:p w14:paraId="087DA53E" w14:textId="77777777" w:rsidR="00286B3E" w:rsidRPr="00286B3E" w:rsidRDefault="00286B3E" w:rsidP="00286B3E">
            <w:pPr>
              <w:jc w:val="center"/>
              <w:rPr>
                <w:rFonts w:ascii="Myriad Pro" w:hAnsi="Myriad Pro" w:cs="Calibri"/>
                <w:bCs/>
                <w:lang w:val="es-HN"/>
              </w:rPr>
            </w:pPr>
          </w:p>
        </w:tc>
        <w:tc>
          <w:tcPr>
            <w:tcW w:w="5393" w:type="dxa"/>
            <w:shd w:val="clear" w:color="auto" w:fill="DBE5F1" w:themeFill="accent1" w:themeFillTint="33"/>
            <w:vAlign w:val="center"/>
          </w:tcPr>
          <w:p w14:paraId="5738FD16" w14:textId="40D489DF" w:rsidR="00286B3E" w:rsidRPr="00BD01D6" w:rsidRDefault="00487F40" w:rsidP="00042FF9">
            <w:pPr>
              <w:jc w:val="center"/>
              <w:rPr>
                <w:rFonts w:ascii="Myriad Pro" w:hAnsi="Myriad Pro" w:cs="Calibri"/>
                <w:b/>
                <w:lang w:val="es-HN"/>
              </w:rPr>
            </w:pPr>
            <w:r w:rsidRPr="00487F40">
              <w:rPr>
                <w:rFonts w:ascii="Myriad Pro" w:hAnsi="Myriad Pro" w:cs="Calibri"/>
                <w:b/>
                <w:lang w:val="es-HN"/>
              </w:rPr>
              <w:t xml:space="preserve">Presentación </w:t>
            </w:r>
            <w:r>
              <w:rPr>
                <w:rFonts w:ascii="Myriad Pro" w:hAnsi="Myriad Pro" w:cs="Calibri"/>
                <w:b/>
                <w:lang w:val="es-HN"/>
              </w:rPr>
              <w:t>d</w:t>
            </w:r>
            <w:r w:rsidRPr="00487F40">
              <w:rPr>
                <w:rFonts w:ascii="Myriad Pro" w:hAnsi="Myriad Pro" w:cs="Calibri"/>
                <w:b/>
                <w:lang w:val="es-HN"/>
              </w:rPr>
              <w:t>e Resultados</w:t>
            </w:r>
          </w:p>
        </w:tc>
        <w:tc>
          <w:tcPr>
            <w:tcW w:w="1701" w:type="dxa"/>
            <w:shd w:val="clear" w:color="auto" w:fill="DBE5F1" w:themeFill="accent1" w:themeFillTint="33"/>
            <w:vAlign w:val="center"/>
          </w:tcPr>
          <w:p w14:paraId="40520C5C" w14:textId="77777777" w:rsidR="00286B3E" w:rsidRPr="00BD01D6" w:rsidRDefault="00286B3E" w:rsidP="00042FF9">
            <w:pPr>
              <w:jc w:val="center"/>
              <w:rPr>
                <w:rFonts w:ascii="Myriad Pro" w:hAnsi="Myriad Pro" w:cs="Calibri"/>
                <w:b/>
                <w:color w:val="FF0000"/>
                <w:lang w:val="es-CO"/>
              </w:rPr>
            </w:pPr>
          </w:p>
        </w:tc>
        <w:tc>
          <w:tcPr>
            <w:tcW w:w="1985" w:type="dxa"/>
            <w:shd w:val="clear" w:color="auto" w:fill="DBE5F1" w:themeFill="accent1" w:themeFillTint="33"/>
            <w:vAlign w:val="center"/>
          </w:tcPr>
          <w:p w14:paraId="26B0F752" w14:textId="77777777" w:rsidR="00286B3E" w:rsidRPr="00BD01D6" w:rsidRDefault="00286B3E" w:rsidP="00042FF9">
            <w:pPr>
              <w:jc w:val="center"/>
              <w:rPr>
                <w:rFonts w:ascii="Myriad Pro" w:hAnsi="Myriad Pro"/>
                <w:b/>
                <w:bCs/>
                <w:color w:val="FF0000"/>
                <w:lang w:eastAsia="en-US" w:bidi="ar-SA"/>
              </w:rPr>
            </w:pPr>
          </w:p>
        </w:tc>
      </w:tr>
      <w:tr w:rsidR="00286B3E" w:rsidRPr="00BD01D6" w14:paraId="3F4C8F83" w14:textId="77777777" w:rsidTr="007E5B6F">
        <w:trPr>
          <w:trHeight w:val="70"/>
        </w:trPr>
        <w:tc>
          <w:tcPr>
            <w:tcW w:w="457" w:type="dxa"/>
            <w:shd w:val="clear" w:color="auto" w:fill="auto"/>
            <w:vAlign w:val="center"/>
          </w:tcPr>
          <w:p w14:paraId="7C169711" w14:textId="76473622" w:rsidR="00286B3E" w:rsidRPr="00286B3E" w:rsidRDefault="003631BE" w:rsidP="00286B3E">
            <w:pPr>
              <w:jc w:val="center"/>
              <w:rPr>
                <w:rFonts w:ascii="Myriad Pro" w:hAnsi="Myriad Pro" w:cs="Calibri"/>
                <w:bCs/>
                <w:lang w:val="es-HN"/>
              </w:rPr>
            </w:pPr>
            <w:r>
              <w:rPr>
                <w:rFonts w:ascii="Myriad Pro" w:hAnsi="Myriad Pro" w:cs="Calibri"/>
                <w:bCs/>
                <w:lang w:val="es-HN"/>
              </w:rPr>
              <w:t>21</w:t>
            </w:r>
          </w:p>
        </w:tc>
        <w:tc>
          <w:tcPr>
            <w:tcW w:w="5393" w:type="dxa"/>
            <w:shd w:val="clear" w:color="auto" w:fill="auto"/>
            <w:vAlign w:val="center"/>
          </w:tcPr>
          <w:p w14:paraId="09AE5A7E" w14:textId="63F0FDC9" w:rsidR="00286B3E" w:rsidRPr="00487F40" w:rsidRDefault="00487F40" w:rsidP="00487F40">
            <w:pPr>
              <w:jc w:val="both"/>
              <w:rPr>
                <w:rFonts w:ascii="Myriad Pro" w:hAnsi="Myriad Pro" w:cs="Calibri"/>
                <w:b/>
              </w:rPr>
            </w:pPr>
            <w:r w:rsidRPr="00487F40">
              <w:rPr>
                <w:rFonts w:ascii="Myriad Pro" w:hAnsi="Myriad Pro" w:cstheme="minorHAnsi"/>
                <w:spacing w:val="-3"/>
                <w:kern w:val="28"/>
              </w:rPr>
              <w:t>El monitoreo incluirá el archivo Excel matriz y la carpeta de soporte que contenga las capturas de pantalla, capturas de video o de audio de medios digitales o redes sociales. Adicionalmente, se espera que todo el registro sea entregado al cliente final en una memoria externa (tipo USB, disco duro o similar).</w:t>
            </w:r>
            <w:r w:rsidRPr="00BD01D6">
              <w:rPr>
                <w:rFonts w:ascii="Myriad Pro" w:hAnsi="Myriad Pro" w:cstheme="minorHAnsi"/>
              </w:rPr>
              <w:t xml:space="preserve"> </w:t>
            </w:r>
          </w:p>
        </w:tc>
        <w:tc>
          <w:tcPr>
            <w:tcW w:w="1701" w:type="dxa"/>
            <w:shd w:val="clear" w:color="auto" w:fill="auto"/>
            <w:vAlign w:val="center"/>
          </w:tcPr>
          <w:p w14:paraId="00D25C3C" w14:textId="77777777" w:rsidR="00286B3E" w:rsidRPr="00BD01D6" w:rsidRDefault="00286B3E" w:rsidP="00042FF9">
            <w:pPr>
              <w:jc w:val="center"/>
              <w:rPr>
                <w:rFonts w:ascii="Myriad Pro" w:hAnsi="Myriad Pro" w:cs="Calibri"/>
                <w:b/>
                <w:color w:val="FF0000"/>
                <w:lang w:val="es-CO"/>
              </w:rPr>
            </w:pPr>
          </w:p>
        </w:tc>
        <w:tc>
          <w:tcPr>
            <w:tcW w:w="1985" w:type="dxa"/>
            <w:shd w:val="clear" w:color="auto" w:fill="auto"/>
            <w:vAlign w:val="center"/>
          </w:tcPr>
          <w:p w14:paraId="21290FB6" w14:textId="77777777" w:rsidR="00286B3E" w:rsidRPr="00BD01D6" w:rsidRDefault="00286B3E" w:rsidP="00042FF9">
            <w:pPr>
              <w:jc w:val="center"/>
              <w:rPr>
                <w:rFonts w:ascii="Myriad Pro" w:hAnsi="Myriad Pro"/>
                <w:b/>
                <w:bCs/>
                <w:color w:val="FF0000"/>
                <w:lang w:eastAsia="en-US" w:bidi="ar-SA"/>
              </w:rPr>
            </w:pPr>
          </w:p>
        </w:tc>
      </w:tr>
      <w:tr w:rsidR="00487F40" w:rsidRPr="00BD01D6" w14:paraId="3F97B005" w14:textId="77777777" w:rsidTr="007E5B6F">
        <w:trPr>
          <w:trHeight w:val="70"/>
        </w:trPr>
        <w:tc>
          <w:tcPr>
            <w:tcW w:w="457" w:type="dxa"/>
            <w:shd w:val="clear" w:color="auto" w:fill="auto"/>
            <w:vAlign w:val="center"/>
          </w:tcPr>
          <w:p w14:paraId="2AB2DE1F" w14:textId="5C202AEB" w:rsidR="00487F40" w:rsidRPr="00286B3E" w:rsidRDefault="003631BE" w:rsidP="00286B3E">
            <w:pPr>
              <w:jc w:val="center"/>
              <w:rPr>
                <w:rFonts w:ascii="Myriad Pro" w:hAnsi="Myriad Pro" w:cs="Calibri"/>
                <w:bCs/>
                <w:lang w:val="es-HN"/>
              </w:rPr>
            </w:pPr>
            <w:r>
              <w:rPr>
                <w:rFonts w:ascii="Myriad Pro" w:hAnsi="Myriad Pro" w:cs="Calibri"/>
                <w:bCs/>
                <w:lang w:val="es-HN"/>
              </w:rPr>
              <w:t>22</w:t>
            </w:r>
          </w:p>
        </w:tc>
        <w:tc>
          <w:tcPr>
            <w:tcW w:w="5393" w:type="dxa"/>
            <w:shd w:val="clear" w:color="auto" w:fill="auto"/>
            <w:vAlign w:val="center"/>
          </w:tcPr>
          <w:p w14:paraId="5B32224A" w14:textId="555FAB31" w:rsidR="00487F40" w:rsidRDefault="00487F40" w:rsidP="00487F40">
            <w:pPr>
              <w:pStyle w:val="Textoindependiente"/>
              <w:ind w:right="113"/>
              <w:jc w:val="both"/>
              <w:rPr>
                <w:rFonts w:ascii="Myriad Pro" w:hAnsi="Myriad Pro" w:cstheme="minorHAnsi"/>
                <w:spacing w:val="-3"/>
                <w:sz w:val="20"/>
                <w:szCs w:val="20"/>
              </w:rPr>
            </w:pPr>
            <w:r w:rsidRPr="00487F40">
              <w:rPr>
                <w:rFonts w:ascii="Myriad Pro" w:hAnsi="Myriad Pro" w:cstheme="minorHAnsi"/>
                <w:spacing w:val="-3"/>
                <w:sz w:val="20"/>
                <w:szCs w:val="20"/>
              </w:rPr>
              <w:t>La entrega del monitoreo de los medios de comunicación tendrá ciertos elementos comunes en su estilo y presentación. El lenguaje usado siempre debe ser neutral y no partidista. La información se brindará por cada partido político, movimientos internos y candidatos/as, siguiendo estas categorías, esto es una referencia para el ordenamiento del repositorio:</w:t>
            </w:r>
          </w:p>
          <w:p w14:paraId="2DF56292" w14:textId="77777777" w:rsidR="00487F40" w:rsidRPr="00BD01D6" w:rsidRDefault="00487F40" w:rsidP="00A519CE">
            <w:pPr>
              <w:pStyle w:val="Textoindependiente"/>
              <w:numPr>
                <w:ilvl w:val="1"/>
                <w:numId w:val="20"/>
              </w:numPr>
              <w:overflowPunct/>
              <w:autoSpaceDE w:val="0"/>
              <w:autoSpaceDN w:val="0"/>
              <w:adjustRightInd/>
              <w:spacing w:after="0"/>
              <w:ind w:left="467" w:right="115" w:hanging="284"/>
              <w:jc w:val="both"/>
              <w:rPr>
                <w:rFonts w:ascii="Myriad Pro" w:hAnsi="Myriad Pro" w:cstheme="minorHAnsi"/>
                <w:sz w:val="20"/>
                <w:szCs w:val="20"/>
              </w:rPr>
            </w:pPr>
            <w:r w:rsidRPr="00BD01D6">
              <w:rPr>
                <w:rFonts w:ascii="Myriad Pro" w:hAnsi="Myriad Pro" w:cstheme="minorHAnsi"/>
                <w:sz w:val="20"/>
                <w:szCs w:val="20"/>
              </w:rPr>
              <w:t>Por nivel</w:t>
            </w:r>
            <w:r w:rsidRPr="00BD01D6">
              <w:rPr>
                <w:rFonts w:ascii="Myriad Pro" w:hAnsi="Myriad Pro" w:cstheme="minorHAnsi"/>
                <w:spacing w:val="-6"/>
                <w:sz w:val="20"/>
                <w:szCs w:val="20"/>
              </w:rPr>
              <w:t xml:space="preserve"> </w:t>
            </w:r>
            <w:r w:rsidRPr="00BD01D6">
              <w:rPr>
                <w:rFonts w:ascii="Myriad Pro" w:hAnsi="Myriad Pro" w:cstheme="minorHAnsi"/>
                <w:sz w:val="20"/>
                <w:szCs w:val="20"/>
              </w:rPr>
              <w:t>electivo (candidato/a presidencial)</w:t>
            </w:r>
          </w:p>
          <w:p w14:paraId="39D356E7" w14:textId="77777777" w:rsidR="00487F40" w:rsidRPr="00BD01D6" w:rsidRDefault="00487F40" w:rsidP="0048665F">
            <w:pPr>
              <w:pStyle w:val="Textoindependiente"/>
              <w:numPr>
                <w:ilvl w:val="2"/>
                <w:numId w:val="20"/>
              </w:numPr>
              <w:overflowPunct/>
              <w:autoSpaceDE w:val="0"/>
              <w:autoSpaceDN w:val="0"/>
              <w:adjustRightInd/>
              <w:spacing w:after="0"/>
              <w:ind w:left="1034" w:right="115" w:hanging="567"/>
              <w:jc w:val="both"/>
              <w:rPr>
                <w:rFonts w:ascii="Myriad Pro" w:hAnsi="Myriad Pro" w:cstheme="minorHAnsi"/>
                <w:sz w:val="20"/>
                <w:szCs w:val="20"/>
              </w:rPr>
            </w:pPr>
            <w:r w:rsidRPr="00BD01D6">
              <w:rPr>
                <w:rFonts w:ascii="Myriad Pro" w:hAnsi="Myriad Pro" w:cstheme="minorHAnsi"/>
                <w:sz w:val="20"/>
                <w:szCs w:val="20"/>
              </w:rPr>
              <w:lastRenderedPageBreak/>
              <w:t>Partido político</w:t>
            </w:r>
          </w:p>
          <w:p w14:paraId="7BB9A9EA" w14:textId="77777777" w:rsidR="00487F40" w:rsidRPr="00BD01D6" w:rsidRDefault="00487F40" w:rsidP="0048665F">
            <w:pPr>
              <w:pStyle w:val="Textoindependiente"/>
              <w:numPr>
                <w:ilvl w:val="3"/>
                <w:numId w:val="20"/>
              </w:numPr>
              <w:overflowPunct/>
              <w:autoSpaceDE w:val="0"/>
              <w:autoSpaceDN w:val="0"/>
              <w:adjustRightInd/>
              <w:spacing w:after="0"/>
              <w:ind w:left="1317" w:right="115" w:hanging="567"/>
              <w:jc w:val="both"/>
              <w:rPr>
                <w:rFonts w:ascii="Myriad Pro" w:hAnsi="Myriad Pro" w:cstheme="minorHAnsi"/>
                <w:sz w:val="20"/>
                <w:szCs w:val="20"/>
              </w:rPr>
            </w:pPr>
            <w:r w:rsidRPr="00BD01D6">
              <w:rPr>
                <w:rFonts w:ascii="Myriad Pro" w:hAnsi="Myriad Pro" w:cstheme="minorHAnsi"/>
                <w:sz w:val="20"/>
                <w:szCs w:val="20"/>
              </w:rPr>
              <w:t xml:space="preserve">Nombre del candidato/a </w:t>
            </w:r>
          </w:p>
          <w:p w14:paraId="1CB87996" w14:textId="3677D6F1" w:rsidR="00487F40" w:rsidRPr="00BD01D6" w:rsidRDefault="00487F40" w:rsidP="003E3B60">
            <w:pPr>
              <w:pStyle w:val="Textoindependiente"/>
              <w:numPr>
                <w:ilvl w:val="4"/>
                <w:numId w:val="20"/>
              </w:numPr>
              <w:overflowPunct/>
              <w:autoSpaceDE w:val="0"/>
              <w:autoSpaceDN w:val="0"/>
              <w:adjustRightInd/>
              <w:spacing w:after="0"/>
              <w:ind w:left="1743" w:right="115" w:hanging="851"/>
              <w:jc w:val="both"/>
              <w:rPr>
                <w:rFonts w:ascii="Myriad Pro" w:hAnsi="Myriad Pro" w:cstheme="minorHAnsi"/>
                <w:sz w:val="20"/>
                <w:szCs w:val="20"/>
              </w:rPr>
            </w:pPr>
            <w:r w:rsidRPr="00BD01D6">
              <w:rPr>
                <w:rFonts w:ascii="Myriad Pro" w:hAnsi="Myriad Pro" w:cstheme="minorHAnsi"/>
                <w:sz w:val="20"/>
                <w:szCs w:val="20"/>
              </w:rPr>
              <w:t>Por tipo de medio de</w:t>
            </w:r>
            <w:r w:rsidRPr="00BD01D6">
              <w:rPr>
                <w:rFonts w:ascii="Myriad Pro" w:hAnsi="Myriad Pro" w:cstheme="minorHAnsi"/>
                <w:spacing w:val="-4"/>
                <w:sz w:val="20"/>
                <w:szCs w:val="20"/>
              </w:rPr>
              <w:t xml:space="preserve"> </w:t>
            </w:r>
            <w:r w:rsidRPr="00BD01D6">
              <w:rPr>
                <w:rFonts w:ascii="Myriad Pro" w:hAnsi="Myriad Pro" w:cstheme="minorHAnsi"/>
                <w:sz w:val="20"/>
                <w:szCs w:val="20"/>
              </w:rPr>
              <w:t>comunicación digital o red social</w:t>
            </w:r>
          </w:p>
          <w:p w14:paraId="6C1D2178" w14:textId="77777777" w:rsidR="00487F40" w:rsidRPr="00BD01D6" w:rsidRDefault="00487F40" w:rsidP="003631BE">
            <w:pPr>
              <w:pStyle w:val="Textoindependiente"/>
              <w:numPr>
                <w:ilvl w:val="6"/>
                <w:numId w:val="20"/>
              </w:numPr>
              <w:overflowPunct/>
              <w:autoSpaceDE w:val="0"/>
              <w:autoSpaceDN w:val="0"/>
              <w:adjustRightInd/>
              <w:spacing w:after="0"/>
              <w:ind w:left="1743" w:right="115" w:firstLine="0"/>
              <w:jc w:val="both"/>
              <w:rPr>
                <w:rFonts w:ascii="Myriad Pro" w:hAnsi="Myriad Pro" w:cstheme="minorHAnsi"/>
                <w:sz w:val="20"/>
                <w:szCs w:val="20"/>
              </w:rPr>
            </w:pPr>
            <w:r w:rsidRPr="00BD01D6">
              <w:rPr>
                <w:rFonts w:ascii="Myriad Pro" w:hAnsi="Myriad Pro" w:cstheme="minorHAnsi"/>
                <w:sz w:val="20"/>
                <w:szCs w:val="20"/>
              </w:rPr>
              <w:t>Por nombre de medio de comunicación digital o red social</w:t>
            </w:r>
          </w:p>
          <w:p w14:paraId="5CB9D6DE" w14:textId="77777777" w:rsidR="003631BE" w:rsidRDefault="00487F40" w:rsidP="003631BE">
            <w:pPr>
              <w:pStyle w:val="Textoindependiente"/>
              <w:numPr>
                <w:ilvl w:val="6"/>
                <w:numId w:val="20"/>
              </w:numPr>
              <w:overflowPunct/>
              <w:autoSpaceDE w:val="0"/>
              <w:autoSpaceDN w:val="0"/>
              <w:adjustRightInd/>
              <w:spacing w:after="0"/>
              <w:ind w:left="2877" w:right="115" w:hanging="1134"/>
              <w:jc w:val="both"/>
              <w:rPr>
                <w:rFonts w:ascii="Myriad Pro" w:hAnsi="Myriad Pro" w:cstheme="minorHAnsi"/>
                <w:sz w:val="20"/>
                <w:szCs w:val="20"/>
              </w:rPr>
            </w:pPr>
            <w:r w:rsidRPr="00BD01D6">
              <w:rPr>
                <w:rFonts w:ascii="Myriad Pro" w:hAnsi="Myriad Pro" w:cstheme="minorHAnsi"/>
                <w:sz w:val="20"/>
                <w:szCs w:val="20"/>
              </w:rPr>
              <w:t>Frecuencia que se</w:t>
            </w:r>
          </w:p>
          <w:p w14:paraId="3499D85A" w14:textId="6DBF3DFC" w:rsidR="00487F40" w:rsidRPr="00BD01D6" w:rsidRDefault="00487F40" w:rsidP="003631BE">
            <w:pPr>
              <w:pStyle w:val="Textoindependiente"/>
              <w:overflowPunct/>
              <w:autoSpaceDE w:val="0"/>
              <w:autoSpaceDN w:val="0"/>
              <w:adjustRightInd/>
              <w:spacing w:after="0"/>
              <w:ind w:left="1743" w:right="115"/>
              <w:jc w:val="both"/>
              <w:rPr>
                <w:rFonts w:ascii="Myriad Pro" w:hAnsi="Myriad Pro" w:cstheme="minorHAnsi"/>
                <w:sz w:val="20"/>
                <w:szCs w:val="20"/>
              </w:rPr>
            </w:pPr>
            <w:r w:rsidRPr="00BD01D6">
              <w:rPr>
                <w:rFonts w:ascii="Myriad Pro" w:hAnsi="Myriad Pro" w:cstheme="minorHAnsi"/>
                <w:spacing w:val="-19"/>
                <w:sz w:val="20"/>
                <w:szCs w:val="20"/>
              </w:rPr>
              <w:t xml:space="preserve"> </w:t>
            </w:r>
            <w:r w:rsidRPr="00BD01D6">
              <w:rPr>
                <w:rFonts w:ascii="Myriad Pro" w:hAnsi="Myriad Pro" w:cstheme="minorHAnsi"/>
                <w:sz w:val="20"/>
                <w:szCs w:val="20"/>
              </w:rPr>
              <w:t>menciona</w:t>
            </w:r>
          </w:p>
          <w:p w14:paraId="2D97D7A6" w14:textId="77777777" w:rsidR="003631BE" w:rsidRDefault="00487F40" w:rsidP="003631BE">
            <w:pPr>
              <w:pStyle w:val="Textoindependiente"/>
              <w:numPr>
                <w:ilvl w:val="6"/>
                <w:numId w:val="20"/>
              </w:numPr>
              <w:overflowPunct/>
              <w:autoSpaceDE w:val="0"/>
              <w:autoSpaceDN w:val="0"/>
              <w:adjustRightInd/>
              <w:spacing w:after="0"/>
              <w:ind w:left="2877" w:right="115" w:hanging="1134"/>
              <w:jc w:val="both"/>
              <w:rPr>
                <w:rFonts w:ascii="Myriad Pro" w:hAnsi="Myriad Pro" w:cstheme="minorHAnsi"/>
                <w:sz w:val="20"/>
                <w:szCs w:val="20"/>
              </w:rPr>
            </w:pPr>
            <w:r w:rsidRPr="00BD01D6">
              <w:rPr>
                <w:rFonts w:ascii="Myriad Pro" w:hAnsi="Myriad Pro" w:cstheme="minorHAnsi"/>
                <w:sz w:val="20"/>
                <w:szCs w:val="20"/>
              </w:rPr>
              <w:t>Duración del tiempo en</w:t>
            </w:r>
          </w:p>
          <w:p w14:paraId="0D0DD3EF" w14:textId="3538D059" w:rsidR="00487F40" w:rsidRPr="00BD01D6" w:rsidRDefault="00487F40" w:rsidP="003631BE">
            <w:pPr>
              <w:pStyle w:val="Textoindependiente"/>
              <w:overflowPunct/>
              <w:autoSpaceDE w:val="0"/>
              <w:autoSpaceDN w:val="0"/>
              <w:adjustRightInd/>
              <w:spacing w:after="0"/>
              <w:ind w:left="1743" w:right="115"/>
              <w:jc w:val="both"/>
              <w:rPr>
                <w:rFonts w:ascii="Myriad Pro" w:hAnsi="Myriad Pro" w:cstheme="minorHAnsi"/>
                <w:sz w:val="20"/>
                <w:szCs w:val="20"/>
              </w:rPr>
            </w:pPr>
            <w:r w:rsidRPr="00BD01D6">
              <w:rPr>
                <w:rFonts w:ascii="Myriad Pro" w:hAnsi="Myriad Pro" w:cstheme="minorHAnsi"/>
                <w:sz w:val="20"/>
                <w:szCs w:val="20"/>
              </w:rPr>
              <w:t>caso de videos</w:t>
            </w:r>
          </w:p>
          <w:p w14:paraId="7AD16942" w14:textId="77777777" w:rsidR="00387865" w:rsidRDefault="00487F40" w:rsidP="00387865">
            <w:pPr>
              <w:pStyle w:val="Textoindependiente"/>
              <w:numPr>
                <w:ilvl w:val="6"/>
                <w:numId w:val="20"/>
              </w:numPr>
              <w:overflowPunct/>
              <w:autoSpaceDE w:val="0"/>
              <w:autoSpaceDN w:val="0"/>
              <w:adjustRightInd/>
              <w:spacing w:after="0"/>
              <w:ind w:left="2877" w:right="115" w:hanging="1134"/>
              <w:jc w:val="both"/>
              <w:rPr>
                <w:rFonts w:ascii="Myriad Pro" w:hAnsi="Myriad Pro" w:cstheme="minorHAnsi"/>
                <w:sz w:val="20"/>
                <w:szCs w:val="20"/>
              </w:rPr>
            </w:pPr>
            <w:r w:rsidRPr="00BD01D6">
              <w:rPr>
                <w:rFonts w:ascii="Myriad Pro" w:hAnsi="Myriad Pro" w:cstheme="minorHAnsi"/>
                <w:sz w:val="20"/>
                <w:szCs w:val="20"/>
              </w:rPr>
              <w:t xml:space="preserve">Por número de </w:t>
            </w:r>
          </w:p>
          <w:p w14:paraId="2B001D4F" w14:textId="426C0CCA" w:rsidR="00487F40" w:rsidRPr="00487F40" w:rsidRDefault="00487F40" w:rsidP="00387865">
            <w:pPr>
              <w:pStyle w:val="Textoindependiente"/>
              <w:overflowPunct/>
              <w:autoSpaceDE w:val="0"/>
              <w:autoSpaceDN w:val="0"/>
              <w:adjustRightInd/>
              <w:spacing w:after="0"/>
              <w:ind w:left="1743" w:right="115"/>
              <w:jc w:val="both"/>
              <w:rPr>
                <w:rFonts w:ascii="Myriad Pro" w:hAnsi="Myriad Pro" w:cs="Calibri"/>
                <w:b/>
              </w:rPr>
            </w:pPr>
            <w:r w:rsidRPr="00BD01D6">
              <w:rPr>
                <w:rFonts w:ascii="Myriad Pro" w:hAnsi="Myriad Pro" w:cstheme="minorHAnsi"/>
                <w:sz w:val="20"/>
                <w:szCs w:val="20"/>
              </w:rPr>
              <w:t>publicaciones (de imagen, video o audio)</w:t>
            </w:r>
          </w:p>
        </w:tc>
        <w:tc>
          <w:tcPr>
            <w:tcW w:w="1701" w:type="dxa"/>
            <w:shd w:val="clear" w:color="auto" w:fill="auto"/>
            <w:vAlign w:val="center"/>
          </w:tcPr>
          <w:p w14:paraId="3E713591" w14:textId="77777777" w:rsidR="00487F40" w:rsidRPr="00BD01D6" w:rsidRDefault="00487F40" w:rsidP="00042FF9">
            <w:pPr>
              <w:jc w:val="center"/>
              <w:rPr>
                <w:rFonts w:ascii="Myriad Pro" w:hAnsi="Myriad Pro" w:cs="Calibri"/>
                <w:b/>
                <w:color w:val="FF0000"/>
                <w:lang w:val="es-CO"/>
              </w:rPr>
            </w:pPr>
          </w:p>
        </w:tc>
        <w:tc>
          <w:tcPr>
            <w:tcW w:w="1985" w:type="dxa"/>
            <w:shd w:val="clear" w:color="auto" w:fill="auto"/>
            <w:vAlign w:val="center"/>
          </w:tcPr>
          <w:p w14:paraId="1820DBA9" w14:textId="77777777" w:rsidR="00487F40" w:rsidRPr="00BD01D6" w:rsidRDefault="00487F40" w:rsidP="00042FF9">
            <w:pPr>
              <w:jc w:val="center"/>
              <w:rPr>
                <w:rFonts w:ascii="Myriad Pro" w:hAnsi="Myriad Pro"/>
                <w:b/>
                <w:bCs/>
                <w:color w:val="FF0000"/>
                <w:lang w:eastAsia="en-US" w:bidi="ar-SA"/>
              </w:rPr>
            </w:pPr>
          </w:p>
        </w:tc>
      </w:tr>
      <w:tr w:rsidR="00487F40" w:rsidRPr="00BD01D6" w14:paraId="3EBCAECD" w14:textId="77777777" w:rsidTr="00E75147">
        <w:trPr>
          <w:trHeight w:val="70"/>
        </w:trPr>
        <w:tc>
          <w:tcPr>
            <w:tcW w:w="457" w:type="dxa"/>
            <w:shd w:val="clear" w:color="auto" w:fill="DBE5F1" w:themeFill="accent1" w:themeFillTint="33"/>
            <w:vAlign w:val="center"/>
          </w:tcPr>
          <w:p w14:paraId="3948908D" w14:textId="77777777" w:rsidR="00487F40" w:rsidRPr="00286B3E" w:rsidRDefault="00487F40" w:rsidP="00286B3E">
            <w:pPr>
              <w:jc w:val="center"/>
              <w:rPr>
                <w:rFonts w:ascii="Myriad Pro" w:hAnsi="Myriad Pro" w:cs="Calibri"/>
                <w:bCs/>
                <w:lang w:val="es-HN"/>
              </w:rPr>
            </w:pPr>
          </w:p>
        </w:tc>
        <w:tc>
          <w:tcPr>
            <w:tcW w:w="5393" w:type="dxa"/>
            <w:shd w:val="clear" w:color="auto" w:fill="DBE5F1" w:themeFill="accent1" w:themeFillTint="33"/>
            <w:vAlign w:val="center"/>
          </w:tcPr>
          <w:p w14:paraId="2FDE37CE" w14:textId="0E17D2E9" w:rsidR="00487F40" w:rsidRPr="00BD01D6" w:rsidRDefault="00E75147" w:rsidP="00042FF9">
            <w:pPr>
              <w:jc w:val="center"/>
              <w:rPr>
                <w:rFonts w:ascii="Myriad Pro" w:hAnsi="Myriad Pro" w:cs="Calibri"/>
                <w:b/>
                <w:lang w:val="es-HN"/>
              </w:rPr>
            </w:pPr>
            <w:r w:rsidRPr="00E75147">
              <w:rPr>
                <w:rFonts w:ascii="Myriad Pro" w:hAnsi="Myriad Pro" w:cs="Calibri"/>
                <w:b/>
                <w:lang w:val="es-HN"/>
              </w:rPr>
              <w:t xml:space="preserve">Medios </w:t>
            </w:r>
            <w:r>
              <w:rPr>
                <w:rFonts w:ascii="Myriad Pro" w:hAnsi="Myriad Pro" w:cs="Calibri"/>
                <w:b/>
                <w:lang w:val="es-HN"/>
              </w:rPr>
              <w:t>d</w:t>
            </w:r>
            <w:r w:rsidRPr="00E75147">
              <w:rPr>
                <w:rFonts w:ascii="Myriad Pro" w:hAnsi="Myriad Pro" w:cs="Calibri"/>
                <w:b/>
                <w:lang w:val="es-HN"/>
              </w:rPr>
              <w:t xml:space="preserve">e Comunicación </w:t>
            </w:r>
            <w:r>
              <w:rPr>
                <w:rFonts w:ascii="Myriad Pro" w:hAnsi="Myriad Pro" w:cs="Calibri"/>
                <w:b/>
                <w:lang w:val="es-HN"/>
              </w:rPr>
              <w:t>y</w:t>
            </w:r>
            <w:r w:rsidRPr="00E75147">
              <w:rPr>
                <w:rFonts w:ascii="Myriad Pro" w:hAnsi="Myriad Pro" w:cs="Calibri"/>
                <w:b/>
                <w:lang w:val="es-HN"/>
              </w:rPr>
              <w:t xml:space="preserve"> Redes Sociales </w:t>
            </w:r>
            <w:r>
              <w:rPr>
                <w:rFonts w:ascii="Myriad Pro" w:hAnsi="Myriad Pro" w:cs="Calibri"/>
                <w:b/>
                <w:lang w:val="es-HN"/>
              </w:rPr>
              <w:t>o</w:t>
            </w:r>
            <w:r w:rsidRPr="00E75147">
              <w:rPr>
                <w:rFonts w:ascii="Myriad Pro" w:hAnsi="Myriad Pro" w:cs="Calibri"/>
                <w:b/>
                <w:lang w:val="es-HN"/>
              </w:rPr>
              <w:t xml:space="preserve">bjetos </w:t>
            </w:r>
            <w:r>
              <w:rPr>
                <w:rFonts w:ascii="Myriad Pro" w:hAnsi="Myriad Pro" w:cs="Calibri"/>
                <w:b/>
                <w:lang w:val="es-HN"/>
              </w:rPr>
              <w:t>d</w:t>
            </w:r>
            <w:r w:rsidRPr="00E75147">
              <w:rPr>
                <w:rFonts w:ascii="Myriad Pro" w:hAnsi="Myriad Pro" w:cs="Calibri"/>
                <w:b/>
                <w:lang w:val="es-HN"/>
              </w:rPr>
              <w:t>el Monitoreo</w:t>
            </w:r>
          </w:p>
        </w:tc>
        <w:tc>
          <w:tcPr>
            <w:tcW w:w="1701" w:type="dxa"/>
            <w:shd w:val="clear" w:color="auto" w:fill="DBE5F1" w:themeFill="accent1" w:themeFillTint="33"/>
            <w:vAlign w:val="center"/>
          </w:tcPr>
          <w:p w14:paraId="7B0FB7B8" w14:textId="77777777" w:rsidR="00487F40" w:rsidRPr="00BD01D6" w:rsidRDefault="00487F40" w:rsidP="00042FF9">
            <w:pPr>
              <w:jc w:val="center"/>
              <w:rPr>
                <w:rFonts w:ascii="Myriad Pro" w:hAnsi="Myriad Pro" w:cs="Calibri"/>
                <w:b/>
                <w:color w:val="FF0000"/>
                <w:lang w:val="es-CO"/>
              </w:rPr>
            </w:pPr>
          </w:p>
        </w:tc>
        <w:tc>
          <w:tcPr>
            <w:tcW w:w="1985" w:type="dxa"/>
            <w:shd w:val="clear" w:color="auto" w:fill="DBE5F1" w:themeFill="accent1" w:themeFillTint="33"/>
            <w:vAlign w:val="center"/>
          </w:tcPr>
          <w:p w14:paraId="2507FE8A" w14:textId="77777777" w:rsidR="00487F40" w:rsidRPr="00BD01D6" w:rsidRDefault="00487F40" w:rsidP="00042FF9">
            <w:pPr>
              <w:jc w:val="center"/>
              <w:rPr>
                <w:rFonts w:ascii="Myriad Pro" w:hAnsi="Myriad Pro"/>
                <w:b/>
                <w:bCs/>
                <w:color w:val="FF0000"/>
                <w:lang w:eastAsia="en-US" w:bidi="ar-SA"/>
              </w:rPr>
            </w:pPr>
          </w:p>
        </w:tc>
      </w:tr>
      <w:tr w:rsidR="00487F40" w:rsidRPr="00BD01D6" w14:paraId="6AE1797C" w14:textId="77777777" w:rsidTr="007E5B6F">
        <w:trPr>
          <w:trHeight w:val="70"/>
        </w:trPr>
        <w:tc>
          <w:tcPr>
            <w:tcW w:w="457" w:type="dxa"/>
            <w:shd w:val="clear" w:color="auto" w:fill="auto"/>
            <w:vAlign w:val="center"/>
          </w:tcPr>
          <w:p w14:paraId="2B7AC772" w14:textId="2951F1F6" w:rsidR="00487F40" w:rsidRPr="00286B3E" w:rsidRDefault="004C273F" w:rsidP="00286B3E">
            <w:pPr>
              <w:jc w:val="center"/>
              <w:rPr>
                <w:rFonts w:ascii="Myriad Pro" w:hAnsi="Myriad Pro" w:cs="Calibri"/>
                <w:bCs/>
                <w:lang w:val="es-HN"/>
              </w:rPr>
            </w:pPr>
            <w:r>
              <w:rPr>
                <w:rFonts w:ascii="Myriad Pro" w:hAnsi="Myriad Pro" w:cs="Calibri"/>
                <w:bCs/>
                <w:lang w:val="es-HN"/>
              </w:rPr>
              <w:t>23</w:t>
            </w:r>
          </w:p>
        </w:tc>
        <w:tc>
          <w:tcPr>
            <w:tcW w:w="5393" w:type="dxa"/>
            <w:shd w:val="clear" w:color="auto" w:fill="auto"/>
            <w:vAlign w:val="center"/>
          </w:tcPr>
          <w:p w14:paraId="2042354F" w14:textId="15FC529B" w:rsidR="00487F40" w:rsidRPr="00D65A67" w:rsidRDefault="00D65A67" w:rsidP="00D65A67">
            <w:pPr>
              <w:jc w:val="both"/>
              <w:rPr>
                <w:rFonts w:ascii="Myriad Pro" w:hAnsi="Myriad Pro" w:cstheme="minorHAnsi"/>
                <w:spacing w:val="-3"/>
                <w:kern w:val="28"/>
              </w:rPr>
            </w:pPr>
            <w:r w:rsidRPr="00D65A67">
              <w:rPr>
                <w:rFonts w:ascii="Myriad Pro" w:hAnsi="Myriad Pro" w:cstheme="minorHAnsi"/>
                <w:spacing w:val="-3"/>
                <w:kern w:val="28"/>
              </w:rPr>
              <w:t>Es responsabilidad del proveedor del servicio de monitoreo, efectuar el registro de espacios publicitarios y de propaganda electoral que sean emitidos en favor de cualquier sujeto obligado en este proceso electoral en la máxima cantidad posible de medios de entre los que se encuentran en el listado a continuación (medios de comunicación tradicionales, regionales y medios digitales), además de las redes sociales de los sujetos obligados especificados también en este apartado.</w:t>
            </w:r>
          </w:p>
        </w:tc>
        <w:tc>
          <w:tcPr>
            <w:tcW w:w="1701" w:type="dxa"/>
            <w:shd w:val="clear" w:color="auto" w:fill="auto"/>
            <w:vAlign w:val="center"/>
          </w:tcPr>
          <w:p w14:paraId="2703E9D3" w14:textId="77777777" w:rsidR="00487F40" w:rsidRPr="00BD01D6" w:rsidRDefault="00487F40" w:rsidP="00042FF9">
            <w:pPr>
              <w:jc w:val="center"/>
              <w:rPr>
                <w:rFonts w:ascii="Myriad Pro" w:hAnsi="Myriad Pro" w:cs="Calibri"/>
                <w:b/>
                <w:color w:val="FF0000"/>
                <w:lang w:val="es-CO"/>
              </w:rPr>
            </w:pPr>
          </w:p>
        </w:tc>
        <w:tc>
          <w:tcPr>
            <w:tcW w:w="1985" w:type="dxa"/>
            <w:shd w:val="clear" w:color="auto" w:fill="auto"/>
            <w:vAlign w:val="center"/>
          </w:tcPr>
          <w:p w14:paraId="5C2DFA20" w14:textId="77777777" w:rsidR="00487F40" w:rsidRPr="00BD01D6" w:rsidRDefault="00487F40" w:rsidP="00042FF9">
            <w:pPr>
              <w:jc w:val="center"/>
              <w:rPr>
                <w:rFonts w:ascii="Myriad Pro" w:hAnsi="Myriad Pro"/>
                <w:b/>
                <w:bCs/>
                <w:color w:val="FF0000"/>
                <w:lang w:eastAsia="en-US" w:bidi="ar-SA"/>
              </w:rPr>
            </w:pPr>
          </w:p>
        </w:tc>
      </w:tr>
      <w:tr w:rsidR="00487F40" w:rsidRPr="00BD01D6" w14:paraId="73CA50EC" w14:textId="77777777" w:rsidTr="007E5B6F">
        <w:trPr>
          <w:trHeight w:val="70"/>
        </w:trPr>
        <w:tc>
          <w:tcPr>
            <w:tcW w:w="457" w:type="dxa"/>
            <w:shd w:val="clear" w:color="auto" w:fill="auto"/>
            <w:vAlign w:val="center"/>
          </w:tcPr>
          <w:p w14:paraId="66FE7E69" w14:textId="1CBF74DC" w:rsidR="00487F40" w:rsidRPr="00286B3E" w:rsidRDefault="004C273F" w:rsidP="00286B3E">
            <w:pPr>
              <w:jc w:val="center"/>
              <w:rPr>
                <w:rFonts w:ascii="Myriad Pro" w:hAnsi="Myriad Pro" w:cs="Calibri"/>
                <w:bCs/>
                <w:lang w:val="es-HN"/>
              </w:rPr>
            </w:pPr>
            <w:r>
              <w:rPr>
                <w:rFonts w:ascii="Myriad Pro" w:hAnsi="Myriad Pro" w:cs="Calibri"/>
                <w:bCs/>
                <w:lang w:val="es-HN"/>
              </w:rPr>
              <w:t>24</w:t>
            </w:r>
          </w:p>
        </w:tc>
        <w:tc>
          <w:tcPr>
            <w:tcW w:w="5393" w:type="dxa"/>
            <w:shd w:val="clear" w:color="auto" w:fill="auto"/>
            <w:vAlign w:val="center"/>
          </w:tcPr>
          <w:p w14:paraId="4500A73E" w14:textId="3E62398C" w:rsidR="00372E10" w:rsidRPr="00372E10" w:rsidRDefault="00372E10" w:rsidP="00CE2DDC">
            <w:pPr>
              <w:jc w:val="both"/>
              <w:rPr>
                <w:rFonts w:ascii="Myriad Pro" w:hAnsi="Myriad Pro" w:cstheme="minorHAnsi"/>
                <w:spacing w:val="-3"/>
              </w:rPr>
            </w:pPr>
            <w:r>
              <w:rPr>
                <w:rFonts w:ascii="Myriad Pro" w:hAnsi="Myriad Pro" w:cstheme="minorHAnsi"/>
                <w:spacing w:val="-3"/>
                <w:kern w:val="28"/>
              </w:rPr>
              <w:t>M</w:t>
            </w:r>
            <w:r w:rsidRPr="00372E10">
              <w:rPr>
                <w:rFonts w:ascii="Myriad Pro" w:hAnsi="Myriad Pro" w:cstheme="minorHAnsi"/>
                <w:spacing w:val="-3"/>
                <w:kern w:val="28"/>
              </w:rPr>
              <w:t>edios Tradicionales</w:t>
            </w:r>
            <w:r>
              <w:rPr>
                <w:rFonts w:ascii="Myriad Pro" w:hAnsi="Myriad Pro" w:cstheme="minorHAnsi"/>
                <w:spacing w:val="-3"/>
                <w:kern w:val="28"/>
              </w:rPr>
              <w:t>: en</w:t>
            </w:r>
            <w:r w:rsidRPr="00372E10">
              <w:rPr>
                <w:rFonts w:ascii="Myriad Pro" w:hAnsi="Myriad Pro" w:cstheme="minorHAnsi"/>
                <w:spacing w:val="-3"/>
              </w:rPr>
              <w:t xml:space="preserve"> estos medios se monitoreará toda la publicidad y propaganda electoral de cualquier candidato local, a diputado o a presidente.</w:t>
            </w:r>
          </w:p>
          <w:p w14:paraId="3093B339" w14:textId="77777777" w:rsidR="007A607F" w:rsidRDefault="007A607F" w:rsidP="007A607F">
            <w:pPr>
              <w:rPr>
                <w:rFonts w:ascii="Myriad Pro" w:hAnsi="Myriad Pro" w:cstheme="minorHAnsi"/>
                <w:spacing w:val="-3"/>
                <w:kern w:val="28"/>
              </w:rPr>
            </w:pPr>
          </w:p>
          <w:p w14:paraId="7222F7BF" w14:textId="77777777" w:rsidR="00041283" w:rsidRDefault="00372E10" w:rsidP="00CE2DDC">
            <w:pPr>
              <w:jc w:val="both"/>
              <w:rPr>
                <w:rFonts w:ascii="Myriad Pro" w:hAnsi="Myriad Pro" w:cstheme="minorHAnsi"/>
                <w:spacing w:val="-3"/>
                <w:kern w:val="28"/>
              </w:rPr>
            </w:pPr>
            <w:r w:rsidRPr="007A607F">
              <w:rPr>
                <w:rFonts w:ascii="Myriad Pro" w:hAnsi="Myriad Pro" w:cstheme="minorHAnsi"/>
                <w:spacing w:val="-3"/>
                <w:kern w:val="28"/>
              </w:rPr>
              <w:t xml:space="preserve">Televisión: </w:t>
            </w:r>
          </w:p>
          <w:p w14:paraId="249D3C8B" w14:textId="25C42DEF" w:rsidR="00372E10" w:rsidRPr="007A607F" w:rsidRDefault="00372E10" w:rsidP="00CE2DDC">
            <w:pPr>
              <w:jc w:val="both"/>
              <w:rPr>
                <w:rFonts w:ascii="Myriad Pro" w:hAnsi="Myriad Pro" w:cstheme="minorHAnsi"/>
                <w:spacing w:val="-3"/>
                <w:kern w:val="28"/>
              </w:rPr>
            </w:pPr>
            <w:r w:rsidRPr="007A607F">
              <w:rPr>
                <w:rFonts w:ascii="Myriad Pro" w:hAnsi="Myriad Pro" w:cstheme="minorHAnsi"/>
                <w:spacing w:val="-3"/>
                <w:kern w:val="28"/>
              </w:rPr>
              <w:t>Tegucigalpa: Canal 7, Hondured Canal 13, Canal 36, Claro TV.</w:t>
            </w:r>
            <w:r w:rsidR="00041283">
              <w:rPr>
                <w:rFonts w:ascii="Myriad Pro" w:hAnsi="Myriad Pro" w:cstheme="minorHAnsi"/>
                <w:spacing w:val="-3"/>
                <w:kern w:val="28"/>
              </w:rPr>
              <w:t xml:space="preserve"> </w:t>
            </w:r>
          </w:p>
          <w:p w14:paraId="3F286475" w14:textId="77777777" w:rsidR="00372E10" w:rsidRPr="007A607F" w:rsidRDefault="00372E10" w:rsidP="00CE2DDC">
            <w:pPr>
              <w:jc w:val="both"/>
              <w:rPr>
                <w:rFonts w:ascii="Myriad Pro" w:hAnsi="Myriad Pro" w:cstheme="minorHAnsi"/>
                <w:spacing w:val="-3"/>
                <w:kern w:val="28"/>
              </w:rPr>
            </w:pPr>
            <w:r w:rsidRPr="007A607F">
              <w:rPr>
                <w:rFonts w:ascii="Myriad Pro" w:hAnsi="Myriad Pro" w:cstheme="minorHAnsi"/>
                <w:spacing w:val="-3"/>
                <w:kern w:val="28"/>
              </w:rPr>
              <w:t>Progreso: Teleprogreso</w:t>
            </w:r>
          </w:p>
          <w:p w14:paraId="0BA2ACAE" w14:textId="77777777" w:rsidR="00372E10" w:rsidRPr="007A607F" w:rsidRDefault="00372E10" w:rsidP="00CE2DDC">
            <w:pPr>
              <w:jc w:val="both"/>
              <w:rPr>
                <w:rFonts w:ascii="Myriad Pro" w:hAnsi="Myriad Pro" w:cstheme="minorHAnsi"/>
                <w:spacing w:val="-3"/>
                <w:kern w:val="28"/>
              </w:rPr>
            </w:pPr>
            <w:r w:rsidRPr="007A607F">
              <w:rPr>
                <w:rFonts w:ascii="Myriad Pro" w:hAnsi="Myriad Pro" w:cstheme="minorHAnsi"/>
                <w:spacing w:val="-3"/>
                <w:kern w:val="28"/>
              </w:rPr>
              <w:t xml:space="preserve">Ceiba: TeleCeiba, Litoral Atlántico TV </w:t>
            </w:r>
          </w:p>
          <w:p w14:paraId="7AC75052" w14:textId="77777777" w:rsidR="00372E10" w:rsidRPr="007A607F" w:rsidRDefault="00372E10" w:rsidP="00CE2DDC">
            <w:pPr>
              <w:jc w:val="both"/>
              <w:rPr>
                <w:rFonts w:ascii="Myriad Pro" w:hAnsi="Myriad Pro" w:cstheme="minorHAnsi"/>
                <w:spacing w:val="-3"/>
                <w:kern w:val="28"/>
              </w:rPr>
            </w:pPr>
            <w:r w:rsidRPr="007A607F">
              <w:rPr>
                <w:rFonts w:ascii="Myriad Pro" w:hAnsi="Myriad Pro" w:cstheme="minorHAnsi"/>
                <w:spacing w:val="-3"/>
                <w:kern w:val="28"/>
              </w:rPr>
              <w:t>Choluteca: Choluvisión Canal 27, Metro TV, Televida</w:t>
            </w:r>
          </w:p>
          <w:p w14:paraId="4B615412" w14:textId="77777777" w:rsidR="00372E10" w:rsidRPr="00603D3A" w:rsidRDefault="00372E10" w:rsidP="00CE2DDC">
            <w:pPr>
              <w:jc w:val="both"/>
              <w:rPr>
                <w:rFonts w:ascii="Myriad Pro" w:hAnsi="Myriad Pro" w:cstheme="minorHAnsi"/>
                <w:spacing w:val="-3"/>
                <w:kern w:val="28"/>
                <w:lang w:val="en-US"/>
              </w:rPr>
            </w:pPr>
            <w:r w:rsidRPr="00603D3A">
              <w:rPr>
                <w:rFonts w:ascii="Myriad Pro" w:hAnsi="Myriad Pro" w:cstheme="minorHAnsi"/>
                <w:spacing w:val="-3"/>
                <w:kern w:val="28"/>
                <w:lang w:val="en-US"/>
              </w:rPr>
              <w:t>San Pedro Sula: Sula TV, Campus TV SPS</w:t>
            </w:r>
          </w:p>
          <w:p w14:paraId="6FE32129" w14:textId="77777777" w:rsidR="00372E10" w:rsidRPr="007A607F" w:rsidRDefault="00372E10" w:rsidP="00CE2DDC">
            <w:pPr>
              <w:jc w:val="both"/>
              <w:rPr>
                <w:rFonts w:ascii="Myriad Pro" w:hAnsi="Myriad Pro" w:cstheme="minorHAnsi"/>
                <w:spacing w:val="-3"/>
                <w:kern w:val="28"/>
              </w:rPr>
            </w:pPr>
            <w:r w:rsidRPr="007A607F">
              <w:rPr>
                <w:rFonts w:ascii="Myriad Pro" w:hAnsi="Myriad Pro" w:cstheme="minorHAnsi"/>
                <w:spacing w:val="-3"/>
                <w:kern w:val="28"/>
              </w:rPr>
              <w:t xml:space="preserve">Olancho: 45 tv, Roland TV </w:t>
            </w:r>
          </w:p>
          <w:p w14:paraId="777C0DF0" w14:textId="77777777" w:rsidR="00372E10" w:rsidRPr="007A607F" w:rsidRDefault="00372E10" w:rsidP="00CE2DDC">
            <w:pPr>
              <w:jc w:val="both"/>
              <w:rPr>
                <w:rFonts w:ascii="Myriad Pro" w:hAnsi="Myriad Pro" w:cstheme="minorHAnsi"/>
                <w:spacing w:val="-3"/>
                <w:kern w:val="28"/>
              </w:rPr>
            </w:pPr>
            <w:r w:rsidRPr="007A607F">
              <w:rPr>
                <w:rFonts w:ascii="Myriad Pro" w:hAnsi="Myriad Pro" w:cstheme="minorHAnsi"/>
                <w:spacing w:val="-3"/>
                <w:kern w:val="28"/>
              </w:rPr>
              <w:t>Santa Rosa de Copán: Alsacias Tv Canal 28, Canal 43</w:t>
            </w:r>
          </w:p>
          <w:p w14:paraId="2C39F5C3" w14:textId="77777777" w:rsidR="00041283" w:rsidRDefault="00041283" w:rsidP="007A607F">
            <w:pPr>
              <w:rPr>
                <w:rFonts w:ascii="Myriad Pro" w:hAnsi="Myriad Pro" w:cstheme="minorHAnsi"/>
                <w:spacing w:val="-3"/>
                <w:kern w:val="28"/>
              </w:rPr>
            </w:pPr>
          </w:p>
          <w:p w14:paraId="592742BB" w14:textId="57ECA31A" w:rsidR="00372E10" w:rsidRPr="007A607F" w:rsidRDefault="00372E10" w:rsidP="007A607F">
            <w:pPr>
              <w:rPr>
                <w:rFonts w:ascii="Myriad Pro" w:hAnsi="Myriad Pro" w:cstheme="minorHAnsi"/>
                <w:spacing w:val="-3"/>
                <w:kern w:val="28"/>
              </w:rPr>
            </w:pPr>
            <w:r w:rsidRPr="007A607F">
              <w:rPr>
                <w:rFonts w:ascii="Myriad Pro" w:hAnsi="Myriad Pro" w:cstheme="minorHAnsi"/>
                <w:spacing w:val="-3"/>
                <w:kern w:val="28"/>
              </w:rPr>
              <w:t xml:space="preserve">Impresos: El Libertador y Fides. </w:t>
            </w:r>
          </w:p>
          <w:p w14:paraId="03B4EBF6" w14:textId="77777777" w:rsidR="00041283" w:rsidRDefault="00041283" w:rsidP="007A607F">
            <w:pPr>
              <w:rPr>
                <w:rFonts w:ascii="Myriad Pro" w:hAnsi="Myriad Pro" w:cstheme="minorHAnsi"/>
                <w:spacing w:val="-3"/>
                <w:kern w:val="28"/>
              </w:rPr>
            </w:pPr>
          </w:p>
          <w:p w14:paraId="43E3D004" w14:textId="46960119" w:rsidR="00372E10" w:rsidRPr="007A607F" w:rsidRDefault="00372E10" w:rsidP="00CE2DDC">
            <w:pPr>
              <w:jc w:val="both"/>
              <w:rPr>
                <w:rFonts w:ascii="Myriad Pro" w:hAnsi="Myriad Pro" w:cstheme="minorHAnsi"/>
                <w:spacing w:val="-3"/>
                <w:kern w:val="28"/>
              </w:rPr>
            </w:pPr>
            <w:r w:rsidRPr="007A607F">
              <w:rPr>
                <w:rFonts w:ascii="Myriad Pro" w:hAnsi="Myriad Pro" w:cstheme="minorHAnsi"/>
                <w:spacing w:val="-3"/>
                <w:kern w:val="28"/>
              </w:rPr>
              <w:t xml:space="preserve">Emisoras de Radio: </w:t>
            </w:r>
          </w:p>
          <w:p w14:paraId="15AFFD27" w14:textId="77777777" w:rsidR="00372E10" w:rsidRPr="007A607F" w:rsidRDefault="00372E10" w:rsidP="00CE2DDC">
            <w:pPr>
              <w:jc w:val="both"/>
              <w:rPr>
                <w:rFonts w:ascii="Myriad Pro" w:hAnsi="Myriad Pro" w:cstheme="minorHAnsi"/>
                <w:spacing w:val="-3"/>
                <w:kern w:val="28"/>
              </w:rPr>
            </w:pPr>
            <w:r w:rsidRPr="007A607F">
              <w:rPr>
                <w:rFonts w:ascii="Myriad Pro" w:hAnsi="Myriad Pro" w:cstheme="minorHAnsi"/>
                <w:spacing w:val="-3"/>
                <w:kern w:val="28"/>
              </w:rPr>
              <w:t xml:space="preserve">Tegucigalpa: XY, HCH Radio, FM94, Cadena Hondureña de Noticias, Súper 10 Estéreo, Power FM, Rock And Pop, Radio Satélite, Radio Moderna. </w:t>
            </w:r>
          </w:p>
          <w:p w14:paraId="1B8F7086" w14:textId="77777777" w:rsidR="00372E10" w:rsidRPr="007A607F" w:rsidRDefault="00372E10" w:rsidP="00CE2DDC">
            <w:pPr>
              <w:jc w:val="both"/>
              <w:rPr>
                <w:rFonts w:ascii="Myriad Pro" w:hAnsi="Myriad Pro" w:cstheme="minorHAnsi"/>
                <w:spacing w:val="-3"/>
                <w:kern w:val="28"/>
              </w:rPr>
            </w:pPr>
            <w:r w:rsidRPr="007A607F">
              <w:rPr>
                <w:rFonts w:ascii="Myriad Pro" w:hAnsi="Myriad Pro" w:cstheme="minorHAnsi"/>
                <w:spacing w:val="-3"/>
                <w:kern w:val="28"/>
              </w:rPr>
              <w:t xml:space="preserve">San Pedro Sula: Radio San Pedro, EXA Honduras, Suave 102.5 FM, Power FM, Stereo Mas Cristiana, BBN Cristiana, Radio El Mundo 90.5, Musiquera. </w:t>
            </w:r>
          </w:p>
          <w:p w14:paraId="68DC96B9" w14:textId="77777777" w:rsidR="00372E10" w:rsidRPr="007A607F" w:rsidRDefault="00372E10" w:rsidP="00CE2DDC">
            <w:pPr>
              <w:jc w:val="both"/>
              <w:rPr>
                <w:rFonts w:ascii="Myriad Pro" w:hAnsi="Myriad Pro" w:cstheme="minorHAnsi"/>
                <w:spacing w:val="-3"/>
                <w:kern w:val="28"/>
              </w:rPr>
            </w:pPr>
            <w:r w:rsidRPr="007A607F">
              <w:rPr>
                <w:rFonts w:ascii="Myriad Pro" w:hAnsi="Myriad Pro" w:cstheme="minorHAnsi"/>
                <w:spacing w:val="-3"/>
                <w:kern w:val="28"/>
              </w:rPr>
              <w:t xml:space="preserve">La Ceiba: Radio ODECOH, Radio el Patio, Radio McIntosh Olancho: Guayape TV, CNC TV Canal 24 Choluteca: Radio Choluteca, Radio Paz, Radio Valle </w:t>
            </w:r>
          </w:p>
          <w:p w14:paraId="4C445F6E" w14:textId="6CA24095" w:rsidR="00372E10" w:rsidRPr="00372E10" w:rsidRDefault="00372E10" w:rsidP="00CE2DDC">
            <w:pPr>
              <w:jc w:val="both"/>
              <w:rPr>
                <w:rFonts w:ascii="Myriad Pro" w:hAnsi="Myriad Pro" w:cstheme="minorHAnsi"/>
                <w:spacing w:val="-3"/>
                <w:kern w:val="28"/>
              </w:rPr>
            </w:pPr>
            <w:r w:rsidRPr="007A607F">
              <w:rPr>
                <w:rFonts w:ascii="Myriad Pro" w:hAnsi="Myriad Pro" w:cstheme="minorHAnsi"/>
                <w:spacing w:val="-3"/>
                <w:kern w:val="28"/>
              </w:rPr>
              <w:lastRenderedPageBreak/>
              <w:t>Santa Rosa de Copán: Mega FM 92.7, RED HN, CEFAM Radio 88.3 FM</w:t>
            </w:r>
          </w:p>
        </w:tc>
        <w:tc>
          <w:tcPr>
            <w:tcW w:w="1701" w:type="dxa"/>
            <w:shd w:val="clear" w:color="auto" w:fill="auto"/>
            <w:vAlign w:val="center"/>
          </w:tcPr>
          <w:p w14:paraId="760DDE44" w14:textId="77777777" w:rsidR="00487F40" w:rsidRPr="00BD01D6" w:rsidRDefault="00487F40" w:rsidP="00042FF9">
            <w:pPr>
              <w:jc w:val="center"/>
              <w:rPr>
                <w:rFonts w:ascii="Myriad Pro" w:hAnsi="Myriad Pro" w:cs="Calibri"/>
                <w:b/>
                <w:color w:val="FF0000"/>
                <w:lang w:val="es-CO"/>
              </w:rPr>
            </w:pPr>
          </w:p>
        </w:tc>
        <w:tc>
          <w:tcPr>
            <w:tcW w:w="1985" w:type="dxa"/>
            <w:shd w:val="clear" w:color="auto" w:fill="auto"/>
            <w:vAlign w:val="center"/>
          </w:tcPr>
          <w:p w14:paraId="0D14D8B5" w14:textId="77777777" w:rsidR="00487F40" w:rsidRPr="00BD01D6" w:rsidRDefault="00487F40" w:rsidP="00042FF9">
            <w:pPr>
              <w:jc w:val="center"/>
              <w:rPr>
                <w:rFonts w:ascii="Myriad Pro" w:hAnsi="Myriad Pro"/>
                <w:b/>
                <w:bCs/>
                <w:color w:val="FF0000"/>
                <w:lang w:eastAsia="en-US" w:bidi="ar-SA"/>
              </w:rPr>
            </w:pPr>
          </w:p>
        </w:tc>
      </w:tr>
      <w:tr w:rsidR="00487F40" w:rsidRPr="00BD01D6" w14:paraId="40F16BEC" w14:textId="77777777" w:rsidTr="007E5B6F">
        <w:trPr>
          <w:trHeight w:val="70"/>
        </w:trPr>
        <w:tc>
          <w:tcPr>
            <w:tcW w:w="457" w:type="dxa"/>
            <w:shd w:val="clear" w:color="auto" w:fill="auto"/>
            <w:vAlign w:val="center"/>
          </w:tcPr>
          <w:p w14:paraId="338F5E47" w14:textId="3A97FBE1" w:rsidR="00487F40" w:rsidRPr="00286B3E" w:rsidRDefault="004C273F" w:rsidP="00286B3E">
            <w:pPr>
              <w:jc w:val="center"/>
              <w:rPr>
                <w:rFonts w:ascii="Myriad Pro" w:hAnsi="Myriad Pro" w:cs="Calibri"/>
                <w:bCs/>
                <w:lang w:val="es-HN"/>
              </w:rPr>
            </w:pPr>
            <w:r>
              <w:rPr>
                <w:rFonts w:ascii="Myriad Pro" w:hAnsi="Myriad Pro" w:cs="Calibri"/>
                <w:bCs/>
                <w:lang w:val="es-HN"/>
              </w:rPr>
              <w:t>25</w:t>
            </w:r>
          </w:p>
        </w:tc>
        <w:tc>
          <w:tcPr>
            <w:tcW w:w="5393" w:type="dxa"/>
            <w:shd w:val="clear" w:color="auto" w:fill="auto"/>
            <w:vAlign w:val="center"/>
          </w:tcPr>
          <w:p w14:paraId="33A604D6" w14:textId="5C438201" w:rsidR="00CE2DDC" w:rsidRDefault="00CE2DDC" w:rsidP="001D1C30">
            <w:pPr>
              <w:jc w:val="both"/>
              <w:rPr>
                <w:rFonts w:ascii="Myriad Pro" w:hAnsi="Myriad Pro" w:cstheme="minorHAnsi"/>
                <w:spacing w:val="-3"/>
                <w:kern w:val="28"/>
              </w:rPr>
            </w:pPr>
            <w:r w:rsidRPr="00CE2DDC">
              <w:rPr>
                <w:rFonts w:ascii="Myriad Pro" w:hAnsi="Myriad Pro" w:cstheme="minorHAnsi"/>
                <w:spacing w:val="-3"/>
                <w:kern w:val="28"/>
              </w:rPr>
              <w:t>Medios digitales</w:t>
            </w:r>
            <w:r>
              <w:rPr>
                <w:rFonts w:ascii="Myriad Pro" w:hAnsi="Myriad Pro" w:cstheme="minorHAnsi"/>
                <w:spacing w:val="-3"/>
                <w:kern w:val="28"/>
              </w:rPr>
              <w:t xml:space="preserve">: </w:t>
            </w:r>
            <w:r w:rsidRPr="00CE2DDC">
              <w:rPr>
                <w:rFonts w:ascii="Myriad Pro" w:hAnsi="Myriad Pro" w:cstheme="minorHAnsi"/>
                <w:spacing w:val="-3"/>
                <w:kern w:val="28"/>
              </w:rPr>
              <w:t>En estos medios se monitoreará toda la publicidad y propaganda electoral de cualquier candidato local, a diputado o a presidente.</w:t>
            </w:r>
          </w:p>
          <w:p w14:paraId="24DF37A8" w14:textId="77777777" w:rsidR="00CE2DDC" w:rsidRPr="00CE2DDC" w:rsidRDefault="00CE2DDC" w:rsidP="00CE2DDC">
            <w:pPr>
              <w:rPr>
                <w:rFonts w:ascii="Myriad Pro" w:hAnsi="Myriad Pro" w:cstheme="minorHAnsi"/>
                <w:spacing w:val="-3"/>
                <w:kern w:val="28"/>
              </w:rPr>
            </w:pPr>
          </w:p>
          <w:p w14:paraId="1E209D0A" w14:textId="03144F40" w:rsidR="00CE2DDC" w:rsidRPr="00BD01D6" w:rsidRDefault="00CE2DDC" w:rsidP="00CE2DDC">
            <w:pPr>
              <w:jc w:val="both"/>
              <w:rPr>
                <w:rFonts w:ascii="Myriad Pro" w:hAnsi="Myriad Pro" w:cs="Calibri"/>
                <w:b/>
                <w:lang w:val="es-HN"/>
              </w:rPr>
            </w:pPr>
            <w:r w:rsidRPr="00CE2DDC">
              <w:rPr>
                <w:rFonts w:ascii="Myriad Pro" w:hAnsi="Myriad Pro" w:cstheme="minorHAnsi"/>
                <w:spacing w:val="-3"/>
                <w:kern w:val="28"/>
              </w:rPr>
              <w:t>Proceso Digital, Hondudiario, Tiempo HN, Confidencial HN, TuNota.com, Criterio.hn</w:t>
            </w:r>
          </w:p>
        </w:tc>
        <w:tc>
          <w:tcPr>
            <w:tcW w:w="1701" w:type="dxa"/>
            <w:shd w:val="clear" w:color="auto" w:fill="auto"/>
            <w:vAlign w:val="center"/>
          </w:tcPr>
          <w:p w14:paraId="64355AE7" w14:textId="77777777" w:rsidR="00487F40" w:rsidRPr="00BD01D6" w:rsidRDefault="00487F40" w:rsidP="00042FF9">
            <w:pPr>
              <w:jc w:val="center"/>
              <w:rPr>
                <w:rFonts w:ascii="Myriad Pro" w:hAnsi="Myriad Pro" w:cs="Calibri"/>
                <w:b/>
                <w:color w:val="FF0000"/>
                <w:lang w:val="es-CO"/>
              </w:rPr>
            </w:pPr>
          </w:p>
        </w:tc>
        <w:tc>
          <w:tcPr>
            <w:tcW w:w="1985" w:type="dxa"/>
            <w:shd w:val="clear" w:color="auto" w:fill="auto"/>
            <w:vAlign w:val="center"/>
          </w:tcPr>
          <w:p w14:paraId="6DED3AB0" w14:textId="77777777" w:rsidR="00487F40" w:rsidRPr="00BD01D6" w:rsidRDefault="00487F40" w:rsidP="00042FF9">
            <w:pPr>
              <w:jc w:val="center"/>
              <w:rPr>
                <w:rFonts w:ascii="Myriad Pro" w:hAnsi="Myriad Pro"/>
                <w:b/>
                <w:bCs/>
                <w:color w:val="FF0000"/>
                <w:lang w:eastAsia="en-US" w:bidi="ar-SA"/>
              </w:rPr>
            </w:pPr>
          </w:p>
        </w:tc>
      </w:tr>
      <w:tr w:rsidR="000B7BB4" w:rsidRPr="00BD01D6" w14:paraId="2E24BB03" w14:textId="77777777" w:rsidTr="007E5B6F">
        <w:trPr>
          <w:trHeight w:val="70"/>
        </w:trPr>
        <w:tc>
          <w:tcPr>
            <w:tcW w:w="457" w:type="dxa"/>
            <w:shd w:val="clear" w:color="auto" w:fill="auto"/>
            <w:vAlign w:val="center"/>
          </w:tcPr>
          <w:p w14:paraId="228572A1" w14:textId="60283493" w:rsidR="000B7BB4" w:rsidRPr="00286B3E" w:rsidRDefault="004C273F" w:rsidP="00286B3E">
            <w:pPr>
              <w:jc w:val="center"/>
              <w:rPr>
                <w:rFonts w:ascii="Myriad Pro" w:hAnsi="Myriad Pro" w:cs="Calibri"/>
                <w:bCs/>
                <w:lang w:val="es-HN"/>
              </w:rPr>
            </w:pPr>
            <w:r>
              <w:rPr>
                <w:rFonts w:ascii="Myriad Pro" w:hAnsi="Myriad Pro" w:cs="Calibri"/>
                <w:bCs/>
                <w:lang w:val="es-HN"/>
              </w:rPr>
              <w:t>26</w:t>
            </w:r>
          </w:p>
        </w:tc>
        <w:tc>
          <w:tcPr>
            <w:tcW w:w="5393" w:type="dxa"/>
            <w:shd w:val="clear" w:color="auto" w:fill="auto"/>
            <w:vAlign w:val="center"/>
          </w:tcPr>
          <w:p w14:paraId="748B448E" w14:textId="2CF439EC" w:rsidR="000B7BB4" w:rsidRPr="001D1C30" w:rsidRDefault="000B7BB4" w:rsidP="000B7BB4">
            <w:pPr>
              <w:jc w:val="both"/>
              <w:rPr>
                <w:rFonts w:ascii="Myriad Pro" w:hAnsi="Myriad Pro" w:cstheme="minorHAnsi"/>
                <w:spacing w:val="-3"/>
                <w:kern w:val="28"/>
              </w:rPr>
            </w:pPr>
            <w:r w:rsidRPr="001D1C30">
              <w:rPr>
                <w:rFonts w:ascii="Myriad Pro" w:hAnsi="Myriad Pro" w:cstheme="minorHAnsi"/>
                <w:spacing w:val="-3"/>
                <w:kern w:val="28"/>
              </w:rPr>
              <w:t>Buscador de Google con las siguientes palabras clave: elecciones Honduras, elecciones 2021, elecciones generales Honduras, elecciones 28 de noviembre</w:t>
            </w:r>
            <w:r>
              <w:rPr>
                <w:rFonts w:ascii="Myriad Pro" w:hAnsi="Myriad Pro" w:cstheme="minorHAnsi"/>
                <w:spacing w:val="-3"/>
                <w:kern w:val="28"/>
              </w:rPr>
              <w:t>.</w:t>
            </w:r>
          </w:p>
        </w:tc>
        <w:tc>
          <w:tcPr>
            <w:tcW w:w="1701" w:type="dxa"/>
            <w:shd w:val="clear" w:color="auto" w:fill="auto"/>
            <w:vAlign w:val="center"/>
          </w:tcPr>
          <w:p w14:paraId="1DD1F306" w14:textId="77777777" w:rsidR="000B7BB4" w:rsidRPr="00BD01D6" w:rsidRDefault="000B7BB4" w:rsidP="00042FF9">
            <w:pPr>
              <w:jc w:val="center"/>
              <w:rPr>
                <w:rFonts w:ascii="Myriad Pro" w:hAnsi="Myriad Pro" w:cs="Calibri"/>
                <w:b/>
                <w:color w:val="FF0000"/>
                <w:lang w:val="es-CO"/>
              </w:rPr>
            </w:pPr>
          </w:p>
        </w:tc>
        <w:tc>
          <w:tcPr>
            <w:tcW w:w="1985" w:type="dxa"/>
            <w:shd w:val="clear" w:color="auto" w:fill="auto"/>
            <w:vAlign w:val="center"/>
          </w:tcPr>
          <w:p w14:paraId="1A64F557" w14:textId="77777777" w:rsidR="000B7BB4" w:rsidRPr="00BD01D6" w:rsidRDefault="000B7BB4" w:rsidP="00042FF9">
            <w:pPr>
              <w:jc w:val="center"/>
              <w:rPr>
                <w:rFonts w:ascii="Myriad Pro" w:hAnsi="Myriad Pro"/>
                <w:b/>
                <w:bCs/>
                <w:color w:val="FF0000"/>
                <w:lang w:eastAsia="en-US" w:bidi="ar-SA"/>
              </w:rPr>
            </w:pPr>
          </w:p>
        </w:tc>
      </w:tr>
      <w:tr w:rsidR="00E75147" w:rsidRPr="00BD01D6" w14:paraId="6501BB87" w14:textId="77777777" w:rsidTr="007E5B6F">
        <w:trPr>
          <w:trHeight w:val="70"/>
        </w:trPr>
        <w:tc>
          <w:tcPr>
            <w:tcW w:w="457" w:type="dxa"/>
            <w:shd w:val="clear" w:color="auto" w:fill="auto"/>
            <w:vAlign w:val="center"/>
          </w:tcPr>
          <w:p w14:paraId="4C936CAF" w14:textId="77777777" w:rsidR="00E75147" w:rsidRPr="00286B3E" w:rsidRDefault="00E75147" w:rsidP="00286B3E">
            <w:pPr>
              <w:jc w:val="center"/>
              <w:rPr>
                <w:rFonts w:ascii="Myriad Pro" w:hAnsi="Myriad Pro" w:cs="Calibri"/>
                <w:bCs/>
                <w:lang w:val="es-HN"/>
              </w:rPr>
            </w:pPr>
          </w:p>
        </w:tc>
        <w:tc>
          <w:tcPr>
            <w:tcW w:w="5393" w:type="dxa"/>
            <w:shd w:val="clear" w:color="auto" w:fill="auto"/>
            <w:vAlign w:val="center"/>
          </w:tcPr>
          <w:p w14:paraId="7D03F268" w14:textId="77777777" w:rsidR="00BA6A20" w:rsidRPr="001D1C30" w:rsidRDefault="00BA6A20" w:rsidP="001D1C30">
            <w:pPr>
              <w:jc w:val="both"/>
              <w:rPr>
                <w:rFonts w:ascii="Myriad Pro" w:hAnsi="Myriad Pro" w:cstheme="minorHAnsi"/>
                <w:spacing w:val="-3"/>
                <w:kern w:val="28"/>
              </w:rPr>
            </w:pPr>
            <w:r w:rsidRPr="001D1C30">
              <w:rPr>
                <w:rFonts w:ascii="Myriad Pro" w:hAnsi="Myriad Pro" w:cstheme="minorHAnsi"/>
                <w:spacing w:val="-3"/>
                <w:kern w:val="28"/>
              </w:rPr>
              <w:t xml:space="preserve">Redes sociales (Facebook, Twitter, Instagram o las que tengan entre éstas) de publicaciones como banners, spots publicitarios, foros, transmisiones en vivo de sus concentraciones, notas informativas, link de otros sitios, donaciones.  </w:t>
            </w:r>
          </w:p>
          <w:p w14:paraId="1B778468" w14:textId="77777777" w:rsidR="00BA6A20" w:rsidRPr="001D1C30" w:rsidRDefault="00BA6A20" w:rsidP="001D1C30">
            <w:pPr>
              <w:jc w:val="both"/>
              <w:rPr>
                <w:rFonts w:ascii="Myriad Pro" w:hAnsi="Myriad Pro" w:cstheme="minorHAnsi"/>
                <w:spacing w:val="-3"/>
                <w:kern w:val="28"/>
              </w:rPr>
            </w:pPr>
          </w:p>
          <w:p w14:paraId="531F50BD" w14:textId="77777777" w:rsidR="00BA6A20" w:rsidRPr="001D1C30" w:rsidRDefault="00BA6A20" w:rsidP="001D1C30">
            <w:pPr>
              <w:jc w:val="both"/>
              <w:rPr>
                <w:rFonts w:ascii="Myriad Pro" w:hAnsi="Myriad Pro" w:cstheme="minorHAnsi"/>
                <w:spacing w:val="-3"/>
                <w:kern w:val="28"/>
              </w:rPr>
            </w:pPr>
            <w:r w:rsidRPr="001D1C30">
              <w:rPr>
                <w:rFonts w:ascii="Myriad Pro" w:hAnsi="Myriad Pro" w:cstheme="minorHAnsi"/>
                <w:spacing w:val="-3"/>
                <w:kern w:val="28"/>
              </w:rPr>
              <w:t xml:space="preserve">En estas redes sociales se realizará un social listening de los siguientes nombres de sujetos obligados: </w:t>
            </w:r>
          </w:p>
          <w:p w14:paraId="73693D05" w14:textId="42224561" w:rsidR="00BA6A20" w:rsidRPr="001D1C30" w:rsidRDefault="000B7BB4" w:rsidP="001D1C30">
            <w:pPr>
              <w:jc w:val="both"/>
              <w:rPr>
                <w:rFonts w:ascii="Myriad Pro" w:hAnsi="Myriad Pro" w:cstheme="minorHAnsi"/>
                <w:spacing w:val="-3"/>
                <w:kern w:val="28"/>
              </w:rPr>
            </w:pPr>
            <w:r>
              <w:rPr>
                <w:rFonts w:ascii="Myriad Pro" w:hAnsi="Myriad Pro" w:cstheme="minorHAnsi"/>
                <w:spacing w:val="-3"/>
                <w:kern w:val="28"/>
              </w:rPr>
              <w:t xml:space="preserve">1. </w:t>
            </w:r>
            <w:r w:rsidR="00BA6A20" w:rsidRPr="001D1C30">
              <w:rPr>
                <w:rFonts w:ascii="Myriad Pro" w:hAnsi="Myriad Pro" w:cstheme="minorHAnsi"/>
                <w:spacing w:val="-3"/>
                <w:kern w:val="28"/>
              </w:rPr>
              <w:t>Yani Benjamin Rosenthal Hidalgo (Partido Liberal)</w:t>
            </w:r>
          </w:p>
          <w:p w14:paraId="2756EB45" w14:textId="669C62EC" w:rsidR="00BA6A20" w:rsidRPr="001D1C30" w:rsidRDefault="000B7BB4" w:rsidP="001D1C30">
            <w:pPr>
              <w:jc w:val="both"/>
              <w:rPr>
                <w:rFonts w:ascii="Myriad Pro" w:hAnsi="Myriad Pro" w:cstheme="minorHAnsi"/>
                <w:spacing w:val="-3"/>
                <w:kern w:val="28"/>
              </w:rPr>
            </w:pPr>
            <w:r>
              <w:rPr>
                <w:rFonts w:ascii="Myriad Pro" w:hAnsi="Myriad Pro" w:cstheme="minorHAnsi"/>
                <w:spacing w:val="-3"/>
                <w:kern w:val="28"/>
              </w:rPr>
              <w:t xml:space="preserve">2. </w:t>
            </w:r>
            <w:r w:rsidR="00BA6A20" w:rsidRPr="001D1C30">
              <w:rPr>
                <w:rFonts w:ascii="Myriad Pro" w:hAnsi="Myriad Pro" w:cstheme="minorHAnsi"/>
                <w:spacing w:val="-3"/>
                <w:kern w:val="28"/>
              </w:rPr>
              <w:t>Nasry Juan Asfura Zablah (Partido Liberal)</w:t>
            </w:r>
          </w:p>
          <w:p w14:paraId="4C8C72AF" w14:textId="10C46615" w:rsidR="00BA6A20" w:rsidRPr="001D1C30" w:rsidRDefault="000B7BB4" w:rsidP="001D1C30">
            <w:pPr>
              <w:jc w:val="both"/>
              <w:rPr>
                <w:rFonts w:ascii="Myriad Pro" w:hAnsi="Myriad Pro" w:cstheme="minorHAnsi"/>
                <w:spacing w:val="-3"/>
                <w:kern w:val="28"/>
              </w:rPr>
            </w:pPr>
            <w:r>
              <w:rPr>
                <w:rFonts w:ascii="Myriad Pro" w:hAnsi="Myriad Pro" w:cstheme="minorHAnsi"/>
                <w:spacing w:val="-3"/>
                <w:kern w:val="28"/>
              </w:rPr>
              <w:t xml:space="preserve">3. </w:t>
            </w:r>
            <w:r w:rsidR="00BA6A20" w:rsidRPr="001D1C30">
              <w:rPr>
                <w:rFonts w:ascii="Myriad Pro" w:hAnsi="Myriad Pro" w:cstheme="minorHAnsi"/>
                <w:spacing w:val="-3"/>
                <w:kern w:val="28"/>
              </w:rPr>
              <w:t>Doris Alejandrina Gutiérrez (Partido PINU-SD)</w:t>
            </w:r>
          </w:p>
          <w:p w14:paraId="43187B64" w14:textId="4D8CE7EE" w:rsidR="00BA6A20" w:rsidRPr="001D1C30" w:rsidRDefault="000B7BB4" w:rsidP="001D1C30">
            <w:pPr>
              <w:jc w:val="both"/>
              <w:rPr>
                <w:rFonts w:ascii="Myriad Pro" w:hAnsi="Myriad Pro" w:cstheme="minorHAnsi"/>
                <w:spacing w:val="-3"/>
                <w:kern w:val="28"/>
              </w:rPr>
            </w:pPr>
            <w:r>
              <w:rPr>
                <w:rFonts w:ascii="Myriad Pro" w:hAnsi="Myriad Pro" w:cstheme="minorHAnsi"/>
                <w:spacing w:val="-3"/>
                <w:kern w:val="28"/>
              </w:rPr>
              <w:t xml:space="preserve">4. </w:t>
            </w:r>
            <w:r w:rsidR="00BA6A20" w:rsidRPr="001D1C30">
              <w:rPr>
                <w:rFonts w:ascii="Myriad Pro" w:hAnsi="Myriad Pro" w:cstheme="minorHAnsi"/>
                <w:spacing w:val="-3"/>
                <w:kern w:val="28"/>
              </w:rPr>
              <w:t>Carlos Mauricio Portillo (Partido Demócrata Cristiano de Honduras)</w:t>
            </w:r>
          </w:p>
          <w:p w14:paraId="1D4280AD" w14:textId="15354FB2"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5. </w:t>
            </w:r>
            <w:r w:rsidR="00BA6A20" w:rsidRPr="001D1C30">
              <w:rPr>
                <w:rFonts w:ascii="Myriad Pro" w:hAnsi="Myriad Pro" w:cstheme="minorHAnsi"/>
                <w:spacing w:val="-3"/>
                <w:kern w:val="28"/>
              </w:rPr>
              <w:t>José Alfonso Díaz Narváez (Partido Unificación Democrática)</w:t>
            </w:r>
          </w:p>
          <w:p w14:paraId="1B4F1C0E" w14:textId="2F628653"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6. </w:t>
            </w:r>
            <w:r w:rsidR="00BA6A20" w:rsidRPr="001D1C30">
              <w:rPr>
                <w:rFonts w:ascii="Myriad Pro" w:hAnsi="Myriad Pro" w:cstheme="minorHAnsi"/>
                <w:spacing w:val="-3"/>
                <w:kern w:val="28"/>
              </w:rPr>
              <w:t xml:space="preserve">Julio Cesas López Casaca (Partido Anticorrupción de Honduras - PAC) </w:t>
            </w:r>
          </w:p>
          <w:p w14:paraId="44F40932" w14:textId="21852B42"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7. </w:t>
            </w:r>
            <w:r w:rsidR="00BA6A20" w:rsidRPr="001D1C30">
              <w:rPr>
                <w:rFonts w:ascii="Myriad Pro" w:hAnsi="Myriad Pro" w:cstheme="minorHAnsi"/>
                <w:spacing w:val="-3"/>
                <w:kern w:val="28"/>
              </w:rPr>
              <w:t>Romeo Orlando Vásquez (Partido Alianza Patriótica)</w:t>
            </w:r>
          </w:p>
          <w:p w14:paraId="6111A146" w14:textId="629205A3"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8. </w:t>
            </w:r>
            <w:r w:rsidR="00BA6A20" w:rsidRPr="001D1C30">
              <w:rPr>
                <w:rFonts w:ascii="Myriad Pro" w:hAnsi="Myriad Pro" w:cstheme="minorHAnsi"/>
                <w:spacing w:val="-3"/>
                <w:kern w:val="28"/>
              </w:rPr>
              <w:t>Iris Xiomara Castro Zelaya (Partido Libertad y Refundación - LIBRE)</w:t>
            </w:r>
          </w:p>
          <w:p w14:paraId="7C64D9A9" w14:textId="2FDFB330"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9. </w:t>
            </w:r>
            <w:r w:rsidR="00BA6A20" w:rsidRPr="001D1C30">
              <w:rPr>
                <w:rFonts w:ascii="Myriad Pro" w:hAnsi="Myriad Pro" w:cstheme="minorHAnsi"/>
                <w:spacing w:val="-3"/>
                <w:kern w:val="28"/>
              </w:rPr>
              <w:t>Kelin Ninozka Pérez Gómez (Partido Frente Amplio - EL FRENTE)</w:t>
            </w:r>
          </w:p>
          <w:p w14:paraId="43FF236D" w14:textId="32AF8372"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10. </w:t>
            </w:r>
            <w:r w:rsidR="00BA6A20" w:rsidRPr="001D1C30">
              <w:rPr>
                <w:rFonts w:ascii="Myriad Pro" w:hAnsi="Myriad Pro" w:cstheme="minorHAnsi"/>
                <w:spacing w:val="-3"/>
                <w:kern w:val="28"/>
              </w:rPr>
              <w:t>José Ramón Coto García (Partido VAMOS Movimiento Solidario)</w:t>
            </w:r>
          </w:p>
          <w:p w14:paraId="2DFEF054" w14:textId="17BC9ECD"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11. </w:t>
            </w:r>
            <w:r w:rsidR="00BA6A20" w:rsidRPr="001D1C30">
              <w:rPr>
                <w:rFonts w:ascii="Myriad Pro" w:hAnsi="Myriad Pro" w:cstheme="minorHAnsi"/>
                <w:spacing w:val="-3"/>
                <w:kern w:val="28"/>
              </w:rPr>
              <w:t>Esdras Amado López (Partido Nueva Ruta)</w:t>
            </w:r>
          </w:p>
          <w:p w14:paraId="2856974A" w14:textId="764A2ABA"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12. </w:t>
            </w:r>
            <w:r w:rsidR="00BA6A20" w:rsidRPr="001D1C30">
              <w:rPr>
                <w:rFonts w:ascii="Myriad Pro" w:hAnsi="Myriad Pro" w:cstheme="minorHAnsi"/>
                <w:spacing w:val="-3"/>
                <w:kern w:val="28"/>
              </w:rPr>
              <w:t>Salvador Nasralla (Partido Salvador de Honduras - PSH)</w:t>
            </w:r>
          </w:p>
          <w:p w14:paraId="1CF6C462" w14:textId="713B1E89"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13. </w:t>
            </w:r>
            <w:r w:rsidR="00BA6A20" w:rsidRPr="001D1C30">
              <w:rPr>
                <w:rFonts w:ascii="Myriad Pro" w:hAnsi="Myriad Pro" w:cstheme="minorHAnsi"/>
                <w:spacing w:val="-3"/>
                <w:kern w:val="28"/>
              </w:rPr>
              <w:t>Lempira Cuauthémoc Viana (Partido Liberación Democrático de Honduras - LIDERH)</w:t>
            </w:r>
          </w:p>
          <w:p w14:paraId="41D8968E" w14:textId="4C4715B6"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14. </w:t>
            </w:r>
            <w:r w:rsidR="00BA6A20" w:rsidRPr="001D1C30">
              <w:rPr>
                <w:rFonts w:ascii="Myriad Pro" w:hAnsi="Myriad Pro" w:cstheme="minorHAnsi"/>
                <w:spacing w:val="-3"/>
                <w:kern w:val="28"/>
              </w:rPr>
              <w:t>Marlon Oniel Escoto Valerio (Partido Todos Somos Honduras - TSH)</w:t>
            </w:r>
          </w:p>
          <w:p w14:paraId="2D148CD8" w14:textId="281B7184"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15. </w:t>
            </w:r>
            <w:r w:rsidR="00BA6A20" w:rsidRPr="001D1C30">
              <w:rPr>
                <w:rFonts w:ascii="Myriad Pro" w:hAnsi="Myriad Pro" w:cstheme="minorHAnsi"/>
                <w:spacing w:val="-3"/>
                <w:kern w:val="28"/>
              </w:rPr>
              <w:t>David Chávez Madison (Partido Nacional - Teg)</w:t>
            </w:r>
          </w:p>
          <w:p w14:paraId="086C0A59" w14:textId="5E7A1AA2"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16. </w:t>
            </w:r>
            <w:r w:rsidR="00BA6A20" w:rsidRPr="001D1C30">
              <w:rPr>
                <w:rFonts w:ascii="Myriad Pro" w:hAnsi="Myriad Pro" w:cstheme="minorHAnsi"/>
                <w:spacing w:val="-3"/>
                <w:kern w:val="28"/>
              </w:rPr>
              <w:t>José Aduardo Marthel Castro (Partido Liberal - Teg)</w:t>
            </w:r>
          </w:p>
          <w:p w14:paraId="33D59D93" w14:textId="4B99E382"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17. </w:t>
            </w:r>
            <w:r w:rsidR="00BA6A20" w:rsidRPr="001D1C30">
              <w:rPr>
                <w:rFonts w:ascii="Myriad Pro" w:hAnsi="Myriad Pro" w:cstheme="minorHAnsi"/>
                <w:spacing w:val="-3"/>
                <w:kern w:val="28"/>
              </w:rPr>
              <w:t>Jorge Alejandro Aldana (Libre - Teg)</w:t>
            </w:r>
          </w:p>
          <w:p w14:paraId="250ACE72" w14:textId="63DF4CED"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18. </w:t>
            </w:r>
            <w:r w:rsidR="00BA6A20" w:rsidRPr="001D1C30">
              <w:rPr>
                <w:rFonts w:ascii="Myriad Pro" w:hAnsi="Myriad Pro" w:cstheme="minorHAnsi"/>
                <w:spacing w:val="-3"/>
                <w:kern w:val="28"/>
              </w:rPr>
              <w:t>Armando Calidonio Alvarado (Partido Nacional - SPS)</w:t>
            </w:r>
          </w:p>
          <w:p w14:paraId="2A9EAE2D" w14:textId="0B68C1CF"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19. </w:t>
            </w:r>
            <w:r w:rsidR="00BA6A20" w:rsidRPr="001D1C30">
              <w:rPr>
                <w:rFonts w:ascii="Myriad Pro" w:hAnsi="Myriad Pro" w:cstheme="minorHAnsi"/>
                <w:spacing w:val="-3"/>
                <w:kern w:val="28"/>
              </w:rPr>
              <w:t>José Antonio Rivera Matute (Partido Liberal - SPS)</w:t>
            </w:r>
          </w:p>
          <w:p w14:paraId="248CC81F" w14:textId="7E4FB12C"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20. </w:t>
            </w:r>
            <w:r w:rsidR="00BA6A20" w:rsidRPr="001D1C30">
              <w:rPr>
                <w:rFonts w:ascii="Myriad Pro" w:hAnsi="Myriad Pro" w:cstheme="minorHAnsi"/>
                <w:spacing w:val="-3"/>
                <w:kern w:val="28"/>
              </w:rPr>
              <w:t xml:space="preserve">Omar Menjivar Rosales (LIBRE - SPS) </w:t>
            </w:r>
          </w:p>
          <w:p w14:paraId="47E60396" w14:textId="3BD19C24"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21. </w:t>
            </w:r>
            <w:r w:rsidR="00BA6A20" w:rsidRPr="001D1C30">
              <w:rPr>
                <w:rFonts w:ascii="Myriad Pro" w:hAnsi="Myriad Pro" w:cstheme="minorHAnsi"/>
                <w:spacing w:val="-3"/>
                <w:kern w:val="28"/>
              </w:rPr>
              <w:t>Mauricio Calix Ceballos (Unidad y Esperanza PN - Ceiba)</w:t>
            </w:r>
          </w:p>
          <w:p w14:paraId="5E245F6B" w14:textId="43DF5B1D"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22. </w:t>
            </w:r>
            <w:r w:rsidR="00BA6A20" w:rsidRPr="001D1C30">
              <w:rPr>
                <w:rFonts w:ascii="Myriad Pro" w:hAnsi="Myriad Pro" w:cstheme="minorHAnsi"/>
                <w:spacing w:val="-3"/>
                <w:kern w:val="28"/>
              </w:rPr>
              <w:t>Bader Abraham Dip Alvarado (Movimiento Yanista - Ceiba)</w:t>
            </w:r>
          </w:p>
          <w:p w14:paraId="346D621D" w14:textId="162E550F"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23. </w:t>
            </w:r>
            <w:r w:rsidR="00BA6A20" w:rsidRPr="001D1C30">
              <w:rPr>
                <w:rFonts w:ascii="Myriad Pro" w:hAnsi="Myriad Pro" w:cstheme="minorHAnsi"/>
                <w:spacing w:val="-3"/>
                <w:kern w:val="28"/>
              </w:rPr>
              <w:t>Carlos Miranda (Movimiento Yanista - Comayagua)</w:t>
            </w:r>
          </w:p>
          <w:p w14:paraId="6359CEFF" w14:textId="0A6DDB82"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lastRenderedPageBreak/>
              <w:t xml:space="preserve">24. </w:t>
            </w:r>
            <w:r w:rsidR="00BA6A20" w:rsidRPr="001D1C30">
              <w:rPr>
                <w:rFonts w:ascii="Myriad Pro" w:hAnsi="Myriad Pro" w:cstheme="minorHAnsi"/>
                <w:spacing w:val="-3"/>
                <w:kern w:val="28"/>
              </w:rPr>
              <w:t>Anibal Erazo Alvarado (Movimiento Yanista - Santa Rosa de Copán)</w:t>
            </w:r>
          </w:p>
          <w:p w14:paraId="4EBD5662" w14:textId="049C3F3D" w:rsidR="00E75147"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25. </w:t>
            </w:r>
            <w:r w:rsidR="00BA6A20" w:rsidRPr="001D1C30">
              <w:rPr>
                <w:rFonts w:ascii="Myriad Pro" w:hAnsi="Myriad Pro" w:cstheme="minorHAnsi"/>
                <w:spacing w:val="-3"/>
                <w:kern w:val="28"/>
              </w:rPr>
              <w:t>Quintín Javier Soriano (Esperanza Liberal - Choluteca)</w:t>
            </w:r>
          </w:p>
        </w:tc>
        <w:tc>
          <w:tcPr>
            <w:tcW w:w="1701" w:type="dxa"/>
            <w:shd w:val="clear" w:color="auto" w:fill="auto"/>
            <w:vAlign w:val="center"/>
          </w:tcPr>
          <w:p w14:paraId="50A7BB27" w14:textId="77777777" w:rsidR="00E75147" w:rsidRPr="00BD01D6" w:rsidRDefault="00E75147" w:rsidP="00042FF9">
            <w:pPr>
              <w:jc w:val="center"/>
              <w:rPr>
                <w:rFonts w:ascii="Myriad Pro" w:hAnsi="Myriad Pro" w:cs="Calibri"/>
                <w:b/>
                <w:color w:val="FF0000"/>
                <w:lang w:val="es-CO"/>
              </w:rPr>
            </w:pPr>
          </w:p>
        </w:tc>
        <w:tc>
          <w:tcPr>
            <w:tcW w:w="1985" w:type="dxa"/>
            <w:shd w:val="clear" w:color="auto" w:fill="auto"/>
            <w:vAlign w:val="center"/>
          </w:tcPr>
          <w:p w14:paraId="4DC3A0EE" w14:textId="77777777" w:rsidR="00E75147" w:rsidRPr="00BD01D6" w:rsidRDefault="00E75147" w:rsidP="00042FF9">
            <w:pPr>
              <w:jc w:val="center"/>
              <w:rPr>
                <w:rFonts w:ascii="Myriad Pro" w:hAnsi="Myriad Pro"/>
                <w:b/>
                <w:bCs/>
                <w:color w:val="FF0000"/>
                <w:lang w:eastAsia="en-US" w:bidi="ar-SA"/>
              </w:rPr>
            </w:pPr>
          </w:p>
        </w:tc>
      </w:tr>
      <w:tr w:rsidR="00E75147" w:rsidRPr="00BD01D6" w14:paraId="79BA6106" w14:textId="77777777" w:rsidTr="004C273F">
        <w:trPr>
          <w:trHeight w:val="70"/>
        </w:trPr>
        <w:tc>
          <w:tcPr>
            <w:tcW w:w="457" w:type="dxa"/>
            <w:shd w:val="clear" w:color="auto" w:fill="DBE5F1" w:themeFill="accent1" w:themeFillTint="33"/>
            <w:vAlign w:val="center"/>
          </w:tcPr>
          <w:p w14:paraId="0E84078F" w14:textId="77777777" w:rsidR="00E75147" w:rsidRPr="00286B3E" w:rsidRDefault="00E75147" w:rsidP="00286B3E">
            <w:pPr>
              <w:jc w:val="center"/>
              <w:rPr>
                <w:rFonts w:ascii="Myriad Pro" w:hAnsi="Myriad Pro" w:cs="Calibri"/>
                <w:bCs/>
                <w:lang w:val="es-HN"/>
              </w:rPr>
            </w:pPr>
          </w:p>
        </w:tc>
        <w:tc>
          <w:tcPr>
            <w:tcW w:w="5393" w:type="dxa"/>
            <w:shd w:val="clear" w:color="auto" w:fill="DBE5F1" w:themeFill="accent1" w:themeFillTint="33"/>
            <w:vAlign w:val="center"/>
          </w:tcPr>
          <w:p w14:paraId="7A22A06F" w14:textId="32439D2E" w:rsidR="00E75147" w:rsidRPr="00BD01D6" w:rsidRDefault="00E75147" w:rsidP="00042FF9">
            <w:pPr>
              <w:jc w:val="center"/>
              <w:rPr>
                <w:rFonts w:ascii="Myriad Pro" w:hAnsi="Myriad Pro" w:cs="Calibri"/>
                <w:b/>
                <w:lang w:val="es-HN"/>
              </w:rPr>
            </w:pPr>
            <w:r>
              <w:rPr>
                <w:rFonts w:ascii="Myriad Pro" w:hAnsi="Myriad Pro" w:cs="Calibri"/>
                <w:b/>
                <w:lang w:val="es-HN"/>
              </w:rPr>
              <w:t>E</w:t>
            </w:r>
            <w:r w:rsidRPr="00E75147">
              <w:rPr>
                <w:rFonts w:ascii="Myriad Pro" w:hAnsi="Myriad Pro" w:cs="Calibri"/>
                <w:b/>
                <w:lang w:val="es-HN"/>
              </w:rPr>
              <w:t xml:space="preserve">ntregables, Fechas </w:t>
            </w:r>
            <w:r>
              <w:rPr>
                <w:rFonts w:ascii="Myriad Pro" w:hAnsi="Myriad Pro" w:cs="Calibri"/>
                <w:b/>
                <w:lang w:val="es-HN"/>
              </w:rPr>
              <w:t>y</w:t>
            </w:r>
            <w:r w:rsidRPr="00E75147">
              <w:rPr>
                <w:rFonts w:ascii="Myriad Pro" w:hAnsi="Myriad Pro" w:cs="Calibri"/>
                <w:b/>
                <w:lang w:val="es-HN"/>
              </w:rPr>
              <w:t xml:space="preserve"> Pagos Respectivo</w:t>
            </w:r>
          </w:p>
        </w:tc>
        <w:tc>
          <w:tcPr>
            <w:tcW w:w="1701" w:type="dxa"/>
            <w:shd w:val="clear" w:color="auto" w:fill="DBE5F1" w:themeFill="accent1" w:themeFillTint="33"/>
            <w:vAlign w:val="center"/>
          </w:tcPr>
          <w:p w14:paraId="1D71B7F7" w14:textId="77777777" w:rsidR="00E75147" w:rsidRPr="00BD01D6" w:rsidRDefault="00E75147" w:rsidP="00042FF9">
            <w:pPr>
              <w:jc w:val="center"/>
              <w:rPr>
                <w:rFonts w:ascii="Myriad Pro" w:hAnsi="Myriad Pro" w:cs="Calibri"/>
                <w:b/>
                <w:color w:val="FF0000"/>
                <w:lang w:val="es-CO"/>
              </w:rPr>
            </w:pPr>
          </w:p>
        </w:tc>
        <w:tc>
          <w:tcPr>
            <w:tcW w:w="1985" w:type="dxa"/>
            <w:shd w:val="clear" w:color="auto" w:fill="DBE5F1" w:themeFill="accent1" w:themeFillTint="33"/>
            <w:vAlign w:val="center"/>
          </w:tcPr>
          <w:p w14:paraId="2EAB391A" w14:textId="77777777" w:rsidR="00E75147" w:rsidRPr="00BD01D6" w:rsidRDefault="00E75147" w:rsidP="00042FF9">
            <w:pPr>
              <w:jc w:val="center"/>
              <w:rPr>
                <w:rFonts w:ascii="Myriad Pro" w:hAnsi="Myriad Pro"/>
                <w:b/>
                <w:bCs/>
                <w:color w:val="FF0000"/>
                <w:lang w:eastAsia="en-US" w:bidi="ar-SA"/>
              </w:rPr>
            </w:pPr>
          </w:p>
        </w:tc>
      </w:tr>
      <w:tr w:rsidR="00E75147" w:rsidRPr="00BD01D6" w14:paraId="51E6C7B9" w14:textId="77777777" w:rsidTr="007E5B6F">
        <w:trPr>
          <w:trHeight w:val="70"/>
        </w:trPr>
        <w:tc>
          <w:tcPr>
            <w:tcW w:w="457" w:type="dxa"/>
            <w:shd w:val="clear" w:color="auto" w:fill="auto"/>
            <w:vAlign w:val="center"/>
          </w:tcPr>
          <w:p w14:paraId="7E29276D" w14:textId="1DEEAF44" w:rsidR="00E75147" w:rsidRPr="00286B3E" w:rsidRDefault="004C273F" w:rsidP="00286B3E">
            <w:pPr>
              <w:jc w:val="center"/>
              <w:rPr>
                <w:rFonts w:ascii="Myriad Pro" w:hAnsi="Myriad Pro" w:cs="Calibri"/>
                <w:bCs/>
                <w:lang w:val="es-HN"/>
              </w:rPr>
            </w:pPr>
            <w:r>
              <w:rPr>
                <w:rFonts w:ascii="Myriad Pro" w:hAnsi="Myriad Pro" w:cs="Calibri"/>
                <w:bCs/>
                <w:lang w:val="es-HN"/>
              </w:rPr>
              <w:t>27</w:t>
            </w:r>
          </w:p>
        </w:tc>
        <w:tc>
          <w:tcPr>
            <w:tcW w:w="5393" w:type="dxa"/>
            <w:shd w:val="clear" w:color="auto" w:fill="auto"/>
            <w:vAlign w:val="center"/>
          </w:tcPr>
          <w:tbl>
            <w:tblPr>
              <w:tblStyle w:val="Tablaconcuadrcula"/>
              <w:tblW w:w="5053" w:type="dxa"/>
              <w:tblInd w:w="85" w:type="dxa"/>
              <w:tblLook w:val="04A0" w:firstRow="1" w:lastRow="0" w:firstColumn="1" w:lastColumn="0" w:noHBand="0" w:noVBand="1"/>
            </w:tblPr>
            <w:tblGrid>
              <w:gridCol w:w="3490"/>
              <w:gridCol w:w="1563"/>
            </w:tblGrid>
            <w:tr w:rsidR="00E75147" w:rsidRPr="00BD01D6" w14:paraId="0AAA4F02" w14:textId="77777777" w:rsidTr="002263CB">
              <w:trPr>
                <w:trHeight w:val="235"/>
              </w:trPr>
              <w:tc>
                <w:tcPr>
                  <w:tcW w:w="3490" w:type="dxa"/>
                  <w:vAlign w:val="center"/>
                </w:tcPr>
                <w:p w14:paraId="19F48E68" w14:textId="77777777" w:rsidR="00E75147" w:rsidRPr="00E75147" w:rsidRDefault="00E75147" w:rsidP="00E75147">
                  <w:pPr>
                    <w:spacing w:before="120" w:after="120"/>
                    <w:jc w:val="center"/>
                    <w:rPr>
                      <w:rFonts w:ascii="Myriad Pro" w:hAnsi="Myriad Pro" w:cstheme="minorHAnsi"/>
                      <w:sz w:val="16"/>
                      <w:szCs w:val="16"/>
                    </w:rPr>
                  </w:pPr>
                  <w:r w:rsidRPr="00E75147">
                    <w:rPr>
                      <w:rFonts w:ascii="Myriad Pro" w:hAnsi="Myriad Pro" w:cstheme="minorHAnsi"/>
                      <w:sz w:val="16"/>
                      <w:szCs w:val="16"/>
                    </w:rPr>
                    <w:t>Descripción de los Productos / Entregables</w:t>
                  </w:r>
                </w:p>
              </w:tc>
              <w:tc>
                <w:tcPr>
                  <w:tcW w:w="1563" w:type="dxa"/>
                  <w:vAlign w:val="center"/>
                </w:tcPr>
                <w:p w14:paraId="5607F762" w14:textId="77777777" w:rsidR="00E75147" w:rsidRPr="00E75147" w:rsidRDefault="00E75147" w:rsidP="00E75147">
                  <w:pPr>
                    <w:spacing w:before="120" w:after="120"/>
                    <w:jc w:val="center"/>
                    <w:rPr>
                      <w:rFonts w:ascii="Myriad Pro" w:hAnsi="Myriad Pro" w:cstheme="minorHAnsi"/>
                      <w:sz w:val="16"/>
                      <w:szCs w:val="16"/>
                    </w:rPr>
                  </w:pPr>
                  <w:r w:rsidRPr="00E75147">
                    <w:rPr>
                      <w:rFonts w:ascii="Myriad Pro" w:hAnsi="Myriad Pro" w:cstheme="minorHAnsi"/>
                      <w:sz w:val="16"/>
                      <w:szCs w:val="16"/>
                    </w:rPr>
                    <w:t xml:space="preserve">Fecha de entrega / Porcentaje del valor del Contrato </w:t>
                  </w:r>
                </w:p>
              </w:tc>
            </w:tr>
            <w:tr w:rsidR="00E75147" w:rsidRPr="00BD01D6" w14:paraId="5C16450E" w14:textId="77777777" w:rsidTr="002263CB">
              <w:trPr>
                <w:trHeight w:val="402"/>
              </w:trPr>
              <w:tc>
                <w:tcPr>
                  <w:tcW w:w="3490" w:type="dxa"/>
                </w:tcPr>
                <w:p w14:paraId="42A5C27D" w14:textId="77777777" w:rsidR="00E75147" w:rsidRPr="00E75147" w:rsidRDefault="00E75147" w:rsidP="00E75147">
                  <w:pPr>
                    <w:spacing w:before="120" w:after="120"/>
                    <w:jc w:val="both"/>
                    <w:rPr>
                      <w:rFonts w:ascii="Myriad Pro" w:hAnsi="Myriad Pro" w:cstheme="minorHAnsi"/>
                      <w:color w:val="FF0000"/>
                      <w:sz w:val="16"/>
                      <w:szCs w:val="16"/>
                    </w:rPr>
                  </w:pPr>
                  <w:r w:rsidRPr="00E75147">
                    <w:rPr>
                      <w:rFonts w:ascii="Myriad Pro" w:hAnsi="Myriad Pro" w:cstheme="minorHAnsi"/>
                      <w:sz w:val="16"/>
                      <w:szCs w:val="16"/>
                    </w:rPr>
                    <w:t>PRODUCTO 1: Plan de trabajo y visualización del Excel matriz y habilitación de la carpeta de soporte online con las sub-carpetas de información bajo la cuales se organizará el monitoreo.</w:t>
                  </w:r>
                </w:p>
              </w:tc>
              <w:tc>
                <w:tcPr>
                  <w:tcW w:w="1563" w:type="dxa"/>
                </w:tcPr>
                <w:p w14:paraId="17240666" w14:textId="55307A01" w:rsidR="00E75147" w:rsidRPr="00E75147" w:rsidRDefault="00E75147" w:rsidP="002263CB">
                  <w:pPr>
                    <w:spacing w:before="120" w:after="120"/>
                    <w:jc w:val="center"/>
                    <w:rPr>
                      <w:rFonts w:ascii="Myriad Pro" w:hAnsi="Myriad Pro" w:cstheme="minorHAnsi"/>
                      <w:sz w:val="16"/>
                      <w:szCs w:val="16"/>
                    </w:rPr>
                  </w:pPr>
                  <w:r w:rsidRPr="00E75147">
                    <w:rPr>
                      <w:rFonts w:ascii="Myriad Pro" w:hAnsi="Myriad Pro" w:cstheme="minorHAnsi"/>
                      <w:sz w:val="16"/>
                      <w:szCs w:val="16"/>
                    </w:rPr>
                    <w:t>A los 5 días de la firma de contrato</w:t>
                  </w:r>
                  <w:r w:rsidR="002263CB">
                    <w:rPr>
                      <w:rFonts w:ascii="Myriad Pro" w:hAnsi="Myriad Pro" w:cstheme="minorHAnsi"/>
                      <w:sz w:val="16"/>
                      <w:szCs w:val="16"/>
                    </w:rPr>
                    <w:t xml:space="preserve"> / </w:t>
                  </w:r>
                  <w:r w:rsidR="00BE05ED">
                    <w:rPr>
                      <w:rFonts w:ascii="Myriad Pro" w:hAnsi="Myriad Pro" w:cstheme="minorHAnsi"/>
                      <w:sz w:val="16"/>
                      <w:szCs w:val="16"/>
                    </w:rPr>
                    <w:t>2</w:t>
                  </w:r>
                  <w:r w:rsidRPr="00E75147">
                    <w:rPr>
                      <w:rFonts w:ascii="Myriad Pro" w:hAnsi="Myriad Pro" w:cstheme="minorHAnsi"/>
                      <w:sz w:val="16"/>
                      <w:szCs w:val="16"/>
                    </w:rPr>
                    <w:t>0%</w:t>
                  </w:r>
                </w:p>
              </w:tc>
            </w:tr>
            <w:tr w:rsidR="00E75147" w:rsidRPr="00BD01D6" w14:paraId="38F3905B" w14:textId="77777777" w:rsidTr="002263CB">
              <w:tc>
                <w:tcPr>
                  <w:tcW w:w="3490" w:type="dxa"/>
                </w:tcPr>
                <w:p w14:paraId="5D64074C" w14:textId="5F7DD9DC" w:rsidR="00E75147" w:rsidRPr="00E75147" w:rsidRDefault="009060A5" w:rsidP="00E75147">
                  <w:pPr>
                    <w:spacing w:before="120" w:after="120"/>
                    <w:jc w:val="both"/>
                    <w:rPr>
                      <w:rFonts w:ascii="Myriad Pro" w:hAnsi="Myriad Pro" w:cstheme="minorHAnsi"/>
                      <w:spacing w:val="-3"/>
                      <w:kern w:val="28"/>
                      <w:sz w:val="16"/>
                      <w:szCs w:val="16"/>
                    </w:rPr>
                  </w:pPr>
                  <w:r w:rsidRPr="009060A5">
                    <w:rPr>
                      <w:rFonts w:ascii="Myriad Pro" w:hAnsi="Myriad Pro" w:cstheme="minorHAnsi"/>
                      <w:spacing w:val="-3"/>
                      <w:kern w:val="28"/>
                      <w:sz w:val="16"/>
                      <w:szCs w:val="16"/>
                    </w:rPr>
                    <w:t>PRODUCTO 2:  Primera entrega del registro de monitoreo en la carpeta de soporte online y en una memoria externa (tipo USB, Disco Duro o similar), que contenga el archivo matriz de Excel y materiales de soporte recopilados en una sola carpeta (organizada en sub-carpetas), además de un reporte intermedio del trabajo realizado hasta la fecha que incluya un resumen estadístico de los documentos presentados.</w:t>
                  </w:r>
                </w:p>
              </w:tc>
              <w:tc>
                <w:tcPr>
                  <w:tcW w:w="1563" w:type="dxa"/>
                </w:tcPr>
                <w:p w14:paraId="71753808" w14:textId="1B7E4744" w:rsidR="00E75147" w:rsidRPr="00E75147" w:rsidRDefault="002263CB" w:rsidP="00E75147">
                  <w:pPr>
                    <w:spacing w:before="120" w:after="120"/>
                    <w:jc w:val="center"/>
                    <w:rPr>
                      <w:rFonts w:ascii="Myriad Pro" w:hAnsi="Myriad Pro" w:cstheme="minorHAnsi"/>
                      <w:sz w:val="16"/>
                      <w:szCs w:val="16"/>
                    </w:rPr>
                  </w:pPr>
                  <w:r w:rsidRPr="002263CB">
                    <w:rPr>
                      <w:rFonts w:ascii="Myriad Pro" w:hAnsi="Myriad Pro" w:cstheme="minorHAnsi"/>
                      <w:sz w:val="16"/>
                      <w:szCs w:val="16"/>
                    </w:rPr>
                    <w:t>A los 30 días de la firma de contrato / 20%</w:t>
                  </w:r>
                </w:p>
              </w:tc>
            </w:tr>
            <w:tr w:rsidR="00BE05ED" w:rsidRPr="00BD01D6" w14:paraId="2B5FCB17" w14:textId="77777777" w:rsidTr="002263CB">
              <w:tc>
                <w:tcPr>
                  <w:tcW w:w="3490" w:type="dxa"/>
                </w:tcPr>
                <w:p w14:paraId="46DD5EA1" w14:textId="413EF061" w:rsidR="00BE05ED" w:rsidRPr="00E75147" w:rsidRDefault="002263CB" w:rsidP="00E75147">
                  <w:pPr>
                    <w:spacing w:before="120" w:after="120"/>
                    <w:jc w:val="both"/>
                    <w:rPr>
                      <w:rFonts w:ascii="Myriad Pro" w:hAnsi="Myriad Pro" w:cstheme="minorHAnsi"/>
                      <w:spacing w:val="-3"/>
                      <w:kern w:val="28"/>
                      <w:sz w:val="16"/>
                      <w:szCs w:val="16"/>
                    </w:rPr>
                  </w:pPr>
                  <w:r w:rsidRPr="00E75147">
                    <w:rPr>
                      <w:rFonts w:ascii="Myriad Pro" w:hAnsi="Myriad Pro" w:cstheme="minorHAnsi"/>
                      <w:spacing w:val="-3"/>
                      <w:kern w:val="28"/>
                      <w:sz w:val="16"/>
                      <w:szCs w:val="16"/>
                    </w:rPr>
                    <w:t xml:space="preserve">PRODUCTO </w:t>
                  </w:r>
                  <w:r>
                    <w:rPr>
                      <w:rFonts w:ascii="Myriad Pro" w:hAnsi="Myriad Pro" w:cstheme="minorHAnsi"/>
                      <w:spacing w:val="-3"/>
                      <w:kern w:val="28"/>
                      <w:sz w:val="16"/>
                      <w:szCs w:val="16"/>
                    </w:rPr>
                    <w:t>3</w:t>
                  </w:r>
                  <w:r w:rsidRPr="00E75147">
                    <w:rPr>
                      <w:rFonts w:ascii="Myriad Pro" w:hAnsi="Myriad Pro" w:cstheme="minorHAnsi"/>
                      <w:spacing w:val="-3"/>
                      <w:kern w:val="28"/>
                      <w:sz w:val="16"/>
                      <w:szCs w:val="16"/>
                    </w:rPr>
                    <w:t>: Entrega total del registro de monitoreo en la carpeta de soporte online y en una memoria externa (tipo USB, Disco Duro o similar), que contenga el archivo matriz de Excel y materiales de soporte recopilados en una sola carpeta (organizada en sub-carpetas), además de un reporte final del trabajo realizado que incluya un resumen estadístico de los documentos presentados.</w:t>
                  </w:r>
                </w:p>
              </w:tc>
              <w:tc>
                <w:tcPr>
                  <w:tcW w:w="1563" w:type="dxa"/>
                </w:tcPr>
                <w:p w14:paraId="35843130" w14:textId="4D36672F" w:rsidR="00BE05ED" w:rsidRPr="00E75147" w:rsidRDefault="00BE05ED" w:rsidP="009060A5">
                  <w:pPr>
                    <w:spacing w:before="120" w:after="120"/>
                    <w:jc w:val="center"/>
                    <w:rPr>
                      <w:rFonts w:ascii="Myriad Pro" w:hAnsi="Myriad Pro" w:cstheme="minorHAnsi"/>
                      <w:sz w:val="16"/>
                      <w:szCs w:val="16"/>
                    </w:rPr>
                  </w:pPr>
                  <w:r w:rsidRPr="00E75147">
                    <w:rPr>
                      <w:rFonts w:ascii="Myriad Pro" w:hAnsi="Myriad Pro" w:cstheme="minorHAnsi"/>
                      <w:sz w:val="16"/>
                      <w:szCs w:val="16"/>
                    </w:rPr>
                    <w:t>A los 90 días posteriores a la firma del contrato</w:t>
                  </w:r>
                  <w:r w:rsidR="009060A5">
                    <w:rPr>
                      <w:rFonts w:ascii="Myriad Pro" w:hAnsi="Myriad Pro" w:cstheme="minorHAnsi"/>
                      <w:sz w:val="16"/>
                      <w:szCs w:val="16"/>
                    </w:rPr>
                    <w:t xml:space="preserve"> / </w:t>
                  </w:r>
                  <w:r w:rsidR="002263CB">
                    <w:rPr>
                      <w:rFonts w:ascii="Myriad Pro" w:hAnsi="Myriad Pro" w:cstheme="minorHAnsi"/>
                      <w:sz w:val="16"/>
                      <w:szCs w:val="16"/>
                    </w:rPr>
                    <w:t>6</w:t>
                  </w:r>
                  <w:r w:rsidRPr="00E75147">
                    <w:rPr>
                      <w:rFonts w:ascii="Myriad Pro" w:hAnsi="Myriad Pro" w:cstheme="minorHAnsi"/>
                      <w:sz w:val="16"/>
                      <w:szCs w:val="16"/>
                    </w:rPr>
                    <w:t>0%</w:t>
                  </w:r>
                </w:p>
              </w:tc>
            </w:tr>
          </w:tbl>
          <w:p w14:paraId="0BDA715E" w14:textId="77777777" w:rsidR="00E75147" w:rsidRPr="00BD01D6" w:rsidRDefault="00E75147" w:rsidP="00042FF9">
            <w:pPr>
              <w:jc w:val="center"/>
              <w:rPr>
                <w:rFonts w:ascii="Myriad Pro" w:hAnsi="Myriad Pro" w:cs="Calibri"/>
                <w:b/>
                <w:lang w:val="es-HN"/>
              </w:rPr>
            </w:pPr>
          </w:p>
        </w:tc>
        <w:tc>
          <w:tcPr>
            <w:tcW w:w="1701" w:type="dxa"/>
            <w:shd w:val="clear" w:color="auto" w:fill="auto"/>
            <w:vAlign w:val="center"/>
          </w:tcPr>
          <w:p w14:paraId="563BE4DC" w14:textId="77777777" w:rsidR="00E75147" w:rsidRPr="00BD01D6" w:rsidRDefault="00E75147" w:rsidP="00042FF9">
            <w:pPr>
              <w:jc w:val="center"/>
              <w:rPr>
                <w:rFonts w:ascii="Myriad Pro" w:hAnsi="Myriad Pro" w:cs="Calibri"/>
                <w:b/>
                <w:color w:val="FF0000"/>
                <w:lang w:val="es-CO"/>
              </w:rPr>
            </w:pPr>
          </w:p>
        </w:tc>
        <w:tc>
          <w:tcPr>
            <w:tcW w:w="1985" w:type="dxa"/>
            <w:shd w:val="clear" w:color="auto" w:fill="auto"/>
            <w:vAlign w:val="center"/>
          </w:tcPr>
          <w:p w14:paraId="52C7B139" w14:textId="77777777" w:rsidR="00E75147" w:rsidRPr="00BD01D6" w:rsidRDefault="00E75147" w:rsidP="00042FF9">
            <w:pPr>
              <w:jc w:val="center"/>
              <w:rPr>
                <w:rFonts w:ascii="Myriad Pro" w:hAnsi="Myriad Pro"/>
                <w:b/>
                <w:bCs/>
                <w:color w:val="FF0000"/>
                <w:lang w:eastAsia="en-US" w:bidi="ar-SA"/>
              </w:rPr>
            </w:pPr>
          </w:p>
        </w:tc>
      </w:tr>
      <w:tr w:rsidR="00222542" w:rsidRPr="00BD01D6" w14:paraId="6A9093F1" w14:textId="77777777" w:rsidTr="00222542">
        <w:trPr>
          <w:trHeight w:val="70"/>
        </w:trPr>
        <w:tc>
          <w:tcPr>
            <w:tcW w:w="457" w:type="dxa"/>
            <w:shd w:val="clear" w:color="auto" w:fill="DBE5F1" w:themeFill="accent1" w:themeFillTint="33"/>
            <w:vAlign w:val="center"/>
          </w:tcPr>
          <w:p w14:paraId="5662B59D" w14:textId="77777777" w:rsidR="00222542" w:rsidRPr="00286B3E" w:rsidRDefault="00222542" w:rsidP="00286B3E">
            <w:pPr>
              <w:jc w:val="center"/>
              <w:rPr>
                <w:rFonts w:ascii="Myriad Pro" w:hAnsi="Myriad Pro" w:cs="Calibri"/>
                <w:bCs/>
                <w:lang w:val="es-HN"/>
              </w:rPr>
            </w:pPr>
          </w:p>
        </w:tc>
        <w:tc>
          <w:tcPr>
            <w:tcW w:w="5393" w:type="dxa"/>
            <w:shd w:val="clear" w:color="auto" w:fill="DBE5F1" w:themeFill="accent1" w:themeFillTint="33"/>
            <w:vAlign w:val="center"/>
          </w:tcPr>
          <w:p w14:paraId="23DE1B95" w14:textId="49B0B4D8" w:rsidR="00222542" w:rsidRPr="00BD01D6" w:rsidRDefault="00222542" w:rsidP="00042FF9">
            <w:pPr>
              <w:jc w:val="center"/>
              <w:rPr>
                <w:rFonts w:ascii="Myriad Pro" w:hAnsi="Myriad Pro" w:cs="Calibri"/>
                <w:b/>
                <w:lang w:val="es-HN"/>
              </w:rPr>
            </w:pPr>
            <w:r>
              <w:rPr>
                <w:rFonts w:ascii="Myriad Pro" w:hAnsi="Myriad Pro" w:cs="Calibri"/>
                <w:b/>
                <w:lang w:val="es-HN"/>
              </w:rPr>
              <w:t>Supervisión</w:t>
            </w:r>
          </w:p>
        </w:tc>
        <w:tc>
          <w:tcPr>
            <w:tcW w:w="1701" w:type="dxa"/>
            <w:shd w:val="clear" w:color="auto" w:fill="DBE5F1" w:themeFill="accent1" w:themeFillTint="33"/>
            <w:vAlign w:val="center"/>
          </w:tcPr>
          <w:p w14:paraId="1AD4EAEA" w14:textId="77777777" w:rsidR="00222542" w:rsidRPr="00BD01D6" w:rsidRDefault="00222542" w:rsidP="00042FF9">
            <w:pPr>
              <w:jc w:val="center"/>
              <w:rPr>
                <w:rFonts w:ascii="Myriad Pro" w:hAnsi="Myriad Pro" w:cs="Calibri"/>
                <w:b/>
                <w:color w:val="FF0000"/>
                <w:lang w:val="es-CO"/>
              </w:rPr>
            </w:pPr>
          </w:p>
        </w:tc>
        <w:tc>
          <w:tcPr>
            <w:tcW w:w="1985" w:type="dxa"/>
            <w:shd w:val="clear" w:color="auto" w:fill="DBE5F1" w:themeFill="accent1" w:themeFillTint="33"/>
            <w:vAlign w:val="center"/>
          </w:tcPr>
          <w:p w14:paraId="7544C6EE" w14:textId="77777777" w:rsidR="00222542" w:rsidRPr="00BD01D6" w:rsidRDefault="00222542" w:rsidP="00042FF9">
            <w:pPr>
              <w:jc w:val="center"/>
              <w:rPr>
                <w:rFonts w:ascii="Myriad Pro" w:hAnsi="Myriad Pro"/>
                <w:b/>
                <w:bCs/>
                <w:color w:val="FF0000"/>
                <w:lang w:eastAsia="en-US" w:bidi="ar-SA"/>
              </w:rPr>
            </w:pPr>
          </w:p>
        </w:tc>
      </w:tr>
      <w:tr w:rsidR="00222542" w:rsidRPr="00BD01D6" w14:paraId="51B7AB48" w14:textId="77777777" w:rsidTr="007E5B6F">
        <w:trPr>
          <w:trHeight w:val="70"/>
        </w:trPr>
        <w:tc>
          <w:tcPr>
            <w:tcW w:w="457" w:type="dxa"/>
            <w:shd w:val="clear" w:color="auto" w:fill="auto"/>
            <w:vAlign w:val="center"/>
          </w:tcPr>
          <w:p w14:paraId="47886B94" w14:textId="24E78E12" w:rsidR="00222542" w:rsidRPr="00286B3E" w:rsidRDefault="004C273F" w:rsidP="00286B3E">
            <w:pPr>
              <w:jc w:val="center"/>
              <w:rPr>
                <w:rFonts w:ascii="Myriad Pro" w:hAnsi="Myriad Pro" w:cs="Calibri"/>
                <w:bCs/>
                <w:lang w:val="es-HN"/>
              </w:rPr>
            </w:pPr>
            <w:r>
              <w:rPr>
                <w:rFonts w:ascii="Myriad Pro" w:hAnsi="Myriad Pro" w:cs="Calibri"/>
                <w:bCs/>
                <w:lang w:val="es-HN"/>
              </w:rPr>
              <w:t>28</w:t>
            </w:r>
          </w:p>
        </w:tc>
        <w:tc>
          <w:tcPr>
            <w:tcW w:w="5393" w:type="dxa"/>
            <w:shd w:val="clear" w:color="auto" w:fill="auto"/>
            <w:vAlign w:val="center"/>
          </w:tcPr>
          <w:p w14:paraId="5793DD3D" w14:textId="4BA06556" w:rsidR="00222542" w:rsidRPr="00222542" w:rsidRDefault="00222542" w:rsidP="00222542">
            <w:pPr>
              <w:jc w:val="both"/>
              <w:rPr>
                <w:rFonts w:ascii="Myriad Pro" w:hAnsi="Myriad Pro" w:cstheme="minorHAnsi"/>
                <w:spacing w:val="-3"/>
                <w:kern w:val="28"/>
              </w:rPr>
            </w:pPr>
            <w:r w:rsidRPr="00222542">
              <w:rPr>
                <w:rFonts w:ascii="Myriad Pro" w:hAnsi="Myriad Pro" w:cstheme="minorHAnsi"/>
                <w:spacing w:val="-3"/>
                <w:kern w:val="28"/>
              </w:rPr>
              <w:t>La supervisión y seguimiento de los productos de esta consultoría estará bajo la responsabilidad del Coordinador del Proyecto de Apoyo al Ciclo Electoral en Honduras (PACE-H) con apoyo de la Especialista de Comunicaciones de dicho proyecto. La aprobación final de cada entregable estará a cargo del enlace identificado por la Unidad de Política Limpia.</w:t>
            </w:r>
          </w:p>
        </w:tc>
        <w:tc>
          <w:tcPr>
            <w:tcW w:w="1701" w:type="dxa"/>
            <w:shd w:val="clear" w:color="auto" w:fill="auto"/>
            <w:vAlign w:val="center"/>
          </w:tcPr>
          <w:p w14:paraId="5E9B4A25" w14:textId="77777777" w:rsidR="00222542" w:rsidRPr="00BD01D6" w:rsidRDefault="00222542" w:rsidP="00042FF9">
            <w:pPr>
              <w:jc w:val="center"/>
              <w:rPr>
                <w:rFonts w:ascii="Myriad Pro" w:hAnsi="Myriad Pro" w:cs="Calibri"/>
                <w:b/>
                <w:color w:val="FF0000"/>
                <w:lang w:val="es-CO"/>
              </w:rPr>
            </w:pPr>
          </w:p>
        </w:tc>
        <w:tc>
          <w:tcPr>
            <w:tcW w:w="1985" w:type="dxa"/>
            <w:shd w:val="clear" w:color="auto" w:fill="auto"/>
            <w:vAlign w:val="center"/>
          </w:tcPr>
          <w:p w14:paraId="0678573E" w14:textId="77777777" w:rsidR="00222542" w:rsidRPr="00BD01D6" w:rsidRDefault="00222542" w:rsidP="00042FF9">
            <w:pPr>
              <w:jc w:val="center"/>
              <w:rPr>
                <w:rFonts w:ascii="Myriad Pro" w:hAnsi="Myriad Pro"/>
                <w:b/>
                <w:bCs/>
                <w:color w:val="FF0000"/>
                <w:lang w:eastAsia="en-US" w:bidi="ar-SA"/>
              </w:rPr>
            </w:pPr>
          </w:p>
        </w:tc>
      </w:tr>
      <w:tr w:rsidR="00222542" w:rsidRPr="00BD01D6" w14:paraId="58285F2D" w14:textId="77777777" w:rsidTr="007E5B6F">
        <w:trPr>
          <w:trHeight w:val="70"/>
        </w:trPr>
        <w:tc>
          <w:tcPr>
            <w:tcW w:w="457" w:type="dxa"/>
            <w:shd w:val="clear" w:color="auto" w:fill="auto"/>
            <w:vAlign w:val="center"/>
          </w:tcPr>
          <w:p w14:paraId="0E32C71F" w14:textId="1B33F72F" w:rsidR="00222542" w:rsidRPr="00286B3E" w:rsidRDefault="004C273F" w:rsidP="00286B3E">
            <w:pPr>
              <w:jc w:val="center"/>
              <w:rPr>
                <w:rFonts w:ascii="Myriad Pro" w:hAnsi="Myriad Pro" w:cs="Calibri"/>
                <w:bCs/>
                <w:lang w:val="es-HN"/>
              </w:rPr>
            </w:pPr>
            <w:r>
              <w:rPr>
                <w:rFonts w:ascii="Myriad Pro" w:hAnsi="Myriad Pro" w:cs="Calibri"/>
                <w:bCs/>
                <w:lang w:val="es-HN"/>
              </w:rPr>
              <w:t>29</w:t>
            </w:r>
          </w:p>
        </w:tc>
        <w:tc>
          <w:tcPr>
            <w:tcW w:w="5393" w:type="dxa"/>
            <w:shd w:val="clear" w:color="auto" w:fill="auto"/>
            <w:vAlign w:val="center"/>
          </w:tcPr>
          <w:p w14:paraId="4D0D9B32" w14:textId="36818348" w:rsidR="00222542" w:rsidRPr="00222542" w:rsidRDefault="00222542" w:rsidP="00222542">
            <w:pPr>
              <w:jc w:val="both"/>
              <w:rPr>
                <w:rFonts w:ascii="Myriad Pro" w:hAnsi="Myriad Pro" w:cstheme="minorHAnsi"/>
                <w:spacing w:val="-3"/>
                <w:kern w:val="28"/>
              </w:rPr>
            </w:pPr>
            <w:r w:rsidRPr="00222542">
              <w:rPr>
                <w:rFonts w:ascii="Myriad Pro" w:hAnsi="Myriad Pro" w:cstheme="minorHAnsi"/>
                <w:spacing w:val="-3"/>
                <w:kern w:val="28"/>
              </w:rPr>
              <w:t>La empresa seleccionada deberá contar con un Líder/Responsable del Proyecto, disponible para atender reuniones y consultas relacionadas a la ejecución de los productos establecidos, quien deberá ser nombrado al inicio del contrato. El trabajo será principalmente remoto, con comunicaciones por la vía que las partes consideren más apropiada (email, Zoom, Teams, Skype, Teléfono, etc.) en tanto se mantengan vigentes en el país las restricciones debido a la emergencia por Covid-19. En caso de reuniones presenciales, estas se efectuarán manteniendo las medidas de bioseguridad correspondientes.</w:t>
            </w:r>
          </w:p>
        </w:tc>
        <w:tc>
          <w:tcPr>
            <w:tcW w:w="1701" w:type="dxa"/>
            <w:shd w:val="clear" w:color="auto" w:fill="auto"/>
            <w:vAlign w:val="center"/>
          </w:tcPr>
          <w:p w14:paraId="1E07AA14" w14:textId="77777777" w:rsidR="00222542" w:rsidRPr="00BD01D6" w:rsidRDefault="00222542" w:rsidP="00042FF9">
            <w:pPr>
              <w:jc w:val="center"/>
              <w:rPr>
                <w:rFonts w:ascii="Myriad Pro" w:hAnsi="Myriad Pro" w:cs="Calibri"/>
                <w:b/>
                <w:color w:val="FF0000"/>
                <w:lang w:val="es-CO"/>
              </w:rPr>
            </w:pPr>
          </w:p>
        </w:tc>
        <w:tc>
          <w:tcPr>
            <w:tcW w:w="1985" w:type="dxa"/>
            <w:shd w:val="clear" w:color="auto" w:fill="auto"/>
            <w:vAlign w:val="center"/>
          </w:tcPr>
          <w:p w14:paraId="27147DBC" w14:textId="77777777" w:rsidR="00222542" w:rsidRPr="00BD01D6" w:rsidRDefault="00222542" w:rsidP="00042FF9">
            <w:pPr>
              <w:jc w:val="center"/>
              <w:rPr>
                <w:rFonts w:ascii="Myriad Pro" w:hAnsi="Myriad Pro"/>
                <w:b/>
                <w:bCs/>
                <w:color w:val="FF0000"/>
                <w:lang w:eastAsia="en-US" w:bidi="ar-SA"/>
              </w:rPr>
            </w:pPr>
          </w:p>
        </w:tc>
      </w:tr>
    </w:tbl>
    <w:p w14:paraId="3D21DC72" w14:textId="77777777" w:rsidR="00650807" w:rsidRPr="00BD01D6" w:rsidRDefault="00650807" w:rsidP="00555368">
      <w:pPr>
        <w:rPr>
          <w:rFonts w:ascii="Myriad Pro" w:hAnsi="Myriad Pro" w:cs="Calibri"/>
          <w:b/>
          <w:highlight w:val="cyan"/>
          <w:u w:val="single"/>
          <w:lang w:val="es-HN"/>
        </w:rPr>
      </w:pPr>
    </w:p>
    <w:p w14:paraId="49A1CDFD" w14:textId="77777777" w:rsidR="00555368" w:rsidRPr="00BD01D6" w:rsidRDefault="00555368" w:rsidP="00555368">
      <w:pPr>
        <w:rPr>
          <w:rFonts w:ascii="Myriad Pro" w:hAnsi="Myriad Pro" w:cs="Calibri"/>
          <w:b/>
          <w:highlight w:val="cyan"/>
          <w:u w:val="single"/>
        </w:rPr>
      </w:pPr>
    </w:p>
    <w:p w14:paraId="727C610A" w14:textId="6FE7F65A" w:rsidR="000126AB" w:rsidRPr="00E64020" w:rsidRDefault="00167E33" w:rsidP="00E64020">
      <w:pPr>
        <w:jc w:val="both"/>
        <w:rPr>
          <w:rFonts w:ascii="Myriad Pro" w:hAnsi="Myriad Pro"/>
          <w:b/>
          <w:snapToGrid w:val="0"/>
          <w:color w:val="1F497D" w:themeColor="text2"/>
          <w:u w:val="single"/>
        </w:rPr>
      </w:pPr>
      <w:r w:rsidRPr="00E64020">
        <w:rPr>
          <w:rFonts w:ascii="Myriad Pro" w:hAnsi="Myriad Pro"/>
          <w:b/>
          <w:snapToGrid w:val="0"/>
          <w:color w:val="1F497D" w:themeColor="text2"/>
          <w:u w:val="single"/>
        </w:rPr>
        <w:lastRenderedPageBreak/>
        <w:t>CUADRO</w:t>
      </w:r>
      <w:r w:rsidR="001C2339" w:rsidRPr="00E64020">
        <w:rPr>
          <w:rFonts w:ascii="Myriad Pro" w:hAnsi="Myriad Pro"/>
          <w:b/>
          <w:snapToGrid w:val="0"/>
          <w:color w:val="1F497D" w:themeColor="text2"/>
          <w:u w:val="single"/>
        </w:rPr>
        <w:t xml:space="preserve"> N</w:t>
      </w:r>
      <w:r w:rsidR="00E62808" w:rsidRPr="00E64020">
        <w:rPr>
          <w:rFonts w:ascii="Myriad Pro" w:hAnsi="Myriad Pro"/>
          <w:b/>
          <w:snapToGrid w:val="0"/>
          <w:color w:val="1F497D" w:themeColor="text2"/>
          <w:u w:val="single"/>
        </w:rPr>
        <w:t xml:space="preserve">° </w:t>
      </w:r>
      <w:r w:rsidR="00555368" w:rsidRPr="00E64020">
        <w:rPr>
          <w:rFonts w:ascii="Myriad Pro" w:hAnsi="Myriad Pro"/>
          <w:b/>
          <w:snapToGrid w:val="0"/>
          <w:color w:val="1F497D" w:themeColor="text2"/>
          <w:u w:val="single"/>
        </w:rPr>
        <w:t>3</w:t>
      </w:r>
      <w:r w:rsidR="00E62808" w:rsidRPr="00E64020">
        <w:rPr>
          <w:rFonts w:ascii="Myriad Pro" w:hAnsi="Myriad Pro"/>
          <w:b/>
          <w:snapToGrid w:val="0"/>
          <w:color w:val="1F497D" w:themeColor="text2"/>
          <w:u w:val="single"/>
        </w:rPr>
        <w:t xml:space="preserve">: </w:t>
      </w:r>
      <w:r w:rsidR="001C2339" w:rsidRPr="00E64020">
        <w:rPr>
          <w:rFonts w:ascii="Myriad Pro" w:hAnsi="Myriad Pro"/>
          <w:b/>
          <w:snapToGrid w:val="0"/>
          <w:color w:val="1F497D" w:themeColor="text2"/>
          <w:u w:val="single"/>
        </w:rPr>
        <w:t>Decla</w:t>
      </w:r>
      <w:r w:rsidR="0038592F" w:rsidRPr="00E64020">
        <w:rPr>
          <w:rFonts w:ascii="Myriad Pro" w:hAnsi="Myriad Pro"/>
          <w:b/>
          <w:snapToGrid w:val="0"/>
          <w:color w:val="1F497D" w:themeColor="text2"/>
          <w:u w:val="single"/>
        </w:rPr>
        <w:t xml:space="preserve">ración </w:t>
      </w:r>
      <w:r w:rsidR="006A70F1" w:rsidRPr="00E64020">
        <w:rPr>
          <w:rFonts w:ascii="Myriad Pro" w:hAnsi="Myriad Pro"/>
          <w:b/>
          <w:snapToGrid w:val="0"/>
          <w:color w:val="1F497D" w:themeColor="text2"/>
          <w:u w:val="single"/>
        </w:rPr>
        <w:t xml:space="preserve">de Precios Ofertados </w:t>
      </w:r>
    </w:p>
    <w:p w14:paraId="2903D85C" w14:textId="77777777" w:rsidR="000126AB" w:rsidRPr="00E64020" w:rsidRDefault="000126AB" w:rsidP="00E64020">
      <w:pPr>
        <w:jc w:val="both"/>
        <w:rPr>
          <w:rFonts w:ascii="Myriad Pro" w:hAnsi="Myriad Pro"/>
          <w:b/>
          <w:snapToGrid w:val="0"/>
          <w:color w:val="1F497D" w:themeColor="text2"/>
          <w:u w:val="single"/>
        </w:rPr>
      </w:pPr>
    </w:p>
    <w:p w14:paraId="492F69F3" w14:textId="5C7E91C5" w:rsidR="00AF673C" w:rsidRPr="00BD01D6" w:rsidRDefault="00E85224" w:rsidP="000126AB">
      <w:pPr>
        <w:jc w:val="both"/>
        <w:rPr>
          <w:rFonts w:ascii="Myriad Pro" w:hAnsi="Myriad Pro"/>
          <w:b/>
          <w:snapToGrid w:val="0"/>
          <w:u w:val="single"/>
        </w:rPr>
      </w:pPr>
      <w:r w:rsidRPr="00BD01D6">
        <w:rPr>
          <w:rFonts w:ascii="Myriad Pro" w:hAnsi="Myriad Pro"/>
          <w:bCs/>
          <w:snapToGrid w:val="0"/>
        </w:rPr>
        <w:t xml:space="preserve">La Moneda de la Oferta es </w:t>
      </w:r>
      <w:r w:rsidR="004C7E42" w:rsidRPr="00BD01D6">
        <w:rPr>
          <w:rFonts w:ascii="Myriad Pro" w:hAnsi="Myriad Pro"/>
          <w:b/>
          <w:snapToGrid w:val="0"/>
        </w:rPr>
        <w:t>l</w:t>
      </w:r>
      <w:r w:rsidRPr="00BD01D6">
        <w:rPr>
          <w:rFonts w:ascii="Myriad Pro" w:hAnsi="Myriad Pro"/>
          <w:b/>
          <w:snapToGrid w:val="0"/>
        </w:rPr>
        <w:t>empiras.</w:t>
      </w:r>
      <w:r w:rsidRPr="00BD01D6">
        <w:rPr>
          <w:rFonts w:ascii="Myriad Pro" w:hAnsi="Myriad Pro"/>
          <w:bCs/>
          <w:snapToGrid w:val="0"/>
        </w:rPr>
        <w:t xml:space="preserve"> Para empresas domiciliadas en el extranjero se aceptará cotización en </w:t>
      </w:r>
      <w:r w:rsidRPr="00BD01D6">
        <w:rPr>
          <w:rFonts w:ascii="Myriad Pro" w:hAnsi="Myriad Pro"/>
          <w:b/>
          <w:snapToGrid w:val="0"/>
        </w:rPr>
        <w:t>dólares.</w:t>
      </w:r>
      <w:r w:rsidR="00AC5A29" w:rsidRPr="00BD01D6">
        <w:rPr>
          <w:rFonts w:ascii="Myriad Pro" w:hAnsi="Myriad Pro"/>
          <w:bCs/>
          <w:snapToGrid w:val="0"/>
        </w:rPr>
        <w:t xml:space="preserve"> </w:t>
      </w:r>
      <w:r w:rsidR="00833F89" w:rsidRPr="00BD01D6">
        <w:rPr>
          <w:rFonts w:ascii="Myriad Pro" w:hAnsi="Myriad Pro"/>
          <w:bCs/>
          <w:snapToGrid w:val="0"/>
        </w:rPr>
        <w:t>La oferta debe incluir todos los costos asociados al servicio</w:t>
      </w:r>
      <w:r w:rsidR="00BC38C2" w:rsidRPr="00BD01D6">
        <w:rPr>
          <w:rFonts w:ascii="Myriad Pro" w:hAnsi="Myriad Pro"/>
          <w:bCs/>
          <w:snapToGrid w:val="0"/>
        </w:rPr>
        <w:t xml:space="preserve">. El PNUD está exento del </w:t>
      </w:r>
      <w:r w:rsidR="00833F89" w:rsidRPr="00BD01D6">
        <w:rPr>
          <w:rFonts w:ascii="Myriad Pro" w:hAnsi="Myriad Pro"/>
          <w:bCs/>
          <w:snapToGrid w:val="0"/>
        </w:rPr>
        <w:t>ISV</w:t>
      </w:r>
      <w:r w:rsidR="00BC38C2" w:rsidRPr="00BD01D6">
        <w:rPr>
          <w:rFonts w:ascii="Myriad Pro" w:hAnsi="Myriad Pro"/>
          <w:bCs/>
          <w:snapToGrid w:val="0"/>
        </w:rPr>
        <w:t>,</w:t>
      </w:r>
      <w:r w:rsidR="00833F89" w:rsidRPr="00BD01D6">
        <w:rPr>
          <w:rFonts w:ascii="Myriad Pro" w:hAnsi="Myriad Pro"/>
          <w:bCs/>
          <w:snapToGrid w:val="0"/>
        </w:rPr>
        <w:t xml:space="preserve"> por lo cual </w:t>
      </w:r>
      <w:r w:rsidR="00BC38C2" w:rsidRPr="00BD01D6">
        <w:rPr>
          <w:rFonts w:ascii="Myriad Pro" w:hAnsi="Myriad Pro"/>
          <w:bCs/>
          <w:snapToGrid w:val="0"/>
        </w:rPr>
        <w:t>e</w:t>
      </w:r>
      <w:r w:rsidR="00833F89" w:rsidRPr="00BD01D6">
        <w:rPr>
          <w:rFonts w:ascii="Myriad Pro" w:hAnsi="Myriad Pro"/>
          <w:bCs/>
          <w:snapToGrid w:val="0"/>
        </w:rPr>
        <w:t xml:space="preserve">ste valor no debe ser incluido en su oferta. Todos los requisitos que estén descritos en </w:t>
      </w:r>
      <w:r w:rsidR="00B0778E" w:rsidRPr="00BD01D6">
        <w:rPr>
          <w:rFonts w:ascii="Myriad Pro" w:hAnsi="Myriad Pro"/>
          <w:bCs/>
          <w:snapToGrid w:val="0"/>
        </w:rPr>
        <w:t xml:space="preserve">las Especificaciones de los Servicios Técnicos Requeridos </w:t>
      </w:r>
      <w:r w:rsidR="001A2356" w:rsidRPr="00BD01D6">
        <w:rPr>
          <w:rFonts w:ascii="Myriad Pro" w:hAnsi="Myriad Pro"/>
          <w:bCs/>
          <w:snapToGrid w:val="0"/>
        </w:rPr>
        <w:t xml:space="preserve">y en la cotización del oferente </w:t>
      </w:r>
      <w:r w:rsidR="00833F89" w:rsidRPr="00BD01D6">
        <w:rPr>
          <w:rFonts w:ascii="Myriad Pro" w:hAnsi="Myriad Pro"/>
          <w:bCs/>
          <w:snapToGrid w:val="0"/>
        </w:rPr>
        <w:t xml:space="preserve">se considerarán incluidos en </w:t>
      </w:r>
      <w:r w:rsidR="003C179C" w:rsidRPr="00BD01D6">
        <w:rPr>
          <w:rFonts w:ascii="Myriad Pro" w:hAnsi="Myriad Pro"/>
          <w:bCs/>
          <w:snapToGrid w:val="0"/>
        </w:rPr>
        <w:t>el valor total de la oferta</w:t>
      </w:r>
      <w:r w:rsidR="00232B66" w:rsidRPr="00BD01D6">
        <w:rPr>
          <w:rFonts w:ascii="Myriad Pro" w:hAnsi="Myriad Pro"/>
          <w:bCs/>
          <w:snapToGrid w:val="0"/>
        </w:rPr>
        <w:t>:</w:t>
      </w:r>
    </w:p>
    <w:p w14:paraId="63426AD3" w14:textId="77777777" w:rsidR="002525E5" w:rsidRPr="00BD01D6" w:rsidRDefault="002525E5" w:rsidP="000126AB">
      <w:pPr>
        <w:jc w:val="both"/>
        <w:rPr>
          <w:rFonts w:ascii="Myriad Pro" w:hAnsi="Myriad Pro"/>
          <w:b/>
          <w:snapToGrid w:val="0"/>
          <w:u w:val="single"/>
        </w:rPr>
      </w:pPr>
    </w:p>
    <w:tbl>
      <w:tblPr>
        <w:tblpPr w:leftFromText="180" w:rightFromText="180" w:vertAnchor="text" w:horzAnchor="margin" w:tblpXSpec="center" w:tblpY="132"/>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4258"/>
        <w:gridCol w:w="1134"/>
        <w:gridCol w:w="1276"/>
        <w:gridCol w:w="1559"/>
      </w:tblGrid>
      <w:tr w:rsidR="00F95490" w:rsidRPr="00BD01D6" w14:paraId="4C4A39F5" w14:textId="77777777" w:rsidTr="0000215C">
        <w:trPr>
          <w:trHeight w:val="526"/>
          <w:jc w:val="center"/>
        </w:trPr>
        <w:tc>
          <w:tcPr>
            <w:tcW w:w="2405" w:type="dxa"/>
            <w:shd w:val="clear" w:color="auto" w:fill="DBE5F1" w:themeFill="accent1" w:themeFillTint="33"/>
            <w:vAlign w:val="center"/>
          </w:tcPr>
          <w:p w14:paraId="3EE85416" w14:textId="77777777" w:rsidR="00F95490" w:rsidRPr="00BD01D6" w:rsidRDefault="00F95490" w:rsidP="00E62808">
            <w:pPr>
              <w:jc w:val="center"/>
              <w:rPr>
                <w:rFonts w:ascii="Myriad Pro" w:hAnsi="Myriad Pro"/>
                <w:b/>
                <w:lang w:val="es-CO" w:eastAsia="es-PA"/>
              </w:rPr>
            </w:pPr>
            <w:r w:rsidRPr="00BD01D6">
              <w:rPr>
                <w:rFonts w:ascii="Myriad Pro" w:hAnsi="Myriad Pro"/>
                <w:b/>
                <w:lang w:val="es-CO" w:eastAsia="es-PA"/>
              </w:rPr>
              <w:t>Lote</w:t>
            </w:r>
          </w:p>
        </w:tc>
        <w:tc>
          <w:tcPr>
            <w:tcW w:w="4258" w:type="dxa"/>
            <w:shd w:val="clear" w:color="auto" w:fill="DBE5F1" w:themeFill="accent1" w:themeFillTint="33"/>
            <w:vAlign w:val="center"/>
          </w:tcPr>
          <w:p w14:paraId="71EEA5DB" w14:textId="739FE41C" w:rsidR="00F95490" w:rsidRPr="00BD01D6" w:rsidRDefault="00F95490" w:rsidP="00E62808">
            <w:pPr>
              <w:jc w:val="center"/>
              <w:rPr>
                <w:rFonts w:ascii="Myriad Pro" w:hAnsi="Myriad Pro"/>
                <w:b/>
                <w:lang w:val="es-CO" w:eastAsia="es-PA"/>
              </w:rPr>
            </w:pPr>
            <w:r w:rsidRPr="00BD01D6">
              <w:rPr>
                <w:rFonts w:ascii="Myriad Pro" w:hAnsi="Myriad Pro"/>
                <w:b/>
                <w:lang w:val="es-CO" w:eastAsia="es-PA"/>
              </w:rPr>
              <w:t>Descripción</w:t>
            </w:r>
            <w:r w:rsidR="0000215C">
              <w:rPr>
                <w:rFonts w:ascii="Myriad Pro" w:hAnsi="Myriad Pro"/>
                <w:b/>
                <w:lang w:val="es-CO" w:eastAsia="es-PA"/>
              </w:rPr>
              <w:t xml:space="preserve"> del Servicio Técnico</w:t>
            </w:r>
          </w:p>
        </w:tc>
        <w:tc>
          <w:tcPr>
            <w:tcW w:w="1134" w:type="dxa"/>
            <w:shd w:val="clear" w:color="auto" w:fill="DBE5F1" w:themeFill="accent1" w:themeFillTint="33"/>
            <w:vAlign w:val="center"/>
          </w:tcPr>
          <w:p w14:paraId="6B5DC8E7" w14:textId="77777777" w:rsidR="00F95490" w:rsidRPr="00BD01D6" w:rsidRDefault="00F95490" w:rsidP="00E62808">
            <w:pPr>
              <w:jc w:val="center"/>
              <w:rPr>
                <w:rFonts w:ascii="Myriad Pro" w:hAnsi="Myriad Pro"/>
                <w:b/>
                <w:lang w:val="es-CO" w:eastAsia="es-PA"/>
              </w:rPr>
            </w:pPr>
            <w:r w:rsidRPr="00BD01D6">
              <w:rPr>
                <w:rFonts w:ascii="Myriad Pro" w:hAnsi="Myriad Pro"/>
                <w:b/>
                <w:lang w:val="es-CO" w:eastAsia="es-PA"/>
              </w:rPr>
              <w:t>Cantidad</w:t>
            </w:r>
          </w:p>
        </w:tc>
        <w:tc>
          <w:tcPr>
            <w:tcW w:w="1276" w:type="dxa"/>
            <w:shd w:val="clear" w:color="auto" w:fill="DBE5F1" w:themeFill="accent1" w:themeFillTint="33"/>
            <w:vAlign w:val="center"/>
          </w:tcPr>
          <w:p w14:paraId="0E301313" w14:textId="0EB861E8" w:rsidR="00F95490" w:rsidRPr="00BD01D6" w:rsidRDefault="00F95490" w:rsidP="00E62808">
            <w:pPr>
              <w:jc w:val="center"/>
              <w:rPr>
                <w:rFonts w:ascii="Myriad Pro" w:hAnsi="Myriad Pro"/>
                <w:b/>
                <w:lang w:val="es-CO" w:eastAsia="es-PA"/>
              </w:rPr>
            </w:pPr>
            <w:r w:rsidRPr="00BD01D6">
              <w:rPr>
                <w:rFonts w:ascii="Myriad Pro" w:hAnsi="Myriad Pro"/>
                <w:b/>
                <w:lang w:val="es-CO" w:eastAsia="es-PA"/>
              </w:rPr>
              <w:t>Precio Total                    (indicar moneda)</w:t>
            </w:r>
          </w:p>
        </w:tc>
        <w:tc>
          <w:tcPr>
            <w:tcW w:w="1559" w:type="dxa"/>
            <w:shd w:val="clear" w:color="auto" w:fill="DBE5F1" w:themeFill="accent1" w:themeFillTint="33"/>
            <w:vAlign w:val="center"/>
          </w:tcPr>
          <w:p w14:paraId="07F139FC" w14:textId="40761C7F" w:rsidR="00F95490" w:rsidRPr="00BD01D6" w:rsidRDefault="00F95490" w:rsidP="00E62808">
            <w:pPr>
              <w:jc w:val="center"/>
              <w:rPr>
                <w:rFonts w:ascii="Myriad Pro" w:hAnsi="Myriad Pro"/>
                <w:b/>
                <w:lang w:val="es-CO" w:eastAsia="es-PA"/>
              </w:rPr>
            </w:pPr>
            <w:r w:rsidRPr="00BD01D6">
              <w:rPr>
                <w:rFonts w:ascii="Myriad Pro" w:hAnsi="Myriad Pro"/>
                <w:b/>
                <w:lang w:val="es-CO" w:eastAsia="es-PA"/>
              </w:rPr>
              <w:t>Plazo de Ejecución</w:t>
            </w:r>
          </w:p>
        </w:tc>
      </w:tr>
      <w:tr w:rsidR="00F95490" w:rsidRPr="00BD01D6" w14:paraId="02BBBB29" w14:textId="77777777" w:rsidTr="0000215C">
        <w:trPr>
          <w:trHeight w:val="946"/>
          <w:jc w:val="center"/>
        </w:trPr>
        <w:tc>
          <w:tcPr>
            <w:tcW w:w="2405" w:type="dxa"/>
            <w:vAlign w:val="center"/>
          </w:tcPr>
          <w:p w14:paraId="569E5BCC" w14:textId="33F2A171" w:rsidR="00F95490" w:rsidRPr="00BD01D6" w:rsidRDefault="00F95490" w:rsidP="00A268F4">
            <w:pPr>
              <w:jc w:val="center"/>
              <w:rPr>
                <w:rFonts w:ascii="Myriad Pro" w:hAnsi="Myriad Pro"/>
                <w:lang w:val="es-CO" w:eastAsia="es-PA"/>
              </w:rPr>
            </w:pPr>
            <w:r w:rsidRPr="00BD01D6">
              <w:rPr>
                <w:rFonts w:ascii="Myriad Pro" w:hAnsi="Myriad Pro"/>
              </w:rPr>
              <w:t xml:space="preserve">Adquisición de Servicio de Monitoreo de Medios y Redes Sociales - Elecciones </w:t>
            </w:r>
            <w:r w:rsidR="00E64020">
              <w:rPr>
                <w:rFonts w:ascii="Myriad Pro" w:hAnsi="Myriad Pro"/>
              </w:rPr>
              <w:t>Generales</w:t>
            </w:r>
            <w:r w:rsidRPr="00BD01D6">
              <w:rPr>
                <w:rFonts w:ascii="Myriad Pro" w:hAnsi="Myriad Pro"/>
              </w:rPr>
              <w:t xml:space="preserve"> Honduras 2021</w:t>
            </w:r>
          </w:p>
        </w:tc>
        <w:tc>
          <w:tcPr>
            <w:tcW w:w="4258" w:type="dxa"/>
            <w:vAlign w:val="center"/>
          </w:tcPr>
          <w:p w14:paraId="14347B40" w14:textId="4DD29F99" w:rsidR="00F95490" w:rsidRPr="00BD01D6" w:rsidRDefault="00CC215B" w:rsidP="00CC215B">
            <w:pPr>
              <w:jc w:val="both"/>
              <w:rPr>
                <w:rFonts w:ascii="Myriad Pro" w:hAnsi="Myriad Pro"/>
                <w:lang w:val="es-CO" w:eastAsia="es-PA"/>
              </w:rPr>
            </w:pPr>
            <w:r w:rsidRPr="00BD01D6">
              <w:rPr>
                <w:rFonts w:ascii="Myriad Pro" w:hAnsi="Myriad Pro"/>
                <w:lang w:val="es-CO" w:eastAsia="es-PA"/>
              </w:rPr>
              <w:t xml:space="preserve">Servicio de </w:t>
            </w:r>
            <w:r w:rsidR="002404D7">
              <w:rPr>
                <w:rFonts w:ascii="Myriad Pro" w:hAnsi="Myriad Pro"/>
                <w:lang w:val="es-CO" w:eastAsia="es-PA"/>
              </w:rPr>
              <w:t>M</w:t>
            </w:r>
            <w:r w:rsidRPr="00BD01D6">
              <w:rPr>
                <w:rFonts w:ascii="Myriad Pro" w:hAnsi="Myriad Pro"/>
                <w:lang w:val="es-CO" w:eastAsia="es-PA"/>
              </w:rPr>
              <w:t xml:space="preserve">onitoreo de </w:t>
            </w:r>
            <w:r w:rsidR="002404D7">
              <w:rPr>
                <w:rFonts w:ascii="Myriad Pro" w:hAnsi="Myriad Pro"/>
                <w:lang w:val="es-CO" w:eastAsia="es-PA"/>
              </w:rPr>
              <w:t>M</w:t>
            </w:r>
            <w:r w:rsidRPr="00BD01D6">
              <w:rPr>
                <w:rFonts w:ascii="Myriad Pro" w:hAnsi="Myriad Pro"/>
                <w:lang w:val="es-CO" w:eastAsia="es-PA"/>
              </w:rPr>
              <w:t xml:space="preserve">edios de </w:t>
            </w:r>
            <w:r w:rsidR="002404D7">
              <w:rPr>
                <w:rFonts w:ascii="Myriad Pro" w:hAnsi="Myriad Pro"/>
                <w:lang w:val="es-CO" w:eastAsia="es-PA"/>
              </w:rPr>
              <w:t>C</w:t>
            </w:r>
            <w:r w:rsidRPr="00BD01D6">
              <w:rPr>
                <w:rFonts w:ascii="Myriad Pro" w:hAnsi="Myriad Pro"/>
                <w:lang w:val="es-CO" w:eastAsia="es-PA"/>
              </w:rPr>
              <w:t xml:space="preserve">omunicación y </w:t>
            </w:r>
            <w:r w:rsidR="002404D7">
              <w:rPr>
                <w:rFonts w:ascii="Myriad Pro" w:hAnsi="Myriad Pro"/>
                <w:lang w:val="es-CO" w:eastAsia="es-PA"/>
              </w:rPr>
              <w:t>R</w:t>
            </w:r>
            <w:r w:rsidRPr="00BD01D6">
              <w:rPr>
                <w:rFonts w:ascii="Myriad Pro" w:hAnsi="Myriad Pro"/>
                <w:lang w:val="es-CO" w:eastAsia="es-PA"/>
              </w:rPr>
              <w:t xml:space="preserve">edes </w:t>
            </w:r>
            <w:r w:rsidR="002404D7">
              <w:rPr>
                <w:rFonts w:ascii="Myriad Pro" w:hAnsi="Myriad Pro"/>
                <w:lang w:val="es-CO" w:eastAsia="es-PA"/>
              </w:rPr>
              <w:t>S</w:t>
            </w:r>
            <w:r w:rsidRPr="00BD01D6">
              <w:rPr>
                <w:rFonts w:ascii="Myriad Pro" w:hAnsi="Myriad Pro"/>
                <w:lang w:val="es-CO" w:eastAsia="es-PA"/>
              </w:rPr>
              <w:t xml:space="preserve">ociales seleccionadas sobre </w:t>
            </w:r>
            <w:r w:rsidR="002404D7">
              <w:rPr>
                <w:rFonts w:ascii="Myriad Pro" w:hAnsi="Myriad Pro"/>
                <w:lang w:val="es-CO" w:eastAsia="es-PA"/>
              </w:rPr>
              <w:t>P</w:t>
            </w:r>
            <w:r w:rsidRPr="00BD01D6">
              <w:rPr>
                <w:rFonts w:ascii="Myriad Pro" w:hAnsi="Myriad Pro"/>
                <w:lang w:val="es-CO" w:eastAsia="es-PA"/>
              </w:rPr>
              <w:t xml:space="preserve">artidos </w:t>
            </w:r>
            <w:r w:rsidR="002404D7">
              <w:rPr>
                <w:rFonts w:ascii="Myriad Pro" w:hAnsi="Myriad Pro"/>
                <w:lang w:val="es-CO" w:eastAsia="es-PA"/>
              </w:rPr>
              <w:t>P</w:t>
            </w:r>
            <w:r w:rsidRPr="00BD01D6">
              <w:rPr>
                <w:rFonts w:ascii="Myriad Pro" w:hAnsi="Myriad Pro"/>
                <w:lang w:val="es-CO" w:eastAsia="es-PA"/>
              </w:rPr>
              <w:t xml:space="preserve">olíticos y </w:t>
            </w:r>
            <w:r w:rsidR="002404D7">
              <w:rPr>
                <w:rFonts w:ascii="Myriad Pro" w:hAnsi="Myriad Pro"/>
                <w:lang w:val="es-CO" w:eastAsia="es-PA"/>
              </w:rPr>
              <w:t>P</w:t>
            </w:r>
            <w:r w:rsidRPr="00BD01D6">
              <w:rPr>
                <w:rFonts w:ascii="Myriad Pro" w:hAnsi="Myriad Pro"/>
                <w:lang w:val="es-CO" w:eastAsia="es-PA"/>
              </w:rPr>
              <w:t xml:space="preserve">recandidatos (as) </w:t>
            </w:r>
            <w:r w:rsidR="002404D7">
              <w:rPr>
                <w:rFonts w:ascii="Myriad Pro" w:hAnsi="Myriad Pro"/>
                <w:lang w:val="es-CO" w:eastAsia="es-PA"/>
              </w:rPr>
              <w:t>P</w:t>
            </w:r>
            <w:r w:rsidRPr="00BD01D6">
              <w:rPr>
                <w:rFonts w:ascii="Myriad Pro" w:hAnsi="Myriad Pro"/>
                <w:lang w:val="es-CO" w:eastAsia="es-PA"/>
              </w:rPr>
              <w:t xml:space="preserve">residenciales - Elecciones Generales Honduras 2021 </w:t>
            </w:r>
          </w:p>
        </w:tc>
        <w:tc>
          <w:tcPr>
            <w:tcW w:w="1134" w:type="dxa"/>
            <w:vAlign w:val="center"/>
          </w:tcPr>
          <w:p w14:paraId="3C690D6F" w14:textId="1DA8C83F" w:rsidR="00F95490" w:rsidRPr="00BD01D6" w:rsidRDefault="00F95490" w:rsidP="00A268F4">
            <w:pPr>
              <w:jc w:val="center"/>
              <w:rPr>
                <w:rFonts w:ascii="Myriad Pro" w:hAnsi="Myriad Pro"/>
                <w:lang w:val="es-CO" w:eastAsia="es-PA"/>
              </w:rPr>
            </w:pPr>
            <w:r w:rsidRPr="00BD01D6">
              <w:rPr>
                <w:rFonts w:ascii="Myriad Pro" w:hAnsi="Myriad Pro"/>
                <w:lang w:val="es-CO" w:eastAsia="es-PA"/>
              </w:rPr>
              <w:t>1</w:t>
            </w:r>
          </w:p>
        </w:tc>
        <w:tc>
          <w:tcPr>
            <w:tcW w:w="1276" w:type="dxa"/>
            <w:vAlign w:val="center"/>
          </w:tcPr>
          <w:p w14:paraId="7A2882E3" w14:textId="77777777" w:rsidR="00F95490" w:rsidRPr="00BD01D6" w:rsidRDefault="00F95490" w:rsidP="00A268F4">
            <w:pPr>
              <w:jc w:val="center"/>
              <w:rPr>
                <w:rFonts w:ascii="Myriad Pro" w:hAnsi="Myriad Pro"/>
                <w:lang w:val="es-CO" w:eastAsia="es-PA"/>
              </w:rPr>
            </w:pPr>
          </w:p>
        </w:tc>
        <w:tc>
          <w:tcPr>
            <w:tcW w:w="1559" w:type="dxa"/>
            <w:vAlign w:val="center"/>
          </w:tcPr>
          <w:p w14:paraId="2535243B" w14:textId="05B96EB6" w:rsidR="00F95490" w:rsidRPr="00BD01D6" w:rsidRDefault="00CC215B" w:rsidP="00A268F4">
            <w:pPr>
              <w:jc w:val="center"/>
              <w:rPr>
                <w:rFonts w:ascii="Myriad Pro" w:hAnsi="Myriad Pro"/>
                <w:lang w:val="es-CO" w:eastAsia="es-PA"/>
              </w:rPr>
            </w:pPr>
            <w:r w:rsidRPr="00BD01D6">
              <w:rPr>
                <w:rFonts w:ascii="Myriad Pro" w:hAnsi="Myriad Pro"/>
                <w:lang w:val="es-CO" w:eastAsia="es-PA"/>
              </w:rPr>
              <w:t>Tres (3) meses</w:t>
            </w:r>
            <w:r w:rsidR="00E64020">
              <w:rPr>
                <w:rFonts w:ascii="Myriad Pro" w:hAnsi="Myriad Pro"/>
                <w:lang w:val="es-CO" w:eastAsia="es-PA"/>
              </w:rPr>
              <w:t xml:space="preserve"> </w:t>
            </w:r>
            <w:r w:rsidR="00E64020" w:rsidRPr="00BD01D6">
              <w:rPr>
                <w:rFonts w:ascii="Myriad Pro" w:hAnsi="Myriad Pro"/>
                <w:lang w:val="es-CO" w:eastAsia="es-PA"/>
              </w:rPr>
              <w:t xml:space="preserve"> del 30 de agosto de 2021 al 30 de noviembre de 2021</w:t>
            </w:r>
            <w:r w:rsidR="00F95490" w:rsidRPr="00BD01D6">
              <w:rPr>
                <w:rFonts w:ascii="Myriad Pro" w:hAnsi="Myriad Pro" w:cs="Calibri"/>
                <w:lang w:val="es-HN"/>
              </w:rPr>
              <w:t xml:space="preserve"> </w:t>
            </w:r>
          </w:p>
        </w:tc>
      </w:tr>
      <w:tr w:rsidR="00EC40BE" w:rsidRPr="00BD01D6" w14:paraId="2A707D26" w14:textId="77777777" w:rsidTr="0000215C">
        <w:trPr>
          <w:trHeight w:val="279"/>
          <w:jc w:val="center"/>
        </w:trPr>
        <w:tc>
          <w:tcPr>
            <w:tcW w:w="2405" w:type="dxa"/>
            <w:vAlign w:val="center"/>
          </w:tcPr>
          <w:p w14:paraId="12978DDF" w14:textId="77777777" w:rsidR="00EC40BE" w:rsidRPr="00BD01D6" w:rsidRDefault="00EC40BE" w:rsidP="00A268F4">
            <w:pPr>
              <w:jc w:val="center"/>
              <w:rPr>
                <w:rFonts w:ascii="Myriad Pro" w:hAnsi="Myriad Pro"/>
              </w:rPr>
            </w:pPr>
          </w:p>
        </w:tc>
        <w:tc>
          <w:tcPr>
            <w:tcW w:w="4258" w:type="dxa"/>
            <w:vAlign w:val="center"/>
          </w:tcPr>
          <w:p w14:paraId="5B2A6220" w14:textId="50000436" w:rsidR="00EC40BE" w:rsidRPr="00BD01D6" w:rsidRDefault="00EC40BE" w:rsidP="00A268F4">
            <w:pPr>
              <w:jc w:val="both"/>
              <w:rPr>
                <w:rFonts w:ascii="Myriad Pro" w:hAnsi="Myriad Pro"/>
                <w:lang w:val="es-CO" w:eastAsia="es-PA"/>
              </w:rPr>
            </w:pPr>
            <w:r w:rsidRPr="00BD01D6">
              <w:rPr>
                <w:rFonts w:ascii="Myriad Pro" w:hAnsi="Myriad Pro"/>
                <w:b/>
                <w:bCs/>
                <w:color w:val="FF0000"/>
              </w:rPr>
              <w:t>Valor total de la oferta (en números y letras) sin ISV:</w:t>
            </w:r>
          </w:p>
        </w:tc>
        <w:tc>
          <w:tcPr>
            <w:tcW w:w="3969" w:type="dxa"/>
            <w:gridSpan w:val="3"/>
            <w:vAlign w:val="center"/>
          </w:tcPr>
          <w:p w14:paraId="7EB615D5" w14:textId="77777777" w:rsidR="00EC40BE" w:rsidRPr="00BD01D6" w:rsidRDefault="00EC40BE" w:rsidP="00A268F4">
            <w:pPr>
              <w:jc w:val="center"/>
              <w:rPr>
                <w:rFonts w:ascii="Myriad Pro" w:hAnsi="Myriad Pro"/>
                <w:lang w:val="es-CO" w:eastAsia="es-PA"/>
              </w:rPr>
            </w:pPr>
          </w:p>
        </w:tc>
      </w:tr>
    </w:tbl>
    <w:p w14:paraId="3652F9D7" w14:textId="77777777" w:rsidR="00310E0C" w:rsidRPr="00BD01D6" w:rsidRDefault="00310E0C" w:rsidP="0045049D">
      <w:pPr>
        <w:jc w:val="both"/>
        <w:rPr>
          <w:rFonts w:ascii="Myriad Pro" w:hAnsi="Myriad Pro" w:cs="Calibri"/>
          <w:b/>
          <w:highlight w:val="cyan"/>
          <w:u w:val="single"/>
          <w:lang w:val="es-HN"/>
        </w:rPr>
      </w:pPr>
    </w:p>
    <w:p w14:paraId="56D7F436" w14:textId="77777777" w:rsidR="00310E0C" w:rsidRPr="00BD01D6" w:rsidRDefault="00310E0C" w:rsidP="0045049D">
      <w:pPr>
        <w:jc w:val="both"/>
        <w:rPr>
          <w:rFonts w:ascii="Myriad Pro" w:hAnsi="Myriad Pro" w:cs="Calibri"/>
          <w:b/>
          <w:highlight w:val="cyan"/>
          <w:u w:val="single"/>
          <w:lang w:val="es-HN"/>
        </w:rPr>
      </w:pPr>
    </w:p>
    <w:p w14:paraId="4F5DD664" w14:textId="5F4E6615" w:rsidR="0045049D" w:rsidRPr="0000192B" w:rsidRDefault="0045049D" w:rsidP="0045049D">
      <w:pPr>
        <w:jc w:val="both"/>
        <w:rPr>
          <w:rFonts w:ascii="Myriad Pro" w:hAnsi="Myriad Pro"/>
          <w:b/>
          <w:snapToGrid w:val="0"/>
          <w:color w:val="1F497D" w:themeColor="text2"/>
          <w:u w:val="single"/>
        </w:rPr>
      </w:pPr>
      <w:r w:rsidRPr="0000192B">
        <w:rPr>
          <w:rFonts w:ascii="Myriad Pro" w:hAnsi="Myriad Pro"/>
          <w:b/>
          <w:snapToGrid w:val="0"/>
          <w:color w:val="1F497D" w:themeColor="text2"/>
          <w:u w:val="single"/>
        </w:rPr>
        <w:t>CUADRO Nº</w:t>
      </w:r>
      <w:r w:rsidR="0000192B">
        <w:rPr>
          <w:rFonts w:ascii="Myriad Pro" w:hAnsi="Myriad Pro"/>
          <w:b/>
          <w:snapToGrid w:val="0"/>
          <w:color w:val="1F497D" w:themeColor="text2"/>
          <w:u w:val="single"/>
        </w:rPr>
        <w:t>4</w:t>
      </w:r>
      <w:r w:rsidR="00E62808" w:rsidRPr="0000192B">
        <w:rPr>
          <w:rFonts w:ascii="Myriad Pro" w:hAnsi="Myriad Pro"/>
          <w:b/>
          <w:snapToGrid w:val="0"/>
          <w:color w:val="1F497D" w:themeColor="text2"/>
          <w:u w:val="single"/>
        </w:rPr>
        <w:t>:</w:t>
      </w:r>
      <w:r w:rsidRPr="0000192B">
        <w:rPr>
          <w:rFonts w:ascii="Myriad Pro" w:hAnsi="Myriad Pro"/>
          <w:b/>
          <w:snapToGrid w:val="0"/>
          <w:color w:val="1F497D" w:themeColor="text2"/>
          <w:u w:val="single"/>
        </w:rPr>
        <w:t xml:space="preserve">   Declaración de Cumplimiento con Otras Condiciones y Requisitos Relacionados</w:t>
      </w:r>
    </w:p>
    <w:p w14:paraId="5DF68BD9" w14:textId="77777777" w:rsidR="0045049D" w:rsidRPr="00BD01D6" w:rsidRDefault="0045049D" w:rsidP="0045049D">
      <w:pPr>
        <w:jc w:val="both"/>
        <w:rPr>
          <w:rFonts w:ascii="Myriad Pro" w:hAnsi="Myriad Pro"/>
          <w:b/>
          <w:snapToGrid w:val="0"/>
          <w:u w:val="single"/>
        </w:rPr>
      </w:pPr>
    </w:p>
    <w:tbl>
      <w:tblPr>
        <w:tblW w:w="109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2"/>
        <w:gridCol w:w="1134"/>
        <w:gridCol w:w="1418"/>
        <w:gridCol w:w="2551"/>
      </w:tblGrid>
      <w:tr w:rsidR="0045049D" w:rsidRPr="00BD01D6" w14:paraId="0519F1F0" w14:textId="77777777" w:rsidTr="00B2358B">
        <w:trPr>
          <w:trHeight w:val="269"/>
          <w:tblHeader/>
        </w:trPr>
        <w:tc>
          <w:tcPr>
            <w:tcW w:w="5812" w:type="dxa"/>
            <w:vMerge w:val="restart"/>
            <w:shd w:val="clear" w:color="auto" w:fill="DBE5F1" w:themeFill="accent1" w:themeFillTint="33"/>
            <w:vAlign w:val="center"/>
          </w:tcPr>
          <w:p w14:paraId="565FF5A6" w14:textId="77777777" w:rsidR="0045049D" w:rsidRPr="00BD01D6" w:rsidRDefault="0045049D" w:rsidP="00A268F4">
            <w:pPr>
              <w:jc w:val="both"/>
              <w:rPr>
                <w:rFonts w:ascii="Myriad Pro" w:hAnsi="Myriad Pro" w:cs="Calibri"/>
                <w:b/>
              </w:rPr>
            </w:pPr>
            <w:r w:rsidRPr="00BD01D6">
              <w:rPr>
                <w:rFonts w:ascii="Myriad Pro" w:hAnsi="Myriad Pro"/>
                <w:b/>
              </w:rPr>
              <w:t>Se indica a continuación otra información que formará parte de su Cotización:</w:t>
            </w:r>
          </w:p>
        </w:tc>
        <w:tc>
          <w:tcPr>
            <w:tcW w:w="5103" w:type="dxa"/>
            <w:gridSpan w:val="3"/>
            <w:shd w:val="clear" w:color="auto" w:fill="DBE5F1" w:themeFill="accent1" w:themeFillTint="33"/>
            <w:vAlign w:val="center"/>
          </w:tcPr>
          <w:p w14:paraId="3A5FB7C6" w14:textId="77777777" w:rsidR="0045049D" w:rsidRPr="00BD01D6" w:rsidRDefault="0045049D" w:rsidP="00A268F4">
            <w:pPr>
              <w:jc w:val="center"/>
              <w:rPr>
                <w:rFonts w:ascii="Myriad Pro" w:hAnsi="Myriad Pro" w:cs="Calibri"/>
                <w:b/>
              </w:rPr>
            </w:pPr>
            <w:r w:rsidRPr="00BD01D6">
              <w:rPr>
                <w:rFonts w:ascii="Myriad Pro" w:hAnsi="Myriad Pro"/>
                <w:b/>
              </w:rPr>
              <w:t>Sus respuestas</w:t>
            </w:r>
          </w:p>
        </w:tc>
      </w:tr>
      <w:tr w:rsidR="00B2358B" w:rsidRPr="00BD01D6" w14:paraId="3ACD97E9" w14:textId="77777777" w:rsidTr="00B2358B">
        <w:trPr>
          <w:trHeight w:val="382"/>
          <w:tblHeader/>
        </w:trPr>
        <w:tc>
          <w:tcPr>
            <w:tcW w:w="5812" w:type="dxa"/>
            <w:vMerge/>
            <w:shd w:val="clear" w:color="auto" w:fill="DBE5F1" w:themeFill="accent1" w:themeFillTint="33"/>
            <w:vAlign w:val="center"/>
          </w:tcPr>
          <w:p w14:paraId="4F6330D8" w14:textId="77777777" w:rsidR="0045049D" w:rsidRPr="00BD01D6" w:rsidRDefault="0045049D" w:rsidP="00A268F4">
            <w:pPr>
              <w:ind w:firstLine="720"/>
              <w:rPr>
                <w:rFonts w:ascii="Myriad Pro" w:hAnsi="Myriad Pro" w:cs="Calibri"/>
                <w:b/>
              </w:rPr>
            </w:pPr>
          </w:p>
        </w:tc>
        <w:tc>
          <w:tcPr>
            <w:tcW w:w="1134" w:type="dxa"/>
            <w:shd w:val="clear" w:color="auto" w:fill="DBE5F1" w:themeFill="accent1" w:themeFillTint="33"/>
            <w:vAlign w:val="center"/>
          </w:tcPr>
          <w:p w14:paraId="2B55B233" w14:textId="77777777" w:rsidR="0045049D" w:rsidRPr="00BD01D6" w:rsidRDefault="0045049D" w:rsidP="00A268F4">
            <w:pPr>
              <w:jc w:val="center"/>
              <w:rPr>
                <w:rFonts w:ascii="Myriad Pro" w:hAnsi="Myriad Pro" w:cs="Calibri"/>
                <w:b/>
                <w:i/>
              </w:rPr>
            </w:pPr>
            <w:r w:rsidRPr="00BD01D6">
              <w:rPr>
                <w:rFonts w:ascii="Myriad Pro" w:hAnsi="Myriad Pro"/>
                <w:b/>
                <w:i/>
              </w:rPr>
              <w:t>Sí se cumplirá</w:t>
            </w:r>
          </w:p>
        </w:tc>
        <w:tc>
          <w:tcPr>
            <w:tcW w:w="1418" w:type="dxa"/>
            <w:shd w:val="clear" w:color="auto" w:fill="DBE5F1" w:themeFill="accent1" w:themeFillTint="33"/>
            <w:vAlign w:val="center"/>
          </w:tcPr>
          <w:p w14:paraId="11A21F4E" w14:textId="77777777" w:rsidR="0045049D" w:rsidRPr="00BD01D6" w:rsidRDefault="0045049D" w:rsidP="00A268F4">
            <w:pPr>
              <w:jc w:val="center"/>
              <w:rPr>
                <w:rFonts w:ascii="Myriad Pro" w:hAnsi="Myriad Pro" w:cs="Calibri"/>
                <w:b/>
                <w:i/>
              </w:rPr>
            </w:pPr>
            <w:r w:rsidRPr="00BD01D6">
              <w:rPr>
                <w:rFonts w:ascii="Myriad Pro" w:hAnsi="Myriad Pro"/>
                <w:b/>
                <w:i/>
              </w:rPr>
              <w:t>No se cumplirá</w:t>
            </w:r>
          </w:p>
        </w:tc>
        <w:tc>
          <w:tcPr>
            <w:tcW w:w="2551" w:type="dxa"/>
            <w:shd w:val="clear" w:color="auto" w:fill="DBE5F1" w:themeFill="accent1" w:themeFillTint="33"/>
            <w:vAlign w:val="center"/>
          </w:tcPr>
          <w:p w14:paraId="13979F79" w14:textId="77777777" w:rsidR="0045049D" w:rsidRPr="00BD01D6" w:rsidRDefault="0045049D" w:rsidP="00A268F4">
            <w:pPr>
              <w:jc w:val="center"/>
              <w:rPr>
                <w:rFonts w:ascii="Myriad Pro" w:hAnsi="Myriad Pro" w:cs="Calibri"/>
                <w:b/>
                <w:i/>
              </w:rPr>
            </w:pPr>
            <w:r w:rsidRPr="00BD01D6">
              <w:rPr>
                <w:rFonts w:ascii="Myriad Pro" w:hAnsi="Myriad Pro"/>
                <w:b/>
                <w:i/>
              </w:rPr>
              <w:t>Si la respuesta es no, sírvase indicar una contrapropuesta</w:t>
            </w:r>
          </w:p>
        </w:tc>
      </w:tr>
      <w:tr w:rsidR="0045049D" w:rsidRPr="00BD01D6" w14:paraId="75D69733" w14:textId="77777777" w:rsidTr="00B2358B">
        <w:trPr>
          <w:trHeight w:val="305"/>
        </w:trPr>
        <w:tc>
          <w:tcPr>
            <w:tcW w:w="5812" w:type="dxa"/>
            <w:tcBorders>
              <w:right w:val="nil"/>
            </w:tcBorders>
          </w:tcPr>
          <w:p w14:paraId="7C498CE6" w14:textId="77777777" w:rsidR="0045049D" w:rsidRPr="00BD01D6" w:rsidRDefault="0045049D" w:rsidP="00A268F4">
            <w:pPr>
              <w:rPr>
                <w:rFonts w:ascii="Myriad Pro" w:hAnsi="Myriad Pro" w:cs="Calibri"/>
                <w:b/>
                <w:bCs/>
              </w:rPr>
            </w:pPr>
            <w:r w:rsidRPr="00BD01D6">
              <w:rPr>
                <w:rFonts w:ascii="Myriad Pro" w:hAnsi="Myriad Pro"/>
                <w:b/>
              </w:rPr>
              <w:t xml:space="preserve">Validez de la Cotización: </w:t>
            </w:r>
            <w:r w:rsidRPr="00BD01D6">
              <w:rPr>
                <w:rFonts w:ascii="Myriad Pro" w:hAnsi="Myriad Pro"/>
                <w:bCs/>
              </w:rPr>
              <w:t>60 días</w:t>
            </w:r>
          </w:p>
        </w:tc>
        <w:tc>
          <w:tcPr>
            <w:tcW w:w="1134" w:type="dxa"/>
            <w:tcBorders>
              <w:top w:val="single" w:sz="4" w:space="0" w:color="auto"/>
              <w:left w:val="single" w:sz="4" w:space="0" w:color="auto"/>
              <w:bottom w:val="single" w:sz="4" w:space="0" w:color="auto"/>
            </w:tcBorders>
          </w:tcPr>
          <w:p w14:paraId="2CAF49CB" w14:textId="77777777" w:rsidR="0045049D" w:rsidRPr="00BD01D6" w:rsidRDefault="0045049D" w:rsidP="00A268F4">
            <w:pPr>
              <w:jc w:val="right"/>
              <w:rPr>
                <w:rFonts w:ascii="Myriad Pro" w:hAnsi="Myriad Pro" w:cs="Calibri"/>
              </w:rPr>
            </w:pPr>
          </w:p>
        </w:tc>
        <w:tc>
          <w:tcPr>
            <w:tcW w:w="1418" w:type="dxa"/>
            <w:tcBorders>
              <w:top w:val="single" w:sz="4" w:space="0" w:color="auto"/>
              <w:left w:val="single" w:sz="4" w:space="0" w:color="auto"/>
              <w:bottom w:val="single" w:sz="4" w:space="0" w:color="auto"/>
            </w:tcBorders>
          </w:tcPr>
          <w:p w14:paraId="5BAEBC7F" w14:textId="77777777" w:rsidR="0045049D" w:rsidRPr="00BD01D6" w:rsidRDefault="0045049D" w:rsidP="00A268F4">
            <w:pPr>
              <w:jc w:val="right"/>
              <w:rPr>
                <w:rFonts w:ascii="Myriad Pro" w:hAnsi="Myriad Pro" w:cs="Calibri"/>
              </w:rPr>
            </w:pPr>
          </w:p>
        </w:tc>
        <w:tc>
          <w:tcPr>
            <w:tcW w:w="2551" w:type="dxa"/>
            <w:tcBorders>
              <w:top w:val="single" w:sz="4" w:space="0" w:color="auto"/>
              <w:left w:val="single" w:sz="4" w:space="0" w:color="auto"/>
              <w:bottom w:val="single" w:sz="4" w:space="0" w:color="auto"/>
            </w:tcBorders>
          </w:tcPr>
          <w:p w14:paraId="5982467A" w14:textId="77777777" w:rsidR="0045049D" w:rsidRPr="00BD01D6" w:rsidRDefault="0045049D" w:rsidP="00A268F4">
            <w:pPr>
              <w:jc w:val="right"/>
              <w:rPr>
                <w:rFonts w:ascii="Myriad Pro" w:hAnsi="Myriad Pro" w:cs="Calibri"/>
              </w:rPr>
            </w:pPr>
          </w:p>
        </w:tc>
      </w:tr>
      <w:tr w:rsidR="0045049D" w:rsidRPr="00BD01D6" w14:paraId="0148182C" w14:textId="77777777" w:rsidTr="00B2358B">
        <w:trPr>
          <w:trHeight w:val="305"/>
        </w:trPr>
        <w:tc>
          <w:tcPr>
            <w:tcW w:w="5812" w:type="dxa"/>
            <w:tcBorders>
              <w:right w:val="nil"/>
            </w:tcBorders>
          </w:tcPr>
          <w:p w14:paraId="44737A69" w14:textId="763A3D77" w:rsidR="0045049D" w:rsidRPr="00BD01D6" w:rsidRDefault="0045049D" w:rsidP="00A268F4">
            <w:pPr>
              <w:jc w:val="both"/>
              <w:rPr>
                <w:rFonts w:ascii="Myriad Pro" w:hAnsi="Myriad Pro"/>
                <w:b/>
                <w:highlight w:val="yellow"/>
              </w:rPr>
            </w:pPr>
            <w:r w:rsidRPr="00BD01D6">
              <w:rPr>
                <w:rFonts w:ascii="Myriad Pro" w:hAnsi="Myriad Pro"/>
                <w:b/>
                <w:bCs/>
              </w:rPr>
              <w:t>Plazo de Ejecución</w:t>
            </w:r>
            <w:r w:rsidRPr="00BD01D6">
              <w:rPr>
                <w:rFonts w:ascii="Myriad Pro" w:hAnsi="Myriad Pro"/>
              </w:rPr>
              <w:t xml:space="preserve">: Plazo efectivo de 3 meses </w:t>
            </w:r>
            <w:r w:rsidR="007A3AA1" w:rsidRPr="00BD01D6">
              <w:rPr>
                <w:rFonts w:ascii="Myriad Pro" w:hAnsi="Myriad Pro"/>
              </w:rPr>
              <w:t>por el período comprendido del 30 de agosto de 2021 al 30 de noviembre de 2021.</w:t>
            </w:r>
          </w:p>
        </w:tc>
        <w:tc>
          <w:tcPr>
            <w:tcW w:w="1134" w:type="dxa"/>
            <w:tcBorders>
              <w:top w:val="single" w:sz="4" w:space="0" w:color="auto"/>
              <w:left w:val="single" w:sz="4" w:space="0" w:color="auto"/>
              <w:bottom w:val="single" w:sz="4" w:space="0" w:color="auto"/>
            </w:tcBorders>
          </w:tcPr>
          <w:p w14:paraId="1D2BE3CA" w14:textId="77777777" w:rsidR="0045049D" w:rsidRPr="00BD01D6" w:rsidRDefault="0045049D" w:rsidP="00A268F4">
            <w:pPr>
              <w:jc w:val="right"/>
              <w:rPr>
                <w:rFonts w:ascii="Myriad Pro" w:hAnsi="Myriad Pro" w:cs="Calibri"/>
              </w:rPr>
            </w:pPr>
          </w:p>
        </w:tc>
        <w:tc>
          <w:tcPr>
            <w:tcW w:w="1418" w:type="dxa"/>
            <w:tcBorders>
              <w:top w:val="single" w:sz="4" w:space="0" w:color="auto"/>
              <w:left w:val="single" w:sz="4" w:space="0" w:color="auto"/>
              <w:bottom w:val="single" w:sz="4" w:space="0" w:color="auto"/>
            </w:tcBorders>
          </w:tcPr>
          <w:p w14:paraId="37CE8776" w14:textId="77777777" w:rsidR="0045049D" w:rsidRPr="00BD01D6" w:rsidRDefault="0045049D" w:rsidP="00A268F4">
            <w:pPr>
              <w:jc w:val="right"/>
              <w:rPr>
                <w:rFonts w:ascii="Myriad Pro" w:hAnsi="Myriad Pro" w:cs="Calibri"/>
              </w:rPr>
            </w:pPr>
          </w:p>
        </w:tc>
        <w:tc>
          <w:tcPr>
            <w:tcW w:w="2551" w:type="dxa"/>
            <w:tcBorders>
              <w:top w:val="single" w:sz="4" w:space="0" w:color="auto"/>
              <w:left w:val="single" w:sz="4" w:space="0" w:color="auto"/>
              <w:bottom w:val="single" w:sz="4" w:space="0" w:color="auto"/>
            </w:tcBorders>
          </w:tcPr>
          <w:p w14:paraId="092F93DC" w14:textId="77777777" w:rsidR="0045049D" w:rsidRPr="00BD01D6" w:rsidRDefault="0045049D" w:rsidP="00A268F4">
            <w:pPr>
              <w:jc w:val="right"/>
              <w:rPr>
                <w:rFonts w:ascii="Myriad Pro" w:hAnsi="Myriad Pro" w:cs="Calibri"/>
              </w:rPr>
            </w:pPr>
          </w:p>
        </w:tc>
      </w:tr>
      <w:tr w:rsidR="0045049D" w:rsidRPr="00BD01D6" w14:paraId="4F532003" w14:textId="77777777" w:rsidTr="00B2358B">
        <w:trPr>
          <w:trHeight w:val="440"/>
        </w:trPr>
        <w:tc>
          <w:tcPr>
            <w:tcW w:w="5812" w:type="dxa"/>
            <w:tcBorders>
              <w:right w:val="nil"/>
            </w:tcBorders>
          </w:tcPr>
          <w:p w14:paraId="7EB784DB" w14:textId="2C38413E" w:rsidR="0045049D" w:rsidRPr="00BD01D6" w:rsidRDefault="0045049D" w:rsidP="00A268F4">
            <w:pPr>
              <w:jc w:val="both"/>
              <w:rPr>
                <w:rFonts w:ascii="Myriad Pro" w:hAnsi="Myriad Pro" w:cs="Calibri"/>
                <w:bCs/>
                <w:lang w:val="es-ES_tradnl"/>
              </w:rPr>
            </w:pPr>
            <w:r w:rsidRPr="00BD01D6">
              <w:rPr>
                <w:rFonts w:ascii="Myriad Pro" w:hAnsi="Myriad Pro"/>
                <w:color w:val="000000" w:themeColor="text1"/>
                <w:lang w:val="es-CO"/>
              </w:rPr>
              <w:t xml:space="preserve">Plena Aceptación por parte del Oferente de todas las provisiones del Anexo 1 </w:t>
            </w:r>
            <w:r w:rsidR="00B0778E" w:rsidRPr="00BD01D6">
              <w:rPr>
                <w:rFonts w:ascii="Myriad Pro" w:hAnsi="Myriad Pro"/>
                <w:b/>
                <w:bCs/>
                <w:color w:val="000000" w:themeColor="text1"/>
                <w:lang w:val="es-CO"/>
              </w:rPr>
              <w:t>Especificaciones de los Servicios Técnicos Requeridos</w:t>
            </w:r>
          </w:p>
        </w:tc>
        <w:tc>
          <w:tcPr>
            <w:tcW w:w="1134" w:type="dxa"/>
            <w:tcBorders>
              <w:top w:val="single" w:sz="4" w:space="0" w:color="auto"/>
              <w:left w:val="single" w:sz="4" w:space="0" w:color="auto"/>
              <w:bottom w:val="single" w:sz="4" w:space="0" w:color="auto"/>
            </w:tcBorders>
          </w:tcPr>
          <w:p w14:paraId="6170D3B2" w14:textId="77777777" w:rsidR="0045049D" w:rsidRPr="00BD01D6" w:rsidRDefault="0045049D" w:rsidP="00A268F4">
            <w:pPr>
              <w:jc w:val="right"/>
              <w:rPr>
                <w:rFonts w:ascii="Myriad Pro" w:hAnsi="Myriad Pro" w:cs="Calibri"/>
              </w:rPr>
            </w:pPr>
          </w:p>
        </w:tc>
        <w:tc>
          <w:tcPr>
            <w:tcW w:w="1418" w:type="dxa"/>
            <w:tcBorders>
              <w:top w:val="single" w:sz="4" w:space="0" w:color="auto"/>
              <w:left w:val="single" w:sz="4" w:space="0" w:color="auto"/>
              <w:bottom w:val="single" w:sz="4" w:space="0" w:color="auto"/>
            </w:tcBorders>
          </w:tcPr>
          <w:p w14:paraId="40764388" w14:textId="77777777" w:rsidR="0045049D" w:rsidRPr="00BD01D6" w:rsidRDefault="0045049D" w:rsidP="00A268F4">
            <w:pPr>
              <w:jc w:val="right"/>
              <w:rPr>
                <w:rFonts w:ascii="Myriad Pro" w:hAnsi="Myriad Pro" w:cs="Calibri"/>
              </w:rPr>
            </w:pPr>
          </w:p>
        </w:tc>
        <w:tc>
          <w:tcPr>
            <w:tcW w:w="2551" w:type="dxa"/>
            <w:tcBorders>
              <w:top w:val="single" w:sz="4" w:space="0" w:color="auto"/>
              <w:left w:val="single" w:sz="4" w:space="0" w:color="auto"/>
              <w:bottom w:val="single" w:sz="4" w:space="0" w:color="auto"/>
            </w:tcBorders>
          </w:tcPr>
          <w:p w14:paraId="14099984" w14:textId="77777777" w:rsidR="0045049D" w:rsidRPr="00BD01D6" w:rsidRDefault="0045049D" w:rsidP="00A268F4">
            <w:pPr>
              <w:jc w:val="right"/>
              <w:rPr>
                <w:rFonts w:ascii="Myriad Pro" w:hAnsi="Myriad Pro" w:cs="Calibri"/>
              </w:rPr>
            </w:pPr>
          </w:p>
        </w:tc>
      </w:tr>
      <w:tr w:rsidR="0045049D" w:rsidRPr="00BD01D6" w14:paraId="392D4F62" w14:textId="77777777" w:rsidTr="00B2358B">
        <w:trPr>
          <w:trHeight w:val="440"/>
        </w:trPr>
        <w:tc>
          <w:tcPr>
            <w:tcW w:w="5812" w:type="dxa"/>
            <w:tcBorders>
              <w:right w:val="nil"/>
            </w:tcBorders>
          </w:tcPr>
          <w:p w14:paraId="430002BC" w14:textId="77777777" w:rsidR="0045049D" w:rsidRPr="00BD01D6" w:rsidRDefault="0045049D" w:rsidP="00A268F4">
            <w:pPr>
              <w:jc w:val="both"/>
              <w:rPr>
                <w:rFonts w:ascii="Myriad Pro" w:hAnsi="Myriad Pro" w:cs="Calibri"/>
                <w:bCs/>
                <w:lang w:val="es-ES_tradnl"/>
              </w:rPr>
            </w:pPr>
            <w:r w:rsidRPr="00BD01D6">
              <w:rPr>
                <w:rFonts w:ascii="Myriad Pro" w:hAnsi="Myriad Pro"/>
                <w:color w:val="000000" w:themeColor="text1"/>
                <w:lang w:val="es-CO"/>
              </w:rPr>
              <w:t xml:space="preserve">Plena Aceptación por parte del Oferente de todas las provisiones de los </w:t>
            </w:r>
            <w:r w:rsidRPr="00BD01D6">
              <w:rPr>
                <w:rFonts w:ascii="Myriad Pro" w:hAnsi="Myriad Pro"/>
                <w:b/>
                <w:bCs/>
                <w:color w:val="000000" w:themeColor="text1"/>
                <w:lang w:val="es-CO"/>
              </w:rPr>
              <w:t>Términos y Condiciones Generales del PNUD</w:t>
            </w:r>
          </w:p>
        </w:tc>
        <w:tc>
          <w:tcPr>
            <w:tcW w:w="1134" w:type="dxa"/>
            <w:tcBorders>
              <w:top w:val="single" w:sz="4" w:space="0" w:color="auto"/>
              <w:left w:val="single" w:sz="4" w:space="0" w:color="auto"/>
              <w:bottom w:val="single" w:sz="4" w:space="0" w:color="auto"/>
            </w:tcBorders>
          </w:tcPr>
          <w:p w14:paraId="7275B27F" w14:textId="77777777" w:rsidR="0045049D" w:rsidRPr="00BD01D6" w:rsidRDefault="0045049D" w:rsidP="00A268F4">
            <w:pPr>
              <w:jc w:val="right"/>
              <w:rPr>
                <w:rFonts w:ascii="Myriad Pro" w:hAnsi="Myriad Pro" w:cs="Calibri"/>
              </w:rPr>
            </w:pPr>
          </w:p>
        </w:tc>
        <w:tc>
          <w:tcPr>
            <w:tcW w:w="1418" w:type="dxa"/>
            <w:tcBorders>
              <w:top w:val="single" w:sz="4" w:space="0" w:color="auto"/>
              <w:left w:val="single" w:sz="4" w:space="0" w:color="auto"/>
              <w:bottom w:val="single" w:sz="4" w:space="0" w:color="auto"/>
            </w:tcBorders>
          </w:tcPr>
          <w:p w14:paraId="284DA7ED" w14:textId="77777777" w:rsidR="0045049D" w:rsidRPr="00BD01D6" w:rsidRDefault="0045049D" w:rsidP="00A268F4">
            <w:pPr>
              <w:jc w:val="right"/>
              <w:rPr>
                <w:rFonts w:ascii="Myriad Pro" w:hAnsi="Myriad Pro" w:cs="Calibri"/>
              </w:rPr>
            </w:pPr>
          </w:p>
        </w:tc>
        <w:tc>
          <w:tcPr>
            <w:tcW w:w="2551" w:type="dxa"/>
            <w:tcBorders>
              <w:top w:val="single" w:sz="4" w:space="0" w:color="auto"/>
              <w:left w:val="single" w:sz="4" w:space="0" w:color="auto"/>
              <w:bottom w:val="single" w:sz="4" w:space="0" w:color="auto"/>
            </w:tcBorders>
          </w:tcPr>
          <w:p w14:paraId="462FF741" w14:textId="77777777" w:rsidR="0045049D" w:rsidRPr="00BD01D6" w:rsidRDefault="0045049D" w:rsidP="00A268F4">
            <w:pPr>
              <w:jc w:val="right"/>
              <w:rPr>
                <w:rFonts w:ascii="Myriad Pro" w:hAnsi="Myriad Pro" w:cs="Calibri"/>
              </w:rPr>
            </w:pPr>
          </w:p>
        </w:tc>
      </w:tr>
    </w:tbl>
    <w:p w14:paraId="4F8EF86F" w14:textId="77777777" w:rsidR="0045049D" w:rsidRPr="00BD01D6" w:rsidRDefault="0045049D" w:rsidP="008653EF">
      <w:pPr>
        <w:tabs>
          <w:tab w:val="left" w:pos="270"/>
          <w:tab w:val="left" w:pos="360"/>
        </w:tabs>
        <w:ind w:left="-540" w:right="-720"/>
        <w:jc w:val="both"/>
        <w:rPr>
          <w:rFonts w:ascii="Myriad Pro" w:hAnsi="Myriad Pro"/>
        </w:rPr>
      </w:pPr>
    </w:p>
    <w:p w14:paraId="366CF22C" w14:textId="77777777" w:rsidR="00310E0C" w:rsidRPr="00BD01D6" w:rsidRDefault="00310E0C" w:rsidP="008653EF">
      <w:pPr>
        <w:tabs>
          <w:tab w:val="left" w:pos="270"/>
          <w:tab w:val="left" w:pos="360"/>
        </w:tabs>
        <w:ind w:left="-540" w:right="-720"/>
        <w:jc w:val="both"/>
        <w:rPr>
          <w:rFonts w:ascii="Myriad Pro" w:hAnsi="Myriad Pro"/>
        </w:rPr>
      </w:pPr>
    </w:p>
    <w:p w14:paraId="25239262" w14:textId="65B39BCD" w:rsidR="00643A6E" w:rsidRPr="00BD01D6" w:rsidRDefault="00643A6E" w:rsidP="008653EF">
      <w:pPr>
        <w:tabs>
          <w:tab w:val="left" w:pos="270"/>
          <w:tab w:val="left" w:pos="360"/>
        </w:tabs>
        <w:ind w:left="-540" w:right="-720"/>
        <w:jc w:val="both"/>
        <w:rPr>
          <w:rFonts w:ascii="Myriad Pro" w:hAnsi="Myriad Pro"/>
        </w:rPr>
      </w:pPr>
      <w:r w:rsidRPr="00BD01D6">
        <w:rPr>
          <w:rFonts w:ascii="Myriad Pro" w:hAnsi="Myriad Pro"/>
        </w:rPr>
        <w:t xml:space="preserve">Toda otra información que no hayamos proporcionado automáticamente implica nuestra plena aceptación de los requisitos, los términos y las condiciones de la </w:t>
      </w:r>
      <w:r w:rsidR="00430510" w:rsidRPr="00BD01D6">
        <w:rPr>
          <w:rFonts w:ascii="Myriad Pro" w:hAnsi="Myriad Pro"/>
        </w:rPr>
        <w:t>Solicitud de Cotización</w:t>
      </w:r>
      <w:r w:rsidRPr="00BD01D6">
        <w:rPr>
          <w:rFonts w:ascii="Myriad Pro" w:hAnsi="Myriad Pro"/>
        </w:rPr>
        <w:t>.</w:t>
      </w:r>
    </w:p>
    <w:p w14:paraId="22592561" w14:textId="77777777" w:rsidR="00430510" w:rsidRPr="00BD01D6" w:rsidRDefault="00430510" w:rsidP="008653EF">
      <w:pPr>
        <w:tabs>
          <w:tab w:val="left" w:pos="270"/>
        </w:tabs>
        <w:ind w:left="-540"/>
        <w:jc w:val="both"/>
        <w:rPr>
          <w:rFonts w:ascii="Myriad Pro" w:hAnsi="Myriad Pro" w:cs="Calibri"/>
        </w:rPr>
      </w:pPr>
    </w:p>
    <w:p w14:paraId="645E17B2" w14:textId="426ABC90" w:rsidR="00430510" w:rsidRPr="00BD01D6" w:rsidRDefault="007F172E" w:rsidP="008653EF">
      <w:pPr>
        <w:tabs>
          <w:tab w:val="left" w:pos="270"/>
        </w:tabs>
        <w:ind w:left="-540"/>
        <w:rPr>
          <w:rFonts w:ascii="Myriad Pro" w:hAnsi="Myriad Pro" w:cs="Calibri"/>
          <w:b/>
          <w:bCs/>
        </w:rPr>
      </w:pPr>
      <w:r w:rsidRPr="00BD01D6">
        <w:rPr>
          <w:rFonts w:ascii="Myriad Pro" w:hAnsi="Myriad Pro" w:cs="Calibri"/>
          <w:b/>
          <w:bCs/>
        </w:rPr>
        <w:t>DECLARACI</w:t>
      </w:r>
      <w:r w:rsidR="007A695A" w:rsidRPr="00BD01D6">
        <w:rPr>
          <w:rFonts w:ascii="Myriad Pro" w:hAnsi="Myriad Pro" w:cs="Calibri"/>
          <w:b/>
          <w:bCs/>
        </w:rPr>
        <w:t>ÓN</w:t>
      </w:r>
      <w:r w:rsidRPr="00BD01D6">
        <w:rPr>
          <w:rFonts w:ascii="Myriad Pro" w:hAnsi="Myriad Pro" w:cs="Calibri"/>
          <w:b/>
          <w:bCs/>
        </w:rPr>
        <w:t xml:space="preserve"> DEL OFERTANTE</w:t>
      </w:r>
      <w:r w:rsidR="007A695A" w:rsidRPr="00BD01D6">
        <w:rPr>
          <w:rFonts w:ascii="Myriad Pro" w:hAnsi="Myriad Pro" w:cs="Calibri"/>
          <w:b/>
          <w:bCs/>
        </w:rPr>
        <w:t xml:space="preserve"> (favor completar)</w:t>
      </w:r>
      <w:r w:rsidR="00430510" w:rsidRPr="00BD01D6">
        <w:rPr>
          <w:rFonts w:ascii="Myriad Pro" w:hAnsi="Myriad Pro" w:cs="Calibri"/>
          <w:b/>
          <w:bCs/>
        </w:rPr>
        <w:t xml:space="preserve">:  </w:t>
      </w:r>
    </w:p>
    <w:p w14:paraId="08C00579" w14:textId="77777777" w:rsidR="00430510" w:rsidRPr="00BD01D6" w:rsidRDefault="00430510" w:rsidP="008653EF">
      <w:pPr>
        <w:tabs>
          <w:tab w:val="left" w:pos="270"/>
        </w:tabs>
        <w:ind w:left="-540"/>
        <w:rPr>
          <w:rFonts w:ascii="Myriad Pro" w:hAnsi="Myriad Pro" w:cs="Calibri"/>
          <w:b/>
          <w:bCs/>
        </w:rPr>
      </w:pPr>
      <w:r w:rsidRPr="00BD01D6">
        <w:rPr>
          <w:rFonts w:ascii="Myriad Pro" w:hAnsi="Myriad Pro" w:cs="Calibri"/>
          <w:b/>
          <w:bCs/>
        </w:rPr>
        <w:t xml:space="preserve"> </w:t>
      </w:r>
    </w:p>
    <w:p w14:paraId="499EA575" w14:textId="37A62EC3" w:rsidR="00430510" w:rsidRPr="00BD01D6" w:rsidRDefault="00430510" w:rsidP="008653EF">
      <w:pPr>
        <w:tabs>
          <w:tab w:val="left" w:pos="270"/>
        </w:tabs>
        <w:ind w:left="-540" w:right="-720"/>
        <w:jc w:val="both"/>
        <w:rPr>
          <w:rFonts w:ascii="Myriad Pro" w:hAnsi="Myriad Pro" w:cs="Calibri"/>
          <w:b/>
          <w:bCs/>
        </w:rPr>
      </w:pPr>
      <w:r w:rsidRPr="00BD01D6">
        <w:rPr>
          <w:rFonts w:ascii="Myriad Pro" w:hAnsi="Myriad Pro" w:cs="Calibri"/>
        </w:rPr>
        <w:t xml:space="preserve">Declaro que </w:t>
      </w:r>
      <w:r w:rsidRPr="00BD01D6">
        <w:rPr>
          <w:rFonts w:ascii="Myriad Pro" w:hAnsi="Myriad Pro" w:cs="Calibri"/>
          <w:b/>
          <w:bCs/>
          <w:color w:val="FF0000"/>
          <w:u w:val="single"/>
        </w:rPr>
        <w:t>“Ninguno”</w:t>
      </w:r>
      <w:r w:rsidRPr="00BD01D6">
        <w:rPr>
          <w:rFonts w:ascii="Myriad Pro" w:hAnsi="Myriad Pro" w:cs="Calibri"/>
          <w:color w:val="FF0000"/>
          <w:u w:val="single"/>
        </w:rPr>
        <w:t xml:space="preserve"> </w:t>
      </w:r>
      <w:r w:rsidRPr="00BD01D6">
        <w:rPr>
          <w:rFonts w:ascii="Myriad Pro" w:hAnsi="Myriad Pro" w:cs="Calibri"/>
        </w:rPr>
        <w:t>de los bienes adquiridos requieren licencia de importación o Exportación, o tienen algún tipo de restricción en su país de origen por la naturaleza de uso/uso dual de los bienes o servicios, y cualquier otra disposición dirigida a los usuarios finales</w:t>
      </w:r>
      <w:r w:rsidR="00FE4C2F" w:rsidRPr="00BD01D6">
        <w:rPr>
          <w:rFonts w:ascii="Myriad Pro" w:hAnsi="Myriad Pro" w:cs="Calibri"/>
        </w:rPr>
        <w:t>.</w:t>
      </w:r>
    </w:p>
    <w:p w14:paraId="663E63AD" w14:textId="77777777" w:rsidR="00430510" w:rsidRPr="00BD01D6" w:rsidRDefault="00430510" w:rsidP="008653EF">
      <w:pPr>
        <w:tabs>
          <w:tab w:val="left" w:pos="270"/>
        </w:tabs>
        <w:ind w:left="-540" w:right="-720"/>
        <w:jc w:val="both"/>
        <w:rPr>
          <w:rFonts w:ascii="Myriad Pro" w:hAnsi="Myriad Pro" w:cs="Calibri"/>
        </w:rPr>
      </w:pPr>
      <w:r w:rsidRPr="00BD01D6">
        <w:rPr>
          <w:rFonts w:ascii="Myriad Pro" w:hAnsi="Myriad Pro" w:cs="Calibri"/>
        </w:rPr>
        <w:t xml:space="preserve"> </w:t>
      </w:r>
    </w:p>
    <w:p w14:paraId="0282CC74" w14:textId="71DC4C9F" w:rsidR="00430510" w:rsidRPr="00BD01D6" w:rsidRDefault="00430510" w:rsidP="008653EF">
      <w:pPr>
        <w:tabs>
          <w:tab w:val="left" w:pos="270"/>
        </w:tabs>
        <w:ind w:left="-540" w:right="-720"/>
        <w:jc w:val="both"/>
        <w:rPr>
          <w:rFonts w:ascii="Myriad Pro" w:hAnsi="Myriad Pro" w:cs="Calibri"/>
        </w:rPr>
      </w:pPr>
      <w:r w:rsidRPr="00BD01D6">
        <w:rPr>
          <w:rFonts w:ascii="Myriad Pro" w:hAnsi="Myriad Pro" w:cs="Calibri"/>
        </w:rPr>
        <w:t xml:space="preserve">Declaro que nuestra empresa </w:t>
      </w:r>
      <w:r w:rsidRPr="00BD01D6">
        <w:rPr>
          <w:rFonts w:ascii="Myriad Pro" w:hAnsi="Myriad Pro" w:cs="Calibri"/>
          <w:b/>
          <w:bCs/>
          <w:color w:val="FF0000"/>
          <w:u w:val="single"/>
        </w:rPr>
        <w:t>“No”</w:t>
      </w:r>
      <w:r w:rsidRPr="00BD01D6">
        <w:rPr>
          <w:rFonts w:ascii="Myriad Pro" w:hAnsi="Myriad Pro" w:cs="Calibri"/>
          <w:color w:val="FF0000"/>
        </w:rPr>
        <w:t xml:space="preserve"> </w:t>
      </w:r>
      <w:r w:rsidRPr="00BD01D6">
        <w:rPr>
          <w:rFonts w:ascii="Myriad Pro" w:hAnsi="Myriad Pro" w:cs="Calibri"/>
        </w:rPr>
        <w:t xml:space="preserve">está incluida en la Lista 1267/1989 del Consejo de Seguridad de la ONU, o en la lista de la División de Adquisiciones de la ONU o en cualquier otra lista suspensiva de la ONU. </w:t>
      </w:r>
    </w:p>
    <w:p w14:paraId="6EEA2121" w14:textId="77777777" w:rsidR="00430510" w:rsidRPr="00BD01D6" w:rsidRDefault="00430510" w:rsidP="008653EF">
      <w:pPr>
        <w:tabs>
          <w:tab w:val="left" w:pos="270"/>
        </w:tabs>
        <w:ind w:left="-540" w:right="-720"/>
        <w:jc w:val="both"/>
        <w:rPr>
          <w:rFonts w:ascii="Myriad Pro" w:hAnsi="Myriad Pro" w:cs="Calibri"/>
        </w:rPr>
      </w:pPr>
      <w:r w:rsidRPr="00BD01D6">
        <w:rPr>
          <w:rFonts w:ascii="Myriad Pro" w:hAnsi="Myriad Pro" w:cs="Calibri"/>
        </w:rPr>
        <w:t xml:space="preserve"> </w:t>
      </w:r>
    </w:p>
    <w:p w14:paraId="6FAE2CE7" w14:textId="6CBA0B67" w:rsidR="00643A6E" w:rsidRPr="00BD01D6" w:rsidRDefault="00430510" w:rsidP="008653EF">
      <w:pPr>
        <w:tabs>
          <w:tab w:val="left" w:pos="270"/>
        </w:tabs>
        <w:ind w:left="-540" w:right="-720"/>
        <w:jc w:val="both"/>
        <w:rPr>
          <w:rFonts w:ascii="Myriad Pro" w:hAnsi="Myriad Pro" w:cs="Calibri"/>
        </w:rPr>
      </w:pPr>
      <w:r w:rsidRPr="00BD01D6">
        <w:rPr>
          <w:rFonts w:ascii="Myriad Pro" w:hAnsi="Myriad Pro" w:cs="Calibri"/>
        </w:rPr>
        <w:t>*</w:t>
      </w:r>
      <w:r w:rsidRPr="00BD01D6">
        <w:rPr>
          <w:rFonts w:ascii="Myriad Pro" w:hAnsi="Myriad Pro"/>
        </w:rPr>
        <w:t xml:space="preserve"> </w:t>
      </w:r>
      <w:r w:rsidRPr="00BD01D6">
        <w:rPr>
          <w:rFonts w:ascii="Myriad Pro" w:hAnsi="Myriad Pro" w:cs="Calibri"/>
        </w:rPr>
        <w:t xml:space="preserve">En caso de declarar </w:t>
      </w:r>
      <w:r w:rsidRPr="005D2C4C">
        <w:rPr>
          <w:rFonts w:ascii="Myriad Pro" w:hAnsi="Myriad Pro" w:cs="Calibri"/>
          <w:color w:val="FF0000"/>
        </w:rPr>
        <w:t>“Alguno”</w:t>
      </w:r>
      <w:r w:rsidRPr="00BD01D6">
        <w:rPr>
          <w:rFonts w:ascii="Myriad Pro" w:hAnsi="Myriad Pro" w:cs="Calibri"/>
        </w:rPr>
        <w:t xml:space="preserve"> o </w:t>
      </w:r>
      <w:r w:rsidRPr="005D2C4C">
        <w:rPr>
          <w:rFonts w:ascii="Myriad Pro" w:hAnsi="Myriad Pro" w:cs="Calibri"/>
          <w:color w:val="FF0000"/>
        </w:rPr>
        <w:t xml:space="preserve">“Algunos”, </w:t>
      </w:r>
      <w:r w:rsidRPr="00BD01D6">
        <w:rPr>
          <w:rFonts w:ascii="Myriad Pro" w:hAnsi="Myriad Pro" w:cs="Calibri"/>
        </w:rPr>
        <w:t>favor proveer el listado de bienes y las restricciones que les aplican.</w:t>
      </w:r>
    </w:p>
    <w:p w14:paraId="33FBA193" w14:textId="76BD42AD" w:rsidR="007E5EAB" w:rsidRPr="00BD01D6" w:rsidRDefault="007E5EAB" w:rsidP="007E5EAB">
      <w:pPr>
        <w:ind w:left="3960"/>
        <w:rPr>
          <w:rFonts w:ascii="Myriad Pro" w:hAnsi="Myriad Pro"/>
          <w:b/>
          <w:i/>
        </w:rPr>
      </w:pPr>
    </w:p>
    <w:p w14:paraId="55B3D3CB" w14:textId="41BF2FAC" w:rsidR="007E5EAB" w:rsidRPr="00BD01D6" w:rsidRDefault="007E5EAB" w:rsidP="007E5EAB">
      <w:pPr>
        <w:ind w:left="3960"/>
        <w:rPr>
          <w:rFonts w:ascii="Myriad Pro" w:hAnsi="Myriad Pro"/>
          <w:b/>
          <w:i/>
        </w:rPr>
      </w:pPr>
    </w:p>
    <w:p w14:paraId="5E94AA08" w14:textId="084BD8DD" w:rsidR="007E5EAB" w:rsidRPr="00BD01D6" w:rsidRDefault="007E5EAB" w:rsidP="007E5EAB">
      <w:pPr>
        <w:ind w:left="3960"/>
        <w:rPr>
          <w:rFonts w:ascii="Myriad Pro" w:hAnsi="Myriad Pro"/>
          <w:b/>
          <w:i/>
        </w:rPr>
      </w:pPr>
    </w:p>
    <w:p w14:paraId="51D8C8B4" w14:textId="77777777" w:rsidR="007E5EAB" w:rsidRPr="00BD01D6" w:rsidRDefault="007E5EAB" w:rsidP="007E5EAB">
      <w:pPr>
        <w:ind w:left="3960"/>
        <w:rPr>
          <w:rFonts w:ascii="Myriad Pro" w:hAnsi="Myriad Pro"/>
          <w:b/>
          <w:i/>
        </w:rPr>
      </w:pPr>
    </w:p>
    <w:p w14:paraId="60523D34" w14:textId="4E02E9E7" w:rsidR="007E5EAB" w:rsidRPr="00BD01D6" w:rsidRDefault="007E5EAB" w:rsidP="007E5EAB">
      <w:pPr>
        <w:jc w:val="center"/>
        <w:rPr>
          <w:rFonts w:ascii="Myriad Pro" w:hAnsi="Myriad Pro" w:cs="Calibri"/>
          <w:i/>
          <w:iCs/>
          <w:snapToGrid w:val="0"/>
          <w:color w:val="FF0000"/>
          <w:lang w:val="es-ES_tradnl"/>
        </w:rPr>
      </w:pPr>
      <w:r w:rsidRPr="00BD01D6">
        <w:rPr>
          <w:rFonts w:ascii="Myriad Pro" w:hAnsi="Myriad Pro" w:cs="Calibri"/>
          <w:i/>
          <w:iCs/>
          <w:snapToGrid w:val="0"/>
          <w:color w:val="FF0000"/>
          <w:lang w:val="es-ES_tradnl"/>
        </w:rPr>
        <w:t>[nombre de la persona autorizada por el suministrador]</w:t>
      </w:r>
    </w:p>
    <w:p w14:paraId="27DA36AD" w14:textId="04988486" w:rsidR="007E5EAB" w:rsidRPr="00BD01D6" w:rsidRDefault="007E5EAB" w:rsidP="007E5EAB">
      <w:pPr>
        <w:tabs>
          <w:tab w:val="left" w:pos="8280"/>
        </w:tabs>
        <w:jc w:val="center"/>
        <w:rPr>
          <w:rFonts w:ascii="Myriad Pro" w:hAnsi="Myriad Pro" w:cs="Calibri"/>
          <w:i/>
          <w:iCs/>
          <w:snapToGrid w:val="0"/>
          <w:color w:val="FF0000"/>
          <w:lang w:val="es-ES_tradnl"/>
        </w:rPr>
      </w:pPr>
      <w:r w:rsidRPr="00BD01D6">
        <w:rPr>
          <w:rFonts w:ascii="Myriad Pro" w:hAnsi="Myriad Pro" w:cs="Calibri"/>
          <w:i/>
          <w:iCs/>
          <w:snapToGrid w:val="0"/>
          <w:color w:val="FF0000"/>
          <w:lang w:val="es-ES_tradnl"/>
        </w:rPr>
        <w:t>Es decir, el representante legal de la empresa, de lo contrario su oferta será rechazada</w:t>
      </w:r>
    </w:p>
    <w:p w14:paraId="7970559F" w14:textId="77777777" w:rsidR="007E5EAB" w:rsidRPr="00BD01D6" w:rsidRDefault="007E5EAB" w:rsidP="007E5EAB">
      <w:pPr>
        <w:jc w:val="center"/>
        <w:rPr>
          <w:rFonts w:ascii="Myriad Pro" w:hAnsi="Myriad Pro" w:cs="Calibri"/>
          <w:i/>
          <w:iCs/>
          <w:snapToGrid w:val="0"/>
          <w:color w:val="FF0000"/>
          <w:lang w:val="es-ES_tradnl"/>
        </w:rPr>
      </w:pPr>
      <w:r w:rsidRPr="00BD01D6">
        <w:rPr>
          <w:rFonts w:ascii="Myriad Pro" w:hAnsi="Myriad Pro" w:cs="Calibri"/>
          <w:i/>
          <w:iCs/>
          <w:snapToGrid w:val="0"/>
          <w:color w:val="FF0000"/>
          <w:lang w:val="es-ES_tradnl"/>
        </w:rPr>
        <w:t>[Cargo en la empresa]</w:t>
      </w:r>
    </w:p>
    <w:p w14:paraId="6591BF9A" w14:textId="77777777" w:rsidR="007E5EAB" w:rsidRPr="00BD01D6" w:rsidRDefault="007E5EAB" w:rsidP="007E5EAB">
      <w:pPr>
        <w:jc w:val="center"/>
        <w:rPr>
          <w:rFonts w:ascii="Myriad Pro" w:hAnsi="Myriad Pro" w:cs="Calibri"/>
          <w:i/>
          <w:iCs/>
          <w:snapToGrid w:val="0"/>
          <w:color w:val="FF0000"/>
          <w:lang w:val="es-ES_tradnl"/>
        </w:rPr>
      </w:pPr>
      <w:r w:rsidRPr="00BD01D6">
        <w:rPr>
          <w:rFonts w:ascii="Myriad Pro" w:hAnsi="Myriad Pro" w:cs="Calibri"/>
          <w:i/>
          <w:iCs/>
          <w:snapToGrid w:val="0"/>
          <w:color w:val="FF0000"/>
          <w:lang w:val="es-ES_tradnl"/>
        </w:rPr>
        <w:t>[E-mail y Teléfono Celular]</w:t>
      </w:r>
    </w:p>
    <w:p w14:paraId="581D1471" w14:textId="0A12D8E0" w:rsidR="00CA5F30" w:rsidRPr="00BD01D6" w:rsidRDefault="007E5EAB" w:rsidP="00E02DC2">
      <w:pPr>
        <w:jc w:val="center"/>
        <w:rPr>
          <w:rFonts w:ascii="Myriad Pro" w:hAnsi="Myriad Pro"/>
          <w:b/>
          <w:i/>
        </w:rPr>
      </w:pPr>
      <w:r w:rsidRPr="00BD01D6">
        <w:rPr>
          <w:rFonts w:ascii="Myriad Pro" w:hAnsi="Myriad Pro" w:cs="Calibri"/>
          <w:i/>
          <w:iCs/>
          <w:snapToGrid w:val="0"/>
          <w:color w:val="FF0000"/>
          <w:lang w:val="es-ES_tradnl"/>
        </w:rPr>
        <w:t>[fecha]</w:t>
      </w:r>
    </w:p>
    <w:sectPr w:rsidR="00CA5F30" w:rsidRPr="00BD01D6" w:rsidSect="00E02DC2">
      <w:headerReference w:type="default" r:id="rId11"/>
      <w:footerReference w:type="even" r:id="rId12"/>
      <w:footerReference w:type="default" r:id="rId13"/>
      <w:pgSz w:w="12240" w:h="15840" w:code="1"/>
      <w:pgMar w:top="993" w:right="1440" w:bottom="1134"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EFC916" w14:textId="77777777" w:rsidR="0096550B" w:rsidRDefault="0096550B" w:rsidP="00643A6E">
      <w:r>
        <w:separator/>
      </w:r>
    </w:p>
  </w:endnote>
  <w:endnote w:type="continuationSeparator" w:id="0">
    <w:p w14:paraId="622068CE" w14:textId="77777777" w:rsidR="0096550B" w:rsidRDefault="0096550B" w:rsidP="00643A6E">
      <w:r>
        <w:continuationSeparator/>
      </w:r>
    </w:p>
  </w:endnote>
  <w:endnote w:type="continuationNotice" w:id="1">
    <w:p w14:paraId="0A835CA4" w14:textId="77777777" w:rsidR="0096550B" w:rsidRDefault="009655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PSMT"/>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Myriad Pro">
    <w:altName w:val="Segoe UI"/>
    <w:panose1 w:val="020B0503030403020204"/>
    <w:charset w:val="00"/>
    <w:family w:val="swiss"/>
    <w:notTrueType/>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Eras Medium ITC">
    <w:altName w:val="Eras"/>
    <w:panose1 w:val="020B0602030504020804"/>
    <w:charset w:val="00"/>
    <w:family w:val="swiss"/>
    <w:pitch w:val="variable"/>
    <w:sig w:usb0="00000003" w:usb1="00000000" w:usb2="00000000" w:usb3="00000000" w:csb0="00000001" w:csb1="00000000"/>
  </w:font>
  <w:font w:name="MS Mincho">
    <w:altName w:val="?l?r ??fc"/>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871EAD" w14:textId="398DC27E" w:rsidR="00CA5F30" w:rsidRDefault="00CA5F3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29D508C3" w14:textId="77777777" w:rsidR="00CA5F30" w:rsidRDefault="00CA5F3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2670B" w14:textId="0402E4F3" w:rsidR="00CA5F30" w:rsidRPr="00B9451F" w:rsidRDefault="00CA5F30">
    <w:pPr>
      <w:tabs>
        <w:tab w:val="center" w:pos="4550"/>
        <w:tab w:val="left" w:pos="5818"/>
      </w:tabs>
      <w:ind w:right="260"/>
      <w:jc w:val="right"/>
      <w:rPr>
        <w:rFonts w:ascii="Eras Medium ITC" w:hAnsi="Eras Medium ITC"/>
        <w:color w:val="0F243E" w:themeColor="text2" w:themeShade="80"/>
      </w:rPr>
    </w:pPr>
    <w:r w:rsidRPr="00B9451F">
      <w:rPr>
        <w:rFonts w:ascii="Eras Medium ITC" w:hAnsi="Eras Medium ITC"/>
        <w:color w:val="548DD4" w:themeColor="text2" w:themeTint="99"/>
        <w:spacing w:val="60"/>
      </w:rPr>
      <w:t>Pag</w:t>
    </w:r>
    <w:r w:rsidRPr="00B9451F">
      <w:rPr>
        <w:rFonts w:ascii="Eras Medium ITC" w:hAnsi="Eras Medium ITC"/>
        <w:color w:val="548DD4" w:themeColor="text2" w:themeTint="99"/>
      </w:rPr>
      <w:t xml:space="preserve"> </w:t>
    </w:r>
    <w:r w:rsidRPr="00B9451F">
      <w:rPr>
        <w:rFonts w:ascii="Eras Medium ITC" w:hAnsi="Eras Medium ITC"/>
        <w:color w:val="17365D" w:themeColor="text2" w:themeShade="BF"/>
      </w:rPr>
      <w:fldChar w:fldCharType="begin"/>
    </w:r>
    <w:r w:rsidRPr="00B9451F">
      <w:rPr>
        <w:rFonts w:ascii="Eras Medium ITC" w:hAnsi="Eras Medium ITC"/>
        <w:color w:val="17365D" w:themeColor="text2" w:themeShade="BF"/>
      </w:rPr>
      <w:instrText xml:space="preserve"> PAGE   \* MERGEFORMAT </w:instrText>
    </w:r>
    <w:r w:rsidRPr="00B9451F">
      <w:rPr>
        <w:rFonts w:ascii="Eras Medium ITC" w:hAnsi="Eras Medium ITC"/>
        <w:color w:val="17365D" w:themeColor="text2" w:themeShade="BF"/>
      </w:rPr>
      <w:fldChar w:fldCharType="separate"/>
    </w:r>
    <w:r w:rsidRPr="00B9451F">
      <w:rPr>
        <w:rFonts w:ascii="Eras Medium ITC" w:hAnsi="Eras Medium ITC"/>
        <w:noProof/>
        <w:color w:val="17365D" w:themeColor="text2" w:themeShade="BF"/>
      </w:rPr>
      <w:t>1</w:t>
    </w:r>
    <w:r w:rsidRPr="00B9451F">
      <w:rPr>
        <w:rFonts w:ascii="Eras Medium ITC" w:hAnsi="Eras Medium ITC"/>
        <w:color w:val="17365D" w:themeColor="text2" w:themeShade="BF"/>
      </w:rPr>
      <w:fldChar w:fldCharType="end"/>
    </w:r>
    <w:r w:rsidRPr="00B9451F">
      <w:rPr>
        <w:rFonts w:ascii="Eras Medium ITC" w:hAnsi="Eras Medium ITC"/>
        <w:color w:val="17365D" w:themeColor="text2" w:themeShade="BF"/>
      </w:rPr>
      <w:t xml:space="preserve"> | </w:t>
    </w:r>
    <w:r w:rsidRPr="00B9451F">
      <w:rPr>
        <w:rFonts w:ascii="Eras Medium ITC" w:hAnsi="Eras Medium ITC"/>
        <w:color w:val="17365D" w:themeColor="text2" w:themeShade="BF"/>
      </w:rPr>
      <w:fldChar w:fldCharType="begin"/>
    </w:r>
    <w:r w:rsidRPr="00B9451F">
      <w:rPr>
        <w:rFonts w:ascii="Eras Medium ITC" w:hAnsi="Eras Medium ITC"/>
        <w:color w:val="17365D" w:themeColor="text2" w:themeShade="BF"/>
      </w:rPr>
      <w:instrText xml:space="preserve"> NUMPAGES  \* Arabic  \* MERGEFORMAT </w:instrText>
    </w:r>
    <w:r w:rsidRPr="00B9451F">
      <w:rPr>
        <w:rFonts w:ascii="Eras Medium ITC" w:hAnsi="Eras Medium ITC"/>
        <w:color w:val="17365D" w:themeColor="text2" w:themeShade="BF"/>
      </w:rPr>
      <w:fldChar w:fldCharType="separate"/>
    </w:r>
    <w:r w:rsidRPr="00B9451F">
      <w:rPr>
        <w:rFonts w:ascii="Eras Medium ITC" w:hAnsi="Eras Medium ITC"/>
        <w:noProof/>
        <w:color w:val="17365D" w:themeColor="text2" w:themeShade="BF"/>
      </w:rPr>
      <w:t>1</w:t>
    </w:r>
    <w:r w:rsidRPr="00B9451F">
      <w:rPr>
        <w:rFonts w:ascii="Eras Medium ITC" w:hAnsi="Eras Medium ITC"/>
        <w:color w:val="17365D" w:themeColor="text2" w:themeShade="BF"/>
      </w:rPr>
      <w:fldChar w:fldCharType="end"/>
    </w:r>
  </w:p>
  <w:p w14:paraId="6334EDBB" w14:textId="77777777" w:rsidR="00CA5F30" w:rsidRDefault="00CA5F30">
    <w:pPr>
      <w:pStyle w:val="Piedepgina"/>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92AEF4" w14:textId="77777777" w:rsidR="0096550B" w:rsidRDefault="0096550B" w:rsidP="00643A6E">
      <w:r>
        <w:separator/>
      </w:r>
    </w:p>
  </w:footnote>
  <w:footnote w:type="continuationSeparator" w:id="0">
    <w:p w14:paraId="20D99010" w14:textId="77777777" w:rsidR="0096550B" w:rsidRDefault="0096550B" w:rsidP="00643A6E">
      <w:r>
        <w:continuationSeparator/>
      </w:r>
    </w:p>
  </w:footnote>
  <w:footnote w:type="continuationNotice" w:id="1">
    <w:p w14:paraId="0A06EF8E" w14:textId="77777777" w:rsidR="0096550B" w:rsidRDefault="009655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5F00F" w14:textId="7C677A23" w:rsidR="00CA5F30" w:rsidRDefault="00CA5F30">
    <w:pPr>
      <w:pStyle w:val="Encabezado"/>
      <w:rPr>
        <w:lang w:val="es-ES_tradnl"/>
      </w:rPr>
    </w:pPr>
  </w:p>
  <w:p w14:paraId="28C59950" w14:textId="3F974AA2" w:rsidR="00CA5F30" w:rsidRDefault="00CA5F30">
    <w:pPr>
      <w:pStyle w:val="Encabezado"/>
      <w:rPr>
        <w:lang w:val="es-ES_tradnl"/>
      </w:rPr>
    </w:pPr>
  </w:p>
  <w:p w14:paraId="2A170803" w14:textId="509B28CA" w:rsidR="00CA5F30" w:rsidRDefault="00CA5F30">
    <w:pPr>
      <w:pStyle w:val="Encabezado"/>
      <w:rPr>
        <w:lang w:val="es-ES_tradnl"/>
      </w:rPr>
    </w:pPr>
  </w:p>
  <w:p w14:paraId="6B78B515" w14:textId="10C7CF75" w:rsidR="00CA5F30" w:rsidRDefault="00CA5F30">
    <w:pPr>
      <w:pStyle w:val="Encabezado"/>
      <w:rPr>
        <w:lang w:val="es-ES_tradnl"/>
      </w:rPr>
    </w:pPr>
  </w:p>
  <w:p w14:paraId="5C6E7379" w14:textId="77777777" w:rsidR="00CA5F30" w:rsidRPr="00B9451F" w:rsidRDefault="00CA5F30">
    <w:pPr>
      <w:pStyle w:val="Encabezado"/>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C78CE"/>
    <w:multiLevelType w:val="hybridMultilevel"/>
    <w:tmpl w:val="3580C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C518DB"/>
    <w:multiLevelType w:val="multilevel"/>
    <w:tmpl w:val="0409001F"/>
    <w:lvl w:ilvl="0">
      <w:start w:val="1"/>
      <w:numFmt w:val="decimal"/>
      <w:lvlText w:val="%1."/>
      <w:lvlJc w:val="left"/>
      <w:pPr>
        <w:ind w:left="839" w:hanging="360"/>
      </w:pPr>
    </w:lvl>
    <w:lvl w:ilvl="1">
      <w:start w:val="1"/>
      <w:numFmt w:val="decimal"/>
      <w:lvlText w:val="%1.%2."/>
      <w:lvlJc w:val="left"/>
      <w:pPr>
        <w:ind w:left="1271" w:hanging="432"/>
      </w:pPr>
    </w:lvl>
    <w:lvl w:ilvl="2">
      <w:start w:val="1"/>
      <w:numFmt w:val="decimal"/>
      <w:lvlText w:val="%1.%2.%3."/>
      <w:lvlJc w:val="left"/>
      <w:pPr>
        <w:ind w:left="1703" w:hanging="504"/>
      </w:pPr>
    </w:lvl>
    <w:lvl w:ilvl="3">
      <w:start w:val="1"/>
      <w:numFmt w:val="decimal"/>
      <w:lvlText w:val="%1.%2.%3.%4."/>
      <w:lvlJc w:val="left"/>
      <w:pPr>
        <w:ind w:left="2207" w:hanging="648"/>
      </w:pPr>
    </w:lvl>
    <w:lvl w:ilvl="4">
      <w:start w:val="1"/>
      <w:numFmt w:val="decimal"/>
      <w:lvlText w:val="%1.%2.%3.%4.%5."/>
      <w:lvlJc w:val="left"/>
      <w:pPr>
        <w:ind w:left="2711" w:hanging="792"/>
      </w:pPr>
    </w:lvl>
    <w:lvl w:ilvl="5">
      <w:start w:val="1"/>
      <w:numFmt w:val="decimal"/>
      <w:lvlText w:val="%1.%2.%3.%4.%5.%6."/>
      <w:lvlJc w:val="left"/>
      <w:pPr>
        <w:ind w:left="3215" w:hanging="936"/>
      </w:pPr>
    </w:lvl>
    <w:lvl w:ilvl="6">
      <w:start w:val="1"/>
      <w:numFmt w:val="decimal"/>
      <w:lvlText w:val="%1.%2.%3.%4.%5.%6.%7."/>
      <w:lvlJc w:val="left"/>
      <w:pPr>
        <w:ind w:left="3719" w:hanging="1080"/>
      </w:pPr>
    </w:lvl>
    <w:lvl w:ilvl="7">
      <w:start w:val="1"/>
      <w:numFmt w:val="decimal"/>
      <w:lvlText w:val="%1.%2.%3.%4.%5.%6.%7.%8."/>
      <w:lvlJc w:val="left"/>
      <w:pPr>
        <w:ind w:left="4223" w:hanging="1224"/>
      </w:pPr>
    </w:lvl>
    <w:lvl w:ilvl="8">
      <w:start w:val="1"/>
      <w:numFmt w:val="decimal"/>
      <w:lvlText w:val="%1.%2.%3.%4.%5.%6.%7.%8.%9."/>
      <w:lvlJc w:val="left"/>
      <w:pPr>
        <w:ind w:left="4799" w:hanging="1440"/>
      </w:pPr>
    </w:lvl>
  </w:abstractNum>
  <w:abstractNum w:abstractNumId="2" w15:restartNumberingAfterBreak="0">
    <w:nsid w:val="0E5F751A"/>
    <w:multiLevelType w:val="multilevel"/>
    <w:tmpl w:val="725E2472"/>
    <w:lvl w:ilvl="0">
      <w:start w:val="9"/>
      <w:numFmt w:val="decimal"/>
      <w:lvlText w:val="%1"/>
      <w:lvlJc w:val="left"/>
      <w:pPr>
        <w:ind w:left="360" w:hanging="360"/>
      </w:pPr>
      <w:rPr>
        <w:rFonts w:hint="default"/>
      </w:rPr>
    </w:lvl>
    <w:lvl w:ilvl="1">
      <w:start w:val="1"/>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340" w:hanging="72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510" w:hanging="108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3" w15:restartNumberingAfterBreak="0">
    <w:nsid w:val="0ED77777"/>
    <w:multiLevelType w:val="hybridMultilevel"/>
    <w:tmpl w:val="B9269F42"/>
    <w:lvl w:ilvl="0" w:tplc="593CDED6">
      <w:start w:val="1"/>
      <w:numFmt w:val="decimal"/>
      <w:lvlText w:val="%1."/>
      <w:lvlJc w:val="left"/>
      <w:pPr>
        <w:ind w:left="479"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 w15:restartNumberingAfterBreak="0">
    <w:nsid w:val="149B39BC"/>
    <w:multiLevelType w:val="multilevel"/>
    <w:tmpl w:val="43DA7B44"/>
    <w:lvl w:ilvl="0">
      <w:start w:val="3"/>
      <w:numFmt w:val="decimal"/>
      <w:lvlText w:val="%1"/>
      <w:lvlJc w:val="left"/>
      <w:pPr>
        <w:ind w:left="1122" w:hanging="465"/>
      </w:pPr>
    </w:lvl>
    <w:lvl w:ilvl="1">
      <w:start w:val="1"/>
      <w:numFmt w:val="decimal"/>
      <w:lvlText w:val="%2."/>
      <w:lvlJc w:val="left"/>
      <w:pPr>
        <w:ind w:left="1122" w:hanging="465"/>
      </w:pPr>
      <w:rPr>
        <w:sz w:val="24"/>
        <w:szCs w:val="24"/>
      </w:rPr>
    </w:lvl>
    <w:lvl w:ilvl="2">
      <w:start w:val="1"/>
      <w:numFmt w:val="bullet"/>
      <w:lvlText w:val="•"/>
      <w:lvlJc w:val="left"/>
      <w:pPr>
        <w:ind w:left="2644" w:hanging="465"/>
      </w:pPr>
    </w:lvl>
    <w:lvl w:ilvl="3">
      <w:start w:val="1"/>
      <w:numFmt w:val="bullet"/>
      <w:lvlText w:val="•"/>
      <w:lvlJc w:val="left"/>
      <w:pPr>
        <w:ind w:left="3407" w:hanging="465"/>
      </w:pPr>
    </w:lvl>
    <w:lvl w:ilvl="4">
      <w:start w:val="1"/>
      <w:numFmt w:val="bullet"/>
      <w:lvlText w:val="•"/>
      <w:lvlJc w:val="left"/>
      <w:pPr>
        <w:ind w:left="4169" w:hanging="465"/>
      </w:pPr>
    </w:lvl>
    <w:lvl w:ilvl="5">
      <w:start w:val="1"/>
      <w:numFmt w:val="bullet"/>
      <w:lvlText w:val="•"/>
      <w:lvlJc w:val="left"/>
      <w:pPr>
        <w:ind w:left="4932" w:hanging="465"/>
      </w:pPr>
    </w:lvl>
    <w:lvl w:ilvl="6">
      <w:start w:val="1"/>
      <w:numFmt w:val="bullet"/>
      <w:lvlText w:val="•"/>
      <w:lvlJc w:val="left"/>
      <w:pPr>
        <w:ind w:left="5694" w:hanging="465"/>
      </w:pPr>
    </w:lvl>
    <w:lvl w:ilvl="7">
      <w:start w:val="1"/>
      <w:numFmt w:val="bullet"/>
      <w:lvlText w:val="•"/>
      <w:lvlJc w:val="left"/>
      <w:pPr>
        <w:ind w:left="6456" w:hanging="465"/>
      </w:pPr>
    </w:lvl>
    <w:lvl w:ilvl="8">
      <w:start w:val="1"/>
      <w:numFmt w:val="bullet"/>
      <w:lvlText w:val="•"/>
      <w:lvlJc w:val="left"/>
      <w:pPr>
        <w:ind w:left="7219" w:hanging="465"/>
      </w:pPr>
    </w:lvl>
  </w:abstractNum>
  <w:abstractNum w:abstractNumId="5" w15:restartNumberingAfterBreak="0">
    <w:nsid w:val="1599489A"/>
    <w:multiLevelType w:val="hybridMultilevel"/>
    <w:tmpl w:val="3580C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0D7CA7"/>
    <w:multiLevelType w:val="multilevel"/>
    <w:tmpl w:val="E98A0284"/>
    <w:lvl w:ilvl="0">
      <w:start w:val="11"/>
      <w:numFmt w:val="decimal"/>
      <w:lvlText w:val="%1."/>
      <w:lvlJc w:val="left"/>
      <w:pPr>
        <w:tabs>
          <w:tab w:val="num" w:pos="480"/>
        </w:tabs>
        <w:ind w:left="480" w:hanging="480"/>
      </w:pPr>
    </w:lvl>
    <w:lvl w:ilvl="1">
      <w:start w:val="1"/>
      <w:numFmt w:val="decimal"/>
      <w:lvlText w:val="%1.%2."/>
      <w:lvlJc w:val="left"/>
      <w:pPr>
        <w:tabs>
          <w:tab w:val="num" w:pos="840"/>
        </w:tabs>
        <w:ind w:left="840" w:hanging="48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abstractNum w:abstractNumId="7" w15:restartNumberingAfterBreak="0">
    <w:nsid w:val="316B03B0"/>
    <w:multiLevelType w:val="multilevel"/>
    <w:tmpl w:val="3B3A9242"/>
    <w:lvl w:ilvl="0">
      <w:start w:val="19"/>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38D635A1"/>
    <w:multiLevelType w:val="hybridMultilevel"/>
    <w:tmpl w:val="D8388CA2"/>
    <w:lvl w:ilvl="0" w:tplc="9E5E024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 w15:restartNumberingAfterBreak="0">
    <w:nsid w:val="3AA91BCB"/>
    <w:multiLevelType w:val="multilevel"/>
    <w:tmpl w:val="E264C440"/>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160"/>
        </w:tabs>
        <w:ind w:left="2160" w:hanging="72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abstractNum w:abstractNumId="10" w15:restartNumberingAfterBreak="0">
    <w:nsid w:val="3D774AC8"/>
    <w:multiLevelType w:val="hybridMultilevel"/>
    <w:tmpl w:val="B5227018"/>
    <w:lvl w:ilvl="0" w:tplc="BCD0FE1A">
      <w:numFmt w:val="bullet"/>
      <w:lvlText w:val="-"/>
      <w:lvlJc w:val="left"/>
      <w:pPr>
        <w:ind w:left="479" w:hanging="360"/>
      </w:pPr>
      <w:rPr>
        <w:rFonts w:ascii="Calibri" w:eastAsia="Arial" w:hAnsi="Calibri" w:cs="Calibri" w:hint="default"/>
      </w:rPr>
    </w:lvl>
    <w:lvl w:ilvl="1" w:tplc="04090003" w:tentative="1">
      <w:start w:val="1"/>
      <w:numFmt w:val="bullet"/>
      <w:lvlText w:val="o"/>
      <w:lvlJc w:val="left"/>
      <w:pPr>
        <w:ind w:left="1199" w:hanging="360"/>
      </w:pPr>
      <w:rPr>
        <w:rFonts w:ascii="Courier New" w:hAnsi="Courier New" w:cs="Courier New" w:hint="default"/>
      </w:rPr>
    </w:lvl>
    <w:lvl w:ilvl="2" w:tplc="04090005" w:tentative="1">
      <w:start w:val="1"/>
      <w:numFmt w:val="bullet"/>
      <w:lvlText w:val=""/>
      <w:lvlJc w:val="left"/>
      <w:pPr>
        <w:ind w:left="1919" w:hanging="360"/>
      </w:pPr>
      <w:rPr>
        <w:rFonts w:ascii="Wingdings" w:hAnsi="Wingdings" w:hint="default"/>
      </w:rPr>
    </w:lvl>
    <w:lvl w:ilvl="3" w:tplc="04090001" w:tentative="1">
      <w:start w:val="1"/>
      <w:numFmt w:val="bullet"/>
      <w:lvlText w:val=""/>
      <w:lvlJc w:val="left"/>
      <w:pPr>
        <w:ind w:left="2639" w:hanging="360"/>
      </w:pPr>
      <w:rPr>
        <w:rFonts w:ascii="Symbol" w:hAnsi="Symbol" w:hint="default"/>
      </w:rPr>
    </w:lvl>
    <w:lvl w:ilvl="4" w:tplc="04090003" w:tentative="1">
      <w:start w:val="1"/>
      <w:numFmt w:val="bullet"/>
      <w:lvlText w:val="o"/>
      <w:lvlJc w:val="left"/>
      <w:pPr>
        <w:ind w:left="3359" w:hanging="360"/>
      </w:pPr>
      <w:rPr>
        <w:rFonts w:ascii="Courier New" w:hAnsi="Courier New" w:cs="Courier New" w:hint="default"/>
      </w:rPr>
    </w:lvl>
    <w:lvl w:ilvl="5" w:tplc="04090005" w:tentative="1">
      <w:start w:val="1"/>
      <w:numFmt w:val="bullet"/>
      <w:lvlText w:val=""/>
      <w:lvlJc w:val="left"/>
      <w:pPr>
        <w:ind w:left="4079" w:hanging="360"/>
      </w:pPr>
      <w:rPr>
        <w:rFonts w:ascii="Wingdings" w:hAnsi="Wingdings" w:hint="default"/>
      </w:rPr>
    </w:lvl>
    <w:lvl w:ilvl="6" w:tplc="04090001" w:tentative="1">
      <w:start w:val="1"/>
      <w:numFmt w:val="bullet"/>
      <w:lvlText w:val=""/>
      <w:lvlJc w:val="left"/>
      <w:pPr>
        <w:ind w:left="4799" w:hanging="360"/>
      </w:pPr>
      <w:rPr>
        <w:rFonts w:ascii="Symbol" w:hAnsi="Symbol" w:hint="default"/>
      </w:rPr>
    </w:lvl>
    <w:lvl w:ilvl="7" w:tplc="04090003" w:tentative="1">
      <w:start w:val="1"/>
      <w:numFmt w:val="bullet"/>
      <w:lvlText w:val="o"/>
      <w:lvlJc w:val="left"/>
      <w:pPr>
        <w:ind w:left="5519" w:hanging="360"/>
      </w:pPr>
      <w:rPr>
        <w:rFonts w:ascii="Courier New" w:hAnsi="Courier New" w:cs="Courier New" w:hint="default"/>
      </w:rPr>
    </w:lvl>
    <w:lvl w:ilvl="8" w:tplc="04090005" w:tentative="1">
      <w:start w:val="1"/>
      <w:numFmt w:val="bullet"/>
      <w:lvlText w:val=""/>
      <w:lvlJc w:val="left"/>
      <w:pPr>
        <w:ind w:left="6239" w:hanging="360"/>
      </w:pPr>
      <w:rPr>
        <w:rFonts w:ascii="Wingdings" w:hAnsi="Wingdings" w:hint="default"/>
      </w:rPr>
    </w:lvl>
  </w:abstractNum>
  <w:abstractNum w:abstractNumId="11" w15:restartNumberingAfterBreak="0">
    <w:nsid w:val="43F1377B"/>
    <w:multiLevelType w:val="multilevel"/>
    <w:tmpl w:val="DA326454"/>
    <w:lvl w:ilvl="0">
      <w:start w:val="3"/>
      <w:numFmt w:val="decimal"/>
      <w:lvlText w:val="%1"/>
      <w:lvlJc w:val="left"/>
      <w:pPr>
        <w:ind w:left="1122" w:hanging="465"/>
      </w:pPr>
    </w:lvl>
    <w:lvl w:ilvl="1">
      <w:start w:val="1"/>
      <w:numFmt w:val="decimal"/>
      <w:lvlText w:val="%2."/>
      <w:lvlJc w:val="left"/>
      <w:pPr>
        <w:ind w:left="1122" w:hanging="465"/>
      </w:pPr>
      <w:rPr>
        <w:b w:val="0"/>
        <w:bCs/>
        <w:sz w:val="20"/>
        <w:szCs w:val="20"/>
      </w:rPr>
    </w:lvl>
    <w:lvl w:ilvl="2">
      <w:start w:val="1"/>
      <w:numFmt w:val="bullet"/>
      <w:lvlText w:val="•"/>
      <w:lvlJc w:val="left"/>
      <w:pPr>
        <w:ind w:left="2644" w:hanging="465"/>
      </w:pPr>
    </w:lvl>
    <w:lvl w:ilvl="3">
      <w:start w:val="1"/>
      <w:numFmt w:val="bullet"/>
      <w:lvlText w:val="•"/>
      <w:lvlJc w:val="left"/>
      <w:pPr>
        <w:ind w:left="3407" w:hanging="465"/>
      </w:pPr>
    </w:lvl>
    <w:lvl w:ilvl="4">
      <w:start w:val="1"/>
      <w:numFmt w:val="bullet"/>
      <w:lvlText w:val="•"/>
      <w:lvlJc w:val="left"/>
      <w:pPr>
        <w:ind w:left="4169" w:hanging="465"/>
      </w:pPr>
    </w:lvl>
    <w:lvl w:ilvl="5">
      <w:start w:val="1"/>
      <w:numFmt w:val="bullet"/>
      <w:lvlText w:val="•"/>
      <w:lvlJc w:val="left"/>
      <w:pPr>
        <w:ind w:left="4932" w:hanging="465"/>
      </w:pPr>
    </w:lvl>
    <w:lvl w:ilvl="6">
      <w:start w:val="1"/>
      <w:numFmt w:val="bullet"/>
      <w:lvlText w:val="•"/>
      <w:lvlJc w:val="left"/>
      <w:pPr>
        <w:ind w:left="5694" w:hanging="465"/>
      </w:pPr>
    </w:lvl>
    <w:lvl w:ilvl="7">
      <w:start w:val="1"/>
      <w:numFmt w:val="bullet"/>
      <w:lvlText w:val="•"/>
      <w:lvlJc w:val="left"/>
      <w:pPr>
        <w:ind w:left="6456" w:hanging="465"/>
      </w:pPr>
    </w:lvl>
    <w:lvl w:ilvl="8">
      <w:start w:val="1"/>
      <w:numFmt w:val="bullet"/>
      <w:lvlText w:val="•"/>
      <w:lvlJc w:val="left"/>
      <w:pPr>
        <w:ind w:left="7219" w:hanging="465"/>
      </w:pPr>
    </w:lvl>
  </w:abstractNum>
  <w:abstractNum w:abstractNumId="12" w15:restartNumberingAfterBreak="0">
    <w:nsid w:val="4AF966F5"/>
    <w:multiLevelType w:val="hybridMultilevel"/>
    <w:tmpl w:val="8BEC60F2"/>
    <w:lvl w:ilvl="0" w:tplc="B3D8EF40">
      <w:start w:val="1"/>
      <w:numFmt w:val="decimal"/>
      <w:lvlText w:val="%1)"/>
      <w:lvlJc w:val="left"/>
      <w:pPr>
        <w:ind w:left="720" w:hanging="360"/>
      </w:pPr>
      <w:rPr>
        <w:b w:val="0"/>
        <w:bCs w:val="0"/>
        <w:i w:val="0"/>
        <w:iCs w:val="0"/>
      </w:rPr>
    </w:lvl>
    <w:lvl w:ilvl="1" w:tplc="480A0019">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3" w15:restartNumberingAfterBreak="0">
    <w:nsid w:val="4B7103B1"/>
    <w:multiLevelType w:val="multilevel"/>
    <w:tmpl w:val="0409001F"/>
    <w:lvl w:ilvl="0">
      <w:start w:val="1"/>
      <w:numFmt w:val="decimal"/>
      <w:lvlText w:val="%1."/>
      <w:lvlJc w:val="left"/>
      <w:pPr>
        <w:ind w:left="839" w:hanging="360"/>
      </w:pPr>
    </w:lvl>
    <w:lvl w:ilvl="1">
      <w:start w:val="1"/>
      <w:numFmt w:val="decimal"/>
      <w:lvlText w:val="%1.%2."/>
      <w:lvlJc w:val="left"/>
      <w:pPr>
        <w:ind w:left="1271" w:hanging="432"/>
      </w:pPr>
    </w:lvl>
    <w:lvl w:ilvl="2">
      <w:start w:val="1"/>
      <w:numFmt w:val="decimal"/>
      <w:lvlText w:val="%1.%2.%3."/>
      <w:lvlJc w:val="left"/>
      <w:pPr>
        <w:ind w:left="1703" w:hanging="504"/>
      </w:pPr>
    </w:lvl>
    <w:lvl w:ilvl="3">
      <w:start w:val="1"/>
      <w:numFmt w:val="decimal"/>
      <w:lvlText w:val="%1.%2.%3.%4."/>
      <w:lvlJc w:val="left"/>
      <w:pPr>
        <w:ind w:left="2207" w:hanging="648"/>
      </w:pPr>
    </w:lvl>
    <w:lvl w:ilvl="4">
      <w:start w:val="1"/>
      <w:numFmt w:val="decimal"/>
      <w:lvlText w:val="%1.%2.%3.%4.%5."/>
      <w:lvlJc w:val="left"/>
      <w:pPr>
        <w:ind w:left="2711" w:hanging="792"/>
      </w:pPr>
    </w:lvl>
    <w:lvl w:ilvl="5">
      <w:start w:val="1"/>
      <w:numFmt w:val="decimal"/>
      <w:lvlText w:val="%1.%2.%3.%4.%5.%6."/>
      <w:lvlJc w:val="left"/>
      <w:pPr>
        <w:ind w:left="3215" w:hanging="936"/>
      </w:pPr>
    </w:lvl>
    <w:lvl w:ilvl="6">
      <w:start w:val="1"/>
      <w:numFmt w:val="decimal"/>
      <w:lvlText w:val="%1.%2.%3.%4.%5.%6.%7."/>
      <w:lvlJc w:val="left"/>
      <w:pPr>
        <w:ind w:left="3719" w:hanging="1080"/>
      </w:pPr>
    </w:lvl>
    <w:lvl w:ilvl="7">
      <w:start w:val="1"/>
      <w:numFmt w:val="decimal"/>
      <w:lvlText w:val="%1.%2.%3.%4.%5.%6.%7.%8."/>
      <w:lvlJc w:val="left"/>
      <w:pPr>
        <w:ind w:left="4223" w:hanging="1224"/>
      </w:pPr>
    </w:lvl>
    <w:lvl w:ilvl="8">
      <w:start w:val="1"/>
      <w:numFmt w:val="decimal"/>
      <w:lvlText w:val="%1.%2.%3.%4.%5.%6.%7.%8.%9."/>
      <w:lvlJc w:val="left"/>
      <w:pPr>
        <w:ind w:left="4799" w:hanging="1440"/>
      </w:pPr>
    </w:lvl>
  </w:abstractNum>
  <w:abstractNum w:abstractNumId="14" w15:restartNumberingAfterBreak="0">
    <w:nsid w:val="500221BD"/>
    <w:multiLevelType w:val="multilevel"/>
    <w:tmpl w:val="FE023B52"/>
    <w:lvl w:ilvl="0">
      <w:start w:val="1"/>
      <w:numFmt w:val="decimal"/>
      <w:lvlText w:val="%1."/>
      <w:lvlJc w:val="left"/>
      <w:pPr>
        <w:ind w:left="4473" w:hanging="361"/>
      </w:pPr>
      <w:rPr>
        <w:rFonts w:ascii="Myriad Pro" w:eastAsia="Arial" w:hAnsi="Myriad Pro" w:cs="Arial" w:hint="default"/>
        <w:b/>
        <w:bCs/>
        <w:spacing w:val="-6"/>
        <w:w w:val="99"/>
        <w:sz w:val="22"/>
        <w:szCs w:val="22"/>
        <w:lang w:val="es-ES" w:eastAsia="en-US" w:bidi="ar-SA"/>
      </w:rPr>
    </w:lvl>
    <w:lvl w:ilvl="1">
      <w:start w:val="1"/>
      <w:numFmt w:val="decimal"/>
      <w:lvlText w:val="%1.%2"/>
      <w:lvlJc w:val="left"/>
      <w:pPr>
        <w:ind w:left="522" w:hanging="336"/>
        <w:jc w:val="right"/>
      </w:pPr>
      <w:rPr>
        <w:rFonts w:ascii="Arial" w:eastAsia="Arial" w:hAnsi="Arial" w:cs="Arial" w:hint="default"/>
        <w:b/>
        <w:bCs/>
        <w:w w:val="99"/>
        <w:sz w:val="22"/>
        <w:szCs w:val="22"/>
        <w:lang w:val="es-ES" w:eastAsia="en-US" w:bidi="ar-SA"/>
      </w:rPr>
    </w:lvl>
    <w:lvl w:ilvl="2">
      <w:numFmt w:val="bullet"/>
      <w:lvlText w:val="•"/>
      <w:lvlJc w:val="left"/>
      <w:pPr>
        <w:ind w:left="1433" w:hanging="336"/>
      </w:pPr>
      <w:rPr>
        <w:rFonts w:hint="default"/>
        <w:lang w:val="es-ES" w:eastAsia="en-US" w:bidi="ar-SA"/>
      </w:rPr>
    </w:lvl>
    <w:lvl w:ilvl="3">
      <w:numFmt w:val="bullet"/>
      <w:lvlText w:val="•"/>
      <w:lvlJc w:val="left"/>
      <w:pPr>
        <w:ind w:left="2347" w:hanging="336"/>
      </w:pPr>
      <w:rPr>
        <w:rFonts w:hint="default"/>
        <w:lang w:val="es-ES" w:eastAsia="en-US" w:bidi="ar-SA"/>
      </w:rPr>
    </w:lvl>
    <w:lvl w:ilvl="4">
      <w:numFmt w:val="bullet"/>
      <w:lvlText w:val="•"/>
      <w:lvlJc w:val="left"/>
      <w:pPr>
        <w:ind w:left="3261" w:hanging="336"/>
      </w:pPr>
      <w:rPr>
        <w:rFonts w:hint="default"/>
        <w:lang w:val="es-ES" w:eastAsia="en-US" w:bidi="ar-SA"/>
      </w:rPr>
    </w:lvl>
    <w:lvl w:ilvl="5">
      <w:numFmt w:val="bullet"/>
      <w:lvlText w:val="•"/>
      <w:lvlJc w:val="left"/>
      <w:pPr>
        <w:ind w:left="4175" w:hanging="336"/>
      </w:pPr>
      <w:rPr>
        <w:rFonts w:hint="default"/>
        <w:lang w:val="es-ES" w:eastAsia="en-US" w:bidi="ar-SA"/>
      </w:rPr>
    </w:lvl>
    <w:lvl w:ilvl="6">
      <w:numFmt w:val="bullet"/>
      <w:lvlText w:val="•"/>
      <w:lvlJc w:val="left"/>
      <w:pPr>
        <w:ind w:left="5088" w:hanging="336"/>
      </w:pPr>
      <w:rPr>
        <w:rFonts w:hint="default"/>
        <w:lang w:val="es-ES" w:eastAsia="en-US" w:bidi="ar-SA"/>
      </w:rPr>
    </w:lvl>
    <w:lvl w:ilvl="7">
      <w:numFmt w:val="bullet"/>
      <w:lvlText w:val="•"/>
      <w:lvlJc w:val="left"/>
      <w:pPr>
        <w:ind w:left="6002" w:hanging="336"/>
      </w:pPr>
      <w:rPr>
        <w:rFonts w:hint="default"/>
        <w:lang w:val="es-ES" w:eastAsia="en-US" w:bidi="ar-SA"/>
      </w:rPr>
    </w:lvl>
    <w:lvl w:ilvl="8">
      <w:numFmt w:val="bullet"/>
      <w:lvlText w:val="•"/>
      <w:lvlJc w:val="left"/>
      <w:pPr>
        <w:ind w:left="6916" w:hanging="336"/>
      </w:pPr>
      <w:rPr>
        <w:rFonts w:hint="default"/>
        <w:lang w:val="es-ES" w:eastAsia="en-US" w:bidi="ar-SA"/>
      </w:rPr>
    </w:lvl>
  </w:abstractNum>
  <w:abstractNum w:abstractNumId="15" w15:restartNumberingAfterBreak="0">
    <w:nsid w:val="50546B8E"/>
    <w:multiLevelType w:val="hybridMultilevel"/>
    <w:tmpl w:val="9B6887FE"/>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6" w15:restartNumberingAfterBreak="0">
    <w:nsid w:val="6B7D6F70"/>
    <w:multiLevelType w:val="hybridMultilevel"/>
    <w:tmpl w:val="8BEC60F2"/>
    <w:lvl w:ilvl="0" w:tplc="B3D8EF40">
      <w:start w:val="1"/>
      <w:numFmt w:val="decimal"/>
      <w:lvlText w:val="%1)"/>
      <w:lvlJc w:val="left"/>
      <w:pPr>
        <w:ind w:left="720" w:hanging="360"/>
      </w:pPr>
      <w:rPr>
        <w:b w:val="0"/>
        <w:bCs w:val="0"/>
        <w:i w:val="0"/>
        <w:iCs w:val="0"/>
      </w:rPr>
    </w:lvl>
    <w:lvl w:ilvl="1" w:tplc="480A0019">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7" w15:restartNumberingAfterBreak="0">
    <w:nsid w:val="74007160"/>
    <w:multiLevelType w:val="hybridMultilevel"/>
    <w:tmpl w:val="9AC633F8"/>
    <w:lvl w:ilvl="0" w:tplc="480A0001">
      <w:start w:val="1"/>
      <w:numFmt w:val="bullet"/>
      <w:lvlText w:val=""/>
      <w:lvlJc w:val="left"/>
      <w:pPr>
        <w:ind w:left="839" w:hanging="360"/>
      </w:pPr>
      <w:rPr>
        <w:rFonts w:ascii="Symbol" w:hAnsi="Symbol" w:hint="default"/>
      </w:rPr>
    </w:lvl>
    <w:lvl w:ilvl="1" w:tplc="480A0003" w:tentative="1">
      <w:start w:val="1"/>
      <w:numFmt w:val="bullet"/>
      <w:lvlText w:val="o"/>
      <w:lvlJc w:val="left"/>
      <w:pPr>
        <w:ind w:left="1559" w:hanging="360"/>
      </w:pPr>
      <w:rPr>
        <w:rFonts w:ascii="Courier New" w:hAnsi="Courier New" w:cs="Courier New" w:hint="default"/>
      </w:rPr>
    </w:lvl>
    <w:lvl w:ilvl="2" w:tplc="480A0005" w:tentative="1">
      <w:start w:val="1"/>
      <w:numFmt w:val="bullet"/>
      <w:lvlText w:val=""/>
      <w:lvlJc w:val="left"/>
      <w:pPr>
        <w:ind w:left="2279" w:hanging="360"/>
      </w:pPr>
      <w:rPr>
        <w:rFonts w:ascii="Wingdings" w:hAnsi="Wingdings" w:hint="default"/>
      </w:rPr>
    </w:lvl>
    <w:lvl w:ilvl="3" w:tplc="480A0001" w:tentative="1">
      <w:start w:val="1"/>
      <w:numFmt w:val="bullet"/>
      <w:lvlText w:val=""/>
      <w:lvlJc w:val="left"/>
      <w:pPr>
        <w:ind w:left="2999" w:hanging="360"/>
      </w:pPr>
      <w:rPr>
        <w:rFonts w:ascii="Symbol" w:hAnsi="Symbol" w:hint="default"/>
      </w:rPr>
    </w:lvl>
    <w:lvl w:ilvl="4" w:tplc="480A0003" w:tentative="1">
      <w:start w:val="1"/>
      <w:numFmt w:val="bullet"/>
      <w:lvlText w:val="o"/>
      <w:lvlJc w:val="left"/>
      <w:pPr>
        <w:ind w:left="3719" w:hanging="360"/>
      </w:pPr>
      <w:rPr>
        <w:rFonts w:ascii="Courier New" w:hAnsi="Courier New" w:cs="Courier New" w:hint="default"/>
      </w:rPr>
    </w:lvl>
    <w:lvl w:ilvl="5" w:tplc="480A0005" w:tentative="1">
      <w:start w:val="1"/>
      <w:numFmt w:val="bullet"/>
      <w:lvlText w:val=""/>
      <w:lvlJc w:val="left"/>
      <w:pPr>
        <w:ind w:left="4439" w:hanging="360"/>
      </w:pPr>
      <w:rPr>
        <w:rFonts w:ascii="Wingdings" w:hAnsi="Wingdings" w:hint="default"/>
      </w:rPr>
    </w:lvl>
    <w:lvl w:ilvl="6" w:tplc="480A0001" w:tentative="1">
      <w:start w:val="1"/>
      <w:numFmt w:val="bullet"/>
      <w:lvlText w:val=""/>
      <w:lvlJc w:val="left"/>
      <w:pPr>
        <w:ind w:left="5159" w:hanging="360"/>
      </w:pPr>
      <w:rPr>
        <w:rFonts w:ascii="Symbol" w:hAnsi="Symbol" w:hint="default"/>
      </w:rPr>
    </w:lvl>
    <w:lvl w:ilvl="7" w:tplc="480A0003" w:tentative="1">
      <w:start w:val="1"/>
      <w:numFmt w:val="bullet"/>
      <w:lvlText w:val="o"/>
      <w:lvlJc w:val="left"/>
      <w:pPr>
        <w:ind w:left="5879" w:hanging="360"/>
      </w:pPr>
      <w:rPr>
        <w:rFonts w:ascii="Courier New" w:hAnsi="Courier New" w:cs="Courier New" w:hint="default"/>
      </w:rPr>
    </w:lvl>
    <w:lvl w:ilvl="8" w:tplc="480A0005" w:tentative="1">
      <w:start w:val="1"/>
      <w:numFmt w:val="bullet"/>
      <w:lvlText w:val=""/>
      <w:lvlJc w:val="left"/>
      <w:pPr>
        <w:ind w:left="6599" w:hanging="360"/>
      </w:pPr>
      <w:rPr>
        <w:rFonts w:ascii="Wingdings" w:hAnsi="Wingdings" w:hint="default"/>
      </w:rPr>
    </w:lvl>
  </w:abstractNum>
  <w:abstractNum w:abstractNumId="18" w15:restartNumberingAfterBreak="0">
    <w:nsid w:val="7A5D0F6F"/>
    <w:multiLevelType w:val="hybridMultilevel"/>
    <w:tmpl w:val="AC2E07DE"/>
    <w:lvl w:ilvl="0" w:tplc="39DAAA60">
      <w:start w:val="1"/>
      <w:numFmt w:val="bullet"/>
      <w:lvlText w:val="-"/>
      <w:lvlJc w:val="left"/>
      <w:pPr>
        <w:ind w:left="1080" w:hanging="360"/>
      </w:pPr>
      <w:rPr>
        <w:rFonts w:ascii="Calibr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BCC0A35"/>
    <w:multiLevelType w:val="hybridMultilevel"/>
    <w:tmpl w:val="BF40ACD2"/>
    <w:lvl w:ilvl="0" w:tplc="44AA907A">
      <w:start w:val="9"/>
      <w:numFmt w:val="bullet"/>
      <w:lvlText w:val="-"/>
      <w:lvlJc w:val="left"/>
      <w:pPr>
        <w:ind w:left="720" w:hanging="360"/>
      </w:pPr>
      <w:rPr>
        <w:rFonts w:ascii="Myriad Pro" w:eastAsia="Times New Roman" w:hAnsi="Myriad Pro"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7"/>
  </w:num>
  <w:num w:numId="4">
    <w:abstractNumId w:val="2"/>
  </w:num>
  <w:num w:numId="5">
    <w:abstractNumId w:val="19"/>
  </w:num>
  <w:num w:numId="6">
    <w:abstractNumId w:val="17"/>
  </w:num>
  <w:num w:numId="7">
    <w:abstractNumId w:val="16"/>
  </w:num>
  <w:num w:numId="8">
    <w:abstractNumId w:val="1"/>
  </w:num>
  <w:num w:numId="9">
    <w:abstractNumId w:val="15"/>
  </w:num>
  <w:num w:numId="10">
    <w:abstractNumId w:val="8"/>
  </w:num>
  <w:num w:numId="11">
    <w:abstractNumId w:val="3"/>
  </w:num>
  <w:num w:numId="12">
    <w:abstractNumId w:val="14"/>
  </w:num>
  <w:num w:numId="13">
    <w:abstractNumId w:val="10"/>
  </w:num>
  <w:num w:numId="14">
    <w:abstractNumId w:val="5"/>
  </w:num>
  <w:num w:numId="15">
    <w:abstractNumId w:val="18"/>
  </w:num>
  <w:num w:numId="16">
    <w:abstractNumId w:val="4"/>
  </w:num>
  <w:num w:numId="17">
    <w:abstractNumId w:val="12"/>
  </w:num>
  <w:num w:numId="18">
    <w:abstractNumId w:val="11"/>
  </w:num>
  <w:num w:numId="19">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13"/>
  </w:num>
  <w:num w:numId="2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A6E"/>
    <w:rsid w:val="00001760"/>
    <w:rsid w:val="0000192B"/>
    <w:rsid w:val="00001A18"/>
    <w:rsid w:val="0000215C"/>
    <w:rsid w:val="00004796"/>
    <w:rsid w:val="00004F27"/>
    <w:rsid w:val="00005553"/>
    <w:rsid w:val="00006033"/>
    <w:rsid w:val="00006A14"/>
    <w:rsid w:val="00012264"/>
    <w:rsid w:val="000126AB"/>
    <w:rsid w:val="00014A0F"/>
    <w:rsid w:val="00015BFE"/>
    <w:rsid w:val="0002502D"/>
    <w:rsid w:val="00027A4E"/>
    <w:rsid w:val="000302A4"/>
    <w:rsid w:val="00031BA0"/>
    <w:rsid w:val="0003518E"/>
    <w:rsid w:val="00035A67"/>
    <w:rsid w:val="00041283"/>
    <w:rsid w:val="000412C2"/>
    <w:rsid w:val="00041B75"/>
    <w:rsid w:val="00042FF9"/>
    <w:rsid w:val="00043418"/>
    <w:rsid w:val="00044AC0"/>
    <w:rsid w:val="00051AC6"/>
    <w:rsid w:val="00056827"/>
    <w:rsid w:val="000602AB"/>
    <w:rsid w:val="00060F68"/>
    <w:rsid w:val="00061319"/>
    <w:rsid w:val="00064063"/>
    <w:rsid w:val="00075504"/>
    <w:rsid w:val="00076463"/>
    <w:rsid w:val="000778D7"/>
    <w:rsid w:val="00077F0C"/>
    <w:rsid w:val="000813BA"/>
    <w:rsid w:val="000814AC"/>
    <w:rsid w:val="00083A06"/>
    <w:rsid w:val="00086699"/>
    <w:rsid w:val="000900AB"/>
    <w:rsid w:val="0009113B"/>
    <w:rsid w:val="00091259"/>
    <w:rsid w:val="00093C84"/>
    <w:rsid w:val="00095458"/>
    <w:rsid w:val="000968B1"/>
    <w:rsid w:val="000A1356"/>
    <w:rsid w:val="000A1B62"/>
    <w:rsid w:val="000A1D98"/>
    <w:rsid w:val="000A206F"/>
    <w:rsid w:val="000A2B5E"/>
    <w:rsid w:val="000A481F"/>
    <w:rsid w:val="000B0D8A"/>
    <w:rsid w:val="000B2DB2"/>
    <w:rsid w:val="000B42D7"/>
    <w:rsid w:val="000B4E3A"/>
    <w:rsid w:val="000B5329"/>
    <w:rsid w:val="000B5C05"/>
    <w:rsid w:val="000B660C"/>
    <w:rsid w:val="000B7531"/>
    <w:rsid w:val="000B7BB4"/>
    <w:rsid w:val="000C26F8"/>
    <w:rsid w:val="000C438C"/>
    <w:rsid w:val="000D2414"/>
    <w:rsid w:val="000D3016"/>
    <w:rsid w:val="000D3541"/>
    <w:rsid w:val="000D426F"/>
    <w:rsid w:val="000D5F05"/>
    <w:rsid w:val="000E09E0"/>
    <w:rsid w:val="000E1B46"/>
    <w:rsid w:val="000E6BA8"/>
    <w:rsid w:val="000E7519"/>
    <w:rsid w:val="000E7855"/>
    <w:rsid w:val="000E7AFB"/>
    <w:rsid w:val="000F08EC"/>
    <w:rsid w:val="000F3B09"/>
    <w:rsid w:val="000F7296"/>
    <w:rsid w:val="00100030"/>
    <w:rsid w:val="00105038"/>
    <w:rsid w:val="00107292"/>
    <w:rsid w:val="001101EA"/>
    <w:rsid w:val="001119DA"/>
    <w:rsid w:val="001123A8"/>
    <w:rsid w:val="00112A98"/>
    <w:rsid w:val="00112AAA"/>
    <w:rsid w:val="00112F39"/>
    <w:rsid w:val="001141EB"/>
    <w:rsid w:val="0011459C"/>
    <w:rsid w:val="0011745A"/>
    <w:rsid w:val="00120454"/>
    <w:rsid w:val="0012537D"/>
    <w:rsid w:val="00125733"/>
    <w:rsid w:val="00133BB3"/>
    <w:rsid w:val="00133EE5"/>
    <w:rsid w:val="00134951"/>
    <w:rsid w:val="001363CF"/>
    <w:rsid w:val="00137C87"/>
    <w:rsid w:val="001418CF"/>
    <w:rsid w:val="001463D7"/>
    <w:rsid w:val="00151F79"/>
    <w:rsid w:val="001570EC"/>
    <w:rsid w:val="00161A0B"/>
    <w:rsid w:val="00164A20"/>
    <w:rsid w:val="001678DB"/>
    <w:rsid w:val="00167E33"/>
    <w:rsid w:val="0017092B"/>
    <w:rsid w:val="00175626"/>
    <w:rsid w:val="00176F72"/>
    <w:rsid w:val="00180FB9"/>
    <w:rsid w:val="00181711"/>
    <w:rsid w:val="00181EB9"/>
    <w:rsid w:val="001831FF"/>
    <w:rsid w:val="001832B4"/>
    <w:rsid w:val="0018616D"/>
    <w:rsid w:val="00187E3C"/>
    <w:rsid w:val="001908AE"/>
    <w:rsid w:val="001939EA"/>
    <w:rsid w:val="00195C1D"/>
    <w:rsid w:val="001A02E1"/>
    <w:rsid w:val="001A1692"/>
    <w:rsid w:val="001A192F"/>
    <w:rsid w:val="001A2356"/>
    <w:rsid w:val="001A3C20"/>
    <w:rsid w:val="001A4453"/>
    <w:rsid w:val="001A73F5"/>
    <w:rsid w:val="001B127B"/>
    <w:rsid w:val="001B5676"/>
    <w:rsid w:val="001B6305"/>
    <w:rsid w:val="001B64B0"/>
    <w:rsid w:val="001B7324"/>
    <w:rsid w:val="001B7A1B"/>
    <w:rsid w:val="001C09F8"/>
    <w:rsid w:val="001C0AD3"/>
    <w:rsid w:val="001C0BEC"/>
    <w:rsid w:val="001C1904"/>
    <w:rsid w:val="001C2339"/>
    <w:rsid w:val="001C2CB9"/>
    <w:rsid w:val="001C2E73"/>
    <w:rsid w:val="001C3956"/>
    <w:rsid w:val="001C45EE"/>
    <w:rsid w:val="001C5BC7"/>
    <w:rsid w:val="001C6CE7"/>
    <w:rsid w:val="001C77C1"/>
    <w:rsid w:val="001D1C30"/>
    <w:rsid w:val="001D272F"/>
    <w:rsid w:val="001D57A0"/>
    <w:rsid w:val="001D5F77"/>
    <w:rsid w:val="001D6D08"/>
    <w:rsid w:val="001D79D2"/>
    <w:rsid w:val="001E0072"/>
    <w:rsid w:val="001E0C1D"/>
    <w:rsid w:val="001E161F"/>
    <w:rsid w:val="001E2FA7"/>
    <w:rsid w:val="001E3AFB"/>
    <w:rsid w:val="001E4BD6"/>
    <w:rsid w:val="001F167B"/>
    <w:rsid w:val="001F4534"/>
    <w:rsid w:val="001F4848"/>
    <w:rsid w:val="001F613C"/>
    <w:rsid w:val="001F6DFD"/>
    <w:rsid w:val="001F7375"/>
    <w:rsid w:val="001F7A3E"/>
    <w:rsid w:val="002025A7"/>
    <w:rsid w:val="00202AD0"/>
    <w:rsid w:val="00204170"/>
    <w:rsid w:val="0020512E"/>
    <w:rsid w:val="0021044F"/>
    <w:rsid w:val="00210E55"/>
    <w:rsid w:val="00212A98"/>
    <w:rsid w:val="00213F6E"/>
    <w:rsid w:val="00214DB7"/>
    <w:rsid w:val="00215787"/>
    <w:rsid w:val="00217E5D"/>
    <w:rsid w:val="002212EC"/>
    <w:rsid w:val="0022223D"/>
    <w:rsid w:val="00222542"/>
    <w:rsid w:val="00223BE1"/>
    <w:rsid w:val="002256A4"/>
    <w:rsid w:val="002263CB"/>
    <w:rsid w:val="00227623"/>
    <w:rsid w:val="00230A2D"/>
    <w:rsid w:val="0023161D"/>
    <w:rsid w:val="00232B66"/>
    <w:rsid w:val="00234521"/>
    <w:rsid w:val="0023508C"/>
    <w:rsid w:val="002351F4"/>
    <w:rsid w:val="002404D7"/>
    <w:rsid w:val="00241A0C"/>
    <w:rsid w:val="00243614"/>
    <w:rsid w:val="002453ED"/>
    <w:rsid w:val="002466C3"/>
    <w:rsid w:val="00246AEB"/>
    <w:rsid w:val="00247BDD"/>
    <w:rsid w:val="002525E5"/>
    <w:rsid w:val="0025369B"/>
    <w:rsid w:val="002536DE"/>
    <w:rsid w:val="00253855"/>
    <w:rsid w:val="00254968"/>
    <w:rsid w:val="00256164"/>
    <w:rsid w:val="00257F1E"/>
    <w:rsid w:val="00260802"/>
    <w:rsid w:val="002642C4"/>
    <w:rsid w:val="0026582D"/>
    <w:rsid w:val="00270085"/>
    <w:rsid w:val="00277E17"/>
    <w:rsid w:val="00277FB9"/>
    <w:rsid w:val="0028693B"/>
    <w:rsid w:val="00286B3E"/>
    <w:rsid w:val="00291660"/>
    <w:rsid w:val="002941A3"/>
    <w:rsid w:val="002A00D0"/>
    <w:rsid w:val="002A223A"/>
    <w:rsid w:val="002A2428"/>
    <w:rsid w:val="002B0CDF"/>
    <w:rsid w:val="002B2C97"/>
    <w:rsid w:val="002B377A"/>
    <w:rsid w:val="002B498C"/>
    <w:rsid w:val="002B5A86"/>
    <w:rsid w:val="002B6191"/>
    <w:rsid w:val="002B68BA"/>
    <w:rsid w:val="002C32C5"/>
    <w:rsid w:val="002C3A44"/>
    <w:rsid w:val="002C3A50"/>
    <w:rsid w:val="002C3E72"/>
    <w:rsid w:val="002C6A9D"/>
    <w:rsid w:val="002C6FAD"/>
    <w:rsid w:val="002C7FAF"/>
    <w:rsid w:val="002E21FB"/>
    <w:rsid w:val="002E39C3"/>
    <w:rsid w:val="002E479F"/>
    <w:rsid w:val="002E5C07"/>
    <w:rsid w:val="002E7233"/>
    <w:rsid w:val="002F2692"/>
    <w:rsid w:val="002F36A9"/>
    <w:rsid w:val="002F41D8"/>
    <w:rsid w:val="002F44FC"/>
    <w:rsid w:val="002F51B7"/>
    <w:rsid w:val="002F5C9F"/>
    <w:rsid w:val="003033DA"/>
    <w:rsid w:val="0030391D"/>
    <w:rsid w:val="00303E3A"/>
    <w:rsid w:val="0030780C"/>
    <w:rsid w:val="003105C6"/>
    <w:rsid w:val="00310E0C"/>
    <w:rsid w:val="0031212C"/>
    <w:rsid w:val="00314C72"/>
    <w:rsid w:val="00317B01"/>
    <w:rsid w:val="00320EBD"/>
    <w:rsid w:val="00321615"/>
    <w:rsid w:val="00321631"/>
    <w:rsid w:val="003218B2"/>
    <w:rsid w:val="0032229A"/>
    <w:rsid w:val="00323C1B"/>
    <w:rsid w:val="0033528E"/>
    <w:rsid w:val="00337089"/>
    <w:rsid w:val="003400BA"/>
    <w:rsid w:val="0034055E"/>
    <w:rsid w:val="0034136B"/>
    <w:rsid w:val="003433C9"/>
    <w:rsid w:val="00343711"/>
    <w:rsid w:val="003446D1"/>
    <w:rsid w:val="00350FD0"/>
    <w:rsid w:val="00353242"/>
    <w:rsid w:val="00355FB4"/>
    <w:rsid w:val="003570AE"/>
    <w:rsid w:val="00357EDE"/>
    <w:rsid w:val="003614AF"/>
    <w:rsid w:val="003615B0"/>
    <w:rsid w:val="003631BE"/>
    <w:rsid w:val="00364743"/>
    <w:rsid w:val="00365F20"/>
    <w:rsid w:val="00366BAA"/>
    <w:rsid w:val="003716CE"/>
    <w:rsid w:val="00371E0E"/>
    <w:rsid w:val="00372E10"/>
    <w:rsid w:val="00373EB5"/>
    <w:rsid w:val="003758A2"/>
    <w:rsid w:val="00376309"/>
    <w:rsid w:val="0038592F"/>
    <w:rsid w:val="00387865"/>
    <w:rsid w:val="003916E1"/>
    <w:rsid w:val="00391DAA"/>
    <w:rsid w:val="00395CE8"/>
    <w:rsid w:val="0039677B"/>
    <w:rsid w:val="00397F7B"/>
    <w:rsid w:val="003A00DA"/>
    <w:rsid w:val="003A2241"/>
    <w:rsid w:val="003A2273"/>
    <w:rsid w:val="003A3887"/>
    <w:rsid w:val="003A6A10"/>
    <w:rsid w:val="003A6CE2"/>
    <w:rsid w:val="003B130C"/>
    <w:rsid w:val="003B1B32"/>
    <w:rsid w:val="003B21E6"/>
    <w:rsid w:val="003B354D"/>
    <w:rsid w:val="003B4DCB"/>
    <w:rsid w:val="003B52A0"/>
    <w:rsid w:val="003B5E89"/>
    <w:rsid w:val="003B5F1A"/>
    <w:rsid w:val="003B62C9"/>
    <w:rsid w:val="003C179C"/>
    <w:rsid w:val="003C1C44"/>
    <w:rsid w:val="003C3D51"/>
    <w:rsid w:val="003D161C"/>
    <w:rsid w:val="003D2143"/>
    <w:rsid w:val="003D29C3"/>
    <w:rsid w:val="003D2A04"/>
    <w:rsid w:val="003D568D"/>
    <w:rsid w:val="003D6B38"/>
    <w:rsid w:val="003D793F"/>
    <w:rsid w:val="003E3B60"/>
    <w:rsid w:val="003E3E73"/>
    <w:rsid w:val="003E3F03"/>
    <w:rsid w:val="003E3F88"/>
    <w:rsid w:val="003E5454"/>
    <w:rsid w:val="003E5520"/>
    <w:rsid w:val="003E706A"/>
    <w:rsid w:val="003E785D"/>
    <w:rsid w:val="003F115C"/>
    <w:rsid w:val="003F2754"/>
    <w:rsid w:val="003F4E64"/>
    <w:rsid w:val="00400AD7"/>
    <w:rsid w:val="004042A9"/>
    <w:rsid w:val="004122B5"/>
    <w:rsid w:val="00412987"/>
    <w:rsid w:val="00415B88"/>
    <w:rsid w:val="00416E4E"/>
    <w:rsid w:val="00421C1C"/>
    <w:rsid w:val="004235ED"/>
    <w:rsid w:val="00425572"/>
    <w:rsid w:val="00427F65"/>
    <w:rsid w:val="00430510"/>
    <w:rsid w:val="00430FFC"/>
    <w:rsid w:val="0044116B"/>
    <w:rsid w:val="004414D7"/>
    <w:rsid w:val="0044444B"/>
    <w:rsid w:val="00446F82"/>
    <w:rsid w:val="00447919"/>
    <w:rsid w:val="00447B3D"/>
    <w:rsid w:val="0045049D"/>
    <w:rsid w:val="004506B4"/>
    <w:rsid w:val="00450D40"/>
    <w:rsid w:val="00452742"/>
    <w:rsid w:val="00453CED"/>
    <w:rsid w:val="004546A2"/>
    <w:rsid w:val="00455A0D"/>
    <w:rsid w:val="00460663"/>
    <w:rsid w:val="00462856"/>
    <w:rsid w:val="00462F08"/>
    <w:rsid w:val="0046497D"/>
    <w:rsid w:val="00464B22"/>
    <w:rsid w:val="00464EE2"/>
    <w:rsid w:val="00465AB1"/>
    <w:rsid w:val="00466111"/>
    <w:rsid w:val="004674A9"/>
    <w:rsid w:val="00470453"/>
    <w:rsid w:val="0047248D"/>
    <w:rsid w:val="0047450A"/>
    <w:rsid w:val="00477C89"/>
    <w:rsid w:val="004804D5"/>
    <w:rsid w:val="0048054F"/>
    <w:rsid w:val="00483D8F"/>
    <w:rsid w:val="0048471D"/>
    <w:rsid w:val="00485206"/>
    <w:rsid w:val="0048665F"/>
    <w:rsid w:val="0048711A"/>
    <w:rsid w:val="00487F40"/>
    <w:rsid w:val="00491BB5"/>
    <w:rsid w:val="0049249B"/>
    <w:rsid w:val="00493F36"/>
    <w:rsid w:val="00494A94"/>
    <w:rsid w:val="004A3137"/>
    <w:rsid w:val="004A44D9"/>
    <w:rsid w:val="004A53B4"/>
    <w:rsid w:val="004A79CE"/>
    <w:rsid w:val="004B1EFB"/>
    <w:rsid w:val="004B39E2"/>
    <w:rsid w:val="004B538F"/>
    <w:rsid w:val="004B6924"/>
    <w:rsid w:val="004C073C"/>
    <w:rsid w:val="004C0A4D"/>
    <w:rsid w:val="004C12B4"/>
    <w:rsid w:val="004C273F"/>
    <w:rsid w:val="004C58C4"/>
    <w:rsid w:val="004C7989"/>
    <w:rsid w:val="004C7E42"/>
    <w:rsid w:val="004D08BB"/>
    <w:rsid w:val="004D19DE"/>
    <w:rsid w:val="004D2CAF"/>
    <w:rsid w:val="004D3139"/>
    <w:rsid w:val="004D4479"/>
    <w:rsid w:val="004D5891"/>
    <w:rsid w:val="004E1EC7"/>
    <w:rsid w:val="004E27BD"/>
    <w:rsid w:val="004E2CC2"/>
    <w:rsid w:val="004E2F4F"/>
    <w:rsid w:val="004E48B2"/>
    <w:rsid w:val="004E4CD2"/>
    <w:rsid w:val="004E74FD"/>
    <w:rsid w:val="004F1109"/>
    <w:rsid w:val="004F1485"/>
    <w:rsid w:val="00501D89"/>
    <w:rsid w:val="00501F09"/>
    <w:rsid w:val="00501FBA"/>
    <w:rsid w:val="00503118"/>
    <w:rsid w:val="00503EE0"/>
    <w:rsid w:val="00504CBF"/>
    <w:rsid w:val="00505564"/>
    <w:rsid w:val="005101EA"/>
    <w:rsid w:val="00513064"/>
    <w:rsid w:val="0051328D"/>
    <w:rsid w:val="005139BE"/>
    <w:rsid w:val="00516107"/>
    <w:rsid w:val="00517E95"/>
    <w:rsid w:val="005221E0"/>
    <w:rsid w:val="00526772"/>
    <w:rsid w:val="00530E57"/>
    <w:rsid w:val="005402F7"/>
    <w:rsid w:val="00540B49"/>
    <w:rsid w:val="00541A6F"/>
    <w:rsid w:val="005426D3"/>
    <w:rsid w:val="00543E9F"/>
    <w:rsid w:val="005442FE"/>
    <w:rsid w:val="0054496B"/>
    <w:rsid w:val="00545744"/>
    <w:rsid w:val="0054685B"/>
    <w:rsid w:val="00551107"/>
    <w:rsid w:val="00552C20"/>
    <w:rsid w:val="00555368"/>
    <w:rsid w:val="00557C8A"/>
    <w:rsid w:val="0056148B"/>
    <w:rsid w:val="005622AA"/>
    <w:rsid w:val="00564A81"/>
    <w:rsid w:val="00564B13"/>
    <w:rsid w:val="00565016"/>
    <w:rsid w:val="005665E0"/>
    <w:rsid w:val="0056772E"/>
    <w:rsid w:val="005707AF"/>
    <w:rsid w:val="005772D8"/>
    <w:rsid w:val="005776BE"/>
    <w:rsid w:val="005813F3"/>
    <w:rsid w:val="00581BA7"/>
    <w:rsid w:val="00585FFF"/>
    <w:rsid w:val="00587CA9"/>
    <w:rsid w:val="00587DA1"/>
    <w:rsid w:val="00590256"/>
    <w:rsid w:val="00590BCB"/>
    <w:rsid w:val="00592A50"/>
    <w:rsid w:val="00595BCF"/>
    <w:rsid w:val="005A0457"/>
    <w:rsid w:val="005A0466"/>
    <w:rsid w:val="005A08AD"/>
    <w:rsid w:val="005A0A60"/>
    <w:rsid w:val="005A1ABD"/>
    <w:rsid w:val="005A341C"/>
    <w:rsid w:val="005A4D43"/>
    <w:rsid w:val="005A5BD2"/>
    <w:rsid w:val="005A664D"/>
    <w:rsid w:val="005A6AD2"/>
    <w:rsid w:val="005B00EC"/>
    <w:rsid w:val="005C047B"/>
    <w:rsid w:val="005C5CF2"/>
    <w:rsid w:val="005C63BF"/>
    <w:rsid w:val="005D1B7C"/>
    <w:rsid w:val="005D2C4C"/>
    <w:rsid w:val="005D7A1A"/>
    <w:rsid w:val="005D7D8A"/>
    <w:rsid w:val="005E14D8"/>
    <w:rsid w:val="005E7868"/>
    <w:rsid w:val="005E7D39"/>
    <w:rsid w:val="005F0D6C"/>
    <w:rsid w:val="005F400C"/>
    <w:rsid w:val="005F4B70"/>
    <w:rsid w:val="005F7B7F"/>
    <w:rsid w:val="00601A38"/>
    <w:rsid w:val="00603D3A"/>
    <w:rsid w:val="0060499B"/>
    <w:rsid w:val="00604D33"/>
    <w:rsid w:val="0060726C"/>
    <w:rsid w:val="0060778E"/>
    <w:rsid w:val="006118FA"/>
    <w:rsid w:val="00612B05"/>
    <w:rsid w:val="00617F61"/>
    <w:rsid w:val="006209CD"/>
    <w:rsid w:val="0062141A"/>
    <w:rsid w:val="006217ED"/>
    <w:rsid w:val="00621D50"/>
    <w:rsid w:val="00623154"/>
    <w:rsid w:val="00624369"/>
    <w:rsid w:val="00624594"/>
    <w:rsid w:val="00626D49"/>
    <w:rsid w:val="006277AF"/>
    <w:rsid w:val="00633280"/>
    <w:rsid w:val="006364F6"/>
    <w:rsid w:val="00641319"/>
    <w:rsid w:val="00643A6E"/>
    <w:rsid w:val="00643EB5"/>
    <w:rsid w:val="0064493C"/>
    <w:rsid w:val="00646B38"/>
    <w:rsid w:val="0064791B"/>
    <w:rsid w:val="00650807"/>
    <w:rsid w:val="00652262"/>
    <w:rsid w:val="0065285E"/>
    <w:rsid w:val="00652FCB"/>
    <w:rsid w:val="006617ED"/>
    <w:rsid w:val="00663828"/>
    <w:rsid w:val="0066541D"/>
    <w:rsid w:val="00666CE0"/>
    <w:rsid w:val="00671801"/>
    <w:rsid w:val="00671DCD"/>
    <w:rsid w:val="006736AB"/>
    <w:rsid w:val="00673AF2"/>
    <w:rsid w:val="00675630"/>
    <w:rsid w:val="0067779C"/>
    <w:rsid w:val="00681E0F"/>
    <w:rsid w:val="00682A72"/>
    <w:rsid w:val="00683F44"/>
    <w:rsid w:val="00690731"/>
    <w:rsid w:val="00690C33"/>
    <w:rsid w:val="006923C5"/>
    <w:rsid w:val="00692DFF"/>
    <w:rsid w:val="006953C5"/>
    <w:rsid w:val="006A01E1"/>
    <w:rsid w:val="006A1F0B"/>
    <w:rsid w:val="006A3A46"/>
    <w:rsid w:val="006A3DA9"/>
    <w:rsid w:val="006A70F1"/>
    <w:rsid w:val="006A7FE8"/>
    <w:rsid w:val="006B0C6B"/>
    <w:rsid w:val="006B21DC"/>
    <w:rsid w:val="006B5EEF"/>
    <w:rsid w:val="006B7AB6"/>
    <w:rsid w:val="006B7B0F"/>
    <w:rsid w:val="006C0CD1"/>
    <w:rsid w:val="006C24AD"/>
    <w:rsid w:val="006C4A6E"/>
    <w:rsid w:val="006C62C8"/>
    <w:rsid w:val="006C734E"/>
    <w:rsid w:val="006D17D4"/>
    <w:rsid w:val="006D3447"/>
    <w:rsid w:val="006D40CF"/>
    <w:rsid w:val="006D76C8"/>
    <w:rsid w:val="006E02EC"/>
    <w:rsid w:val="006E0E3E"/>
    <w:rsid w:val="006E1177"/>
    <w:rsid w:val="006E1FEA"/>
    <w:rsid w:val="006E278A"/>
    <w:rsid w:val="006E5E4F"/>
    <w:rsid w:val="006E641C"/>
    <w:rsid w:val="006F0727"/>
    <w:rsid w:val="006F6446"/>
    <w:rsid w:val="006F786D"/>
    <w:rsid w:val="007000AB"/>
    <w:rsid w:val="00700D1B"/>
    <w:rsid w:val="0070148F"/>
    <w:rsid w:val="0070342D"/>
    <w:rsid w:val="007037C5"/>
    <w:rsid w:val="00704AD6"/>
    <w:rsid w:val="00705F36"/>
    <w:rsid w:val="007062BA"/>
    <w:rsid w:val="00710A3C"/>
    <w:rsid w:val="007159DC"/>
    <w:rsid w:val="00717650"/>
    <w:rsid w:val="00717BB1"/>
    <w:rsid w:val="007219EC"/>
    <w:rsid w:val="00727BBD"/>
    <w:rsid w:val="00730C6B"/>
    <w:rsid w:val="00734537"/>
    <w:rsid w:val="00734851"/>
    <w:rsid w:val="00734B49"/>
    <w:rsid w:val="0073566E"/>
    <w:rsid w:val="0073694C"/>
    <w:rsid w:val="00737529"/>
    <w:rsid w:val="00743101"/>
    <w:rsid w:val="00744280"/>
    <w:rsid w:val="00747B6F"/>
    <w:rsid w:val="00750CEF"/>
    <w:rsid w:val="007524A6"/>
    <w:rsid w:val="0075387D"/>
    <w:rsid w:val="00753C26"/>
    <w:rsid w:val="00757D95"/>
    <w:rsid w:val="00760999"/>
    <w:rsid w:val="00762D8C"/>
    <w:rsid w:val="00763DF2"/>
    <w:rsid w:val="00765B06"/>
    <w:rsid w:val="007667D7"/>
    <w:rsid w:val="00767ED9"/>
    <w:rsid w:val="00772618"/>
    <w:rsid w:val="0077360A"/>
    <w:rsid w:val="00773EB2"/>
    <w:rsid w:val="0077407D"/>
    <w:rsid w:val="007766E6"/>
    <w:rsid w:val="00780CBC"/>
    <w:rsid w:val="00782C0D"/>
    <w:rsid w:val="007879CD"/>
    <w:rsid w:val="0079057C"/>
    <w:rsid w:val="007908BB"/>
    <w:rsid w:val="00791B05"/>
    <w:rsid w:val="00793B26"/>
    <w:rsid w:val="00795551"/>
    <w:rsid w:val="00795A4C"/>
    <w:rsid w:val="00797D2B"/>
    <w:rsid w:val="007A3AA1"/>
    <w:rsid w:val="007A47EB"/>
    <w:rsid w:val="007A5271"/>
    <w:rsid w:val="007A54B3"/>
    <w:rsid w:val="007A607F"/>
    <w:rsid w:val="007A695A"/>
    <w:rsid w:val="007B0F96"/>
    <w:rsid w:val="007B2AF6"/>
    <w:rsid w:val="007B2B42"/>
    <w:rsid w:val="007B346F"/>
    <w:rsid w:val="007B5DEE"/>
    <w:rsid w:val="007B73A4"/>
    <w:rsid w:val="007C011A"/>
    <w:rsid w:val="007C69FE"/>
    <w:rsid w:val="007C79E9"/>
    <w:rsid w:val="007D00D5"/>
    <w:rsid w:val="007D1D59"/>
    <w:rsid w:val="007D253D"/>
    <w:rsid w:val="007D3098"/>
    <w:rsid w:val="007D3DA2"/>
    <w:rsid w:val="007D7082"/>
    <w:rsid w:val="007E2712"/>
    <w:rsid w:val="007E4106"/>
    <w:rsid w:val="007E4CB0"/>
    <w:rsid w:val="007E5B6F"/>
    <w:rsid w:val="007E5EAB"/>
    <w:rsid w:val="007E7712"/>
    <w:rsid w:val="007F172E"/>
    <w:rsid w:val="007F4E82"/>
    <w:rsid w:val="007F7922"/>
    <w:rsid w:val="007F7F4C"/>
    <w:rsid w:val="00802263"/>
    <w:rsid w:val="00803277"/>
    <w:rsid w:val="00803DBD"/>
    <w:rsid w:val="00810495"/>
    <w:rsid w:val="00810DFB"/>
    <w:rsid w:val="00810F07"/>
    <w:rsid w:val="00811718"/>
    <w:rsid w:val="00811C20"/>
    <w:rsid w:val="008123B5"/>
    <w:rsid w:val="0081303D"/>
    <w:rsid w:val="0081389F"/>
    <w:rsid w:val="00815B91"/>
    <w:rsid w:val="008165D9"/>
    <w:rsid w:val="00817D30"/>
    <w:rsid w:val="00821A0C"/>
    <w:rsid w:val="00821AE1"/>
    <w:rsid w:val="00833A29"/>
    <w:rsid w:val="00833F89"/>
    <w:rsid w:val="00834365"/>
    <w:rsid w:val="00836409"/>
    <w:rsid w:val="00836D53"/>
    <w:rsid w:val="00836F22"/>
    <w:rsid w:val="0084297A"/>
    <w:rsid w:val="0084453E"/>
    <w:rsid w:val="008503D4"/>
    <w:rsid w:val="008532C0"/>
    <w:rsid w:val="008536D8"/>
    <w:rsid w:val="00856547"/>
    <w:rsid w:val="00857188"/>
    <w:rsid w:val="008571EC"/>
    <w:rsid w:val="00860122"/>
    <w:rsid w:val="00860524"/>
    <w:rsid w:val="00861D2A"/>
    <w:rsid w:val="008642B0"/>
    <w:rsid w:val="008653EF"/>
    <w:rsid w:val="0086562D"/>
    <w:rsid w:val="0086654C"/>
    <w:rsid w:val="0087429E"/>
    <w:rsid w:val="00874BFE"/>
    <w:rsid w:val="008752F8"/>
    <w:rsid w:val="0087639D"/>
    <w:rsid w:val="00881540"/>
    <w:rsid w:val="0088329C"/>
    <w:rsid w:val="00883A96"/>
    <w:rsid w:val="00885207"/>
    <w:rsid w:val="00885670"/>
    <w:rsid w:val="008864A3"/>
    <w:rsid w:val="00886AF3"/>
    <w:rsid w:val="00890D26"/>
    <w:rsid w:val="00890F31"/>
    <w:rsid w:val="00891F35"/>
    <w:rsid w:val="00894139"/>
    <w:rsid w:val="0089615B"/>
    <w:rsid w:val="008A0777"/>
    <w:rsid w:val="008A2EEE"/>
    <w:rsid w:val="008A515D"/>
    <w:rsid w:val="008B088C"/>
    <w:rsid w:val="008B2B7C"/>
    <w:rsid w:val="008B30EA"/>
    <w:rsid w:val="008B34AD"/>
    <w:rsid w:val="008D3F87"/>
    <w:rsid w:val="008E3EB6"/>
    <w:rsid w:val="008E42C5"/>
    <w:rsid w:val="008E5FFC"/>
    <w:rsid w:val="008E60B7"/>
    <w:rsid w:val="008F2C7E"/>
    <w:rsid w:val="008F61BC"/>
    <w:rsid w:val="00900E34"/>
    <w:rsid w:val="0090334B"/>
    <w:rsid w:val="00903BCF"/>
    <w:rsid w:val="00903E36"/>
    <w:rsid w:val="009047A3"/>
    <w:rsid w:val="0090496B"/>
    <w:rsid w:val="009060A5"/>
    <w:rsid w:val="00910199"/>
    <w:rsid w:val="00910837"/>
    <w:rsid w:val="009130F0"/>
    <w:rsid w:val="009144D5"/>
    <w:rsid w:val="00914DC5"/>
    <w:rsid w:val="009151A1"/>
    <w:rsid w:val="00915B63"/>
    <w:rsid w:val="00916C46"/>
    <w:rsid w:val="00920E19"/>
    <w:rsid w:val="00921FE5"/>
    <w:rsid w:val="009225D5"/>
    <w:rsid w:val="00925D86"/>
    <w:rsid w:val="0092684D"/>
    <w:rsid w:val="009304DC"/>
    <w:rsid w:val="00930809"/>
    <w:rsid w:val="00933B6C"/>
    <w:rsid w:val="00940850"/>
    <w:rsid w:val="00940BD2"/>
    <w:rsid w:val="00941429"/>
    <w:rsid w:val="009415D5"/>
    <w:rsid w:val="009436A9"/>
    <w:rsid w:val="009454B0"/>
    <w:rsid w:val="00946CF3"/>
    <w:rsid w:val="00950EB4"/>
    <w:rsid w:val="0095308B"/>
    <w:rsid w:val="00953750"/>
    <w:rsid w:val="00954C7A"/>
    <w:rsid w:val="00962D91"/>
    <w:rsid w:val="00963E1D"/>
    <w:rsid w:val="0096550B"/>
    <w:rsid w:val="0096587C"/>
    <w:rsid w:val="00966103"/>
    <w:rsid w:val="00966E2B"/>
    <w:rsid w:val="00972A5C"/>
    <w:rsid w:val="00973ADE"/>
    <w:rsid w:val="009742CA"/>
    <w:rsid w:val="00975294"/>
    <w:rsid w:val="009801BF"/>
    <w:rsid w:val="00983BAB"/>
    <w:rsid w:val="0099122D"/>
    <w:rsid w:val="00991A14"/>
    <w:rsid w:val="00992E7C"/>
    <w:rsid w:val="00995CB9"/>
    <w:rsid w:val="0099603E"/>
    <w:rsid w:val="00996D53"/>
    <w:rsid w:val="00997B69"/>
    <w:rsid w:val="009A0EA9"/>
    <w:rsid w:val="009A0F1F"/>
    <w:rsid w:val="009B0148"/>
    <w:rsid w:val="009B22AE"/>
    <w:rsid w:val="009B31D1"/>
    <w:rsid w:val="009B3BD2"/>
    <w:rsid w:val="009B4D27"/>
    <w:rsid w:val="009B4EB6"/>
    <w:rsid w:val="009C36C0"/>
    <w:rsid w:val="009C4336"/>
    <w:rsid w:val="009D0FC3"/>
    <w:rsid w:val="009D1960"/>
    <w:rsid w:val="009D30E6"/>
    <w:rsid w:val="009D7188"/>
    <w:rsid w:val="009E3A7C"/>
    <w:rsid w:val="009E47C4"/>
    <w:rsid w:val="009E4CEB"/>
    <w:rsid w:val="009E7A3A"/>
    <w:rsid w:val="009F1BDD"/>
    <w:rsid w:val="009F2B59"/>
    <w:rsid w:val="009F2E1F"/>
    <w:rsid w:val="009F393B"/>
    <w:rsid w:val="009F4AF8"/>
    <w:rsid w:val="009F5B96"/>
    <w:rsid w:val="009F6766"/>
    <w:rsid w:val="00A000A5"/>
    <w:rsid w:val="00A00D98"/>
    <w:rsid w:val="00A01515"/>
    <w:rsid w:val="00A03117"/>
    <w:rsid w:val="00A06FBB"/>
    <w:rsid w:val="00A077F4"/>
    <w:rsid w:val="00A101B9"/>
    <w:rsid w:val="00A13184"/>
    <w:rsid w:val="00A1422F"/>
    <w:rsid w:val="00A15151"/>
    <w:rsid w:val="00A160FD"/>
    <w:rsid w:val="00A16713"/>
    <w:rsid w:val="00A21ADF"/>
    <w:rsid w:val="00A22F1E"/>
    <w:rsid w:val="00A23706"/>
    <w:rsid w:val="00A25093"/>
    <w:rsid w:val="00A2782B"/>
    <w:rsid w:val="00A27E39"/>
    <w:rsid w:val="00A324F3"/>
    <w:rsid w:val="00A35779"/>
    <w:rsid w:val="00A359C5"/>
    <w:rsid w:val="00A3625C"/>
    <w:rsid w:val="00A36D8C"/>
    <w:rsid w:val="00A37125"/>
    <w:rsid w:val="00A4076E"/>
    <w:rsid w:val="00A436FC"/>
    <w:rsid w:val="00A45D6B"/>
    <w:rsid w:val="00A45E23"/>
    <w:rsid w:val="00A45E88"/>
    <w:rsid w:val="00A46773"/>
    <w:rsid w:val="00A47220"/>
    <w:rsid w:val="00A519CE"/>
    <w:rsid w:val="00A5332F"/>
    <w:rsid w:val="00A57979"/>
    <w:rsid w:val="00A6077F"/>
    <w:rsid w:val="00A60FF3"/>
    <w:rsid w:val="00A63A71"/>
    <w:rsid w:val="00A64275"/>
    <w:rsid w:val="00A64580"/>
    <w:rsid w:val="00A668FB"/>
    <w:rsid w:val="00A6703C"/>
    <w:rsid w:val="00A70CA6"/>
    <w:rsid w:val="00A7117A"/>
    <w:rsid w:val="00A73C90"/>
    <w:rsid w:val="00A74221"/>
    <w:rsid w:val="00A74928"/>
    <w:rsid w:val="00A808C3"/>
    <w:rsid w:val="00A80A75"/>
    <w:rsid w:val="00A84FD3"/>
    <w:rsid w:val="00A856B7"/>
    <w:rsid w:val="00A87DDA"/>
    <w:rsid w:val="00A90183"/>
    <w:rsid w:val="00A901E8"/>
    <w:rsid w:val="00A90633"/>
    <w:rsid w:val="00A91C79"/>
    <w:rsid w:val="00A92920"/>
    <w:rsid w:val="00A94EF7"/>
    <w:rsid w:val="00A9552E"/>
    <w:rsid w:val="00AA0578"/>
    <w:rsid w:val="00AA0D07"/>
    <w:rsid w:val="00AA18B5"/>
    <w:rsid w:val="00AA2A3B"/>
    <w:rsid w:val="00AA3407"/>
    <w:rsid w:val="00AA4F98"/>
    <w:rsid w:val="00AA5BD0"/>
    <w:rsid w:val="00AB3774"/>
    <w:rsid w:val="00AB5892"/>
    <w:rsid w:val="00AB5B49"/>
    <w:rsid w:val="00AB5FC5"/>
    <w:rsid w:val="00AB6ED6"/>
    <w:rsid w:val="00AB7554"/>
    <w:rsid w:val="00AC0136"/>
    <w:rsid w:val="00AC1DE0"/>
    <w:rsid w:val="00AC3A86"/>
    <w:rsid w:val="00AC5A29"/>
    <w:rsid w:val="00AD0C1B"/>
    <w:rsid w:val="00AD1BB1"/>
    <w:rsid w:val="00AD38BD"/>
    <w:rsid w:val="00AD3D00"/>
    <w:rsid w:val="00AD44FE"/>
    <w:rsid w:val="00AD4D8B"/>
    <w:rsid w:val="00AD71CF"/>
    <w:rsid w:val="00AE2AA5"/>
    <w:rsid w:val="00AE3128"/>
    <w:rsid w:val="00AE468D"/>
    <w:rsid w:val="00AE5F7F"/>
    <w:rsid w:val="00AE698B"/>
    <w:rsid w:val="00AF2539"/>
    <w:rsid w:val="00AF3096"/>
    <w:rsid w:val="00AF344F"/>
    <w:rsid w:val="00AF3E0F"/>
    <w:rsid w:val="00AF47A0"/>
    <w:rsid w:val="00AF673C"/>
    <w:rsid w:val="00AF689B"/>
    <w:rsid w:val="00AF7E09"/>
    <w:rsid w:val="00B02814"/>
    <w:rsid w:val="00B0293B"/>
    <w:rsid w:val="00B056D2"/>
    <w:rsid w:val="00B072DC"/>
    <w:rsid w:val="00B0778E"/>
    <w:rsid w:val="00B077B1"/>
    <w:rsid w:val="00B116DA"/>
    <w:rsid w:val="00B13B0A"/>
    <w:rsid w:val="00B156AC"/>
    <w:rsid w:val="00B162D0"/>
    <w:rsid w:val="00B163A8"/>
    <w:rsid w:val="00B1681B"/>
    <w:rsid w:val="00B212DF"/>
    <w:rsid w:val="00B2358B"/>
    <w:rsid w:val="00B23782"/>
    <w:rsid w:val="00B23817"/>
    <w:rsid w:val="00B32549"/>
    <w:rsid w:val="00B341C6"/>
    <w:rsid w:val="00B37664"/>
    <w:rsid w:val="00B37B2E"/>
    <w:rsid w:val="00B40F35"/>
    <w:rsid w:val="00B42652"/>
    <w:rsid w:val="00B43108"/>
    <w:rsid w:val="00B4435A"/>
    <w:rsid w:val="00B46371"/>
    <w:rsid w:val="00B46A83"/>
    <w:rsid w:val="00B470B9"/>
    <w:rsid w:val="00B47A50"/>
    <w:rsid w:val="00B5208B"/>
    <w:rsid w:val="00B52421"/>
    <w:rsid w:val="00B536D0"/>
    <w:rsid w:val="00B53A59"/>
    <w:rsid w:val="00B56E3A"/>
    <w:rsid w:val="00B60AB6"/>
    <w:rsid w:val="00B642D2"/>
    <w:rsid w:val="00B653EE"/>
    <w:rsid w:val="00B667F3"/>
    <w:rsid w:val="00B67069"/>
    <w:rsid w:val="00B67D4F"/>
    <w:rsid w:val="00B716C8"/>
    <w:rsid w:val="00B7325F"/>
    <w:rsid w:val="00B739A0"/>
    <w:rsid w:val="00B7472D"/>
    <w:rsid w:val="00B760E0"/>
    <w:rsid w:val="00B80137"/>
    <w:rsid w:val="00B8382B"/>
    <w:rsid w:val="00B84296"/>
    <w:rsid w:val="00B8499F"/>
    <w:rsid w:val="00B86235"/>
    <w:rsid w:val="00B90F50"/>
    <w:rsid w:val="00B93C63"/>
    <w:rsid w:val="00B9451F"/>
    <w:rsid w:val="00B94E73"/>
    <w:rsid w:val="00B97BE8"/>
    <w:rsid w:val="00BA0F45"/>
    <w:rsid w:val="00BA5125"/>
    <w:rsid w:val="00BA53F3"/>
    <w:rsid w:val="00BA6A20"/>
    <w:rsid w:val="00BA6A24"/>
    <w:rsid w:val="00BB07A7"/>
    <w:rsid w:val="00BB2F89"/>
    <w:rsid w:val="00BB61B9"/>
    <w:rsid w:val="00BB7E11"/>
    <w:rsid w:val="00BC027E"/>
    <w:rsid w:val="00BC2782"/>
    <w:rsid w:val="00BC38C2"/>
    <w:rsid w:val="00BD01D6"/>
    <w:rsid w:val="00BD1EF3"/>
    <w:rsid w:val="00BD3D8C"/>
    <w:rsid w:val="00BD5A9C"/>
    <w:rsid w:val="00BE05ED"/>
    <w:rsid w:val="00BE1729"/>
    <w:rsid w:val="00BE3D9D"/>
    <w:rsid w:val="00BE4736"/>
    <w:rsid w:val="00BE5AE8"/>
    <w:rsid w:val="00BF3AE6"/>
    <w:rsid w:val="00BF5028"/>
    <w:rsid w:val="00C07F8B"/>
    <w:rsid w:val="00C10A1F"/>
    <w:rsid w:val="00C11F86"/>
    <w:rsid w:val="00C13949"/>
    <w:rsid w:val="00C141F4"/>
    <w:rsid w:val="00C14C5B"/>
    <w:rsid w:val="00C17ACF"/>
    <w:rsid w:val="00C2052C"/>
    <w:rsid w:val="00C24709"/>
    <w:rsid w:val="00C24FEC"/>
    <w:rsid w:val="00C2751C"/>
    <w:rsid w:val="00C30E8E"/>
    <w:rsid w:val="00C30FE1"/>
    <w:rsid w:val="00C32E17"/>
    <w:rsid w:val="00C368A0"/>
    <w:rsid w:val="00C37516"/>
    <w:rsid w:val="00C379C6"/>
    <w:rsid w:val="00C43421"/>
    <w:rsid w:val="00C461BC"/>
    <w:rsid w:val="00C502DD"/>
    <w:rsid w:val="00C50554"/>
    <w:rsid w:val="00C50D13"/>
    <w:rsid w:val="00C527AA"/>
    <w:rsid w:val="00C53E89"/>
    <w:rsid w:val="00C561EE"/>
    <w:rsid w:val="00C57A36"/>
    <w:rsid w:val="00C616F6"/>
    <w:rsid w:val="00C65C2C"/>
    <w:rsid w:val="00C66D3F"/>
    <w:rsid w:val="00C72E70"/>
    <w:rsid w:val="00C74FE8"/>
    <w:rsid w:val="00C76A84"/>
    <w:rsid w:val="00C76F6E"/>
    <w:rsid w:val="00C77131"/>
    <w:rsid w:val="00C777BF"/>
    <w:rsid w:val="00C824FC"/>
    <w:rsid w:val="00C82A25"/>
    <w:rsid w:val="00C83DBF"/>
    <w:rsid w:val="00C85E3B"/>
    <w:rsid w:val="00C9258D"/>
    <w:rsid w:val="00C93F2C"/>
    <w:rsid w:val="00C94105"/>
    <w:rsid w:val="00C959F8"/>
    <w:rsid w:val="00C97C7B"/>
    <w:rsid w:val="00CA2050"/>
    <w:rsid w:val="00CA45FB"/>
    <w:rsid w:val="00CA5F30"/>
    <w:rsid w:val="00CA7C0A"/>
    <w:rsid w:val="00CB1200"/>
    <w:rsid w:val="00CB51DE"/>
    <w:rsid w:val="00CB685A"/>
    <w:rsid w:val="00CB730A"/>
    <w:rsid w:val="00CC01A0"/>
    <w:rsid w:val="00CC215B"/>
    <w:rsid w:val="00CD0B0F"/>
    <w:rsid w:val="00CD12F0"/>
    <w:rsid w:val="00CD2BB9"/>
    <w:rsid w:val="00CD2BC8"/>
    <w:rsid w:val="00CD2D34"/>
    <w:rsid w:val="00CD3698"/>
    <w:rsid w:val="00CD7B55"/>
    <w:rsid w:val="00CD7FB9"/>
    <w:rsid w:val="00CE2DDC"/>
    <w:rsid w:val="00CE3E56"/>
    <w:rsid w:val="00CE6C23"/>
    <w:rsid w:val="00CE73E9"/>
    <w:rsid w:val="00CF175C"/>
    <w:rsid w:val="00CF392A"/>
    <w:rsid w:val="00CF3E23"/>
    <w:rsid w:val="00CF4383"/>
    <w:rsid w:val="00CF4B6B"/>
    <w:rsid w:val="00CF529C"/>
    <w:rsid w:val="00CF6269"/>
    <w:rsid w:val="00D007A4"/>
    <w:rsid w:val="00D03F1B"/>
    <w:rsid w:val="00D05C49"/>
    <w:rsid w:val="00D05FB1"/>
    <w:rsid w:val="00D0795A"/>
    <w:rsid w:val="00D07FE6"/>
    <w:rsid w:val="00D129F9"/>
    <w:rsid w:val="00D12D27"/>
    <w:rsid w:val="00D14EA7"/>
    <w:rsid w:val="00D15381"/>
    <w:rsid w:val="00D20CB8"/>
    <w:rsid w:val="00D20F51"/>
    <w:rsid w:val="00D238F7"/>
    <w:rsid w:val="00D24773"/>
    <w:rsid w:val="00D2567E"/>
    <w:rsid w:val="00D256FA"/>
    <w:rsid w:val="00D2625E"/>
    <w:rsid w:val="00D2651C"/>
    <w:rsid w:val="00D302A2"/>
    <w:rsid w:val="00D31692"/>
    <w:rsid w:val="00D31F36"/>
    <w:rsid w:val="00D33034"/>
    <w:rsid w:val="00D37206"/>
    <w:rsid w:val="00D37B8D"/>
    <w:rsid w:val="00D37E85"/>
    <w:rsid w:val="00D41DB2"/>
    <w:rsid w:val="00D42149"/>
    <w:rsid w:val="00D43008"/>
    <w:rsid w:val="00D431C7"/>
    <w:rsid w:val="00D4518B"/>
    <w:rsid w:val="00D46E08"/>
    <w:rsid w:val="00D52A55"/>
    <w:rsid w:val="00D56232"/>
    <w:rsid w:val="00D567AE"/>
    <w:rsid w:val="00D65A67"/>
    <w:rsid w:val="00D6667B"/>
    <w:rsid w:val="00D6757E"/>
    <w:rsid w:val="00D7217C"/>
    <w:rsid w:val="00D739A6"/>
    <w:rsid w:val="00D74B47"/>
    <w:rsid w:val="00D75156"/>
    <w:rsid w:val="00D7598F"/>
    <w:rsid w:val="00D75D97"/>
    <w:rsid w:val="00D767A2"/>
    <w:rsid w:val="00D80497"/>
    <w:rsid w:val="00D80928"/>
    <w:rsid w:val="00D809F8"/>
    <w:rsid w:val="00D80DBA"/>
    <w:rsid w:val="00D829A1"/>
    <w:rsid w:val="00D84514"/>
    <w:rsid w:val="00D86A87"/>
    <w:rsid w:val="00D87975"/>
    <w:rsid w:val="00D87CC9"/>
    <w:rsid w:val="00D90364"/>
    <w:rsid w:val="00D907B4"/>
    <w:rsid w:val="00D93AF4"/>
    <w:rsid w:val="00D95121"/>
    <w:rsid w:val="00D95620"/>
    <w:rsid w:val="00DA0078"/>
    <w:rsid w:val="00DA6064"/>
    <w:rsid w:val="00DA7BF3"/>
    <w:rsid w:val="00DA7E07"/>
    <w:rsid w:val="00DB0EFB"/>
    <w:rsid w:val="00DB1CF7"/>
    <w:rsid w:val="00DB2C0D"/>
    <w:rsid w:val="00DB33BD"/>
    <w:rsid w:val="00DB5677"/>
    <w:rsid w:val="00DB6588"/>
    <w:rsid w:val="00DB6A32"/>
    <w:rsid w:val="00DB7304"/>
    <w:rsid w:val="00DC10C6"/>
    <w:rsid w:val="00DC5B66"/>
    <w:rsid w:val="00DC6550"/>
    <w:rsid w:val="00DD09B9"/>
    <w:rsid w:val="00DD2BDB"/>
    <w:rsid w:val="00DD4048"/>
    <w:rsid w:val="00DE045A"/>
    <w:rsid w:val="00DE4FB9"/>
    <w:rsid w:val="00DE5D2C"/>
    <w:rsid w:val="00DF0E18"/>
    <w:rsid w:val="00DF2BC3"/>
    <w:rsid w:val="00DF35E5"/>
    <w:rsid w:val="00DF39A6"/>
    <w:rsid w:val="00DF3F16"/>
    <w:rsid w:val="00DF472A"/>
    <w:rsid w:val="00DF4DA6"/>
    <w:rsid w:val="00DF5363"/>
    <w:rsid w:val="00DF731A"/>
    <w:rsid w:val="00DF7EA1"/>
    <w:rsid w:val="00E02DC2"/>
    <w:rsid w:val="00E047E1"/>
    <w:rsid w:val="00E071E1"/>
    <w:rsid w:val="00E1056F"/>
    <w:rsid w:val="00E116E7"/>
    <w:rsid w:val="00E14428"/>
    <w:rsid w:val="00E17440"/>
    <w:rsid w:val="00E25512"/>
    <w:rsid w:val="00E25DC1"/>
    <w:rsid w:val="00E26107"/>
    <w:rsid w:val="00E267B7"/>
    <w:rsid w:val="00E26886"/>
    <w:rsid w:val="00E270DA"/>
    <w:rsid w:val="00E303B7"/>
    <w:rsid w:val="00E31996"/>
    <w:rsid w:val="00E31EFF"/>
    <w:rsid w:val="00E36612"/>
    <w:rsid w:val="00E37737"/>
    <w:rsid w:val="00E40985"/>
    <w:rsid w:val="00E42D96"/>
    <w:rsid w:val="00E46D37"/>
    <w:rsid w:val="00E47BCF"/>
    <w:rsid w:val="00E50918"/>
    <w:rsid w:val="00E50D65"/>
    <w:rsid w:val="00E50E02"/>
    <w:rsid w:val="00E61B3F"/>
    <w:rsid w:val="00E62808"/>
    <w:rsid w:val="00E6323C"/>
    <w:rsid w:val="00E64020"/>
    <w:rsid w:val="00E6735D"/>
    <w:rsid w:val="00E73884"/>
    <w:rsid w:val="00E75147"/>
    <w:rsid w:val="00E819C9"/>
    <w:rsid w:val="00E82517"/>
    <w:rsid w:val="00E83B14"/>
    <w:rsid w:val="00E85224"/>
    <w:rsid w:val="00E85A81"/>
    <w:rsid w:val="00E93CC1"/>
    <w:rsid w:val="00EA2D45"/>
    <w:rsid w:val="00EA4CA4"/>
    <w:rsid w:val="00EA72C3"/>
    <w:rsid w:val="00EB08F1"/>
    <w:rsid w:val="00EB1EB7"/>
    <w:rsid w:val="00EB27D1"/>
    <w:rsid w:val="00EB4C4D"/>
    <w:rsid w:val="00EB63F8"/>
    <w:rsid w:val="00EC0CDE"/>
    <w:rsid w:val="00EC3694"/>
    <w:rsid w:val="00EC40BE"/>
    <w:rsid w:val="00EC4812"/>
    <w:rsid w:val="00ED1A11"/>
    <w:rsid w:val="00ED316F"/>
    <w:rsid w:val="00ED42BF"/>
    <w:rsid w:val="00EF013E"/>
    <w:rsid w:val="00EF1F6E"/>
    <w:rsid w:val="00EF3377"/>
    <w:rsid w:val="00EF4B4B"/>
    <w:rsid w:val="00EF5233"/>
    <w:rsid w:val="00F00796"/>
    <w:rsid w:val="00F038C4"/>
    <w:rsid w:val="00F158FF"/>
    <w:rsid w:val="00F15F72"/>
    <w:rsid w:val="00F171C8"/>
    <w:rsid w:val="00F20903"/>
    <w:rsid w:val="00F20A0B"/>
    <w:rsid w:val="00F225CA"/>
    <w:rsid w:val="00F31FD1"/>
    <w:rsid w:val="00F35D89"/>
    <w:rsid w:val="00F36960"/>
    <w:rsid w:val="00F36A7B"/>
    <w:rsid w:val="00F36CFA"/>
    <w:rsid w:val="00F4015E"/>
    <w:rsid w:val="00F403E8"/>
    <w:rsid w:val="00F44224"/>
    <w:rsid w:val="00F45E50"/>
    <w:rsid w:val="00F54418"/>
    <w:rsid w:val="00F556DF"/>
    <w:rsid w:val="00F55C47"/>
    <w:rsid w:val="00F571E2"/>
    <w:rsid w:val="00F57E1C"/>
    <w:rsid w:val="00F65921"/>
    <w:rsid w:val="00F661E3"/>
    <w:rsid w:val="00F6659D"/>
    <w:rsid w:val="00F722B0"/>
    <w:rsid w:val="00F726BA"/>
    <w:rsid w:val="00F727E3"/>
    <w:rsid w:val="00F72E19"/>
    <w:rsid w:val="00F72E8B"/>
    <w:rsid w:val="00F749BA"/>
    <w:rsid w:val="00F7751E"/>
    <w:rsid w:val="00F805D2"/>
    <w:rsid w:val="00F80819"/>
    <w:rsid w:val="00F8179B"/>
    <w:rsid w:val="00F83C60"/>
    <w:rsid w:val="00F9079B"/>
    <w:rsid w:val="00F912B0"/>
    <w:rsid w:val="00F92912"/>
    <w:rsid w:val="00F93A1C"/>
    <w:rsid w:val="00F93AB4"/>
    <w:rsid w:val="00F95490"/>
    <w:rsid w:val="00F962A4"/>
    <w:rsid w:val="00F9793F"/>
    <w:rsid w:val="00F97B5E"/>
    <w:rsid w:val="00FA011C"/>
    <w:rsid w:val="00FA4967"/>
    <w:rsid w:val="00FA4C20"/>
    <w:rsid w:val="00FA4C72"/>
    <w:rsid w:val="00FA55D3"/>
    <w:rsid w:val="00FA66BA"/>
    <w:rsid w:val="00FA6CA3"/>
    <w:rsid w:val="00FA776F"/>
    <w:rsid w:val="00FB0AEF"/>
    <w:rsid w:val="00FB484D"/>
    <w:rsid w:val="00FB6C03"/>
    <w:rsid w:val="00FB6DC3"/>
    <w:rsid w:val="00FB7EDA"/>
    <w:rsid w:val="00FC0EAC"/>
    <w:rsid w:val="00FC378B"/>
    <w:rsid w:val="00FC76B6"/>
    <w:rsid w:val="00FC78C4"/>
    <w:rsid w:val="00FD0622"/>
    <w:rsid w:val="00FD0F3A"/>
    <w:rsid w:val="00FD0FCD"/>
    <w:rsid w:val="00FD2102"/>
    <w:rsid w:val="00FD3B0E"/>
    <w:rsid w:val="00FD7236"/>
    <w:rsid w:val="00FE0B67"/>
    <w:rsid w:val="00FE25B2"/>
    <w:rsid w:val="00FE42C7"/>
    <w:rsid w:val="00FE4AB2"/>
    <w:rsid w:val="00FE4C2F"/>
    <w:rsid w:val="00FE6591"/>
    <w:rsid w:val="00FF1319"/>
    <w:rsid w:val="00FF1E49"/>
    <w:rsid w:val="00FF2A56"/>
    <w:rsid w:val="00FF499E"/>
    <w:rsid w:val="00FF4C28"/>
    <w:rsid w:val="00FF6842"/>
    <w:rsid w:val="00FF6F1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C5B4499"/>
  <w15:docId w15:val="{5D9DABFA-F78B-40B3-9FAB-662A83F55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s-ES" w:bidi="es-E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1EFB"/>
    <w:pPr>
      <w:spacing w:after="0" w:line="240" w:lineRule="auto"/>
    </w:pPr>
    <w:rPr>
      <w:rFonts w:ascii="Times New Roman" w:eastAsia="Times New Roman" w:hAnsi="Times New Roman" w:cs="Times New Roman"/>
      <w:sz w:val="20"/>
      <w:szCs w:val="20"/>
    </w:rPr>
  </w:style>
  <w:style w:type="paragraph" w:styleId="Ttulo1">
    <w:name w:val="heading 1"/>
    <w:basedOn w:val="Normal"/>
    <w:next w:val="Normal"/>
    <w:link w:val="Ttulo1Car"/>
    <w:qFormat/>
    <w:rsid w:val="00643A6E"/>
    <w:pPr>
      <w:keepNext/>
      <w:outlineLvl w:val="0"/>
    </w:pPr>
    <w:rPr>
      <w:sz w:val="32"/>
    </w:rPr>
  </w:style>
  <w:style w:type="paragraph" w:styleId="Ttulo2">
    <w:name w:val="heading 2"/>
    <w:basedOn w:val="Normal"/>
    <w:next w:val="Normal"/>
    <w:link w:val="Ttulo2Car"/>
    <w:uiPriority w:val="9"/>
    <w:qFormat/>
    <w:rsid w:val="003615B0"/>
    <w:pPr>
      <w:keepNext/>
      <w:spacing w:before="240" w:after="60"/>
      <w:outlineLvl w:val="1"/>
    </w:pPr>
    <w:rPr>
      <w:rFonts w:ascii="Calibri" w:eastAsia="MS Gothic" w:hAnsi="Calibri"/>
      <w:b/>
      <w:bCs/>
      <w:i/>
      <w:iCs/>
      <w:sz w:val="28"/>
      <w:szCs w:val="28"/>
      <w:lang w:val="en-US" w:eastAsia="en-US" w:bidi="ar-SA"/>
    </w:rPr>
  </w:style>
  <w:style w:type="paragraph" w:styleId="Ttulo3">
    <w:name w:val="heading 3"/>
    <w:basedOn w:val="Normal"/>
    <w:next w:val="Normal"/>
    <w:link w:val="Ttulo3Car"/>
    <w:uiPriority w:val="9"/>
    <w:semiHidden/>
    <w:unhideWhenUsed/>
    <w:qFormat/>
    <w:rsid w:val="00643A6E"/>
    <w:pPr>
      <w:keepNext/>
      <w:spacing w:before="240" w:after="60"/>
      <w:outlineLvl w:val="2"/>
    </w:pPr>
    <w:rPr>
      <w:rFonts w:ascii="Cambria" w:hAnsi="Cambria"/>
      <w:b/>
      <w:bCs/>
      <w:sz w:val="26"/>
      <w:szCs w:val="26"/>
    </w:rPr>
  </w:style>
  <w:style w:type="paragraph" w:styleId="Ttulo7">
    <w:name w:val="heading 7"/>
    <w:basedOn w:val="Normal"/>
    <w:next w:val="Normal"/>
    <w:link w:val="Ttulo7Car"/>
    <w:uiPriority w:val="9"/>
    <w:unhideWhenUsed/>
    <w:qFormat/>
    <w:rsid w:val="00643A6E"/>
    <w:pPr>
      <w:spacing w:before="240" w:after="60"/>
      <w:outlineLvl w:val="6"/>
    </w:pPr>
    <w:rPr>
      <w:rFonts w:ascii="Calibri" w:hAnsi="Calibri" w:cs="Arial"/>
      <w:sz w:val="24"/>
      <w:szCs w:val="24"/>
    </w:rPr>
  </w:style>
  <w:style w:type="paragraph" w:styleId="Ttulo8">
    <w:name w:val="heading 8"/>
    <w:basedOn w:val="Normal"/>
    <w:next w:val="Normal"/>
    <w:link w:val="Ttulo8Car"/>
    <w:uiPriority w:val="9"/>
    <w:qFormat/>
    <w:rsid w:val="00643A6E"/>
    <w:pPr>
      <w:spacing w:before="240" w:after="60"/>
      <w:outlineLvl w:val="7"/>
    </w:pPr>
    <w:rPr>
      <w:rFonts w:ascii="Calibri" w:hAnsi="Calibri"/>
      <w:i/>
      <w:iCs/>
      <w:sz w:val="24"/>
      <w:szCs w:val="24"/>
    </w:rPr>
  </w:style>
  <w:style w:type="paragraph" w:styleId="Ttulo9">
    <w:name w:val="heading 9"/>
    <w:basedOn w:val="Normal"/>
    <w:next w:val="Normal"/>
    <w:link w:val="Ttulo9Car"/>
    <w:uiPriority w:val="9"/>
    <w:qFormat/>
    <w:rsid w:val="00643A6E"/>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43A6E"/>
    <w:rPr>
      <w:rFonts w:ascii="Times New Roman" w:eastAsia="Times New Roman" w:hAnsi="Times New Roman" w:cs="Times New Roman"/>
      <w:sz w:val="32"/>
      <w:szCs w:val="20"/>
    </w:rPr>
  </w:style>
  <w:style w:type="character" w:customStyle="1" w:styleId="Ttulo3Car">
    <w:name w:val="Título 3 Car"/>
    <w:basedOn w:val="Fuentedeprrafopredeter"/>
    <w:link w:val="Ttulo3"/>
    <w:uiPriority w:val="9"/>
    <w:semiHidden/>
    <w:rsid w:val="00643A6E"/>
    <w:rPr>
      <w:rFonts w:ascii="Cambria" w:eastAsia="Times New Roman" w:hAnsi="Cambria" w:cs="Times New Roman"/>
      <w:b/>
      <w:bCs/>
      <w:sz w:val="26"/>
      <w:szCs w:val="26"/>
    </w:rPr>
  </w:style>
  <w:style w:type="character" w:customStyle="1" w:styleId="Ttulo7Car">
    <w:name w:val="Título 7 Car"/>
    <w:basedOn w:val="Fuentedeprrafopredeter"/>
    <w:link w:val="Ttulo7"/>
    <w:uiPriority w:val="9"/>
    <w:rsid w:val="00643A6E"/>
    <w:rPr>
      <w:rFonts w:ascii="Calibri" w:eastAsia="Times New Roman" w:hAnsi="Calibri" w:cs="Arial"/>
      <w:sz w:val="24"/>
      <w:szCs w:val="24"/>
    </w:rPr>
  </w:style>
  <w:style w:type="character" w:customStyle="1" w:styleId="Ttulo8Car">
    <w:name w:val="Título 8 Car"/>
    <w:basedOn w:val="Fuentedeprrafopredeter"/>
    <w:link w:val="Ttulo8"/>
    <w:uiPriority w:val="9"/>
    <w:rsid w:val="00643A6E"/>
    <w:rPr>
      <w:rFonts w:ascii="Calibri" w:eastAsia="Times New Roman" w:hAnsi="Calibri" w:cs="Times New Roman"/>
      <w:i/>
      <w:iCs/>
      <w:sz w:val="24"/>
      <w:szCs w:val="24"/>
    </w:rPr>
  </w:style>
  <w:style w:type="character" w:customStyle="1" w:styleId="Ttulo9Car">
    <w:name w:val="Título 9 Car"/>
    <w:basedOn w:val="Fuentedeprrafopredeter"/>
    <w:link w:val="Ttulo9"/>
    <w:uiPriority w:val="9"/>
    <w:rsid w:val="00643A6E"/>
    <w:rPr>
      <w:rFonts w:ascii="Cambria" w:eastAsia="Times New Roman" w:hAnsi="Cambria" w:cs="Times New Roman"/>
    </w:rPr>
  </w:style>
  <w:style w:type="paragraph" w:styleId="Mapadeldocumento">
    <w:name w:val="Document Map"/>
    <w:basedOn w:val="Normal"/>
    <w:link w:val="MapadeldocumentoCar"/>
    <w:semiHidden/>
    <w:rsid w:val="00643A6E"/>
    <w:pPr>
      <w:shd w:val="clear" w:color="auto" w:fill="000080"/>
    </w:pPr>
    <w:rPr>
      <w:rFonts w:ascii="Tahoma" w:hAnsi="Tahoma"/>
    </w:rPr>
  </w:style>
  <w:style w:type="character" w:customStyle="1" w:styleId="MapadeldocumentoCar">
    <w:name w:val="Mapa del documento Car"/>
    <w:basedOn w:val="Fuentedeprrafopredeter"/>
    <w:link w:val="Mapadeldocumento"/>
    <w:semiHidden/>
    <w:rsid w:val="00643A6E"/>
    <w:rPr>
      <w:rFonts w:ascii="Tahoma" w:eastAsia="Times New Roman" w:hAnsi="Tahoma" w:cs="Times New Roman"/>
      <w:sz w:val="20"/>
      <w:szCs w:val="20"/>
      <w:shd w:val="clear" w:color="auto" w:fill="000080"/>
    </w:rPr>
  </w:style>
  <w:style w:type="paragraph" w:styleId="Encabezado">
    <w:name w:val="header"/>
    <w:basedOn w:val="Normal"/>
    <w:link w:val="EncabezadoCar"/>
    <w:semiHidden/>
    <w:rsid w:val="00643A6E"/>
    <w:pPr>
      <w:tabs>
        <w:tab w:val="center" w:pos="4320"/>
        <w:tab w:val="right" w:pos="8640"/>
      </w:tabs>
    </w:pPr>
  </w:style>
  <w:style w:type="character" w:customStyle="1" w:styleId="EncabezadoCar">
    <w:name w:val="Encabezado Car"/>
    <w:basedOn w:val="Fuentedeprrafopredeter"/>
    <w:link w:val="Encabezado"/>
    <w:semiHidden/>
    <w:rsid w:val="00643A6E"/>
    <w:rPr>
      <w:rFonts w:ascii="Times New Roman" w:eastAsia="Times New Roman" w:hAnsi="Times New Roman" w:cs="Times New Roman"/>
      <w:sz w:val="20"/>
      <w:szCs w:val="20"/>
    </w:rPr>
  </w:style>
  <w:style w:type="paragraph" w:styleId="Piedepgina">
    <w:name w:val="footer"/>
    <w:basedOn w:val="Normal"/>
    <w:link w:val="PiedepginaCar"/>
    <w:uiPriority w:val="99"/>
    <w:rsid w:val="00643A6E"/>
    <w:pPr>
      <w:tabs>
        <w:tab w:val="center" w:pos="4320"/>
        <w:tab w:val="right" w:pos="8640"/>
      </w:tabs>
    </w:pPr>
  </w:style>
  <w:style w:type="character" w:customStyle="1" w:styleId="PiedepginaCar">
    <w:name w:val="Pie de página Car"/>
    <w:basedOn w:val="Fuentedeprrafopredeter"/>
    <w:link w:val="Piedepgina"/>
    <w:uiPriority w:val="99"/>
    <w:rsid w:val="00643A6E"/>
    <w:rPr>
      <w:rFonts w:ascii="Times New Roman" w:eastAsia="Times New Roman" w:hAnsi="Times New Roman" w:cs="Times New Roman"/>
      <w:sz w:val="20"/>
      <w:szCs w:val="20"/>
    </w:rPr>
  </w:style>
  <w:style w:type="character" w:styleId="Nmerodepgina">
    <w:name w:val="page number"/>
    <w:basedOn w:val="Fuentedeprrafopredeter"/>
    <w:semiHidden/>
    <w:rsid w:val="00643A6E"/>
  </w:style>
  <w:style w:type="character" w:styleId="Hipervnculo">
    <w:name w:val="Hyperlink"/>
    <w:unhideWhenUsed/>
    <w:rsid w:val="00643A6E"/>
    <w:rPr>
      <w:color w:val="0000FF"/>
      <w:u w:val="single"/>
    </w:rPr>
  </w:style>
  <w:style w:type="character" w:styleId="Textoennegrita">
    <w:name w:val="Strong"/>
    <w:uiPriority w:val="22"/>
    <w:qFormat/>
    <w:rsid w:val="00643A6E"/>
    <w:rPr>
      <w:b/>
      <w:bCs/>
    </w:rPr>
  </w:style>
  <w:style w:type="paragraph" w:customStyle="1" w:styleId="ColorfulList-Accent11">
    <w:name w:val="Colorful List - Accent 11"/>
    <w:basedOn w:val="Normal"/>
    <w:uiPriority w:val="34"/>
    <w:qFormat/>
    <w:rsid w:val="00643A6E"/>
    <w:pPr>
      <w:ind w:left="720"/>
    </w:pPr>
    <w:rPr>
      <w:rFonts w:eastAsia="Calibri"/>
    </w:rPr>
  </w:style>
  <w:style w:type="paragraph" w:styleId="Sangradetextonormal">
    <w:name w:val="Body Text Indent"/>
    <w:basedOn w:val="Normal"/>
    <w:link w:val="SangradetextonormalCar"/>
    <w:semiHidden/>
    <w:unhideWhenUsed/>
    <w:rsid w:val="00643A6E"/>
    <w:pPr>
      <w:snapToGrid w:val="0"/>
      <w:ind w:left="360"/>
    </w:pPr>
    <w:rPr>
      <w:sz w:val="24"/>
    </w:rPr>
  </w:style>
  <w:style w:type="character" w:customStyle="1" w:styleId="SangradetextonormalCar">
    <w:name w:val="Sangría de texto normal Car"/>
    <w:basedOn w:val="Fuentedeprrafopredeter"/>
    <w:link w:val="Sangradetextonormal"/>
    <w:semiHidden/>
    <w:rsid w:val="00643A6E"/>
    <w:rPr>
      <w:rFonts w:ascii="Times New Roman" w:eastAsia="Times New Roman" w:hAnsi="Times New Roman" w:cs="Times New Roman"/>
      <w:sz w:val="24"/>
      <w:szCs w:val="20"/>
    </w:rPr>
  </w:style>
  <w:style w:type="paragraph" w:styleId="Sangra2detindependiente">
    <w:name w:val="Body Text Indent 2"/>
    <w:basedOn w:val="Normal"/>
    <w:link w:val="Sangra2detindependienteCar"/>
    <w:unhideWhenUsed/>
    <w:rsid w:val="00643A6E"/>
    <w:pPr>
      <w:tabs>
        <w:tab w:val="left" w:pos="-720"/>
        <w:tab w:val="left" w:pos="0"/>
        <w:tab w:val="left" w:pos="720"/>
      </w:tabs>
      <w:suppressAutoHyphens/>
      <w:ind w:left="720" w:hanging="720"/>
      <w:jc w:val="both"/>
    </w:pPr>
    <w:rPr>
      <w:spacing w:val="-3"/>
    </w:rPr>
  </w:style>
  <w:style w:type="character" w:customStyle="1" w:styleId="Sangra2detindependienteCar">
    <w:name w:val="Sangría 2 de t. independiente Car"/>
    <w:basedOn w:val="Fuentedeprrafopredeter"/>
    <w:link w:val="Sangra2detindependiente"/>
    <w:rsid w:val="00643A6E"/>
    <w:rPr>
      <w:rFonts w:ascii="Times New Roman" w:eastAsia="Times New Roman" w:hAnsi="Times New Roman" w:cs="Times New Roman"/>
      <w:spacing w:val="-3"/>
      <w:sz w:val="20"/>
      <w:szCs w:val="20"/>
      <w:lang w:val="es-ES"/>
    </w:rPr>
  </w:style>
  <w:style w:type="paragraph" w:styleId="Textodebloque">
    <w:name w:val="Block Text"/>
    <w:basedOn w:val="Normal"/>
    <w:semiHidden/>
    <w:unhideWhenUsed/>
    <w:rsid w:val="00643A6E"/>
    <w:pPr>
      <w:ind w:left="1008" w:right="-576" w:hanging="720"/>
      <w:jc w:val="both"/>
      <w:outlineLvl w:val="0"/>
    </w:pPr>
  </w:style>
  <w:style w:type="character" w:styleId="Refdecomentario">
    <w:name w:val="annotation reference"/>
    <w:unhideWhenUsed/>
    <w:rsid w:val="00643A6E"/>
    <w:rPr>
      <w:sz w:val="16"/>
      <w:szCs w:val="16"/>
    </w:rPr>
  </w:style>
  <w:style w:type="paragraph" w:styleId="Textocomentario">
    <w:name w:val="annotation text"/>
    <w:basedOn w:val="Normal"/>
    <w:link w:val="TextocomentarioCar"/>
    <w:uiPriority w:val="99"/>
    <w:unhideWhenUsed/>
    <w:rsid w:val="00643A6E"/>
  </w:style>
  <w:style w:type="character" w:customStyle="1" w:styleId="TextocomentarioCar">
    <w:name w:val="Texto comentario Car"/>
    <w:basedOn w:val="Fuentedeprrafopredeter"/>
    <w:link w:val="Textocomentario"/>
    <w:uiPriority w:val="99"/>
    <w:rsid w:val="00643A6E"/>
    <w:rPr>
      <w:rFonts w:ascii="Times New Roman" w:eastAsia="Times New Roman" w:hAnsi="Times New Roman"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43A6E"/>
    <w:rPr>
      <w:b/>
      <w:bCs/>
    </w:rPr>
  </w:style>
  <w:style w:type="character" w:customStyle="1" w:styleId="AsuntodelcomentarioCar">
    <w:name w:val="Asunto del comentario Car"/>
    <w:basedOn w:val="TextocomentarioCar"/>
    <w:link w:val="Asuntodelcomentario"/>
    <w:uiPriority w:val="99"/>
    <w:semiHidden/>
    <w:rsid w:val="00643A6E"/>
    <w:rPr>
      <w:rFonts w:ascii="Times New Roman" w:eastAsia="Times New Roman" w:hAnsi="Times New Roman" w:cs="Times New Roman"/>
      <w:b/>
      <w:bCs/>
      <w:sz w:val="20"/>
      <w:szCs w:val="20"/>
    </w:rPr>
  </w:style>
  <w:style w:type="paragraph" w:styleId="Textodeglobo">
    <w:name w:val="Balloon Text"/>
    <w:basedOn w:val="Normal"/>
    <w:link w:val="TextodegloboCar"/>
    <w:uiPriority w:val="99"/>
    <w:semiHidden/>
    <w:unhideWhenUsed/>
    <w:rsid w:val="00643A6E"/>
    <w:rPr>
      <w:rFonts w:ascii="Tahoma" w:hAnsi="Tahoma" w:cs="Tahoma"/>
      <w:sz w:val="16"/>
      <w:szCs w:val="16"/>
    </w:rPr>
  </w:style>
  <w:style w:type="character" w:customStyle="1" w:styleId="TextodegloboCar">
    <w:name w:val="Texto de globo Car"/>
    <w:basedOn w:val="Fuentedeprrafopredeter"/>
    <w:link w:val="Textodeglobo"/>
    <w:uiPriority w:val="99"/>
    <w:semiHidden/>
    <w:rsid w:val="00643A6E"/>
    <w:rPr>
      <w:rFonts w:ascii="Tahoma" w:eastAsia="Times New Roman" w:hAnsi="Tahoma" w:cs="Tahoma"/>
      <w:sz w:val="16"/>
      <w:szCs w:val="16"/>
    </w:rPr>
  </w:style>
  <w:style w:type="paragraph" w:customStyle="1" w:styleId="BankNormal">
    <w:name w:val="BankNormal"/>
    <w:basedOn w:val="Normal"/>
    <w:link w:val="BankNormalChar"/>
    <w:rsid w:val="00643A6E"/>
    <w:pPr>
      <w:spacing w:after="240"/>
    </w:pPr>
    <w:rPr>
      <w:sz w:val="24"/>
    </w:rPr>
  </w:style>
  <w:style w:type="paragraph" w:customStyle="1" w:styleId="SectionVHeader">
    <w:name w:val="Section V. Header"/>
    <w:basedOn w:val="Normal"/>
    <w:rsid w:val="00643A6E"/>
    <w:pPr>
      <w:jc w:val="center"/>
    </w:pPr>
    <w:rPr>
      <w:b/>
      <w:sz w:val="36"/>
    </w:rPr>
  </w:style>
  <w:style w:type="paragraph" w:customStyle="1" w:styleId="Outline">
    <w:name w:val="Outline"/>
    <w:basedOn w:val="Normal"/>
    <w:rsid w:val="00643A6E"/>
    <w:pPr>
      <w:spacing w:before="240"/>
    </w:pPr>
    <w:rPr>
      <w:kern w:val="28"/>
      <w:sz w:val="24"/>
    </w:rPr>
  </w:style>
  <w:style w:type="paragraph" w:customStyle="1" w:styleId="Outline1">
    <w:name w:val="Outline1"/>
    <w:basedOn w:val="Outline"/>
    <w:next w:val="Normal"/>
    <w:rsid w:val="00643A6E"/>
    <w:pPr>
      <w:keepNext/>
      <w:tabs>
        <w:tab w:val="num" w:pos="360"/>
      </w:tabs>
      <w:ind w:left="360" w:hanging="360"/>
    </w:pPr>
  </w:style>
  <w:style w:type="paragraph" w:styleId="Textoindependiente">
    <w:name w:val="Body Text"/>
    <w:basedOn w:val="Normal"/>
    <w:link w:val="TextoindependienteCar"/>
    <w:uiPriority w:val="99"/>
    <w:unhideWhenUsed/>
    <w:rsid w:val="00643A6E"/>
    <w:pPr>
      <w:widowControl w:val="0"/>
      <w:overflowPunct w:val="0"/>
      <w:adjustRightInd w:val="0"/>
      <w:spacing w:after="120"/>
    </w:pPr>
    <w:rPr>
      <w:kern w:val="28"/>
      <w:sz w:val="24"/>
      <w:szCs w:val="24"/>
    </w:rPr>
  </w:style>
  <w:style w:type="character" w:customStyle="1" w:styleId="TextoindependienteCar">
    <w:name w:val="Texto independiente Car"/>
    <w:basedOn w:val="Fuentedeprrafopredeter"/>
    <w:link w:val="Textoindependiente"/>
    <w:uiPriority w:val="99"/>
    <w:rsid w:val="00643A6E"/>
    <w:rPr>
      <w:rFonts w:ascii="Times New Roman" w:eastAsia="Times New Roman" w:hAnsi="Times New Roman" w:cs="Times New Roman"/>
      <w:kern w:val="28"/>
      <w:sz w:val="24"/>
      <w:szCs w:val="24"/>
    </w:rPr>
  </w:style>
  <w:style w:type="paragraph" w:styleId="NormalWeb">
    <w:name w:val="Normal (Web)"/>
    <w:basedOn w:val="Normal"/>
    <w:uiPriority w:val="99"/>
    <w:rsid w:val="00643A6E"/>
    <w:pPr>
      <w:spacing w:beforeLines="1" w:afterLines="1"/>
    </w:pPr>
    <w:rPr>
      <w:rFonts w:ascii="Times" w:eastAsia="Calibri" w:hAnsi="Times"/>
    </w:rPr>
  </w:style>
  <w:style w:type="paragraph" w:styleId="Sangra3detindependiente">
    <w:name w:val="Body Text Indent 3"/>
    <w:basedOn w:val="Normal"/>
    <w:link w:val="Sangra3detindependienteCar"/>
    <w:uiPriority w:val="99"/>
    <w:semiHidden/>
    <w:unhideWhenUsed/>
    <w:rsid w:val="00643A6E"/>
    <w:pPr>
      <w:widowControl w:val="0"/>
      <w:overflowPunct w:val="0"/>
      <w:adjustRightInd w:val="0"/>
      <w:spacing w:after="120"/>
      <w:ind w:left="360"/>
    </w:pPr>
    <w:rPr>
      <w:kern w:val="28"/>
      <w:sz w:val="16"/>
      <w:szCs w:val="16"/>
    </w:rPr>
  </w:style>
  <w:style w:type="character" w:customStyle="1" w:styleId="Sangra3detindependienteCar">
    <w:name w:val="Sangría 3 de t. independiente Car"/>
    <w:basedOn w:val="Fuentedeprrafopredeter"/>
    <w:link w:val="Sangra3detindependiente"/>
    <w:uiPriority w:val="99"/>
    <w:semiHidden/>
    <w:rsid w:val="00643A6E"/>
    <w:rPr>
      <w:rFonts w:ascii="Times New Roman" w:eastAsia="Times New Roman" w:hAnsi="Times New Roman" w:cs="Times New Roman"/>
      <w:kern w:val="28"/>
      <w:sz w:val="16"/>
      <w:szCs w:val="16"/>
    </w:rPr>
  </w:style>
  <w:style w:type="paragraph" w:customStyle="1" w:styleId="UNDPConditionShort">
    <w:name w:val="UNDP Condition Short"/>
    <w:basedOn w:val="Normal"/>
    <w:rsid w:val="00643A6E"/>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styleId="Refdenotaalpie">
    <w:name w:val="footnote reference"/>
    <w:rsid w:val="00643A6E"/>
    <w:rPr>
      <w:vertAlign w:val="superscript"/>
    </w:rPr>
  </w:style>
  <w:style w:type="paragraph" w:styleId="Textonotapie">
    <w:name w:val="footnote text"/>
    <w:basedOn w:val="Normal"/>
    <w:link w:val="TextonotapieCar"/>
    <w:uiPriority w:val="99"/>
    <w:unhideWhenUsed/>
    <w:rsid w:val="00643A6E"/>
  </w:style>
  <w:style w:type="character" w:customStyle="1" w:styleId="TextonotapieCar">
    <w:name w:val="Texto nota pie Car"/>
    <w:basedOn w:val="Fuentedeprrafopredeter"/>
    <w:link w:val="Textonotapie"/>
    <w:uiPriority w:val="99"/>
    <w:rsid w:val="00643A6E"/>
    <w:rPr>
      <w:rFonts w:ascii="Times New Roman" w:eastAsia="Times New Roman" w:hAnsi="Times New Roman" w:cs="Times New Roman"/>
      <w:sz w:val="20"/>
      <w:szCs w:val="20"/>
    </w:rPr>
  </w:style>
  <w:style w:type="paragraph" w:styleId="Prrafodelista">
    <w:name w:val="List Paragraph"/>
    <w:aliases w:val="Numbered Paragraph,Main numbered paragraph,Bullets,Paragraphe  revu,Figures,List Paragraph (numbered (a)),References,lp1,lp11,List Paragraph11,Bullet 1,Use Case List Paragraph,Bulletted,Bullet List,FooterText,numbered"/>
    <w:basedOn w:val="Normal"/>
    <w:link w:val="PrrafodelistaCar"/>
    <w:uiPriority w:val="72"/>
    <w:qFormat/>
    <w:rsid w:val="00643A6E"/>
    <w:pPr>
      <w:widowControl w:val="0"/>
      <w:overflowPunct w:val="0"/>
      <w:adjustRightInd w:val="0"/>
      <w:spacing w:line="360" w:lineRule="auto"/>
      <w:ind w:left="720"/>
      <w:contextualSpacing/>
    </w:pPr>
    <w:rPr>
      <w:kern w:val="28"/>
      <w:sz w:val="22"/>
      <w:szCs w:val="24"/>
    </w:rPr>
  </w:style>
  <w:style w:type="table" w:styleId="Tablaconcuadrcula">
    <w:name w:val="Table Grid"/>
    <w:basedOn w:val="Tablanormal"/>
    <w:uiPriority w:val="59"/>
    <w:rsid w:val="00643A6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uiPriority w:val="99"/>
    <w:semiHidden/>
    <w:unhideWhenUsed/>
    <w:rsid w:val="00643A6E"/>
    <w:rPr>
      <w:color w:val="800080"/>
      <w:u w:val="single"/>
    </w:rPr>
  </w:style>
  <w:style w:type="character" w:styleId="Textodelmarcadordeposicin">
    <w:name w:val="Placeholder Text"/>
    <w:basedOn w:val="Fuentedeprrafopredeter"/>
    <w:uiPriority w:val="99"/>
    <w:semiHidden/>
    <w:rsid w:val="00643A6E"/>
    <w:rPr>
      <w:color w:val="808080"/>
    </w:rPr>
  </w:style>
  <w:style w:type="character" w:customStyle="1" w:styleId="Style1">
    <w:name w:val="Style1"/>
    <w:basedOn w:val="Fuentedeprrafopredeter"/>
    <w:rsid w:val="00643A6E"/>
    <w:rPr>
      <w:color w:val="FF0000"/>
    </w:rPr>
  </w:style>
  <w:style w:type="character" w:customStyle="1" w:styleId="Style2">
    <w:name w:val="Style2"/>
    <w:basedOn w:val="Fuentedeprrafopredeter"/>
    <w:rsid w:val="00643A6E"/>
    <w:rPr>
      <w:color w:val="auto"/>
    </w:rPr>
  </w:style>
  <w:style w:type="character" w:customStyle="1" w:styleId="Style3">
    <w:name w:val="Style3"/>
    <w:basedOn w:val="Fuentedeprrafopredeter"/>
    <w:rsid w:val="00643A6E"/>
  </w:style>
  <w:style w:type="character" w:customStyle="1" w:styleId="Style4">
    <w:name w:val="Style4"/>
    <w:basedOn w:val="Fuentedeprrafopredeter"/>
    <w:rsid w:val="00643A6E"/>
  </w:style>
  <w:style w:type="character" w:customStyle="1" w:styleId="Style5">
    <w:name w:val="Style5"/>
    <w:basedOn w:val="Fuentedeprrafopredeter"/>
    <w:rsid w:val="00643A6E"/>
  </w:style>
  <w:style w:type="paragraph" w:styleId="Revisin">
    <w:name w:val="Revision"/>
    <w:hidden/>
    <w:uiPriority w:val="99"/>
    <w:semiHidden/>
    <w:rsid w:val="003E5454"/>
    <w:pPr>
      <w:spacing w:after="0" w:line="240" w:lineRule="auto"/>
    </w:pPr>
    <w:rPr>
      <w:rFonts w:ascii="Times New Roman" w:eastAsia="Times New Roman" w:hAnsi="Times New Roman" w:cs="Times New Roman"/>
      <w:sz w:val="20"/>
      <w:szCs w:val="20"/>
    </w:rPr>
  </w:style>
  <w:style w:type="character" w:customStyle="1" w:styleId="PrrafodelistaCar">
    <w:name w:val="Párrafo de lista Car"/>
    <w:aliases w:val="Numbered Paragraph Car,Main numbered paragraph Car,Bullets Car,Paragraphe  revu Car,Figures Car,List Paragraph (numbered (a)) Car,References Car,lp1 Car,lp11 Car,List Paragraph11 Car,Bullet 1 Car,Use Case List Paragraph Car"/>
    <w:link w:val="Prrafodelista"/>
    <w:uiPriority w:val="72"/>
    <w:qFormat/>
    <w:locked/>
    <w:rsid w:val="004F1109"/>
    <w:rPr>
      <w:rFonts w:ascii="Times New Roman" w:eastAsia="Times New Roman" w:hAnsi="Times New Roman" w:cs="Times New Roman"/>
      <w:kern w:val="28"/>
      <w:szCs w:val="24"/>
    </w:rPr>
  </w:style>
  <w:style w:type="paragraph" w:customStyle="1" w:styleId="Direccin">
    <w:name w:val="Dirección"/>
    <w:basedOn w:val="Normal"/>
    <w:qFormat/>
    <w:rsid w:val="000B5329"/>
    <w:pPr>
      <w:spacing w:before="240" w:after="240"/>
      <w:contextualSpacing/>
      <w:jc w:val="center"/>
    </w:pPr>
    <w:rPr>
      <w:rFonts w:ascii="Arial" w:hAnsi="Arial"/>
      <w:sz w:val="22"/>
      <w:lang w:val="es-HN" w:eastAsia="en-US" w:bidi="ar-SA"/>
    </w:rPr>
  </w:style>
  <w:style w:type="character" w:customStyle="1" w:styleId="BankNormalChar">
    <w:name w:val="BankNormal Char"/>
    <w:basedOn w:val="Fuentedeprrafopredeter"/>
    <w:link w:val="BankNormal"/>
    <w:rsid w:val="00D90364"/>
    <w:rPr>
      <w:rFonts w:ascii="Times New Roman" w:eastAsia="Times New Roman" w:hAnsi="Times New Roman" w:cs="Times New Roman"/>
      <w:sz w:val="24"/>
      <w:szCs w:val="20"/>
    </w:rPr>
  </w:style>
  <w:style w:type="character" w:customStyle="1" w:styleId="Ttulo2Car">
    <w:name w:val="Título 2 Car"/>
    <w:basedOn w:val="Fuentedeprrafopredeter"/>
    <w:link w:val="Ttulo2"/>
    <w:uiPriority w:val="9"/>
    <w:rsid w:val="003615B0"/>
    <w:rPr>
      <w:rFonts w:ascii="Calibri" w:eastAsia="MS Gothic" w:hAnsi="Calibri" w:cs="Times New Roman"/>
      <w:b/>
      <w:bCs/>
      <w:i/>
      <w:iCs/>
      <w:sz w:val="28"/>
      <w:szCs w:val="28"/>
      <w:lang w:val="en-US" w:eastAsia="en-US" w:bidi="ar-SA"/>
    </w:rPr>
  </w:style>
  <w:style w:type="character" w:styleId="Mencinsinresolver">
    <w:name w:val="Unresolved Mention"/>
    <w:basedOn w:val="Fuentedeprrafopredeter"/>
    <w:uiPriority w:val="99"/>
    <w:semiHidden/>
    <w:unhideWhenUsed/>
    <w:rsid w:val="00FB484D"/>
    <w:rPr>
      <w:color w:val="605E5C"/>
      <w:shd w:val="clear" w:color="auto" w:fill="E1DFDD"/>
    </w:rPr>
  </w:style>
  <w:style w:type="paragraph" w:customStyle="1" w:styleId="p28">
    <w:name w:val="p28"/>
    <w:basedOn w:val="Normal"/>
    <w:rsid w:val="00590256"/>
    <w:pPr>
      <w:widowControl w:val="0"/>
      <w:tabs>
        <w:tab w:val="left" w:pos="680"/>
        <w:tab w:val="left" w:pos="1060"/>
      </w:tabs>
      <w:spacing w:line="240" w:lineRule="atLeast"/>
      <w:ind w:left="432" w:hanging="288"/>
    </w:pPr>
    <w:rPr>
      <w:snapToGrid w:val="0"/>
      <w:sz w:val="24"/>
      <w:lang w:val="en-US" w:eastAsia="en-US" w:bidi="ar-SA"/>
    </w:rPr>
  </w:style>
  <w:style w:type="character" w:customStyle="1" w:styleId="Resaltado">
    <w:name w:val="Resaltado"/>
    <w:basedOn w:val="Fuentedeprrafopredeter"/>
    <w:uiPriority w:val="1"/>
    <w:qFormat/>
    <w:rsid w:val="004A44D9"/>
    <w:rPr>
      <w:b w:val="0"/>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438657">
      <w:bodyDiv w:val="1"/>
      <w:marLeft w:val="0"/>
      <w:marRight w:val="0"/>
      <w:marTop w:val="0"/>
      <w:marBottom w:val="0"/>
      <w:divBdr>
        <w:top w:val="none" w:sz="0" w:space="0" w:color="auto"/>
        <w:left w:val="none" w:sz="0" w:space="0" w:color="auto"/>
        <w:bottom w:val="none" w:sz="0" w:space="0" w:color="auto"/>
        <w:right w:val="none" w:sz="0" w:space="0" w:color="auto"/>
      </w:divBdr>
    </w:div>
    <w:div w:id="337655836">
      <w:bodyDiv w:val="1"/>
      <w:marLeft w:val="0"/>
      <w:marRight w:val="0"/>
      <w:marTop w:val="0"/>
      <w:marBottom w:val="0"/>
      <w:divBdr>
        <w:top w:val="none" w:sz="0" w:space="0" w:color="auto"/>
        <w:left w:val="none" w:sz="0" w:space="0" w:color="auto"/>
        <w:bottom w:val="none" w:sz="0" w:space="0" w:color="auto"/>
        <w:right w:val="none" w:sz="0" w:space="0" w:color="auto"/>
      </w:divBdr>
    </w:div>
    <w:div w:id="491990622">
      <w:bodyDiv w:val="1"/>
      <w:marLeft w:val="0"/>
      <w:marRight w:val="0"/>
      <w:marTop w:val="0"/>
      <w:marBottom w:val="0"/>
      <w:divBdr>
        <w:top w:val="none" w:sz="0" w:space="0" w:color="auto"/>
        <w:left w:val="none" w:sz="0" w:space="0" w:color="auto"/>
        <w:bottom w:val="none" w:sz="0" w:space="0" w:color="auto"/>
        <w:right w:val="none" w:sz="0" w:space="0" w:color="auto"/>
      </w:divBdr>
    </w:div>
    <w:div w:id="499397141">
      <w:bodyDiv w:val="1"/>
      <w:marLeft w:val="0"/>
      <w:marRight w:val="0"/>
      <w:marTop w:val="0"/>
      <w:marBottom w:val="0"/>
      <w:divBdr>
        <w:top w:val="none" w:sz="0" w:space="0" w:color="auto"/>
        <w:left w:val="none" w:sz="0" w:space="0" w:color="auto"/>
        <w:bottom w:val="none" w:sz="0" w:space="0" w:color="auto"/>
        <w:right w:val="none" w:sz="0" w:space="0" w:color="auto"/>
      </w:divBdr>
    </w:div>
    <w:div w:id="892885145">
      <w:bodyDiv w:val="1"/>
      <w:marLeft w:val="0"/>
      <w:marRight w:val="0"/>
      <w:marTop w:val="0"/>
      <w:marBottom w:val="0"/>
      <w:divBdr>
        <w:top w:val="none" w:sz="0" w:space="0" w:color="auto"/>
        <w:left w:val="none" w:sz="0" w:space="0" w:color="auto"/>
        <w:bottom w:val="none" w:sz="0" w:space="0" w:color="auto"/>
        <w:right w:val="none" w:sz="0" w:space="0" w:color="auto"/>
      </w:divBdr>
    </w:div>
    <w:div w:id="921111504">
      <w:bodyDiv w:val="1"/>
      <w:marLeft w:val="0"/>
      <w:marRight w:val="0"/>
      <w:marTop w:val="0"/>
      <w:marBottom w:val="0"/>
      <w:divBdr>
        <w:top w:val="none" w:sz="0" w:space="0" w:color="auto"/>
        <w:left w:val="none" w:sz="0" w:space="0" w:color="auto"/>
        <w:bottom w:val="none" w:sz="0" w:space="0" w:color="auto"/>
        <w:right w:val="none" w:sz="0" w:space="0" w:color="auto"/>
      </w:divBdr>
    </w:div>
    <w:div w:id="999845513">
      <w:bodyDiv w:val="1"/>
      <w:marLeft w:val="0"/>
      <w:marRight w:val="0"/>
      <w:marTop w:val="0"/>
      <w:marBottom w:val="0"/>
      <w:divBdr>
        <w:top w:val="none" w:sz="0" w:space="0" w:color="auto"/>
        <w:left w:val="none" w:sz="0" w:space="0" w:color="auto"/>
        <w:bottom w:val="none" w:sz="0" w:space="0" w:color="auto"/>
        <w:right w:val="none" w:sz="0" w:space="0" w:color="auto"/>
      </w:divBdr>
    </w:div>
    <w:div w:id="1015107320">
      <w:bodyDiv w:val="1"/>
      <w:marLeft w:val="0"/>
      <w:marRight w:val="0"/>
      <w:marTop w:val="0"/>
      <w:marBottom w:val="0"/>
      <w:divBdr>
        <w:top w:val="none" w:sz="0" w:space="0" w:color="auto"/>
        <w:left w:val="none" w:sz="0" w:space="0" w:color="auto"/>
        <w:bottom w:val="none" w:sz="0" w:space="0" w:color="auto"/>
        <w:right w:val="none" w:sz="0" w:space="0" w:color="auto"/>
      </w:divBdr>
    </w:div>
    <w:div w:id="1146318640">
      <w:bodyDiv w:val="1"/>
      <w:marLeft w:val="0"/>
      <w:marRight w:val="0"/>
      <w:marTop w:val="0"/>
      <w:marBottom w:val="0"/>
      <w:divBdr>
        <w:top w:val="none" w:sz="0" w:space="0" w:color="auto"/>
        <w:left w:val="none" w:sz="0" w:space="0" w:color="auto"/>
        <w:bottom w:val="none" w:sz="0" w:space="0" w:color="auto"/>
        <w:right w:val="none" w:sz="0" w:space="0" w:color="auto"/>
      </w:divBdr>
    </w:div>
    <w:div w:id="1165315127">
      <w:bodyDiv w:val="1"/>
      <w:marLeft w:val="0"/>
      <w:marRight w:val="0"/>
      <w:marTop w:val="0"/>
      <w:marBottom w:val="0"/>
      <w:divBdr>
        <w:top w:val="none" w:sz="0" w:space="0" w:color="auto"/>
        <w:left w:val="none" w:sz="0" w:space="0" w:color="auto"/>
        <w:bottom w:val="none" w:sz="0" w:space="0" w:color="auto"/>
        <w:right w:val="none" w:sz="0" w:space="0" w:color="auto"/>
      </w:divBdr>
    </w:div>
    <w:div w:id="1336766640">
      <w:bodyDiv w:val="1"/>
      <w:marLeft w:val="0"/>
      <w:marRight w:val="0"/>
      <w:marTop w:val="0"/>
      <w:marBottom w:val="0"/>
      <w:divBdr>
        <w:top w:val="none" w:sz="0" w:space="0" w:color="auto"/>
        <w:left w:val="none" w:sz="0" w:space="0" w:color="auto"/>
        <w:bottom w:val="none" w:sz="0" w:space="0" w:color="auto"/>
        <w:right w:val="none" w:sz="0" w:space="0" w:color="auto"/>
      </w:divBdr>
    </w:div>
    <w:div w:id="1397239182">
      <w:bodyDiv w:val="1"/>
      <w:marLeft w:val="0"/>
      <w:marRight w:val="0"/>
      <w:marTop w:val="0"/>
      <w:marBottom w:val="0"/>
      <w:divBdr>
        <w:top w:val="none" w:sz="0" w:space="0" w:color="auto"/>
        <w:left w:val="none" w:sz="0" w:space="0" w:color="auto"/>
        <w:bottom w:val="none" w:sz="0" w:space="0" w:color="auto"/>
        <w:right w:val="none" w:sz="0" w:space="0" w:color="auto"/>
      </w:divBdr>
    </w:div>
    <w:div w:id="1431899889">
      <w:bodyDiv w:val="1"/>
      <w:marLeft w:val="0"/>
      <w:marRight w:val="0"/>
      <w:marTop w:val="0"/>
      <w:marBottom w:val="0"/>
      <w:divBdr>
        <w:top w:val="none" w:sz="0" w:space="0" w:color="auto"/>
        <w:left w:val="none" w:sz="0" w:space="0" w:color="auto"/>
        <w:bottom w:val="none" w:sz="0" w:space="0" w:color="auto"/>
        <w:right w:val="none" w:sz="0" w:space="0" w:color="auto"/>
      </w:divBdr>
    </w:div>
    <w:div w:id="1435713335">
      <w:bodyDiv w:val="1"/>
      <w:marLeft w:val="0"/>
      <w:marRight w:val="0"/>
      <w:marTop w:val="0"/>
      <w:marBottom w:val="0"/>
      <w:divBdr>
        <w:top w:val="none" w:sz="0" w:space="0" w:color="auto"/>
        <w:left w:val="none" w:sz="0" w:space="0" w:color="auto"/>
        <w:bottom w:val="none" w:sz="0" w:space="0" w:color="auto"/>
        <w:right w:val="none" w:sz="0" w:space="0" w:color="auto"/>
      </w:divBdr>
    </w:div>
    <w:div w:id="1437365851">
      <w:bodyDiv w:val="1"/>
      <w:marLeft w:val="0"/>
      <w:marRight w:val="0"/>
      <w:marTop w:val="0"/>
      <w:marBottom w:val="0"/>
      <w:divBdr>
        <w:top w:val="none" w:sz="0" w:space="0" w:color="auto"/>
        <w:left w:val="none" w:sz="0" w:space="0" w:color="auto"/>
        <w:bottom w:val="none" w:sz="0" w:space="0" w:color="auto"/>
        <w:right w:val="none" w:sz="0" w:space="0" w:color="auto"/>
      </w:divBdr>
    </w:div>
    <w:div w:id="1438864985">
      <w:bodyDiv w:val="1"/>
      <w:marLeft w:val="0"/>
      <w:marRight w:val="0"/>
      <w:marTop w:val="0"/>
      <w:marBottom w:val="0"/>
      <w:divBdr>
        <w:top w:val="none" w:sz="0" w:space="0" w:color="auto"/>
        <w:left w:val="none" w:sz="0" w:space="0" w:color="auto"/>
        <w:bottom w:val="none" w:sz="0" w:space="0" w:color="auto"/>
        <w:right w:val="none" w:sz="0" w:space="0" w:color="auto"/>
      </w:divBdr>
    </w:div>
    <w:div w:id="1818258713">
      <w:bodyDiv w:val="1"/>
      <w:marLeft w:val="0"/>
      <w:marRight w:val="0"/>
      <w:marTop w:val="0"/>
      <w:marBottom w:val="0"/>
      <w:divBdr>
        <w:top w:val="none" w:sz="0" w:space="0" w:color="auto"/>
        <w:left w:val="none" w:sz="0" w:space="0" w:color="auto"/>
        <w:bottom w:val="none" w:sz="0" w:space="0" w:color="auto"/>
        <w:right w:val="none" w:sz="0" w:space="0" w:color="auto"/>
      </w:divBdr>
    </w:div>
    <w:div w:id="1989935323">
      <w:bodyDiv w:val="1"/>
      <w:marLeft w:val="0"/>
      <w:marRight w:val="0"/>
      <w:marTop w:val="0"/>
      <w:marBottom w:val="0"/>
      <w:divBdr>
        <w:top w:val="none" w:sz="0" w:space="0" w:color="auto"/>
        <w:left w:val="none" w:sz="0" w:space="0" w:color="auto"/>
        <w:bottom w:val="none" w:sz="0" w:space="0" w:color="auto"/>
        <w:right w:val="none" w:sz="0" w:space="0" w:color="auto"/>
      </w:divBdr>
    </w:div>
    <w:div w:id="2046757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C37C1DB88F874F8AC97D88C866EA0D" ma:contentTypeVersion="13" ma:contentTypeDescription="Create a new document." ma:contentTypeScope="" ma:versionID="5d06ba26767baaa56fdd8c96945f61b7">
  <xsd:schema xmlns:xsd="http://www.w3.org/2001/XMLSchema" xmlns:xs="http://www.w3.org/2001/XMLSchema" xmlns:p="http://schemas.microsoft.com/office/2006/metadata/properties" xmlns:ns2="ca9f113b-8253-48d5-a3fe-fe49603872f0" xmlns:ns3="34c16c58-9c0f-47ba-93c7-fb542be8cd1a" targetNamespace="http://schemas.microsoft.com/office/2006/metadata/properties" ma:root="true" ma:fieldsID="534c94bb5f2568c34edf80a2254991bd" ns2:_="" ns3:_="">
    <xsd:import namespace="ca9f113b-8253-48d5-a3fe-fe49603872f0"/>
    <xsd:import namespace="34c16c58-9c0f-47ba-93c7-fb542be8cd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9f113b-8253-48d5-a3fe-fe49603872f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c16c58-9c0f-47ba-93c7-fb542be8cd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A92B1F-5B09-49D2-A56C-689B85FA24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9f113b-8253-48d5-a3fe-fe49603872f0"/>
    <ds:schemaRef ds:uri="34c16c58-9c0f-47ba-93c7-fb542be8cd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4AE405-A990-40A1-8A88-35725B87A3BB}">
  <ds:schemaRefs>
    <ds:schemaRef ds:uri="http://schemas.microsoft.com/sharepoint/v3/contenttype/forms"/>
  </ds:schemaRefs>
</ds:datastoreItem>
</file>

<file path=customXml/itemProps3.xml><?xml version="1.0" encoding="utf-8"?>
<ds:datastoreItem xmlns:ds="http://schemas.openxmlformats.org/officeDocument/2006/customXml" ds:itemID="{F444D530-50C7-4025-87D7-88898AE376FB}">
  <ds:schemaRefs>
    <ds:schemaRef ds:uri="http://schemas.openxmlformats.org/officeDocument/2006/bibliography"/>
  </ds:schemaRefs>
</ds:datastoreItem>
</file>

<file path=customXml/itemProps4.xml><?xml version="1.0" encoding="utf-8"?>
<ds:datastoreItem xmlns:ds="http://schemas.openxmlformats.org/officeDocument/2006/customXml" ds:itemID="{847A474A-20E1-40BB-B60F-51F41B439E8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3220</Words>
  <Characters>17713</Characters>
  <Application>Microsoft Office Word</Application>
  <DocSecurity>0</DocSecurity>
  <Lines>147</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20892</CharactersWithSpaces>
  <SharedDoc>false</SharedDoc>
  <HLinks>
    <vt:vector size="6" baseType="variant">
      <vt:variant>
        <vt:i4>4784143</vt:i4>
      </vt:variant>
      <vt:variant>
        <vt:i4>0</vt:i4>
      </vt:variant>
      <vt:variant>
        <vt:i4>0</vt:i4>
      </vt:variant>
      <vt:variant>
        <vt:i4>5</vt:i4>
      </vt:variant>
      <vt:variant>
        <vt:lpwstr>http://www.undp.org/content/undp/en/home/procurement/business/how-we-buy.html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Navroz Shariff</dc:creator>
  <cp:keywords/>
  <cp:lastModifiedBy>Zaida Andino</cp:lastModifiedBy>
  <cp:revision>5</cp:revision>
  <cp:lastPrinted>2021-08-13T04:28:00Z</cp:lastPrinted>
  <dcterms:created xsi:type="dcterms:W3CDTF">2021-08-18T16:55:00Z</dcterms:created>
  <dcterms:modified xsi:type="dcterms:W3CDTF">2021-08-18T16:58:00Z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222fe596-b152-452a-930b-eebdf90a41d1</vt:lpwstr>
  </property>
  <property fmtid="{D5CDD505-2E9C-101B-9397-08002B2CF9AE}" pid="3" name="ContentTypeId">
    <vt:lpwstr>0x01010015C37C1DB88F874F8AC97D88C866EA0D</vt:lpwstr>
  </property>
  <property fmtid="{D5CDD505-2E9C-101B-9397-08002B2CF9AE}" pid="4" name="BusinessUnit">
    <vt:lpwstr>355;#Procurement|254a9f96-b883-476a-8ef8-e81f93a2b38d</vt:lpwstr>
  </property>
  <property fmtid="{D5CDD505-2E9C-101B-9397-08002B2CF9AE}" pid="5" name="POPPBusinessProcess">
    <vt:lpwstr/>
  </property>
  <property fmtid="{D5CDD505-2E9C-101B-9397-08002B2CF9AE}" pid="6" name="Subject TYPE">
    <vt:lpwstr>BusinessUnit</vt:lpwstr>
  </property>
  <property fmtid="{D5CDD505-2E9C-101B-9397-08002B2CF9AE}" pid="7" name="l0e6ef0c43e74560bd7f3acd1f5e8571">
    <vt:lpwstr>Procurement|254a9f96-b883-476a-8ef8-e81f93a2b38d</vt:lpwstr>
  </property>
  <property fmtid="{D5CDD505-2E9C-101B-9397-08002B2CF9AE}" pid="8" name="UNDP_POPP_BUSINESSUNIT">
    <vt:lpwstr>355;#Procurement|254a9f96-b883-476a-8ef8-e81f93a2b38d</vt:lpwstr>
  </property>
  <property fmtid="{D5CDD505-2E9C-101B-9397-08002B2CF9AE}" pid="9" name="UNDPCountry">
    <vt:lpwstr/>
  </property>
  <property fmtid="{D5CDD505-2E9C-101B-9397-08002B2CF9AE}" pid="10" name="UndpDocTypeMM">
    <vt:lpwstr/>
  </property>
  <property fmtid="{D5CDD505-2E9C-101B-9397-08002B2CF9AE}" pid="11" name="UNDPDocumentCategory">
    <vt:lpwstr/>
  </property>
  <property fmtid="{D5CDD505-2E9C-101B-9397-08002B2CF9AE}" pid="12" name="UN Languages">
    <vt:lpwstr/>
  </property>
  <property fmtid="{D5CDD505-2E9C-101B-9397-08002B2CF9AE}" pid="13" name="UndpUnitMM">
    <vt:lpwstr/>
  </property>
  <property fmtid="{D5CDD505-2E9C-101B-9397-08002B2CF9AE}" pid="14" name="eRegFilingCodeMM">
    <vt:lpwstr/>
  </property>
  <property fmtid="{D5CDD505-2E9C-101B-9397-08002B2CF9AE}" pid="15" name="UNDPFocusAreas">
    <vt:lpwstr/>
  </property>
</Properties>
</file>