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A5F" w:rsidRDefault="000A556D">
      <w:pPr>
        <w:tabs>
          <w:tab w:val="left" w:pos="5400"/>
        </w:tabs>
        <w:jc w:val="right"/>
        <w:rPr>
          <w:rFonts w:ascii="Calibri" w:eastAsia="Calibri" w:hAnsi="Calibri" w:cs="Calibri"/>
          <w:sz w:val="22"/>
          <w:szCs w:val="22"/>
        </w:rPr>
      </w:pPr>
      <w:r>
        <w:rPr>
          <w:rFonts w:ascii="Calibri" w:eastAsia="Calibri" w:hAnsi="Calibri" w:cs="Calibri"/>
          <w:sz w:val="22"/>
          <w:szCs w:val="22"/>
        </w:rPr>
        <w:t xml:space="preserve">Date:  </w:t>
      </w:r>
      <w:r w:rsidR="004A1591">
        <w:rPr>
          <w:rFonts w:ascii="Calibri" w:eastAsia="Calibri" w:hAnsi="Calibri" w:cs="Calibri"/>
          <w:sz w:val="22"/>
          <w:szCs w:val="22"/>
        </w:rPr>
        <w:t>12</w:t>
      </w:r>
      <w:bookmarkStart w:id="0" w:name="_GoBack"/>
      <w:bookmarkEnd w:id="0"/>
      <w:r w:rsidR="00E83AF0">
        <w:rPr>
          <w:rFonts w:ascii="Calibri" w:eastAsia="Calibri" w:hAnsi="Calibri" w:cs="Calibri"/>
          <w:sz w:val="22"/>
          <w:szCs w:val="22"/>
        </w:rPr>
        <w:t xml:space="preserve"> August</w:t>
      </w:r>
      <w:r>
        <w:rPr>
          <w:rFonts w:ascii="Calibri" w:eastAsia="Calibri" w:hAnsi="Calibri" w:cs="Calibri"/>
          <w:sz w:val="22"/>
          <w:szCs w:val="22"/>
        </w:rPr>
        <w:t xml:space="preserve"> 2021</w:t>
      </w:r>
    </w:p>
    <w:p w:rsidR="001B5A5F" w:rsidRDefault="000A556D">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 xml:space="preserve">REQUEST FOR QUOTATION </w:t>
      </w:r>
    </w:p>
    <w:p w:rsidR="001B5A5F" w:rsidRDefault="000A556D">
      <w:pPr>
        <w:pBdr>
          <w:top w:val="nil"/>
          <w:left w:val="nil"/>
          <w:bottom w:val="nil"/>
          <w:right w:val="nil"/>
          <w:between w:val="nil"/>
        </w:pBdr>
        <w:jc w:val="center"/>
        <w:rPr>
          <w:rFonts w:ascii="Calibri" w:eastAsia="Calibri" w:hAnsi="Calibri" w:cs="Calibri"/>
          <w:b/>
          <w:color w:val="000000"/>
          <w:sz w:val="26"/>
          <w:szCs w:val="26"/>
        </w:rPr>
      </w:pPr>
      <w:bookmarkStart w:id="1" w:name="_gjdgxs" w:colFirst="0" w:colLast="0"/>
      <w:bookmarkEnd w:id="1"/>
      <w:r>
        <w:rPr>
          <w:rFonts w:ascii="Calibri" w:eastAsia="Calibri" w:hAnsi="Calibri" w:cs="Calibri"/>
          <w:b/>
          <w:color w:val="000000"/>
          <w:sz w:val="26"/>
          <w:szCs w:val="26"/>
        </w:rPr>
        <w:t xml:space="preserve">RFQ Nº UNFPA/WCARO/RFQ/21/003 </w:t>
      </w:r>
    </w:p>
    <w:p w:rsidR="001B5A5F" w:rsidRDefault="001B5A5F">
      <w:pPr>
        <w:jc w:val="center"/>
        <w:rPr>
          <w:rFonts w:ascii="Calibri" w:eastAsia="Calibri" w:hAnsi="Calibri" w:cs="Calibri"/>
          <w:sz w:val="22"/>
          <w:szCs w:val="22"/>
        </w:rPr>
      </w:pPr>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r>
        <w:rPr>
          <w:rFonts w:ascii="Calibri" w:eastAsia="Calibri" w:hAnsi="Calibri" w:cs="Calibri"/>
          <w:color w:val="000000"/>
          <w:sz w:val="22"/>
          <w:szCs w:val="22"/>
        </w:rPr>
        <w:t>Dear Sir/Madam,</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p>
    <w:p w:rsidR="001B5A5F" w:rsidRDefault="000A556D">
      <w:pPr>
        <w:jc w:val="both"/>
        <w:rPr>
          <w:rFonts w:ascii="Calibri" w:eastAsia="Calibri" w:hAnsi="Calibri" w:cs="Calibri"/>
          <w:sz w:val="22"/>
          <w:szCs w:val="22"/>
        </w:rPr>
      </w:pPr>
      <w:r>
        <w:rPr>
          <w:rFonts w:ascii="Calibri" w:eastAsia="Calibri" w:hAnsi="Calibri" w:cs="Calibri"/>
          <w:sz w:val="22"/>
          <w:szCs w:val="22"/>
        </w:rPr>
        <w:t>UNFPA hereby solicits a quotation for the following:</w:t>
      </w:r>
    </w:p>
    <w:p w:rsidR="001B5A5F" w:rsidRDefault="001B5A5F">
      <w:pPr>
        <w:jc w:val="both"/>
        <w:rPr>
          <w:rFonts w:ascii="Calibri" w:eastAsia="Calibri" w:hAnsi="Calibri" w:cs="Calibri"/>
          <w:sz w:val="22"/>
          <w:szCs w:val="22"/>
        </w:rPr>
      </w:pPr>
    </w:p>
    <w:p w:rsidR="001B5A5F" w:rsidRDefault="000A556D">
      <w:pPr>
        <w:jc w:val="center"/>
        <w:rPr>
          <w:rFonts w:ascii="Calibri" w:eastAsia="Calibri" w:hAnsi="Calibri" w:cs="Calibri"/>
          <w:b/>
          <w:sz w:val="22"/>
          <w:szCs w:val="22"/>
        </w:rPr>
      </w:pPr>
      <w:r>
        <w:rPr>
          <w:rFonts w:ascii="Calibri" w:eastAsia="Calibri" w:hAnsi="Calibri" w:cs="Calibri"/>
          <w:b/>
          <w:sz w:val="22"/>
          <w:szCs w:val="22"/>
        </w:rPr>
        <w:t>Establishment of long term agreement for:</w:t>
      </w:r>
    </w:p>
    <w:p w:rsidR="001B5A5F" w:rsidRDefault="000A556D">
      <w:pPr>
        <w:jc w:val="center"/>
        <w:rPr>
          <w:rFonts w:ascii="Calibri" w:eastAsia="Calibri" w:hAnsi="Calibri" w:cs="Calibri"/>
          <w:b/>
          <w:sz w:val="22"/>
          <w:szCs w:val="22"/>
        </w:rPr>
      </w:pPr>
      <w:r>
        <w:rPr>
          <w:rFonts w:ascii="Calibri" w:eastAsia="Calibri" w:hAnsi="Calibri" w:cs="Calibri"/>
          <w:b/>
          <w:sz w:val="22"/>
          <w:szCs w:val="22"/>
        </w:rPr>
        <w:t>Branding, traditional media, and social media monitoring, analysis and reporting services</w:t>
      </w:r>
    </w:p>
    <w:p w:rsidR="001B5A5F" w:rsidRDefault="000A556D">
      <w:pPr>
        <w:jc w:val="center"/>
        <w:rPr>
          <w:rFonts w:ascii="Calibri" w:eastAsia="Calibri" w:hAnsi="Calibri" w:cs="Calibri"/>
          <w:b/>
          <w:sz w:val="22"/>
          <w:szCs w:val="22"/>
        </w:rPr>
      </w:pPr>
      <w:r>
        <w:rPr>
          <w:rFonts w:ascii="Calibri" w:eastAsia="Calibri" w:hAnsi="Calibri" w:cs="Calibri"/>
          <w:b/>
          <w:sz w:val="22"/>
          <w:szCs w:val="22"/>
        </w:rPr>
        <w:t>UNFPA West and Central Africa regional office, Dakar, Senegal</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1B5A5F" w:rsidRDefault="000A556D">
      <w:pPr>
        <w:jc w:val="both"/>
        <w:rPr>
          <w:rFonts w:ascii="Calibri" w:eastAsia="Calibri" w:hAnsi="Calibri" w:cs="Calibri"/>
          <w:sz w:val="22"/>
          <w:szCs w:val="22"/>
        </w:rPr>
      </w:pPr>
      <w:r>
        <w:rPr>
          <w:rFonts w:ascii="Calibri" w:eastAsia="Calibri" w:hAnsi="Calibri" w:cs="Calibri"/>
          <w:sz w:val="22"/>
          <w:szCs w:val="22"/>
        </w:rPr>
        <w:t>This Request for Quotation is open to all legally-constituted companies that can provide the requested services and have legal capacity to perform in the country, or through an authorized representative.</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Terms of reference: </w:t>
      </w:r>
    </w:p>
    <w:p w:rsidR="001B5A5F" w:rsidRDefault="001B5A5F">
      <w:pPr>
        <w:pBdr>
          <w:top w:val="nil"/>
          <w:left w:val="nil"/>
          <w:bottom w:val="nil"/>
          <w:right w:val="nil"/>
          <w:between w:val="nil"/>
        </w:pBdr>
        <w:ind w:left="360"/>
        <w:jc w:val="both"/>
        <w:rPr>
          <w:rFonts w:ascii="Calibri" w:eastAsia="Calibri" w:hAnsi="Calibri" w:cs="Calibri"/>
          <w:b/>
          <w:color w:val="000000"/>
          <w:sz w:val="22"/>
          <w:szCs w:val="22"/>
        </w:rPr>
      </w:pPr>
    </w:p>
    <w:p w:rsidR="001B5A5F" w:rsidRDefault="000A556D">
      <w:pPr>
        <w:numPr>
          <w:ilvl w:val="1"/>
          <w:numId w:val="6"/>
        </w:numPr>
        <w:pBdr>
          <w:top w:val="nil"/>
          <w:left w:val="nil"/>
          <w:bottom w:val="nil"/>
          <w:right w:val="nil"/>
          <w:between w:val="nil"/>
        </w:pBdr>
        <w:jc w:val="both"/>
        <w:rPr>
          <w:rFonts w:ascii="Calibri" w:eastAsia="Calibri" w:hAnsi="Calibri" w:cs="Calibri"/>
          <w:b/>
          <w:sz w:val="22"/>
          <w:szCs w:val="22"/>
          <w:highlight w:val="white"/>
        </w:rPr>
      </w:pPr>
      <w:r>
        <w:rPr>
          <w:rFonts w:ascii="Calibri" w:eastAsia="Calibri" w:hAnsi="Calibri" w:cs="Calibri"/>
          <w:b/>
          <w:sz w:val="22"/>
          <w:szCs w:val="22"/>
          <w:highlight w:val="white"/>
        </w:rPr>
        <w:t>About UNFPA and WCARO</w:t>
      </w:r>
    </w:p>
    <w:p w:rsidR="001B5A5F" w:rsidRDefault="000A556D">
      <w:pPr>
        <w:pBdr>
          <w:top w:val="nil"/>
          <w:left w:val="nil"/>
          <w:bottom w:val="nil"/>
          <w:right w:val="nil"/>
          <w:between w:val="nil"/>
        </w:pBdr>
        <w:spacing w:before="120" w:after="120"/>
        <w:jc w:val="both"/>
        <w:rPr>
          <w:rFonts w:ascii="Calibri" w:eastAsia="Calibri" w:hAnsi="Calibri" w:cs="Calibri"/>
          <w:sz w:val="22"/>
          <w:szCs w:val="22"/>
          <w:highlight w:val="white"/>
        </w:rPr>
      </w:pPr>
      <w:bookmarkStart w:id="2" w:name="_30j0zll" w:colFirst="0" w:colLast="0"/>
      <w:bookmarkEnd w:id="2"/>
      <w:r>
        <w:rPr>
          <w:rFonts w:ascii="Calibri" w:eastAsia="Calibri" w:hAnsi="Calibri" w:cs="Calibri"/>
          <w:sz w:val="22"/>
          <w:szCs w:val="22"/>
          <w:highlight w:val="white"/>
        </w:rPr>
        <w:t xml:space="preserve">The United Nations Population Fund (UNFPA) is an international development agency that is delivering a world where every pregnancy is wanted, </w:t>
      </w:r>
      <w:proofErr w:type="gramStart"/>
      <w:r>
        <w:rPr>
          <w:rFonts w:ascii="Calibri" w:eastAsia="Calibri" w:hAnsi="Calibri" w:cs="Calibri"/>
          <w:sz w:val="22"/>
          <w:szCs w:val="22"/>
          <w:highlight w:val="white"/>
        </w:rPr>
        <w:t>every childbirth</w:t>
      </w:r>
      <w:proofErr w:type="gramEnd"/>
      <w:r>
        <w:rPr>
          <w:rFonts w:ascii="Calibri" w:eastAsia="Calibri" w:hAnsi="Calibri" w:cs="Calibri"/>
          <w:sz w:val="22"/>
          <w:szCs w:val="22"/>
          <w:highlight w:val="white"/>
        </w:rPr>
        <w:t xml:space="preserve"> is safe and every young person’s potential is fulfilled.</w:t>
      </w:r>
    </w:p>
    <w:p w:rsidR="001B5A5F" w:rsidRDefault="000A556D">
      <w:p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The </w:t>
      </w:r>
      <w:hyperlink r:id="rId8">
        <w:r>
          <w:rPr>
            <w:rFonts w:ascii="Calibri" w:eastAsia="Calibri" w:hAnsi="Calibri" w:cs="Calibri"/>
            <w:sz w:val="22"/>
            <w:szCs w:val="22"/>
            <w:highlight w:val="white"/>
            <w:u w:val="single"/>
          </w:rPr>
          <w:t>UNFPA West and Central Africa Regional Office (WCARO)</w:t>
        </w:r>
      </w:hyperlink>
      <w:r>
        <w:rPr>
          <w:rFonts w:ascii="Calibri" w:eastAsia="Calibri" w:hAnsi="Calibri" w:cs="Calibri"/>
          <w:sz w:val="22"/>
          <w:szCs w:val="22"/>
          <w:highlight w:val="white"/>
        </w:rPr>
        <w:t xml:space="preserve">, based in Dakar, Senegal, provides an essential link between UNFPA’s New York headquarters and the 23 country offices in West and Central Africa, where WCARO plays a key role in advocating for the </w:t>
      </w:r>
      <w:proofErr w:type="spellStart"/>
      <w:r>
        <w:rPr>
          <w:rFonts w:ascii="Calibri" w:eastAsia="Calibri" w:hAnsi="Calibri" w:cs="Calibri"/>
          <w:sz w:val="22"/>
          <w:szCs w:val="22"/>
          <w:highlight w:val="white"/>
        </w:rPr>
        <w:t>fulfilment</w:t>
      </w:r>
      <w:proofErr w:type="spellEnd"/>
      <w:r>
        <w:rPr>
          <w:rFonts w:ascii="Calibri" w:eastAsia="Calibri" w:hAnsi="Calibri" w:cs="Calibri"/>
          <w:sz w:val="22"/>
          <w:szCs w:val="22"/>
          <w:highlight w:val="white"/>
        </w:rPr>
        <w:t xml:space="preserve"> of UNFPA’s mandate and values. </w:t>
      </w:r>
    </w:p>
    <w:p w:rsidR="001B5A5F" w:rsidRDefault="000A556D">
      <w:p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WCARO engages national governments in the implementation of the ICPD Beyond 2014 Framework of Action (now ICPD25 Commitments), its 2018-2021/2022-2025 Strategic Plans, aligned to the 2030 Agenda for Sustainable Development, African Union’s Agenda 2063 and works to promote and form transformational partnerships and alliances with member states/governments, other international organizations, regional institutions, economic commissions, civil society, faith-based </w:t>
      </w:r>
      <w:r w:rsidR="00CF333A">
        <w:rPr>
          <w:rFonts w:ascii="Calibri" w:eastAsia="Calibri" w:hAnsi="Calibri" w:cs="Calibri"/>
          <w:sz w:val="22"/>
          <w:szCs w:val="22"/>
          <w:highlight w:val="white"/>
        </w:rPr>
        <w:t>organizations</w:t>
      </w:r>
      <w:r>
        <w:rPr>
          <w:rFonts w:ascii="Calibri" w:eastAsia="Calibri" w:hAnsi="Calibri" w:cs="Calibri"/>
          <w:sz w:val="22"/>
          <w:szCs w:val="22"/>
          <w:highlight w:val="white"/>
        </w:rPr>
        <w:t xml:space="preserve"> and the private sector.</w:t>
      </w:r>
    </w:p>
    <w:p w:rsidR="001B5A5F" w:rsidRDefault="000A556D">
      <w:pPr>
        <w:jc w:val="both"/>
        <w:rPr>
          <w:rFonts w:ascii="Calibri" w:eastAsia="Calibri" w:hAnsi="Calibri" w:cs="Calibri"/>
          <w:sz w:val="22"/>
          <w:szCs w:val="22"/>
          <w:highlight w:val="white"/>
        </w:rPr>
      </w:pPr>
      <w:r>
        <w:rPr>
          <w:rFonts w:ascii="Calibri" w:eastAsia="Calibri" w:hAnsi="Calibri" w:cs="Calibri"/>
          <w:sz w:val="22"/>
          <w:szCs w:val="22"/>
          <w:highlight w:val="white"/>
        </w:rPr>
        <w:t xml:space="preserve">UNFPA WCARO places a strong emphasis on public outreach, advocacy and communication, and to this end, takes interest in undertaking systematic media monitoring and environmental scanning in order to observe trends, identify challenges and opportunities around issues that may affect UNFPA’s mandate. Systematic monitoring also enables UNFPA to understand the extent to which its advocacy, communication and media activities are making an impact. </w:t>
      </w:r>
    </w:p>
    <w:p w:rsidR="001B5A5F" w:rsidRDefault="001B5A5F">
      <w:pPr>
        <w:rPr>
          <w:rFonts w:ascii="Calibri" w:eastAsia="Calibri" w:hAnsi="Calibri" w:cs="Calibri"/>
          <w:sz w:val="22"/>
          <w:szCs w:val="22"/>
          <w:highlight w:val="white"/>
        </w:rPr>
      </w:pPr>
    </w:p>
    <w:p w:rsidR="001B5A5F" w:rsidRDefault="000A556D">
      <w:pPr>
        <w:numPr>
          <w:ilvl w:val="1"/>
          <w:numId w:val="6"/>
        </w:numPr>
        <w:pBdr>
          <w:top w:val="nil"/>
          <w:left w:val="nil"/>
          <w:bottom w:val="nil"/>
          <w:right w:val="nil"/>
          <w:between w:val="nil"/>
        </w:pBdr>
        <w:spacing w:line="280" w:lineRule="auto"/>
        <w:rPr>
          <w:rFonts w:ascii="Calibri" w:eastAsia="Calibri" w:hAnsi="Calibri" w:cs="Calibri"/>
          <w:b/>
          <w:sz w:val="22"/>
          <w:szCs w:val="22"/>
          <w:highlight w:val="white"/>
        </w:rPr>
      </w:pPr>
      <w:bookmarkStart w:id="3" w:name="_1fob9te" w:colFirst="0" w:colLast="0"/>
      <w:bookmarkEnd w:id="3"/>
      <w:r>
        <w:rPr>
          <w:rFonts w:ascii="Calibri" w:eastAsia="Calibri" w:hAnsi="Calibri" w:cs="Calibri"/>
          <w:b/>
          <w:sz w:val="22"/>
          <w:szCs w:val="22"/>
          <w:highlight w:val="white"/>
        </w:rPr>
        <w:t>Objective:</w:t>
      </w:r>
    </w:p>
    <w:p w:rsidR="001B5A5F" w:rsidRDefault="000A556D">
      <w:pPr>
        <w:spacing w:line="280" w:lineRule="auto"/>
        <w:jc w:val="both"/>
        <w:rPr>
          <w:rFonts w:ascii="Calibri" w:eastAsia="Calibri" w:hAnsi="Calibri" w:cs="Calibri"/>
          <w:sz w:val="22"/>
          <w:szCs w:val="22"/>
          <w:highlight w:val="white"/>
        </w:rPr>
      </w:pPr>
      <w:bookmarkStart w:id="4" w:name="_3znysh7" w:colFirst="0" w:colLast="0"/>
      <w:bookmarkEnd w:id="4"/>
      <w:r>
        <w:rPr>
          <w:rFonts w:ascii="Calibri" w:eastAsia="Calibri" w:hAnsi="Calibri" w:cs="Calibri"/>
          <w:sz w:val="22"/>
          <w:szCs w:val="22"/>
          <w:highlight w:val="white"/>
        </w:rPr>
        <w:t xml:space="preserve">UNFPA plans to outsource its branding, traditional media and social media monitoring, analysis and reporting to an external firm, with the requisite services, tools and professional experience. As such, the objective of the present bid is to engage with a qualified firm and establish a long term agreement in order to provide UNFPA WCARO with systematic brand, traditional media and social media monitoring, analysis and reports, including year on year analysis, which will inform its overall advocacy, communication and media strategy. </w:t>
      </w:r>
    </w:p>
    <w:p w:rsidR="001B5A5F" w:rsidRDefault="001B5A5F">
      <w:pPr>
        <w:spacing w:line="280" w:lineRule="auto"/>
        <w:rPr>
          <w:rFonts w:ascii="Calibri" w:eastAsia="Calibri" w:hAnsi="Calibri" w:cs="Calibri"/>
          <w:sz w:val="22"/>
          <w:szCs w:val="22"/>
          <w:highlight w:val="white"/>
        </w:rPr>
      </w:pPr>
    </w:p>
    <w:p w:rsidR="001B5A5F" w:rsidRDefault="000A556D">
      <w:pPr>
        <w:numPr>
          <w:ilvl w:val="1"/>
          <w:numId w:val="6"/>
        </w:numPr>
        <w:pBdr>
          <w:top w:val="nil"/>
          <w:left w:val="nil"/>
          <w:bottom w:val="nil"/>
          <w:right w:val="nil"/>
          <w:between w:val="nil"/>
        </w:pBdr>
        <w:jc w:val="both"/>
        <w:rPr>
          <w:rFonts w:ascii="Calibri" w:eastAsia="Calibri" w:hAnsi="Calibri" w:cs="Calibri"/>
          <w:b/>
          <w:sz w:val="22"/>
          <w:szCs w:val="22"/>
          <w:highlight w:val="white"/>
        </w:rPr>
      </w:pPr>
      <w:r>
        <w:rPr>
          <w:rFonts w:ascii="Calibri" w:eastAsia="Calibri" w:hAnsi="Calibri" w:cs="Calibri"/>
          <w:b/>
          <w:sz w:val="22"/>
          <w:szCs w:val="22"/>
          <w:highlight w:val="white"/>
        </w:rPr>
        <w:lastRenderedPageBreak/>
        <w:t xml:space="preserve">Scope of responsibilities </w:t>
      </w:r>
    </w:p>
    <w:p w:rsidR="001B5A5F" w:rsidRDefault="000A556D">
      <w:pPr>
        <w:jc w:val="both"/>
        <w:rPr>
          <w:rFonts w:ascii="Calibri" w:eastAsia="Calibri" w:hAnsi="Calibri" w:cs="Calibri"/>
          <w:sz w:val="22"/>
          <w:szCs w:val="22"/>
          <w:highlight w:val="white"/>
        </w:rPr>
      </w:pPr>
      <w:r>
        <w:rPr>
          <w:rFonts w:ascii="Calibri" w:eastAsia="Calibri" w:hAnsi="Calibri" w:cs="Calibri"/>
          <w:sz w:val="22"/>
          <w:szCs w:val="22"/>
          <w:highlight w:val="white"/>
        </w:rPr>
        <w:t>The scope of responsibilities will include:</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Provide systematic brand monitoring and analysis for UNFPA WCARO, with relevant benchmarking, using appropriate technology and key words*, that are able to cut across English, French, Portuguese and Spanish languages, across the 23 countries covered by UNFPA WCARO, and beyond;</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Provide on-going (24/7) traditional media monitoring, using appropriate technology and key words*, of UNFPA WCARO mentions in print, broadcast and online media sources;</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Provide on-going (24/7) monitoring and analysis of multiple social media platforms, using appropriate technology and key words* in order to ensure active online engagement and maximize reach and impact;</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Produce a quarterly and annual brand, traditional media and social media monitoring report, with informed analysis and trends, identifying challenges and opportunities for UNFPA WCARO media engagement strategy, and offering lessons learned;</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Monitor, measure and analyze the extent to which media engagement strategies around specific WCARO campaigns/events/activities/messages, etc. are making an impact (e.g. level of penetration/level of impact in the targeted countries);</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Produce reports (qualitative and quantitative, frequency will vary depending on the specific initiatives in question), with informed analysis and trends, identifying challenges and opportunities, and offering lessons learned for specific WCARO campaigns/events/activities/messages, etc.;</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Provide access to a platform from which UNFPA can extract reports on brand analysis, traditional media mentions, and social media mentions of WCARO (this platform should also allow UNFPA WCARO to aggregate all social media accounts in one place for ease of management);</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Develop and manage a media database on behalf of UNFPA WCARO; also liaise with media contacts provided by UNFPA WCARO;</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Provide training to users upon contract issuance, as well as on an as-needed basis for new incoming staff members, and periodic refresher courses. </w:t>
      </w:r>
    </w:p>
    <w:p w:rsidR="001B5A5F" w:rsidRDefault="000A556D">
      <w:pPr>
        <w:pBdr>
          <w:top w:val="nil"/>
          <w:left w:val="nil"/>
          <w:bottom w:val="nil"/>
          <w:right w:val="nil"/>
          <w:between w:val="nil"/>
        </w:pBdr>
        <w:tabs>
          <w:tab w:val="center" w:pos="4153"/>
          <w:tab w:val="right" w:pos="8306"/>
        </w:tabs>
        <w:rPr>
          <w:rFonts w:ascii="Calibri" w:eastAsia="Calibri" w:hAnsi="Calibri" w:cs="Calibri"/>
          <w:i/>
          <w:sz w:val="18"/>
          <w:szCs w:val="18"/>
          <w:highlight w:val="white"/>
        </w:rPr>
      </w:pPr>
      <w:r>
        <w:rPr>
          <w:rFonts w:ascii="Calibri" w:eastAsia="Calibri" w:hAnsi="Calibri" w:cs="Calibri"/>
          <w:i/>
          <w:sz w:val="18"/>
          <w:szCs w:val="18"/>
          <w:highlight w:val="white"/>
        </w:rPr>
        <w:t xml:space="preserve">* Key words to be used will be proposed by UNFPA and agreed by both parties at the start of services. Key words may be added and removed as needed, and in each case will be agreed by both parties prior. </w:t>
      </w:r>
    </w:p>
    <w:p w:rsidR="001B5A5F" w:rsidRDefault="001B5A5F">
      <w:pPr>
        <w:spacing w:line="280" w:lineRule="auto"/>
        <w:rPr>
          <w:rFonts w:ascii="Calibri" w:eastAsia="Calibri" w:hAnsi="Calibri" w:cs="Calibri"/>
          <w:sz w:val="22"/>
          <w:szCs w:val="22"/>
          <w:highlight w:val="white"/>
        </w:rPr>
      </w:pPr>
    </w:p>
    <w:p w:rsidR="001B5A5F" w:rsidRDefault="000A556D">
      <w:pPr>
        <w:numPr>
          <w:ilvl w:val="1"/>
          <w:numId w:val="6"/>
        </w:numPr>
        <w:pBdr>
          <w:top w:val="nil"/>
          <w:left w:val="nil"/>
          <w:bottom w:val="nil"/>
          <w:right w:val="nil"/>
          <w:between w:val="nil"/>
        </w:pBdr>
        <w:jc w:val="both"/>
        <w:rPr>
          <w:rFonts w:ascii="Calibri" w:eastAsia="Calibri" w:hAnsi="Calibri" w:cs="Calibri"/>
          <w:b/>
          <w:sz w:val="22"/>
          <w:szCs w:val="22"/>
          <w:highlight w:val="white"/>
        </w:rPr>
      </w:pPr>
      <w:r>
        <w:rPr>
          <w:rFonts w:ascii="Calibri" w:eastAsia="Calibri" w:hAnsi="Calibri" w:cs="Calibri"/>
          <w:b/>
          <w:sz w:val="22"/>
          <w:szCs w:val="22"/>
          <w:highlight w:val="white"/>
        </w:rPr>
        <w:t>Deliverables, due dates, and initiating work:</w:t>
      </w:r>
    </w:p>
    <w:p w:rsidR="001B5A5F" w:rsidRDefault="000A556D">
      <w:pP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Deliverables will be made as described in the Scope of Responsibilities, section 3, above. Once the long term agreement is established, and the specific work requirements agreed, UNFPA will issue a purchase order to confirm and initiate the work. </w:t>
      </w:r>
    </w:p>
    <w:p w:rsidR="001B5A5F" w:rsidRDefault="000A556D">
      <w:pPr>
        <w:numPr>
          <w:ilvl w:val="1"/>
          <w:numId w:val="6"/>
        </w:numPr>
        <w:pBdr>
          <w:top w:val="nil"/>
          <w:left w:val="nil"/>
          <w:bottom w:val="nil"/>
          <w:right w:val="nil"/>
          <w:between w:val="nil"/>
        </w:pBdr>
        <w:jc w:val="both"/>
        <w:rPr>
          <w:rFonts w:ascii="Calibri" w:eastAsia="Calibri" w:hAnsi="Calibri" w:cs="Calibri"/>
          <w:b/>
          <w:sz w:val="22"/>
          <w:szCs w:val="22"/>
          <w:highlight w:val="white"/>
        </w:rPr>
      </w:pPr>
      <w:r>
        <w:rPr>
          <w:rFonts w:ascii="Calibri" w:eastAsia="Calibri" w:hAnsi="Calibri" w:cs="Calibri"/>
          <w:b/>
          <w:sz w:val="22"/>
          <w:szCs w:val="22"/>
          <w:highlight w:val="white"/>
        </w:rPr>
        <w:t>Qualifications and Experience Required:</w:t>
      </w:r>
    </w:p>
    <w:p w:rsidR="001B5A5F" w:rsidRDefault="000A556D">
      <w:pP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Bidders will be evaluated on the basis of their responsiveness to the below requirements: </w:t>
      </w:r>
    </w:p>
    <w:p w:rsidR="001B5A5F" w:rsidRDefault="000A556D">
      <w:pPr>
        <w:numPr>
          <w:ilvl w:val="0"/>
          <w:numId w:val="7"/>
        </w:numPr>
        <w:pBdr>
          <w:top w:val="nil"/>
          <w:left w:val="nil"/>
          <w:bottom w:val="nil"/>
          <w:right w:val="nil"/>
          <w:between w:val="nil"/>
        </w:pBdr>
        <w:rPr>
          <w:rFonts w:ascii="Calibri" w:eastAsia="Calibri" w:hAnsi="Calibri" w:cs="Calibri"/>
          <w:sz w:val="22"/>
          <w:szCs w:val="22"/>
          <w:highlight w:val="white"/>
        </w:rPr>
      </w:pPr>
      <w:r>
        <w:rPr>
          <w:rFonts w:ascii="Calibri" w:eastAsia="Calibri" w:hAnsi="Calibri" w:cs="Calibri"/>
          <w:sz w:val="22"/>
          <w:szCs w:val="22"/>
          <w:highlight w:val="white"/>
        </w:rPr>
        <w:t>Proven experience and strong track record in providing similar media monitoring, analysis and reporting services (minimum five years)</w:t>
      </w:r>
    </w:p>
    <w:p w:rsidR="001B5A5F" w:rsidRDefault="000A556D">
      <w:pPr>
        <w:numPr>
          <w:ilvl w:val="0"/>
          <w:numId w:val="7"/>
        </w:numPr>
        <w:pBdr>
          <w:top w:val="nil"/>
          <w:left w:val="nil"/>
          <w:bottom w:val="nil"/>
          <w:right w:val="nil"/>
          <w:between w:val="nil"/>
        </w:pBdr>
        <w:rPr>
          <w:rFonts w:ascii="Calibri" w:eastAsia="Calibri" w:hAnsi="Calibri" w:cs="Calibri"/>
          <w:sz w:val="22"/>
          <w:szCs w:val="22"/>
          <w:highlight w:val="white"/>
        </w:rPr>
      </w:pPr>
      <w:r>
        <w:rPr>
          <w:rFonts w:ascii="Calibri" w:eastAsia="Calibri" w:hAnsi="Calibri" w:cs="Calibri"/>
          <w:sz w:val="22"/>
          <w:szCs w:val="22"/>
          <w:highlight w:val="white"/>
        </w:rPr>
        <w:t xml:space="preserve">Engagement with at least 3 regular </w:t>
      </w:r>
      <w:r w:rsidR="00CF333A">
        <w:rPr>
          <w:rFonts w:ascii="Calibri" w:eastAsia="Calibri" w:hAnsi="Calibri" w:cs="Calibri"/>
          <w:sz w:val="22"/>
          <w:szCs w:val="22"/>
          <w:highlight w:val="white"/>
        </w:rPr>
        <w:t>clients (</w:t>
      </w:r>
      <w:r>
        <w:rPr>
          <w:rFonts w:ascii="Calibri" w:eastAsia="Calibri" w:hAnsi="Calibri" w:cs="Calibri"/>
          <w:sz w:val="22"/>
          <w:szCs w:val="22"/>
          <w:highlight w:val="white"/>
        </w:rPr>
        <w:t xml:space="preserve">with repetitive </w:t>
      </w:r>
      <w:r w:rsidR="00CF333A">
        <w:rPr>
          <w:rFonts w:ascii="Calibri" w:eastAsia="Calibri" w:hAnsi="Calibri" w:cs="Calibri"/>
          <w:sz w:val="22"/>
          <w:szCs w:val="22"/>
          <w:highlight w:val="white"/>
        </w:rPr>
        <w:t>contracts -</w:t>
      </w:r>
      <w:r>
        <w:rPr>
          <w:rFonts w:ascii="Calibri" w:eastAsia="Calibri" w:hAnsi="Calibri" w:cs="Calibri"/>
          <w:sz w:val="22"/>
          <w:szCs w:val="22"/>
          <w:highlight w:val="white"/>
        </w:rPr>
        <w:t xml:space="preserve"> 2 or more times)</w:t>
      </w:r>
    </w:p>
    <w:p w:rsidR="001B5A5F" w:rsidRDefault="000A556D">
      <w:pPr>
        <w:numPr>
          <w:ilvl w:val="0"/>
          <w:numId w:val="7"/>
        </w:numPr>
        <w:pBdr>
          <w:top w:val="nil"/>
          <w:left w:val="nil"/>
          <w:bottom w:val="nil"/>
          <w:right w:val="nil"/>
          <w:between w:val="nil"/>
        </w:pBdr>
        <w:rPr>
          <w:rFonts w:ascii="Calibri" w:eastAsia="Calibri" w:hAnsi="Calibri" w:cs="Calibri"/>
          <w:sz w:val="22"/>
          <w:szCs w:val="22"/>
          <w:highlight w:val="white"/>
        </w:rPr>
      </w:pPr>
      <w:r>
        <w:rPr>
          <w:rFonts w:ascii="Calibri" w:eastAsia="Calibri" w:hAnsi="Calibri" w:cs="Calibri"/>
          <w:sz w:val="22"/>
          <w:szCs w:val="22"/>
          <w:highlight w:val="white"/>
        </w:rPr>
        <w:t xml:space="preserve">Strong </w:t>
      </w:r>
      <w:r w:rsidR="00CF333A">
        <w:rPr>
          <w:rFonts w:ascii="Calibri" w:eastAsia="Calibri" w:hAnsi="Calibri" w:cs="Calibri"/>
          <w:sz w:val="22"/>
          <w:szCs w:val="22"/>
          <w:highlight w:val="white"/>
        </w:rPr>
        <w:t>client’s</w:t>
      </w:r>
      <w:r>
        <w:rPr>
          <w:rFonts w:ascii="Calibri" w:eastAsia="Calibri" w:hAnsi="Calibri" w:cs="Calibri"/>
          <w:sz w:val="22"/>
          <w:szCs w:val="22"/>
          <w:highlight w:val="white"/>
        </w:rPr>
        <w:t xml:space="preserve"> recommendations from at least 3 international firms/organizations</w:t>
      </w:r>
    </w:p>
    <w:p w:rsidR="001B5A5F" w:rsidRDefault="000A556D">
      <w:pPr>
        <w:numPr>
          <w:ilvl w:val="0"/>
          <w:numId w:val="7"/>
        </w:numPr>
        <w:pBdr>
          <w:top w:val="nil"/>
          <w:left w:val="nil"/>
          <w:bottom w:val="nil"/>
          <w:right w:val="nil"/>
          <w:between w:val="nil"/>
        </w:pBdr>
        <w:rPr>
          <w:rFonts w:ascii="Calibri" w:eastAsia="Calibri" w:hAnsi="Calibri" w:cs="Calibri"/>
          <w:sz w:val="22"/>
          <w:szCs w:val="22"/>
          <w:highlight w:val="white"/>
        </w:rPr>
      </w:pPr>
      <w:r>
        <w:rPr>
          <w:rFonts w:ascii="Calibri" w:eastAsia="Calibri" w:hAnsi="Calibri" w:cs="Calibri"/>
          <w:sz w:val="22"/>
          <w:szCs w:val="22"/>
          <w:highlight w:val="white"/>
        </w:rPr>
        <w:t>Availability of at least one assigned Account Manager dedicated to managing UNFPA client services</w:t>
      </w:r>
    </w:p>
    <w:p w:rsidR="001B5A5F" w:rsidRDefault="000A556D">
      <w:pP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lastRenderedPageBreak/>
        <w:t xml:space="preserve">It will be considered an advantage if the bidder can also demonstrate any of the following: </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Previous experience providing services to high-level and international clients, in particular for UN agencies. </w:t>
      </w:r>
    </w:p>
    <w:p w:rsidR="001B5A5F" w:rsidRDefault="000A556D">
      <w:pPr>
        <w:numPr>
          <w:ilvl w:val="0"/>
          <w:numId w:val="1"/>
        </w:num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Previous experience in working for UNFPA.</w:t>
      </w:r>
    </w:p>
    <w:p w:rsidR="001B5A5F" w:rsidRDefault="000A556D">
      <w:pPr>
        <w:spacing w:line="280" w:lineRule="auto"/>
        <w:rPr>
          <w:rFonts w:ascii="Calibri" w:eastAsia="Calibri" w:hAnsi="Calibri" w:cs="Calibri"/>
          <w:sz w:val="22"/>
          <w:szCs w:val="22"/>
          <w:highlight w:val="white"/>
        </w:rPr>
      </w:pPr>
      <w:r>
        <w:rPr>
          <w:rFonts w:ascii="Calibri" w:eastAsia="Calibri" w:hAnsi="Calibri" w:cs="Calibri"/>
          <w:sz w:val="22"/>
          <w:szCs w:val="22"/>
          <w:highlight w:val="white"/>
        </w:rPr>
        <w:t xml:space="preserve">Bidders may be required to perform a max. </w:t>
      </w:r>
      <w:r w:rsidR="00CF333A">
        <w:rPr>
          <w:rFonts w:ascii="Calibri" w:eastAsia="Calibri" w:hAnsi="Calibri" w:cs="Calibri"/>
          <w:sz w:val="22"/>
          <w:szCs w:val="22"/>
          <w:highlight w:val="white"/>
        </w:rPr>
        <w:t>10-minutes</w:t>
      </w:r>
      <w:r>
        <w:rPr>
          <w:rFonts w:ascii="Calibri" w:eastAsia="Calibri" w:hAnsi="Calibri" w:cs="Calibri"/>
          <w:sz w:val="22"/>
          <w:szCs w:val="22"/>
          <w:highlight w:val="white"/>
        </w:rPr>
        <w:t xml:space="preserve"> online demonstration (via Zoom or other applicable conferencing technology) of the services offered in their bid. </w:t>
      </w:r>
    </w:p>
    <w:p w:rsidR="001B5A5F" w:rsidRDefault="000A556D">
      <w:pPr>
        <w:numPr>
          <w:ilvl w:val="1"/>
          <w:numId w:val="6"/>
        </w:numPr>
        <w:pBdr>
          <w:top w:val="nil"/>
          <w:left w:val="nil"/>
          <w:bottom w:val="nil"/>
          <w:right w:val="nil"/>
          <w:between w:val="nil"/>
        </w:pBdr>
        <w:spacing w:before="120" w:after="120"/>
        <w:jc w:val="both"/>
        <w:rPr>
          <w:rFonts w:ascii="Calibri" w:eastAsia="Calibri" w:hAnsi="Calibri" w:cs="Calibri"/>
          <w:b/>
          <w:sz w:val="22"/>
          <w:szCs w:val="22"/>
          <w:highlight w:val="white"/>
        </w:rPr>
      </w:pPr>
      <w:r>
        <w:rPr>
          <w:rFonts w:ascii="Calibri" w:eastAsia="Calibri" w:hAnsi="Calibri" w:cs="Calibri"/>
          <w:b/>
          <w:sz w:val="22"/>
          <w:szCs w:val="22"/>
          <w:highlight w:val="white"/>
        </w:rPr>
        <w:t>LTA management</w:t>
      </w:r>
    </w:p>
    <w:p w:rsidR="001B5A5F" w:rsidRDefault="000A556D">
      <w:p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The objective of this procurement process is to establish a long term agreement that will be issued, signed, and managed by UNFPA West and Central Africa Regional Office. </w:t>
      </w:r>
    </w:p>
    <w:p w:rsidR="001B5A5F" w:rsidRDefault="000A556D">
      <w:pPr>
        <w:pBdr>
          <w:top w:val="nil"/>
          <w:left w:val="nil"/>
          <w:bottom w:val="nil"/>
          <w:right w:val="nil"/>
          <w:between w:val="nil"/>
        </w:pBd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The agreement will be issued for three years, with the possibility of extension for an additional two years, contingent upon satisfactory performance, continued competitive pricing and ongoing need. </w:t>
      </w:r>
      <w:r>
        <w:rPr>
          <w:rFonts w:ascii="Calibri" w:eastAsia="Calibri" w:hAnsi="Calibri" w:cs="Calibri"/>
          <w:b/>
          <w:sz w:val="22"/>
          <w:szCs w:val="22"/>
          <w:highlight w:val="white"/>
        </w:rPr>
        <w:t>Expenditure over any 12-month period will be capped at $49,999 USD.</w:t>
      </w:r>
      <w:r>
        <w:rPr>
          <w:rFonts w:ascii="Calibri" w:eastAsia="Calibri" w:hAnsi="Calibri" w:cs="Calibri"/>
          <w:sz w:val="22"/>
          <w:szCs w:val="22"/>
          <w:highlight w:val="white"/>
        </w:rPr>
        <w:t xml:space="preserve"> </w:t>
      </w:r>
    </w:p>
    <w:p w:rsidR="001B5A5F" w:rsidRDefault="000A556D">
      <w:pPr>
        <w:spacing w:before="120" w:after="12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UNFPA will not be committed to purchase any minimum quantity of the Services, and </w:t>
      </w:r>
      <w:r w:rsidR="00CF333A">
        <w:rPr>
          <w:rFonts w:ascii="Calibri" w:eastAsia="Calibri" w:hAnsi="Calibri" w:cs="Calibri"/>
          <w:sz w:val="22"/>
          <w:szCs w:val="22"/>
          <w:highlight w:val="white"/>
        </w:rPr>
        <w:t>purchases will be made only if and when there is an actual requirement</w:t>
      </w:r>
      <w:r>
        <w:rPr>
          <w:rFonts w:ascii="Calibri" w:eastAsia="Calibri" w:hAnsi="Calibri" w:cs="Calibri"/>
          <w:sz w:val="22"/>
          <w:szCs w:val="22"/>
          <w:highlight w:val="white"/>
        </w:rPr>
        <w:t xml:space="preserve">.  </w:t>
      </w:r>
    </w:p>
    <w:p w:rsidR="001B5A5F" w:rsidRDefault="000A556D">
      <w:pPr>
        <w:spacing w:before="120" w:after="120"/>
        <w:rPr>
          <w:rFonts w:ascii="Calibri" w:eastAsia="Calibri" w:hAnsi="Calibri" w:cs="Calibri"/>
          <w:sz w:val="22"/>
          <w:szCs w:val="22"/>
          <w:highlight w:val="white"/>
        </w:rPr>
      </w:pPr>
      <w:r>
        <w:rPr>
          <w:rFonts w:ascii="Calibri" w:eastAsia="Calibri" w:hAnsi="Calibri" w:cs="Calibri"/>
          <w:sz w:val="22"/>
          <w:szCs w:val="22"/>
          <w:highlight w:val="white"/>
        </w:rPr>
        <w:t>The agreement will be available for use by other UN Agencies upon request and approval by both UNFPA and the LTA holder(s).</w:t>
      </w:r>
      <w:r>
        <w:rPr>
          <w:rFonts w:ascii="Calibri" w:eastAsia="Calibri" w:hAnsi="Calibri" w:cs="Calibri"/>
          <w:sz w:val="22"/>
          <w:szCs w:val="22"/>
          <w:highlight w:val="white"/>
        </w:rPr>
        <w:br/>
      </w:r>
    </w:p>
    <w:p w:rsidR="001B5A5F" w:rsidRDefault="000A556D">
      <w:pPr>
        <w:numPr>
          <w:ilvl w:val="1"/>
          <w:numId w:val="6"/>
        </w:numPr>
        <w:pBdr>
          <w:top w:val="nil"/>
          <w:left w:val="nil"/>
          <w:bottom w:val="nil"/>
          <w:right w:val="nil"/>
          <w:between w:val="nil"/>
        </w:pBdr>
        <w:spacing w:before="120" w:after="120"/>
        <w:jc w:val="both"/>
        <w:rPr>
          <w:rFonts w:ascii="Calibri" w:eastAsia="Calibri" w:hAnsi="Calibri" w:cs="Calibri"/>
          <w:color w:val="000000"/>
          <w:sz w:val="22"/>
          <w:szCs w:val="22"/>
        </w:rPr>
      </w:pPr>
      <w:r>
        <w:rPr>
          <w:rFonts w:ascii="Calibri" w:eastAsia="Calibri" w:hAnsi="Calibri" w:cs="Calibri"/>
          <w:b/>
          <w:color w:val="000000"/>
          <w:sz w:val="22"/>
          <w:szCs w:val="22"/>
        </w:rPr>
        <w:t xml:space="preserve">Payment </w:t>
      </w:r>
    </w:p>
    <w:p w:rsidR="001B5A5F" w:rsidRDefault="000A556D">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Payment </w:t>
      </w:r>
      <w:r>
        <w:rPr>
          <w:rFonts w:ascii="Calibri" w:eastAsia="Calibri" w:hAnsi="Calibri" w:cs="Calibri"/>
          <w:sz w:val="22"/>
          <w:szCs w:val="22"/>
        </w:rPr>
        <w:t>will be made</w:t>
      </w:r>
      <w:r>
        <w:rPr>
          <w:rFonts w:ascii="Calibri" w:eastAsia="Calibri" w:hAnsi="Calibri" w:cs="Calibri"/>
          <w:color w:val="000000"/>
          <w:sz w:val="22"/>
          <w:szCs w:val="22"/>
        </w:rPr>
        <w:t xml:space="preserve"> in line with the rates confirmed in the purchase order. Payment will be processed upon UNFPA acceptance of the </w:t>
      </w:r>
      <w:r>
        <w:rPr>
          <w:rFonts w:ascii="Calibri" w:eastAsia="Calibri" w:hAnsi="Calibri" w:cs="Calibri"/>
          <w:sz w:val="22"/>
          <w:szCs w:val="22"/>
        </w:rPr>
        <w:t>completed invoice</w:t>
      </w:r>
      <w:r>
        <w:rPr>
          <w:rFonts w:ascii="Calibri" w:eastAsia="Calibri" w:hAnsi="Calibri" w:cs="Calibri"/>
          <w:color w:val="000000"/>
          <w:sz w:val="22"/>
          <w:szCs w:val="22"/>
        </w:rPr>
        <w:t xml:space="preserve"> from the contractor. </w:t>
      </w:r>
    </w:p>
    <w:p w:rsidR="001B5A5F" w:rsidRDefault="001B5A5F">
      <w:pPr>
        <w:spacing w:line="280" w:lineRule="auto"/>
        <w:rPr>
          <w:rFonts w:ascii="Calibri" w:eastAsia="Calibri" w:hAnsi="Calibri" w:cs="Calibri"/>
          <w:sz w:val="22"/>
          <w:szCs w:val="22"/>
        </w:rPr>
      </w:pPr>
    </w:p>
    <w:p w:rsidR="001B5A5F" w:rsidRDefault="001B5A5F">
      <w:pPr>
        <w:rPr>
          <w:rFonts w:ascii="Calibri" w:eastAsia="Calibri" w:hAnsi="Calibri" w:cs="Calibri"/>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Questions </w:t>
      </w:r>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Questions or requests for further clarifications should be submitted in writing to the contact person below:</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u w:val="single"/>
        </w:rPr>
      </w:pPr>
    </w:p>
    <w:tbl>
      <w:tblPr>
        <w:tblStyle w:val="a"/>
        <w:tblW w:w="8940"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430"/>
      </w:tblGrid>
      <w:tr w:rsidR="001B5A5F">
        <w:trPr>
          <w:jc w:val="center"/>
        </w:trPr>
        <w:tc>
          <w:tcPr>
            <w:tcW w:w="3510" w:type="dxa"/>
            <w:shd w:val="clear" w:color="auto" w:fill="auto"/>
            <w:vAlign w:val="center"/>
          </w:tcPr>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w:t>
            </w:r>
            <w:r>
              <w:rPr>
                <w:rFonts w:ascii="Calibri" w:eastAsia="Calibri" w:hAnsi="Calibri" w:cs="Calibri"/>
                <w:sz w:val="22"/>
                <w:szCs w:val="22"/>
              </w:rPr>
              <w:t>eople</w:t>
            </w:r>
            <w:r>
              <w:rPr>
                <w:rFonts w:ascii="Calibri" w:eastAsia="Calibri" w:hAnsi="Calibri" w:cs="Calibri"/>
                <w:color w:val="000000"/>
                <w:sz w:val="22"/>
                <w:szCs w:val="22"/>
              </w:rPr>
              <w:t xml:space="preserve"> at UNFPA:</w:t>
            </w:r>
          </w:p>
        </w:tc>
        <w:tc>
          <w:tcPr>
            <w:tcW w:w="5430" w:type="dxa"/>
            <w:shd w:val="clear" w:color="auto" w:fill="auto"/>
            <w:vAlign w:val="center"/>
          </w:tcPr>
          <w:p w:rsidR="001B5A5F" w:rsidRPr="00CF333A"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sz w:val="22"/>
                <w:szCs w:val="22"/>
                <w:lang w:val="fr-FR"/>
              </w:rPr>
            </w:pPr>
            <w:r w:rsidRPr="00CF333A">
              <w:rPr>
                <w:rFonts w:ascii="Calibri" w:eastAsia="Calibri" w:hAnsi="Calibri" w:cs="Calibri"/>
                <w:i/>
                <w:sz w:val="22"/>
                <w:szCs w:val="22"/>
                <w:lang w:val="fr-FR"/>
              </w:rPr>
              <w:t xml:space="preserve">Ms. Aminata Gueye, </w:t>
            </w:r>
            <w:hyperlink r:id="rId9">
              <w:r w:rsidRPr="00CF333A">
                <w:rPr>
                  <w:rFonts w:ascii="Calibri" w:eastAsia="Calibri" w:hAnsi="Calibri" w:cs="Calibri"/>
                  <w:i/>
                  <w:color w:val="1155CC"/>
                  <w:sz w:val="22"/>
                  <w:szCs w:val="22"/>
                  <w:u w:val="single"/>
                  <w:lang w:val="fr-FR"/>
                </w:rPr>
                <w:t>agueye@unfpa.org</w:t>
              </w:r>
            </w:hyperlink>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sz w:val="22"/>
                <w:szCs w:val="22"/>
              </w:rPr>
            </w:pPr>
            <w:r>
              <w:rPr>
                <w:rFonts w:ascii="Calibri" w:eastAsia="Calibri" w:hAnsi="Calibri" w:cs="Calibri"/>
                <w:i/>
                <w:sz w:val="22"/>
                <w:szCs w:val="22"/>
              </w:rPr>
              <w:t xml:space="preserve">Ms. Lauren </w:t>
            </w:r>
            <w:proofErr w:type="spellStart"/>
            <w:r>
              <w:rPr>
                <w:rFonts w:ascii="Calibri" w:eastAsia="Calibri" w:hAnsi="Calibri" w:cs="Calibri"/>
                <w:i/>
                <w:sz w:val="22"/>
                <w:szCs w:val="22"/>
              </w:rPr>
              <w:t>Bolinger</w:t>
            </w:r>
            <w:proofErr w:type="spellEnd"/>
            <w:r>
              <w:rPr>
                <w:rFonts w:ascii="Calibri" w:eastAsia="Calibri" w:hAnsi="Calibri" w:cs="Calibri"/>
                <w:i/>
                <w:sz w:val="22"/>
                <w:szCs w:val="22"/>
              </w:rPr>
              <w:t xml:space="preserve">, </w:t>
            </w:r>
            <w:hyperlink r:id="rId10">
              <w:r>
                <w:rPr>
                  <w:rFonts w:ascii="Calibri" w:eastAsia="Calibri" w:hAnsi="Calibri" w:cs="Calibri"/>
                  <w:i/>
                  <w:color w:val="1155CC"/>
                  <w:sz w:val="22"/>
                  <w:szCs w:val="22"/>
                  <w:u w:val="single"/>
                </w:rPr>
                <w:t>bolinger@unfpa.org</w:t>
              </w:r>
            </w:hyperlink>
            <w:r>
              <w:rPr>
                <w:rFonts w:ascii="Calibri" w:eastAsia="Calibri" w:hAnsi="Calibri" w:cs="Calibri"/>
                <w:i/>
                <w:sz w:val="22"/>
                <w:szCs w:val="22"/>
              </w:rPr>
              <w:t xml:space="preserve"> </w:t>
            </w:r>
          </w:p>
        </w:tc>
      </w:tr>
    </w:tbl>
    <w:p w:rsidR="001B5A5F" w:rsidRDefault="001B5A5F">
      <w:pPr>
        <w:tabs>
          <w:tab w:val="left" w:pos="6630"/>
          <w:tab w:val="left" w:pos="9120"/>
        </w:tabs>
        <w:jc w:val="both"/>
        <w:rPr>
          <w:rFonts w:ascii="Calibri" w:eastAsia="Calibri" w:hAnsi="Calibri" w:cs="Calibri"/>
          <w:sz w:val="22"/>
          <w:szCs w:val="22"/>
        </w:rPr>
      </w:pPr>
    </w:p>
    <w:p w:rsidR="001B5A5F" w:rsidRDefault="000A556D">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 xml:space="preserve">The deadline for clarification questions is </w:t>
      </w:r>
      <w:r w:rsidR="00AE1010">
        <w:rPr>
          <w:rFonts w:ascii="Calibri" w:eastAsia="Calibri" w:hAnsi="Calibri" w:cs="Calibri"/>
          <w:b/>
          <w:sz w:val="22"/>
          <w:szCs w:val="22"/>
        </w:rPr>
        <w:t>19</w:t>
      </w:r>
      <w:r w:rsidR="00444A9C">
        <w:rPr>
          <w:rFonts w:ascii="Calibri" w:eastAsia="Calibri" w:hAnsi="Calibri" w:cs="Calibri"/>
          <w:b/>
          <w:sz w:val="22"/>
          <w:szCs w:val="22"/>
        </w:rPr>
        <w:t xml:space="preserve"> August 2021</w:t>
      </w:r>
      <w:r>
        <w:rPr>
          <w:rFonts w:ascii="Calibri" w:eastAsia="Calibri" w:hAnsi="Calibri" w:cs="Calibri"/>
          <w:b/>
          <w:sz w:val="22"/>
          <w:szCs w:val="22"/>
        </w:rPr>
        <w:t xml:space="preserve"> at 17:00 (Dakar time)</w:t>
      </w:r>
      <w:r>
        <w:rPr>
          <w:rFonts w:ascii="Calibri" w:eastAsia="Calibri" w:hAnsi="Calibri" w:cs="Calibri"/>
          <w:sz w:val="22"/>
          <w:szCs w:val="22"/>
        </w:rPr>
        <w:t>. Questions will be answered in writing and shared with parties as soon as possible after this deadline.</w:t>
      </w:r>
    </w:p>
    <w:p w:rsidR="001B5A5F" w:rsidRDefault="001B5A5F">
      <w:pPr>
        <w:tabs>
          <w:tab w:val="left" w:pos="6630"/>
          <w:tab w:val="left" w:pos="9120"/>
        </w:tabs>
        <w:jc w:val="both"/>
        <w:rPr>
          <w:rFonts w:ascii="Calibri" w:eastAsia="Calibri" w:hAnsi="Calibri" w:cs="Calibri"/>
          <w:sz w:val="22"/>
          <w:szCs w:val="22"/>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Content of quotations</w:t>
      </w:r>
    </w:p>
    <w:p w:rsidR="001B5A5F" w:rsidRDefault="000A556D">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Quotations should be submitted in a single email whenever possible, depending on file size. Quotations must contain:</w:t>
      </w:r>
    </w:p>
    <w:p w:rsidR="001B5A5F" w:rsidRDefault="001B5A5F">
      <w:pPr>
        <w:tabs>
          <w:tab w:val="left" w:pos="6630"/>
          <w:tab w:val="left" w:pos="9120"/>
        </w:tabs>
        <w:jc w:val="both"/>
        <w:rPr>
          <w:rFonts w:ascii="Calibri" w:eastAsia="Calibri" w:hAnsi="Calibri" w:cs="Calibri"/>
          <w:sz w:val="22"/>
          <w:szCs w:val="22"/>
        </w:rPr>
      </w:pPr>
    </w:p>
    <w:p w:rsidR="001B5A5F" w:rsidRDefault="000A556D">
      <w:pPr>
        <w:numPr>
          <w:ilvl w:val="0"/>
          <w:numId w:val="2"/>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Technical proposal, in response to the requirements outlined in the TOR. Technical proposal must also include the following annexes: </w:t>
      </w:r>
    </w:p>
    <w:p w:rsidR="001B5A5F" w:rsidRDefault="000A556D">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Annex II: Bid Submission Form</w:t>
      </w:r>
    </w:p>
    <w:p w:rsidR="001B5A5F" w:rsidRDefault="000A556D">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Annex III: Bidder Identification Form</w:t>
      </w:r>
    </w:p>
    <w:p w:rsidR="001B5A5F" w:rsidRDefault="000A556D">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Annex IV: Bidder’s Previous Experience Form</w:t>
      </w:r>
    </w:p>
    <w:p w:rsidR="001B5A5F" w:rsidRDefault="000A556D">
      <w:pPr>
        <w:numPr>
          <w:ilvl w:val="0"/>
          <w:numId w:val="2"/>
        </w:numPr>
        <w:jc w:val="both"/>
        <w:rPr>
          <w:rFonts w:ascii="Calibri" w:eastAsia="Calibri" w:hAnsi="Calibri" w:cs="Calibri"/>
          <w:sz w:val="22"/>
          <w:szCs w:val="22"/>
        </w:rPr>
      </w:pPr>
      <w:r>
        <w:rPr>
          <w:rFonts w:ascii="Calibri" w:eastAsia="Calibri" w:hAnsi="Calibri" w:cs="Calibri"/>
          <w:sz w:val="22"/>
          <w:szCs w:val="22"/>
        </w:rPr>
        <w:t>Price quotation, to be submitted strictly in accordance with the price quotation form.</w:t>
      </w:r>
    </w:p>
    <w:p w:rsidR="001B5A5F" w:rsidRDefault="001B5A5F">
      <w:pPr>
        <w:jc w:val="both"/>
        <w:rPr>
          <w:rFonts w:ascii="Calibri" w:eastAsia="Calibri" w:hAnsi="Calibri" w:cs="Calibri"/>
          <w:sz w:val="22"/>
          <w:szCs w:val="22"/>
        </w:rPr>
      </w:pPr>
    </w:p>
    <w:p w:rsidR="001B5A5F" w:rsidRDefault="000A556D">
      <w:pPr>
        <w:jc w:val="both"/>
        <w:rPr>
          <w:rFonts w:ascii="Calibri" w:eastAsia="Calibri" w:hAnsi="Calibri" w:cs="Calibri"/>
          <w:sz w:val="22"/>
          <w:szCs w:val="22"/>
        </w:rPr>
      </w:pPr>
      <w:r>
        <w:rPr>
          <w:rFonts w:ascii="Calibri" w:eastAsia="Calibri" w:hAnsi="Calibri" w:cs="Calibri"/>
          <w:sz w:val="22"/>
          <w:szCs w:val="22"/>
        </w:rPr>
        <w:lastRenderedPageBreak/>
        <w:t>Both parts of the quotation must be signed by the bidding company’s relevant authority and submitted in PDF format.</w:t>
      </w:r>
    </w:p>
    <w:p w:rsidR="001B5A5F" w:rsidRDefault="001B5A5F">
      <w:pPr>
        <w:tabs>
          <w:tab w:val="left" w:pos="6630"/>
          <w:tab w:val="left" w:pos="9120"/>
        </w:tabs>
        <w:rPr>
          <w:rFonts w:ascii="Calibri" w:eastAsia="Calibri" w:hAnsi="Calibri" w:cs="Calibri"/>
          <w:sz w:val="22"/>
          <w:szCs w:val="22"/>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Instructions for submission </w:t>
      </w:r>
    </w:p>
    <w:p w:rsidR="001B5A5F" w:rsidRDefault="000A556D">
      <w:pPr>
        <w:jc w:val="both"/>
        <w:rPr>
          <w:rFonts w:ascii="Calibri" w:eastAsia="Calibri" w:hAnsi="Calibri" w:cs="Calibri"/>
          <w:sz w:val="22"/>
          <w:szCs w:val="22"/>
        </w:rPr>
      </w:pPr>
      <w:r>
        <w:rPr>
          <w:rFonts w:ascii="Calibri" w:eastAsia="Calibri" w:hAnsi="Calibri" w:cs="Calibri"/>
          <w:sz w:val="22"/>
          <w:szCs w:val="22"/>
        </w:rPr>
        <w:t xml:space="preserve">Technical proposals should be prepared based on the guidelines set forth in Section IV above, along with a properly filled out and signed price quotation form, are to be sent by e-mail to </w:t>
      </w:r>
      <w:hyperlink r:id="rId11">
        <w:r>
          <w:rPr>
            <w:rFonts w:ascii="Calibri" w:eastAsia="Calibri" w:hAnsi="Calibri" w:cs="Calibri"/>
            <w:b/>
            <w:color w:val="1155CC"/>
            <w:sz w:val="22"/>
            <w:szCs w:val="22"/>
            <w:u w:val="single"/>
          </w:rPr>
          <w:t>procurement.wcaro@unfpa.org</w:t>
        </w:r>
      </w:hyperlink>
      <w:r>
        <w:rPr>
          <w:rFonts w:ascii="Calibri" w:eastAsia="Calibri" w:hAnsi="Calibri" w:cs="Calibri"/>
          <w:b/>
          <w:sz w:val="22"/>
          <w:szCs w:val="22"/>
        </w:rPr>
        <w:t xml:space="preserve"> </w:t>
      </w:r>
      <w:r>
        <w:rPr>
          <w:rFonts w:ascii="Calibri" w:eastAsia="Calibri" w:hAnsi="Calibri" w:cs="Calibri"/>
          <w:sz w:val="22"/>
          <w:szCs w:val="22"/>
        </w:rPr>
        <w:t xml:space="preserve">no later than: </w:t>
      </w:r>
      <w:r w:rsidR="00AE1010">
        <w:rPr>
          <w:rFonts w:ascii="Calibri" w:eastAsia="Calibri" w:hAnsi="Calibri" w:cs="Calibri"/>
          <w:b/>
          <w:sz w:val="22"/>
          <w:szCs w:val="22"/>
        </w:rPr>
        <w:t>26</w:t>
      </w:r>
      <w:r>
        <w:rPr>
          <w:rFonts w:ascii="Calibri" w:eastAsia="Calibri" w:hAnsi="Calibri" w:cs="Calibri"/>
          <w:b/>
          <w:sz w:val="22"/>
          <w:szCs w:val="22"/>
        </w:rPr>
        <w:t xml:space="preserve"> August 2021 at 17:00 (Dakar time)</w:t>
      </w:r>
      <w:r>
        <w:rPr>
          <w:rFonts w:ascii="Calibri" w:eastAsia="Calibri" w:hAnsi="Calibri" w:cs="Calibri"/>
          <w:sz w:val="22"/>
          <w:szCs w:val="22"/>
        </w:rPr>
        <w:t>.</w:t>
      </w:r>
    </w:p>
    <w:p w:rsidR="001B5A5F" w:rsidRDefault="001B5A5F">
      <w:pPr>
        <w:pBdr>
          <w:top w:val="nil"/>
          <w:left w:val="nil"/>
          <w:bottom w:val="nil"/>
          <w:right w:val="nil"/>
          <w:between w:val="nil"/>
        </w:pBdr>
        <w:jc w:val="both"/>
        <w:rPr>
          <w:rFonts w:ascii="Calibri" w:eastAsia="Calibri" w:hAnsi="Calibri" w:cs="Calibri"/>
          <w:sz w:val="22"/>
          <w:szCs w:val="22"/>
        </w:rPr>
      </w:pPr>
    </w:p>
    <w:p w:rsidR="001B5A5F" w:rsidRPr="00743B4B" w:rsidRDefault="000A556D">
      <w:pPr>
        <w:pBdr>
          <w:top w:val="nil"/>
          <w:left w:val="nil"/>
          <w:bottom w:val="nil"/>
          <w:right w:val="nil"/>
          <w:between w:val="nil"/>
        </w:pBdr>
        <w:jc w:val="both"/>
        <w:rPr>
          <w:rFonts w:ascii="Calibri" w:eastAsia="Calibri" w:hAnsi="Calibri" w:cs="Calibri"/>
          <w:b/>
          <w:color w:val="000000"/>
          <w:sz w:val="22"/>
          <w:szCs w:val="22"/>
          <w:highlight w:val="yellow"/>
        </w:rPr>
      </w:pPr>
      <w:r>
        <w:rPr>
          <w:rFonts w:ascii="Calibri" w:eastAsia="Calibri" w:hAnsi="Calibri" w:cs="Calibri"/>
          <w:color w:val="000000"/>
          <w:sz w:val="22"/>
          <w:szCs w:val="22"/>
        </w:rPr>
        <w:t xml:space="preserve">The following reference must be included in the email subject line: </w:t>
      </w:r>
      <w:r w:rsidRPr="00743B4B">
        <w:rPr>
          <w:rFonts w:ascii="Calibri" w:eastAsia="Calibri" w:hAnsi="Calibri" w:cs="Calibri"/>
          <w:b/>
          <w:color w:val="000000"/>
          <w:sz w:val="22"/>
          <w:szCs w:val="22"/>
          <w:highlight w:val="yellow"/>
        </w:rPr>
        <w:t>RFQ Nº UNFPA/WCARO/RFQ/</w:t>
      </w:r>
      <w:r w:rsidRPr="00743B4B">
        <w:rPr>
          <w:rFonts w:ascii="Calibri" w:eastAsia="Calibri" w:hAnsi="Calibri" w:cs="Calibri"/>
          <w:b/>
          <w:sz w:val="22"/>
          <w:szCs w:val="22"/>
          <w:highlight w:val="yellow"/>
        </w:rPr>
        <w:t>21</w:t>
      </w:r>
      <w:r w:rsidRPr="00743B4B">
        <w:rPr>
          <w:rFonts w:ascii="Calibri" w:eastAsia="Calibri" w:hAnsi="Calibri" w:cs="Calibri"/>
          <w:b/>
          <w:color w:val="000000"/>
          <w:sz w:val="22"/>
          <w:szCs w:val="22"/>
          <w:highlight w:val="yellow"/>
        </w:rPr>
        <w:t>/00</w:t>
      </w:r>
      <w:r w:rsidRPr="00743B4B">
        <w:rPr>
          <w:rFonts w:ascii="Calibri" w:eastAsia="Calibri" w:hAnsi="Calibri" w:cs="Calibri"/>
          <w:b/>
          <w:sz w:val="22"/>
          <w:szCs w:val="22"/>
          <w:highlight w:val="yellow"/>
        </w:rPr>
        <w:t>3</w:t>
      </w:r>
      <w:r w:rsidRPr="00743B4B">
        <w:rPr>
          <w:rFonts w:ascii="Calibri" w:eastAsia="Calibri" w:hAnsi="Calibri" w:cs="Calibri"/>
          <w:b/>
          <w:color w:val="000000"/>
          <w:sz w:val="22"/>
          <w:szCs w:val="22"/>
          <w:highlight w:val="yellow"/>
        </w:rPr>
        <w:t xml:space="preserve"> – Media monitoring. </w:t>
      </w:r>
      <w:r w:rsidRPr="00743B4B">
        <w:rPr>
          <w:rFonts w:ascii="Calibri" w:eastAsia="Calibri" w:hAnsi="Calibri" w:cs="Calibri"/>
          <w:color w:val="000000"/>
          <w:sz w:val="22"/>
          <w:szCs w:val="22"/>
          <w:highlight w:val="yellow"/>
        </w:rPr>
        <w:t>Proposals that do not contain the correct email subject line may be overlooked by the procurement officer and therefore not considered.</w:t>
      </w:r>
    </w:p>
    <w:p w:rsidR="001B5A5F" w:rsidRPr="00743B4B"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highlight w:val="yellow"/>
        </w:rPr>
      </w:pPr>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sidRPr="00743B4B">
        <w:rPr>
          <w:rFonts w:ascii="Calibri" w:eastAsia="Calibri" w:hAnsi="Calibri" w:cs="Calibri"/>
          <w:color w:val="000000"/>
          <w:sz w:val="22"/>
          <w:szCs w:val="22"/>
          <w:highlight w:val="yellow"/>
        </w:rPr>
        <w:t xml:space="preserve">The total </w:t>
      </w:r>
      <w:r w:rsidRPr="00743B4B">
        <w:rPr>
          <w:rFonts w:ascii="Calibri" w:eastAsia="Calibri" w:hAnsi="Calibri" w:cs="Calibri"/>
          <w:sz w:val="22"/>
          <w:szCs w:val="22"/>
          <w:highlight w:val="yellow"/>
        </w:rPr>
        <w:t>email</w:t>
      </w:r>
      <w:r w:rsidRPr="00743B4B">
        <w:rPr>
          <w:rFonts w:ascii="Calibri" w:eastAsia="Calibri" w:hAnsi="Calibri" w:cs="Calibri"/>
          <w:color w:val="000000"/>
          <w:sz w:val="22"/>
          <w:szCs w:val="22"/>
          <w:highlight w:val="yellow"/>
        </w:rPr>
        <w:t xml:space="preserve"> size may not exceed </w:t>
      </w:r>
      <w:r w:rsidRPr="00743B4B">
        <w:rPr>
          <w:rFonts w:ascii="Calibri" w:eastAsia="Calibri" w:hAnsi="Calibri" w:cs="Calibri"/>
          <w:b/>
          <w:color w:val="000000"/>
          <w:sz w:val="22"/>
          <w:szCs w:val="22"/>
          <w:highlight w:val="yellow"/>
        </w:rPr>
        <w:t xml:space="preserve">20 MB (including </w:t>
      </w:r>
      <w:r w:rsidRPr="00743B4B">
        <w:rPr>
          <w:rFonts w:ascii="Calibri" w:eastAsia="Calibri" w:hAnsi="Calibri" w:cs="Calibri"/>
          <w:b/>
          <w:sz w:val="22"/>
          <w:szCs w:val="22"/>
          <w:highlight w:val="yellow"/>
        </w:rPr>
        <w:t>email</w:t>
      </w:r>
      <w:r w:rsidRPr="00743B4B">
        <w:rPr>
          <w:rFonts w:ascii="Calibri" w:eastAsia="Calibri" w:hAnsi="Calibri" w:cs="Calibri"/>
          <w:b/>
          <w:color w:val="000000"/>
          <w:sz w:val="22"/>
          <w:szCs w:val="22"/>
          <w:highlight w:val="yellow"/>
        </w:rPr>
        <w:t xml:space="preserve"> body, encoded attachments and headers)</w:t>
      </w:r>
      <w:r w:rsidRPr="00743B4B">
        <w:rPr>
          <w:rFonts w:ascii="Calibri" w:eastAsia="Calibri" w:hAnsi="Calibri" w:cs="Calibri"/>
          <w:color w:val="000000"/>
          <w:sz w:val="22"/>
          <w:szCs w:val="22"/>
          <w:highlight w:val="yellow"/>
        </w:rPr>
        <w:t>. Where the technical details are in large electronic files, it is recommended that these be sent separately before the deadline.</w:t>
      </w:r>
      <w:r>
        <w:rPr>
          <w:rFonts w:ascii="Calibri" w:eastAsia="Calibri" w:hAnsi="Calibri" w:cs="Calibri"/>
          <w:color w:val="000000"/>
          <w:sz w:val="22"/>
          <w:szCs w:val="22"/>
        </w:rPr>
        <w:t xml:space="preserve">  </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Overview of Evaluation Process</w:t>
      </w:r>
    </w:p>
    <w:p w:rsidR="001B5A5F" w:rsidRDefault="000A556D">
      <w:pPr>
        <w:jc w:val="both"/>
        <w:rPr>
          <w:rFonts w:ascii="Calibri" w:eastAsia="Calibri" w:hAnsi="Calibri" w:cs="Calibri"/>
          <w:sz w:val="22"/>
          <w:szCs w:val="22"/>
        </w:rPr>
      </w:pPr>
      <w:r>
        <w:rPr>
          <w:rFonts w:ascii="Calibri" w:eastAsia="Calibri" w:hAnsi="Calibri" w:cs="Calibri"/>
          <w:sz w:val="22"/>
          <w:szCs w:val="22"/>
        </w:rPr>
        <w:t>The evaluation will be carried out in a two-step process by an ad-hoc evaluation panel. Technical proposals will be evaluated and scored first, prior to the evaluation and scoring of price quotations</w:t>
      </w:r>
    </w:p>
    <w:p w:rsidR="001B5A5F" w:rsidRDefault="001B5A5F">
      <w:pPr>
        <w:jc w:val="both"/>
        <w:rPr>
          <w:rFonts w:ascii="Calibri" w:eastAsia="Calibri" w:hAnsi="Calibri" w:cs="Calibri"/>
          <w:b/>
          <w:sz w:val="22"/>
          <w:szCs w:val="22"/>
        </w:rPr>
      </w:pPr>
    </w:p>
    <w:p w:rsidR="001B5A5F" w:rsidRDefault="000A556D">
      <w:pPr>
        <w:jc w:val="both"/>
        <w:rPr>
          <w:rFonts w:ascii="Calibri" w:eastAsia="Calibri" w:hAnsi="Calibri" w:cs="Calibri"/>
          <w:b/>
          <w:sz w:val="22"/>
          <w:szCs w:val="22"/>
        </w:rPr>
      </w:pPr>
      <w:r>
        <w:rPr>
          <w:rFonts w:ascii="Calibri" w:eastAsia="Calibri" w:hAnsi="Calibri" w:cs="Calibri"/>
          <w:b/>
          <w:sz w:val="22"/>
          <w:szCs w:val="22"/>
        </w:rPr>
        <w:t>Technical Evaluation</w:t>
      </w:r>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Technical proposals will be evaluated based on their responsiveness to the service requirements /TORs listed in Section II and in accordance with the evaluation criteria below. </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14"/>
          <w:szCs w:val="14"/>
        </w:rPr>
      </w:pPr>
    </w:p>
    <w:tbl>
      <w:tblPr>
        <w:tblStyle w:val="a0"/>
        <w:tblW w:w="9981"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3529"/>
        <w:gridCol w:w="1382"/>
        <w:gridCol w:w="1476"/>
        <w:gridCol w:w="1642"/>
        <w:gridCol w:w="1941"/>
        <w:gridCol w:w="11"/>
      </w:tblGrid>
      <w:tr w:rsidR="001B5A5F">
        <w:trPr>
          <w:trHeight w:val="782"/>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1B5A5F" w:rsidRDefault="000A556D">
            <w:pPr>
              <w:jc w:val="center"/>
              <w:rPr>
                <w:rFonts w:ascii="Calibri" w:eastAsia="Calibri" w:hAnsi="Calibri" w:cs="Calibri"/>
                <w:b/>
                <w:color w:val="FFFFFF"/>
                <w:sz w:val="22"/>
                <w:szCs w:val="22"/>
              </w:rPr>
            </w:pPr>
            <w:r>
              <w:rPr>
                <w:rFonts w:ascii="Calibri" w:eastAsia="Calibri" w:hAnsi="Calibri" w:cs="Calibri"/>
                <w:b/>
                <w:color w:val="FFFFFF"/>
                <w:sz w:val="22"/>
                <w:szCs w:val="22"/>
              </w:rPr>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1B5A5F" w:rsidRDefault="000A556D">
            <w:pPr>
              <w:pBdr>
                <w:top w:val="nil"/>
                <w:left w:val="nil"/>
                <w:bottom w:val="nil"/>
                <w:right w:val="nil"/>
                <w:between w:val="nil"/>
              </w:pBdr>
              <w:spacing w:before="60" w:after="60"/>
              <w:jc w:val="center"/>
              <w:rPr>
                <w:rFonts w:ascii="Calibri" w:eastAsia="Calibri" w:hAnsi="Calibri" w:cs="Calibri"/>
                <w:b/>
                <w:color w:val="FFFFFF"/>
                <w:sz w:val="22"/>
                <w:szCs w:val="22"/>
              </w:rPr>
            </w:pPr>
            <w:r>
              <w:rPr>
                <w:rFonts w:ascii="Calibri" w:eastAsia="Calibri" w:hAnsi="Calibri" w:cs="Calibri"/>
                <w:b/>
                <w:color w:val="FFFFFF"/>
                <w:sz w:val="22"/>
                <w:szCs w:val="22"/>
              </w:rPr>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1B5A5F" w:rsidRDefault="000A556D">
            <w:pPr>
              <w:pBdr>
                <w:top w:val="nil"/>
                <w:left w:val="nil"/>
                <w:bottom w:val="nil"/>
                <w:right w:val="nil"/>
                <w:between w:val="nil"/>
              </w:pBdr>
              <w:spacing w:before="60" w:after="60"/>
              <w:jc w:val="center"/>
              <w:rPr>
                <w:rFonts w:ascii="Calibri" w:eastAsia="Calibri" w:hAnsi="Calibri" w:cs="Calibri"/>
                <w:b/>
                <w:color w:val="FFFFFF"/>
                <w:sz w:val="22"/>
                <w:szCs w:val="22"/>
              </w:rPr>
            </w:pPr>
            <w:r>
              <w:rPr>
                <w:rFonts w:ascii="Calibri" w:eastAsia="Calibri" w:hAnsi="Calibri" w:cs="Calibri"/>
                <w:b/>
                <w:color w:val="FFFFFF"/>
                <w:sz w:val="22"/>
                <w:szCs w:val="22"/>
              </w:rPr>
              <w:t>[B]</w:t>
            </w:r>
          </w:p>
          <w:p w:rsidR="001B5A5F" w:rsidRDefault="000A556D">
            <w:pPr>
              <w:pBdr>
                <w:top w:val="nil"/>
                <w:left w:val="nil"/>
                <w:bottom w:val="nil"/>
                <w:right w:val="nil"/>
                <w:between w:val="nil"/>
              </w:pBdr>
              <w:spacing w:before="60" w:after="60"/>
              <w:jc w:val="center"/>
              <w:rPr>
                <w:rFonts w:ascii="Calibri" w:eastAsia="Calibri" w:hAnsi="Calibri" w:cs="Calibri"/>
                <w:b/>
                <w:color w:val="FFFFFF"/>
                <w:sz w:val="22"/>
                <w:szCs w:val="22"/>
              </w:rPr>
            </w:pPr>
            <w:r>
              <w:rPr>
                <w:rFonts w:ascii="Calibri" w:eastAsia="Calibri" w:hAnsi="Calibri" w:cs="Calibri"/>
                <w:b/>
                <w:color w:val="FFFFFF"/>
                <w:sz w:val="22"/>
                <w:szCs w:val="22"/>
              </w:rPr>
              <w:t>Points obtained by Bidder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1B5A5F" w:rsidRDefault="000A556D">
            <w:pPr>
              <w:pBdr>
                <w:top w:val="nil"/>
                <w:left w:val="nil"/>
                <w:bottom w:val="nil"/>
                <w:right w:val="nil"/>
                <w:between w:val="nil"/>
              </w:pBdr>
              <w:spacing w:before="60" w:after="60"/>
              <w:jc w:val="center"/>
              <w:rPr>
                <w:rFonts w:ascii="Calibri" w:eastAsia="Calibri" w:hAnsi="Calibri" w:cs="Calibri"/>
                <w:b/>
                <w:color w:val="FFFFFF"/>
                <w:sz w:val="22"/>
                <w:szCs w:val="22"/>
              </w:rPr>
            </w:pPr>
            <w:r>
              <w:rPr>
                <w:rFonts w:ascii="Calibri" w:eastAsia="Calibri" w:hAnsi="Calibri" w:cs="Calibri"/>
                <w:b/>
                <w:color w:val="FFFFFF"/>
                <w:sz w:val="22"/>
                <w:szCs w:val="22"/>
              </w:rPr>
              <w:t>[C]</w:t>
            </w:r>
          </w:p>
          <w:p w:rsidR="001B5A5F" w:rsidRDefault="000A556D">
            <w:pPr>
              <w:pBdr>
                <w:top w:val="nil"/>
                <w:left w:val="nil"/>
                <w:bottom w:val="nil"/>
                <w:right w:val="nil"/>
                <w:between w:val="nil"/>
              </w:pBdr>
              <w:spacing w:before="60" w:after="60"/>
              <w:jc w:val="center"/>
              <w:rPr>
                <w:rFonts w:ascii="Calibri" w:eastAsia="Calibri" w:hAnsi="Calibri" w:cs="Calibri"/>
                <w:b/>
                <w:color w:val="FFFFFF"/>
                <w:sz w:val="22"/>
                <w:szCs w:val="22"/>
              </w:rPr>
            </w:pPr>
            <w:r>
              <w:rPr>
                <w:rFonts w:ascii="Calibri" w:eastAsia="Calibri" w:hAnsi="Calibri" w:cs="Calibri"/>
                <w:b/>
                <w:color w:val="FFFFFF"/>
                <w:sz w:val="22"/>
                <w:szCs w:val="22"/>
              </w:rPr>
              <w:t>Weight (%)</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tcPr>
          <w:p w:rsidR="001B5A5F" w:rsidRDefault="000A556D">
            <w:pPr>
              <w:pBdr>
                <w:top w:val="nil"/>
                <w:left w:val="nil"/>
                <w:bottom w:val="nil"/>
                <w:right w:val="nil"/>
                <w:between w:val="nil"/>
              </w:pBdr>
              <w:spacing w:before="60" w:after="60"/>
              <w:jc w:val="center"/>
              <w:rPr>
                <w:rFonts w:ascii="Calibri" w:eastAsia="Calibri" w:hAnsi="Calibri" w:cs="Calibri"/>
                <w:b/>
                <w:color w:val="FFFFFF"/>
                <w:sz w:val="22"/>
                <w:szCs w:val="22"/>
              </w:rPr>
            </w:pPr>
            <w:r>
              <w:rPr>
                <w:rFonts w:ascii="Calibri" w:eastAsia="Calibri" w:hAnsi="Calibri" w:cs="Calibri"/>
                <w:b/>
                <w:color w:val="FFFFFF"/>
                <w:sz w:val="22"/>
                <w:szCs w:val="22"/>
              </w:rPr>
              <w:t>[B] x [C] = [D]</w:t>
            </w:r>
          </w:p>
          <w:p w:rsidR="001B5A5F" w:rsidRDefault="000A556D">
            <w:pPr>
              <w:pBdr>
                <w:top w:val="nil"/>
                <w:left w:val="nil"/>
                <w:bottom w:val="nil"/>
                <w:right w:val="nil"/>
                <w:between w:val="nil"/>
              </w:pBdr>
              <w:spacing w:before="60" w:after="60"/>
              <w:jc w:val="center"/>
              <w:rPr>
                <w:rFonts w:ascii="Calibri" w:eastAsia="Calibri" w:hAnsi="Calibri" w:cs="Calibri"/>
                <w:b/>
                <w:color w:val="FFFFFF"/>
                <w:sz w:val="22"/>
                <w:szCs w:val="22"/>
              </w:rPr>
            </w:pPr>
            <w:r>
              <w:rPr>
                <w:rFonts w:ascii="Calibri" w:eastAsia="Calibri" w:hAnsi="Calibri" w:cs="Calibri"/>
                <w:b/>
                <w:color w:val="FFFFFF"/>
                <w:sz w:val="22"/>
                <w:szCs w:val="22"/>
              </w:rPr>
              <w:t>Total Points</w:t>
            </w:r>
          </w:p>
        </w:tc>
      </w:tr>
      <w:tr w:rsidR="001B5A5F">
        <w:trPr>
          <w:trHeight w:val="782"/>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rPr>
                <w:rFonts w:ascii="Calibri" w:eastAsia="Calibri" w:hAnsi="Calibri" w:cs="Calibri"/>
                <w:color w:val="000000"/>
                <w:highlight w:val="yellow"/>
              </w:rPr>
            </w:pPr>
            <w:r>
              <w:rPr>
                <w:rFonts w:ascii="Calibri" w:eastAsia="Calibri" w:hAnsi="Calibri" w:cs="Calibri"/>
                <w:color w:val="000000"/>
              </w:rPr>
              <w:t>General technical approach, methodology and level of understanding of the objectives (based on a general presentation of the firm)</w:t>
            </w:r>
          </w:p>
        </w:tc>
        <w:tc>
          <w:tcPr>
            <w:tcW w:w="1382"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jc w:val="center"/>
              <w:rPr>
                <w:rFonts w:ascii="Calibri" w:eastAsia="Calibri" w:hAnsi="Calibri" w:cs="Calibri"/>
                <w:color w:val="000000"/>
              </w:rPr>
            </w:pPr>
            <w:r>
              <w:rPr>
                <w:rFonts w:ascii="Calibri" w:eastAsia="Calibri" w:hAnsi="Calibri" w:cs="Calibri"/>
                <w:color w:val="000000"/>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1B5A5F" w:rsidRDefault="001B5A5F">
            <w:pPr>
              <w:pBdr>
                <w:top w:val="nil"/>
                <w:left w:val="nil"/>
                <w:bottom w:val="nil"/>
                <w:right w:val="nil"/>
                <w:between w:val="nil"/>
              </w:pBdr>
              <w:spacing w:before="60" w:after="60"/>
              <w:rPr>
                <w:rFonts w:ascii="Calibri" w:eastAsia="Calibri" w:hAnsi="Calibri" w:cs="Calibri"/>
                <w:color w:val="000000"/>
              </w:rPr>
            </w:pPr>
          </w:p>
        </w:tc>
        <w:tc>
          <w:tcPr>
            <w:tcW w:w="1642"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jc w:val="center"/>
              <w:rPr>
                <w:rFonts w:ascii="Calibri" w:eastAsia="Calibri" w:hAnsi="Calibri" w:cs="Calibri"/>
                <w:color w:val="000000"/>
              </w:rPr>
            </w:pPr>
            <w:r>
              <w:rPr>
                <w:rFonts w:ascii="Calibri" w:eastAsia="Calibri" w:hAnsi="Calibri" w:cs="Calibri"/>
                <w:color w:val="000000"/>
              </w:rPr>
              <w:t>3</w:t>
            </w:r>
            <w:r>
              <w:rPr>
                <w:rFonts w:ascii="Calibri" w:eastAsia="Calibri" w:hAnsi="Calibri" w:cs="Calibri"/>
              </w:rPr>
              <w:t>5</w:t>
            </w:r>
            <w:r>
              <w:rPr>
                <w:rFonts w:ascii="Calibri" w:eastAsia="Calibri" w:hAnsi="Calibri" w:cs="Calibri"/>
                <w:color w:val="000000"/>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1B5A5F" w:rsidRDefault="001B5A5F">
            <w:pPr>
              <w:pBdr>
                <w:top w:val="nil"/>
                <w:left w:val="nil"/>
                <w:bottom w:val="nil"/>
                <w:right w:val="nil"/>
                <w:between w:val="nil"/>
              </w:pBdr>
              <w:spacing w:before="60" w:after="60"/>
              <w:jc w:val="center"/>
              <w:rPr>
                <w:rFonts w:ascii="Calibri" w:eastAsia="Calibri" w:hAnsi="Calibri" w:cs="Calibri"/>
                <w:color w:val="000000"/>
                <w:highlight w:val="cyan"/>
              </w:rPr>
            </w:pPr>
          </w:p>
        </w:tc>
      </w:tr>
      <w:tr w:rsidR="001B5A5F">
        <w:trPr>
          <w:trHeight w:val="782"/>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rPr>
                <w:rFonts w:ascii="Calibri" w:eastAsia="Calibri" w:hAnsi="Calibri" w:cs="Calibri"/>
                <w:color w:val="000000"/>
                <w:highlight w:val="yellow"/>
              </w:rPr>
            </w:pPr>
            <w:r>
              <w:rPr>
                <w:rFonts w:ascii="Calibri" w:eastAsia="Calibri" w:hAnsi="Calibri" w:cs="Calibri"/>
                <w:color w:val="000000"/>
              </w:rPr>
              <w:t>Quality of proposed solutions for specific monitoring, analysis, and reporting options, as well as platform accessibility</w:t>
            </w:r>
          </w:p>
        </w:tc>
        <w:tc>
          <w:tcPr>
            <w:tcW w:w="1382"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jc w:val="center"/>
              <w:rPr>
                <w:rFonts w:ascii="Calibri" w:eastAsia="Calibri" w:hAnsi="Calibri" w:cs="Calibri"/>
                <w:color w:val="000000"/>
              </w:rPr>
            </w:pPr>
            <w:r>
              <w:rPr>
                <w:rFonts w:ascii="Calibri" w:eastAsia="Calibri" w:hAnsi="Calibri" w:cs="Calibri"/>
                <w:color w:val="000000"/>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1B5A5F" w:rsidRDefault="001B5A5F">
            <w:pPr>
              <w:pBdr>
                <w:top w:val="nil"/>
                <w:left w:val="nil"/>
                <w:bottom w:val="nil"/>
                <w:right w:val="nil"/>
                <w:between w:val="nil"/>
              </w:pBdr>
              <w:spacing w:before="60" w:after="60"/>
              <w:rPr>
                <w:rFonts w:ascii="Calibri" w:eastAsia="Calibri" w:hAnsi="Calibri" w:cs="Calibri"/>
                <w:color w:val="000000"/>
                <w:highlight w:val="yellow"/>
              </w:rPr>
            </w:pPr>
          </w:p>
        </w:tc>
        <w:tc>
          <w:tcPr>
            <w:tcW w:w="1642"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jc w:val="center"/>
              <w:rPr>
                <w:rFonts w:ascii="Calibri" w:eastAsia="Calibri" w:hAnsi="Calibri" w:cs="Calibri"/>
                <w:color w:val="000000"/>
              </w:rPr>
            </w:pPr>
            <w:r>
              <w:rPr>
                <w:rFonts w:ascii="Calibri" w:eastAsia="Calibri" w:hAnsi="Calibri" w:cs="Calibri"/>
              </w:rPr>
              <w:t>3</w:t>
            </w:r>
            <w:r>
              <w:rPr>
                <w:rFonts w:ascii="Calibri" w:eastAsia="Calibri" w:hAnsi="Calibri" w:cs="Calibri"/>
                <w:color w:val="000000"/>
              </w:rPr>
              <w:t>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1B5A5F" w:rsidRDefault="001B5A5F">
            <w:pPr>
              <w:pBdr>
                <w:top w:val="nil"/>
                <w:left w:val="nil"/>
                <w:bottom w:val="nil"/>
                <w:right w:val="nil"/>
                <w:between w:val="nil"/>
              </w:pBdr>
              <w:spacing w:before="60" w:after="60"/>
              <w:jc w:val="center"/>
              <w:rPr>
                <w:rFonts w:ascii="Calibri" w:eastAsia="Calibri" w:hAnsi="Calibri" w:cs="Calibri"/>
                <w:color w:val="000000"/>
                <w:highlight w:val="cyan"/>
              </w:rPr>
            </w:pPr>
          </w:p>
        </w:tc>
      </w:tr>
      <w:tr w:rsidR="001B5A5F">
        <w:trPr>
          <w:trHeight w:val="782"/>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rPr>
                <w:rFonts w:ascii="Calibri" w:eastAsia="Calibri" w:hAnsi="Calibri" w:cs="Calibri"/>
                <w:color w:val="000000"/>
                <w:highlight w:val="yellow"/>
              </w:rPr>
            </w:pPr>
            <w:r>
              <w:rPr>
                <w:rFonts w:ascii="Calibri" w:eastAsia="Calibri" w:hAnsi="Calibri" w:cs="Calibri"/>
                <w:color w:val="000000"/>
              </w:rPr>
              <w:t xml:space="preserve">Professional profile firm (based on years of experience) </w:t>
            </w:r>
          </w:p>
        </w:tc>
        <w:tc>
          <w:tcPr>
            <w:tcW w:w="1382"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jc w:val="center"/>
              <w:rPr>
                <w:rFonts w:ascii="Calibri" w:eastAsia="Calibri" w:hAnsi="Calibri" w:cs="Calibri"/>
                <w:color w:val="000000"/>
              </w:rPr>
            </w:pPr>
            <w:r>
              <w:rPr>
                <w:rFonts w:ascii="Calibri" w:eastAsia="Calibri" w:hAnsi="Calibri" w:cs="Calibri"/>
                <w:color w:val="000000"/>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1B5A5F" w:rsidRDefault="001B5A5F">
            <w:pPr>
              <w:pBdr>
                <w:top w:val="nil"/>
                <w:left w:val="nil"/>
                <w:bottom w:val="nil"/>
                <w:right w:val="nil"/>
                <w:between w:val="nil"/>
              </w:pBdr>
              <w:spacing w:before="60" w:after="60"/>
              <w:rPr>
                <w:rFonts w:ascii="Calibri" w:eastAsia="Calibri" w:hAnsi="Calibri" w:cs="Calibri"/>
                <w:color w:val="000000"/>
                <w:highlight w:val="yellow"/>
              </w:rPr>
            </w:pPr>
          </w:p>
        </w:tc>
        <w:tc>
          <w:tcPr>
            <w:tcW w:w="1642"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jc w:val="center"/>
              <w:rPr>
                <w:rFonts w:ascii="Calibri" w:eastAsia="Calibri" w:hAnsi="Calibri" w:cs="Calibri"/>
                <w:color w:val="000000"/>
              </w:rPr>
            </w:pPr>
            <w:r>
              <w:rPr>
                <w:rFonts w:ascii="Calibri" w:eastAsia="Calibri" w:hAnsi="Calibri" w:cs="Calibri"/>
              </w:rPr>
              <w:t>20</w:t>
            </w:r>
            <w:r>
              <w:rPr>
                <w:rFonts w:ascii="Calibri" w:eastAsia="Calibri" w:hAnsi="Calibri" w:cs="Calibri"/>
                <w:color w:val="000000"/>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1B5A5F" w:rsidRDefault="001B5A5F">
            <w:pPr>
              <w:pBdr>
                <w:top w:val="nil"/>
                <w:left w:val="nil"/>
                <w:bottom w:val="nil"/>
                <w:right w:val="nil"/>
                <w:between w:val="nil"/>
              </w:pBdr>
              <w:spacing w:before="60" w:after="60"/>
              <w:jc w:val="center"/>
              <w:rPr>
                <w:rFonts w:ascii="Calibri" w:eastAsia="Calibri" w:hAnsi="Calibri" w:cs="Calibri"/>
                <w:color w:val="000000"/>
                <w:highlight w:val="cyan"/>
              </w:rPr>
            </w:pPr>
          </w:p>
        </w:tc>
      </w:tr>
      <w:tr w:rsidR="001B5A5F">
        <w:trPr>
          <w:trHeight w:val="782"/>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rPr>
                <w:rFonts w:ascii="Calibri" w:eastAsia="Calibri" w:hAnsi="Calibri" w:cs="Calibri"/>
                <w:color w:val="000000"/>
                <w:highlight w:val="yellow"/>
              </w:rPr>
            </w:pPr>
            <w:r>
              <w:rPr>
                <w:rFonts w:ascii="Calibri" w:eastAsia="Calibri" w:hAnsi="Calibri" w:cs="Calibri"/>
                <w:color w:val="000000"/>
              </w:rPr>
              <w:t xml:space="preserve">Demonstrated previous experience (based on previous client list, client recommendations, and client engagement requirements) </w:t>
            </w:r>
          </w:p>
        </w:tc>
        <w:tc>
          <w:tcPr>
            <w:tcW w:w="1382"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jc w:val="center"/>
              <w:rPr>
                <w:rFonts w:ascii="Calibri" w:eastAsia="Calibri" w:hAnsi="Calibri" w:cs="Calibri"/>
                <w:color w:val="000000"/>
              </w:rPr>
            </w:pPr>
            <w:r>
              <w:rPr>
                <w:rFonts w:ascii="Calibri" w:eastAsia="Calibri" w:hAnsi="Calibri" w:cs="Calibri"/>
                <w:color w:val="000000"/>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1B5A5F" w:rsidRDefault="001B5A5F">
            <w:pPr>
              <w:pBdr>
                <w:top w:val="nil"/>
                <w:left w:val="nil"/>
                <w:bottom w:val="nil"/>
                <w:right w:val="nil"/>
                <w:between w:val="nil"/>
              </w:pBdr>
              <w:spacing w:before="60" w:after="60"/>
              <w:rPr>
                <w:rFonts w:ascii="Calibri" w:eastAsia="Calibri" w:hAnsi="Calibri" w:cs="Calibri"/>
                <w:color w:val="000000"/>
                <w:highlight w:val="yellow"/>
              </w:rPr>
            </w:pPr>
          </w:p>
        </w:tc>
        <w:tc>
          <w:tcPr>
            <w:tcW w:w="1642" w:type="dxa"/>
            <w:tcBorders>
              <w:top w:val="single" w:sz="6" w:space="0" w:color="000080"/>
              <w:left w:val="single" w:sz="6" w:space="0" w:color="000080"/>
              <w:bottom w:val="single" w:sz="6" w:space="0" w:color="000080"/>
              <w:right w:val="single" w:sz="6" w:space="0" w:color="000080"/>
            </w:tcBorders>
            <w:vAlign w:val="center"/>
          </w:tcPr>
          <w:p w:rsidR="001B5A5F" w:rsidRDefault="000A556D">
            <w:pPr>
              <w:pBdr>
                <w:top w:val="nil"/>
                <w:left w:val="nil"/>
                <w:bottom w:val="nil"/>
                <w:right w:val="nil"/>
                <w:between w:val="nil"/>
              </w:pBdr>
              <w:spacing w:before="60" w:after="60"/>
              <w:jc w:val="center"/>
              <w:rPr>
                <w:rFonts w:ascii="Calibri" w:eastAsia="Calibri" w:hAnsi="Calibri" w:cs="Calibri"/>
                <w:color w:val="000000"/>
              </w:rPr>
            </w:pPr>
            <w:r>
              <w:rPr>
                <w:rFonts w:ascii="Calibri" w:eastAsia="Calibri" w:hAnsi="Calibri" w:cs="Calibri"/>
                <w:color w:val="000000"/>
              </w:rPr>
              <w:t>15%</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1B5A5F" w:rsidRDefault="001B5A5F">
            <w:pPr>
              <w:pBdr>
                <w:top w:val="nil"/>
                <w:left w:val="nil"/>
                <w:bottom w:val="nil"/>
                <w:right w:val="nil"/>
                <w:between w:val="nil"/>
              </w:pBdr>
              <w:spacing w:before="60" w:after="60"/>
              <w:jc w:val="center"/>
              <w:rPr>
                <w:rFonts w:ascii="Calibri" w:eastAsia="Calibri" w:hAnsi="Calibri" w:cs="Calibri"/>
                <w:color w:val="000000"/>
                <w:highlight w:val="cyan"/>
              </w:rPr>
            </w:pPr>
          </w:p>
        </w:tc>
      </w:tr>
      <w:tr w:rsidR="001B5A5F">
        <w:trPr>
          <w:gridAfter w:val="1"/>
          <w:wAfter w:w="11" w:type="dxa"/>
          <w:trHeight w:val="282"/>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1B5A5F" w:rsidRDefault="000A556D">
            <w:pPr>
              <w:spacing w:before="60" w:after="60"/>
              <w:jc w:val="right"/>
              <w:rPr>
                <w:rFonts w:ascii="Calibri" w:eastAsia="Calibri" w:hAnsi="Calibri" w:cs="Calibri"/>
                <w:i/>
                <w:highlight w:val="yellow"/>
              </w:rPr>
            </w:pPr>
            <w:r>
              <w:rPr>
                <w:rFonts w:ascii="Calibri" w:eastAsia="Calibri" w:hAnsi="Calibri" w:cs="Calibri"/>
                <w:i/>
              </w:rPr>
              <w:t>Grand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1B5A5F" w:rsidRDefault="000A556D">
            <w:pPr>
              <w:spacing w:before="60" w:after="60"/>
              <w:jc w:val="center"/>
              <w:rPr>
                <w:rFonts w:ascii="Calibri" w:eastAsia="Calibri" w:hAnsi="Calibri" w:cs="Calibri"/>
              </w:rPr>
            </w:pPr>
            <w:r>
              <w:rPr>
                <w:rFonts w:ascii="Calibri" w:eastAsia="Calibri" w:hAnsi="Calibri" w:cs="Calibri"/>
              </w:rPr>
              <w:t>400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1B5A5F" w:rsidRDefault="001B5A5F">
            <w:pPr>
              <w:spacing w:before="60" w:after="60"/>
              <w:rPr>
                <w:rFonts w:ascii="Calibri" w:eastAsia="Calibri" w:hAnsi="Calibri" w:cs="Calibri"/>
                <w:b/>
                <w:highlight w:val="yellow"/>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1B5A5F" w:rsidRDefault="000A556D">
            <w:pPr>
              <w:spacing w:before="60" w:after="60"/>
              <w:jc w:val="center"/>
              <w:rPr>
                <w:rFonts w:ascii="Calibri" w:eastAsia="Calibri" w:hAnsi="Calibri" w:cs="Calibri"/>
                <w:highlight w:val="yellow"/>
              </w:rPr>
            </w:pPr>
            <w:r>
              <w:rPr>
                <w:rFonts w:ascii="Calibri" w:eastAsia="Calibri" w:hAnsi="Calibri" w:cs="Calibri"/>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1B5A5F" w:rsidRDefault="001B5A5F">
            <w:pPr>
              <w:spacing w:before="60" w:after="60"/>
              <w:jc w:val="center"/>
              <w:rPr>
                <w:rFonts w:ascii="Calibri" w:eastAsia="Calibri" w:hAnsi="Calibri" w:cs="Calibri"/>
                <w:b/>
                <w:highlight w:val="cyan"/>
              </w:rPr>
            </w:pPr>
          </w:p>
        </w:tc>
      </w:tr>
    </w:tbl>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BC7B9D" w:rsidRDefault="00BC7B9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BC7B9D" w:rsidRDefault="00BC7B9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BC7B9D" w:rsidRDefault="00BC7B9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BC7B9D" w:rsidRDefault="00BC7B9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BC7B9D" w:rsidRDefault="00BC7B9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BC7B9D" w:rsidRDefault="00BC7B9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following scoring scale will be used to ensure objective evaluation: </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1"/>
        <w:tblW w:w="8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05"/>
        <w:gridCol w:w="2045"/>
      </w:tblGrid>
      <w:tr w:rsidR="001B5A5F">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tcPr>
          <w:p w:rsidR="001B5A5F" w:rsidRDefault="000A556D">
            <w:pPr>
              <w:jc w:val="center"/>
              <w:rPr>
                <w:rFonts w:ascii="Calibri" w:eastAsia="Calibri" w:hAnsi="Calibri" w:cs="Calibri"/>
                <w:b/>
                <w:sz w:val="22"/>
                <w:szCs w:val="22"/>
              </w:rPr>
            </w:pPr>
            <w:r>
              <w:rPr>
                <w:rFonts w:ascii="Calibri" w:eastAsia="Calibri" w:hAnsi="Calibri" w:cs="Calibri"/>
                <w:b/>
                <w:sz w:val="22"/>
                <w:szCs w:val="22"/>
              </w:rPr>
              <w:t>Degree to which the Terms of Reference requirements are met based on evidence included in the Bid 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tcPr>
          <w:p w:rsidR="001B5A5F" w:rsidRDefault="000A556D">
            <w:pPr>
              <w:jc w:val="center"/>
              <w:rPr>
                <w:rFonts w:ascii="Calibri" w:eastAsia="Calibri" w:hAnsi="Calibri" w:cs="Calibri"/>
                <w:b/>
                <w:sz w:val="22"/>
                <w:szCs w:val="22"/>
              </w:rPr>
            </w:pPr>
            <w:r>
              <w:rPr>
                <w:rFonts w:ascii="Calibri" w:eastAsia="Calibri" w:hAnsi="Calibri" w:cs="Calibri"/>
                <w:b/>
                <w:sz w:val="22"/>
                <w:szCs w:val="22"/>
              </w:rPr>
              <w:t xml:space="preserve">Points </w:t>
            </w:r>
          </w:p>
          <w:p w:rsidR="001B5A5F" w:rsidRDefault="000A556D">
            <w:pPr>
              <w:jc w:val="center"/>
              <w:rPr>
                <w:rFonts w:ascii="Calibri" w:eastAsia="Calibri" w:hAnsi="Calibri" w:cs="Calibri"/>
                <w:b/>
                <w:sz w:val="22"/>
                <w:szCs w:val="22"/>
              </w:rPr>
            </w:pPr>
            <w:r>
              <w:rPr>
                <w:rFonts w:ascii="Calibri" w:eastAsia="Calibri" w:hAnsi="Calibri" w:cs="Calibri"/>
                <w:b/>
                <w:sz w:val="22"/>
                <w:szCs w:val="22"/>
              </w:rPr>
              <w:t>out of 100</w:t>
            </w:r>
          </w:p>
        </w:tc>
      </w:tr>
      <w:tr w:rsidR="001B5A5F">
        <w:trPr>
          <w:trHeight w:val="395"/>
          <w:jc w:val="center"/>
        </w:trPr>
        <w:tc>
          <w:tcPr>
            <w:tcW w:w="6505" w:type="dxa"/>
            <w:tcBorders>
              <w:top w:val="single" w:sz="6" w:space="0" w:color="000080"/>
            </w:tcBorders>
            <w:tcMar>
              <w:top w:w="0" w:type="dxa"/>
              <w:left w:w="108" w:type="dxa"/>
              <w:bottom w:w="0" w:type="dxa"/>
              <w:right w:w="108" w:type="dxa"/>
            </w:tcMar>
            <w:vAlign w:val="center"/>
          </w:tcPr>
          <w:p w:rsidR="001B5A5F" w:rsidRDefault="000A556D">
            <w:pPr>
              <w:rPr>
                <w:rFonts w:ascii="Calibri" w:eastAsia="Calibri" w:hAnsi="Calibri" w:cs="Calibri"/>
                <w:sz w:val="22"/>
                <w:szCs w:val="22"/>
              </w:rPr>
            </w:pPr>
            <w:r>
              <w:rPr>
                <w:rFonts w:ascii="Calibri" w:eastAsia="Calibri" w:hAnsi="Calibri" w:cs="Calibri"/>
                <w:sz w:val="22"/>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tcPr>
          <w:p w:rsidR="001B5A5F" w:rsidRDefault="000A556D">
            <w:pPr>
              <w:jc w:val="center"/>
              <w:rPr>
                <w:rFonts w:ascii="Calibri" w:eastAsia="Calibri" w:hAnsi="Calibri" w:cs="Calibri"/>
                <w:sz w:val="22"/>
                <w:szCs w:val="22"/>
              </w:rPr>
            </w:pPr>
            <w:r>
              <w:rPr>
                <w:rFonts w:ascii="Calibri" w:eastAsia="Calibri" w:hAnsi="Calibri" w:cs="Calibri"/>
                <w:sz w:val="22"/>
                <w:szCs w:val="22"/>
              </w:rPr>
              <w:t>90 – 100</w:t>
            </w:r>
          </w:p>
        </w:tc>
      </w:tr>
      <w:tr w:rsidR="001B5A5F">
        <w:trPr>
          <w:trHeight w:val="548"/>
          <w:jc w:val="center"/>
        </w:trPr>
        <w:tc>
          <w:tcPr>
            <w:tcW w:w="6505" w:type="dxa"/>
            <w:tcMar>
              <w:top w:w="0" w:type="dxa"/>
              <w:left w:w="108" w:type="dxa"/>
              <w:bottom w:w="0" w:type="dxa"/>
              <w:right w:w="108" w:type="dxa"/>
            </w:tcMar>
            <w:vAlign w:val="center"/>
          </w:tcPr>
          <w:p w:rsidR="001B5A5F" w:rsidRDefault="000A556D">
            <w:pPr>
              <w:rPr>
                <w:rFonts w:ascii="Calibri" w:eastAsia="Calibri" w:hAnsi="Calibri" w:cs="Calibri"/>
                <w:sz w:val="22"/>
                <w:szCs w:val="22"/>
              </w:rPr>
            </w:pPr>
            <w:r>
              <w:rPr>
                <w:rFonts w:ascii="Calibri" w:eastAsia="Calibri" w:hAnsi="Calibri" w:cs="Calibri"/>
                <w:sz w:val="22"/>
                <w:szCs w:val="22"/>
              </w:rPr>
              <w:t>Exceeds the requirements</w:t>
            </w:r>
          </w:p>
        </w:tc>
        <w:tc>
          <w:tcPr>
            <w:tcW w:w="2045" w:type="dxa"/>
            <w:tcMar>
              <w:top w:w="0" w:type="dxa"/>
              <w:left w:w="108" w:type="dxa"/>
              <w:bottom w:w="0" w:type="dxa"/>
              <w:right w:w="108" w:type="dxa"/>
            </w:tcMar>
            <w:vAlign w:val="center"/>
          </w:tcPr>
          <w:p w:rsidR="001B5A5F" w:rsidRDefault="000A556D">
            <w:pPr>
              <w:jc w:val="center"/>
              <w:rPr>
                <w:rFonts w:ascii="Calibri" w:eastAsia="Calibri" w:hAnsi="Calibri" w:cs="Calibri"/>
                <w:sz w:val="22"/>
                <w:szCs w:val="22"/>
              </w:rPr>
            </w:pPr>
            <w:r>
              <w:rPr>
                <w:rFonts w:ascii="Calibri" w:eastAsia="Calibri" w:hAnsi="Calibri" w:cs="Calibri"/>
                <w:sz w:val="22"/>
                <w:szCs w:val="22"/>
              </w:rPr>
              <w:t xml:space="preserve">80 – 89 </w:t>
            </w:r>
          </w:p>
        </w:tc>
      </w:tr>
      <w:tr w:rsidR="001B5A5F">
        <w:trPr>
          <w:trHeight w:val="503"/>
          <w:jc w:val="center"/>
        </w:trPr>
        <w:tc>
          <w:tcPr>
            <w:tcW w:w="6505" w:type="dxa"/>
            <w:tcMar>
              <w:top w:w="0" w:type="dxa"/>
              <w:left w:w="108" w:type="dxa"/>
              <w:bottom w:w="0" w:type="dxa"/>
              <w:right w:w="108" w:type="dxa"/>
            </w:tcMar>
            <w:vAlign w:val="center"/>
          </w:tcPr>
          <w:p w:rsidR="001B5A5F" w:rsidRDefault="000A556D">
            <w:pPr>
              <w:rPr>
                <w:rFonts w:ascii="Calibri" w:eastAsia="Calibri" w:hAnsi="Calibri" w:cs="Calibri"/>
                <w:sz w:val="22"/>
                <w:szCs w:val="22"/>
              </w:rPr>
            </w:pPr>
            <w:r>
              <w:rPr>
                <w:rFonts w:ascii="Calibri" w:eastAsia="Calibri" w:hAnsi="Calibri" w:cs="Calibri"/>
                <w:sz w:val="22"/>
                <w:szCs w:val="22"/>
              </w:rPr>
              <w:t>Meets the requirements</w:t>
            </w:r>
          </w:p>
        </w:tc>
        <w:tc>
          <w:tcPr>
            <w:tcW w:w="2045" w:type="dxa"/>
            <w:tcMar>
              <w:top w:w="0" w:type="dxa"/>
              <w:left w:w="108" w:type="dxa"/>
              <w:bottom w:w="0" w:type="dxa"/>
              <w:right w:w="108" w:type="dxa"/>
            </w:tcMar>
            <w:vAlign w:val="center"/>
          </w:tcPr>
          <w:p w:rsidR="001B5A5F" w:rsidRDefault="000A556D">
            <w:pPr>
              <w:jc w:val="center"/>
              <w:rPr>
                <w:rFonts w:ascii="Calibri" w:eastAsia="Calibri" w:hAnsi="Calibri" w:cs="Calibri"/>
                <w:sz w:val="22"/>
                <w:szCs w:val="22"/>
              </w:rPr>
            </w:pPr>
            <w:r>
              <w:rPr>
                <w:rFonts w:ascii="Calibri" w:eastAsia="Calibri" w:hAnsi="Calibri" w:cs="Calibri"/>
                <w:sz w:val="22"/>
                <w:szCs w:val="22"/>
              </w:rPr>
              <w:t>70 – 79</w:t>
            </w:r>
          </w:p>
        </w:tc>
      </w:tr>
      <w:tr w:rsidR="001B5A5F">
        <w:trPr>
          <w:trHeight w:val="476"/>
          <w:jc w:val="center"/>
        </w:trPr>
        <w:tc>
          <w:tcPr>
            <w:tcW w:w="6505" w:type="dxa"/>
            <w:tcMar>
              <w:top w:w="0" w:type="dxa"/>
              <w:left w:w="108" w:type="dxa"/>
              <w:bottom w:w="0" w:type="dxa"/>
              <w:right w:w="108" w:type="dxa"/>
            </w:tcMar>
            <w:vAlign w:val="center"/>
          </w:tcPr>
          <w:p w:rsidR="001B5A5F" w:rsidRDefault="000A556D">
            <w:pPr>
              <w:rPr>
                <w:rFonts w:ascii="Calibri" w:eastAsia="Calibri" w:hAnsi="Calibri" w:cs="Calibri"/>
                <w:sz w:val="22"/>
                <w:szCs w:val="22"/>
              </w:rPr>
            </w:pPr>
            <w:r>
              <w:rPr>
                <w:rFonts w:ascii="Calibri" w:eastAsia="Calibri" w:hAnsi="Calibri" w:cs="Calibri"/>
                <w:sz w:val="22"/>
                <w:szCs w:val="22"/>
              </w:rPr>
              <w:t>Partially meets the requirements</w:t>
            </w:r>
          </w:p>
        </w:tc>
        <w:tc>
          <w:tcPr>
            <w:tcW w:w="2045" w:type="dxa"/>
            <w:tcMar>
              <w:top w:w="0" w:type="dxa"/>
              <w:left w:w="108" w:type="dxa"/>
              <w:bottom w:w="0" w:type="dxa"/>
              <w:right w:w="108" w:type="dxa"/>
            </w:tcMar>
            <w:vAlign w:val="center"/>
          </w:tcPr>
          <w:p w:rsidR="001B5A5F" w:rsidRDefault="000A556D">
            <w:pPr>
              <w:jc w:val="center"/>
              <w:rPr>
                <w:rFonts w:ascii="Calibri" w:eastAsia="Calibri" w:hAnsi="Calibri" w:cs="Calibri"/>
                <w:sz w:val="22"/>
                <w:szCs w:val="22"/>
              </w:rPr>
            </w:pPr>
            <w:r>
              <w:rPr>
                <w:rFonts w:ascii="Calibri" w:eastAsia="Calibri" w:hAnsi="Calibri" w:cs="Calibri"/>
                <w:sz w:val="22"/>
                <w:szCs w:val="22"/>
              </w:rPr>
              <w:t>1 – 69</w:t>
            </w:r>
          </w:p>
        </w:tc>
      </w:tr>
      <w:tr w:rsidR="001B5A5F">
        <w:trPr>
          <w:trHeight w:val="613"/>
          <w:jc w:val="center"/>
        </w:trPr>
        <w:tc>
          <w:tcPr>
            <w:tcW w:w="6505" w:type="dxa"/>
            <w:tcMar>
              <w:top w:w="0" w:type="dxa"/>
              <w:left w:w="108" w:type="dxa"/>
              <w:bottom w:w="0" w:type="dxa"/>
              <w:right w:w="108" w:type="dxa"/>
            </w:tcMar>
            <w:vAlign w:val="center"/>
          </w:tcPr>
          <w:p w:rsidR="001B5A5F" w:rsidRDefault="000A556D">
            <w:pPr>
              <w:rPr>
                <w:rFonts w:ascii="Calibri" w:eastAsia="Calibri" w:hAnsi="Calibri" w:cs="Calibri"/>
                <w:sz w:val="22"/>
                <w:szCs w:val="22"/>
              </w:rPr>
            </w:pPr>
            <w:r>
              <w:rPr>
                <w:rFonts w:ascii="Calibri" w:eastAsia="Calibri" w:hAnsi="Calibri" w:cs="Calibri"/>
                <w:sz w:val="22"/>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tcPr>
          <w:p w:rsidR="001B5A5F" w:rsidRDefault="000A556D">
            <w:pPr>
              <w:jc w:val="center"/>
              <w:rPr>
                <w:rFonts w:ascii="Calibri" w:eastAsia="Calibri" w:hAnsi="Calibri" w:cs="Calibri"/>
                <w:sz w:val="22"/>
                <w:szCs w:val="22"/>
              </w:rPr>
            </w:pPr>
            <w:r>
              <w:rPr>
                <w:rFonts w:ascii="Calibri" w:eastAsia="Calibri" w:hAnsi="Calibri" w:cs="Calibri"/>
                <w:sz w:val="22"/>
                <w:szCs w:val="22"/>
              </w:rPr>
              <w:t>0</w:t>
            </w:r>
          </w:p>
        </w:tc>
      </w:tr>
    </w:tbl>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r>
        <w:rPr>
          <w:rFonts w:ascii="Calibri" w:eastAsia="Calibri" w:hAnsi="Calibri" w:cs="Calibri"/>
          <w:b/>
          <w:color w:val="000000"/>
          <w:sz w:val="22"/>
          <w:szCs w:val="22"/>
        </w:rPr>
        <w:t xml:space="preserve">Financial Evaluation </w:t>
      </w:r>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Price quotes will be evaluated only for bidders whose technical proposals achieve a minimum score of 70 points in the technical evaluation. </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Price quotes will be evaluated based on their responsiveness to the price quote form. The maximum number of points for the price quote is 100, which will be allocated to the lowest total price provided in. All other price quotes will receive points in inverse proportion according to the following formula:</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4"/>
          <w:szCs w:val="24"/>
        </w:rPr>
      </w:pPr>
    </w:p>
    <w:tbl>
      <w:tblPr>
        <w:tblStyle w:val="a2"/>
        <w:tblW w:w="7094" w:type="dxa"/>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400" w:firstRow="0" w:lastRow="0" w:firstColumn="0" w:lastColumn="0" w:noHBand="0" w:noVBand="1"/>
      </w:tblPr>
      <w:tblGrid>
        <w:gridCol w:w="1977"/>
        <w:gridCol w:w="2325"/>
        <w:gridCol w:w="2792"/>
      </w:tblGrid>
      <w:tr w:rsidR="001B5A5F">
        <w:trPr>
          <w:trHeight w:val="319"/>
          <w:jc w:val="center"/>
        </w:trPr>
        <w:tc>
          <w:tcPr>
            <w:tcW w:w="1977" w:type="dxa"/>
            <w:vMerge w:val="restart"/>
            <w:vAlign w:val="center"/>
          </w:tcPr>
          <w:p w:rsidR="001B5A5F" w:rsidRDefault="000A556D">
            <w:pPr>
              <w:tabs>
                <w:tab w:val="left" w:pos="-1080"/>
              </w:tabs>
              <w:jc w:val="both"/>
              <w:rPr>
                <w:rFonts w:ascii="Calibri" w:eastAsia="Calibri" w:hAnsi="Calibri" w:cs="Calibri"/>
                <w:sz w:val="22"/>
                <w:szCs w:val="22"/>
              </w:rPr>
            </w:pPr>
            <w:r>
              <w:rPr>
                <w:rFonts w:ascii="Calibri" w:eastAsia="Calibri" w:hAnsi="Calibri" w:cs="Calibri"/>
                <w:sz w:val="22"/>
                <w:szCs w:val="22"/>
              </w:rPr>
              <w:t>Financial score =</w:t>
            </w:r>
          </w:p>
        </w:tc>
        <w:tc>
          <w:tcPr>
            <w:tcW w:w="2325" w:type="dxa"/>
          </w:tcPr>
          <w:p w:rsidR="001B5A5F" w:rsidRDefault="000A556D">
            <w:pPr>
              <w:tabs>
                <w:tab w:val="left" w:pos="-1080"/>
              </w:tabs>
              <w:jc w:val="center"/>
              <w:rPr>
                <w:rFonts w:ascii="Calibri" w:eastAsia="Calibri" w:hAnsi="Calibri" w:cs="Calibri"/>
                <w:sz w:val="22"/>
                <w:szCs w:val="22"/>
              </w:rPr>
            </w:pPr>
            <w:r>
              <w:rPr>
                <w:rFonts w:ascii="Calibri" w:eastAsia="Calibri" w:hAnsi="Calibri" w:cs="Calibri"/>
                <w:sz w:val="22"/>
                <w:szCs w:val="22"/>
              </w:rPr>
              <w:t>Lowest quote ($)</w:t>
            </w:r>
          </w:p>
        </w:tc>
        <w:tc>
          <w:tcPr>
            <w:tcW w:w="2792" w:type="dxa"/>
            <w:vMerge w:val="restart"/>
            <w:vAlign w:val="center"/>
          </w:tcPr>
          <w:p w:rsidR="001B5A5F" w:rsidRDefault="000A556D">
            <w:pPr>
              <w:tabs>
                <w:tab w:val="left" w:pos="-1080"/>
              </w:tabs>
              <w:jc w:val="both"/>
              <w:rPr>
                <w:rFonts w:ascii="Calibri" w:eastAsia="Calibri" w:hAnsi="Calibri" w:cs="Calibri"/>
                <w:sz w:val="22"/>
                <w:szCs w:val="22"/>
              </w:rPr>
            </w:pPr>
            <w:r>
              <w:rPr>
                <w:rFonts w:ascii="Calibri" w:eastAsia="Calibri" w:hAnsi="Calibri" w:cs="Calibri"/>
                <w:sz w:val="22"/>
                <w:szCs w:val="22"/>
              </w:rPr>
              <w:t>X 100 (Maximum score)</w:t>
            </w:r>
          </w:p>
        </w:tc>
      </w:tr>
      <w:tr w:rsidR="001B5A5F">
        <w:trPr>
          <w:trHeight w:val="170"/>
          <w:jc w:val="center"/>
        </w:trPr>
        <w:tc>
          <w:tcPr>
            <w:tcW w:w="1977" w:type="dxa"/>
            <w:vMerge/>
            <w:vAlign w:val="center"/>
          </w:tcPr>
          <w:p w:rsidR="001B5A5F" w:rsidRDefault="001B5A5F">
            <w:pPr>
              <w:widowControl w:val="0"/>
              <w:pBdr>
                <w:top w:val="nil"/>
                <w:left w:val="nil"/>
                <w:bottom w:val="nil"/>
                <w:right w:val="nil"/>
                <w:between w:val="nil"/>
              </w:pBdr>
              <w:spacing w:line="276" w:lineRule="auto"/>
              <w:rPr>
                <w:rFonts w:ascii="Calibri" w:eastAsia="Calibri" w:hAnsi="Calibri" w:cs="Calibri"/>
                <w:sz w:val="22"/>
                <w:szCs w:val="22"/>
              </w:rPr>
            </w:pPr>
          </w:p>
        </w:tc>
        <w:tc>
          <w:tcPr>
            <w:tcW w:w="2325" w:type="dxa"/>
          </w:tcPr>
          <w:p w:rsidR="001B5A5F" w:rsidRDefault="000A556D">
            <w:pPr>
              <w:tabs>
                <w:tab w:val="left" w:pos="-1080"/>
              </w:tabs>
              <w:jc w:val="center"/>
              <w:rPr>
                <w:rFonts w:ascii="Calibri" w:eastAsia="Calibri" w:hAnsi="Calibri" w:cs="Calibri"/>
                <w:sz w:val="22"/>
                <w:szCs w:val="22"/>
              </w:rPr>
            </w:pPr>
            <w:r>
              <w:rPr>
                <w:rFonts w:ascii="Calibri" w:eastAsia="Calibri" w:hAnsi="Calibri" w:cs="Calibri"/>
                <w:sz w:val="22"/>
                <w:szCs w:val="22"/>
              </w:rPr>
              <w:t>Quote being scored ($)</w:t>
            </w:r>
          </w:p>
        </w:tc>
        <w:tc>
          <w:tcPr>
            <w:tcW w:w="2792" w:type="dxa"/>
            <w:vMerge/>
            <w:vAlign w:val="center"/>
          </w:tcPr>
          <w:p w:rsidR="001B5A5F" w:rsidRDefault="001B5A5F">
            <w:pPr>
              <w:widowControl w:val="0"/>
              <w:pBdr>
                <w:top w:val="nil"/>
                <w:left w:val="nil"/>
                <w:bottom w:val="nil"/>
                <w:right w:val="nil"/>
                <w:between w:val="nil"/>
              </w:pBdr>
              <w:spacing w:line="276" w:lineRule="auto"/>
              <w:rPr>
                <w:rFonts w:ascii="Calibri" w:eastAsia="Calibri" w:hAnsi="Calibri" w:cs="Calibri"/>
                <w:sz w:val="22"/>
                <w:szCs w:val="22"/>
              </w:rPr>
            </w:pPr>
          </w:p>
        </w:tc>
      </w:tr>
    </w:tbl>
    <w:p w:rsidR="001B5A5F" w:rsidRDefault="000A556D">
      <w:pPr>
        <w:pStyle w:val="Heading2"/>
        <w:keepLines/>
        <w:spacing w:before="200"/>
        <w:jc w:val="left"/>
        <w:rPr>
          <w:rFonts w:ascii="Calibri" w:eastAsia="Calibri" w:hAnsi="Calibri" w:cs="Calibri"/>
        </w:rPr>
      </w:pPr>
      <w:bookmarkStart w:id="5" w:name="_2et92p0" w:colFirst="0" w:colLast="0"/>
      <w:bookmarkEnd w:id="5"/>
      <w:r>
        <w:rPr>
          <w:rFonts w:ascii="Calibri" w:eastAsia="Calibri" w:hAnsi="Calibri" w:cs="Calibri"/>
        </w:rPr>
        <w:t>Total score</w:t>
      </w:r>
    </w:p>
    <w:p w:rsidR="001B5A5F" w:rsidRDefault="000A556D">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The total score for each proposal will be the weighted sum of the technical score and the financial score.  The maximum total score is 100 points.</w:t>
      </w:r>
    </w:p>
    <w:p w:rsidR="001B5A5F" w:rsidRDefault="001B5A5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p>
    <w:tbl>
      <w:tblPr>
        <w:tblStyle w:val="a3"/>
        <w:tblW w:w="65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23"/>
      </w:tblGrid>
      <w:tr w:rsidR="001B5A5F">
        <w:trPr>
          <w:trHeight w:val="547"/>
          <w:jc w:val="center"/>
        </w:trPr>
        <w:tc>
          <w:tcPr>
            <w:tcW w:w="6523" w:type="dxa"/>
            <w:vAlign w:val="center"/>
          </w:tcPr>
          <w:p w:rsidR="001B5A5F" w:rsidRDefault="000A556D">
            <w:pPr>
              <w:tabs>
                <w:tab w:val="left" w:pos="-1080"/>
              </w:tabs>
              <w:jc w:val="center"/>
              <w:rPr>
                <w:rFonts w:ascii="Calibri" w:eastAsia="Calibri" w:hAnsi="Calibri" w:cs="Calibri"/>
                <w:sz w:val="22"/>
                <w:szCs w:val="22"/>
              </w:rPr>
            </w:pPr>
            <w:r>
              <w:rPr>
                <w:rFonts w:ascii="Calibri" w:eastAsia="Calibri" w:hAnsi="Calibri" w:cs="Calibri"/>
                <w:sz w:val="22"/>
                <w:szCs w:val="22"/>
              </w:rPr>
              <w:t>Total score = 70% Technical score + 30% Financial score</w:t>
            </w:r>
          </w:p>
        </w:tc>
      </w:tr>
    </w:tbl>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Award Criteria </w:t>
      </w:r>
    </w:p>
    <w:p w:rsidR="001B5A5F" w:rsidRDefault="000A556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UNFPA shall award a Long Term Agreement with duration of </w:t>
      </w:r>
      <w:r>
        <w:rPr>
          <w:rFonts w:ascii="Calibri" w:eastAsia="Calibri" w:hAnsi="Calibri" w:cs="Calibri"/>
          <w:sz w:val="22"/>
          <w:szCs w:val="22"/>
        </w:rPr>
        <w:t>3</w:t>
      </w:r>
      <w:r>
        <w:rPr>
          <w:rFonts w:ascii="Calibri" w:eastAsia="Calibri" w:hAnsi="Calibri" w:cs="Calibri"/>
          <w:color w:val="000000"/>
          <w:sz w:val="22"/>
          <w:szCs w:val="22"/>
        </w:rPr>
        <w:t xml:space="preserve"> years (with the option to extend for </w:t>
      </w:r>
      <w:r>
        <w:rPr>
          <w:rFonts w:ascii="Calibri" w:eastAsia="Calibri" w:hAnsi="Calibri" w:cs="Calibri"/>
          <w:sz w:val="22"/>
          <w:szCs w:val="22"/>
        </w:rPr>
        <w:t>2</w:t>
      </w:r>
      <w:r>
        <w:rPr>
          <w:rFonts w:ascii="Calibri" w:eastAsia="Calibri" w:hAnsi="Calibri" w:cs="Calibri"/>
          <w:color w:val="000000"/>
          <w:sz w:val="22"/>
          <w:szCs w:val="22"/>
        </w:rPr>
        <w:t xml:space="preserve"> additional </w:t>
      </w:r>
      <w:r w:rsidR="00BC7B9D">
        <w:rPr>
          <w:rFonts w:ascii="Calibri" w:eastAsia="Calibri" w:hAnsi="Calibri" w:cs="Calibri"/>
          <w:sz w:val="22"/>
          <w:szCs w:val="22"/>
        </w:rPr>
        <w:t>years’</w:t>
      </w:r>
      <w:r w:rsidR="00CF333A">
        <w:rPr>
          <w:rFonts w:ascii="Calibri" w:eastAsia="Calibri" w:hAnsi="Calibri" w:cs="Calibri"/>
          <w:sz w:val="22"/>
          <w:szCs w:val="22"/>
        </w:rPr>
        <w:t xml:space="preserve"> </w:t>
      </w:r>
      <w:r>
        <w:rPr>
          <w:rFonts w:ascii="Calibri" w:eastAsia="Calibri" w:hAnsi="Calibri" w:cs="Calibri"/>
          <w:color w:val="000000"/>
          <w:sz w:val="22"/>
          <w:szCs w:val="22"/>
        </w:rPr>
        <w:t>dependent upon need, contractor performance, and continued competitiveness of pricing) to the Bidder(s) that obtain the highest total score.</w:t>
      </w:r>
    </w:p>
    <w:p w:rsidR="001B5A5F" w:rsidRDefault="001B5A5F">
      <w:pPr>
        <w:rPr>
          <w:rFonts w:ascii="Calibri" w:eastAsia="Calibri" w:hAnsi="Calibri" w:cs="Calibri"/>
          <w:sz w:val="22"/>
          <w:szCs w:val="22"/>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Right to Vary Requirements at Time of Award </w:t>
      </w:r>
    </w:p>
    <w:p w:rsidR="001B5A5F" w:rsidRDefault="000A556D">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UNFPA reserves the right at the time of award of contract to increase or decrease by up to 20% the volume of services specified in this RFQ without any change in unit prices or other terms and conditions.</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Payment Terms</w:t>
      </w:r>
    </w:p>
    <w:p w:rsidR="001B5A5F" w:rsidRDefault="000A556D">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UNFPA payment terms are net 30 days upon receipt of invoice and delivery/acceptance of the milestone deliverables linked to payment as specified in the contract.</w:t>
      </w:r>
    </w:p>
    <w:p w:rsidR="001B5A5F" w:rsidRDefault="001B5A5F">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p>
    <w:p w:rsidR="001B5A5F" w:rsidRDefault="008F44D8">
      <w:pPr>
        <w:numPr>
          <w:ilvl w:val="0"/>
          <w:numId w:val="6"/>
        </w:numPr>
        <w:pBdr>
          <w:top w:val="nil"/>
          <w:left w:val="nil"/>
          <w:bottom w:val="nil"/>
          <w:right w:val="nil"/>
          <w:between w:val="nil"/>
        </w:pBdr>
        <w:jc w:val="both"/>
        <w:rPr>
          <w:rFonts w:ascii="Calibri" w:eastAsia="Calibri" w:hAnsi="Calibri" w:cs="Calibri"/>
          <w:b/>
          <w:color w:val="000000"/>
          <w:sz w:val="22"/>
          <w:szCs w:val="22"/>
        </w:rPr>
      </w:pPr>
      <w:hyperlink r:id="rId12" w:anchor="FraudCorruption">
        <w:r w:rsidR="000A556D">
          <w:rPr>
            <w:rFonts w:ascii="Calibri" w:eastAsia="Calibri" w:hAnsi="Calibri" w:cs="Calibri"/>
            <w:b/>
            <w:color w:val="000000"/>
            <w:sz w:val="22"/>
            <w:szCs w:val="22"/>
          </w:rPr>
          <w:t>Fraud and Corruption</w:t>
        </w:r>
      </w:hyperlink>
    </w:p>
    <w:p w:rsidR="001B5A5F" w:rsidRDefault="000A556D">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UNFPA is committed to preventing, identifying, and addressing all acts of fraud against UNFPA, as well as against third parties involved in UNFPA activities. UNFPA’s policy regarding fraud and corruption is available here: </w:t>
      </w:r>
      <w:hyperlink r:id="rId13" w:anchor="overlay-context=node/10356/draft">
        <w:r>
          <w:rPr>
            <w:rFonts w:ascii="Calibri" w:eastAsia="Calibri" w:hAnsi="Calibri" w:cs="Calibri"/>
            <w:color w:val="003366"/>
            <w:sz w:val="22"/>
            <w:szCs w:val="22"/>
            <w:u w:val="single"/>
          </w:rPr>
          <w:t>Fraud Policy</w:t>
        </w:r>
      </w:hyperlink>
      <w:r>
        <w:rPr>
          <w:rFonts w:ascii="Calibri" w:eastAsia="Calibri" w:hAnsi="Calibri" w:cs="Calibri"/>
          <w:color w:val="000000"/>
          <w:sz w:val="22"/>
          <w:szCs w:val="22"/>
        </w:rPr>
        <w:t xml:space="preserve">. Submission of a proposal implies that the Bidder is aware of this policy. </w:t>
      </w:r>
    </w:p>
    <w:p w:rsidR="001B5A5F" w:rsidRDefault="001B5A5F">
      <w:pPr>
        <w:spacing w:line="276" w:lineRule="auto"/>
        <w:jc w:val="both"/>
        <w:rPr>
          <w:rFonts w:ascii="Calibri" w:eastAsia="Calibri" w:hAnsi="Calibri" w:cs="Calibri"/>
          <w:sz w:val="22"/>
          <w:szCs w:val="22"/>
        </w:rPr>
      </w:pPr>
    </w:p>
    <w:p w:rsidR="001B5A5F" w:rsidRDefault="000A556D">
      <w:pPr>
        <w:spacing w:line="276" w:lineRule="auto"/>
        <w:jc w:val="both"/>
        <w:rPr>
          <w:rFonts w:ascii="Calibri" w:eastAsia="Calibri" w:hAnsi="Calibri" w:cs="Calibri"/>
          <w:sz w:val="22"/>
          <w:szCs w:val="22"/>
        </w:rPr>
      </w:pPr>
      <w:r>
        <w:rPr>
          <w:rFonts w:ascii="Calibri" w:eastAsia="Calibri" w:hAnsi="Calibri" w:cs="Calibri"/>
          <w:sz w:val="22"/>
          <w:szCs w:val="22"/>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r w:rsidR="00CF333A">
        <w:rPr>
          <w:rFonts w:ascii="Calibri" w:eastAsia="Calibri" w:hAnsi="Calibri" w:cs="Calibri"/>
          <w:sz w:val="22"/>
          <w:szCs w:val="22"/>
        </w:rPr>
        <w:t>representative’s</w:t>
      </w:r>
      <w:r>
        <w:rPr>
          <w:rFonts w:ascii="Calibri" w:eastAsia="Calibri" w:hAnsi="Calibri" w:cs="Calibri"/>
          <w:sz w:val="22"/>
          <w:szCs w:val="22"/>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1B5A5F" w:rsidRDefault="001B5A5F">
      <w:pPr>
        <w:spacing w:line="276" w:lineRule="auto"/>
        <w:jc w:val="both"/>
        <w:rPr>
          <w:rFonts w:ascii="Calibri" w:eastAsia="Calibri" w:hAnsi="Calibri" w:cs="Calibri"/>
          <w:sz w:val="22"/>
          <w:szCs w:val="22"/>
        </w:rPr>
      </w:pPr>
    </w:p>
    <w:p w:rsidR="001B5A5F" w:rsidRDefault="000A556D">
      <w:pPr>
        <w:spacing w:line="276" w:lineRule="auto"/>
        <w:jc w:val="both"/>
        <w:rPr>
          <w:rFonts w:ascii="Calibri" w:eastAsia="Calibri" w:hAnsi="Calibri" w:cs="Calibri"/>
          <w:color w:val="003366"/>
          <w:sz w:val="22"/>
          <w:szCs w:val="22"/>
          <w:u w:val="single"/>
        </w:rPr>
      </w:pPr>
      <w:r>
        <w:rPr>
          <w:rFonts w:ascii="Calibri" w:eastAsia="Calibri" w:hAnsi="Calibri" w:cs="Calibri"/>
          <w:sz w:val="22"/>
          <w:szCs w:val="22"/>
        </w:rPr>
        <w:t xml:space="preserve">A confidential Anti-Fraud Hotline is available to any Bidder to report suspicious fraudulent activities at </w:t>
      </w:r>
      <w:hyperlink r:id="rId14">
        <w:r>
          <w:rPr>
            <w:rFonts w:ascii="Calibri" w:eastAsia="Calibri" w:hAnsi="Calibri" w:cs="Calibri"/>
            <w:color w:val="003366"/>
            <w:sz w:val="22"/>
            <w:szCs w:val="22"/>
            <w:u w:val="single"/>
          </w:rPr>
          <w:t>UNFPA Investigation Hotline</w:t>
        </w:r>
      </w:hyperlink>
      <w:r>
        <w:rPr>
          <w:rFonts w:ascii="Calibri" w:eastAsia="Calibri" w:hAnsi="Calibri" w:cs="Calibri"/>
          <w:color w:val="003366"/>
          <w:sz w:val="22"/>
          <w:szCs w:val="22"/>
          <w:u w:val="single"/>
        </w:rPr>
        <w:t>.</w:t>
      </w:r>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Zero Tolerance</w:t>
      </w:r>
    </w:p>
    <w:p w:rsidR="001B5A5F" w:rsidRDefault="000A556D">
      <w:pPr>
        <w:jc w:val="both"/>
        <w:rPr>
          <w:rFonts w:ascii="Calibri" w:eastAsia="Calibri" w:hAnsi="Calibri" w:cs="Calibri"/>
          <w:sz w:val="22"/>
          <w:szCs w:val="22"/>
        </w:rPr>
      </w:pPr>
      <w:r>
        <w:rPr>
          <w:rFonts w:ascii="Calibri" w:eastAsia="Calibri" w:hAnsi="Calibri" w:cs="Calibr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5" w:anchor="ZeroTolerance">
        <w:r>
          <w:rPr>
            <w:rFonts w:ascii="Calibri" w:eastAsia="Calibri" w:hAnsi="Calibri" w:cs="Calibri"/>
            <w:color w:val="003366"/>
            <w:sz w:val="22"/>
            <w:szCs w:val="22"/>
            <w:u w:val="single"/>
          </w:rPr>
          <w:t>Zero Tolerance Policy</w:t>
        </w:r>
      </w:hyperlink>
      <w:r>
        <w:rPr>
          <w:rFonts w:ascii="Calibri" w:eastAsia="Calibri" w:hAnsi="Calibri" w:cs="Calibri"/>
          <w:sz w:val="22"/>
          <w:szCs w:val="22"/>
        </w:rPr>
        <w:t xml:space="preserve">. </w:t>
      </w:r>
    </w:p>
    <w:p w:rsidR="001B5A5F" w:rsidRDefault="001B5A5F">
      <w:pPr>
        <w:jc w:val="both"/>
        <w:rPr>
          <w:rFonts w:ascii="Calibri" w:eastAsia="Calibri" w:hAnsi="Calibri" w:cs="Calibri"/>
          <w:b/>
          <w:sz w:val="22"/>
          <w:szCs w:val="22"/>
          <w:u w:val="single"/>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RFQ Protest</w:t>
      </w:r>
    </w:p>
    <w:p w:rsidR="001B5A5F" w:rsidRDefault="000A556D">
      <w:pPr>
        <w:tabs>
          <w:tab w:val="left" w:pos="851"/>
        </w:tabs>
        <w:spacing w:line="276" w:lineRule="auto"/>
        <w:jc w:val="both"/>
        <w:rPr>
          <w:rFonts w:ascii="Calibri" w:eastAsia="Calibri" w:hAnsi="Calibri" w:cs="Calibri"/>
          <w:sz w:val="22"/>
          <w:szCs w:val="22"/>
        </w:rPr>
      </w:pPr>
      <w:bookmarkStart w:id="6" w:name="_tyjcwt" w:colFirst="0" w:colLast="0"/>
      <w:bookmarkEnd w:id="6"/>
      <w:r>
        <w:rPr>
          <w:rFonts w:ascii="Calibri" w:eastAsia="Calibri" w:hAnsi="Calibri" w:cs="Calibri"/>
          <w:sz w:val="22"/>
          <w:szCs w:val="22"/>
        </w:rPr>
        <w:t xml:space="preserve">Bidder(s) perceiving that they have been unjustly or unfairly treated in connection with a solicitation, evaluation, or award of a contract may submit a complaint to the UNFPA Head of the Business Unit </w:t>
      </w:r>
      <w:r w:rsidRPr="00BC7B9D">
        <w:rPr>
          <w:rFonts w:ascii="Calibri" w:eastAsia="Calibri" w:hAnsi="Calibri" w:cs="Calibri"/>
          <w:b/>
          <w:sz w:val="22"/>
          <w:szCs w:val="22"/>
        </w:rPr>
        <w:t>Mr.</w:t>
      </w:r>
      <w:r w:rsidR="00BC7B9D">
        <w:rPr>
          <w:rFonts w:ascii="Calibri" w:eastAsia="Calibri" w:hAnsi="Calibri" w:cs="Calibri"/>
          <w:b/>
          <w:sz w:val="22"/>
          <w:szCs w:val="22"/>
        </w:rPr>
        <w:t xml:space="preserve"> </w:t>
      </w:r>
      <w:proofErr w:type="spellStart"/>
      <w:r w:rsidR="00BC7B9D">
        <w:rPr>
          <w:rFonts w:ascii="Calibri" w:eastAsia="Calibri" w:hAnsi="Calibri" w:cs="Calibri"/>
          <w:b/>
          <w:sz w:val="22"/>
          <w:szCs w:val="22"/>
        </w:rPr>
        <w:t>Mabingue</w:t>
      </w:r>
      <w:proofErr w:type="spellEnd"/>
      <w:r w:rsidR="00BC7B9D">
        <w:rPr>
          <w:rFonts w:ascii="Calibri" w:eastAsia="Calibri" w:hAnsi="Calibri" w:cs="Calibri"/>
          <w:b/>
          <w:sz w:val="22"/>
          <w:szCs w:val="22"/>
        </w:rPr>
        <w:t xml:space="preserve"> </w:t>
      </w:r>
      <w:proofErr w:type="spellStart"/>
      <w:r w:rsidR="00BC7B9D">
        <w:rPr>
          <w:rFonts w:ascii="Calibri" w:eastAsia="Calibri" w:hAnsi="Calibri" w:cs="Calibri"/>
          <w:b/>
          <w:sz w:val="22"/>
          <w:szCs w:val="22"/>
        </w:rPr>
        <w:t>Ngom</w:t>
      </w:r>
      <w:proofErr w:type="spellEnd"/>
      <w:r w:rsidR="00BC7B9D">
        <w:rPr>
          <w:rFonts w:ascii="Calibri" w:eastAsia="Calibri" w:hAnsi="Calibri" w:cs="Calibri"/>
          <w:b/>
          <w:sz w:val="22"/>
          <w:szCs w:val="22"/>
        </w:rPr>
        <w:t xml:space="preserve"> at </w:t>
      </w:r>
      <w:hyperlink r:id="rId16" w:history="1">
        <w:r w:rsidR="00BC7B9D" w:rsidRPr="001A7D6F">
          <w:rPr>
            <w:rStyle w:val="Hyperlink"/>
            <w:rFonts w:ascii="Calibri" w:eastAsia="Calibri" w:hAnsi="Calibri" w:cs="Calibri"/>
            <w:b/>
            <w:sz w:val="22"/>
            <w:szCs w:val="22"/>
          </w:rPr>
          <w:t>ngom@unfpa.org</w:t>
        </w:r>
      </w:hyperlink>
      <w:r>
        <w:rPr>
          <w:rFonts w:ascii="Calibri" w:eastAsia="Calibri" w:hAnsi="Calibri" w:cs="Calibri"/>
          <w:sz w:val="22"/>
          <w:szCs w:val="22"/>
        </w:rPr>
        <w:t xml:space="preserve">. Should the supplier be unsatisfied with the reply provided by the UNFPA Head of the Business Unit, the supplier may contact the Chief, Procurement Services Branch at </w:t>
      </w:r>
      <w:hyperlink r:id="rId17">
        <w:r>
          <w:rPr>
            <w:rFonts w:ascii="Calibri" w:eastAsia="Calibri" w:hAnsi="Calibri" w:cs="Calibri"/>
            <w:color w:val="003366"/>
            <w:sz w:val="22"/>
            <w:szCs w:val="22"/>
            <w:u w:val="single"/>
          </w:rPr>
          <w:t>procurement@unfpa.org</w:t>
        </w:r>
      </w:hyperlink>
      <w:proofErr w:type="gramStart"/>
      <w:r>
        <w:rPr>
          <w:rFonts w:ascii="Calibri" w:eastAsia="Calibri" w:hAnsi="Calibri" w:cs="Calibri"/>
          <w:sz w:val="22"/>
          <w:szCs w:val="22"/>
        </w:rPr>
        <w:t>.</w:t>
      </w:r>
      <w:proofErr w:type="gramEnd"/>
    </w:p>
    <w:p w:rsidR="001B5A5F" w:rsidRDefault="001B5A5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1B5A5F" w:rsidRDefault="000A556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Disclaimer</w:t>
      </w:r>
    </w:p>
    <w:p w:rsidR="001B5A5F" w:rsidRDefault="000A556D">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sectPr w:rsidR="001B5A5F">
          <w:headerReference w:type="default" r:id="rId18"/>
          <w:footerReference w:type="even" r:id="rId19"/>
          <w:footerReference w:type="default" r:id="rId20"/>
          <w:pgSz w:w="11906" w:h="16838"/>
          <w:pgMar w:top="720" w:right="1274" w:bottom="720" w:left="993" w:header="708" w:footer="708" w:gutter="0"/>
          <w:pgNumType w:start="1"/>
          <w:cols w:space="720"/>
        </w:sectPr>
      </w:pPr>
      <w:r>
        <w:rPr>
          <w:rFonts w:ascii="Calibri" w:eastAsia="Calibri" w:hAnsi="Calibri" w:cs="Calibri"/>
          <w:color w:val="000000"/>
          <w:sz w:val="22"/>
          <w:szCs w:val="22"/>
        </w:rPr>
        <w:t>Should any of the links in this RFQ document be unavailable or inaccessible for any reason, bidders can contact the Procurement Officer in charge of the procurement to request for them to share a PDF version of such document(s).</w:t>
      </w:r>
    </w:p>
    <w:p w:rsidR="001B5A5F" w:rsidRDefault="000A556D">
      <w:pPr>
        <w:pBdr>
          <w:top w:val="nil"/>
          <w:left w:val="nil"/>
          <w:bottom w:val="nil"/>
          <w:right w:val="nil"/>
          <w:between w:val="nil"/>
        </w:pBdr>
        <w:jc w:val="center"/>
        <w:rPr>
          <w:rFonts w:ascii="Calibri" w:eastAsia="Calibri" w:hAnsi="Calibri" w:cs="Calibri"/>
          <w:b/>
          <w:smallCaps/>
          <w:color w:val="000000"/>
          <w:sz w:val="26"/>
          <w:szCs w:val="26"/>
        </w:rPr>
      </w:pPr>
      <w:r>
        <w:rPr>
          <w:rFonts w:ascii="Calibri" w:eastAsia="Calibri" w:hAnsi="Calibri" w:cs="Calibri"/>
          <w:b/>
          <w:color w:val="000000"/>
          <w:sz w:val="28"/>
          <w:szCs w:val="28"/>
        </w:rPr>
        <w:lastRenderedPageBreak/>
        <w:t xml:space="preserve">PRICE </w:t>
      </w:r>
      <w:r>
        <w:rPr>
          <w:rFonts w:ascii="Calibri" w:eastAsia="Calibri" w:hAnsi="Calibri" w:cs="Calibri"/>
          <w:b/>
          <w:smallCaps/>
          <w:color w:val="000000"/>
          <w:sz w:val="26"/>
          <w:szCs w:val="26"/>
        </w:rPr>
        <w:t>QUOTATION FORM</w:t>
      </w:r>
    </w:p>
    <w:p w:rsidR="001B5A5F" w:rsidRDefault="001B5A5F">
      <w:pPr>
        <w:rPr>
          <w:rFonts w:ascii="Calibri" w:eastAsia="Calibri" w:hAnsi="Calibri" w:cs="Calibri"/>
          <w:sz w:val="22"/>
          <w:szCs w:val="22"/>
        </w:rPr>
      </w:pPr>
    </w:p>
    <w:tbl>
      <w:tblPr>
        <w:tblStyle w:val="a4"/>
        <w:tblW w:w="8522"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1B5A5F">
        <w:tc>
          <w:tcPr>
            <w:tcW w:w="3708" w:type="dxa"/>
          </w:tcPr>
          <w:p w:rsidR="001B5A5F" w:rsidRDefault="000A556D">
            <w:pPr>
              <w:rPr>
                <w:rFonts w:ascii="Calibri" w:eastAsia="Calibri" w:hAnsi="Calibri" w:cs="Calibri"/>
                <w:b/>
                <w:sz w:val="22"/>
                <w:szCs w:val="22"/>
              </w:rPr>
            </w:pPr>
            <w:r>
              <w:rPr>
                <w:rFonts w:ascii="Calibri" w:eastAsia="Calibri" w:hAnsi="Calibri" w:cs="Calibri"/>
                <w:b/>
                <w:sz w:val="22"/>
                <w:szCs w:val="22"/>
              </w:rPr>
              <w:t>Name of Bidder:</w:t>
            </w:r>
          </w:p>
        </w:tc>
        <w:tc>
          <w:tcPr>
            <w:tcW w:w="4814" w:type="dxa"/>
            <w:vAlign w:val="center"/>
          </w:tcPr>
          <w:p w:rsidR="001B5A5F" w:rsidRDefault="001B5A5F">
            <w:pPr>
              <w:jc w:val="center"/>
              <w:rPr>
                <w:rFonts w:ascii="Calibri" w:eastAsia="Calibri" w:hAnsi="Calibri" w:cs="Calibri"/>
                <w:sz w:val="22"/>
                <w:szCs w:val="22"/>
              </w:rPr>
            </w:pPr>
          </w:p>
        </w:tc>
      </w:tr>
      <w:tr w:rsidR="001B5A5F">
        <w:tc>
          <w:tcPr>
            <w:tcW w:w="3708" w:type="dxa"/>
          </w:tcPr>
          <w:p w:rsidR="001B5A5F" w:rsidRDefault="000A556D">
            <w:pPr>
              <w:rPr>
                <w:rFonts w:ascii="Calibri" w:eastAsia="Calibri" w:hAnsi="Calibri" w:cs="Calibri"/>
                <w:b/>
                <w:sz w:val="22"/>
                <w:szCs w:val="22"/>
              </w:rPr>
            </w:pPr>
            <w:r>
              <w:rPr>
                <w:rFonts w:ascii="Calibri" w:eastAsia="Calibri" w:hAnsi="Calibri" w:cs="Calibri"/>
                <w:b/>
                <w:sz w:val="22"/>
                <w:szCs w:val="22"/>
              </w:rPr>
              <w:t>Date of the quotation:</w:t>
            </w:r>
          </w:p>
        </w:tc>
        <w:tc>
          <w:tcPr>
            <w:tcW w:w="4814" w:type="dxa"/>
            <w:vAlign w:val="center"/>
          </w:tcPr>
          <w:p w:rsidR="001B5A5F" w:rsidRDefault="000A556D">
            <w:pPr>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r>
      <w:tr w:rsidR="001B5A5F">
        <w:tc>
          <w:tcPr>
            <w:tcW w:w="3708" w:type="dxa"/>
          </w:tcPr>
          <w:p w:rsidR="001B5A5F" w:rsidRDefault="000A556D">
            <w:pPr>
              <w:rPr>
                <w:rFonts w:ascii="Calibri" w:eastAsia="Calibri" w:hAnsi="Calibri" w:cs="Calibri"/>
                <w:b/>
                <w:sz w:val="22"/>
                <w:szCs w:val="22"/>
              </w:rPr>
            </w:pPr>
            <w:r>
              <w:rPr>
                <w:rFonts w:ascii="Calibri" w:eastAsia="Calibri" w:hAnsi="Calibri" w:cs="Calibri"/>
                <w:b/>
                <w:sz w:val="22"/>
                <w:szCs w:val="22"/>
              </w:rPr>
              <w:t>Request for quotation Nº:</w:t>
            </w:r>
          </w:p>
        </w:tc>
        <w:tc>
          <w:tcPr>
            <w:tcW w:w="4814" w:type="dxa"/>
            <w:vAlign w:val="center"/>
          </w:tcPr>
          <w:p w:rsidR="001B5A5F" w:rsidRDefault="000A556D">
            <w:pPr>
              <w:jc w:val="center"/>
              <w:rPr>
                <w:rFonts w:ascii="Calibri" w:eastAsia="Calibri" w:hAnsi="Calibri" w:cs="Calibri"/>
                <w:sz w:val="22"/>
                <w:szCs w:val="22"/>
              </w:rPr>
            </w:pPr>
            <w:r>
              <w:rPr>
                <w:rFonts w:ascii="Calibri" w:eastAsia="Calibri" w:hAnsi="Calibri" w:cs="Calibri"/>
                <w:sz w:val="22"/>
                <w:szCs w:val="22"/>
              </w:rPr>
              <w:t>UNFPA/WCARO/RFQ/21/003</w:t>
            </w:r>
          </w:p>
        </w:tc>
      </w:tr>
      <w:tr w:rsidR="001B5A5F">
        <w:tc>
          <w:tcPr>
            <w:tcW w:w="3708" w:type="dxa"/>
          </w:tcPr>
          <w:p w:rsidR="001B5A5F" w:rsidRDefault="000A556D">
            <w:pPr>
              <w:rPr>
                <w:rFonts w:ascii="Calibri" w:eastAsia="Calibri" w:hAnsi="Calibri" w:cs="Calibri"/>
                <w:b/>
                <w:sz w:val="22"/>
                <w:szCs w:val="22"/>
              </w:rPr>
            </w:pPr>
            <w:r>
              <w:rPr>
                <w:rFonts w:ascii="Calibri" w:eastAsia="Calibri" w:hAnsi="Calibri" w:cs="Calibri"/>
                <w:b/>
                <w:sz w:val="22"/>
                <w:szCs w:val="22"/>
              </w:rPr>
              <w:t>Currency of quotation :</w:t>
            </w:r>
          </w:p>
        </w:tc>
        <w:tc>
          <w:tcPr>
            <w:tcW w:w="4814" w:type="dxa"/>
            <w:vAlign w:val="center"/>
          </w:tcPr>
          <w:p w:rsidR="001B5A5F" w:rsidRDefault="000A556D">
            <w:pPr>
              <w:jc w:val="center"/>
              <w:rPr>
                <w:rFonts w:ascii="Calibri" w:eastAsia="Calibri" w:hAnsi="Calibri" w:cs="Calibri"/>
                <w:sz w:val="22"/>
                <w:szCs w:val="22"/>
              </w:rPr>
            </w:pPr>
            <w:r>
              <w:rPr>
                <w:rFonts w:ascii="Calibri" w:eastAsia="Calibri" w:hAnsi="Calibri" w:cs="Calibri"/>
                <w:sz w:val="22"/>
                <w:szCs w:val="22"/>
              </w:rPr>
              <w:t>USD</w:t>
            </w:r>
          </w:p>
        </w:tc>
      </w:tr>
      <w:tr w:rsidR="001B5A5F">
        <w:tc>
          <w:tcPr>
            <w:tcW w:w="3708" w:type="dxa"/>
            <w:tcBorders>
              <w:bottom w:val="single" w:sz="4" w:space="0" w:color="F2F2F2"/>
            </w:tcBorders>
          </w:tcPr>
          <w:p w:rsidR="001B5A5F" w:rsidRDefault="000A556D">
            <w:pPr>
              <w:rPr>
                <w:rFonts w:ascii="Calibri" w:eastAsia="Calibri" w:hAnsi="Calibri" w:cs="Calibri"/>
                <w:b/>
                <w:sz w:val="22"/>
                <w:szCs w:val="22"/>
              </w:rPr>
            </w:pPr>
            <w:r>
              <w:rPr>
                <w:rFonts w:ascii="Calibri" w:eastAsia="Calibri" w:hAnsi="Calibri" w:cs="Calibri"/>
                <w:b/>
                <w:sz w:val="22"/>
                <w:szCs w:val="22"/>
              </w:rPr>
              <w:t>Validity of quotation:</w:t>
            </w:r>
          </w:p>
          <w:p w:rsidR="001B5A5F" w:rsidRDefault="000A556D">
            <w:pPr>
              <w:jc w:val="both"/>
              <w:rPr>
                <w:rFonts w:ascii="Calibri" w:eastAsia="Calibri" w:hAnsi="Calibri" w:cs="Calibri"/>
                <w:b/>
                <w:i/>
              </w:rPr>
            </w:pPr>
            <w:r>
              <w:rPr>
                <w:rFonts w:ascii="Calibri" w:eastAsia="Calibri" w:hAnsi="Calibri" w:cs="Calibri"/>
                <w:i/>
              </w:rPr>
              <w:t>(The quotation must be valid for a period of at least 3 months after the submission deadline</w:t>
            </w:r>
          </w:p>
        </w:tc>
        <w:tc>
          <w:tcPr>
            <w:tcW w:w="4814" w:type="dxa"/>
            <w:tcBorders>
              <w:bottom w:val="single" w:sz="4" w:space="0" w:color="F2F2F2"/>
            </w:tcBorders>
            <w:vAlign w:val="center"/>
          </w:tcPr>
          <w:p w:rsidR="001B5A5F" w:rsidRDefault="001B5A5F">
            <w:pPr>
              <w:jc w:val="center"/>
              <w:rPr>
                <w:rFonts w:ascii="Calibri" w:eastAsia="Calibri" w:hAnsi="Calibri" w:cs="Calibri"/>
                <w:sz w:val="22"/>
                <w:szCs w:val="22"/>
              </w:rPr>
            </w:pPr>
          </w:p>
        </w:tc>
      </w:tr>
    </w:tbl>
    <w:p w:rsidR="001B5A5F" w:rsidRDefault="001B5A5F">
      <w:pPr>
        <w:pStyle w:val="Title"/>
        <w:jc w:val="left"/>
        <w:rPr>
          <w:rFonts w:ascii="Calibri" w:eastAsia="Calibri" w:hAnsi="Calibri" w:cs="Calibri"/>
          <w:b w:val="0"/>
          <w:sz w:val="22"/>
          <w:szCs w:val="22"/>
          <w:u w:val="none"/>
        </w:rPr>
      </w:pPr>
    </w:p>
    <w:p w:rsidR="001B5A5F" w:rsidRDefault="000A556D">
      <w:pPr>
        <w:numPr>
          <w:ilvl w:val="0"/>
          <w:numId w:val="5"/>
        </w:numPr>
        <w:pBdr>
          <w:top w:val="nil"/>
          <w:left w:val="nil"/>
          <w:bottom w:val="nil"/>
          <w:right w:val="nil"/>
          <w:between w:val="nil"/>
        </w:pBdr>
        <w:ind w:left="426" w:hanging="426"/>
        <w:jc w:val="both"/>
        <w:rPr>
          <w:rFonts w:ascii="Calibri" w:eastAsia="Calibri" w:hAnsi="Calibri" w:cs="Calibri"/>
          <w:color w:val="000000"/>
          <w:sz w:val="22"/>
          <w:szCs w:val="22"/>
        </w:rPr>
      </w:pPr>
      <w:r>
        <w:rPr>
          <w:rFonts w:ascii="Calibri" w:eastAsia="Calibri" w:hAnsi="Calibri" w:cs="Calibri"/>
          <w:color w:val="000000"/>
          <w:sz w:val="22"/>
          <w:szCs w:val="22"/>
        </w:rPr>
        <w:t xml:space="preserve">Quoted rates must be </w:t>
      </w:r>
      <w:r>
        <w:rPr>
          <w:rFonts w:ascii="Calibri" w:eastAsia="Calibri" w:hAnsi="Calibri" w:cs="Calibri"/>
          <w:b/>
          <w:color w:val="FF0000"/>
          <w:sz w:val="22"/>
          <w:szCs w:val="22"/>
        </w:rPr>
        <w:t>exclusive of all taxes</w:t>
      </w:r>
      <w:r>
        <w:rPr>
          <w:rFonts w:ascii="Calibri" w:eastAsia="Calibri" w:hAnsi="Calibri" w:cs="Calibri"/>
          <w:color w:val="000000"/>
          <w:sz w:val="22"/>
          <w:szCs w:val="22"/>
        </w:rPr>
        <w:t xml:space="preserve">, since UNFPA is exempt from taxes. </w:t>
      </w:r>
    </w:p>
    <w:p w:rsidR="001B5A5F" w:rsidRDefault="001B5A5F">
      <w:pPr>
        <w:tabs>
          <w:tab w:val="left" w:pos="-180"/>
          <w:tab w:val="right" w:pos="1980"/>
          <w:tab w:val="left" w:pos="2160"/>
          <w:tab w:val="left" w:pos="4320"/>
        </w:tabs>
        <w:rPr>
          <w:b/>
          <w:sz w:val="22"/>
          <w:szCs w:val="22"/>
        </w:rPr>
      </w:pPr>
    </w:p>
    <w:tbl>
      <w:tblPr>
        <w:tblStyle w:val="a5"/>
        <w:tblW w:w="9701" w:type="dxa"/>
        <w:tblInd w:w="93" w:type="dxa"/>
        <w:tblLayout w:type="fixed"/>
        <w:tblLook w:val="0400" w:firstRow="0" w:lastRow="0" w:firstColumn="0" w:lastColumn="0" w:noHBand="0" w:noVBand="1"/>
      </w:tblPr>
      <w:tblGrid>
        <w:gridCol w:w="3957"/>
        <w:gridCol w:w="2683"/>
        <w:gridCol w:w="1728"/>
        <w:gridCol w:w="1333"/>
      </w:tblGrid>
      <w:tr w:rsidR="001B5A5F">
        <w:trPr>
          <w:trHeight w:val="255"/>
        </w:trPr>
        <w:tc>
          <w:tcPr>
            <w:tcW w:w="39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1B5A5F" w:rsidRDefault="000A556D">
            <w:pPr>
              <w:jc w:val="center"/>
              <w:rPr>
                <w:rFonts w:ascii="Calibri" w:eastAsia="Calibri" w:hAnsi="Calibri" w:cs="Calibri"/>
                <w:b/>
                <w:color w:val="000000"/>
              </w:rPr>
            </w:pPr>
            <w:r>
              <w:rPr>
                <w:rFonts w:ascii="Calibri" w:eastAsia="Calibri" w:hAnsi="Calibri" w:cs="Calibri"/>
                <w:b/>
                <w:color w:val="000000"/>
              </w:rPr>
              <w:t>Requested services</w:t>
            </w:r>
          </w:p>
        </w:tc>
        <w:tc>
          <w:tcPr>
            <w:tcW w:w="2682" w:type="dxa"/>
            <w:tcBorders>
              <w:top w:val="single" w:sz="4" w:space="0" w:color="000000"/>
              <w:left w:val="nil"/>
              <w:bottom w:val="single" w:sz="4" w:space="0" w:color="000000"/>
              <w:right w:val="single" w:sz="4" w:space="0" w:color="000000"/>
            </w:tcBorders>
            <w:shd w:val="clear" w:color="auto" w:fill="auto"/>
            <w:vAlign w:val="bottom"/>
          </w:tcPr>
          <w:p w:rsidR="001B5A5F" w:rsidRDefault="000A556D">
            <w:pPr>
              <w:jc w:val="center"/>
              <w:rPr>
                <w:rFonts w:ascii="Calibri" w:eastAsia="Calibri" w:hAnsi="Calibri" w:cs="Calibri"/>
                <w:b/>
                <w:color w:val="000000"/>
              </w:rPr>
            </w:pPr>
            <w:r>
              <w:rPr>
                <w:rFonts w:ascii="Calibri" w:eastAsia="Calibri" w:hAnsi="Calibri" w:cs="Calibri"/>
                <w:b/>
                <w:color w:val="000000"/>
              </w:rPr>
              <w:t>Supplier description/name of service or report</w:t>
            </w:r>
          </w:p>
        </w:tc>
        <w:tc>
          <w:tcPr>
            <w:tcW w:w="1728" w:type="dxa"/>
            <w:tcBorders>
              <w:top w:val="single" w:sz="4" w:space="0" w:color="000000"/>
              <w:left w:val="nil"/>
              <w:bottom w:val="single" w:sz="4" w:space="0" w:color="000000"/>
              <w:right w:val="single" w:sz="4" w:space="0" w:color="000000"/>
            </w:tcBorders>
            <w:shd w:val="clear" w:color="auto" w:fill="auto"/>
            <w:vAlign w:val="bottom"/>
          </w:tcPr>
          <w:p w:rsidR="001B5A5F" w:rsidRDefault="000A556D">
            <w:pPr>
              <w:jc w:val="center"/>
              <w:rPr>
                <w:rFonts w:ascii="Calibri" w:eastAsia="Calibri" w:hAnsi="Calibri" w:cs="Calibri"/>
                <w:b/>
                <w:color w:val="000000"/>
              </w:rPr>
            </w:pPr>
            <w:r>
              <w:rPr>
                <w:rFonts w:ascii="Calibri" w:eastAsia="Calibri" w:hAnsi="Calibri" w:cs="Calibri"/>
                <w:b/>
                <w:color w:val="000000"/>
              </w:rPr>
              <w:t xml:space="preserve">Monthly cost </w:t>
            </w:r>
          </w:p>
        </w:tc>
        <w:tc>
          <w:tcPr>
            <w:tcW w:w="1333" w:type="dxa"/>
            <w:tcBorders>
              <w:top w:val="single" w:sz="4" w:space="0" w:color="000000"/>
              <w:left w:val="nil"/>
              <w:bottom w:val="single" w:sz="4" w:space="0" w:color="000000"/>
              <w:right w:val="single" w:sz="4" w:space="0" w:color="000000"/>
            </w:tcBorders>
            <w:shd w:val="clear" w:color="auto" w:fill="auto"/>
            <w:vAlign w:val="bottom"/>
          </w:tcPr>
          <w:p w:rsidR="001B5A5F" w:rsidRDefault="000A556D">
            <w:pPr>
              <w:jc w:val="center"/>
              <w:rPr>
                <w:rFonts w:ascii="Calibri" w:eastAsia="Calibri" w:hAnsi="Calibri" w:cs="Calibri"/>
                <w:b/>
                <w:color w:val="000000"/>
              </w:rPr>
            </w:pPr>
            <w:r>
              <w:rPr>
                <w:rFonts w:ascii="Calibri" w:eastAsia="Calibri" w:hAnsi="Calibri" w:cs="Calibri"/>
                <w:b/>
                <w:color w:val="000000"/>
              </w:rPr>
              <w:t>Yearly cost</w:t>
            </w:r>
          </w:p>
        </w:tc>
      </w:tr>
      <w:tr w:rsidR="001B5A5F">
        <w:trPr>
          <w:trHeight w:val="510"/>
        </w:trPr>
        <w:tc>
          <w:tcPr>
            <w:tcW w:w="3956"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Provide systematic brand monitoring and analysis for UNFPA WCARO</w:t>
            </w:r>
          </w:p>
        </w:tc>
        <w:tc>
          <w:tcPr>
            <w:tcW w:w="2682"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728"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333"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270"/>
        </w:trPr>
        <w:tc>
          <w:tcPr>
            <w:tcW w:w="3956"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Provide on-going (24/7) traditional media monitoring</w:t>
            </w:r>
          </w:p>
        </w:tc>
        <w:tc>
          <w:tcPr>
            <w:tcW w:w="2682"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728"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333"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510"/>
        </w:trPr>
        <w:tc>
          <w:tcPr>
            <w:tcW w:w="3956"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Provide on-going (24/7) monitoring and analysis of multiple social media platforms</w:t>
            </w:r>
          </w:p>
        </w:tc>
        <w:tc>
          <w:tcPr>
            <w:tcW w:w="2682"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728"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333"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510"/>
        </w:trPr>
        <w:tc>
          <w:tcPr>
            <w:tcW w:w="3956"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Produce a quarterly and annual brand, traditional media and social media monitoring report</w:t>
            </w:r>
          </w:p>
        </w:tc>
        <w:tc>
          <w:tcPr>
            <w:tcW w:w="2682"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728"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333"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765"/>
        </w:trPr>
        <w:tc>
          <w:tcPr>
            <w:tcW w:w="3956"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Monitor, measure and analyze the extent of impact of media engagement strategies around specific WCARO campaigns/events/activities/messages, etc.</w:t>
            </w:r>
          </w:p>
        </w:tc>
        <w:tc>
          <w:tcPr>
            <w:tcW w:w="2682"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728"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333"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1020"/>
        </w:trPr>
        <w:tc>
          <w:tcPr>
            <w:tcW w:w="3956"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Produce</w:t>
            </w:r>
            <w:r>
              <w:rPr>
                <w:rFonts w:ascii="Calibri" w:eastAsia="Calibri" w:hAnsi="Calibri" w:cs="Calibri"/>
              </w:rPr>
              <w:t xml:space="preserve"> c</w:t>
            </w:r>
            <w:r>
              <w:rPr>
                <w:rFonts w:ascii="Calibri" w:eastAsia="Calibri" w:hAnsi="Calibri" w:cs="Calibri"/>
                <w:color w:val="000000"/>
              </w:rPr>
              <w:t xml:space="preserve">ampaigns/events/activities/messages specific reports informed analysis and trends, identifying challenges and opportunities, and offering lessons learned for specific WCARO </w:t>
            </w:r>
          </w:p>
        </w:tc>
        <w:tc>
          <w:tcPr>
            <w:tcW w:w="2682"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728"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333"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1020"/>
        </w:trPr>
        <w:tc>
          <w:tcPr>
            <w:tcW w:w="3956"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Provide access to a platform from which UNFPA can extract reports on brand analysis, traditional media mentions, and social media mentions of WCARO, as well as manage multiple social media accounts</w:t>
            </w:r>
          </w:p>
        </w:tc>
        <w:tc>
          <w:tcPr>
            <w:tcW w:w="2682"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728"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333"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765"/>
        </w:trPr>
        <w:tc>
          <w:tcPr>
            <w:tcW w:w="3956"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Develop and manage a media database on behalf of UNFPA WCARO; also liaise with media contacts provided by UNFPA WCARO;</w:t>
            </w:r>
          </w:p>
        </w:tc>
        <w:tc>
          <w:tcPr>
            <w:tcW w:w="2682"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728"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333"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765"/>
        </w:trPr>
        <w:tc>
          <w:tcPr>
            <w:tcW w:w="3956"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xml:space="preserve">Provide training to users upon contract issuance, as well as on an as-needed basis for new incoming staff members, and periodic refresher courses. </w:t>
            </w:r>
          </w:p>
        </w:tc>
        <w:tc>
          <w:tcPr>
            <w:tcW w:w="2682"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728"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c>
          <w:tcPr>
            <w:tcW w:w="1333" w:type="dxa"/>
            <w:tcBorders>
              <w:top w:val="nil"/>
              <w:left w:val="nil"/>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255"/>
        </w:trPr>
        <w:tc>
          <w:tcPr>
            <w:tcW w:w="3956" w:type="dxa"/>
            <w:tcBorders>
              <w:top w:val="nil"/>
              <w:left w:val="nil"/>
              <w:bottom w:val="nil"/>
              <w:right w:val="nil"/>
            </w:tcBorders>
            <w:shd w:val="clear" w:color="auto" w:fill="auto"/>
            <w:vAlign w:val="bottom"/>
          </w:tcPr>
          <w:p w:rsidR="001B5A5F" w:rsidRDefault="001B5A5F">
            <w:pPr>
              <w:rPr>
                <w:rFonts w:ascii="Calibri" w:eastAsia="Calibri" w:hAnsi="Calibri" w:cs="Calibri"/>
                <w:color w:val="000000"/>
              </w:rPr>
            </w:pPr>
          </w:p>
        </w:tc>
        <w:tc>
          <w:tcPr>
            <w:tcW w:w="2682" w:type="dxa"/>
            <w:tcBorders>
              <w:top w:val="nil"/>
              <w:left w:val="nil"/>
              <w:bottom w:val="nil"/>
              <w:right w:val="nil"/>
            </w:tcBorders>
            <w:shd w:val="clear" w:color="auto" w:fill="auto"/>
            <w:vAlign w:val="bottom"/>
          </w:tcPr>
          <w:p w:rsidR="001B5A5F" w:rsidRDefault="001B5A5F">
            <w:pPr>
              <w:rPr>
                <w:rFonts w:ascii="Calibri" w:eastAsia="Calibri" w:hAnsi="Calibri" w:cs="Calibri"/>
                <w:color w:val="000000"/>
              </w:rPr>
            </w:pPr>
          </w:p>
        </w:tc>
        <w:tc>
          <w:tcPr>
            <w:tcW w:w="1728" w:type="dxa"/>
            <w:tcBorders>
              <w:top w:val="nil"/>
              <w:left w:val="nil"/>
              <w:bottom w:val="nil"/>
              <w:right w:val="nil"/>
            </w:tcBorders>
            <w:shd w:val="clear" w:color="auto" w:fill="auto"/>
            <w:vAlign w:val="bottom"/>
          </w:tcPr>
          <w:p w:rsidR="001B5A5F" w:rsidRDefault="000A556D">
            <w:pPr>
              <w:jc w:val="right"/>
              <w:rPr>
                <w:rFonts w:ascii="Calibri" w:eastAsia="Calibri" w:hAnsi="Calibri" w:cs="Calibri"/>
                <w:b/>
                <w:color w:val="000000"/>
              </w:rPr>
            </w:pPr>
            <w:r>
              <w:rPr>
                <w:rFonts w:ascii="Calibri" w:eastAsia="Calibri" w:hAnsi="Calibri" w:cs="Calibri"/>
                <w:b/>
                <w:color w:val="000000"/>
              </w:rPr>
              <w:t>Total</w:t>
            </w:r>
          </w:p>
        </w:tc>
        <w:tc>
          <w:tcPr>
            <w:tcW w:w="1333" w:type="dxa"/>
            <w:tcBorders>
              <w:top w:val="nil"/>
              <w:left w:val="single" w:sz="4" w:space="0" w:color="000000"/>
              <w:bottom w:val="single" w:sz="4" w:space="0" w:color="000000"/>
              <w:right w:val="single" w:sz="4" w:space="0" w:color="000000"/>
            </w:tcBorders>
            <w:shd w:val="clear" w:color="auto" w:fill="auto"/>
            <w:vAlign w:val="bottom"/>
          </w:tcPr>
          <w:p w:rsidR="001B5A5F" w:rsidRDefault="000A556D">
            <w:pPr>
              <w:rPr>
                <w:rFonts w:ascii="Calibri" w:eastAsia="Calibri" w:hAnsi="Calibri" w:cs="Calibri"/>
                <w:color w:val="000000"/>
              </w:rPr>
            </w:pPr>
            <w:r>
              <w:rPr>
                <w:rFonts w:ascii="Calibri" w:eastAsia="Calibri" w:hAnsi="Calibri" w:cs="Calibri"/>
                <w:color w:val="000000"/>
              </w:rPr>
              <w:t> </w:t>
            </w:r>
          </w:p>
        </w:tc>
      </w:tr>
      <w:tr w:rsidR="001B5A5F">
        <w:trPr>
          <w:trHeight w:val="255"/>
        </w:trPr>
        <w:tc>
          <w:tcPr>
            <w:tcW w:w="3956" w:type="dxa"/>
            <w:tcBorders>
              <w:top w:val="nil"/>
              <w:left w:val="nil"/>
              <w:bottom w:val="nil"/>
              <w:right w:val="nil"/>
            </w:tcBorders>
            <w:shd w:val="clear" w:color="auto" w:fill="auto"/>
            <w:vAlign w:val="bottom"/>
          </w:tcPr>
          <w:p w:rsidR="001B5A5F" w:rsidRDefault="001B5A5F">
            <w:pPr>
              <w:rPr>
                <w:rFonts w:ascii="Calibri" w:eastAsia="Calibri" w:hAnsi="Calibri" w:cs="Calibri"/>
                <w:color w:val="000000"/>
              </w:rPr>
            </w:pPr>
          </w:p>
        </w:tc>
        <w:tc>
          <w:tcPr>
            <w:tcW w:w="2682" w:type="dxa"/>
            <w:tcBorders>
              <w:top w:val="nil"/>
              <w:left w:val="nil"/>
              <w:bottom w:val="nil"/>
              <w:right w:val="nil"/>
            </w:tcBorders>
            <w:shd w:val="clear" w:color="auto" w:fill="auto"/>
            <w:vAlign w:val="bottom"/>
          </w:tcPr>
          <w:p w:rsidR="001B5A5F" w:rsidRDefault="001B5A5F">
            <w:pPr>
              <w:rPr>
                <w:rFonts w:ascii="Calibri" w:eastAsia="Calibri" w:hAnsi="Calibri" w:cs="Calibri"/>
                <w:color w:val="000000"/>
              </w:rPr>
            </w:pPr>
          </w:p>
        </w:tc>
        <w:tc>
          <w:tcPr>
            <w:tcW w:w="1728" w:type="dxa"/>
            <w:tcBorders>
              <w:top w:val="nil"/>
              <w:left w:val="nil"/>
              <w:bottom w:val="nil"/>
              <w:right w:val="nil"/>
            </w:tcBorders>
            <w:shd w:val="clear" w:color="auto" w:fill="auto"/>
            <w:vAlign w:val="bottom"/>
          </w:tcPr>
          <w:p w:rsidR="001B5A5F" w:rsidRDefault="001B5A5F">
            <w:pPr>
              <w:rPr>
                <w:rFonts w:ascii="Calibri" w:eastAsia="Calibri" w:hAnsi="Calibri" w:cs="Calibri"/>
                <w:color w:val="000000"/>
              </w:rPr>
            </w:pPr>
          </w:p>
        </w:tc>
        <w:tc>
          <w:tcPr>
            <w:tcW w:w="1333" w:type="dxa"/>
            <w:tcBorders>
              <w:top w:val="nil"/>
              <w:left w:val="nil"/>
              <w:bottom w:val="nil"/>
              <w:right w:val="nil"/>
            </w:tcBorders>
            <w:shd w:val="clear" w:color="auto" w:fill="auto"/>
            <w:vAlign w:val="bottom"/>
          </w:tcPr>
          <w:p w:rsidR="001B5A5F" w:rsidRDefault="001B5A5F">
            <w:pPr>
              <w:rPr>
                <w:rFonts w:ascii="Calibri" w:eastAsia="Calibri" w:hAnsi="Calibri" w:cs="Calibri"/>
                <w:color w:val="000000"/>
              </w:rPr>
            </w:pPr>
          </w:p>
        </w:tc>
      </w:tr>
    </w:tbl>
    <w:p w:rsidR="001B5A5F" w:rsidRDefault="00BC7B9D">
      <w:pPr>
        <w:tabs>
          <w:tab w:val="left" w:pos="-180"/>
          <w:tab w:val="right" w:pos="1980"/>
          <w:tab w:val="left" w:pos="2160"/>
          <w:tab w:val="left" w:pos="4320"/>
        </w:tabs>
        <w:rPr>
          <w:b/>
          <w:sz w:val="22"/>
          <w:szCs w:val="22"/>
        </w:rPr>
      </w:pPr>
      <w:r>
        <w:rPr>
          <w:noProof/>
          <w:lang w:eastAsia="en-US"/>
        </w:rPr>
        <mc:AlternateContent>
          <mc:Choice Requires="wps">
            <w:drawing>
              <wp:anchor distT="0" distB="0" distL="114300" distR="114300" simplePos="0" relativeHeight="251658240" behindDoc="0" locked="0" layoutInCell="1" hidden="0" allowOverlap="1" wp14:anchorId="402667DD" wp14:editId="1C6B4D2C">
                <wp:simplePos x="0" y="0"/>
                <wp:positionH relativeFrom="margin">
                  <wp:posOffset>-827</wp:posOffset>
                </wp:positionH>
                <wp:positionV relativeFrom="paragraph">
                  <wp:posOffset>88301</wp:posOffset>
                </wp:positionV>
                <wp:extent cx="6179820" cy="646430"/>
                <wp:effectExtent l="0" t="0" r="11430" b="20320"/>
                <wp:wrapNone/>
                <wp:docPr id="1" name="Rectangle 1"/>
                <wp:cNvGraphicFramePr/>
                <a:graphic xmlns:a="http://schemas.openxmlformats.org/drawingml/2006/main">
                  <a:graphicData uri="http://schemas.microsoft.com/office/word/2010/wordprocessingShape">
                    <wps:wsp>
                      <wps:cNvSpPr/>
                      <wps:spPr>
                        <a:xfrm>
                          <a:off x="0" y="0"/>
                          <a:ext cx="6179820" cy="646430"/>
                        </a:xfrm>
                        <a:prstGeom prst="rect">
                          <a:avLst/>
                        </a:prstGeom>
                        <a:noFill/>
                        <a:ln w="9525" cap="flat" cmpd="sng">
                          <a:solidFill>
                            <a:srgbClr val="000000"/>
                          </a:solidFill>
                          <a:prstDash val="solid"/>
                          <a:miter lim="800000"/>
                          <a:headEnd type="none" w="sm" len="sm"/>
                          <a:tailEnd type="none" w="sm" len="sm"/>
                        </a:ln>
                      </wps:spPr>
                      <wps:txbx>
                        <w:txbxContent>
                          <w:p w:rsidR="001B5A5F" w:rsidRDefault="000A556D">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05pt;margin-top:6.95pt;width:486.6pt;height:50.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" filled="f">
                <v:stroke startarrowwidth="narrow" startarrowlength="short" endarrowwidth="narrow" endarrowlength="short"/>
                <v:textbox inset="2.53958mm,1.2694mm,2.53958mm,1.2694mm">
                  <w:txbxContent>
                    <w:p w:rsidR="001B5A5F" w:rsidRDefault="000A556D">
                      <w:pPr>
                        <w:textDirection w:val="btLr"/>
                      </w:pPr>
                      <w:r>
                        <w:rPr>
                          <w:rFonts w:ascii="Calibri" w:eastAsia="Calibri" w:hAnsi="Calibri" w:cs="Calibri"/>
                          <w:i/>
                          <w:color w:val="000000"/>
                        </w:rPr>
                        <w:t>Vendor’s Comments</w:t>
                      </w:r>
                      <w:r>
                        <w:rPr>
                          <w:i/>
                          <w:color w:val="000000"/>
                        </w:rPr>
                        <w:t>:</w:t>
                      </w:r>
                    </w:p>
                  </w:txbxContent>
                </v:textbox>
                <w10:wrap anchorx="margin"/>
              </v:rect>
            </w:pict>
          </mc:Fallback>
        </mc:AlternateContent>
      </w:r>
    </w:p>
    <w:p w:rsidR="001B5A5F" w:rsidRDefault="001B5A5F">
      <w:pPr>
        <w:tabs>
          <w:tab w:val="left" w:pos="-180"/>
          <w:tab w:val="right" w:pos="1980"/>
          <w:tab w:val="left" w:pos="2160"/>
          <w:tab w:val="left" w:pos="4320"/>
        </w:tabs>
        <w:rPr>
          <w:b/>
          <w:sz w:val="22"/>
          <w:szCs w:val="22"/>
        </w:rPr>
      </w:pPr>
    </w:p>
    <w:p w:rsidR="001B5A5F" w:rsidRDefault="001B5A5F">
      <w:pPr>
        <w:tabs>
          <w:tab w:val="left" w:pos="-180"/>
          <w:tab w:val="right" w:pos="1980"/>
          <w:tab w:val="left" w:pos="2160"/>
          <w:tab w:val="left" w:pos="4320"/>
        </w:tabs>
        <w:rPr>
          <w:b/>
          <w:sz w:val="22"/>
          <w:szCs w:val="22"/>
        </w:rPr>
      </w:pPr>
    </w:p>
    <w:p w:rsidR="001B5A5F" w:rsidRDefault="001B5A5F">
      <w:pPr>
        <w:tabs>
          <w:tab w:val="left" w:pos="-180"/>
          <w:tab w:val="right" w:pos="1980"/>
          <w:tab w:val="left" w:pos="2160"/>
          <w:tab w:val="left" w:pos="4320"/>
        </w:tabs>
        <w:rPr>
          <w:b/>
          <w:sz w:val="22"/>
          <w:szCs w:val="22"/>
        </w:rPr>
      </w:pPr>
    </w:p>
    <w:p w:rsidR="001B5A5F" w:rsidRDefault="001B5A5F">
      <w:pPr>
        <w:tabs>
          <w:tab w:val="left" w:pos="-180"/>
          <w:tab w:val="right" w:pos="1980"/>
          <w:tab w:val="left" w:pos="2160"/>
          <w:tab w:val="left" w:pos="4320"/>
        </w:tabs>
        <w:rPr>
          <w:b/>
          <w:sz w:val="22"/>
          <w:szCs w:val="22"/>
        </w:rPr>
      </w:pPr>
    </w:p>
    <w:p w:rsidR="001B5A5F" w:rsidRDefault="001B5A5F">
      <w:pPr>
        <w:tabs>
          <w:tab w:val="left" w:pos="-180"/>
          <w:tab w:val="right" w:pos="1980"/>
          <w:tab w:val="left" w:pos="2160"/>
          <w:tab w:val="left" w:pos="4320"/>
        </w:tabs>
        <w:rPr>
          <w:b/>
          <w:sz w:val="22"/>
          <w:szCs w:val="22"/>
        </w:rPr>
      </w:pPr>
    </w:p>
    <w:p w:rsidR="001B5A5F" w:rsidRDefault="000A556D">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I hereby certify that the company mentioned above, which I am duly authorized to sign for, has reviewed RFQ UNFPA/WCARO/RFQ/</w:t>
      </w:r>
      <w:r>
        <w:rPr>
          <w:rFonts w:ascii="Calibri" w:eastAsia="Calibri" w:hAnsi="Calibri" w:cs="Calibri"/>
          <w:sz w:val="22"/>
          <w:szCs w:val="22"/>
        </w:rPr>
        <w:t>21</w:t>
      </w:r>
      <w:r>
        <w:rPr>
          <w:rFonts w:ascii="Calibri" w:eastAsia="Calibri" w:hAnsi="Calibri" w:cs="Calibri"/>
          <w:color w:val="000000"/>
          <w:sz w:val="22"/>
          <w:szCs w:val="22"/>
        </w:rPr>
        <w:t>/00</w:t>
      </w:r>
      <w:r>
        <w:rPr>
          <w:rFonts w:ascii="Calibri" w:eastAsia="Calibri" w:hAnsi="Calibri" w:cs="Calibri"/>
          <w:sz w:val="22"/>
          <w:szCs w:val="22"/>
        </w:rPr>
        <w:t>3</w:t>
      </w:r>
      <w:r>
        <w:rPr>
          <w:rFonts w:ascii="Calibri" w:eastAsia="Calibri" w:hAnsi="Calibri" w:cs="Calibri"/>
          <w:color w:val="000000"/>
          <w:sz w:val="22"/>
          <w:szCs w:val="22"/>
        </w:rPr>
        <w:t xml:space="preserve"> 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a6"/>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1B5A5F">
        <w:tc>
          <w:tcPr>
            <w:tcW w:w="4927" w:type="dxa"/>
            <w:shd w:val="clear" w:color="auto" w:fill="auto"/>
            <w:vAlign w:val="center"/>
          </w:tcPr>
          <w:p w:rsidR="001B5A5F" w:rsidRDefault="001B5A5F">
            <w:pPr>
              <w:tabs>
                <w:tab w:val="left" w:pos="-180"/>
                <w:tab w:val="right" w:pos="1980"/>
                <w:tab w:val="left" w:pos="2160"/>
                <w:tab w:val="left" w:pos="4320"/>
              </w:tabs>
              <w:rPr>
                <w:rFonts w:ascii="Calibri" w:eastAsia="Calibri" w:hAnsi="Calibri" w:cs="Calibri"/>
                <w:sz w:val="22"/>
                <w:szCs w:val="22"/>
              </w:rPr>
            </w:pPr>
          </w:p>
          <w:p w:rsidR="001B5A5F" w:rsidRDefault="001B5A5F">
            <w:pPr>
              <w:tabs>
                <w:tab w:val="left" w:pos="-180"/>
                <w:tab w:val="right" w:pos="1980"/>
                <w:tab w:val="left" w:pos="2160"/>
                <w:tab w:val="left" w:pos="4320"/>
              </w:tabs>
              <w:rPr>
                <w:rFonts w:ascii="Calibri" w:eastAsia="Calibri" w:hAnsi="Calibri" w:cs="Calibri"/>
                <w:sz w:val="22"/>
                <w:szCs w:val="22"/>
              </w:rPr>
            </w:pPr>
          </w:p>
          <w:p w:rsidR="001B5A5F" w:rsidRDefault="001B5A5F">
            <w:pPr>
              <w:tabs>
                <w:tab w:val="left" w:pos="-180"/>
                <w:tab w:val="right" w:pos="1980"/>
                <w:tab w:val="left" w:pos="2160"/>
                <w:tab w:val="left" w:pos="4320"/>
              </w:tabs>
              <w:rPr>
                <w:rFonts w:ascii="Calibri" w:eastAsia="Calibri" w:hAnsi="Calibri" w:cs="Calibri"/>
                <w:sz w:val="22"/>
                <w:szCs w:val="22"/>
              </w:rPr>
            </w:pPr>
          </w:p>
        </w:tc>
        <w:tc>
          <w:tcPr>
            <w:tcW w:w="2464" w:type="dxa"/>
            <w:vAlign w:val="center"/>
          </w:tcPr>
          <w:p w:rsidR="001B5A5F" w:rsidRDefault="000A556D">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c>
          <w:tcPr>
            <w:tcW w:w="2464" w:type="dxa"/>
            <w:vAlign w:val="center"/>
          </w:tcPr>
          <w:p w:rsidR="001B5A5F" w:rsidRDefault="001B5A5F">
            <w:pPr>
              <w:tabs>
                <w:tab w:val="left" w:pos="-180"/>
                <w:tab w:val="right" w:pos="1980"/>
                <w:tab w:val="left" w:pos="2160"/>
                <w:tab w:val="left" w:pos="4320"/>
              </w:tabs>
              <w:rPr>
                <w:rFonts w:ascii="Calibri" w:eastAsia="Calibri" w:hAnsi="Calibri" w:cs="Calibri"/>
                <w:sz w:val="22"/>
                <w:szCs w:val="22"/>
              </w:rPr>
            </w:pPr>
          </w:p>
        </w:tc>
      </w:tr>
      <w:tr w:rsidR="001B5A5F">
        <w:tc>
          <w:tcPr>
            <w:tcW w:w="4927" w:type="dxa"/>
            <w:shd w:val="clear" w:color="auto" w:fill="auto"/>
            <w:vAlign w:val="center"/>
          </w:tcPr>
          <w:p w:rsidR="001B5A5F" w:rsidRDefault="000A556D">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Name and title</w:t>
            </w:r>
          </w:p>
        </w:tc>
        <w:tc>
          <w:tcPr>
            <w:tcW w:w="4928" w:type="dxa"/>
            <w:gridSpan w:val="2"/>
            <w:vAlign w:val="center"/>
          </w:tcPr>
          <w:p w:rsidR="001B5A5F" w:rsidRDefault="000A556D">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Date and place</w:t>
            </w:r>
          </w:p>
        </w:tc>
      </w:tr>
    </w:tbl>
    <w:p w:rsidR="001B5A5F" w:rsidRDefault="001B5A5F">
      <w:pPr>
        <w:rPr>
          <w:rFonts w:ascii="Calibri" w:eastAsia="Calibri" w:hAnsi="Calibri" w:cs="Calibri"/>
        </w:rPr>
        <w:sectPr w:rsidR="001B5A5F">
          <w:pgSz w:w="11906" w:h="16838"/>
          <w:pgMar w:top="720" w:right="1274" w:bottom="720" w:left="993" w:header="708" w:footer="708" w:gutter="0"/>
          <w:cols w:space="720"/>
        </w:sectPr>
      </w:pPr>
    </w:p>
    <w:p w:rsidR="001B5A5F" w:rsidRDefault="001B5A5F">
      <w:pPr>
        <w:rPr>
          <w:rFonts w:ascii="Calibri" w:eastAsia="Calibri" w:hAnsi="Calibri" w:cs="Calibri"/>
          <w:b/>
          <w:sz w:val="28"/>
          <w:szCs w:val="28"/>
        </w:rPr>
      </w:pPr>
    </w:p>
    <w:p w:rsidR="001B5A5F" w:rsidRDefault="000A556D">
      <w:pPr>
        <w:jc w:val="center"/>
        <w:rPr>
          <w:rFonts w:ascii="Calibri" w:eastAsia="Calibri" w:hAnsi="Calibri" w:cs="Calibri"/>
          <w:b/>
          <w:sz w:val="28"/>
          <w:szCs w:val="28"/>
        </w:rPr>
      </w:pPr>
      <w:r>
        <w:rPr>
          <w:rFonts w:ascii="Calibri" w:eastAsia="Calibri" w:hAnsi="Calibri" w:cs="Calibri"/>
          <w:b/>
          <w:sz w:val="28"/>
          <w:szCs w:val="28"/>
        </w:rPr>
        <w:t xml:space="preserve">ANNEX </w:t>
      </w:r>
      <w:proofErr w:type="gramStart"/>
      <w:r>
        <w:rPr>
          <w:rFonts w:ascii="Calibri" w:eastAsia="Calibri" w:hAnsi="Calibri" w:cs="Calibri"/>
          <w:b/>
          <w:sz w:val="28"/>
          <w:szCs w:val="28"/>
        </w:rPr>
        <w:t>I</w:t>
      </w:r>
      <w:proofErr w:type="gramEnd"/>
      <w:r>
        <w:rPr>
          <w:rFonts w:ascii="Calibri" w:eastAsia="Calibri" w:hAnsi="Calibri" w:cs="Calibri"/>
          <w:b/>
          <w:sz w:val="28"/>
          <w:szCs w:val="28"/>
        </w:rPr>
        <w:t>:</w:t>
      </w:r>
    </w:p>
    <w:p w:rsidR="001B5A5F" w:rsidRDefault="000A556D">
      <w:pPr>
        <w:jc w:val="center"/>
        <w:rPr>
          <w:rFonts w:ascii="Calibri" w:eastAsia="Calibri" w:hAnsi="Calibri" w:cs="Calibri"/>
          <w:b/>
          <w:sz w:val="28"/>
          <w:szCs w:val="28"/>
        </w:rPr>
      </w:pPr>
      <w:r>
        <w:rPr>
          <w:rFonts w:ascii="Calibri" w:eastAsia="Calibri" w:hAnsi="Calibri" w:cs="Calibri"/>
          <w:b/>
          <w:sz w:val="28"/>
          <w:szCs w:val="28"/>
        </w:rPr>
        <w:t>General Conditions of Contracts:</w:t>
      </w:r>
    </w:p>
    <w:p w:rsidR="001B5A5F" w:rsidRDefault="000A556D">
      <w:pPr>
        <w:jc w:val="center"/>
        <w:rPr>
          <w:rFonts w:ascii="Calibri" w:eastAsia="Calibri" w:hAnsi="Calibri" w:cs="Calibri"/>
          <w:b/>
          <w:sz w:val="28"/>
          <w:szCs w:val="28"/>
        </w:rPr>
      </w:pPr>
      <w:r>
        <w:rPr>
          <w:rFonts w:ascii="Calibri" w:eastAsia="Calibri" w:hAnsi="Calibri" w:cs="Calibri"/>
          <w:b/>
          <w:sz w:val="28"/>
          <w:szCs w:val="28"/>
        </w:rPr>
        <w:t xml:space="preserve">De </w:t>
      </w:r>
      <w:proofErr w:type="spellStart"/>
      <w:r>
        <w:rPr>
          <w:rFonts w:ascii="Calibri" w:eastAsia="Calibri" w:hAnsi="Calibri" w:cs="Calibri"/>
          <w:b/>
          <w:sz w:val="28"/>
          <w:szCs w:val="28"/>
        </w:rPr>
        <w:t>Minimis</w:t>
      </w:r>
      <w:proofErr w:type="spellEnd"/>
      <w:r>
        <w:rPr>
          <w:rFonts w:ascii="Calibri" w:eastAsia="Calibri" w:hAnsi="Calibri" w:cs="Calibri"/>
          <w:b/>
          <w:sz w:val="28"/>
          <w:szCs w:val="28"/>
        </w:rPr>
        <w:t xml:space="preserve"> Contracts</w:t>
      </w:r>
    </w:p>
    <w:p w:rsidR="001B5A5F" w:rsidRDefault="001B5A5F">
      <w:pPr>
        <w:rPr>
          <w:rFonts w:ascii="Calibri" w:eastAsia="Calibri" w:hAnsi="Calibri" w:cs="Calibri"/>
        </w:rPr>
      </w:pPr>
    </w:p>
    <w:p w:rsidR="001B5A5F" w:rsidRDefault="001B5A5F">
      <w:pPr>
        <w:tabs>
          <w:tab w:val="left" w:pos="7020"/>
        </w:tabs>
        <w:rPr>
          <w:rFonts w:ascii="Calibri" w:eastAsia="Calibri" w:hAnsi="Calibri" w:cs="Calibri"/>
        </w:rPr>
      </w:pPr>
    </w:p>
    <w:p w:rsidR="001B5A5F" w:rsidRDefault="000A556D">
      <w:pPr>
        <w:tabs>
          <w:tab w:val="left" w:pos="7020"/>
        </w:tabs>
        <w:rPr>
          <w:rFonts w:ascii="Calibri" w:eastAsia="Calibri" w:hAnsi="Calibri" w:cs="Calibri"/>
          <w:sz w:val="24"/>
          <w:szCs w:val="24"/>
        </w:rPr>
      </w:pPr>
      <w:r>
        <w:rPr>
          <w:rFonts w:ascii="Calibri" w:eastAsia="Calibri" w:hAnsi="Calibri" w:cs="Calibri"/>
          <w:sz w:val="24"/>
          <w:szCs w:val="24"/>
        </w:rPr>
        <w:t xml:space="preserve">This Request for Quotation is subject to UNFPA’s General Conditions of Contract: De </w:t>
      </w:r>
      <w:proofErr w:type="spellStart"/>
      <w:r>
        <w:rPr>
          <w:rFonts w:ascii="Calibri" w:eastAsia="Calibri" w:hAnsi="Calibri" w:cs="Calibri"/>
          <w:sz w:val="24"/>
          <w:szCs w:val="24"/>
        </w:rPr>
        <w:t>Minimis</w:t>
      </w:r>
      <w:proofErr w:type="spellEnd"/>
      <w:r>
        <w:rPr>
          <w:rFonts w:ascii="Calibri" w:eastAsia="Calibri" w:hAnsi="Calibri" w:cs="Calibri"/>
          <w:sz w:val="24"/>
          <w:szCs w:val="24"/>
        </w:rPr>
        <w:t xml:space="preserve"> Contracts, which are available in: </w:t>
      </w:r>
      <w:hyperlink r:id="rId21">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22">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and </w:t>
      </w:r>
      <w:hyperlink r:id="rId23">
        <w:r>
          <w:rPr>
            <w:rFonts w:ascii="Calibri" w:eastAsia="Calibri" w:hAnsi="Calibri" w:cs="Calibri"/>
            <w:color w:val="003366"/>
            <w:sz w:val="24"/>
            <w:szCs w:val="24"/>
            <w:u w:val="single"/>
          </w:rPr>
          <w:t>French</w:t>
        </w:r>
      </w:hyperlink>
    </w:p>
    <w:p w:rsidR="001B5A5F" w:rsidRDefault="001B5A5F">
      <w:pPr>
        <w:tabs>
          <w:tab w:val="left" w:pos="7020"/>
        </w:tabs>
        <w:rPr>
          <w:rFonts w:ascii="Calibri" w:eastAsia="Calibri" w:hAnsi="Calibri" w:cs="Calibri"/>
        </w:rPr>
      </w:pPr>
    </w:p>
    <w:p w:rsidR="001B5A5F" w:rsidRDefault="000A556D">
      <w:pPr>
        <w:pStyle w:val="Heading1"/>
        <w:jc w:val="center"/>
        <w:rPr>
          <w:rFonts w:ascii="Calibri" w:eastAsia="Calibri" w:hAnsi="Calibri" w:cs="Calibri"/>
          <w:smallCaps/>
          <w:color w:val="000000"/>
        </w:rPr>
      </w:pPr>
      <w:bookmarkStart w:id="7" w:name="_3dy6vkm" w:colFirst="0" w:colLast="0"/>
      <w:bookmarkEnd w:id="7"/>
      <w:r>
        <w:br w:type="column"/>
      </w:r>
      <w:r>
        <w:rPr>
          <w:rFonts w:ascii="Calibri" w:eastAsia="Calibri" w:hAnsi="Calibri" w:cs="Calibri"/>
          <w:smallCaps/>
          <w:color w:val="000000"/>
        </w:rPr>
        <w:lastRenderedPageBreak/>
        <w:t>ANNEX II: BID SUBMISSION FORM</w:t>
      </w:r>
    </w:p>
    <w:p w:rsidR="001B5A5F" w:rsidRDefault="001B5A5F">
      <w:pPr>
        <w:jc w:val="both"/>
        <w:rPr>
          <w:rFonts w:ascii="Calibri" w:eastAsia="Calibri" w:hAnsi="Calibri" w:cs="Calibri"/>
        </w:rPr>
      </w:pPr>
    </w:p>
    <w:p w:rsidR="001B5A5F" w:rsidRDefault="000A556D">
      <w:pPr>
        <w:jc w:val="right"/>
        <w:rPr>
          <w:rFonts w:ascii="Calibri" w:eastAsia="Calibri" w:hAnsi="Calibri" w:cs="Calibri"/>
        </w:rPr>
      </w:pPr>
      <w:r>
        <w:rPr>
          <w:rFonts w:ascii="Calibri" w:eastAsia="Calibri" w:hAnsi="Calibri" w:cs="Calibri"/>
        </w:rPr>
        <w:t xml:space="preserve">Date: </w:t>
      </w:r>
      <w:r>
        <w:rPr>
          <w:rFonts w:ascii="Calibri" w:eastAsia="Calibri" w:hAnsi="Calibri" w:cs="Calibri"/>
          <w:highlight w:val="yellow"/>
        </w:rPr>
        <w:t>[Insert Month, Day, Year]</w:t>
      </w:r>
    </w:p>
    <w:p w:rsidR="001B5A5F" w:rsidRDefault="000A556D">
      <w:pPr>
        <w:jc w:val="both"/>
        <w:rPr>
          <w:rFonts w:ascii="Calibri" w:eastAsia="Calibri" w:hAnsi="Calibri" w:cs="Calibri"/>
        </w:rPr>
      </w:pPr>
      <w:r>
        <w:rPr>
          <w:rFonts w:ascii="Calibri" w:eastAsia="Calibri" w:hAnsi="Calibri" w:cs="Calibri"/>
        </w:rPr>
        <w:t>To: UNFPA WCARO, Dakar, Senegal</w:t>
      </w:r>
    </w:p>
    <w:p w:rsidR="001B5A5F" w:rsidRDefault="001B5A5F">
      <w:pPr>
        <w:jc w:val="both"/>
        <w:rPr>
          <w:rFonts w:ascii="Calibri" w:eastAsia="Calibri" w:hAnsi="Calibri" w:cs="Calibri"/>
        </w:rPr>
      </w:pPr>
    </w:p>
    <w:p w:rsidR="001B5A5F" w:rsidRDefault="000A556D">
      <w:pPr>
        <w:jc w:val="both"/>
        <w:rPr>
          <w:rFonts w:ascii="Calibri" w:eastAsia="Calibri" w:hAnsi="Calibri" w:cs="Calibri"/>
        </w:rPr>
      </w:pPr>
      <w:r>
        <w:rPr>
          <w:rFonts w:ascii="Calibri" w:eastAsia="Calibri" w:hAnsi="Calibri" w:cs="Calibri"/>
        </w:rPr>
        <w:t>Dear Sir/Madam,</w:t>
      </w:r>
    </w:p>
    <w:p w:rsidR="001B5A5F" w:rsidRDefault="001B5A5F">
      <w:pPr>
        <w:jc w:val="both"/>
        <w:rPr>
          <w:rFonts w:ascii="Calibri" w:eastAsia="Calibri" w:hAnsi="Calibri" w:cs="Calibri"/>
        </w:rPr>
      </w:pPr>
    </w:p>
    <w:p w:rsidR="001B5A5F" w:rsidRDefault="000A556D">
      <w:pPr>
        <w:jc w:val="both"/>
        <w:rPr>
          <w:rFonts w:ascii="Calibri" w:eastAsia="Calibri" w:hAnsi="Calibri" w:cs="Calibri"/>
        </w:rPr>
      </w:pPr>
      <w:r>
        <w:rPr>
          <w:rFonts w:ascii="Calibri" w:eastAsia="Calibri" w:hAnsi="Calibri" w:cs="Calibri"/>
        </w:rPr>
        <w:t>The undersigned, having read the original RFQ documents of UNFPA/WCARO/RFQ/21/003 including all Annexes, any subsequent revisions and all answers to the questions received from prospective Bidders posted on United Nations Global Marketplace in full before submitting, hereby offers to provide the services, in accordance with any specifications stated and subject to the terms and conditions set out or specified in the RFQ documents.</w:t>
      </w:r>
    </w:p>
    <w:p w:rsidR="001B5A5F" w:rsidRDefault="001B5A5F">
      <w:pPr>
        <w:jc w:val="both"/>
        <w:rPr>
          <w:rFonts w:ascii="Calibri" w:eastAsia="Calibri" w:hAnsi="Calibri" w:cs="Calibri"/>
        </w:rPr>
      </w:pPr>
    </w:p>
    <w:p w:rsidR="001B5A5F" w:rsidRDefault="000A556D">
      <w:pPr>
        <w:jc w:val="both"/>
        <w:rPr>
          <w:rFonts w:ascii="Calibri" w:eastAsia="Calibri" w:hAnsi="Calibri" w:cs="Calibri"/>
          <w:i/>
        </w:rPr>
      </w:pPr>
      <w:r>
        <w:rPr>
          <w:rFonts w:ascii="Calibri" w:eastAsia="Calibri" w:hAnsi="Calibri" w:cs="Calibri"/>
          <w:i/>
        </w:rPr>
        <w:t xml:space="preserve">Special Note: If Bidder proposes any deviations from the terms and conditions stipulated in the RFQ document, such deviations must be included on this form in accordance with the below format. Such deviations should not be indicated within the main body or any other part of the Bid. If the proposed modifications are not acceptable to UNFPA, UNFPA reserves the right to reject the Bid. </w:t>
      </w:r>
      <w:proofErr w:type="gramStart"/>
      <w:r>
        <w:rPr>
          <w:rFonts w:ascii="Calibri" w:eastAsia="Calibri" w:hAnsi="Calibri" w:cs="Calibri"/>
          <w:i/>
        </w:rPr>
        <w:t>Strongly discouraging deviations for semantic changes.</w:t>
      </w:r>
      <w:proofErr w:type="gramEnd"/>
    </w:p>
    <w:p w:rsidR="001B5A5F" w:rsidRDefault="001B5A5F">
      <w:pPr>
        <w:jc w:val="both"/>
        <w:rPr>
          <w:rFonts w:ascii="Calibri" w:eastAsia="Calibri" w:hAnsi="Calibri" w:cs="Calibri"/>
        </w:rPr>
      </w:pPr>
    </w:p>
    <w:tbl>
      <w:tblPr>
        <w:tblStyle w:val="a7"/>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3"/>
        <w:gridCol w:w="2895"/>
        <w:gridCol w:w="2969"/>
      </w:tblGrid>
      <w:tr w:rsidR="001B5A5F">
        <w:tc>
          <w:tcPr>
            <w:tcW w:w="3152" w:type="dxa"/>
            <w:shd w:val="clear" w:color="auto" w:fill="BFBFBF"/>
            <w:vAlign w:val="center"/>
          </w:tcPr>
          <w:p w:rsidR="001B5A5F" w:rsidRDefault="000A556D">
            <w:pPr>
              <w:jc w:val="center"/>
            </w:pPr>
            <w:r>
              <w:t>Original term/condition per RFQ UNFPA/WCARO/RFQ/21/003 and the subsequent revisions</w:t>
            </w:r>
          </w:p>
        </w:tc>
        <w:tc>
          <w:tcPr>
            <w:tcW w:w="2895" w:type="dxa"/>
            <w:shd w:val="clear" w:color="auto" w:fill="BFBFBF"/>
            <w:vAlign w:val="center"/>
          </w:tcPr>
          <w:p w:rsidR="001B5A5F" w:rsidRDefault="000A556D">
            <w:pPr>
              <w:jc w:val="center"/>
            </w:pPr>
            <w:r>
              <w:t>Proposed deviation (alternate clause), by the undersigned</w:t>
            </w:r>
          </w:p>
        </w:tc>
        <w:tc>
          <w:tcPr>
            <w:tcW w:w="2969" w:type="dxa"/>
            <w:shd w:val="clear" w:color="auto" w:fill="BFBFBF"/>
            <w:vAlign w:val="center"/>
          </w:tcPr>
          <w:p w:rsidR="001B5A5F" w:rsidRDefault="000A556D">
            <w:pPr>
              <w:jc w:val="center"/>
            </w:pPr>
            <w:r>
              <w:t>Reason for proposing alternate clause</w:t>
            </w:r>
          </w:p>
        </w:tc>
      </w:tr>
      <w:tr w:rsidR="001B5A5F">
        <w:tc>
          <w:tcPr>
            <w:tcW w:w="3152" w:type="dxa"/>
            <w:vAlign w:val="center"/>
          </w:tcPr>
          <w:p w:rsidR="001B5A5F" w:rsidRDefault="001B5A5F">
            <w:pPr>
              <w:jc w:val="both"/>
            </w:pPr>
          </w:p>
        </w:tc>
        <w:tc>
          <w:tcPr>
            <w:tcW w:w="2895" w:type="dxa"/>
            <w:vAlign w:val="center"/>
          </w:tcPr>
          <w:p w:rsidR="001B5A5F" w:rsidRDefault="001B5A5F">
            <w:pPr>
              <w:jc w:val="both"/>
            </w:pPr>
          </w:p>
        </w:tc>
        <w:tc>
          <w:tcPr>
            <w:tcW w:w="2969" w:type="dxa"/>
            <w:vAlign w:val="center"/>
          </w:tcPr>
          <w:p w:rsidR="001B5A5F" w:rsidRDefault="001B5A5F">
            <w:pPr>
              <w:jc w:val="both"/>
            </w:pPr>
          </w:p>
        </w:tc>
      </w:tr>
    </w:tbl>
    <w:p w:rsidR="001B5A5F" w:rsidRDefault="001B5A5F">
      <w:pPr>
        <w:ind w:firstLine="720"/>
        <w:jc w:val="both"/>
        <w:rPr>
          <w:rFonts w:ascii="Calibri" w:eastAsia="Calibri" w:hAnsi="Calibri" w:cs="Calibri"/>
        </w:rPr>
      </w:pPr>
    </w:p>
    <w:p w:rsidR="001B5A5F" w:rsidRDefault="000A556D">
      <w:pPr>
        <w:jc w:val="both"/>
        <w:rPr>
          <w:rFonts w:ascii="Calibri" w:eastAsia="Calibri" w:hAnsi="Calibri" w:cs="Calibri"/>
        </w:rPr>
      </w:pPr>
      <w:r>
        <w:rPr>
          <w:rFonts w:ascii="Calibri" w:eastAsia="Calibri" w:hAnsi="Calibri" w:cs="Calibri"/>
        </w:rPr>
        <w:t>We agree to abide by this Bid for a period of 90 days from the date fixed for Bid opening in the Request for Proposal, and the Bid shall remain binding upon us and may be accepted at any time before the expiration of that period.</w:t>
      </w:r>
    </w:p>
    <w:p w:rsidR="001B5A5F" w:rsidRDefault="001B5A5F">
      <w:pPr>
        <w:jc w:val="both"/>
        <w:rPr>
          <w:rFonts w:ascii="Calibri" w:eastAsia="Calibri" w:hAnsi="Calibri" w:cs="Calibri"/>
        </w:rPr>
      </w:pPr>
    </w:p>
    <w:p w:rsidR="001B5A5F" w:rsidRDefault="000A556D">
      <w:pPr>
        <w:jc w:val="both"/>
        <w:rPr>
          <w:rFonts w:ascii="Calibri" w:eastAsia="Calibri" w:hAnsi="Calibri" w:cs="Calibri"/>
        </w:rPr>
      </w:pPr>
      <w:r>
        <w:rPr>
          <w:rFonts w:ascii="Calibri" w:eastAsia="Calibri" w:hAnsi="Calibri" w:cs="Calibri"/>
        </w:rPr>
        <w:t>If our Bid is accepted, we undertake to commence and complete delivery of all items in the LTA within the time frame that will be stipulated in the Purchase Orders.</w:t>
      </w:r>
    </w:p>
    <w:p w:rsidR="001B5A5F" w:rsidRDefault="001B5A5F">
      <w:pPr>
        <w:ind w:firstLine="720"/>
        <w:jc w:val="both"/>
        <w:rPr>
          <w:rFonts w:ascii="Calibri" w:eastAsia="Calibri" w:hAnsi="Calibri" w:cs="Calibri"/>
        </w:rPr>
      </w:pPr>
    </w:p>
    <w:p w:rsidR="001B5A5F" w:rsidRDefault="000A556D">
      <w:pPr>
        <w:jc w:val="both"/>
        <w:rPr>
          <w:rFonts w:ascii="Calibri" w:eastAsia="Calibri" w:hAnsi="Calibri" w:cs="Calibri"/>
        </w:rPr>
      </w:pPr>
      <w:r>
        <w:rPr>
          <w:rFonts w:ascii="Calibri" w:eastAsia="Calibri" w:hAnsi="Calibri" w:cs="Calibri"/>
        </w:rPr>
        <w:t>We understand that UNFPA is not bound to accept any Bid it may have received and that a binding contract would result only after final negotiations and award of LTA are concluded and a purchase order(s) are made pursuant to such LTA(s).</w:t>
      </w:r>
    </w:p>
    <w:p w:rsidR="001B5A5F" w:rsidRDefault="001B5A5F">
      <w:pPr>
        <w:ind w:firstLine="720"/>
        <w:jc w:val="both"/>
        <w:rPr>
          <w:rFonts w:ascii="Calibri" w:eastAsia="Calibri" w:hAnsi="Calibri" w:cs="Calibri"/>
        </w:rPr>
      </w:pPr>
    </w:p>
    <w:p w:rsidR="001B5A5F" w:rsidRDefault="000A556D">
      <w:pPr>
        <w:jc w:val="both"/>
        <w:rPr>
          <w:rFonts w:ascii="Calibri" w:eastAsia="Calibri" w:hAnsi="Calibri" w:cs="Calibri"/>
        </w:rPr>
      </w:pPr>
      <w:r>
        <w:rPr>
          <w:rFonts w:ascii="Calibri" w:eastAsia="Calibri" w:hAnsi="Calibri" w:cs="Calibri"/>
        </w:rPr>
        <w:t xml:space="preserve">We confirm that our firm has no conflict of interest, as well as that our firm, its affiliates or subsidiaries, including any subcontractors or suppliers for any part of the LTA, have not been declared ineligible by UNFPA. </w:t>
      </w:r>
    </w:p>
    <w:p w:rsidR="001B5A5F" w:rsidRDefault="001B5A5F">
      <w:pPr>
        <w:jc w:val="both"/>
        <w:rPr>
          <w:rFonts w:ascii="Calibri" w:eastAsia="Calibri" w:hAnsi="Calibri" w:cs="Calibri"/>
        </w:rPr>
      </w:pPr>
    </w:p>
    <w:tbl>
      <w:tblPr>
        <w:tblStyle w:val="a8"/>
        <w:tblW w:w="9016" w:type="dxa"/>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2059"/>
        <w:gridCol w:w="3478"/>
        <w:gridCol w:w="3479"/>
      </w:tblGrid>
      <w:tr w:rsidR="001B5A5F">
        <w:tc>
          <w:tcPr>
            <w:tcW w:w="2059" w:type="dxa"/>
          </w:tcPr>
          <w:p w:rsidR="001B5A5F" w:rsidRDefault="001B5A5F">
            <w:pPr>
              <w:jc w:val="both"/>
            </w:pPr>
          </w:p>
        </w:tc>
        <w:tc>
          <w:tcPr>
            <w:tcW w:w="3478" w:type="dxa"/>
            <w:tcBorders>
              <w:top w:val="single" w:sz="4" w:space="0" w:color="D9D9D9"/>
              <w:bottom w:val="single" w:sz="6" w:space="0" w:color="D9D9D9"/>
            </w:tcBorders>
            <w:shd w:val="clear" w:color="auto" w:fill="D9D9D9"/>
          </w:tcPr>
          <w:p w:rsidR="001B5A5F" w:rsidRDefault="000A556D">
            <w:pPr>
              <w:jc w:val="center"/>
            </w:pPr>
            <w:r>
              <w:t>On behalf of Business Authority</w:t>
            </w:r>
          </w:p>
        </w:tc>
        <w:tc>
          <w:tcPr>
            <w:tcW w:w="3479" w:type="dxa"/>
            <w:tcBorders>
              <w:top w:val="single" w:sz="4" w:space="0" w:color="D9D9D9"/>
              <w:bottom w:val="single" w:sz="6" w:space="0" w:color="D9D9D9"/>
            </w:tcBorders>
            <w:shd w:val="clear" w:color="auto" w:fill="D9D9D9"/>
          </w:tcPr>
          <w:p w:rsidR="001B5A5F" w:rsidRDefault="000A556D">
            <w:pPr>
              <w:jc w:val="center"/>
            </w:pPr>
            <w:r>
              <w:t>On behalf of Legal Authority</w:t>
            </w:r>
          </w:p>
        </w:tc>
      </w:tr>
      <w:tr w:rsidR="001B5A5F">
        <w:tc>
          <w:tcPr>
            <w:tcW w:w="2059" w:type="dxa"/>
          </w:tcPr>
          <w:p w:rsidR="001B5A5F" w:rsidRDefault="000A556D">
            <w:pPr>
              <w:jc w:val="both"/>
            </w:pPr>
            <w:r>
              <w:t>Signature:</w:t>
            </w:r>
          </w:p>
        </w:tc>
        <w:tc>
          <w:tcPr>
            <w:tcW w:w="3478" w:type="dxa"/>
            <w:tcBorders>
              <w:top w:val="single" w:sz="6" w:space="0" w:color="D9D9D9"/>
            </w:tcBorders>
          </w:tcPr>
          <w:p w:rsidR="001B5A5F" w:rsidRDefault="001B5A5F">
            <w:pPr>
              <w:jc w:val="both"/>
            </w:pPr>
          </w:p>
        </w:tc>
        <w:tc>
          <w:tcPr>
            <w:tcW w:w="3479" w:type="dxa"/>
            <w:tcBorders>
              <w:top w:val="single" w:sz="6" w:space="0" w:color="D9D9D9"/>
            </w:tcBorders>
          </w:tcPr>
          <w:p w:rsidR="001B5A5F" w:rsidRDefault="001B5A5F">
            <w:pPr>
              <w:jc w:val="both"/>
            </w:pPr>
          </w:p>
        </w:tc>
      </w:tr>
      <w:tr w:rsidR="001B5A5F">
        <w:tc>
          <w:tcPr>
            <w:tcW w:w="2059" w:type="dxa"/>
          </w:tcPr>
          <w:p w:rsidR="001B5A5F" w:rsidRDefault="000A556D">
            <w:pPr>
              <w:jc w:val="both"/>
            </w:pPr>
            <w:r>
              <w:t>Name:</w:t>
            </w:r>
          </w:p>
        </w:tc>
        <w:tc>
          <w:tcPr>
            <w:tcW w:w="3478" w:type="dxa"/>
          </w:tcPr>
          <w:p w:rsidR="001B5A5F" w:rsidRDefault="001B5A5F">
            <w:pPr>
              <w:jc w:val="both"/>
            </w:pPr>
          </w:p>
        </w:tc>
        <w:tc>
          <w:tcPr>
            <w:tcW w:w="3479" w:type="dxa"/>
          </w:tcPr>
          <w:p w:rsidR="001B5A5F" w:rsidRDefault="001B5A5F">
            <w:pPr>
              <w:jc w:val="both"/>
            </w:pPr>
          </w:p>
        </w:tc>
      </w:tr>
      <w:tr w:rsidR="001B5A5F">
        <w:tc>
          <w:tcPr>
            <w:tcW w:w="2059" w:type="dxa"/>
          </w:tcPr>
          <w:p w:rsidR="001B5A5F" w:rsidRDefault="000A556D">
            <w:pPr>
              <w:jc w:val="both"/>
            </w:pPr>
            <w:r>
              <w:t>Title:</w:t>
            </w:r>
          </w:p>
        </w:tc>
        <w:tc>
          <w:tcPr>
            <w:tcW w:w="3478" w:type="dxa"/>
          </w:tcPr>
          <w:p w:rsidR="001B5A5F" w:rsidRDefault="001B5A5F">
            <w:pPr>
              <w:jc w:val="both"/>
            </w:pPr>
          </w:p>
        </w:tc>
        <w:tc>
          <w:tcPr>
            <w:tcW w:w="3479" w:type="dxa"/>
          </w:tcPr>
          <w:p w:rsidR="001B5A5F" w:rsidRDefault="001B5A5F">
            <w:pPr>
              <w:jc w:val="both"/>
            </w:pPr>
          </w:p>
        </w:tc>
      </w:tr>
      <w:tr w:rsidR="001B5A5F">
        <w:tc>
          <w:tcPr>
            <w:tcW w:w="2059" w:type="dxa"/>
          </w:tcPr>
          <w:p w:rsidR="001B5A5F" w:rsidRDefault="000A556D">
            <w:pPr>
              <w:jc w:val="both"/>
            </w:pPr>
            <w:r>
              <w:t>Name of Company:</w:t>
            </w:r>
          </w:p>
        </w:tc>
        <w:tc>
          <w:tcPr>
            <w:tcW w:w="3478" w:type="dxa"/>
          </w:tcPr>
          <w:p w:rsidR="001B5A5F" w:rsidRDefault="001B5A5F">
            <w:pPr>
              <w:jc w:val="both"/>
            </w:pPr>
          </w:p>
        </w:tc>
        <w:tc>
          <w:tcPr>
            <w:tcW w:w="3479" w:type="dxa"/>
          </w:tcPr>
          <w:p w:rsidR="001B5A5F" w:rsidRDefault="001B5A5F">
            <w:pPr>
              <w:jc w:val="both"/>
            </w:pPr>
          </w:p>
        </w:tc>
      </w:tr>
      <w:tr w:rsidR="001B5A5F">
        <w:tc>
          <w:tcPr>
            <w:tcW w:w="2059" w:type="dxa"/>
          </w:tcPr>
          <w:p w:rsidR="001B5A5F" w:rsidRDefault="000A556D">
            <w:pPr>
              <w:jc w:val="both"/>
            </w:pPr>
            <w:r>
              <w:t>Telephone:</w:t>
            </w:r>
          </w:p>
        </w:tc>
        <w:tc>
          <w:tcPr>
            <w:tcW w:w="3478" w:type="dxa"/>
          </w:tcPr>
          <w:p w:rsidR="001B5A5F" w:rsidRDefault="001B5A5F">
            <w:pPr>
              <w:jc w:val="both"/>
            </w:pPr>
          </w:p>
        </w:tc>
        <w:tc>
          <w:tcPr>
            <w:tcW w:w="3479" w:type="dxa"/>
          </w:tcPr>
          <w:p w:rsidR="001B5A5F" w:rsidRDefault="001B5A5F">
            <w:pPr>
              <w:jc w:val="both"/>
            </w:pPr>
          </w:p>
        </w:tc>
      </w:tr>
      <w:tr w:rsidR="001B5A5F">
        <w:tc>
          <w:tcPr>
            <w:tcW w:w="2059" w:type="dxa"/>
          </w:tcPr>
          <w:p w:rsidR="001B5A5F" w:rsidRDefault="000A556D">
            <w:pPr>
              <w:jc w:val="both"/>
            </w:pPr>
            <w:r>
              <w:t>Email:</w:t>
            </w:r>
          </w:p>
        </w:tc>
        <w:tc>
          <w:tcPr>
            <w:tcW w:w="3478" w:type="dxa"/>
          </w:tcPr>
          <w:p w:rsidR="001B5A5F" w:rsidRDefault="001B5A5F">
            <w:pPr>
              <w:jc w:val="both"/>
            </w:pPr>
          </w:p>
        </w:tc>
        <w:tc>
          <w:tcPr>
            <w:tcW w:w="3479" w:type="dxa"/>
          </w:tcPr>
          <w:p w:rsidR="001B5A5F" w:rsidRDefault="001B5A5F">
            <w:pPr>
              <w:jc w:val="both"/>
            </w:pPr>
          </w:p>
        </w:tc>
      </w:tr>
    </w:tbl>
    <w:p w:rsidR="001B5A5F" w:rsidRDefault="000A556D">
      <w:pPr>
        <w:spacing w:after="200" w:line="276" w:lineRule="auto"/>
        <w:rPr>
          <w:rFonts w:ascii="Calibri" w:eastAsia="Calibri" w:hAnsi="Calibri" w:cs="Calibri"/>
          <w:b/>
          <w:smallCaps/>
          <w:sz w:val="28"/>
          <w:szCs w:val="28"/>
        </w:rPr>
      </w:pPr>
      <w:bookmarkStart w:id="8" w:name="_1t3h5sf" w:colFirst="0" w:colLast="0"/>
      <w:bookmarkEnd w:id="8"/>
      <w:r>
        <w:br w:type="page"/>
      </w:r>
    </w:p>
    <w:p w:rsidR="001B5A5F" w:rsidRDefault="000A556D">
      <w:pPr>
        <w:pStyle w:val="Heading1"/>
        <w:jc w:val="center"/>
        <w:rPr>
          <w:rFonts w:ascii="Calibri" w:eastAsia="Calibri" w:hAnsi="Calibri" w:cs="Calibri"/>
          <w:smallCaps/>
          <w:color w:val="000000"/>
        </w:rPr>
      </w:pPr>
      <w:bookmarkStart w:id="9" w:name="_4d34og8" w:colFirst="0" w:colLast="0"/>
      <w:bookmarkEnd w:id="9"/>
      <w:r>
        <w:rPr>
          <w:rFonts w:ascii="Calibri" w:eastAsia="Calibri" w:hAnsi="Calibri" w:cs="Calibri"/>
          <w:smallCaps/>
          <w:color w:val="000000"/>
        </w:rPr>
        <w:lastRenderedPageBreak/>
        <w:t>ANNEX III: BIDDER IDENTIFICATION FORM</w:t>
      </w:r>
    </w:p>
    <w:p w:rsidR="001B5A5F" w:rsidRDefault="000A556D">
      <w:pPr>
        <w:rPr>
          <w:i/>
        </w:rPr>
      </w:pPr>
      <w:r>
        <w:rPr>
          <w:b/>
          <w:i/>
        </w:rPr>
        <w:tab/>
      </w:r>
      <w:r>
        <w:rPr>
          <w:b/>
          <w:i/>
        </w:rPr>
        <w:tab/>
      </w:r>
      <w:r>
        <w:rPr>
          <w:b/>
          <w:i/>
        </w:rPr>
        <w:tab/>
      </w:r>
      <w:r>
        <w:rPr>
          <w:b/>
          <w:i/>
        </w:rPr>
        <w:tab/>
      </w:r>
      <w:r>
        <w:rPr>
          <w:b/>
          <w:i/>
        </w:rPr>
        <w:tab/>
      </w:r>
      <w:r>
        <w:rPr>
          <w:b/>
          <w:i/>
        </w:rPr>
        <w:tab/>
      </w:r>
      <w:r>
        <w:rPr>
          <w:b/>
          <w:i/>
        </w:rPr>
        <w:tab/>
      </w:r>
    </w:p>
    <w:tbl>
      <w:tblPr>
        <w:tblStyle w:val="a9"/>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6"/>
        <w:gridCol w:w="4158"/>
      </w:tblGrid>
      <w:tr w:rsidR="001B5A5F">
        <w:trPr>
          <w:trHeight w:val="454"/>
        </w:trPr>
        <w:tc>
          <w:tcPr>
            <w:tcW w:w="9214" w:type="dxa"/>
            <w:gridSpan w:val="2"/>
            <w:vAlign w:val="center"/>
          </w:tcPr>
          <w:p w:rsidR="001B5A5F" w:rsidRDefault="000A556D">
            <w:pPr>
              <w:numPr>
                <w:ilvl w:val="0"/>
                <w:numId w:val="4"/>
              </w:numPr>
              <w:pBdr>
                <w:top w:val="nil"/>
                <w:left w:val="nil"/>
                <w:bottom w:val="nil"/>
                <w:right w:val="nil"/>
                <w:between w:val="nil"/>
              </w:pBdr>
              <w:spacing w:line="264" w:lineRule="auto"/>
              <w:rPr>
                <w:rFonts w:ascii="Calibri" w:eastAsia="Calibri" w:hAnsi="Calibri" w:cs="Calibri"/>
                <w:b/>
                <w:color w:val="000000"/>
                <w:sz w:val="22"/>
                <w:szCs w:val="22"/>
              </w:rPr>
            </w:pPr>
            <w:r>
              <w:rPr>
                <w:rFonts w:ascii="Calibri" w:eastAsia="Calibri" w:hAnsi="Calibri" w:cs="Calibri"/>
                <w:b/>
                <w:color w:val="000000"/>
                <w:sz w:val="22"/>
                <w:szCs w:val="22"/>
              </w:rPr>
              <w:t>Organizational Information</w:t>
            </w: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Company/Institution Name</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Address, City, Country</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Telephone/FAX</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Website</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Date of establishment</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b/>
                <w:color w:val="000000"/>
              </w:rPr>
              <w:t>Legal Representative</w:t>
            </w:r>
            <w:r>
              <w:rPr>
                <w:rFonts w:ascii="Calibri" w:eastAsia="Calibri" w:hAnsi="Calibri" w:cs="Calibri"/>
                <w:color w:val="000000"/>
              </w:rPr>
              <w:t>: Name/Surname/Position</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b/>
                <w:color w:val="000000"/>
              </w:rPr>
              <w:t>Legal structure</w:t>
            </w:r>
            <w:r>
              <w:rPr>
                <w:rFonts w:ascii="Calibri" w:eastAsia="Calibri" w:hAnsi="Calibri" w:cs="Calibri"/>
                <w:color w:val="000000"/>
              </w:rPr>
              <w:t>: natural person/Co. Ltd, NGO/institution/other (specify)</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b/>
                <w:color w:val="000000"/>
              </w:rPr>
              <w:t>Organizational Type</w:t>
            </w:r>
            <w:r>
              <w:rPr>
                <w:rFonts w:ascii="Calibri" w:eastAsia="Calibri" w:hAnsi="Calibri" w:cs="Calibri"/>
                <w:color w:val="000000"/>
              </w:rPr>
              <w:t>: Manufacturer, Wholesaler, Trader, Service provider, etc.</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Areas of expertise of the organization</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Current Licenses, if any, and permits (with dates, numbers and expiration dates)</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 xml:space="preserve">Years supplying to UN organizations </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Years supplying to UNFPA</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Production Capacity</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Subsidiaries (indicate names of subsidiaries and addresses, if relevant to the Bid)</w:t>
            </w:r>
          </w:p>
        </w:tc>
        <w:tc>
          <w:tcPr>
            <w:tcW w:w="4158" w:type="dxa"/>
            <w:vAlign w:val="center"/>
          </w:tcPr>
          <w:p w:rsidR="001B5A5F" w:rsidRDefault="001B5A5F">
            <w:pPr>
              <w:spacing w:line="264" w:lineRule="auto"/>
              <w:rPr>
                <w:rFonts w:ascii="Calibri" w:eastAsia="Calibri" w:hAnsi="Calibri" w:cs="Calibri"/>
                <w:color w:val="000000"/>
              </w:rPr>
            </w:pPr>
          </w:p>
        </w:tc>
      </w:tr>
      <w:tr w:rsidR="001B5A5F">
        <w:trPr>
          <w:trHeight w:val="737"/>
        </w:trPr>
        <w:tc>
          <w:tcPr>
            <w:tcW w:w="5056"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Commercial Representatives in the country: Name/Address/Phone (for international companies only)</w:t>
            </w:r>
          </w:p>
        </w:tc>
        <w:tc>
          <w:tcPr>
            <w:tcW w:w="4158" w:type="dxa"/>
            <w:vAlign w:val="center"/>
          </w:tcPr>
          <w:p w:rsidR="001B5A5F" w:rsidRDefault="001B5A5F">
            <w:pPr>
              <w:spacing w:line="264" w:lineRule="auto"/>
              <w:rPr>
                <w:rFonts w:ascii="Calibri" w:eastAsia="Calibri" w:hAnsi="Calibri" w:cs="Calibri"/>
                <w:color w:val="000000"/>
              </w:rPr>
            </w:pPr>
          </w:p>
        </w:tc>
      </w:tr>
    </w:tbl>
    <w:p w:rsidR="001B5A5F" w:rsidRDefault="001B5A5F">
      <w:pPr>
        <w:rPr>
          <w:b/>
        </w:rPr>
      </w:pPr>
    </w:p>
    <w:tbl>
      <w:tblPr>
        <w:tblStyle w:val="aa"/>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394"/>
      </w:tblGrid>
      <w:tr w:rsidR="001B5A5F">
        <w:trPr>
          <w:trHeight w:val="454"/>
        </w:trPr>
        <w:tc>
          <w:tcPr>
            <w:tcW w:w="9214" w:type="dxa"/>
            <w:gridSpan w:val="2"/>
            <w:vAlign w:val="center"/>
          </w:tcPr>
          <w:p w:rsidR="001B5A5F" w:rsidRDefault="000A556D">
            <w:pPr>
              <w:numPr>
                <w:ilvl w:val="0"/>
                <w:numId w:val="4"/>
              </w:numPr>
              <w:pBdr>
                <w:top w:val="nil"/>
                <w:left w:val="nil"/>
                <w:bottom w:val="nil"/>
                <w:right w:val="nil"/>
                <w:between w:val="nil"/>
              </w:pBdr>
              <w:spacing w:line="264" w:lineRule="auto"/>
              <w:rPr>
                <w:rFonts w:ascii="Calibri" w:eastAsia="Calibri" w:hAnsi="Calibri" w:cs="Calibri"/>
                <w:b/>
                <w:color w:val="000000"/>
                <w:sz w:val="22"/>
                <w:szCs w:val="22"/>
              </w:rPr>
            </w:pPr>
            <w:r>
              <w:rPr>
                <w:rFonts w:ascii="Calibri" w:eastAsia="Calibri" w:hAnsi="Calibri" w:cs="Calibri"/>
                <w:b/>
                <w:color w:val="000000"/>
                <w:sz w:val="22"/>
                <w:szCs w:val="22"/>
              </w:rPr>
              <w:t>Quality Assurance Certification</w:t>
            </w:r>
          </w:p>
        </w:tc>
      </w:tr>
      <w:tr w:rsidR="001B5A5F">
        <w:trPr>
          <w:trHeight w:val="454"/>
        </w:trPr>
        <w:tc>
          <w:tcPr>
            <w:tcW w:w="4820"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International Quality Management System (QMS)</w:t>
            </w:r>
          </w:p>
        </w:tc>
        <w:tc>
          <w:tcPr>
            <w:tcW w:w="4394"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4820"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List of other ISO certificates or equivalent certificates</w:t>
            </w:r>
          </w:p>
        </w:tc>
        <w:tc>
          <w:tcPr>
            <w:tcW w:w="4394"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4820"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Presence and characteristics of in-house quality control laboratory (if relevant to Bid)</w:t>
            </w:r>
          </w:p>
        </w:tc>
        <w:tc>
          <w:tcPr>
            <w:tcW w:w="4394" w:type="dxa"/>
            <w:vAlign w:val="center"/>
          </w:tcPr>
          <w:p w:rsidR="001B5A5F" w:rsidRDefault="001B5A5F">
            <w:pPr>
              <w:spacing w:line="264" w:lineRule="auto"/>
              <w:rPr>
                <w:rFonts w:ascii="Calibri" w:eastAsia="Calibri" w:hAnsi="Calibri" w:cs="Calibri"/>
                <w:color w:val="000000"/>
              </w:rPr>
            </w:pPr>
          </w:p>
        </w:tc>
      </w:tr>
    </w:tbl>
    <w:p w:rsidR="001B5A5F" w:rsidRDefault="001B5A5F">
      <w:pPr>
        <w:rPr>
          <w:b/>
        </w:rPr>
      </w:pPr>
    </w:p>
    <w:tbl>
      <w:tblPr>
        <w:tblStyle w:val="ab"/>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394"/>
      </w:tblGrid>
      <w:tr w:rsidR="001B5A5F">
        <w:trPr>
          <w:trHeight w:val="454"/>
        </w:trPr>
        <w:tc>
          <w:tcPr>
            <w:tcW w:w="9214" w:type="dxa"/>
            <w:gridSpan w:val="2"/>
            <w:vAlign w:val="center"/>
          </w:tcPr>
          <w:p w:rsidR="001B5A5F" w:rsidRDefault="000A556D">
            <w:pPr>
              <w:numPr>
                <w:ilvl w:val="0"/>
                <w:numId w:val="4"/>
              </w:numPr>
              <w:pBdr>
                <w:top w:val="nil"/>
                <w:left w:val="nil"/>
                <w:bottom w:val="nil"/>
                <w:right w:val="nil"/>
                <w:between w:val="nil"/>
              </w:pBdr>
              <w:spacing w:line="264" w:lineRule="auto"/>
              <w:rPr>
                <w:rFonts w:ascii="Calibri" w:eastAsia="Calibri" w:hAnsi="Calibri" w:cs="Calibri"/>
                <w:b/>
                <w:color w:val="000000"/>
                <w:sz w:val="22"/>
                <w:szCs w:val="22"/>
              </w:rPr>
            </w:pPr>
            <w:r>
              <w:rPr>
                <w:rFonts w:ascii="Calibri" w:eastAsia="Calibri" w:hAnsi="Calibri" w:cs="Calibri"/>
                <w:b/>
                <w:color w:val="000000"/>
                <w:sz w:val="22"/>
                <w:szCs w:val="22"/>
              </w:rPr>
              <w:t>Expertise of Staff</w:t>
            </w:r>
          </w:p>
        </w:tc>
      </w:tr>
      <w:tr w:rsidR="001B5A5F">
        <w:trPr>
          <w:trHeight w:val="454"/>
        </w:trPr>
        <w:tc>
          <w:tcPr>
            <w:tcW w:w="4820"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Total number of staff</w:t>
            </w:r>
          </w:p>
        </w:tc>
        <w:tc>
          <w:tcPr>
            <w:tcW w:w="4394"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4820"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Number of staff involved in similar supply LTAs</w:t>
            </w:r>
          </w:p>
        </w:tc>
        <w:tc>
          <w:tcPr>
            <w:tcW w:w="4394" w:type="dxa"/>
            <w:vAlign w:val="center"/>
          </w:tcPr>
          <w:p w:rsidR="001B5A5F" w:rsidRDefault="001B5A5F">
            <w:pPr>
              <w:spacing w:line="264" w:lineRule="auto"/>
              <w:rPr>
                <w:rFonts w:ascii="Calibri" w:eastAsia="Calibri" w:hAnsi="Calibri" w:cs="Calibri"/>
                <w:color w:val="000000"/>
              </w:rPr>
            </w:pPr>
          </w:p>
        </w:tc>
      </w:tr>
    </w:tbl>
    <w:p w:rsidR="001B5A5F" w:rsidRDefault="001B5A5F">
      <w:pPr>
        <w:rPr>
          <w:color w:val="000000"/>
        </w:rPr>
      </w:pPr>
    </w:p>
    <w:tbl>
      <w:tblPr>
        <w:tblStyle w:val="ac"/>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2"/>
        <w:gridCol w:w="6282"/>
      </w:tblGrid>
      <w:tr w:rsidR="001B5A5F">
        <w:trPr>
          <w:trHeight w:val="454"/>
        </w:trPr>
        <w:tc>
          <w:tcPr>
            <w:tcW w:w="9214" w:type="dxa"/>
            <w:gridSpan w:val="2"/>
            <w:vAlign w:val="center"/>
          </w:tcPr>
          <w:p w:rsidR="001B5A5F" w:rsidRDefault="000A556D">
            <w:pPr>
              <w:numPr>
                <w:ilvl w:val="0"/>
                <w:numId w:val="4"/>
              </w:numPr>
              <w:pBdr>
                <w:top w:val="nil"/>
                <w:left w:val="nil"/>
                <w:bottom w:val="nil"/>
                <w:right w:val="nil"/>
                <w:between w:val="nil"/>
              </w:pBdr>
              <w:spacing w:line="264" w:lineRule="auto"/>
              <w:rPr>
                <w:rFonts w:ascii="Calibri" w:eastAsia="Calibri" w:hAnsi="Calibri" w:cs="Calibri"/>
                <w:b/>
                <w:color w:val="000000"/>
                <w:sz w:val="22"/>
                <w:szCs w:val="22"/>
              </w:rPr>
            </w:pPr>
            <w:r>
              <w:rPr>
                <w:rFonts w:ascii="Calibri" w:eastAsia="Calibri" w:hAnsi="Calibri" w:cs="Calibri"/>
                <w:b/>
                <w:color w:val="000000"/>
                <w:sz w:val="22"/>
                <w:szCs w:val="22"/>
              </w:rPr>
              <w:lastRenderedPageBreak/>
              <w:t>Contact details of persons that UNFPA may contact for requests for clarification during Bid evaluation</w:t>
            </w:r>
          </w:p>
        </w:tc>
      </w:tr>
      <w:tr w:rsidR="001B5A5F">
        <w:trPr>
          <w:trHeight w:val="454"/>
        </w:trPr>
        <w:tc>
          <w:tcPr>
            <w:tcW w:w="2932"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Name/Surname</w:t>
            </w:r>
          </w:p>
        </w:tc>
        <w:tc>
          <w:tcPr>
            <w:tcW w:w="6282"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2932"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Telephone Number (direct)</w:t>
            </w:r>
          </w:p>
        </w:tc>
        <w:tc>
          <w:tcPr>
            <w:tcW w:w="6282"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2932" w:type="dxa"/>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Email address (direct)</w:t>
            </w:r>
          </w:p>
        </w:tc>
        <w:tc>
          <w:tcPr>
            <w:tcW w:w="6282" w:type="dxa"/>
            <w:vAlign w:val="center"/>
          </w:tcPr>
          <w:p w:rsidR="001B5A5F" w:rsidRDefault="001B5A5F">
            <w:pPr>
              <w:spacing w:line="264" w:lineRule="auto"/>
              <w:rPr>
                <w:rFonts w:ascii="Calibri" w:eastAsia="Calibri" w:hAnsi="Calibri" w:cs="Calibri"/>
                <w:color w:val="000000"/>
              </w:rPr>
            </w:pPr>
          </w:p>
        </w:tc>
      </w:tr>
      <w:tr w:rsidR="001B5A5F">
        <w:trPr>
          <w:trHeight w:val="454"/>
        </w:trPr>
        <w:tc>
          <w:tcPr>
            <w:tcW w:w="9214" w:type="dxa"/>
            <w:gridSpan w:val="2"/>
            <w:vAlign w:val="center"/>
          </w:tcPr>
          <w:p w:rsidR="001B5A5F" w:rsidRDefault="000A556D">
            <w:pPr>
              <w:spacing w:line="264" w:lineRule="auto"/>
              <w:rPr>
                <w:rFonts w:ascii="Calibri" w:eastAsia="Calibri" w:hAnsi="Calibri" w:cs="Calibri"/>
                <w:color w:val="000000"/>
              </w:rPr>
            </w:pPr>
            <w:r>
              <w:rPr>
                <w:rFonts w:ascii="Calibri" w:eastAsia="Calibri" w:hAnsi="Calibri" w:cs="Calibri"/>
                <w:color w:val="000000"/>
              </w:rPr>
              <w:t xml:space="preserve">Be advised that this person must be available during the two weeks following the Bid opening date. </w:t>
            </w:r>
          </w:p>
        </w:tc>
      </w:tr>
    </w:tbl>
    <w:p w:rsidR="001B5A5F" w:rsidRDefault="001B5A5F">
      <w:pPr>
        <w:tabs>
          <w:tab w:val="left" w:pos="567"/>
        </w:tabs>
        <w:rPr>
          <w:color w:val="000000"/>
        </w:rPr>
      </w:pPr>
    </w:p>
    <w:p w:rsidR="001B5A5F" w:rsidRDefault="001B5A5F">
      <w:pPr>
        <w:ind w:left="567" w:hanging="567"/>
        <w:jc w:val="both"/>
        <w:rPr>
          <w:sz w:val="24"/>
          <w:szCs w:val="24"/>
        </w:rPr>
      </w:pPr>
    </w:p>
    <w:tbl>
      <w:tblPr>
        <w:tblStyle w:val="ad"/>
        <w:tblW w:w="9016" w:type="dxa"/>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169"/>
        <w:gridCol w:w="5847"/>
      </w:tblGrid>
      <w:tr w:rsidR="001B5A5F">
        <w:tc>
          <w:tcPr>
            <w:tcW w:w="3169" w:type="dxa"/>
          </w:tcPr>
          <w:p w:rsidR="001B5A5F" w:rsidRDefault="000A556D">
            <w:pPr>
              <w:jc w:val="both"/>
            </w:pPr>
            <w:r>
              <w:t>Signature and stamp of the Bidder:</w:t>
            </w:r>
          </w:p>
        </w:tc>
        <w:tc>
          <w:tcPr>
            <w:tcW w:w="5847" w:type="dxa"/>
          </w:tcPr>
          <w:p w:rsidR="001B5A5F" w:rsidRDefault="001B5A5F">
            <w:pPr>
              <w:jc w:val="both"/>
            </w:pPr>
          </w:p>
        </w:tc>
      </w:tr>
      <w:tr w:rsidR="001B5A5F">
        <w:tc>
          <w:tcPr>
            <w:tcW w:w="3169" w:type="dxa"/>
          </w:tcPr>
          <w:p w:rsidR="001B5A5F" w:rsidRDefault="000A556D">
            <w:pPr>
              <w:jc w:val="both"/>
            </w:pPr>
            <w:r>
              <w:t>Name:</w:t>
            </w:r>
          </w:p>
        </w:tc>
        <w:tc>
          <w:tcPr>
            <w:tcW w:w="5847" w:type="dxa"/>
          </w:tcPr>
          <w:p w:rsidR="001B5A5F" w:rsidRDefault="001B5A5F">
            <w:pPr>
              <w:jc w:val="both"/>
            </w:pPr>
          </w:p>
        </w:tc>
      </w:tr>
      <w:tr w:rsidR="001B5A5F">
        <w:tc>
          <w:tcPr>
            <w:tcW w:w="3169" w:type="dxa"/>
          </w:tcPr>
          <w:p w:rsidR="001B5A5F" w:rsidRDefault="000A556D">
            <w:pPr>
              <w:jc w:val="both"/>
            </w:pPr>
            <w:r>
              <w:t>Title:</w:t>
            </w:r>
          </w:p>
        </w:tc>
        <w:tc>
          <w:tcPr>
            <w:tcW w:w="5847" w:type="dxa"/>
          </w:tcPr>
          <w:p w:rsidR="001B5A5F" w:rsidRDefault="001B5A5F">
            <w:pPr>
              <w:jc w:val="both"/>
            </w:pPr>
          </w:p>
        </w:tc>
      </w:tr>
      <w:tr w:rsidR="001B5A5F">
        <w:tc>
          <w:tcPr>
            <w:tcW w:w="3169" w:type="dxa"/>
          </w:tcPr>
          <w:p w:rsidR="001B5A5F" w:rsidRDefault="000A556D">
            <w:pPr>
              <w:jc w:val="both"/>
            </w:pPr>
            <w:r>
              <w:t>Name of Company:</w:t>
            </w:r>
          </w:p>
        </w:tc>
        <w:tc>
          <w:tcPr>
            <w:tcW w:w="5847" w:type="dxa"/>
          </w:tcPr>
          <w:p w:rsidR="001B5A5F" w:rsidRDefault="001B5A5F">
            <w:pPr>
              <w:jc w:val="both"/>
            </w:pPr>
          </w:p>
        </w:tc>
      </w:tr>
      <w:tr w:rsidR="001B5A5F">
        <w:tc>
          <w:tcPr>
            <w:tcW w:w="3169" w:type="dxa"/>
          </w:tcPr>
          <w:p w:rsidR="001B5A5F" w:rsidRDefault="000A556D">
            <w:pPr>
              <w:jc w:val="both"/>
            </w:pPr>
            <w:r>
              <w:t>Telephone:</w:t>
            </w:r>
          </w:p>
        </w:tc>
        <w:tc>
          <w:tcPr>
            <w:tcW w:w="5847" w:type="dxa"/>
          </w:tcPr>
          <w:p w:rsidR="001B5A5F" w:rsidRDefault="001B5A5F">
            <w:pPr>
              <w:jc w:val="both"/>
            </w:pPr>
          </w:p>
        </w:tc>
      </w:tr>
      <w:tr w:rsidR="001B5A5F">
        <w:tc>
          <w:tcPr>
            <w:tcW w:w="3169" w:type="dxa"/>
          </w:tcPr>
          <w:p w:rsidR="001B5A5F" w:rsidRDefault="000A556D">
            <w:pPr>
              <w:jc w:val="both"/>
            </w:pPr>
            <w:r>
              <w:t>Email:</w:t>
            </w:r>
          </w:p>
        </w:tc>
        <w:tc>
          <w:tcPr>
            <w:tcW w:w="5847" w:type="dxa"/>
          </w:tcPr>
          <w:p w:rsidR="001B5A5F" w:rsidRDefault="001B5A5F">
            <w:pPr>
              <w:jc w:val="both"/>
            </w:pPr>
          </w:p>
        </w:tc>
      </w:tr>
    </w:tbl>
    <w:p w:rsidR="001B5A5F" w:rsidRDefault="001B5A5F">
      <w:pPr>
        <w:rPr>
          <w:sz w:val="24"/>
          <w:szCs w:val="24"/>
        </w:rPr>
      </w:pPr>
    </w:p>
    <w:p w:rsidR="001B5A5F" w:rsidRDefault="000A556D">
      <w:pPr>
        <w:spacing w:after="200" w:line="276" w:lineRule="auto"/>
        <w:rPr>
          <w:sz w:val="24"/>
          <w:szCs w:val="24"/>
        </w:rPr>
        <w:sectPr w:rsidR="001B5A5F">
          <w:headerReference w:type="default" r:id="rId24"/>
          <w:footerReference w:type="default" r:id="rId25"/>
          <w:pgSz w:w="11906" w:h="16838"/>
          <w:pgMar w:top="1701" w:right="1440" w:bottom="1440" w:left="1440" w:header="709" w:footer="709" w:gutter="0"/>
          <w:cols w:space="720"/>
        </w:sectPr>
      </w:pPr>
      <w:r>
        <w:br w:type="page"/>
      </w:r>
    </w:p>
    <w:p w:rsidR="001B5A5F" w:rsidRDefault="000A556D">
      <w:pPr>
        <w:pStyle w:val="Heading1"/>
        <w:jc w:val="center"/>
        <w:rPr>
          <w:rFonts w:ascii="Calibri" w:eastAsia="Calibri" w:hAnsi="Calibri" w:cs="Calibri"/>
          <w:smallCaps/>
          <w:color w:val="000000"/>
        </w:rPr>
      </w:pPr>
      <w:bookmarkStart w:id="10" w:name="_2s8eyo1" w:colFirst="0" w:colLast="0"/>
      <w:bookmarkEnd w:id="10"/>
      <w:r>
        <w:rPr>
          <w:rFonts w:ascii="Calibri" w:eastAsia="Calibri" w:hAnsi="Calibri" w:cs="Calibri"/>
          <w:smallCaps/>
          <w:color w:val="000000"/>
        </w:rPr>
        <w:lastRenderedPageBreak/>
        <w:t>ANNEX IV: BIDDER’S PREVIOUS EXPERIENCE</w:t>
      </w:r>
    </w:p>
    <w:p w:rsidR="001B5A5F" w:rsidRDefault="001B5A5F"/>
    <w:tbl>
      <w:tblPr>
        <w:tblStyle w:val="ae"/>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9"/>
        <w:gridCol w:w="2043"/>
        <w:gridCol w:w="1032"/>
        <w:gridCol w:w="1554"/>
        <w:gridCol w:w="838"/>
        <w:gridCol w:w="677"/>
        <w:gridCol w:w="1374"/>
        <w:gridCol w:w="1352"/>
      </w:tblGrid>
      <w:tr w:rsidR="001B5A5F">
        <w:trPr>
          <w:trHeight w:val="479"/>
        </w:trPr>
        <w:tc>
          <w:tcPr>
            <w:tcW w:w="759" w:type="dxa"/>
            <w:vMerge w:val="restart"/>
            <w:vAlign w:val="center"/>
          </w:tcPr>
          <w:p w:rsidR="001B5A5F" w:rsidRDefault="001B5A5F">
            <w:pPr>
              <w:jc w:val="center"/>
              <w:rPr>
                <w:rFonts w:ascii="Calibri" w:eastAsia="Calibri" w:hAnsi="Calibri" w:cs="Calibri"/>
                <w:b/>
              </w:rPr>
            </w:pPr>
          </w:p>
          <w:p w:rsidR="001B5A5F" w:rsidRDefault="000A556D">
            <w:pPr>
              <w:jc w:val="center"/>
              <w:rPr>
                <w:rFonts w:ascii="Calibri" w:eastAsia="Calibri" w:hAnsi="Calibri" w:cs="Calibri"/>
                <w:b/>
              </w:rPr>
            </w:pPr>
            <w:r>
              <w:rPr>
                <w:rFonts w:ascii="Calibri" w:eastAsia="Calibri" w:hAnsi="Calibri" w:cs="Calibri"/>
                <w:b/>
              </w:rPr>
              <w:t>Order No. &amp; Date</w:t>
            </w:r>
          </w:p>
          <w:p w:rsidR="001B5A5F" w:rsidRDefault="001B5A5F">
            <w:pPr>
              <w:jc w:val="center"/>
              <w:rPr>
                <w:rFonts w:ascii="Calibri" w:eastAsia="Calibri" w:hAnsi="Calibri" w:cs="Calibri"/>
                <w:b/>
              </w:rPr>
            </w:pPr>
          </w:p>
        </w:tc>
        <w:tc>
          <w:tcPr>
            <w:tcW w:w="2043" w:type="dxa"/>
            <w:vMerge w:val="restart"/>
            <w:vAlign w:val="center"/>
          </w:tcPr>
          <w:p w:rsidR="001B5A5F" w:rsidRDefault="000A556D">
            <w:pPr>
              <w:jc w:val="center"/>
              <w:rPr>
                <w:rFonts w:ascii="Calibri" w:eastAsia="Calibri" w:hAnsi="Calibri" w:cs="Calibri"/>
                <w:b/>
              </w:rPr>
            </w:pPr>
            <w:r>
              <w:rPr>
                <w:rFonts w:ascii="Calibri" w:eastAsia="Calibri" w:hAnsi="Calibri" w:cs="Calibri"/>
                <w:b/>
              </w:rPr>
              <w:t>Description</w:t>
            </w:r>
            <w:r>
              <w:rPr>
                <w:b/>
                <w:vertAlign w:val="superscript"/>
              </w:rPr>
              <w:footnoteReference w:id="1"/>
            </w:r>
          </w:p>
        </w:tc>
        <w:tc>
          <w:tcPr>
            <w:tcW w:w="1032" w:type="dxa"/>
            <w:vMerge w:val="restart"/>
            <w:vAlign w:val="center"/>
          </w:tcPr>
          <w:p w:rsidR="001B5A5F" w:rsidRDefault="000A556D">
            <w:pPr>
              <w:jc w:val="center"/>
              <w:rPr>
                <w:rFonts w:ascii="Calibri" w:eastAsia="Calibri" w:hAnsi="Calibri" w:cs="Calibri"/>
                <w:b/>
              </w:rPr>
            </w:pPr>
            <w:r>
              <w:rPr>
                <w:rFonts w:ascii="Calibri" w:eastAsia="Calibri" w:hAnsi="Calibri" w:cs="Calibri"/>
                <w:b/>
              </w:rPr>
              <w:t>Client</w:t>
            </w:r>
          </w:p>
        </w:tc>
        <w:tc>
          <w:tcPr>
            <w:tcW w:w="1554" w:type="dxa"/>
            <w:vMerge w:val="restart"/>
            <w:vAlign w:val="center"/>
          </w:tcPr>
          <w:p w:rsidR="001B5A5F" w:rsidRDefault="000A556D">
            <w:pPr>
              <w:jc w:val="center"/>
              <w:rPr>
                <w:rFonts w:ascii="Calibri" w:eastAsia="Calibri" w:hAnsi="Calibri" w:cs="Calibri"/>
                <w:b/>
              </w:rPr>
            </w:pPr>
            <w:r>
              <w:rPr>
                <w:rFonts w:ascii="Calibri" w:eastAsia="Calibri" w:hAnsi="Calibri" w:cs="Calibri"/>
                <w:b/>
              </w:rPr>
              <w:t>Contact person,  phone number, email address</w:t>
            </w:r>
          </w:p>
        </w:tc>
        <w:tc>
          <w:tcPr>
            <w:tcW w:w="1515" w:type="dxa"/>
            <w:gridSpan w:val="2"/>
            <w:vAlign w:val="center"/>
          </w:tcPr>
          <w:p w:rsidR="001B5A5F" w:rsidRDefault="000A556D">
            <w:pPr>
              <w:jc w:val="center"/>
              <w:rPr>
                <w:rFonts w:ascii="Calibri" w:eastAsia="Calibri" w:hAnsi="Calibri" w:cs="Calibri"/>
                <w:b/>
              </w:rPr>
            </w:pPr>
            <w:r>
              <w:rPr>
                <w:rFonts w:ascii="Calibri" w:eastAsia="Calibri" w:hAnsi="Calibri" w:cs="Calibri"/>
                <w:b/>
              </w:rPr>
              <w:t>Date of service</w:t>
            </w:r>
          </w:p>
        </w:tc>
        <w:tc>
          <w:tcPr>
            <w:tcW w:w="1374" w:type="dxa"/>
            <w:vAlign w:val="center"/>
          </w:tcPr>
          <w:p w:rsidR="001B5A5F" w:rsidRDefault="000A556D">
            <w:pPr>
              <w:jc w:val="center"/>
              <w:rPr>
                <w:rFonts w:ascii="Calibri" w:eastAsia="Calibri" w:hAnsi="Calibri" w:cs="Calibri"/>
                <w:b/>
              </w:rPr>
            </w:pPr>
            <w:r>
              <w:rPr>
                <w:rFonts w:ascii="Calibri" w:eastAsia="Calibri" w:hAnsi="Calibri" w:cs="Calibri"/>
                <w:b/>
              </w:rPr>
              <w:t>Contract Amount</w:t>
            </w:r>
          </w:p>
        </w:tc>
        <w:tc>
          <w:tcPr>
            <w:tcW w:w="1352" w:type="dxa"/>
            <w:vMerge w:val="restart"/>
            <w:vAlign w:val="center"/>
          </w:tcPr>
          <w:p w:rsidR="001B5A5F" w:rsidRDefault="000A556D">
            <w:pPr>
              <w:jc w:val="center"/>
              <w:rPr>
                <w:rFonts w:ascii="Calibri" w:eastAsia="Calibri" w:hAnsi="Calibri" w:cs="Calibri"/>
                <w:b/>
              </w:rPr>
            </w:pPr>
            <w:r>
              <w:rPr>
                <w:rFonts w:ascii="Calibri" w:eastAsia="Calibri" w:hAnsi="Calibri" w:cs="Calibri"/>
                <w:b/>
              </w:rPr>
              <w:t>Satisfactory completion</w:t>
            </w:r>
          </w:p>
        </w:tc>
      </w:tr>
      <w:tr w:rsidR="001B5A5F">
        <w:trPr>
          <w:trHeight w:val="597"/>
        </w:trPr>
        <w:tc>
          <w:tcPr>
            <w:tcW w:w="759" w:type="dxa"/>
            <w:vMerge/>
            <w:vAlign w:val="center"/>
          </w:tcPr>
          <w:p w:rsidR="001B5A5F" w:rsidRDefault="001B5A5F">
            <w:pPr>
              <w:widowControl w:val="0"/>
              <w:pBdr>
                <w:top w:val="nil"/>
                <w:left w:val="nil"/>
                <w:bottom w:val="nil"/>
                <w:right w:val="nil"/>
                <w:between w:val="nil"/>
              </w:pBdr>
              <w:spacing w:line="276" w:lineRule="auto"/>
              <w:rPr>
                <w:rFonts w:ascii="Calibri" w:eastAsia="Calibri" w:hAnsi="Calibri" w:cs="Calibri"/>
                <w:b/>
              </w:rPr>
            </w:pPr>
          </w:p>
        </w:tc>
        <w:tc>
          <w:tcPr>
            <w:tcW w:w="2043" w:type="dxa"/>
            <w:vMerge/>
            <w:vAlign w:val="center"/>
          </w:tcPr>
          <w:p w:rsidR="001B5A5F" w:rsidRDefault="001B5A5F">
            <w:pPr>
              <w:widowControl w:val="0"/>
              <w:pBdr>
                <w:top w:val="nil"/>
                <w:left w:val="nil"/>
                <w:bottom w:val="nil"/>
                <w:right w:val="nil"/>
                <w:between w:val="nil"/>
              </w:pBdr>
              <w:spacing w:line="276" w:lineRule="auto"/>
              <w:rPr>
                <w:rFonts w:ascii="Calibri" w:eastAsia="Calibri" w:hAnsi="Calibri" w:cs="Calibri"/>
                <w:b/>
              </w:rPr>
            </w:pPr>
          </w:p>
        </w:tc>
        <w:tc>
          <w:tcPr>
            <w:tcW w:w="1032" w:type="dxa"/>
            <w:vMerge/>
            <w:vAlign w:val="center"/>
          </w:tcPr>
          <w:p w:rsidR="001B5A5F" w:rsidRDefault="001B5A5F">
            <w:pPr>
              <w:widowControl w:val="0"/>
              <w:pBdr>
                <w:top w:val="nil"/>
                <w:left w:val="nil"/>
                <w:bottom w:val="nil"/>
                <w:right w:val="nil"/>
                <w:between w:val="nil"/>
              </w:pBdr>
              <w:spacing w:line="276" w:lineRule="auto"/>
              <w:rPr>
                <w:rFonts w:ascii="Calibri" w:eastAsia="Calibri" w:hAnsi="Calibri" w:cs="Calibri"/>
                <w:b/>
              </w:rPr>
            </w:pPr>
          </w:p>
        </w:tc>
        <w:tc>
          <w:tcPr>
            <w:tcW w:w="1554" w:type="dxa"/>
            <w:vMerge/>
            <w:vAlign w:val="center"/>
          </w:tcPr>
          <w:p w:rsidR="001B5A5F" w:rsidRDefault="001B5A5F">
            <w:pPr>
              <w:widowControl w:val="0"/>
              <w:pBdr>
                <w:top w:val="nil"/>
                <w:left w:val="nil"/>
                <w:bottom w:val="nil"/>
                <w:right w:val="nil"/>
                <w:between w:val="nil"/>
              </w:pBdr>
              <w:spacing w:line="276" w:lineRule="auto"/>
              <w:rPr>
                <w:rFonts w:ascii="Calibri" w:eastAsia="Calibri" w:hAnsi="Calibri" w:cs="Calibri"/>
                <w:b/>
              </w:rPr>
            </w:pPr>
          </w:p>
        </w:tc>
        <w:tc>
          <w:tcPr>
            <w:tcW w:w="838" w:type="dxa"/>
            <w:vAlign w:val="center"/>
          </w:tcPr>
          <w:p w:rsidR="001B5A5F" w:rsidRDefault="000A556D">
            <w:pPr>
              <w:jc w:val="center"/>
              <w:rPr>
                <w:rFonts w:ascii="Calibri" w:eastAsia="Calibri" w:hAnsi="Calibri" w:cs="Calibri"/>
                <w:b/>
              </w:rPr>
            </w:pPr>
            <w:r>
              <w:rPr>
                <w:rFonts w:ascii="Calibri" w:eastAsia="Calibri" w:hAnsi="Calibri" w:cs="Calibri"/>
                <w:b/>
              </w:rPr>
              <w:t>From</w:t>
            </w:r>
          </w:p>
        </w:tc>
        <w:tc>
          <w:tcPr>
            <w:tcW w:w="677" w:type="dxa"/>
            <w:vAlign w:val="center"/>
          </w:tcPr>
          <w:p w:rsidR="001B5A5F" w:rsidRDefault="000A556D">
            <w:pPr>
              <w:jc w:val="center"/>
              <w:rPr>
                <w:rFonts w:ascii="Calibri" w:eastAsia="Calibri" w:hAnsi="Calibri" w:cs="Calibri"/>
                <w:b/>
              </w:rPr>
            </w:pPr>
            <w:r>
              <w:rPr>
                <w:rFonts w:ascii="Calibri" w:eastAsia="Calibri" w:hAnsi="Calibri" w:cs="Calibri"/>
                <w:b/>
              </w:rPr>
              <w:t>To</w:t>
            </w:r>
          </w:p>
        </w:tc>
        <w:tc>
          <w:tcPr>
            <w:tcW w:w="1374" w:type="dxa"/>
            <w:vAlign w:val="center"/>
          </w:tcPr>
          <w:p w:rsidR="001B5A5F" w:rsidRDefault="000A556D">
            <w:pPr>
              <w:jc w:val="center"/>
              <w:rPr>
                <w:rFonts w:ascii="Calibri" w:eastAsia="Calibri" w:hAnsi="Calibri" w:cs="Calibri"/>
                <w:b/>
              </w:rPr>
            </w:pPr>
            <w:r>
              <w:rPr>
                <w:rFonts w:ascii="Calibri" w:eastAsia="Calibri" w:hAnsi="Calibri" w:cs="Calibri"/>
                <w:b/>
              </w:rPr>
              <w:t>(Currency)</w:t>
            </w:r>
          </w:p>
        </w:tc>
        <w:tc>
          <w:tcPr>
            <w:tcW w:w="1352" w:type="dxa"/>
            <w:vMerge/>
            <w:vAlign w:val="center"/>
          </w:tcPr>
          <w:p w:rsidR="001B5A5F" w:rsidRDefault="001B5A5F">
            <w:pPr>
              <w:widowControl w:val="0"/>
              <w:pBdr>
                <w:top w:val="nil"/>
                <w:left w:val="nil"/>
                <w:bottom w:val="nil"/>
                <w:right w:val="nil"/>
                <w:between w:val="nil"/>
              </w:pBdr>
              <w:spacing w:line="276" w:lineRule="auto"/>
              <w:rPr>
                <w:rFonts w:ascii="Calibri" w:eastAsia="Calibri" w:hAnsi="Calibri" w:cs="Calibri"/>
                <w:b/>
              </w:rPr>
            </w:pPr>
          </w:p>
        </w:tc>
      </w:tr>
      <w:tr w:rsidR="001B5A5F">
        <w:tc>
          <w:tcPr>
            <w:tcW w:w="759" w:type="dxa"/>
          </w:tcPr>
          <w:p w:rsidR="001B5A5F" w:rsidRDefault="001B5A5F">
            <w:pPr>
              <w:rPr>
                <w:rFonts w:ascii="Calibri" w:eastAsia="Calibri" w:hAnsi="Calibri" w:cs="Calibri"/>
              </w:rPr>
            </w:pPr>
          </w:p>
          <w:p w:rsidR="001B5A5F" w:rsidRDefault="001B5A5F">
            <w:pPr>
              <w:rPr>
                <w:rFonts w:ascii="Calibri" w:eastAsia="Calibri" w:hAnsi="Calibri" w:cs="Calibri"/>
              </w:rPr>
            </w:pPr>
          </w:p>
        </w:tc>
        <w:tc>
          <w:tcPr>
            <w:tcW w:w="2043" w:type="dxa"/>
          </w:tcPr>
          <w:p w:rsidR="001B5A5F" w:rsidRDefault="001B5A5F">
            <w:pPr>
              <w:rPr>
                <w:rFonts w:ascii="Calibri" w:eastAsia="Calibri" w:hAnsi="Calibri" w:cs="Calibri"/>
              </w:rPr>
            </w:pPr>
          </w:p>
        </w:tc>
        <w:tc>
          <w:tcPr>
            <w:tcW w:w="1032" w:type="dxa"/>
          </w:tcPr>
          <w:p w:rsidR="001B5A5F" w:rsidRDefault="001B5A5F">
            <w:pPr>
              <w:rPr>
                <w:rFonts w:ascii="Calibri" w:eastAsia="Calibri" w:hAnsi="Calibri" w:cs="Calibri"/>
              </w:rPr>
            </w:pPr>
          </w:p>
        </w:tc>
        <w:tc>
          <w:tcPr>
            <w:tcW w:w="1554" w:type="dxa"/>
          </w:tcPr>
          <w:p w:rsidR="001B5A5F" w:rsidRDefault="001B5A5F">
            <w:pPr>
              <w:rPr>
                <w:rFonts w:ascii="Calibri" w:eastAsia="Calibri" w:hAnsi="Calibri" w:cs="Calibri"/>
              </w:rPr>
            </w:pPr>
          </w:p>
        </w:tc>
        <w:tc>
          <w:tcPr>
            <w:tcW w:w="838" w:type="dxa"/>
          </w:tcPr>
          <w:p w:rsidR="001B5A5F" w:rsidRDefault="001B5A5F">
            <w:pPr>
              <w:rPr>
                <w:rFonts w:ascii="Calibri" w:eastAsia="Calibri" w:hAnsi="Calibri" w:cs="Calibri"/>
              </w:rPr>
            </w:pPr>
          </w:p>
        </w:tc>
        <w:tc>
          <w:tcPr>
            <w:tcW w:w="677" w:type="dxa"/>
          </w:tcPr>
          <w:p w:rsidR="001B5A5F" w:rsidRDefault="001B5A5F">
            <w:pPr>
              <w:rPr>
                <w:rFonts w:ascii="Calibri" w:eastAsia="Calibri" w:hAnsi="Calibri" w:cs="Calibri"/>
              </w:rPr>
            </w:pPr>
          </w:p>
        </w:tc>
        <w:tc>
          <w:tcPr>
            <w:tcW w:w="1374" w:type="dxa"/>
          </w:tcPr>
          <w:p w:rsidR="001B5A5F" w:rsidRDefault="001B5A5F">
            <w:pPr>
              <w:rPr>
                <w:rFonts w:ascii="Calibri" w:eastAsia="Calibri" w:hAnsi="Calibri" w:cs="Calibri"/>
              </w:rPr>
            </w:pPr>
          </w:p>
        </w:tc>
        <w:tc>
          <w:tcPr>
            <w:tcW w:w="1352" w:type="dxa"/>
          </w:tcPr>
          <w:p w:rsidR="001B5A5F" w:rsidRDefault="001B5A5F">
            <w:pPr>
              <w:rPr>
                <w:rFonts w:ascii="Calibri" w:eastAsia="Calibri" w:hAnsi="Calibri" w:cs="Calibri"/>
              </w:rPr>
            </w:pPr>
          </w:p>
        </w:tc>
      </w:tr>
      <w:tr w:rsidR="001B5A5F">
        <w:tc>
          <w:tcPr>
            <w:tcW w:w="759" w:type="dxa"/>
          </w:tcPr>
          <w:p w:rsidR="001B5A5F" w:rsidRDefault="001B5A5F">
            <w:pPr>
              <w:rPr>
                <w:rFonts w:ascii="Calibri" w:eastAsia="Calibri" w:hAnsi="Calibri" w:cs="Calibri"/>
              </w:rPr>
            </w:pPr>
          </w:p>
          <w:p w:rsidR="001B5A5F" w:rsidRDefault="001B5A5F">
            <w:pPr>
              <w:rPr>
                <w:rFonts w:ascii="Calibri" w:eastAsia="Calibri" w:hAnsi="Calibri" w:cs="Calibri"/>
              </w:rPr>
            </w:pPr>
          </w:p>
        </w:tc>
        <w:tc>
          <w:tcPr>
            <w:tcW w:w="2043" w:type="dxa"/>
          </w:tcPr>
          <w:p w:rsidR="001B5A5F" w:rsidRDefault="001B5A5F">
            <w:pPr>
              <w:rPr>
                <w:rFonts w:ascii="Calibri" w:eastAsia="Calibri" w:hAnsi="Calibri" w:cs="Calibri"/>
              </w:rPr>
            </w:pPr>
          </w:p>
        </w:tc>
        <w:tc>
          <w:tcPr>
            <w:tcW w:w="1032" w:type="dxa"/>
          </w:tcPr>
          <w:p w:rsidR="001B5A5F" w:rsidRDefault="001B5A5F">
            <w:pPr>
              <w:rPr>
                <w:rFonts w:ascii="Calibri" w:eastAsia="Calibri" w:hAnsi="Calibri" w:cs="Calibri"/>
              </w:rPr>
            </w:pPr>
          </w:p>
        </w:tc>
        <w:tc>
          <w:tcPr>
            <w:tcW w:w="1554" w:type="dxa"/>
          </w:tcPr>
          <w:p w:rsidR="001B5A5F" w:rsidRDefault="001B5A5F">
            <w:pPr>
              <w:rPr>
                <w:rFonts w:ascii="Calibri" w:eastAsia="Calibri" w:hAnsi="Calibri" w:cs="Calibri"/>
              </w:rPr>
            </w:pPr>
          </w:p>
        </w:tc>
        <w:tc>
          <w:tcPr>
            <w:tcW w:w="838" w:type="dxa"/>
          </w:tcPr>
          <w:p w:rsidR="001B5A5F" w:rsidRDefault="001B5A5F">
            <w:pPr>
              <w:rPr>
                <w:rFonts w:ascii="Calibri" w:eastAsia="Calibri" w:hAnsi="Calibri" w:cs="Calibri"/>
              </w:rPr>
            </w:pPr>
          </w:p>
        </w:tc>
        <w:tc>
          <w:tcPr>
            <w:tcW w:w="677" w:type="dxa"/>
          </w:tcPr>
          <w:p w:rsidR="001B5A5F" w:rsidRDefault="001B5A5F">
            <w:pPr>
              <w:rPr>
                <w:rFonts w:ascii="Calibri" w:eastAsia="Calibri" w:hAnsi="Calibri" w:cs="Calibri"/>
              </w:rPr>
            </w:pPr>
          </w:p>
        </w:tc>
        <w:tc>
          <w:tcPr>
            <w:tcW w:w="1374" w:type="dxa"/>
          </w:tcPr>
          <w:p w:rsidR="001B5A5F" w:rsidRDefault="001B5A5F">
            <w:pPr>
              <w:rPr>
                <w:rFonts w:ascii="Calibri" w:eastAsia="Calibri" w:hAnsi="Calibri" w:cs="Calibri"/>
              </w:rPr>
            </w:pPr>
          </w:p>
        </w:tc>
        <w:tc>
          <w:tcPr>
            <w:tcW w:w="1352" w:type="dxa"/>
          </w:tcPr>
          <w:p w:rsidR="001B5A5F" w:rsidRDefault="001B5A5F">
            <w:pPr>
              <w:rPr>
                <w:rFonts w:ascii="Calibri" w:eastAsia="Calibri" w:hAnsi="Calibri" w:cs="Calibri"/>
              </w:rPr>
            </w:pPr>
          </w:p>
        </w:tc>
      </w:tr>
      <w:tr w:rsidR="001B5A5F">
        <w:tc>
          <w:tcPr>
            <w:tcW w:w="759" w:type="dxa"/>
          </w:tcPr>
          <w:p w:rsidR="001B5A5F" w:rsidRDefault="001B5A5F">
            <w:pPr>
              <w:rPr>
                <w:rFonts w:ascii="Calibri" w:eastAsia="Calibri" w:hAnsi="Calibri" w:cs="Calibri"/>
              </w:rPr>
            </w:pPr>
          </w:p>
          <w:p w:rsidR="001B5A5F" w:rsidRDefault="001B5A5F">
            <w:pPr>
              <w:rPr>
                <w:rFonts w:ascii="Calibri" w:eastAsia="Calibri" w:hAnsi="Calibri" w:cs="Calibri"/>
              </w:rPr>
            </w:pPr>
          </w:p>
        </w:tc>
        <w:tc>
          <w:tcPr>
            <w:tcW w:w="2043" w:type="dxa"/>
          </w:tcPr>
          <w:p w:rsidR="001B5A5F" w:rsidRDefault="001B5A5F">
            <w:pPr>
              <w:rPr>
                <w:rFonts w:ascii="Calibri" w:eastAsia="Calibri" w:hAnsi="Calibri" w:cs="Calibri"/>
              </w:rPr>
            </w:pPr>
          </w:p>
        </w:tc>
        <w:tc>
          <w:tcPr>
            <w:tcW w:w="1032" w:type="dxa"/>
          </w:tcPr>
          <w:p w:rsidR="001B5A5F" w:rsidRDefault="001B5A5F">
            <w:pPr>
              <w:rPr>
                <w:rFonts w:ascii="Calibri" w:eastAsia="Calibri" w:hAnsi="Calibri" w:cs="Calibri"/>
              </w:rPr>
            </w:pPr>
          </w:p>
        </w:tc>
        <w:tc>
          <w:tcPr>
            <w:tcW w:w="1554" w:type="dxa"/>
          </w:tcPr>
          <w:p w:rsidR="001B5A5F" w:rsidRDefault="001B5A5F">
            <w:pPr>
              <w:rPr>
                <w:rFonts w:ascii="Calibri" w:eastAsia="Calibri" w:hAnsi="Calibri" w:cs="Calibri"/>
              </w:rPr>
            </w:pPr>
          </w:p>
        </w:tc>
        <w:tc>
          <w:tcPr>
            <w:tcW w:w="838" w:type="dxa"/>
          </w:tcPr>
          <w:p w:rsidR="001B5A5F" w:rsidRDefault="001B5A5F">
            <w:pPr>
              <w:rPr>
                <w:rFonts w:ascii="Calibri" w:eastAsia="Calibri" w:hAnsi="Calibri" w:cs="Calibri"/>
              </w:rPr>
            </w:pPr>
          </w:p>
        </w:tc>
        <w:tc>
          <w:tcPr>
            <w:tcW w:w="677" w:type="dxa"/>
          </w:tcPr>
          <w:p w:rsidR="001B5A5F" w:rsidRDefault="001B5A5F">
            <w:pPr>
              <w:rPr>
                <w:rFonts w:ascii="Calibri" w:eastAsia="Calibri" w:hAnsi="Calibri" w:cs="Calibri"/>
              </w:rPr>
            </w:pPr>
          </w:p>
        </w:tc>
        <w:tc>
          <w:tcPr>
            <w:tcW w:w="1374" w:type="dxa"/>
          </w:tcPr>
          <w:p w:rsidR="001B5A5F" w:rsidRDefault="001B5A5F">
            <w:pPr>
              <w:rPr>
                <w:rFonts w:ascii="Calibri" w:eastAsia="Calibri" w:hAnsi="Calibri" w:cs="Calibri"/>
              </w:rPr>
            </w:pPr>
          </w:p>
        </w:tc>
        <w:tc>
          <w:tcPr>
            <w:tcW w:w="1352" w:type="dxa"/>
          </w:tcPr>
          <w:p w:rsidR="001B5A5F" w:rsidRDefault="001B5A5F">
            <w:pPr>
              <w:rPr>
                <w:rFonts w:ascii="Calibri" w:eastAsia="Calibri" w:hAnsi="Calibri" w:cs="Calibri"/>
              </w:rPr>
            </w:pPr>
          </w:p>
        </w:tc>
      </w:tr>
      <w:tr w:rsidR="001B5A5F">
        <w:tc>
          <w:tcPr>
            <w:tcW w:w="759" w:type="dxa"/>
          </w:tcPr>
          <w:p w:rsidR="001B5A5F" w:rsidRDefault="001B5A5F">
            <w:pPr>
              <w:rPr>
                <w:rFonts w:ascii="Calibri" w:eastAsia="Calibri" w:hAnsi="Calibri" w:cs="Calibri"/>
              </w:rPr>
            </w:pPr>
          </w:p>
          <w:p w:rsidR="001B5A5F" w:rsidRDefault="001B5A5F">
            <w:pPr>
              <w:rPr>
                <w:rFonts w:ascii="Calibri" w:eastAsia="Calibri" w:hAnsi="Calibri" w:cs="Calibri"/>
              </w:rPr>
            </w:pPr>
          </w:p>
        </w:tc>
        <w:tc>
          <w:tcPr>
            <w:tcW w:w="2043" w:type="dxa"/>
          </w:tcPr>
          <w:p w:rsidR="001B5A5F" w:rsidRDefault="001B5A5F">
            <w:pPr>
              <w:rPr>
                <w:rFonts w:ascii="Calibri" w:eastAsia="Calibri" w:hAnsi="Calibri" w:cs="Calibri"/>
              </w:rPr>
            </w:pPr>
          </w:p>
        </w:tc>
        <w:tc>
          <w:tcPr>
            <w:tcW w:w="1032" w:type="dxa"/>
          </w:tcPr>
          <w:p w:rsidR="001B5A5F" w:rsidRDefault="001B5A5F">
            <w:pPr>
              <w:rPr>
                <w:rFonts w:ascii="Calibri" w:eastAsia="Calibri" w:hAnsi="Calibri" w:cs="Calibri"/>
              </w:rPr>
            </w:pPr>
          </w:p>
        </w:tc>
        <w:tc>
          <w:tcPr>
            <w:tcW w:w="1554" w:type="dxa"/>
          </w:tcPr>
          <w:p w:rsidR="001B5A5F" w:rsidRDefault="001B5A5F">
            <w:pPr>
              <w:rPr>
                <w:rFonts w:ascii="Calibri" w:eastAsia="Calibri" w:hAnsi="Calibri" w:cs="Calibri"/>
              </w:rPr>
            </w:pPr>
          </w:p>
        </w:tc>
        <w:tc>
          <w:tcPr>
            <w:tcW w:w="838" w:type="dxa"/>
          </w:tcPr>
          <w:p w:rsidR="001B5A5F" w:rsidRDefault="001B5A5F">
            <w:pPr>
              <w:rPr>
                <w:rFonts w:ascii="Calibri" w:eastAsia="Calibri" w:hAnsi="Calibri" w:cs="Calibri"/>
              </w:rPr>
            </w:pPr>
          </w:p>
        </w:tc>
        <w:tc>
          <w:tcPr>
            <w:tcW w:w="677" w:type="dxa"/>
          </w:tcPr>
          <w:p w:rsidR="001B5A5F" w:rsidRDefault="001B5A5F">
            <w:pPr>
              <w:rPr>
                <w:rFonts w:ascii="Calibri" w:eastAsia="Calibri" w:hAnsi="Calibri" w:cs="Calibri"/>
              </w:rPr>
            </w:pPr>
          </w:p>
        </w:tc>
        <w:tc>
          <w:tcPr>
            <w:tcW w:w="1374" w:type="dxa"/>
          </w:tcPr>
          <w:p w:rsidR="001B5A5F" w:rsidRDefault="001B5A5F">
            <w:pPr>
              <w:rPr>
                <w:rFonts w:ascii="Calibri" w:eastAsia="Calibri" w:hAnsi="Calibri" w:cs="Calibri"/>
              </w:rPr>
            </w:pPr>
          </w:p>
        </w:tc>
        <w:tc>
          <w:tcPr>
            <w:tcW w:w="1352" w:type="dxa"/>
          </w:tcPr>
          <w:p w:rsidR="001B5A5F" w:rsidRDefault="001B5A5F">
            <w:pPr>
              <w:rPr>
                <w:rFonts w:ascii="Calibri" w:eastAsia="Calibri" w:hAnsi="Calibri" w:cs="Calibri"/>
              </w:rPr>
            </w:pPr>
          </w:p>
        </w:tc>
      </w:tr>
    </w:tbl>
    <w:p w:rsidR="001B5A5F" w:rsidRDefault="001B5A5F">
      <w:pPr>
        <w:rPr>
          <w:rFonts w:ascii="Calibri" w:eastAsia="Calibri" w:hAnsi="Calibri" w:cs="Calibri"/>
        </w:rPr>
      </w:pPr>
    </w:p>
    <w:p w:rsidR="001B5A5F" w:rsidRDefault="000A556D">
      <w:pPr>
        <w:rPr>
          <w:rFonts w:ascii="Calibri" w:eastAsia="Calibri" w:hAnsi="Calibri" w:cs="Calibri"/>
        </w:rPr>
      </w:pPr>
      <w:r>
        <w:rPr>
          <w:rFonts w:ascii="Calibri" w:eastAsia="Calibri" w:hAnsi="Calibri" w:cs="Calibri"/>
        </w:rPr>
        <w:t xml:space="preserve">Indicate the description of products, services or works provided to their clients. </w:t>
      </w:r>
    </w:p>
    <w:p w:rsidR="001B5A5F" w:rsidRDefault="000A556D">
      <w:pPr>
        <w:rPr>
          <w:rFonts w:ascii="Calibri" w:eastAsia="Calibri" w:hAnsi="Calibri" w:cs="Calibri"/>
        </w:rPr>
      </w:pPr>
      <w:r>
        <w:rPr>
          <w:rFonts w:ascii="Calibri" w:eastAsia="Calibri" w:hAnsi="Calibri" w:cs="Calibri"/>
        </w:rPr>
        <w:t>To be attached: Evidence (client’s letter or certificate) in support of satisfactory completion of above orders.</w:t>
      </w:r>
    </w:p>
    <w:p w:rsidR="001B5A5F" w:rsidRDefault="001B5A5F">
      <w:pPr>
        <w:rPr>
          <w:rFonts w:ascii="Calibri" w:eastAsia="Calibri" w:hAnsi="Calibri" w:cs="Calibri"/>
        </w:rPr>
      </w:pPr>
    </w:p>
    <w:tbl>
      <w:tblPr>
        <w:tblStyle w:val="af"/>
        <w:tblW w:w="9288" w:type="dxa"/>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2416"/>
        <w:gridCol w:w="6872"/>
      </w:tblGrid>
      <w:tr w:rsidR="001B5A5F">
        <w:tc>
          <w:tcPr>
            <w:tcW w:w="2416" w:type="dxa"/>
          </w:tcPr>
          <w:p w:rsidR="001B5A5F" w:rsidRDefault="000A556D">
            <w:pPr>
              <w:jc w:val="both"/>
            </w:pPr>
            <w:r>
              <w:t>Signature and stamp of the Bidder:</w:t>
            </w:r>
          </w:p>
        </w:tc>
        <w:tc>
          <w:tcPr>
            <w:tcW w:w="6872" w:type="dxa"/>
          </w:tcPr>
          <w:p w:rsidR="001B5A5F" w:rsidRDefault="001B5A5F">
            <w:pPr>
              <w:jc w:val="both"/>
            </w:pPr>
          </w:p>
        </w:tc>
      </w:tr>
      <w:tr w:rsidR="001B5A5F">
        <w:tc>
          <w:tcPr>
            <w:tcW w:w="2416" w:type="dxa"/>
          </w:tcPr>
          <w:p w:rsidR="001B5A5F" w:rsidRDefault="000A556D">
            <w:pPr>
              <w:jc w:val="both"/>
            </w:pPr>
            <w:r>
              <w:t>Name and title:</w:t>
            </w:r>
          </w:p>
        </w:tc>
        <w:tc>
          <w:tcPr>
            <w:tcW w:w="6872" w:type="dxa"/>
          </w:tcPr>
          <w:p w:rsidR="001B5A5F" w:rsidRDefault="001B5A5F">
            <w:pPr>
              <w:jc w:val="both"/>
            </w:pPr>
          </w:p>
        </w:tc>
      </w:tr>
      <w:tr w:rsidR="001B5A5F">
        <w:tc>
          <w:tcPr>
            <w:tcW w:w="2416" w:type="dxa"/>
          </w:tcPr>
          <w:p w:rsidR="001B5A5F" w:rsidRDefault="000A556D">
            <w:pPr>
              <w:jc w:val="both"/>
            </w:pPr>
            <w:r>
              <w:t>Name of Company:</w:t>
            </w:r>
          </w:p>
        </w:tc>
        <w:tc>
          <w:tcPr>
            <w:tcW w:w="6872" w:type="dxa"/>
          </w:tcPr>
          <w:p w:rsidR="001B5A5F" w:rsidRDefault="001B5A5F">
            <w:pPr>
              <w:jc w:val="both"/>
            </w:pPr>
          </w:p>
        </w:tc>
      </w:tr>
      <w:tr w:rsidR="001B5A5F">
        <w:tc>
          <w:tcPr>
            <w:tcW w:w="2416" w:type="dxa"/>
          </w:tcPr>
          <w:p w:rsidR="001B5A5F" w:rsidRDefault="000A556D">
            <w:pPr>
              <w:jc w:val="both"/>
            </w:pPr>
            <w:r>
              <w:t>Telephone:</w:t>
            </w:r>
          </w:p>
        </w:tc>
        <w:tc>
          <w:tcPr>
            <w:tcW w:w="6872" w:type="dxa"/>
          </w:tcPr>
          <w:p w:rsidR="001B5A5F" w:rsidRDefault="001B5A5F">
            <w:pPr>
              <w:jc w:val="both"/>
            </w:pPr>
          </w:p>
        </w:tc>
      </w:tr>
      <w:tr w:rsidR="001B5A5F">
        <w:tc>
          <w:tcPr>
            <w:tcW w:w="2416" w:type="dxa"/>
          </w:tcPr>
          <w:p w:rsidR="001B5A5F" w:rsidRDefault="000A556D">
            <w:pPr>
              <w:jc w:val="both"/>
            </w:pPr>
            <w:r>
              <w:t>Email:</w:t>
            </w:r>
          </w:p>
        </w:tc>
        <w:tc>
          <w:tcPr>
            <w:tcW w:w="6872" w:type="dxa"/>
          </w:tcPr>
          <w:p w:rsidR="001B5A5F" w:rsidRDefault="001B5A5F">
            <w:pPr>
              <w:jc w:val="both"/>
            </w:pPr>
          </w:p>
        </w:tc>
      </w:tr>
      <w:tr w:rsidR="001B5A5F">
        <w:tc>
          <w:tcPr>
            <w:tcW w:w="2416" w:type="dxa"/>
          </w:tcPr>
          <w:p w:rsidR="001B5A5F" w:rsidRDefault="000A556D">
            <w:pPr>
              <w:jc w:val="both"/>
            </w:pPr>
            <w:r>
              <w:t>Date:</w:t>
            </w:r>
          </w:p>
        </w:tc>
        <w:tc>
          <w:tcPr>
            <w:tcW w:w="6872" w:type="dxa"/>
          </w:tcPr>
          <w:p w:rsidR="001B5A5F" w:rsidRDefault="001B5A5F">
            <w:pPr>
              <w:jc w:val="both"/>
            </w:pPr>
          </w:p>
        </w:tc>
      </w:tr>
    </w:tbl>
    <w:p w:rsidR="001B5A5F" w:rsidRDefault="000A556D">
      <w:pPr>
        <w:tabs>
          <w:tab w:val="left" w:pos="7020"/>
        </w:tabs>
        <w:rPr>
          <w:rFonts w:ascii="Calibri" w:eastAsia="Calibri" w:hAnsi="Calibri" w:cs="Calibri"/>
        </w:rPr>
      </w:pPr>
      <w:r>
        <w:rPr>
          <w:rFonts w:ascii="Calibri" w:eastAsia="Calibri" w:hAnsi="Calibri" w:cs="Calibri"/>
        </w:rPr>
        <w:br/>
      </w:r>
    </w:p>
    <w:p w:rsidR="001B5A5F" w:rsidRDefault="000A556D">
      <w:pPr>
        <w:jc w:val="center"/>
        <w:rPr>
          <w:rFonts w:ascii="Calibri" w:eastAsia="Calibri" w:hAnsi="Calibri" w:cs="Calibri"/>
          <w:b/>
          <w:sz w:val="28"/>
          <w:szCs w:val="28"/>
        </w:rPr>
      </w:pPr>
      <w:r>
        <w:br w:type="column"/>
      </w:r>
      <w:r>
        <w:rPr>
          <w:rFonts w:ascii="Calibri" w:eastAsia="Calibri" w:hAnsi="Calibri" w:cs="Calibri"/>
          <w:b/>
          <w:sz w:val="28"/>
          <w:szCs w:val="28"/>
        </w:rPr>
        <w:lastRenderedPageBreak/>
        <w:t>ANNEX IV:</w:t>
      </w:r>
    </w:p>
    <w:p w:rsidR="001B5A5F" w:rsidRDefault="000A556D">
      <w:pPr>
        <w:jc w:val="center"/>
        <w:rPr>
          <w:rFonts w:ascii="Calibri" w:eastAsia="Calibri" w:hAnsi="Calibri" w:cs="Calibri"/>
          <w:b/>
          <w:sz w:val="28"/>
          <w:szCs w:val="28"/>
        </w:rPr>
      </w:pPr>
      <w:r>
        <w:rPr>
          <w:rFonts w:ascii="Calibri" w:eastAsia="Calibri" w:hAnsi="Calibri" w:cs="Calibri"/>
          <w:b/>
          <w:sz w:val="28"/>
          <w:szCs w:val="28"/>
        </w:rPr>
        <w:t>Long term agreement template</w:t>
      </w:r>
    </w:p>
    <w:p w:rsidR="001B5A5F" w:rsidRDefault="001B5A5F">
      <w:pPr>
        <w:rPr>
          <w:rFonts w:ascii="Calibri" w:eastAsia="Calibri" w:hAnsi="Calibri" w:cs="Calibri"/>
        </w:rPr>
      </w:pPr>
    </w:p>
    <w:p w:rsidR="001B5A5F" w:rsidRDefault="001B5A5F">
      <w:pPr>
        <w:tabs>
          <w:tab w:val="left" w:pos="7020"/>
        </w:tabs>
        <w:rPr>
          <w:rFonts w:ascii="Calibri" w:eastAsia="Calibri" w:hAnsi="Calibri" w:cs="Calibri"/>
        </w:rPr>
      </w:pPr>
    </w:p>
    <w:sectPr w:rsidR="001B5A5F">
      <w:pgSz w:w="11906" w:h="16838"/>
      <w:pgMar w:top="720" w:right="1274" w:bottom="720" w:left="99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4D8" w:rsidRDefault="008F44D8">
      <w:r>
        <w:separator/>
      </w:r>
    </w:p>
  </w:endnote>
  <w:endnote w:type="continuationSeparator" w:id="0">
    <w:p w:rsidR="008F44D8" w:rsidRDefault="008F4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altName w:val="Times"/>
    <w:panose1 w:val="02020603050405020304"/>
    <w:charset w:val="00"/>
    <w:family w:val="auto"/>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5F" w:rsidRDefault="000A556D">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rsidR="001B5A5F" w:rsidRDefault="001B5A5F">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5F" w:rsidRDefault="000A556D">
    <w:pPr>
      <w:pBdr>
        <w:top w:val="nil"/>
        <w:left w:val="nil"/>
        <w:bottom w:val="nil"/>
        <w:right w:val="nil"/>
        <w:between w:val="nil"/>
      </w:pBdr>
      <w:tabs>
        <w:tab w:val="center" w:pos="4153"/>
        <w:tab w:val="right" w:pos="8306"/>
      </w:tabs>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4A1591">
      <w:rPr>
        <w:rFonts w:ascii="Calibri" w:eastAsia="Calibri" w:hAnsi="Calibri" w:cs="Calibri"/>
        <w:noProof/>
        <w:color w:val="000000"/>
      </w:rPr>
      <w:t>8</w:t>
    </w:r>
    <w:r>
      <w:rPr>
        <w:rFonts w:ascii="Calibri" w:eastAsia="Calibri" w:hAnsi="Calibri" w:cs="Calibri"/>
        <w:color w:val="000000"/>
      </w:rPr>
      <w:fldChar w:fldCharType="end"/>
    </w:r>
  </w:p>
  <w:p w:rsidR="001B5A5F" w:rsidRDefault="000A556D">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RFQ Nº UNFPA/WCARO/RFQ/</w:t>
    </w:r>
    <w:r>
      <w:rPr>
        <w:rFonts w:ascii="Calibri" w:eastAsia="Calibri" w:hAnsi="Calibri" w:cs="Calibri"/>
        <w:sz w:val="18"/>
        <w:szCs w:val="18"/>
      </w:rPr>
      <w:t>21</w:t>
    </w:r>
    <w:r>
      <w:rPr>
        <w:rFonts w:ascii="Calibri" w:eastAsia="Calibri" w:hAnsi="Calibri" w:cs="Calibri"/>
        <w:color w:val="000000"/>
        <w:sz w:val="18"/>
        <w:szCs w:val="18"/>
      </w:rPr>
      <w:t>/00</w:t>
    </w:r>
    <w:r>
      <w:rPr>
        <w:rFonts w:ascii="Calibri" w:eastAsia="Calibri" w:hAnsi="Calibri" w:cs="Calibri"/>
        <w:sz w:val="18"/>
        <w:szCs w:val="18"/>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5F" w:rsidRDefault="000A556D">
    <w:pPr>
      <w:pBdr>
        <w:top w:val="nil"/>
        <w:left w:val="nil"/>
        <w:bottom w:val="nil"/>
        <w:right w:val="nil"/>
        <w:between w:val="nil"/>
      </w:pBdr>
      <w:tabs>
        <w:tab w:val="center" w:pos="4153"/>
        <w:tab w:val="right" w:pos="8306"/>
      </w:tabs>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4A1591">
      <w:rPr>
        <w:rFonts w:ascii="Calibri" w:eastAsia="Calibri" w:hAnsi="Calibri" w:cs="Calibri"/>
        <w:noProof/>
        <w:color w:val="000000"/>
      </w:rPr>
      <w:t>13</w:t>
    </w:r>
    <w:r>
      <w:rPr>
        <w:rFonts w:ascii="Calibri" w:eastAsia="Calibri" w:hAnsi="Calibri" w:cs="Calibri"/>
        <w:color w:val="000000"/>
      </w:rPr>
      <w:fldChar w:fldCharType="end"/>
    </w:r>
  </w:p>
  <w:p w:rsidR="001B5A5F" w:rsidRDefault="000A556D">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RFQ Nº UNFPA/WCARO/RFQ/</w:t>
    </w:r>
    <w:r>
      <w:rPr>
        <w:rFonts w:ascii="Calibri" w:eastAsia="Calibri" w:hAnsi="Calibri" w:cs="Calibri"/>
        <w:sz w:val="18"/>
        <w:szCs w:val="18"/>
      </w:rPr>
      <w:t>21</w:t>
    </w:r>
    <w:r>
      <w:rPr>
        <w:rFonts w:ascii="Calibri" w:eastAsia="Calibri" w:hAnsi="Calibri" w:cs="Calibri"/>
        <w:color w:val="000000"/>
        <w:sz w:val="18"/>
        <w:szCs w:val="18"/>
      </w:rPr>
      <w:t>/00</w:t>
    </w:r>
    <w:r>
      <w:rPr>
        <w:rFonts w:ascii="Calibri" w:eastAsia="Calibri" w:hAnsi="Calibri" w:cs="Calibri"/>
        <w:sz w:val="18"/>
        <w:szCs w:val="18"/>
      </w:rPr>
      <w:t>3</w:t>
    </w:r>
  </w:p>
  <w:p w:rsidR="001B5A5F" w:rsidRDefault="001B5A5F">
    <w:pPr>
      <w:pBdr>
        <w:top w:val="nil"/>
        <w:left w:val="nil"/>
        <w:bottom w:val="nil"/>
        <w:right w:val="nil"/>
        <w:between w:val="nil"/>
      </w:pBdr>
      <w:tabs>
        <w:tab w:val="center" w:pos="4153"/>
        <w:tab w:val="right" w:pos="8306"/>
      </w:tabs>
      <w:rPr>
        <w:rFonts w:ascii="Calibri" w:eastAsia="Calibri" w:hAnsi="Calibri" w:cs="Calibri"/>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4D8" w:rsidRDefault="008F44D8">
      <w:r>
        <w:separator/>
      </w:r>
    </w:p>
  </w:footnote>
  <w:footnote w:type="continuationSeparator" w:id="0">
    <w:p w:rsidR="008F44D8" w:rsidRDefault="008F44D8">
      <w:r>
        <w:continuationSeparator/>
      </w:r>
    </w:p>
  </w:footnote>
  <w:footnote w:id="1">
    <w:p w:rsidR="001B5A5F" w:rsidRDefault="000A556D">
      <w:pPr>
        <w:pBdr>
          <w:top w:val="nil"/>
          <w:left w:val="nil"/>
          <w:bottom w:val="nil"/>
          <w:right w:val="nil"/>
          <w:between w:val="nil"/>
        </w:pBdr>
        <w:rPr>
          <w:color w:val="000000"/>
        </w:rPr>
      </w:pPr>
      <w:r>
        <w:rPr>
          <w:vertAlign w:val="superscript"/>
        </w:rPr>
        <w:footnoteRef/>
      </w:r>
      <w:r>
        <w:rPr>
          <w:color w:val="000000"/>
        </w:rPr>
        <w:t xml:space="preserve"> </w:t>
      </w:r>
      <w:r>
        <w:rPr>
          <w:rFonts w:ascii="Calibri" w:eastAsia="Calibri" w:hAnsi="Calibri" w:cs="Calibri"/>
          <w:color w:val="000000"/>
        </w:rPr>
        <w:t>Please indicate relevant contracts to the one requested in the RFQ.</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5F" w:rsidRDefault="001B5A5F">
    <w:pPr>
      <w:widowControl w:val="0"/>
      <w:pBdr>
        <w:top w:val="nil"/>
        <w:left w:val="nil"/>
        <w:bottom w:val="nil"/>
        <w:right w:val="nil"/>
        <w:between w:val="nil"/>
      </w:pBdr>
      <w:spacing w:line="276" w:lineRule="auto"/>
      <w:rPr>
        <w:color w:val="000000"/>
      </w:rPr>
    </w:pPr>
  </w:p>
  <w:tbl>
    <w:tblPr>
      <w:tblStyle w:val="af0"/>
      <w:tblW w:w="9171" w:type="dxa"/>
      <w:tblBorders>
        <w:insideH w:val="single" w:sz="4" w:space="0" w:color="000000"/>
      </w:tblBorders>
      <w:tblLayout w:type="fixed"/>
      <w:tblLook w:val="0400" w:firstRow="0" w:lastRow="0" w:firstColumn="0" w:lastColumn="0" w:noHBand="0" w:noVBand="1"/>
    </w:tblPr>
    <w:tblGrid>
      <w:gridCol w:w="4980"/>
      <w:gridCol w:w="4191"/>
    </w:tblGrid>
    <w:tr w:rsidR="001B5A5F">
      <w:trPr>
        <w:trHeight w:val="1075"/>
      </w:trPr>
      <w:tc>
        <w:tcPr>
          <w:tcW w:w="4980" w:type="dxa"/>
          <w:shd w:val="clear" w:color="auto" w:fill="auto"/>
        </w:tcPr>
        <w:p w:rsidR="001B5A5F" w:rsidRDefault="000A556D">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lang w:eastAsia="en-US"/>
            </w:rPr>
            <w:drawing>
              <wp:inline distT="0" distB="0" distL="0" distR="0">
                <wp:extent cx="1112520" cy="517525"/>
                <wp:effectExtent l="0" t="0" r="0" b="0"/>
                <wp:docPr id="2" name="image1.png" descr="Description: clouored%20logo"/>
                <wp:cNvGraphicFramePr/>
                <a:graphic xmlns:a="http://schemas.openxmlformats.org/drawingml/2006/main">
                  <a:graphicData uri="http://schemas.openxmlformats.org/drawingml/2006/picture">
                    <pic:pic xmlns:pic="http://schemas.openxmlformats.org/drawingml/2006/picture">
                      <pic:nvPicPr>
                        <pic:cNvPr id="0" name="image1.png" descr="Description: clouored%20logo"/>
                        <pic:cNvPicPr preferRelativeResize="0"/>
                      </pic:nvPicPr>
                      <pic:blipFill>
                        <a:blip r:embed="rId1"/>
                        <a:srcRect/>
                        <a:stretch>
                          <a:fillRect/>
                        </a:stretch>
                      </pic:blipFill>
                      <pic:spPr>
                        <a:xfrm>
                          <a:off x="0" y="0"/>
                          <a:ext cx="1112520" cy="517525"/>
                        </a:xfrm>
                        <a:prstGeom prst="rect">
                          <a:avLst/>
                        </a:prstGeom>
                        <a:ln/>
                      </pic:spPr>
                    </pic:pic>
                  </a:graphicData>
                </a:graphic>
              </wp:inline>
            </w:drawing>
          </w:r>
        </w:p>
      </w:tc>
      <w:tc>
        <w:tcPr>
          <w:tcW w:w="4191" w:type="dxa"/>
          <w:shd w:val="clear" w:color="auto" w:fill="auto"/>
        </w:tcPr>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United Nations Population Fund</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West and Central Africa Regional Office</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 xml:space="preserve">BP 21090 Dakar </w:t>
          </w:r>
          <w:proofErr w:type="spellStart"/>
          <w:r>
            <w:rPr>
              <w:rFonts w:ascii="Calibri" w:eastAsia="Calibri" w:hAnsi="Calibri" w:cs="Calibri"/>
              <w:color w:val="000000"/>
              <w:sz w:val="16"/>
              <w:szCs w:val="16"/>
            </w:rPr>
            <w:t>Ponty</w:t>
          </w:r>
          <w:proofErr w:type="spellEnd"/>
          <w:r>
            <w:rPr>
              <w:rFonts w:ascii="Calibri" w:eastAsia="Calibri" w:hAnsi="Calibri" w:cs="Calibri"/>
              <w:color w:val="000000"/>
              <w:sz w:val="16"/>
              <w:szCs w:val="16"/>
            </w:rPr>
            <w:t>, Senegal</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T: +221 33 859 82 82</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F: +221 33 820 17 31</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6"/>
              <w:szCs w:val="16"/>
            </w:rPr>
            <w:t>www.wcaro.unfpa.org</w:t>
          </w:r>
        </w:p>
      </w:tc>
    </w:tr>
  </w:tbl>
  <w:p w:rsidR="001B5A5F" w:rsidRDefault="001B5A5F">
    <w:pPr>
      <w:pBdr>
        <w:top w:val="nil"/>
        <w:left w:val="nil"/>
        <w:bottom w:val="nil"/>
        <w:right w:val="nil"/>
        <w:between w:val="nil"/>
      </w:pBdr>
      <w:tabs>
        <w:tab w:val="center" w:pos="4320"/>
        <w:tab w:val="right" w:pos="8640"/>
      </w:tabs>
      <w:rPr>
        <w:rFonts w:ascii="Times" w:eastAsia="Times" w:hAnsi="Times" w:cs="Times"/>
        <w:color w:val="000000"/>
        <w:sz w:val="24"/>
        <w:szCs w:val="24"/>
      </w:rPr>
    </w:pPr>
  </w:p>
  <w:p w:rsidR="001B5A5F" w:rsidRDefault="001B5A5F">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5F" w:rsidRDefault="001B5A5F">
    <w:pPr>
      <w:widowControl w:val="0"/>
      <w:pBdr>
        <w:top w:val="nil"/>
        <w:left w:val="nil"/>
        <w:bottom w:val="nil"/>
        <w:right w:val="nil"/>
        <w:between w:val="nil"/>
      </w:pBdr>
      <w:spacing w:line="276" w:lineRule="auto"/>
      <w:rPr>
        <w:rFonts w:ascii="Times" w:eastAsia="Times" w:hAnsi="Times" w:cs="Times"/>
        <w:color w:val="000000"/>
        <w:sz w:val="24"/>
        <w:szCs w:val="24"/>
      </w:rPr>
    </w:pPr>
  </w:p>
  <w:tbl>
    <w:tblPr>
      <w:tblStyle w:val="af1"/>
      <w:tblW w:w="9171" w:type="dxa"/>
      <w:tblBorders>
        <w:insideH w:val="single" w:sz="4" w:space="0" w:color="000000"/>
      </w:tblBorders>
      <w:tblLayout w:type="fixed"/>
      <w:tblLook w:val="0400" w:firstRow="0" w:lastRow="0" w:firstColumn="0" w:lastColumn="0" w:noHBand="0" w:noVBand="1"/>
    </w:tblPr>
    <w:tblGrid>
      <w:gridCol w:w="4980"/>
      <w:gridCol w:w="4191"/>
    </w:tblGrid>
    <w:tr w:rsidR="001B5A5F">
      <w:trPr>
        <w:trHeight w:val="1075"/>
      </w:trPr>
      <w:tc>
        <w:tcPr>
          <w:tcW w:w="4980" w:type="dxa"/>
          <w:shd w:val="clear" w:color="auto" w:fill="auto"/>
        </w:tcPr>
        <w:p w:rsidR="001B5A5F" w:rsidRDefault="000A556D">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lang w:eastAsia="en-US"/>
            </w:rPr>
            <w:drawing>
              <wp:inline distT="0" distB="0" distL="0" distR="0">
                <wp:extent cx="1112520" cy="517525"/>
                <wp:effectExtent l="0" t="0" r="0" b="0"/>
                <wp:docPr id="3" name="image1.png" descr="Description: clouored%20logo"/>
                <wp:cNvGraphicFramePr/>
                <a:graphic xmlns:a="http://schemas.openxmlformats.org/drawingml/2006/main">
                  <a:graphicData uri="http://schemas.openxmlformats.org/drawingml/2006/picture">
                    <pic:pic xmlns:pic="http://schemas.openxmlformats.org/drawingml/2006/picture">
                      <pic:nvPicPr>
                        <pic:cNvPr id="0" name="image1.png" descr="Description: clouored%20logo"/>
                        <pic:cNvPicPr preferRelativeResize="0"/>
                      </pic:nvPicPr>
                      <pic:blipFill>
                        <a:blip r:embed="rId1"/>
                        <a:srcRect/>
                        <a:stretch>
                          <a:fillRect/>
                        </a:stretch>
                      </pic:blipFill>
                      <pic:spPr>
                        <a:xfrm>
                          <a:off x="0" y="0"/>
                          <a:ext cx="1112520" cy="517525"/>
                        </a:xfrm>
                        <a:prstGeom prst="rect">
                          <a:avLst/>
                        </a:prstGeom>
                        <a:ln/>
                      </pic:spPr>
                    </pic:pic>
                  </a:graphicData>
                </a:graphic>
              </wp:inline>
            </w:drawing>
          </w:r>
        </w:p>
      </w:tc>
      <w:tc>
        <w:tcPr>
          <w:tcW w:w="4191" w:type="dxa"/>
          <w:shd w:val="clear" w:color="auto" w:fill="auto"/>
        </w:tcPr>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United Nations Population Fund</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West and Central Africa Regional Office</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 xml:space="preserve">BP 21090 Dakar </w:t>
          </w:r>
          <w:proofErr w:type="spellStart"/>
          <w:r>
            <w:rPr>
              <w:rFonts w:ascii="Calibri" w:eastAsia="Calibri" w:hAnsi="Calibri" w:cs="Calibri"/>
              <w:color w:val="000000"/>
              <w:sz w:val="16"/>
              <w:szCs w:val="16"/>
            </w:rPr>
            <w:t>Ponty</w:t>
          </w:r>
          <w:proofErr w:type="spellEnd"/>
          <w:r>
            <w:rPr>
              <w:rFonts w:ascii="Calibri" w:eastAsia="Calibri" w:hAnsi="Calibri" w:cs="Calibri"/>
              <w:color w:val="000000"/>
              <w:sz w:val="16"/>
              <w:szCs w:val="16"/>
            </w:rPr>
            <w:t>, Senegal</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T: +221 33 859 82 82</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6"/>
              <w:szCs w:val="16"/>
            </w:rPr>
          </w:pPr>
          <w:r>
            <w:rPr>
              <w:rFonts w:ascii="Calibri" w:eastAsia="Calibri" w:hAnsi="Calibri" w:cs="Calibri"/>
              <w:color w:val="000000"/>
              <w:sz w:val="16"/>
              <w:szCs w:val="16"/>
            </w:rPr>
            <w:t>F: +221 33 820 17 31</w:t>
          </w:r>
        </w:p>
        <w:p w:rsidR="001B5A5F" w:rsidRDefault="000A556D">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6"/>
              <w:szCs w:val="16"/>
            </w:rPr>
            <w:t>www.wcaro.unfpa.org</w:t>
          </w:r>
        </w:p>
      </w:tc>
    </w:tr>
  </w:tbl>
  <w:p w:rsidR="001B5A5F" w:rsidRDefault="001B5A5F">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B3543"/>
    <w:multiLevelType w:val="multilevel"/>
    <w:tmpl w:val="3508C482"/>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07F90E5C"/>
    <w:multiLevelType w:val="multilevel"/>
    <w:tmpl w:val="3EA494EC"/>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8A23C6D"/>
    <w:multiLevelType w:val="multilevel"/>
    <w:tmpl w:val="B4E2DB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D6A0290"/>
    <w:multiLevelType w:val="multilevel"/>
    <w:tmpl w:val="D6702B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4431FD8"/>
    <w:multiLevelType w:val="multilevel"/>
    <w:tmpl w:val="CC86B0B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nsid w:val="485A77D3"/>
    <w:multiLevelType w:val="multilevel"/>
    <w:tmpl w:val="4EAA1E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56484C50"/>
    <w:multiLevelType w:val="multilevel"/>
    <w:tmpl w:val="BBECC2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4"/>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A5F"/>
    <w:rsid w:val="000A556D"/>
    <w:rsid w:val="001B5A5F"/>
    <w:rsid w:val="00444A9C"/>
    <w:rsid w:val="004A1591"/>
    <w:rsid w:val="00743B4B"/>
    <w:rsid w:val="0089100C"/>
    <w:rsid w:val="008F44D8"/>
    <w:rsid w:val="009920D8"/>
    <w:rsid w:val="00AE1010"/>
    <w:rsid w:val="00BC7B9D"/>
    <w:rsid w:val="00CA2C47"/>
    <w:rsid w:val="00CF333A"/>
    <w:rsid w:val="00E83A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276" w:lineRule="auto"/>
      <w:outlineLvl w:val="0"/>
    </w:pPr>
    <w:rPr>
      <w:rFonts w:ascii="Cambria" w:eastAsia="Cambria" w:hAnsi="Cambria" w:cs="Cambria"/>
      <w:b/>
      <w:color w:val="365F91"/>
      <w:sz w:val="28"/>
      <w:szCs w:val="28"/>
    </w:rPr>
  </w:style>
  <w:style w:type="paragraph" w:styleId="Heading2">
    <w:name w:val="heading 2"/>
    <w:basedOn w:val="Normal"/>
    <w:next w:val="Normal"/>
    <w:pPr>
      <w:keepNext/>
      <w:tabs>
        <w:tab w:val="left" w:pos="-180"/>
        <w:tab w:val="right" w:pos="1980"/>
        <w:tab w:val="left" w:pos="2160"/>
        <w:tab w:val="left" w:pos="4320"/>
      </w:tabs>
      <w:jc w:val="center"/>
      <w:outlineLvl w:val="1"/>
    </w:pPr>
    <w:rPr>
      <w:b/>
      <w:sz w:val="22"/>
      <w:szCs w:val="22"/>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4"/>
      <w:szCs w:val="24"/>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8">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BC7B9D"/>
    <w:rPr>
      <w:color w:val="0000FF" w:themeColor="hyperlink"/>
      <w:u w:val="single"/>
    </w:rPr>
  </w:style>
  <w:style w:type="paragraph" w:styleId="Header">
    <w:name w:val="header"/>
    <w:basedOn w:val="Normal"/>
    <w:link w:val="HeaderChar"/>
    <w:uiPriority w:val="99"/>
    <w:unhideWhenUsed/>
    <w:rsid w:val="00BC7B9D"/>
    <w:pPr>
      <w:tabs>
        <w:tab w:val="center" w:pos="4536"/>
        <w:tab w:val="right" w:pos="9072"/>
      </w:tabs>
    </w:pPr>
  </w:style>
  <w:style w:type="character" w:customStyle="1" w:styleId="HeaderChar">
    <w:name w:val="Header Char"/>
    <w:basedOn w:val="DefaultParagraphFont"/>
    <w:link w:val="Header"/>
    <w:uiPriority w:val="99"/>
    <w:rsid w:val="00BC7B9D"/>
  </w:style>
  <w:style w:type="paragraph" w:styleId="Footer">
    <w:name w:val="footer"/>
    <w:basedOn w:val="Normal"/>
    <w:link w:val="FooterChar"/>
    <w:uiPriority w:val="99"/>
    <w:unhideWhenUsed/>
    <w:rsid w:val="00BC7B9D"/>
    <w:pPr>
      <w:tabs>
        <w:tab w:val="center" w:pos="4536"/>
        <w:tab w:val="right" w:pos="9072"/>
      </w:tabs>
    </w:pPr>
  </w:style>
  <w:style w:type="character" w:customStyle="1" w:styleId="FooterChar">
    <w:name w:val="Footer Char"/>
    <w:basedOn w:val="DefaultParagraphFont"/>
    <w:link w:val="Footer"/>
    <w:uiPriority w:val="99"/>
    <w:rsid w:val="00BC7B9D"/>
  </w:style>
  <w:style w:type="paragraph" w:styleId="BalloonText">
    <w:name w:val="Balloon Text"/>
    <w:basedOn w:val="Normal"/>
    <w:link w:val="BalloonTextChar"/>
    <w:uiPriority w:val="99"/>
    <w:semiHidden/>
    <w:unhideWhenUsed/>
    <w:rsid w:val="004A1591"/>
    <w:rPr>
      <w:rFonts w:ascii="Tahoma" w:hAnsi="Tahoma" w:cs="Tahoma"/>
      <w:sz w:val="16"/>
      <w:szCs w:val="16"/>
    </w:rPr>
  </w:style>
  <w:style w:type="character" w:customStyle="1" w:styleId="BalloonTextChar">
    <w:name w:val="Balloon Text Char"/>
    <w:basedOn w:val="DefaultParagraphFont"/>
    <w:link w:val="BalloonText"/>
    <w:uiPriority w:val="99"/>
    <w:semiHidden/>
    <w:rsid w:val="004A15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276" w:lineRule="auto"/>
      <w:outlineLvl w:val="0"/>
    </w:pPr>
    <w:rPr>
      <w:rFonts w:ascii="Cambria" w:eastAsia="Cambria" w:hAnsi="Cambria" w:cs="Cambria"/>
      <w:b/>
      <w:color w:val="365F91"/>
      <w:sz w:val="28"/>
      <w:szCs w:val="28"/>
    </w:rPr>
  </w:style>
  <w:style w:type="paragraph" w:styleId="Heading2">
    <w:name w:val="heading 2"/>
    <w:basedOn w:val="Normal"/>
    <w:next w:val="Normal"/>
    <w:pPr>
      <w:keepNext/>
      <w:tabs>
        <w:tab w:val="left" w:pos="-180"/>
        <w:tab w:val="right" w:pos="1980"/>
        <w:tab w:val="left" w:pos="2160"/>
        <w:tab w:val="left" w:pos="4320"/>
      </w:tabs>
      <w:jc w:val="center"/>
      <w:outlineLvl w:val="1"/>
    </w:pPr>
    <w:rPr>
      <w:b/>
      <w:sz w:val="22"/>
      <w:szCs w:val="22"/>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4"/>
      <w:szCs w:val="24"/>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8">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BC7B9D"/>
    <w:rPr>
      <w:color w:val="0000FF" w:themeColor="hyperlink"/>
      <w:u w:val="single"/>
    </w:rPr>
  </w:style>
  <w:style w:type="paragraph" w:styleId="Header">
    <w:name w:val="header"/>
    <w:basedOn w:val="Normal"/>
    <w:link w:val="HeaderChar"/>
    <w:uiPriority w:val="99"/>
    <w:unhideWhenUsed/>
    <w:rsid w:val="00BC7B9D"/>
    <w:pPr>
      <w:tabs>
        <w:tab w:val="center" w:pos="4536"/>
        <w:tab w:val="right" w:pos="9072"/>
      </w:tabs>
    </w:pPr>
  </w:style>
  <w:style w:type="character" w:customStyle="1" w:styleId="HeaderChar">
    <w:name w:val="Header Char"/>
    <w:basedOn w:val="DefaultParagraphFont"/>
    <w:link w:val="Header"/>
    <w:uiPriority w:val="99"/>
    <w:rsid w:val="00BC7B9D"/>
  </w:style>
  <w:style w:type="paragraph" w:styleId="Footer">
    <w:name w:val="footer"/>
    <w:basedOn w:val="Normal"/>
    <w:link w:val="FooterChar"/>
    <w:uiPriority w:val="99"/>
    <w:unhideWhenUsed/>
    <w:rsid w:val="00BC7B9D"/>
    <w:pPr>
      <w:tabs>
        <w:tab w:val="center" w:pos="4536"/>
        <w:tab w:val="right" w:pos="9072"/>
      </w:tabs>
    </w:pPr>
  </w:style>
  <w:style w:type="character" w:customStyle="1" w:styleId="FooterChar">
    <w:name w:val="Footer Char"/>
    <w:basedOn w:val="DefaultParagraphFont"/>
    <w:link w:val="Footer"/>
    <w:uiPriority w:val="99"/>
    <w:rsid w:val="00BC7B9D"/>
  </w:style>
  <w:style w:type="paragraph" w:styleId="BalloonText">
    <w:name w:val="Balloon Text"/>
    <w:basedOn w:val="Normal"/>
    <w:link w:val="BalloonTextChar"/>
    <w:uiPriority w:val="99"/>
    <w:semiHidden/>
    <w:unhideWhenUsed/>
    <w:rsid w:val="004A1591"/>
    <w:rPr>
      <w:rFonts w:ascii="Tahoma" w:hAnsi="Tahoma" w:cs="Tahoma"/>
      <w:sz w:val="16"/>
      <w:szCs w:val="16"/>
    </w:rPr>
  </w:style>
  <w:style w:type="character" w:customStyle="1" w:styleId="BalloonTextChar">
    <w:name w:val="Balloon Text Char"/>
    <w:basedOn w:val="DefaultParagraphFont"/>
    <w:link w:val="BalloonText"/>
    <w:uiPriority w:val="99"/>
    <w:semiHidden/>
    <w:rsid w:val="004A15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caro.unfpa.org/" TargetMode="External"/><Relationship Id="rId13" Type="http://schemas.openxmlformats.org/officeDocument/2006/relationships/hyperlink" Target="http://www.unfpa.org/resources/fraud-policy-2009" TargetMode="External"/><Relationship Id="rId18" Type="http://schemas.openxmlformats.org/officeDocument/2006/relationships/header" Target="header1.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unfpa.org/resources/unfpa-general-conditions-de-minimis-contracts" TargetMode="External"/><Relationship Id="rId7" Type="http://schemas.openxmlformats.org/officeDocument/2006/relationships/endnotes" Target="endnotes.xml"/><Relationship Id="rId12" Type="http://schemas.openxmlformats.org/officeDocument/2006/relationships/hyperlink" Target="http://www.unfpa.org/about-procurement" TargetMode="External"/><Relationship Id="rId17" Type="http://schemas.openxmlformats.org/officeDocument/2006/relationships/hyperlink" Target="mailto:procurement@unfpa.org"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mailto:ngom@unfpa.or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ocurement.wcaro@unfpa.org"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unfpa.org/about-procurement" TargetMode="External"/><Relationship Id="rId23" Type="http://schemas.openxmlformats.org/officeDocument/2006/relationships/hyperlink" Target="http://www.unfpa.org/sites/default/files/resource-pdf/UNFPA%20General%20Conditions%20-%20De%20Minimis%20Contracts%20FR_0.pdf" TargetMode="External"/><Relationship Id="rId10" Type="http://schemas.openxmlformats.org/officeDocument/2006/relationships/hyperlink" Target="mailto:bolinger@unfpa.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gueye@unfpa.org" TargetMode="External"/><Relationship Id="rId14" Type="http://schemas.openxmlformats.org/officeDocument/2006/relationships/hyperlink" Target="http://web2.unfpa.org/help/hotline.cfm" TargetMode="External"/><Relationship Id="rId22" Type="http://schemas.openxmlformats.org/officeDocument/2006/relationships/hyperlink" Target="http://www.unfpa.org/sites/default/files/resource-pdf/UNFPA%20General%20Conditions%20-%20De%20Minimis%20Contracts%20SP_0.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3210</Words>
  <Characters>18299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Aminata Gueye</dc:creator>
  <cp:lastModifiedBy>Lauren Bolinger</cp:lastModifiedBy>
  <cp:revision>8</cp:revision>
  <dcterms:created xsi:type="dcterms:W3CDTF">2021-08-03T19:11:00Z</dcterms:created>
  <dcterms:modified xsi:type="dcterms:W3CDTF">2021-08-12T07:46:00Z</dcterms:modified>
</cp:coreProperties>
</file>