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tabs>
          <w:tab w:val="center" w:pos="4320"/>
          <w:tab w:val="right" w:pos="8640"/>
        </w:tabs>
        <w:spacing w:after="120" w:before="360" w:line="24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Section II: Schedule of Requirements </w:t>
      </w:r>
    </w:p>
    <w:p w:rsidR="00000000" w:rsidDel="00000000" w:rsidP="00000000" w:rsidRDefault="00000000" w:rsidRPr="00000000" w14:paraId="00000002">
      <w:pPr>
        <w:spacing w:after="240" w:before="360" w:lineRule="auto"/>
        <w:rPr/>
      </w:pPr>
      <w:r w:rsidDel="00000000" w:rsidR="00000000" w:rsidRPr="00000000">
        <w:rPr>
          <w:b w:val="1"/>
          <w:rtl w:val="0"/>
        </w:rPr>
        <w:t xml:space="preserve">eSourcing reference:</w:t>
      </w:r>
      <w:r w:rsidDel="00000000" w:rsidR="00000000" w:rsidRPr="00000000">
        <w:rPr>
          <w:rtl w:val="0"/>
        </w:rPr>
        <w:t xml:space="preserve"> RFQ/2021/25004 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Technical specifications for Goods and Comparative Data Table:</w:t>
      </w:r>
    </w:p>
    <w:tbl>
      <w:tblPr>
        <w:tblStyle w:val="Table1"/>
        <w:tblW w:w="10920.0" w:type="dxa"/>
        <w:jc w:val="left"/>
        <w:tblInd w:w="-66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80"/>
        <w:gridCol w:w="3945"/>
        <w:gridCol w:w="1710"/>
        <w:gridCol w:w="2265"/>
        <w:gridCol w:w="2220"/>
        <w:tblGridChange w:id="0">
          <w:tblGrid>
            <w:gridCol w:w="780"/>
            <w:gridCol w:w="3945"/>
            <w:gridCol w:w="1710"/>
            <w:gridCol w:w="2265"/>
            <w:gridCol w:w="2220"/>
          </w:tblGrid>
        </w:tblGridChange>
      </w:tblGrid>
      <w:tr>
        <w:trPr>
          <w:cantSplit w:val="0"/>
          <w:trHeight w:val="102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Item No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UNOPS minimum technical requirements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0" w:before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Quantity in Months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0" w:before="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Details of goods offered.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</w:p>
        </w:tc>
      </w:tr>
      <w:tr>
        <w:trPr>
          <w:cantSplit w:val="0"/>
          <w:trHeight w:val="91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Provision for Point-to-Point:</w:t>
            </w:r>
          </w:p>
          <w:p w:rsidR="00000000" w:rsidDel="00000000" w:rsidP="00000000" w:rsidRDefault="00000000" w:rsidRPr="00000000" w14:paraId="0000000B">
            <w:pPr>
              <w:spacing w:after="240" w:before="240" w:lineRule="auto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Ethernet Switched E-Line </w:t>
            </w:r>
          </w:p>
          <w:p w:rsidR="00000000" w:rsidDel="00000000" w:rsidP="00000000" w:rsidRDefault="00000000" w:rsidRPr="00000000" w14:paraId="0000000C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(Site Type: 2M E-Line</w:t>
            </w:r>
          </w:p>
          <w:p w:rsidR="00000000" w:rsidDel="00000000" w:rsidP="00000000" w:rsidRDefault="00000000" w:rsidRPr="00000000" w14:paraId="0000000D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Access Speed: 2 Mbps</w:t>
            </w:r>
          </w:p>
          <w:p w:rsidR="00000000" w:rsidDel="00000000" w:rsidP="00000000" w:rsidRDefault="00000000" w:rsidRPr="00000000" w14:paraId="0000000E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UNI Speed: 100M</w:t>
            </w:r>
          </w:p>
          <w:p w:rsidR="00000000" w:rsidDel="00000000" w:rsidP="00000000" w:rsidRDefault="00000000" w:rsidRPr="00000000" w14:paraId="0000000F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WAN Interface to the CPE: 100Base-TX</w:t>
            </w:r>
          </w:p>
          <w:p w:rsidR="00000000" w:rsidDel="00000000" w:rsidP="00000000" w:rsidRDefault="00000000" w:rsidRPr="00000000" w14:paraId="00000010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Connector Type: RJ45</w:t>
            </w:r>
          </w:p>
          <w:p w:rsidR="00000000" w:rsidDel="00000000" w:rsidP="00000000" w:rsidRDefault="00000000" w:rsidRPr="00000000" w14:paraId="00000011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Technology: Switched Ethernet</w:t>
            </w:r>
          </w:p>
          <w:p w:rsidR="00000000" w:rsidDel="00000000" w:rsidP="00000000" w:rsidRDefault="00000000" w:rsidRPr="00000000" w14:paraId="00000012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MTU Size: 2000)</w:t>
            </w:r>
          </w:p>
          <w:p w:rsidR="00000000" w:rsidDel="00000000" w:rsidP="00000000" w:rsidRDefault="00000000" w:rsidRPr="00000000" w14:paraId="00000013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Availability 99.9%</w:t>
            </w:r>
          </w:p>
          <w:p w:rsidR="00000000" w:rsidDel="00000000" w:rsidP="00000000" w:rsidRDefault="00000000" w:rsidRPr="00000000" w14:paraId="00000015">
            <w:pPr>
              <w:spacing w:after="0" w:before="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MTTR (mean time to repair): 4 hours</w:t>
            </w:r>
          </w:p>
          <w:p w:rsidR="00000000" w:rsidDel="00000000" w:rsidP="00000000" w:rsidRDefault="00000000" w:rsidRPr="00000000" w14:paraId="0000001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E-</w:t>
            </w:r>
            <w:r w:rsidDel="00000000" w:rsidR="00000000" w:rsidRPr="00000000">
              <w:rPr>
                <w:rtl w:val="0"/>
              </w:rPr>
              <w:t xml:space="preserve">line is to connect: A to B  </w:t>
            </w:r>
          </w:p>
          <w:p w:rsidR="00000000" w:rsidDel="00000000" w:rsidP="00000000" w:rsidRDefault="00000000" w:rsidRPr="00000000" w14:paraId="00000017">
            <w:pPr>
              <w:spacing w:after="240" w:befor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A: Address:</w:t>
            </w:r>
            <w:r w:rsidDel="00000000" w:rsidR="00000000" w:rsidRPr="00000000">
              <w:rPr>
                <w:rtl w:val="0"/>
              </w:rPr>
              <w:t xml:space="preserve"> 730 3RD AVE, NEW YORK, NY 10017, USA</w:t>
            </w:r>
          </w:p>
          <w:p w:rsidR="00000000" w:rsidDel="00000000" w:rsidP="00000000" w:rsidRDefault="00000000" w:rsidRPr="00000000" w14:paraId="00000018">
            <w:pPr>
              <w:spacing w:after="240" w:before="240" w:lineRule="auto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B: Address:</w:t>
            </w:r>
            <w:r w:rsidDel="00000000" w:rsidR="00000000" w:rsidRPr="00000000">
              <w:rPr>
                <w:rtl w:val="0"/>
              </w:rPr>
              <w:t xml:space="preserve"> 405 E 42ND ST FLOOR 2ND BASEMENT RM 2EF NEW YORK, NY 10017</w:t>
            </w:r>
          </w:p>
          <w:p w:rsidR="00000000" w:rsidDel="00000000" w:rsidP="00000000" w:rsidRDefault="00000000" w:rsidRPr="00000000" w14:paraId="0000001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Provide 24/7/365 free help desk support and provide a complete technical contact list and a clear problem tracking ticketing, escalation and reporting procedure, and clear escalation matrix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Rule="auto"/>
              <w:jc w:val="center"/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☐ Yes   ☐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 of goods offered, including specifications and brand/model offered if applicable</w:t>
            </w:r>
          </w:p>
        </w:tc>
      </w:tr>
    </w:tbl>
    <w:p w:rsidR="00000000" w:rsidDel="00000000" w:rsidP="00000000" w:rsidRDefault="00000000" w:rsidRPr="00000000" w14:paraId="0000001D">
      <w:pPr>
        <w:spacing w:after="0" w:before="20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Delivery requirements and Comparative Data Table:</w:t>
      </w:r>
    </w:p>
    <w:p w:rsidR="00000000" w:rsidDel="00000000" w:rsidP="00000000" w:rsidRDefault="00000000" w:rsidRPr="00000000" w14:paraId="0000001E">
      <w:pPr>
        <w:spacing w:after="0" w:before="200" w:lineRule="auto"/>
        <w:rPr/>
      </w:pPr>
      <w:r w:rsidDel="00000000" w:rsidR="00000000" w:rsidRPr="00000000">
        <w:rPr>
          <w:rtl w:val="0"/>
        </w:rPr>
        <w:t xml:space="preserve"> </w:t>
      </w:r>
    </w:p>
    <w:tbl>
      <w:tblPr>
        <w:tblStyle w:val="Table2"/>
        <w:tblW w:w="978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0"/>
        <w:gridCol w:w="4125"/>
        <w:gridCol w:w="1950"/>
        <w:gridCol w:w="1965"/>
        <w:tblGridChange w:id="0">
          <w:tblGrid>
            <w:gridCol w:w="1740"/>
            <w:gridCol w:w="4125"/>
            <w:gridCol w:w="1950"/>
            <w:gridCol w:w="1965"/>
          </w:tblGrid>
        </w:tblGridChange>
      </w:tblGrid>
      <w:tr>
        <w:trPr>
          <w:cantSplit w:val="0"/>
          <w:trHeight w:val="1528.701171875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0" w:before="200" w:lineRule="auto"/>
              <w:ind w:left="-4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UNOPS Requirements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0" w:before="200" w:lineRule="auto"/>
              <w:ind w:left="-40" w:firstLine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tl w:val="0"/>
              </w:rPr>
              <w:t xml:space="preserve">Bidder to complete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0" w:before="200" w:lineRule="auto"/>
              <w:ind w:left="-4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023">
            <w:pPr>
              <w:spacing w:after="0" w:before="200" w:lineRule="auto"/>
              <w:ind w:left="-4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Bidder to complete</w:t>
            </w:r>
          </w:p>
        </w:tc>
      </w:tr>
      <w:tr>
        <w:trPr>
          <w:cantSplit w:val="0"/>
          <w:trHeight w:val="806.85058593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0" w:before="200" w:lineRule="auto"/>
              <w:ind w:left="-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Delivery 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0" w:before="200" w:lineRule="auto"/>
              <w:ind w:left="-4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Bidder shall deliver the service operational by </w:t>
            </w:r>
            <w:r w:rsidDel="00000000" w:rsidR="00000000" w:rsidRPr="00000000">
              <w:rPr>
                <w:b w:val="1"/>
                <w:rtl w:val="0"/>
              </w:rPr>
              <w:t xml:space="preserve">1 Sept 2021.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0" w:before="200" w:lineRule="auto"/>
              <w:ind w:left="-40" w:firstLine="0"/>
              <w:rPr>
                <w:highlight w:val="cyan"/>
              </w:rPr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0" w:before="200" w:lineRule="auto"/>
              <w:ind w:left="-40" w:firstLine="0"/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0" w:before="200" w:lineRule="auto"/>
              <w:ind w:left="-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Delivery place and Incoterms rules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0" w:before="200" w:lineRule="auto"/>
              <w:ind w:left="-40" w:firstLine="0"/>
              <w:rPr/>
            </w:pPr>
            <w:r w:rsidDel="00000000" w:rsidR="00000000" w:rsidRPr="00000000">
              <w:rPr>
                <w:rtl w:val="0"/>
              </w:rPr>
              <w:t xml:space="preserve">Delivered At Place (DAP), New York, USA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0" w:before="200" w:lineRule="auto"/>
              <w:ind w:left="-40" w:firstLine="0"/>
              <w:rPr>
                <w:highlight w:val="cyan"/>
              </w:rPr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0" w:before="200" w:lineRule="auto"/>
              <w:ind w:left="-40" w:firstLine="0"/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</w:t>
            </w:r>
          </w:p>
        </w:tc>
      </w:tr>
      <w:tr>
        <w:trPr>
          <w:cantSplit w:val="0"/>
          <w:trHeight w:val="2984.20117187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0" w:before="200" w:lineRule="auto"/>
              <w:ind w:left="-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Consignee details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0" w:before="200" w:lineRule="auto"/>
              <w:ind w:left="-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Jakir Hussain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before="200" w:lineRule="auto"/>
              <w:ind w:left="-40" w:firstLine="0"/>
              <w:rPr>
                <w:rFonts w:ascii="Roboto" w:cs="Roboto" w:eastAsia="Roboto" w:hAnsi="Roboto"/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Email address: </w:t>
            </w:r>
            <w:r w:rsidDel="00000000" w:rsidR="00000000" w:rsidRPr="00000000">
              <w:rPr>
                <w:rFonts w:ascii="Roboto" w:cs="Roboto" w:eastAsia="Roboto" w:hAnsi="Roboto"/>
                <w:b w:val="1"/>
                <w:rtl w:val="0"/>
              </w:rPr>
              <w:t xml:space="preserve">hussainj@un.org</w:t>
            </w:r>
          </w:p>
          <w:p w:rsidR="00000000" w:rsidDel="00000000" w:rsidP="00000000" w:rsidRDefault="00000000" w:rsidRPr="00000000" w14:paraId="0000002F">
            <w:pPr>
              <w:spacing w:after="0" w:before="200" w:lineRule="auto"/>
              <w:ind w:left="-40" w:firstLine="0"/>
              <w:rPr/>
            </w:pPr>
            <w:r w:rsidDel="00000000" w:rsidR="00000000" w:rsidRPr="00000000">
              <w:rPr>
                <w:rtl w:val="0"/>
              </w:rPr>
              <w:t xml:space="preserve">A:  Address:  730 3RD AVE, NEW YORK, NY 10017, USA</w:t>
            </w:r>
          </w:p>
          <w:p w:rsidR="00000000" w:rsidDel="00000000" w:rsidP="00000000" w:rsidRDefault="00000000" w:rsidRPr="00000000" w14:paraId="00000030">
            <w:pPr>
              <w:spacing w:after="0" w:before="200" w:lineRule="auto"/>
              <w:ind w:left="-40" w:firstLine="0"/>
              <w:rPr/>
            </w:pPr>
            <w:r w:rsidDel="00000000" w:rsidR="00000000" w:rsidRPr="00000000">
              <w:rPr>
                <w:rtl w:val="0"/>
              </w:rPr>
              <w:t xml:space="preserve">B.   Address: 405 E 42ND ST FLOOR 2ND BASEMENT RM 2EF NEW YORK, NY 10017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0" w:before="200" w:lineRule="auto"/>
              <w:ind w:left="-40" w:firstLine="0"/>
              <w:rPr>
                <w:highlight w:val="cyan"/>
              </w:rPr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0" w:before="200" w:lineRule="auto"/>
              <w:ind w:left="-40" w:firstLine="0"/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</w:t>
            </w:r>
          </w:p>
        </w:tc>
      </w:tr>
      <w:tr>
        <w:trPr>
          <w:cantSplit w:val="0"/>
          <w:trHeight w:val="215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0" w:before="200" w:lineRule="auto"/>
              <w:ind w:left="-4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UNOPS Right to vary requirements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0" w:before="200" w:lineRule="auto"/>
              <w:ind w:left="-4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At the time the contract is awarded, UNOPS reserves the right to vary the quantity of the goods and associated services specified above, provided this does not exceed +/- 10%, without any change in the unit prices or other terms and conditions of the RFQ.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0" w:before="200" w:lineRule="auto"/>
              <w:ind w:left="-40" w:firstLine="0"/>
              <w:jc w:val="both"/>
              <w:rPr>
                <w:highlight w:val="cyan"/>
              </w:rPr>
            </w:pP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highlight w:val="cyan"/>
                <w:rtl w:val="0"/>
              </w:rPr>
              <w:t xml:space="preserve"> 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0" w:before="0" w:lineRule="auto"/>
              <w:ind w:left="-40" w:firstLine="0"/>
              <w:jc w:val="both"/>
              <w:rPr>
                <w:highlight w:val="cyan"/>
              </w:rPr>
            </w:pPr>
            <w:r w:rsidDel="00000000" w:rsidR="00000000" w:rsidRPr="00000000">
              <w:rPr>
                <w:highlight w:val="cyan"/>
                <w:rtl w:val="0"/>
              </w:rPr>
              <w:t xml:space="preserve">Insert details</w:t>
            </w:r>
          </w:p>
        </w:tc>
      </w:tr>
    </w:tbl>
    <w:p w:rsidR="00000000" w:rsidDel="00000000" w:rsidP="00000000" w:rsidRDefault="00000000" w:rsidRPr="00000000" w14:paraId="00000037">
      <w:pPr>
        <w:spacing w:after="0" w:before="200" w:lineRule="auto"/>
        <w:ind w:left="280" w:firstLine="0"/>
        <w:rPr>
          <w:rFonts w:ascii="Open Sans" w:cs="Open Sans" w:eastAsia="Open Sans" w:hAnsi="Open Sans"/>
          <w:sz w:val="20"/>
          <w:szCs w:val="20"/>
          <w:highlight w:val="lightGray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3"/>
          <w:szCs w:val="23"/>
          <w:rtl w:val="0"/>
        </w:rPr>
        <w:t xml:space="preserve"> 00ax: +45 45 33 7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S Gothic"/>
  <w:font w:name="Times New Roman"/>
  <w:font w:name="Roboto"/>
  <w:font w:name="Ope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