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spacing w:after="120" w:before="360"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C: Formulario de oferta técnica</w:t>
      </w:r>
    </w:p>
    <w:p w:rsidR="00000000" w:rsidDel="00000000" w:rsidP="00000000" w:rsidRDefault="00000000" w:rsidRPr="00000000" w14:paraId="00000002">
      <w:pPr>
        <w:spacing w:line="240" w:lineRule="auto"/>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03">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 la solicitud de cotización: </w:t>
      </w:r>
      <w:r w:rsidDel="00000000" w:rsidR="00000000" w:rsidRPr="00000000">
        <w:rPr>
          <w:rFonts w:ascii="Open Sans" w:cs="Open Sans" w:eastAsia="Open Sans" w:hAnsi="Open Sans"/>
          <w:sz w:val="20"/>
          <w:szCs w:val="20"/>
          <w:highlight w:val="cyan"/>
          <w:rtl w:val="0"/>
        </w:rPr>
        <w:t xml:space="preserve">[inserte el núm. de referencia]</w:t>
      </w:r>
      <w:r w:rsidDel="00000000" w:rsidR="00000000" w:rsidRPr="00000000">
        <w:rPr>
          <w:rtl w:val="0"/>
        </w:rPr>
      </w:r>
    </w:p>
    <w:p w:rsidR="00000000" w:rsidDel="00000000" w:rsidP="00000000" w:rsidRDefault="00000000" w:rsidRPr="00000000" w14:paraId="00000004">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r w:rsidDel="00000000" w:rsidR="00000000" w:rsidRPr="00000000">
        <w:rPr>
          <w:rtl w:val="0"/>
        </w:rPr>
      </w:r>
    </w:p>
    <w:p w:rsidR="00000000" w:rsidDel="00000000" w:rsidP="00000000" w:rsidRDefault="00000000" w:rsidRPr="00000000" w14:paraId="00000005">
      <w:pPr>
        <w:spacing w:after="6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6">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 exige de los licitantes que completen las </w:t>
      </w:r>
      <w:r w:rsidDel="00000000" w:rsidR="00000000" w:rsidRPr="00000000">
        <w:rPr>
          <w:rFonts w:ascii="Open Sans" w:cs="Open Sans" w:eastAsia="Open Sans" w:hAnsi="Open Sans"/>
          <w:b w:val="1"/>
          <w:sz w:val="20"/>
          <w:szCs w:val="20"/>
          <w:rtl w:val="0"/>
        </w:rPr>
        <w:t xml:space="preserve">tablas comparativas de datos de cada lote </w:t>
      </w:r>
      <w:r w:rsidDel="00000000" w:rsidR="00000000" w:rsidRPr="00000000">
        <w:rPr>
          <w:rFonts w:ascii="Open Sans" w:cs="Open Sans" w:eastAsia="Open Sans" w:hAnsi="Open Sans"/>
          <w:sz w:val="20"/>
          <w:szCs w:val="20"/>
          <w:rtl w:val="0"/>
        </w:rPr>
        <w:t xml:space="preserve">que se incluyen a continuación para demostrar que su oferta cumple con los requerimientos de UNOPS. NO se permite a los licitantes que realicen modificaciones a la columna “requerimientos de UNOPS” incluida en las tablas comparativas. Tales modificaciones constituirían un motivo para descalificar la oferta.</w:t>
      </w:r>
    </w:p>
    <w:p w:rsidR="00000000" w:rsidDel="00000000" w:rsidP="00000000" w:rsidRDefault="00000000" w:rsidRPr="00000000" w14:paraId="00000007">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8">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Los bienes y servicios relacionados (si corresponde) ofrecidos son conformes a las especificaciones requeridas y a los requerimientos especificados en la </w:t>
      </w:r>
      <w:r w:rsidDel="00000000" w:rsidR="00000000" w:rsidRPr="00000000">
        <w:rPr>
          <w:rFonts w:ascii="Open Sans" w:cs="Open Sans" w:eastAsia="Open Sans" w:hAnsi="Open Sans"/>
          <w:b w:val="1"/>
          <w:sz w:val="20"/>
          <w:szCs w:val="20"/>
          <w:rtl w:val="0"/>
        </w:rPr>
        <w:t xml:space="preserve">Sección III: Lista de requerimientos</w:t>
      </w: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009">
      <w:pPr>
        <w:spacing w:line="240" w:lineRule="auto"/>
        <w:ind w:right="-34"/>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A">
      <w:pPr>
        <w:spacing w:line="240" w:lineRule="auto"/>
        <w:ind w:left="3600" w:right="-34" w:firstLine="720"/>
        <w:jc w:val="both"/>
        <w:rPr>
          <w:rFonts w:ascii="Open Sans" w:cs="Open Sans" w:eastAsia="Open Sans" w:hAnsi="Open Sans"/>
          <w:b w:val="1"/>
          <w:sz w:val="20"/>
          <w:szCs w:val="20"/>
        </w:rPr>
      </w:pPr>
      <w:r w:rsidDel="00000000" w:rsidR="00000000" w:rsidRPr="00000000">
        <w:rPr>
          <w:rFonts w:ascii="Arimo" w:cs="Arimo" w:eastAsia="Arimo" w:hAnsi="Arimo"/>
          <w:sz w:val="20"/>
          <w:szCs w:val="20"/>
          <w:highlight w:val="cyan"/>
          <w:rtl w:val="0"/>
        </w:rPr>
        <w:t xml:space="preserve"> ☐ Sí ☐ No</w:t>
      </w:r>
      <w:r w:rsidDel="00000000" w:rsidR="00000000" w:rsidRPr="00000000">
        <w:rPr>
          <w:rFonts w:ascii="Open Sans" w:cs="Open Sans" w:eastAsia="Open Sans" w:hAnsi="Open Sans"/>
          <w:sz w:val="20"/>
          <w:szCs w:val="20"/>
          <w:rtl w:val="0"/>
        </w:rPr>
        <w:t xml:space="preserve">         </w:t>
      </w:r>
      <w:r w:rsidDel="00000000" w:rsidR="00000000" w:rsidRPr="00000000">
        <w:rPr>
          <w:rtl w:val="0"/>
        </w:rPr>
      </w:r>
    </w:p>
    <w:p w:rsidR="00000000" w:rsidDel="00000000" w:rsidP="00000000" w:rsidRDefault="00000000" w:rsidRPr="00000000" w14:paraId="0000000B">
      <w:pPr>
        <w:spacing w:line="240" w:lineRule="auto"/>
        <w:ind w:right="-34"/>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C">
      <w:pPr>
        <w:spacing w:line="240" w:lineRule="auto"/>
        <w:ind w:right="-34"/>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TODA DESVIACIÓN DEBE SER INDICADA A CONTINUACIÓN:</w:t>
      </w:r>
    </w:p>
    <w:p w:rsidR="00000000" w:rsidDel="00000000" w:rsidP="00000000" w:rsidRDefault="00000000" w:rsidRPr="00000000" w14:paraId="0000000D">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0E">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F">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0">
      <w:pPr>
        <w:tabs>
          <w:tab w:val="left" w:pos="990"/>
          <w:tab w:val="left" w:pos="5040"/>
          <w:tab w:val="left"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tab/>
        <w:t xml:space="preserve">: _____________________________________________________________</w:t>
      </w:r>
    </w:p>
    <w:p w:rsidR="00000000" w:rsidDel="00000000" w:rsidP="00000000" w:rsidRDefault="00000000" w:rsidRPr="00000000" w14:paraId="00000011">
      <w:pPr>
        <w:tabs>
          <w:tab w:val="left" w:pos="72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2">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tab/>
        <w:t xml:space="preserve">: _____________________________________________________________</w:t>
      </w:r>
    </w:p>
    <w:p w:rsidR="00000000" w:rsidDel="00000000" w:rsidP="00000000" w:rsidRDefault="00000000" w:rsidRPr="00000000" w14:paraId="00000013">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4">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 _____________________________________________________________</w:t>
      </w:r>
    </w:p>
    <w:p w:rsidR="00000000" w:rsidDel="00000000" w:rsidP="00000000" w:rsidRDefault="00000000" w:rsidRPr="00000000" w14:paraId="00000015">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6">
      <w:pPr>
        <w:tabs>
          <w:tab w:val="left"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w:t>
        <w:tab/>
        <w:t xml:space="preserve">: _____________________________________________________________</w:t>
      </w:r>
    </w:p>
    <w:p w:rsidR="00000000" w:rsidDel="00000000" w:rsidP="00000000" w:rsidRDefault="00000000" w:rsidRPr="00000000" w14:paraId="00000017">
      <w:pPr>
        <w:spacing w:after="6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8">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9">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A">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B">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C">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D">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E">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F">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0">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1">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2">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3">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4">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5">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6">
      <w:pPr>
        <w:spacing w:line="240" w:lineRule="auto"/>
        <w:jc w:val="right"/>
        <w:rPr>
          <w:rFonts w:ascii="Open Sans" w:cs="Open Sans" w:eastAsia="Open Sans" w:hAnsi="Open Sans"/>
          <w:i w:val="1"/>
          <w:sz w:val="20"/>
          <w:szCs w:val="20"/>
          <w:highlight w:val="cyan"/>
        </w:rPr>
      </w:pPr>
      <w:r w:rsidDel="00000000" w:rsidR="00000000" w:rsidRPr="00000000">
        <w:rPr>
          <w:rFonts w:ascii="Open Sans" w:cs="Open Sans" w:eastAsia="Open Sans" w:hAnsi="Open Sans"/>
          <w:i w:val="1"/>
          <w:sz w:val="20"/>
          <w:szCs w:val="20"/>
          <w:highlight w:val="cyan"/>
          <w:rtl w:val="0"/>
        </w:rPr>
        <w:t xml:space="preserve">Continúa en las siguientes páginas...</w:t>
      </w:r>
    </w:p>
    <w:p w:rsidR="00000000" w:rsidDel="00000000" w:rsidP="00000000" w:rsidRDefault="00000000" w:rsidRPr="00000000" w14:paraId="00000027">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8">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9">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A">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B">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Especificaciones técnicas para los bienes – Tabla comparativa de datos </w:t>
      </w:r>
    </w:p>
    <w:p w:rsidR="00000000" w:rsidDel="00000000" w:rsidP="00000000" w:rsidRDefault="00000000" w:rsidRPr="00000000" w14:paraId="0000002C">
      <w:pPr>
        <w:spacing w:line="24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2D">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Para cada una de las fichas de especificaciones técnicas se requiere insertar la información de respaldo para cada característica solicitada.</w:t>
      </w:r>
    </w:p>
    <w:p w:rsidR="00000000" w:rsidDel="00000000" w:rsidP="00000000" w:rsidRDefault="00000000" w:rsidRPr="00000000" w14:paraId="0000002E">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spacing w:after="120" w:before="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rtl w:val="0"/>
        </w:rPr>
        <w:t xml:space="preserve">GRUPO 1. EQUIPO, DISPOSITIVO O ACCESORIO DE APOYO PARA DIAGNÓSTICO Y TRATAMIENTO.</w:t>
      </w:r>
      <w:r w:rsidDel="00000000" w:rsidR="00000000" w:rsidRPr="00000000">
        <w:rPr>
          <w:rtl w:val="0"/>
        </w:rPr>
      </w:r>
    </w:p>
    <w:tbl>
      <w:tblPr>
        <w:tblStyle w:val="Table1"/>
        <w:tblW w:w="79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0"/>
        <w:gridCol w:w="4815"/>
        <w:gridCol w:w="1320"/>
        <w:gridCol w:w="1155"/>
        <w:tblGridChange w:id="0">
          <w:tblGrid>
            <w:gridCol w:w="660"/>
            <w:gridCol w:w="4815"/>
            <w:gridCol w:w="1320"/>
            <w:gridCol w:w="1155"/>
          </w:tblGrid>
        </w:tblGridChange>
      </w:tblGrid>
      <w:tr>
        <w:trPr>
          <w:cantSplit w:val="0"/>
          <w:trHeight w:val="400" w:hRule="atLeast"/>
          <w:tblHeader w:val="0"/>
        </w:trPr>
        <w:tc>
          <w:tcPr>
            <w:vMerge w:val="restart"/>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0">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Lote</w:t>
            </w:r>
          </w:p>
        </w:tc>
        <w:tc>
          <w:tcPr>
            <w:vMerge w:val="restart"/>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1">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Descripción</w:t>
            </w:r>
          </w:p>
        </w:tc>
        <w:tc>
          <w:tcPr>
            <w:gridSpan w:val="2"/>
            <w:tcBorders>
              <w:top w:color="000000" w:space="0" w:sz="12" w:val="single"/>
              <w:left w:color="000000" w:space="0" w:sz="4" w:val="single"/>
              <w:bottom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2">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Cantidad inicial estimada</w:t>
            </w:r>
          </w:p>
        </w:tc>
      </w:tr>
      <w:tr>
        <w:trPr>
          <w:cantSplit w:val="0"/>
          <w:trHeight w:val="400" w:hRule="atLeast"/>
          <w:tblHeader w:val="0"/>
        </w:trPr>
        <w:tc>
          <w:tcPr>
            <w:vMerge w:val="continue"/>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6">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Escuintla</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7">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Zona 11</w:t>
            </w:r>
          </w:p>
        </w:tc>
      </w:tr>
      <w:tr>
        <w:trPr>
          <w:cantSplit w:val="0"/>
          <w:trHeight w:val="400" w:hRule="atLeast"/>
          <w:tblHeader w:val="0"/>
        </w:trPr>
        <w:tc>
          <w:tcPr>
            <w:tcBorders>
              <w:top w:color="000000" w:space="0" w:sz="12"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8">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1.1.</w:t>
            </w:r>
          </w:p>
        </w:tc>
        <w:tc>
          <w:tcPr>
            <w:tcBorders>
              <w:top w:color="000000" w:space="0" w:sz="12"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039">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Esfigmomanómetro digital para paciente pediátrico</w:t>
            </w:r>
          </w:p>
        </w:tc>
        <w:tc>
          <w:tcPr>
            <w:tcBorders>
              <w:top w:color="000000" w:space="0" w:sz="12"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A">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tcBorders>
              <w:top w:color="000000" w:space="0" w:sz="12"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B">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C">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03D">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Estetoscopio convencional pediátrico</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E">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6</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F">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0">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1.3.</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041">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Laringoscopio para paciente pediátrico</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2">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3">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4">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1.4.</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045">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Oto-oftalmoscopio de pared pediátrico</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6">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12</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7">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r>
        <w:trPr>
          <w:cantSplit w:val="0"/>
          <w:trHeight w:val="400" w:hRule="atLeast"/>
          <w:tblHeader w:val="0"/>
        </w:trPr>
        <w:tc>
          <w:tcPr>
            <w:tcBorders>
              <w:top w:color="000000" w:space="0" w:sz="4" w:val="single"/>
              <w:left w:color="000000" w:space="0" w:sz="12"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8">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1.5.</w:t>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049">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Set de diagnóstico para paciente pediátrico</w:t>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A">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B">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bl>
    <w:p w:rsidR="00000000" w:rsidDel="00000000" w:rsidP="00000000" w:rsidRDefault="00000000" w:rsidRPr="00000000" w14:paraId="0000004C">
      <w:pPr>
        <w:spacing w:after="120" w:before="120" w:line="240" w:lineRule="auto"/>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4D">
      <w:pPr>
        <w:spacing w:after="120" w:before="120" w:line="240" w:lineRule="auto"/>
        <w:rPr>
          <w:rFonts w:ascii="Open Sans" w:cs="Open Sans" w:eastAsia="Open Sans" w:hAnsi="Open Sans"/>
        </w:rPr>
      </w:pPr>
      <w:r w:rsidDel="00000000" w:rsidR="00000000" w:rsidRPr="00000000">
        <w:rPr>
          <w:rtl w:val="0"/>
        </w:rPr>
      </w:r>
    </w:p>
    <w:tbl>
      <w:tblPr>
        <w:tblStyle w:val="Table2"/>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04E">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1.1. ESFIGMOMANÓMETRO DIGITAL PARA PACIENTE PEDIÁTRICO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055">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05C">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005D">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05E">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0061">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06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0064">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065">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0068">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06A">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006B">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06C">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006F">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071">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078">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007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007C">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007E">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07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81">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082">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08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086">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08D">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Monitor automático de presión arterial.</w:t>
            </w:r>
          </w:p>
        </w:tc>
        <w:tc>
          <w:tcPr>
            <w:vAlign w:val="center"/>
          </w:tcPr>
          <w:p w:rsidR="00000000" w:rsidDel="00000000" w:rsidP="00000000" w:rsidRDefault="00000000" w:rsidRPr="00000000" w14:paraId="0000008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9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09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9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094">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Pantalla LCD.</w:t>
            </w:r>
          </w:p>
        </w:tc>
        <w:tc>
          <w:tcPr>
            <w:vAlign w:val="center"/>
          </w:tcPr>
          <w:p w:rsidR="00000000" w:rsidDel="00000000" w:rsidP="00000000" w:rsidRDefault="00000000" w:rsidRPr="00000000" w14:paraId="0000009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9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09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9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09B">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Medición mediante oscilometría o auscultación.</w:t>
            </w:r>
          </w:p>
        </w:tc>
        <w:tc>
          <w:tcPr>
            <w:vAlign w:val="center"/>
          </w:tcPr>
          <w:p w:rsidR="00000000" w:rsidDel="00000000" w:rsidP="00000000" w:rsidRDefault="00000000" w:rsidRPr="00000000" w14:paraId="0000009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09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A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0A2">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capacidad de guardar mediciones en memoria.</w:t>
            </w:r>
          </w:p>
        </w:tc>
        <w:tc>
          <w:tcPr>
            <w:vAlign w:val="center"/>
          </w:tcPr>
          <w:p w:rsidR="00000000" w:rsidDel="00000000" w:rsidP="00000000" w:rsidRDefault="00000000" w:rsidRPr="00000000" w14:paraId="000000A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A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0A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A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0A9">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Parámetros mostrados en pantalla</w:t>
            </w:r>
          </w:p>
          <w:p w:rsidR="00000000" w:rsidDel="00000000" w:rsidP="00000000" w:rsidRDefault="00000000" w:rsidRPr="00000000" w14:paraId="000000AA">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Sistólica</w:t>
            </w:r>
          </w:p>
          <w:p w:rsidR="00000000" w:rsidDel="00000000" w:rsidP="00000000" w:rsidRDefault="00000000" w:rsidRPr="00000000" w14:paraId="000000AB">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Diastólica</w:t>
            </w:r>
          </w:p>
          <w:p w:rsidR="00000000" w:rsidDel="00000000" w:rsidP="00000000" w:rsidRDefault="00000000" w:rsidRPr="00000000" w14:paraId="000000AC">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media</w:t>
            </w:r>
          </w:p>
          <w:p w:rsidR="00000000" w:rsidDel="00000000" w:rsidP="00000000" w:rsidRDefault="00000000" w:rsidRPr="00000000" w14:paraId="000000AD">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Pulso</w:t>
            </w:r>
          </w:p>
        </w:tc>
        <w:tc>
          <w:tcPr/>
          <w:p w:rsidR="00000000" w:rsidDel="00000000" w:rsidP="00000000" w:rsidRDefault="00000000" w:rsidRPr="00000000" w14:paraId="000000A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B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B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B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B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0B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B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B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B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B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0B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B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0BC">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Rangos de medición:</w:t>
            </w:r>
          </w:p>
          <w:p w:rsidR="00000000" w:rsidDel="00000000" w:rsidP="00000000" w:rsidRDefault="00000000" w:rsidRPr="00000000" w14:paraId="000000BD">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Sistólica/Diastólica: 30 a 280 mmHg (rango aproximado)</w:t>
            </w:r>
          </w:p>
          <w:p w:rsidR="00000000" w:rsidDel="00000000" w:rsidP="00000000" w:rsidRDefault="00000000" w:rsidRPr="00000000" w14:paraId="000000BE">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Pulso: 40 a 200 bmp (rango aproximado)</w:t>
            </w:r>
          </w:p>
        </w:tc>
        <w:tc>
          <w:tcPr/>
          <w:p w:rsidR="00000000" w:rsidDel="00000000" w:rsidP="00000000" w:rsidRDefault="00000000" w:rsidRPr="00000000" w14:paraId="000000C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C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C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C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0C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C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C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C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0C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C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0CB">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Resolución de medición 1 mmHg</w:t>
            </w:r>
          </w:p>
        </w:tc>
        <w:tc>
          <w:tcPr>
            <w:vAlign w:val="center"/>
          </w:tcPr>
          <w:p w:rsidR="00000000" w:rsidDel="00000000" w:rsidP="00000000" w:rsidRDefault="00000000" w:rsidRPr="00000000" w14:paraId="000000C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C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0C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D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0D2">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Precisión de presión +/- 3 mmHg</w:t>
            </w:r>
          </w:p>
        </w:tc>
        <w:tc>
          <w:tcPr>
            <w:vAlign w:val="center"/>
          </w:tcPr>
          <w:p w:rsidR="00000000" w:rsidDel="00000000" w:rsidP="00000000" w:rsidRDefault="00000000" w:rsidRPr="00000000" w14:paraId="000000D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D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0D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D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0D9">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Precisión en lectura de pulso +/- 5 %</w:t>
            </w:r>
          </w:p>
        </w:tc>
        <w:tc>
          <w:tcPr>
            <w:vAlign w:val="center"/>
          </w:tcPr>
          <w:p w:rsidR="00000000" w:rsidDel="00000000" w:rsidP="00000000" w:rsidRDefault="00000000" w:rsidRPr="00000000" w14:paraId="000000D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D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0D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D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0E0">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Alarmas:</w:t>
            </w:r>
          </w:p>
          <w:p w:rsidR="00000000" w:rsidDel="00000000" w:rsidP="00000000" w:rsidRDefault="00000000" w:rsidRPr="00000000" w14:paraId="000000E1">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Pulso alto</w:t>
            </w:r>
          </w:p>
          <w:p w:rsidR="00000000" w:rsidDel="00000000" w:rsidP="00000000" w:rsidRDefault="00000000" w:rsidRPr="00000000" w14:paraId="000000E2">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Pulso bajo</w:t>
            </w:r>
          </w:p>
          <w:p w:rsidR="00000000" w:rsidDel="00000000" w:rsidP="00000000" w:rsidRDefault="00000000" w:rsidRPr="00000000" w14:paraId="000000E3">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Mensajes de error de sistema</w:t>
            </w:r>
          </w:p>
        </w:tc>
        <w:tc>
          <w:tcPr/>
          <w:p w:rsidR="00000000" w:rsidDel="00000000" w:rsidP="00000000" w:rsidRDefault="00000000" w:rsidRPr="00000000" w14:paraId="000000E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E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E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E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0E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E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E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0E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0E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E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0F0">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Características Eléctricas</w:t>
            </w:r>
          </w:p>
        </w:tc>
        <w:tc>
          <w:tcPr>
            <w:shd w:fill="d9d9d9" w:val="clear"/>
            <w:vAlign w:val="center"/>
          </w:tcPr>
          <w:p w:rsidR="00000000" w:rsidDel="00000000" w:rsidP="00000000" w:rsidRDefault="00000000" w:rsidRPr="00000000" w14:paraId="000000F2">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0F3">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0F4">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0F6">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0F7">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baterías recargables, con autonomía de no menos de 500 mediciones.</w:t>
            </w:r>
          </w:p>
        </w:tc>
        <w:tc>
          <w:tcPr>
            <w:shd w:fill="auto" w:val="clear"/>
            <w:vAlign w:val="center"/>
          </w:tcPr>
          <w:p w:rsidR="00000000" w:rsidDel="00000000" w:rsidP="00000000" w:rsidRDefault="00000000" w:rsidRPr="00000000" w14:paraId="000000F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0F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0F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0F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0FE">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Alimentación eléctrica: 120 ± 10% VCA, 60 Hz, 1 Fase.</w:t>
            </w:r>
          </w:p>
        </w:tc>
        <w:tc>
          <w:tcPr>
            <w:shd w:fill="auto" w:val="clear"/>
            <w:vAlign w:val="center"/>
          </w:tcPr>
          <w:p w:rsidR="00000000" w:rsidDel="00000000" w:rsidP="00000000" w:rsidRDefault="00000000" w:rsidRPr="00000000" w14:paraId="0000010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0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0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05">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carga de baterías interno e integrado.</w:t>
            </w:r>
          </w:p>
        </w:tc>
        <w:tc>
          <w:tcPr>
            <w:shd w:fill="auto" w:val="clear"/>
            <w:vAlign w:val="center"/>
          </w:tcPr>
          <w:p w:rsidR="00000000" w:rsidDel="00000000" w:rsidP="00000000" w:rsidRDefault="00000000" w:rsidRPr="00000000" w14:paraId="0000010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0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0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0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0C">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Seguridad eléctrica conforme a IEC 60601-1, plenamente demostrada.</w:t>
            </w:r>
          </w:p>
        </w:tc>
        <w:tc>
          <w:tcPr>
            <w:shd w:fill="auto" w:val="clear"/>
            <w:vAlign w:val="center"/>
          </w:tcPr>
          <w:p w:rsidR="00000000" w:rsidDel="00000000" w:rsidP="00000000" w:rsidRDefault="00000000" w:rsidRPr="00000000" w14:paraId="0000010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0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1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1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13">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115">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116">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11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119">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1A">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Equipo portátil.</w:t>
            </w:r>
          </w:p>
        </w:tc>
        <w:tc>
          <w:tcPr>
            <w:shd w:fill="auto" w:val="clear"/>
            <w:vAlign w:val="center"/>
          </w:tcPr>
          <w:p w:rsidR="00000000" w:rsidDel="00000000" w:rsidP="00000000" w:rsidRDefault="00000000" w:rsidRPr="00000000" w14:paraId="0000011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1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1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2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21">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Carcasa resistente a la corrosión y a la aplicación de desinfectantes de uso hospitalario.</w:t>
            </w:r>
          </w:p>
        </w:tc>
        <w:tc>
          <w:tcPr>
            <w:shd w:fill="auto" w:val="clear"/>
            <w:vAlign w:val="center"/>
          </w:tcPr>
          <w:p w:rsidR="00000000" w:rsidDel="00000000" w:rsidP="00000000" w:rsidRDefault="00000000" w:rsidRPr="00000000" w14:paraId="0000012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2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2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2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1305" w:hRule="atLeast"/>
          <w:tblHeader w:val="0"/>
        </w:trPr>
        <w:tc>
          <w:tcPr>
            <w:gridSpan w:val="2"/>
            <w:shd w:fill="auto" w:val="clear"/>
            <w:vAlign w:val="center"/>
          </w:tcPr>
          <w:p w:rsidR="00000000" w:rsidDel="00000000" w:rsidP="00000000" w:rsidRDefault="00000000" w:rsidRPr="00000000" w14:paraId="00000128">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012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2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2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2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2F">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y consumibles a incluir con cada unidad suministrada</w:t>
            </w:r>
            <w:sdt>
              <w:sdtPr>
                <w:tag w:val="goog_rdk_0"/>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131">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132">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133">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135">
            <w:pPr>
              <w:spacing w:before="120" w:line="240" w:lineRule="auto"/>
              <w:rPr>
                <w:rFonts w:ascii="Open Sans" w:cs="Open Sans" w:eastAsia="Open Sans" w:hAnsi="Open Sans"/>
              </w:rPr>
            </w:pPr>
            <w:r w:rsidDel="00000000" w:rsidR="00000000" w:rsidRPr="00000000">
              <w:rPr>
                <w:rtl w:val="0"/>
              </w:rPr>
            </w:r>
          </w:p>
        </w:tc>
      </w:tr>
      <w:tr>
        <w:trPr>
          <w:cantSplit w:val="0"/>
          <w:trHeight w:val="1700" w:hRule="atLeast"/>
          <w:tblHeader w:val="0"/>
        </w:trPr>
        <w:tc>
          <w:tcPr>
            <w:gridSpan w:val="2"/>
            <w:shd w:fill="auto" w:val="clear"/>
            <w:vAlign w:val="center"/>
          </w:tcPr>
          <w:p w:rsidR="00000000" w:rsidDel="00000000" w:rsidP="00000000" w:rsidRDefault="00000000" w:rsidRPr="00000000" w14:paraId="00000136">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mangas para paciente pediátrico:</w:t>
            </w:r>
          </w:p>
          <w:p w:rsidR="00000000" w:rsidDel="00000000" w:rsidP="00000000" w:rsidRDefault="00000000" w:rsidRPr="00000000" w14:paraId="00000137">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Cuatro (4) mangas para paciente pediátrico grande (11 a 12 cm).</w:t>
            </w:r>
          </w:p>
          <w:p w:rsidR="00000000" w:rsidDel="00000000" w:rsidP="00000000" w:rsidRDefault="00000000" w:rsidRPr="00000000" w14:paraId="00000138">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Cuatro (4) mangas para paciente pediátrico estándar (9 - 10 cm).</w:t>
            </w:r>
          </w:p>
          <w:p w:rsidR="00000000" w:rsidDel="00000000" w:rsidP="00000000" w:rsidRDefault="00000000" w:rsidRPr="00000000" w14:paraId="00000139">
            <w:pPr>
              <w:numPr>
                <w:ilvl w:val="1"/>
                <w:numId w:val="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Cuatro (4) mangas para paciente pediátrico pequeño (6 a 8 cm).</w:t>
            </w:r>
          </w:p>
          <w:p w:rsidR="00000000" w:rsidDel="00000000" w:rsidP="00000000" w:rsidRDefault="00000000" w:rsidRPr="00000000" w14:paraId="0000013A">
            <w:pPr>
              <w:spacing w:line="240"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3B">
            <w:pPr>
              <w:spacing w:line="240" w:lineRule="auto"/>
              <w:ind w:firstLine="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 preferencia con motivos pediátricos.</w:t>
            </w:r>
          </w:p>
        </w:tc>
        <w:tc>
          <w:tcPr/>
          <w:p w:rsidR="00000000" w:rsidDel="00000000" w:rsidP="00000000" w:rsidRDefault="00000000" w:rsidRPr="00000000" w14:paraId="0000013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3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3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14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14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4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14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4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4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14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4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14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4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4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4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4E">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baterías recargables incluidas e integradas al equipo.</w:t>
            </w:r>
          </w:p>
        </w:tc>
        <w:tc>
          <w:tcPr>
            <w:shd w:fill="auto" w:val="clear"/>
            <w:vAlign w:val="center"/>
          </w:tcPr>
          <w:p w:rsidR="00000000" w:rsidDel="00000000" w:rsidP="00000000" w:rsidRDefault="00000000" w:rsidRPr="00000000" w14:paraId="0000015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5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5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5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55">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015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5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5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5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5C">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15E">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15F">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160">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162">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63">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16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6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6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6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6A">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 de encendido, medición y funcionamiento.</w:t>
            </w:r>
          </w:p>
        </w:tc>
        <w:tc>
          <w:tcPr>
            <w:shd w:fill="auto" w:val="clear"/>
            <w:vAlign w:val="center"/>
          </w:tcPr>
          <w:p w:rsidR="00000000" w:rsidDel="00000000" w:rsidP="00000000" w:rsidRDefault="00000000" w:rsidRPr="00000000" w14:paraId="0000016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6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6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7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71">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173">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174">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175">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177">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178">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1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7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7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7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17F">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18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8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8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8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186">
            <w:pPr>
              <w:numPr>
                <w:ilvl w:val="0"/>
                <w:numId w:val="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18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8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8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8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8D">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18F">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190">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0191">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193">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194">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196">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197">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9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9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19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19C">
      <w:pPr>
        <w:widowControl w:val="0"/>
        <w:jc w:val="both"/>
        <w:rPr>
          <w:rFonts w:ascii="Open Sans" w:cs="Open Sans" w:eastAsia="Open Sans" w:hAnsi="Open Sans"/>
        </w:rPr>
      </w:pPr>
      <w:sdt>
        <w:sdtPr>
          <w:tag w:val="goog_rdk_1"/>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019D">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E">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F">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0">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1">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2">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3">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4">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5">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6">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7">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A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1A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1A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1A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1A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1A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1A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1A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1B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1B1">
      <w:pPr>
        <w:widowControl w:val="0"/>
        <w:rPr>
          <w:rFonts w:ascii="Open Sans" w:cs="Open Sans" w:eastAsia="Open Sans" w:hAnsi="Open Sans"/>
          <w:color w:val="ff0000"/>
        </w:rPr>
      </w:pPr>
      <w:r w:rsidDel="00000000" w:rsidR="00000000" w:rsidRPr="00000000">
        <w:br w:type="page"/>
      </w:r>
      <w:r w:rsidDel="00000000" w:rsidR="00000000" w:rsidRPr="00000000">
        <w:rPr>
          <w:rtl w:val="0"/>
        </w:rPr>
      </w:r>
    </w:p>
    <w:p w:rsidR="00000000" w:rsidDel="00000000" w:rsidP="00000000" w:rsidRDefault="00000000" w:rsidRPr="00000000" w14:paraId="000001B2">
      <w:pPr>
        <w:widowControl w:val="0"/>
        <w:rPr>
          <w:rFonts w:ascii="Open Sans" w:cs="Open Sans" w:eastAsia="Open Sans" w:hAnsi="Open Sans"/>
          <w:color w:val="ff0000"/>
        </w:rPr>
      </w:pPr>
      <w:r w:rsidDel="00000000" w:rsidR="00000000" w:rsidRPr="00000000">
        <w:rPr>
          <w:rtl w:val="0"/>
        </w:rPr>
      </w:r>
    </w:p>
    <w:tbl>
      <w:tblPr>
        <w:tblStyle w:val="Table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1B3">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1.2. ESTETOSCOPIO CONVENCIONAL PEDIÁTRICO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1BA">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1C1">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01C2">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1C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01C6">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1C8">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01C9">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1CA">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01CD">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1CF">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01D0">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1D1">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01D4">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1D6">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1DD">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01DF">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01E1">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01E3">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1E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1E6">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1E7">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1E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1E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1EB">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1F2">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Estetoscopio biauricular para uso en paciente pediátrico/neonatal</w:t>
            </w:r>
          </w:p>
        </w:tc>
        <w:tc>
          <w:tcPr>
            <w:vAlign w:val="center"/>
          </w:tcPr>
          <w:p w:rsidR="00000000" w:rsidDel="00000000" w:rsidP="00000000" w:rsidRDefault="00000000" w:rsidRPr="00000000" w14:paraId="000001F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1F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F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F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1F9">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combinación de campana y diafragma liso para detectar una amplia gama de frecuencias de sonido.</w:t>
            </w:r>
          </w:p>
        </w:tc>
        <w:tc>
          <w:tcPr>
            <w:vAlign w:val="center"/>
          </w:tcPr>
          <w:p w:rsidR="00000000" w:rsidDel="00000000" w:rsidP="00000000" w:rsidRDefault="00000000" w:rsidRPr="00000000" w14:paraId="000001F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1F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1F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1F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200">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 doble campana.</w:t>
            </w:r>
          </w:p>
        </w:tc>
        <w:tc>
          <w:tcPr>
            <w:vAlign w:val="center"/>
          </w:tcPr>
          <w:p w:rsidR="00000000" w:rsidDel="00000000" w:rsidP="00000000" w:rsidRDefault="00000000" w:rsidRPr="00000000" w14:paraId="0000020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20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0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207">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Campana fabricada con bronce o latón cromado, acero inoxidable u otro material de calidad superior</w:t>
            </w:r>
          </w:p>
        </w:tc>
        <w:tc>
          <w:tcPr>
            <w:vAlign w:val="center"/>
          </w:tcPr>
          <w:p w:rsidR="00000000" w:rsidDel="00000000" w:rsidP="00000000" w:rsidRDefault="00000000" w:rsidRPr="00000000" w14:paraId="0000020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20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0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0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20E">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tubos auditivos de acero inoxidable, bronce o latón cromado.</w:t>
            </w:r>
          </w:p>
        </w:tc>
        <w:tc>
          <w:tcPr>
            <w:vAlign w:val="center"/>
          </w:tcPr>
          <w:p w:rsidR="00000000" w:rsidDel="00000000" w:rsidP="00000000" w:rsidRDefault="00000000" w:rsidRPr="00000000" w14:paraId="0000021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21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1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1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215">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conector cónico para adaptarse al tubo.</w:t>
            </w:r>
          </w:p>
        </w:tc>
        <w:tc>
          <w:tcPr>
            <w:vAlign w:val="center"/>
          </w:tcPr>
          <w:p w:rsidR="00000000" w:rsidDel="00000000" w:rsidP="00000000" w:rsidRDefault="00000000" w:rsidRPr="00000000" w14:paraId="0000021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21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1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1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21C">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Anillo con rosca, membrana o diafragma fabricado de material de plástico y fibra de nylon.</w:t>
            </w:r>
          </w:p>
        </w:tc>
        <w:tc>
          <w:tcPr>
            <w:vAlign w:val="center"/>
          </w:tcPr>
          <w:p w:rsidR="00000000" w:rsidDel="00000000" w:rsidP="00000000" w:rsidRDefault="00000000" w:rsidRPr="00000000" w14:paraId="0000021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21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2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2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223">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Construcción del tubo de una sola pieza libre de látex, de PVC, 45 a 69 cm. de longitud, como mínimo, debe tener la longitud tal que permita detectar frecuencias en neonatos en incubadora</w:t>
            </w:r>
          </w:p>
        </w:tc>
        <w:tc>
          <w:tcPr>
            <w:vAlign w:val="center"/>
          </w:tcPr>
          <w:p w:rsidR="00000000" w:rsidDel="00000000" w:rsidP="00000000" w:rsidRDefault="00000000" w:rsidRPr="00000000" w14:paraId="0000022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22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2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2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22A">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Ergonómico, diseñado para ajustarse al oído del usuario, olivas flexibles fabricadas de silicón o goma con rosca metálica, lavables.</w:t>
            </w:r>
          </w:p>
        </w:tc>
        <w:tc>
          <w:tcPr>
            <w:vAlign w:val="center"/>
          </w:tcPr>
          <w:p w:rsidR="00000000" w:rsidDel="00000000" w:rsidP="00000000" w:rsidRDefault="00000000" w:rsidRPr="00000000" w14:paraId="0000022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22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2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3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231">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 material resistente a los cambios de temperatura ambiental.</w:t>
            </w:r>
          </w:p>
        </w:tc>
        <w:tc>
          <w:tcPr>
            <w:vAlign w:val="center"/>
          </w:tcPr>
          <w:p w:rsidR="00000000" w:rsidDel="00000000" w:rsidP="00000000" w:rsidRDefault="00000000" w:rsidRPr="00000000" w14:paraId="0000023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23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3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3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38">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a incluir con cada unidad suministrada</w:t>
            </w:r>
            <w:sdt>
              <w:sdtPr>
                <w:tag w:val="goog_rdk_2"/>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23A">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23B">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23C">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23E">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3F">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diafragma o membrana resistente al agua y solventes de limpieza.</w:t>
            </w:r>
          </w:p>
        </w:tc>
        <w:tc>
          <w:tcPr>
            <w:shd w:fill="auto" w:val="clear"/>
            <w:vAlign w:val="center"/>
          </w:tcPr>
          <w:p w:rsidR="00000000" w:rsidDel="00000000" w:rsidP="00000000" w:rsidRDefault="00000000" w:rsidRPr="00000000" w14:paraId="000002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4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4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4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46">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Par de auriculares.</w:t>
            </w:r>
          </w:p>
        </w:tc>
        <w:tc>
          <w:tcPr>
            <w:shd w:fill="auto" w:val="clear"/>
            <w:vAlign w:val="center"/>
          </w:tcPr>
          <w:p w:rsidR="00000000" w:rsidDel="00000000" w:rsidP="00000000" w:rsidRDefault="00000000" w:rsidRPr="00000000" w14:paraId="0000024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4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4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4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4D">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Dos (2) Juegos de olivas, uno (1) duro y uno (1) blando.</w:t>
            </w:r>
          </w:p>
        </w:tc>
        <w:tc>
          <w:tcPr>
            <w:shd w:fill="auto" w:val="clear"/>
            <w:vAlign w:val="center"/>
          </w:tcPr>
          <w:p w:rsidR="00000000" w:rsidDel="00000000" w:rsidP="00000000" w:rsidRDefault="00000000" w:rsidRPr="00000000" w14:paraId="0000024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5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5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5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54">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 preferencia el equipo debe estar decorado o contar con algún accesorio con motivos infantiles</w:t>
            </w:r>
          </w:p>
        </w:tc>
        <w:tc>
          <w:tcPr>
            <w:shd w:fill="auto" w:val="clear"/>
            <w:vAlign w:val="center"/>
          </w:tcPr>
          <w:p w:rsidR="00000000" w:rsidDel="00000000" w:rsidP="00000000" w:rsidRDefault="00000000" w:rsidRPr="00000000" w14:paraId="0000025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5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5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5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5B">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25D">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25E">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25F">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261">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62">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w:t>
            </w:r>
            <w:r w:rsidDel="00000000" w:rsidR="00000000" w:rsidRPr="00000000">
              <w:rPr>
                <w:rFonts w:ascii="Open Sans" w:cs="Open Sans" w:eastAsia="Open Sans" w:hAnsi="Open Sans"/>
                <w:sz w:val="20"/>
                <w:szCs w:val="20"/>
                <w:rtl w:val="0"/>
              </w:rPr>
              <w:t xml:space="preserve"> de la integridad física de cada estetoscopio.</w:t>
            </w:r>
            <w:r w:rsidDel="00000000" w:rsidR="00000000" w:rsidRPr="00000000">
              <w:rPr>
                <w:rtl w:val="0"/>
              </w:rPr>
            </w:r>
          </w:p>
        </w:tc>
        <w:tc>
          <w:tcPr>
            <w:shd w:fill="auto" w:val="clear"/>
            <w:vAlign w:val="center"/>
          </w:tcPr>
          <w:p w:rsidR="00000000" w:rsidDel="00000000" w:rsidP="00000000" w:rsidRDefault="00000000" w:rsidRPr="00000000" w14:paraId="0000026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6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6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6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69">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26B">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26C">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26D">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26F">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270">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027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7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7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7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277">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27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7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7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27E">
            <w:pPr>
              <w:numPr>
                <w:ilvl w:val="0"/>
                <w:numId w:val="2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28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8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8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8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85">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287">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288">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0289">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28B">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28C">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28E">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28F">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9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9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29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94">
      <w:pPr>
        <w:widowControl w:val="0"/>
        <w:jc w:val="both"/>
        <w:rPr>
          <w:rFonts w:ascii="Open Sans" w:cs="Open Sans" w:eastAsia="Open Sans" w:hAnsi="Open Sans"/>
        </w:rPr>
      </w:pPr>
      <w:sdt>
        <w:sdtPr>
          <w:tag w:val="goog_rdk_3"/>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029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9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9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9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9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9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9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9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9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9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9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A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A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A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A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2A4">
      <w:pPr>
        <w:widowControl w:val="0"/>
        <w:rPr>
          <w:rFonts w:ascii="Open Sans" w:cs="Open Sans" w:eastAsia="Open Sans" w:hAnsi="Open Sans"/>
          <w:color w:val="ff0000"/>
        </w:rPr>
      </w:pPr>
      <w:r w:rsidDel="00000000" w:rsidR="00000000" w:rsidRPr="00000000">
        <w:rPr>
          <w:rtl w:val="0"/>
        </w:rPr>
      </w:r>
    </w:p>
    <w:tbl>
      <w:tblPr>
        <w:tblStyle w:val="Table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2A5">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1.3. LARINGOSCOPIO PARA PACIENTE PEDIÁTRICO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2AC">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2B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02B4">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2B5">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02B8">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2BA">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02BB">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2BC">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02BF">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2C1">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02C2">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2C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02C6">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2C8">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2CF">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02D1">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02D3">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02D5">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2D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2D8">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2D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2D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2D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2DD">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2E4">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Laringoscopio </w:t>
            </w:r>
            <w:r w:rsidDel="00000000" w:rsidR="00000000" w:rsidRPr="00000000">
              <w:rPr>
                <w:rFonts w:ascii="Open Sans" w:cs="Open Sans" w:eastAsia="Open Sans" w:hAnsi="Open Sans"/>
                <w:sz w:val="18"/>
                <w:szCs w:val="18"/>
                <w:highlight w:val="white"/>
                <w:rtl w:val="0"/>
              </w:rPr>
              <w:t xml:space="preserve">portátil, para aplicación en pacientes pediátricos pre-escolares y escolares, </w:t>
            </w:r>
            <w:r w:rsidDel="00000000" w:rsidR="00000000" w:rsidRPr="00000000">
              <w:rPr>
                <w:rFonts w:ascii="Open Sans" w:cs="Open Sans" w:eastAsia="Open Sans" w:hAnsi="Open Sans"/>
                <w:sz w:val="18"/>
                <w:szCs w:val="18"/>
                <w:rtl w:val="0"/>
              </w:rPr>
              <w:t xml:space="preserve"> que cumpla con normativa ISO 7376.</w:t>
            </w:r>
          </w:p>
        </w:tc>
        <w:tc>
          <w:tcPr>
            <w:vAlign w:val="center"/>
          </w:tcPr>
          <w:p w:rsidR="00000000" w:rsidDel="00000000" w:rsidP="00000000" w:rsidRDefault="00000000" w:rsidRPr="00000000" w14:paraId="000002E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2E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E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E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2EB">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Completo, con mango, estuche(s) y hojas.</w:t>
            </w:r>
          </w:p>
        </w:tc>
        <w:tc>
          <w:tcPr>
            <w:vAlign w:val="center"/>
          </w:tcPr>
          <w:p w:rsidR="00000000" w:rsidDel="00000000" w:rsidP="00000000" w:rsidRDefault="00000000" w:rsidRPr="00000000" w14:paraId="000002E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2E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2E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2F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2F2">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Mango:</w:t>
            </w:r>
          </w:p>
          <w:p w:rsidR="00000000" w:rsidDel="00000000" w:rsidP="00000000" w:rsidRDefault="00000000" w:rsidRPr="00000000" w14:paraId="000002F3">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forro externo estriado provisto de baterías.</w:t>
            </w:r>
          </w:p>
          <w:p w:rsidR="00000000" w:rsidDel="00000000" w:rsidP="00000000" w:rsidRDefault="00000000" w:rsidRPr="00000000" w14:paraId="000002F4">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Capacidad de acople para hojas de aplicación en pacientes pediátricos, tipo Miller (rectas) y Macintosh (curvas).</w:t>
            </w:r>
          </w:p>
          <w:p w:rsidR="00000000" w:rsidDel="00000000" w:rsidP="00000000" w:rsidRDefault="00000000" w:rsidRPr="00000000" w14:paraId="000002F5">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Mangos con funcionamiento a base baterías recargables.</w:t>
            </w:r>
          </w:p>
        </w:tc>
        <w:tc>
          <w:tcPr/>
          <w:p w:rsidR="00000000" w:rsidDel="00000000" w:rsidP="00000000" w:rsidRDefault="00000000" w:rsidRPr="00000000" w14:paraId="000002F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F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F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2F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F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F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2F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F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2F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0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0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0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0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0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0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0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0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0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30A">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Iluminación:</w:t>
            </w:r>
          </w:p>
          <w:p w:rsidR="00000000" w:rsidDel="00000000" w:rsidP="00000000" w:rsidRDefault="00000000" w:rsidRPr="00000000" w14:paraId="0000030B">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LED</w:t>
            </w:r>
          </w:p>
          <w:p w:rsidR="00000000" w:rsidDel="00000000" w:rsidP="00000000" w:rsidRDefault="00000000" w:rsidRPr="00000000" w14:paraId="0000030C">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Luz blanca, para una iluminación uniforme</w:t>
            </w:r>
          </w:p>
        </w:tc>
        <w:tc>
          <w:tcPr/>
          <w:p w:rsidR="00000000" w:rsidDel="00000000" w:rsidP="00000000" w:rsidRDefault="00000000" w:rsidRPr="00000000" w14:paraId="0000030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0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1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1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31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1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1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1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1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1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319">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Estuche:</w:t>
            </w:r>
          </w:p>
          <w:p w:rsidR="00000000" w:rsidDel="00000000" w:rsidP="00000000" w:rsidRDefault="00000000" w:rsidRPr="00000000" w14:paraId="0000031A">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Compacto.</w:t>
            </w:r>
          </w:p>
          <w:p w:rsidR="00000000" w:rsidDel="00000000" w:rsidP="00000000" w:rsidRDefault="00000000" w:rsidRPr="00000000" w14:paraId="0000031B">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Fácil de limpiar.</w:t>
            </w:r>
          </w:p>
          <w:p w:rsidR="00000000" w:rsidDel="00000000" w:rsidP="00000000" w:rsidRDefault="00000000" w:rsidRPr="00000000" w14:paraId="0000031C">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Compartimentos interiores para resguardo y mantener todos los componentes del laringoscopio en posición.</w:t>
            </w:r>
          </w:p>
          <w:p w:rsidR="00000000" w:rsidDel="00000000" w:rsidP="00000000" w:rsidRDefault="00000000" w:rsidRPr="00000000" w14:paraId="0000031D">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Cierre de cremallera o sistema mejorado.</w:t>
            </w:r>
          </w:p>
        </w:tc>
        <w:tc>
          <w:tcPr/>
          <w:p w:rsidR="00000000" w:rsidDel="00000000" w:rsidP="00000000" w:rsidRDefault="00000000" w:rsidRPr="00000000" w14:paraId="0000031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2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2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2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2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2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2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2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2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32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2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2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2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2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2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2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2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3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3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3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34">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Características Eléctricas</w:t>
            </w:r>
          </w:p>
        </w:tc>
        <w:tc>
          <w:tcPr>
            <w:shd w:fill="d9d9d9" w:val="clear"/>
            <w:vAlign w:val="center"/>
          </w:tcPr>
          <w:p w:rsidR="00000000" w:rsidDel="00000000" w:rsidP="00000000" w:rsidRDefault="00000000" w:rsidRPr="00000000" w14:paraId="00000336">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337">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338">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33A">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3B">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Alimentación eléctrica: 120 ± 10% VCA, 60 Hz, 1 Fase.</w:t>
            </w:r>
          </w:p>
        </w:tc>
        <w:tc>
          <w:tcPr>
            <w:shd w:fill="auto" w:val="clear"/>
            <w:vAlign w:val="center"/>
          </w:tcPr>
          <w:p w:rsidR="00000000" w:rsidDel="00000000" w:rsidP="00000000" w:rsidRDefault="00000000" w:rsidRPr="00000000" w14:paraId="0000033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3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3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4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42">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carga de baterías preferiblemente interno e integrado, propio de la marca del fabricante del laringoscopio.</w:t>
            </w:r>
          </w:p>
        </w:tc>
        <w:tc>
          <w:tcPr>
            <w:shd w:fill="auto" w:val="clear"/>
            <w:vAlign w:val="center"/>
          </w:tcPr>
          <w:p w:rsidR="00000000" w:rsidDel="00000000" w:rsidP="00000000" w:rsidRDefault="00000000" w:rsidRPr="00000000" w14:paraId="0000034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4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4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4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49">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Seguridad eléctrica conforme a IEC 60601-1, plenamente demostrada.</w:t>
            </w:r>
          </w:p>
        </w:tc>
        <w:tc>
          <w:tcPr>
            <w:shd w:fill="auto" w:val="clear"/>
            <w:vAlign w:val="center"/>
          </w:tcPr>
          <w:p w:rsidR="00000000" w:rsidDel="00000000" w:rsidP="00000000" w:rsidRDefault="00000000" w:rsidRPr="00000000" w14:paraId="0000034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4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4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4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50">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352">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353">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354">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356">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57">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Mangos en acero inoxidable, cromados o material metálico de características de resistencia mecánica y a la corrosión equivalentes o superiores.</w:t>
            </w:r>
          </w:p>
        </w:tc>
        <w:tc>
          <w:tcPr>
            <w:shd w:fill="auto" w:val="clear"/>
            <w:vAlign w:val="center"/>
          </w:tcPr>
          <w:p w:rsidR="00000000" w:rsidDel="00000000" w:rsidP="00000000" w:rsidRDefault="00000000" w:rsidRPr="00000000" w14:paraId="0000035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5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5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5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5E">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Hojas fabricadas en acero inoxidable.</w:t>
            </w:r>
          </w:p>
        </w:tc>
        <w:tc>
          <w:tcPr>
            <w:shd w:fill="auto" w:val="clear"/>
            <w:vAlign w:val="center"/>
          </w:tcPr>
          <w:p w:rsidR="00000000" w:rsidDel="00000000" w:rsidP="00000000" w:rsidRDefault="00000000" w:rsidRPr="00000000" w14:paraId="0000036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6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6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6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65">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Hojas esterilizables en autoclave, acabado opaco, anti-reflejante. resistente a la corrosión y a la aplicación de desinfectantes de uso hospitalario.</w:t>
            </w:r>
          </w:p>
        </w:tc>
        <w:tc>
          <w:tcPr>
            <w:shd w:fill="auto" w:val="clear"/>
            <w:vAlign w:val="center"/>
          </w:tcPr>
          <w:p w:rsidR="00000000" w:rsidDel="00000000" w:rsidP="00000000" w:rsidRDefault="00000000" w:rsidRPr="00000000" w14:paraId="0000036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6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6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6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6C">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Ningún componente del laringoscopio deberá presentar bordes con filo.</w:t>
            </w:r>
          </w:p>
        </w:tc>
        <w:tc>
          <w:tcPr>
            <w:shd w:fill="auto" w:val="clear"/>
            <w:vAlign w:val="center"/>
          </w:tcPr>
          <w:p w:rsidR="00000000" w:rsidDel="00000000" w:rsidP="00000000" w:rsidRDefault="00000000" w:rsidRPr="00000000" w14:paraId="0000036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6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7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7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373">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0375">
            <w:pPr>
              <w:spacing w:line="240" w:lineRule="auto"/>
              <w:jc w:val="center"/>
              <w:rPr>
                <w:rFonts w:ascii="Open Sans" w:cs="Open Sans" w:eastAsia="Open Sans" w:hAnsi="Open Sans"/>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376">
            <w:pPr>
              <w:spacing w:line="240" w:lineRule="auto"/>
              <w:jc w:val="center"/>
              <w:rPr>
                <w:rFonts w:ascii="Open Sans" w:cs="Open Sans" w:eastAsia="Open Sans" w:hAnsi="Open Sans"/>
                <w:sz w:val="18"/>
                <w:szCs w:val="18"/>
              </w:rPr>
            </w:pPr>
            <w:r w:rsidDel="00000000" w:rsidR="00000000" w:rsidRPr="00000000">
              <w:rPr>
                <w:rtl w:val="0"/>
              </w:rPr>
            </w:r>
          </w:p>
        </w:tc>
        <w:tc>
          <w:tcPr>
            <w:gridSpan w:val="2"/>
            <w:shd w:fill="auto" w:val="clear"/>
            <w:vAlign w:val="center"/>
          </w:tcPr>
          <w:p w:rsidR="00000000" w:rsidDel="00000000" w:rsidP="00000000" w:rsidRDefault="00000000" w:rsidRPr="00000000" w14:paraId="00000377">
            <w:pPr>
              <w:spacing w:line="240" w:lineRule="auto"/>
              <w:jc w:val="center"/>
              <w:rPr>
                <w:rFonts w:ascii="Open Sans" w:cs="Open Sans" w:eastAsia="Open Sans" w:hAnsi="Open Sans"/>
                <w:sz w:val="20"/>
                <w:szCs w:val="20"/>
                <w:highlight w:val="cyan"/>
              </w:rPr>
            </w:pPr>
            <w:r w:rsidDel="00000000" w:rsidR="00000000" w:rsidRPr="00000000">
              <w:rPr>
                <w:rtl w:val="0"/>
              </w:rPr>
            </w:r>
          </w:p>
        </w:tc>
        <w:tc>
          <w:tcPr>
            <w:shd w:fill="auto" w:val="clear"/>
            <w:vAlign w:val="center"/>
          </w:tcPr>
          <w:p w:rsidR="00000000" w:rsidDel="00000000" w:rsidP="00000000" w:rsidRDefault="00000000" w:rsidRPr="00000000" w14:paraId="00000379">
            <w:pPr>
              <w:spacing w:line="240" w:lineRule="auto"/>
              <w:jc w:val="center"/>
              <w:rPr>
                <w:rFonts w:ascii="Open Sans" w:cs="Open Sans" w:eastAsia="Open Sans" w:hAnsi="Open Sans"/>
                <w:sz w:val="20"/>
                <w:szCs w:val="20"/>
                <w:highlight w:val="cyan"/>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37A">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037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7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7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8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81">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y consumibles a incluir con cada unidad suministrada</w:t>
            </w:r>
            <w:sdt>
              <w:sdtPr>
                <w:tag w:val="goog_rdk_4"/>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383">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384">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385">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387">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388">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hojas curvas (Macintosh) compuesto por:</w:t>
            </w:r>
          </w:p>
          <w:p w:rsidR="00000000" w:rsidDel="00000000" w:rsidP="00000000" w:rsidRDefault="00000000" w:rsidRPr="00000000" w14:paraId="00000389">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hoja No 1</w:t>
            </w:r>
          </w:p>
          <w:p w:rsidR="00000000" w:rsidDel="00000000" w:rsidP="00000000" w:rsidRDefault="00000000" w:rsidRPr="00000000" w14:paraId="0000038A">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hoja No 2</w:t>
            </w:r>
          </w:p>
          <w:p w:rsidR="00000000" w:rsidDel="00000000" w:rsidP="00000000" w:rsidRDefault="00000000" w:rsidRPr="00000000" w14:paraId="0000038B">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hoja No 3</w:t>
            </w:r>
          </w:p>
        </w:tc>
        <w:tc>
          <w:tcPr>
            <w:shd w:fill="auto" w:val="clear"/>
          </w:tcPr>
          <w:p w:rsidR="00000000" w:rsidDel="00000000" w:rsidP="00000000" w:rsidRDefault="00000000" w:rsidRPr="00000000" w14:paraId="0000038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8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8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9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9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039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9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9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9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9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9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9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39A">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hojas rectas (Miller) compuesto por:</w:t>
            </w:r>
          </w:p>
          <w:p w:rsidR="00000000" w:rsidDel="00000000" w:rsidP="00000000" w:rsidRDefault="00000000" w:rsidRPr="00000000" w14:paraId="0000039B">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hoja No 00</w:t>
            </w:r>
          </w:p>
          <w:p w:rsidR="00000000" w:rsidDel="00000000" w:rsidP="00000000" w:rsidRDefault="00000000" w:rsidRPr="00000000" w14:paraId="0000039C">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hoja No 0</w:t>
            </w:r>
          </w:p>
          <w:p w:rsidR="00000000" w:rsidDel="00000000" w:rsidP="00000000" w:rsidRDefault="00000000" w:rsidRPr="00000000" w14:paraId="0000039D">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hoja No 1</w:t>
            </w:r>
          </w:p>
          <w:p w:rsidR="00000000" w:rsidDel="00000000" w:rsidP="00000000" w:rsidRDefault="00000000" w:rsidRPr="00000000" w14:paraId="0000039E">
            <w:pPr>
              <w:numPr>
                <w:ilvl w:val="1"/>
                <w:numId w:val="2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hoja No 2</w:t>
            </w:r>
          </w:p>
        </w:tc>
        <w:tc>
          <w:tcPr>
            <w:shd w:fill="auto" w:val="clear"/>
          </w:tcPr>
          <w:p w:rsidR="00000000" w:rsidDel="00000000" w:rsidP="00000000" w:rsidRDefault="00000000" w:rsidRPr="00000000" w14:paraId="000003A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A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A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A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A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03A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3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A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A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3A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A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A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AD">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Mango con capacidad de acople para hojas de aplicación en pacientes pediátricos.</w:t>
            </w:r>
          </w:p>
        </w:tc>
        <w:tc>
          <w:tcPr>
            <w:shd w:fill="auto" w:val="clear"/>
            <w:vAlign w:val="center"/>
          </w:tcPr>
          <w:p w:rsidR="00000000" w:rsidDel="00000000" w:rsidP="00000000" w:rsidRDefault="00000000" w:rsidRPr="00000000" w14:paraId="000003A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B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B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B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B4">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baterías recargables incluidas e integradas al mango.</w:t>
            </w:r>
          </w:p>
        </w:tc>
        <w:tc>
          <w:tcPr>
            <w:shd w:fill="auto" w:val="clear"/>
            <w:vAlign w:val="center"/>
          </w:tcPr>
          <w:p w:rsidR="00000000" w:rsidDel="00000000" w:rsidP="00000000" w:rsidRDefault="00000000" w:rsidRPr="00000000" w14:paraId="000003B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B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B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B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BB">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Estuche para resguardo de los componentes del laringoscopio.</w:t>
            </w:r>
          </w:p>
        </w:tc>
        <w:tc>
          <w:tcPr>
            <w:shd w:fill="auto" w:val="clear"/>
            <w:vAlign w:val="center"/>
          </w:tcPr>
          <w:p w:rsidR="00000000" w:rsidDel="00000000" w:rsidP="00000000" w:rsidRDefault="00000000" w:rsidRPr="00000000" w14:paraId="000003B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B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B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C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C2">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03C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C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C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C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C9">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3CB">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3CC">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3CD">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3CF">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D0">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3D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D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D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D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D7">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 de encendido, acople y funcionamiento.</w:t>
            </w:r>
          </w:p>
        </w:tc>
        <w:tc>
          <w:tcPr>
            <w:shd w:fill="auto" w:val="clear"/>
            <w:vAlign w:val="center"/>
          </w:tcPr>
          <w:p w:rsidR="00000000" w:rsidDel="00000000" w:rsidP="00000000" w:rsidRDefault="00000000" w:rsidRPr="00000000" w14:paraId="000003D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D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D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D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DE">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3E0">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3E1">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3E2">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3E4">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3E5">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3E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E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E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E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3EC">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3E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E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F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F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3F3">
            <w:pPr>
              <w:numPr>
                <w:ilvl w:val="0"/>
                <w:numId w:val="28"/>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3F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3F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3F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3F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3FA">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3FC">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3FD">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03FE">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400">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401">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403">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404">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0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0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40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09">
      <w:pPr>
        <w:widowControl w:val="0"/>
        <w:jc w:val="both"/>
        <w:rPr>
          <w:rFonts w:ascii="Open Sans" w:cs="Open Sans" w:eastAsia="Open Sans" w:hAnsi="Open Sans"/>
        </w:rPr>
      </w:pPr>
      <w:sdt>
        <w:sdtPr>
          <w:tag w:val="goog_rdk_5"/>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040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0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0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0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0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0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1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2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2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2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2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2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425">
      <w:pPr>
        <w:widowControl w:val="0"/>
        <w:rPr>
          <w:rFonts w:ascii="Open Sans" w:cs="Open Sans" w:eastAsia="Open Sans" w:hAnsi="Open Sans"/>
          <w:color w:val="ff0000"/>
        </w:rPr>
      </w:pPr>
      <w:r w:rsidDel="00000000" w:rsidR="00000000" w:rsidRPr="00000000">
        <w:rPr>
          <w:rtl w:val="0"/>
        </w:rPr>
      </w:r>
    </w:p>
    <w:tbl>
      <w:tblPr>
        <w:tblStyle w:val="Table5"/>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426">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1.4. OTO-OFTALMOSCOPIO DE PARED PEDIÁTRICO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42D">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43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0435">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436">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0439">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43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043C">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43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0440">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442">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0443">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44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0447">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449">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450">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0452">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0454">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0456">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45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45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45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45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45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45E">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465">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Set de diagnóstico para uso pediátrico, compuesto por equipos de oftalmología y otoscopía con transformador de pared para cabezales de 3.5 V, que incluya:</w:t>
            </w:r>
          </w:p>
          <w:p w:rsidR="00000000" w:rsidDel="00000000" w:rsidP="00000000" w:rsidRDefault="00000000" w:rsidRPr="00000000" w14:paraId="00000466">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cabezal de otoscopio de diagnóstico y sus espéculos auriculares</w:t>
            </w:r>
          </w:p>
          <w:p w:rsidR="00000000" w:rsidDel="00000000" w:rsidP="00000000" w:rsidRDefault="00000000" w:rsidRPr="00000000" w14:paraId="00000467">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cabezal de oftalmoscopio</w:t>
            </w:r>
          </w:p>
          <w:p w:rsidR="00000000" w:rsidDel="00000000" w:rsidP="00000000" w:rsidRDefault="00000000" w:rsidRPr="00000000" w14:paraId="00000468">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Dos mangos</w:t>
            </w:r>
          </w:p>
          <w:p w:rsidR="00000000" w:rsidDel="00000000" w:rsidP="00000000" w:rsidRDefault="00000000" w:rsidRPr="00000000" w14:paraId="00000469">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transformador de pared</w:t>
            </w:r>
          </w:p>
        </w:tc>
        <w:tc>
          <w:tcPr/>
          <w:p w:rsidR="00000000" w:rsidDel="00000000" w:rsidP="00000000" w:rsidRDefault="00000000" w:rsidRPr="00000000" w14:paraId="0000046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6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6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6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6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7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7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7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7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47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7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7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7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7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7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7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7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7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7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480">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Otoscopio</w:t>
            </w:r>
          </w:p>
          <w:p w:rsidR="00000000" w:rsidDel="00000000" w:rsidP="00000000" w:rsidRDefault="00000000" w:rsidRPr="00000000" w14:paraId="00000481">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Otoscopio con fuente de luz de tecnología LED</w:t>
            </w:r>
          </w:p>
          <w:p w:rsidR="00000000" w:rsidDel="00000000" w:rsidP="00000000" w:rsidRDefault="00000000" w:rsidRPr="00000000" w14:paraId="00000482">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Lente gran angular.</w:t>
            </w:r>
          </w:p>
          <w:p w:rsidR="00000000" w:rsidDel="00000000" w:rsidP="00000000" w:rsidRDefault="00000000" w:rsidRPr="00000000" w14:paraId="00000483">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sistema para otoscopía neumática e iluminador de garganta</w:t>
            </w:r>
          </w:p>
          <w:p w:rsidR="00000000" w:rsidDel="00000000" w:rsidP="00000000" w:rsidRDefault="00000000" w:rsidRPr="00000000" w14:paraId="00000484">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Juego de 5 espéculos auriculares reutilizables para diagnóstico (entre 2.5 y 7 mm)</w:t>
            </w:r>
          </w:p>
        </w:tc>
        <w:tc>
          <w:tcPr/>
          <w:p w:rsidR="00000000" w:rsidDel="00000000" w:rsidP="00000000" w:rsidRDefault="00000000" w:rsidRPr="00000000" w14:paraId="0000048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8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8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8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8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8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8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8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48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8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9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9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9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9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9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9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9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9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499">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Oftalmoscopio</w:t>
            </w:r>
          </w:p>
          <w:p w:rsidR="00000000" w:rsidDel="00000000" w:rsidP="00000000" w:rsidRDefault="00000000" w:rsidRPr="00000000" w14:paraId="0000049A">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cabeza coaxial de 3.5 V</w:t>
            </w:r>
          </w:p>
          <w:p w:rsidR="00000000" w:rsidDel="00000000" w:rsidP="00000000" w:rsidRDefault="00000000" w:rsidRPr="00000000" w14:paraId="0000049B">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fuente de luz LED y filtro azul de cobalto.</w:t>
            </w:r>
          </w:p>
          <w:p w:rsidR="00000000" w:rsidDel="00000000" w:rsidP="00000000" w:rsidRDefault="00000000" w:rsidRPr="00000000" w14:paraId="0000049C">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incluya:</w:t>
            </w:r>
          </w:p>
          <w:p w:rsidR="00000000" w:rsidDel="00000000" w:rsidP="00000000" w:rsidRDefault="00000000" w:rsidRPr="00000000" w14:paraId="0000049D">
            <w:pPr>
              <w:numPr>
                <w:ilvl w:val="2"/>
                <w:numId w:val="4"/>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Dispositivo graduable de enfoque</w:t>
            </w:r>
          </w:p>
          <w:p w:rsidR="00000000" w:rsidDel="00000000" w:rsidP="00000000" w:rsidRDefault="00000000" w:rsidRPr="00000000" w14:paraId="0000049E">
            <w:pPr>
              <w:numPr>
                <w:ilvl w:val="2"/>
                <w:numId w:val="4"/>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Macroview</w:t>
            </w:r>
          </w:p>
          <w:p w:rsidR="00000000" w:rsidDel="00000000" w:rsidP="00000000" w:rsidRDefault="00000000" w:rsidRPr="00000000" w14:paraId="0000049F">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óptico coaxial con al menos 26 lentes con un rango de -25 a +40 dioptrías </w:t>
            </w:r>
          </w:p>
          <w:p w:rsidR="00000000" w:rsidDel="00000000" w:rsidP="00000000" w:rsidRDefault="00000000" w:rsidRPr="00000000" w14:paraId="000004A0">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produzca una visualización de máculas sin sombras.</w:t>
            </w:r>
          </w:p>
          <w:p w:rsidR="00000000" w:rsidDel="00000000" w:rsidP="00000000" w:rsidRDefault="00000000" w:rsidRPr="00000000" w14:paraId="000004A1">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detector de abrasiones corneales y cuerpos extraños.</w:t>
            </w:r>
          </w:p>
          <w:p w:rsidR="00000000" w:rsidDel="00000000" w:rsidP="00000000" w:rsidRDefault="00000000" w:rsidRPr="00000000" w14:paraId="000004A2">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Selección de al menos tres aperturas: grande, pequeña y micropunto</w:t>
            </w:r>
          </w:p>
          <w:p w:rsidR="00000000" w:rsidDel="00000000" w:rsidP="00000000" w:rsidRDefault="00000000" w:rsidRPr="00000000" w14:paraId="000004A3">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Filtro polarizado</w:t>
            </w:r>
          </w:p>
        </w:tc>
        <w:tc>
          <w:tcPr/>
          <w:p w:rsidR="00000000" w:rsidDel="00000000" w:rsidP="00000000" w:rsidRDefault="00000000" w:rsidRPr="00000000" w14:paraId="000004A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A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A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A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A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A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A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A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A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A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B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B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B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B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B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B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B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4B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B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B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B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B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B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B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B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B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C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C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C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C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C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C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C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C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C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C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4CC">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Mango</w:t>
            </w:r>
          </w:p>
          <w:p w:rsidR="00000000" w:rsidDel="00000000" w:rsidP="00000000" w:rsidRDefault="00000000" w:rsidRPr="00000000" w14:paraId="000004CD">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Dos (2) mangos independientes y adaptables a cabezal de otoscopio y oftalmoscopio. </w:t>
            </w:r>
          </w:p>
        </w:tc>
        <w:tc>
          <w:tcPr>
            <w:vAlign w:val="center"/>
          </w:tcPr>
          <w:p w:rsidR="00000000" w:rsidDel="00000000" w:rsidP="00000000" w:rsidRDefault="00000000" w:rsidRPr="00000000" w14:paraId="000004C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4D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D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D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4D4">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Base</w:t>
            </w:r>
          </w:p>
          <w:p w:rsidR="00000000" w:rsidDel="00000000" w:rsidP="00000000" w:rsidRDefault="00000000" w:rsidRPr="00000000" w14:paraId="000004D5">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Base o transformador de pared metálico o de material resistente.</w:t>
            </w:r>
          </w:p>
          <w:p w:rsidR="00000000" w:rsidDel="00000000" w:rsidP="00000000" w:rsidRDefault="00000000" w:rsidRPr="00000000" w14:paraId="000004D6">
            <w:pPr>
              <w:numPr>
                <w:ilvl w:val="1"/>
                <w:numId w:val="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capacidad de alojar todos los componentes del equipo.</w:t>
            </w:r>
          </w:p>
        </w:tc>
        <w:tc>
          <w:tcPr/>
          <w:p w:rsidR="00000000" w:rsidDel="00000000" w:rsidP="00000000" w:rsidRDefault="00000000" w:rsidRPr="00000000" w14:paraId="000004D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D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D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D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D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4D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D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D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4E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4E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E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E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4E5">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Características Eléctricas</w:t>
            </w:r>
          </w:p>
        </w:tc>
        <w:tc>
          <w:tcPr>
            <w:shd w:fill="d9d9d9" w:val="clear"/>
            <w:vAlign w:val="center"/>
          </w:tcPr>
          <w:p w:rsidR="00000000" w:rsidDel="00000000" w:rsidP="00000000" w:rsidRDefault="00000000" w:rsidRPr="00000000" w14:paraId="000004E7">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4E8">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4E9">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4EB">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4EC">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Alimentación eléctrica: 120 ± 10% VCA, 60 Hz, 1 Fase.</w:t>
            </w:r>
          </w:p>
        </w:tc>
        <w:tc>
          <w:tcPr>
            <w:shd w:fill="auto" w:val="clear"/>
            <w:vAlign w:val="center"/>
          </w:tcPr>
          <w:p w:rsidR="00000000" w:rsidDel="00000000" w:rsidP="00000000" w:rsidRDefault="00000000" w:rsidRPr="00000000" w14:paraId="000004E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4E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F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F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4F3">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Seguridad eléctrica conforme a IEC 60601-1, plenamente demostrada.</w:t>
            </w:r>
          </w:p>
        </w:tc>
        <w:tc>
          <w:tcPr>
            <w:shd w:fill="auto" w:val="clear"/>
            <w:vAlign w:val="center"/>
          </w:tcPr>
          <w:p w:rsidR="00000000" w:rsidDel="00000000" w:rsidP="00000000" w:rsidRDefault="00000000" w:rsidRPr="00000000" w14:paraId="000004F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4F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4F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4F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4FA">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4FC">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4FD">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4FE">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500">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501">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Mangos con características de resistencia mecánica y a la corrosión.</w:t>
            </w:r>
          </w:p>
        </w:tc>
        <w:tc>
          <w:tcPr>
            <w:shd w:fill="auto" w:val="clear"/>
            <w:vAlign w:val="center"/>
          </w:tcPr>
          <w:p w:rsidR="00000000" w:rsidDel="00000000" w:rsidP="00000000" w:rsidRDefault="00000000" w:rsidRPr="00000000" w14:paraId="0000050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0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0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0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08">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050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0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0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0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50F">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051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1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1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1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516">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Preferiblemente con motivos infantiles</w:t>
            </w:r>
          </w:p>
        </w:tc>
        <w:tc>
          <w:tcPr>
            <w:shd w:fill="auto" w:val="clear"/>
            <w:vAlign w:val="center"/>
          </w:tcPr>
          <w:p w:rsidR="00000000" w:rsidDel="00000000" w:rsidP="00000000" w:rsidRDefault="00000000" w:rsidRPr="00000000" w14:paraId="0000051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1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1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1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51D">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y consumibles a incluir con cada unidad suministrada</w:t>
            </w:r>
            <w:sdt>
              <w:sdtPr>
                <w:tag w:val="goog_rdk_6"/>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51F">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520">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521">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523">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524">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cien (100) espéculos auriculares descartables para diagnóstico, con abertura de 2.5 mm.</w:t>
            </w:r>
          </w:p>
        </w:tc>
        <w:tc>
          <w:tcPr>
            <w:shd w:fill="auto" w:val="clear"/>
            <w:vAlign w:val="center"/>
          </w:tcPr>
          <w:p w:rsidR="00000000" w:rsidDel="00000000" w:rsidP="00000000" w:rsidRDefault="00000000" w:rsidRPr="00000000" w14:paraId="0000052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2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2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2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52B">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Incluir instalación del equipo</w:t>
            </w:r>
          </w:p>
        </w:tc>
        <w:tc>
          <w:tcPr>
            <w:shd w:fill="auto" w:val="clear"/>
            <w:vAlign w:val="center"/>
          </w:tcPr>
          <w:p w:rsidR="00000000" w:rsidDel="00000000" w:rsidP="00000000" w:rsidRDefault="00000000" w:rsidRPr="00000000" w14:paraId="0000052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2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2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3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532">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534">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535">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536">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538">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539">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53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3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3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3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540">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 de encendido, acople y funcionamiento.</w:t>
            </w:r>
          </w:p>
        </w:tc>
        <w:tc>
          <w:tcPr>
            <w:shd w:fill="auto" w:val="clear"/>
            <w:vAlign w:val="center"/>
          </w:tcPr>
          <w:p w:rsidR="00000000" w:rsidDel="00000000" w:rsidP="00000000" w:rsidRDefault="00000000" w:rsidRPr="00000000" w14:paraId="0000054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4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4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4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547">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549">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54A">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54B">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54D">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54E">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55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5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5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5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555">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55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5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5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5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55C">
            <w:pPr>
              <w:numPr>
                <w:ilvl w:val="0"/>
                <w:numId w:val="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55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5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6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6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563">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565">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566">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056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569">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56A">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56C">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56D">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6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7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57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2">
      <w:pPr>
        <w:widowControl w:val="0"/>
        <w:jc w:val="both"/>
        <w:rPr>
          <w:rFonts w:ascii="Open Sans" w:cs="Open Sans" w:eastAsia="Open Sans" w:hAnsi="Open Sans"/>
        </w:rPr>
      </w:pPr>
      <w:sdt>
        <w:sdtPr>
          <w:tag w:val="goog_rdk_7"/>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057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7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8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9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591">
      <w:pPr>
        <w:widowControl w:val="0"/>
        <w:rPr>
          <w:rFonts w:ascii="Open Sans" w:cs="Open Sans" w:eastAsia="Open Sans" w:hAnsi="Open Sans"/>
          <w:color w:val="ff0000"/>
        </w:rPr>
      </w:pPr>
      <w:r w:rsidDel="00000000" w:rsidR="00000000" w:rsidRPr="00000000">
        <w:rPr>
          <w:rtl w:val="0"/>
        </w:rPr>
      </w:r>
    </w:p>
    <w:tbl>
      <w:tblPr>
        <w:tblStyle w:val="Table6"/>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592">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1.5. SET DE DIAGNÓSTICO PARA PACIENTE PEDIÁTRICO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599">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A0">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05A1">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5A2">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05A5">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A7">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05A8">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5A9">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05AC">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AE">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05AF">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5B0">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05B3">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5B5">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5BC">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05BE">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05C0">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05C2">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5C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5C5">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5C6">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5C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5C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5CA">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5D1">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Set de diagnóstico para paciente pediátrico.</w:t>
            </w:r>
          </w:p>
        </w:tc>
        <w:tc>
          <w:tcPr>
            <w:vAlign w:val="center"/>
          </w:tcPr>
          <w:p w:rsidR="00000000" w:rsidDel="00000000" w:rsidP="00000000" w:rsidRDefault="00000000" w:rsidRPr="00000000" w14:paraId="000005D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5D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D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D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5D8">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Compuesto por:</w:t>
            </w:r>
          </w:p>
          <w:p w:rsidR="00000000" w:rsidDel="00000000" w:rsidP="00000000" w:rsidRDefault="00000000" w:rsidRPr="00000000" w14:paraId="000005D9">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cabezal de oftalmoscopio.</w:t>
            </w:r>
          </w:p>
          <w:p w:rsidR="00000000" w:rsidDel="00000000" w:rsidP="00000000" w:rsidRDefault="00000000" w:rsidRPr="00000000" w14:paraId="000005DA">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cabezal de otoscopio.</w:t>
            </w:r>
          </w:p>
          <w:p w:rsidR="00000000" w:rsidDel="00000000" w:rsidP="00000000" w:rsidRDefault="00000000" w:rsidRPr="00000000" w14:paraId="000005DB">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juego de mangos independientes.</w:t>
            </w:r>
          </w:p>
          <w:p w:rsidR="00000000" w:rsidDel="00000000" w:rsidP="00000000" w:rsidRDefault="00000000" w:rsidRPr="00000000" w14:paraId="000005DC">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Estuche.</w:t>
            </w:r>
          </w:p>
        </w:tc>
        <w:tc>
          <w:tcPr/>
          <w:p w:rsidR="00000000" w:rsidDel="00000000" w:rsidP="00000000" w:rsidRDefault="00000000" w:rsidRPr="00000000" w14:paraId="000005D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5D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5E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5E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5E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5E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5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5E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5E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5E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E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E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5EB">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Iluminación:</w:t>
            </w:r>
          </w:p>
          <w:p w:rsidR="00000000" w:rsidDel="00000000" w:rsidP="00000000" w:rsidRDefault="00000000" w:rsidRPr="00000000" w14:paraId="000005EC">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LED.</w:t>
            </w:r>
          </w:p>
          <w:p w:rsidR="00000000" w:rsidDel="00000000" w:rsidP="00000000" w:rsidRDefault="00000000" w:rsidRPr="00000000" w14:paraId="000005ED">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Luz blanca, para una iluminación. uniforme</w:t>
            </w:r>
          </w:p>
        </w:tc>
        <w:tc>
          <w:tcPr/>
          <w:p w:rsidR="00000000" w:rsidDel="00000000" w:rsidP="00000000" w:rsidRDefault="00000000" w:rsidRPr="00000000" w14:paraId="000005E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5F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5F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5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5F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5F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5F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5F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5F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5F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5FA">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Cabezal de oftalmoscopio:</w:t>
            </w:r>
          </w:p>
          <w:p w:rsidR="00000000" w:rsidDel="00000000" w:rsidP="00000000" w:rsidRDefault="00000000" w:rsidRPr="00000000" w14:paraId="000005FB">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dispositivo graduable de enfoque.</w:t>
            </w:r>
          </w:p>
          <w:p w:rsidR="00000000" w:rsidDel="00000000" w:rsidP="00000000" w:rsidRDefault="00000000" w:rsidRPr="00000000" w14:paraId="000005FC">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óptico con al menos veintiséis (26) lentes con un rango de -25 a +40 dioptrías.</w:t>
            </w:r>
          </w:p>
          <w:p w:rsidR="00000000" w:rsidDel="00000000" w:rsidP="00000000" w:rsidRDefault="00000000" w:rsidRPr="00000000" w14:paraId="000005FD">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Selección de al menos cinco (5) aperturas y filtro polarizado.</w:t>
            </w:r>
          </w:p>
        </w:tc>
        <w:tc>
          <w:tcPr/>
          <w:p w:rsidR="00000000" w:rsidDel="00000000" w:rsidP="00000000" w:rsidRDefault="00000000" w:rsidRPr="00000000" w14:paraId="000005F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0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0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0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0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0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0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0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0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0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0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0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0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0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0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0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610">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Cabezal de otoscopio:</w:t>
            </w:r>
          </w:p>
          <w:p w:rsidR="00000000" w:rsidDel="00000000" w:rsidP="00000000" w:rsidRDefault="00000000" w:rsidRPr="00000000" w14:paraId="00000611">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Lente removible de al menos 2.5× de magnificación.</w:t>
            </w:r>
          </w:p>
          <w:p w:rsidR="00000000" w:rsidDel="00000000" w:rsidP="00000000" w:rsidRDefault="00000000" w:rsidRPr="00000000" w14:paraId="00000612">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Soporte metálico para espéculos.</w:t>
            </w:r>
          </w:p>
          <w:p w:rsidR="00000000" w:rsidDel="00000000" w:rsidP="00000000" w:rsidRDefault="00000000" w:rsidRPr="00000000" w14:paraId="00000613">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Eyector de espéculos incorporado.</w:t>
            </w:r>
          </w:p>
        </w:tc>
        <w:tc>
          <w:tcPr/>
          <w:p w:rsidR="00000000" w:rsidDel="00000000" w:rsidP="00000000" w:rsidRDefault="00000000" w:rsidRPr="00000000" w14:paraId="0000061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1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1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1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1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1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1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1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2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622">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Mango:</w:t>
            </w:r>
          </w:p>
          <w:p w:rsidR="00000000" w:rsidDel="00000000" w:rsidP="00000000" w:rsidRDefault="00000000" w:rsidRPr="00000000" w14:paraId="00000623">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regulación continua de intensidad de iluminación.</w:t>
            </w:r>
          </w:p>
          <w:p w:rsidR="00000000" w:rsidDel="00000000" w:rsidP="00000000" w:rsidRDefault="00000000" w:rsidRPr="00000000" w14:paraId="00000624">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funcionamiento a base de baterías recargables. </w:t>
            </w:r>
          </w:p>
          <w:p w:rsidR="00000000" w:rsidDel="00000000" w:rsidP="00000000" w:rsidRDefault="00000000" w:rsidRPr="00000000" w14:paraId="00000625">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sistema de seguridad en la conexión, rápido y seguro.</w:t>
            </w:r>
          </w:p>
          <w:p w:rsidR="00000000" w:rsidDel="00000000" w:rsidP="00000000" w:rsidRDefault="00000000" w:rsidRPr="00000000" w14:paraId="00000626">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Adaptable a cabezal de oftalmoscopio y  cabezal de otoscopio.</w:t>
            </w:r>
          </w:p>
        </w:tc>
        <w:tc>
          <w:tcPr/>
          <w:p w:rsidR="00000000" w:rsidDel="00000000" w:rsidP="00000000" w:rsidRDefault="00000000" w:rsidRPr="00000000" w14:paraId="0000062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2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2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2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2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3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3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3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3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3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63D">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Estuche:</w:t>
            </w:r>
          </w:p>
          <w:p w:rsidR="00000000" w:rsidDel="00000000" w:rsidP="00000000" w:rsidRDefault="00000000" w:rsidRPr="00000000" w14:paraId="0000063E">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Compacto.</w:t>
            </w:r>
          </w:p>
          <w:p w:rsidR="00000000" w:rsidDel="00000000" w:rsidP="00000000" w:rsidRDefault="00000000" w:rsidRPr="00000000" w14:paraId="0000063F">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Fácil de limpiar.</w:t>
            </w:r>
          </w:p>
          <w:p w:rsidR="00000000" w:rsidDel="00000000" w:rsidP="00000000" w:rsidRDefault="00000000" w:rsidRPr="00000000" w14:paraId="00000640">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Compartimentos interiores para resguardo y mantener todos los componentes del set de diagnóstico en posición.</w:t>
            </w:r>
          </w:p>
          <w:p w:rsidR="00000000" w:rsidDel="00000000" w:rsidP="00000000" w:rsidRDefault="00000000" w:rsidRPr="00000000" w14:paraId="00000641">
            <w:pPr>
              <w:numPr>
                <w:ilvl w:val="1"/>
                <w:numId w:val="2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Cierre de cremallera o sistema mejorado.</w:t>
            </w:r>
          </w:p>
        </w:tc>
        <w:tc>
          <w:tcPr/>
          <w:p w:rsidR="00000000" w:rsidDel="00000000" w:rsidP="00000000" w:rsidRDefault="00000000" w:rsidRPr="00000000" w14:paraId="0000064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64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4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4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5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65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5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5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65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5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5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58">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Características Eléctricas</w:t>
            </w:r>
          </w:p>
        </w:tc>
        <w:tc>
          <w:tcPr>
            <w:shd w:fill="d9d9d9" w:val="clear"/>
            <w:vAlign w:val="center"/>
          </w:tcPr>
          <w:p w:rsidR="00000000" w:rsidDel="00000000" w:rsidP="00000000" w:rsidRDefault="00000000" w:rsidRPr="00000000" w14:paraId="0000065A">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65B">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65C">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65E">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5F">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Alimentación eléctrica: 120 ± 10% VCA, 60 Hz, 1 Fase.</w:t>
            </w:r>
          </w:p>
        </w:tc>
        <w:tc>
          <w:tcPr>
            <w:shd w:fill="auto" w:val="clear"/>
            <w:vAlign w:val="center"/>
          </w:tcPr>
          <w:p w:rsidR="00000000" w:rsidDel="00000000" w:rsidP="00000000" w:rsidRDefault="00000000" w:rsidRPr="00000000" w14:paraId="0000066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6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6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6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66">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carga de baterías preferiblemente interno e integrado, propio de la marca del fabricante del set de diagnóstico.</w:t>
            </w:r>
          </w:p>
        </w:tc>
        <w:tc>
          <w:tcPr>
            <w:shd w:fill="auto" w:val="clear"/>
            <w:vAlign w:val="center"/>
          </w:tcPr>
          <w:p w:rsidR="00000000" w:rsidDel="00000000" w:rsidP="00000000" w:rsidRDefault="00000000" w:rsidRPr="00000000" w14:paraId="0000066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6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6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6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6D">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Seguridad eléctrica conforme a IEC 60601-1, plenamente demostrada.</w:t>
            </w:r>
          </w:p>
        </w:tc>
        <w:tc>
          <w:tcPr>
            <w:shd w:fill="auto" w:val="clear"/>
            <w:vAlign w:val="center"/>
          </w:tcPr>
          <w:p w:rsidR="00000000" w:rsidDel="00000000" w:rsidP="00000000" w:rsidRDefault="00000000" w:rsidRPr="00000000" w14:paraId="0000066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7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7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7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74">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676">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677">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678">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67A">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7B">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Mangos metálicos con características de resistencia mecánica y a la corrosión.</w:t>
            </w:r>
          </w:p>
        </w:tc>
        <w:tc>
          <w:tcPr>
            <w:shd w:fill="auto" w:val="clear"/>
            <w:vAlign w:val="center"/>
          </w:tcPr>
          <w:p w:rsidR="00000000" w:rsidDel="00000000" w:rsidP="00000000" w:rsidRDefault="00000000" w:rsidRPr="00000000" w14:paraId="0000067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7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7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8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682">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068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8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8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8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689">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068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8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8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8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90">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y consumibles a incluir con cada unidad suministrada</w:t>
            </w:r>
            <w:sdt>
              <w:sdtPr>
                <w:tag w:val="goog_rdk_8"/>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692">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693">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694">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696">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97">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cien (100) espéculos auriculares descartables para diagnóstico, con abertura de 2.5 mm.</w:t>
            </w:r>
          </w:p>
        </w:tc>
        <w:tc>
          <w:tcPr>
            <w:shd w:fill="auto" w:val="clear"/>
            <w:vAlign w:val="center"/>
          </w:tcPr>
          <w:p w:rsidR="00000000" w:rsidDel="00000000" w:rsidP="00000000" w:rsidRDefault="00000000" w:rsidRPr="00000000" w14:paraId="0000069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9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9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9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9E">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baterías recargables incluidas e integradas al mango.</w:t>
            </w:r>
          </w:p>
        </w:tc>
        <w:tc>
          <w:tcPr>
            <w:shd w:fill="auto" w:val="clear"/>
            <w:vAlign w:val="center"/>
          </w:tcPr>
          <w:p w:rsidR="00000000" w:rsidDel="00000000" w:rsidP="00000000" w:rsidRDefault="00000000" w:rsidRPr="00000000" w14:paraId="000006A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A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A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A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A5">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Estuche para resguardo de los componentes del set de diagnóstico, propio de la marca del fabricante del set de diagnóstico.</w:t>
            </w:r>
          </w:p>
        </w:tc>
        <w:tc>
          <w:tcPr>
            <w:shd w:fill="auto" w:val="clear"/>
            <w:vAlign w:val="center"/>
          </w:tcPr>
          <w:p w:rsidR="00000000" w:rsidDel="00000000" w:rsidP="00000000" w:rsidRDefault="00000000" w:rsidRPr="00000000" w14:paraId="000006A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A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A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A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AC">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06A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A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B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B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B3">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6B5">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6B6">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6B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6B9">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BA">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6B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B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B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C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C1">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 de encendido, acople y funcionamiento.</w:t>
            </w:r>
          </w:p>
        </w:tc>
        <w:tc>
          <w:tcPr>
            <w:shd w:fill="auto" w:val="clear"/>
            <w:vAlign w:val="center"/>
          </w:tcPr>
          <w:p w:rsidR="00000000" w:rsidDel="00000000" w:rsidP="00000000" w:rsidRDefault="00000000" w:rsidRPr="00000000" w14:paraId="000006C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C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C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C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C8">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6CA">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6CB">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6CC">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6CE">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6CF">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6D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D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D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D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6D6">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6D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D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D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D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6DD">
            <w:pPr>
              <w:numPr>
                <w:ilvl w:val="0"/>
                <w:numId w:val="2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6D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E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E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E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6E4">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6E6">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6E7">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06E8">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6EA">
            <w:pPr>
              <w:spacing w:before="120" w:line="240" w:lineRule="auto"/>
              <w:rPr>
                <w:rFonts w:ascii="Open Sans" w:cs="Open Sans" w:eastAsia="Open Sans" w:hAnsi="Open Sans"/>
              </w:rPr>
            </w:pPr>
            <w:r w:rsidDel="00000000" w:rsidR="00000000" w:rsidRPr="00000000">
              <w:rPr>
                <w:rtl w:val="0"/>
              </w:rPr>
            </w:r>
          </w:p>
        </w:tc>
      </w:tr>
      <w:tr>
        <w:trPr>
          <w:cantSplit w:val="0"/>
          <w:trHeight w:val="3551" w:hRule="atLeast"/>
          <w:tblHeader w:val="0"/>
        </w:trPr>
        <w:tc>
          <w:tcPr>
            <w:gridSpan w:val="2"/>
            <w:shd w:fill="auto" w:val="clear"/>
            <w:vAlign w:val="center"/>
          </w:tcPr>
          <w:p w:rsidR="00000000" w:rsidDel="00000000" w:rsidP="00000000" w:rsidRDefault="00000000" w:rsidRPr="00000000" w14:paraId="000006EB">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6ED">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6EE">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6E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6F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6F2">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6F3">
      <w:pPr>
        <w:widowControl w:val="0"/>
        <w:jc w:val="both"/>
        <w:rPr>
          <w:rFonts w:ascii="Open Sans" w:cs="Open Sans" w:eastAsia="Open Sans" w:hAnsi="Open Sans"/>
        </w:rPr>
      </w:pPr>
      <w:sdt>
        <w:sdtPr>
          <w:tag w:val="goog_rdk_9"/>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06F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6F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6F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6F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6F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6F9">
      <w:pPr>
        <w:spacing w:after="120" w:before="120" w:line="240" w:lineRule="auto"/>
        <w:rPr>
          <w:rFonts w:ascii="Open Sans" w:cs="Open Sans" w:eastAsia="Open Sans" w:hAnsi="Open Sans"/>
          <w:b w:val="1"/>
          <w:i w:val="1"/>
          <w:sz w:val="20"/>
          <w:szCs w:val="20"/>
        </w:rPr>
      </w:pPr>
      <w:r w:rsidDel="00000000" w:rsidR="00000000" w:rsidRPr="00000000">
        <w:rPr>
          <w:rFonts w:ascii="Open Sans" w:cs="Open Sans" w:eastAsia="Open Sans" w:hAnsi="Open Sans"/>
          <w:b w:val="1"/>
          <w:i w:val="1"/>
          <w:rtl w:val="0"/>
        </w:rPr>
        <w:t xml:space="preserve">GRUPO 2. EQUIPO, DISPOSITIVO O ACCESORIO PARA ESTERILIZACIÓN.</w:t>
      </w:r>
      <w:r w:rsidDel="00000000" w:rsidR="00000000" w:rsidRPr="00000000">
        <w:rPr>
          <w:rtl w:val="0"/>
        </w:rPr>
      </w:r>
    </w:p>
    <w:tbl>
      <w:tblPr>
        <w:tblStyle w:val="Table7"/>
        <w:tblW w:w="79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0"/>
        <w:gridCol w:w="4815"/>
        <w:gridCol w:w="1320"/>
        <w:gridCol w:w="1155"/>
        <w:tblGridChange w:id="0">
          <w:tblGrid>
            <w:gridCol w:w="660"/>
            <w:gridCol w:w="4815"/>
            <w:gridCol w:w="1320"/>
            <w:gridCol w:w="1155"/>
          </w:tblGrid>
        </w:tblGridChange>
      </w:tblGrid>
      <w:tr>
        <w:trPr>
          <w:cantSplit w:val="0"/>
          <w:trHeight w:val="400" w:hRule="atLeast"/>
          <w:tblHeader w:val="0"/>
        </w:trPr>
        <w:tc>
          <w:tcPr>
            <w:vMerge w:val="restart"/>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FA">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Lote</w:t>
            </w:r>
          </w:p>
        </w:tc>
        <w:tc>
          <w:tcPr>
            <w:vMerge w:val="restart"/>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FB">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Descripción</w:t>
            </w:r>
          </w:p>
        </w:tc>
        <w:tc>
          <w:tcPr>
            <w:gridSpan w:val="2"/>
            <w:tcBorders>
              <w:top w:color="000000" w:space="0" w:sz="12" w:val="single"/>
              <w:left w:color="000000" w:space="0" w:sz="4" w:val="single"/>
              <w:bottom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FC">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Cantidad inicial estimada</w:t>
            </w:r>
          </w:p>
        </w:tc>
      </w:tr>
      <w:tr>
        <w:trPr>
          <w:cantSplit w:val="0"/>
          <w:trHeight w:val="400" w:hRule="atLeast"/>
          <w:tblHeader w:val="0"/>
        </w:trPr>
        <w:tc>
          <w:tcPr>
            <w:vMerge w:val="continue"/>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F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F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700">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Escuintla</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701">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Zona 11</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702">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703">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Esterilizador a baja temperatura por peróxido de hidrógeno</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704">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705">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r>
      <w:tr>
        <w:trPr>
          <w:cantSplit w:val="0"/>
          <w:trHeight w:val="400" w:hRule="atLeast"/>
          <w:tblHeader w:val="0"/>
        </w:trPr>
        <w:tc>
          <w:tcPr>
            <w:tcBorders>
              <w:top w:color="000000" w:space="0" w:sz="4" w:val="single"/>
              <w:left w:color="000000" w:space="0" w:sz="12"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706">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2.2.</w:t>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707">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Esterilizador eléctrico de mesa de 50 litros (con gabinete de soporte)</w:t>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708">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709">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4</w:t>
            </w:r>
          </w:p>
        </w:tc>
      </w:tr>
    </w:tbl>
    <w:p w:rsidR="00000000" w:rsidDel="00000000" w:rsidP="00000000" w:rsidRDefault="00000000" w:rsidRPr="00000000" w14:paraId="0000070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70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70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70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70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70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71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71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71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71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714">
      <w:pPr>
        <w:widowControl w:val="0"/>
        <w:rPr>
          <w:rFonts w:ascii="Open Sans" w:cs="Open Sans" w:eastAsia="Open Sans" w:hAnsi="Open Sans"/>
          <w:color w:val="ff0000"/>
        </w:rPr>
      </w:pPr>
      <w:r w:rsidDel="00000000" w:rsidR="00000000" w:rsidRPr="00000000">
        <w:rPr>
          <w:rtl w:val="0"/>
        </w:rPr>
      </w:r>
    </w:p>
    <w:tbl>
      <w:tblPr>
        <w:tblStyle w:val="Table8"/>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715">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2.1. ESTERILIZADOR A BAJA TEMPERATURA POR PERÓXIDO DE HIDRÓGENO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71C">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72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0724">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725">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0728">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72A">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072B">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72C">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072F">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731">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0732">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73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0736">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738">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73F">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0741">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0743">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0745">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74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748">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74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74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74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74D">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754">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Equipo para esterilizar material que no resiste altas temperaturas, presión y humedad.</w:t>
            </w:r>
          </w:p>
        </w:tc>
        <w:tc>
          <w:tcPr>
            <w:vAlign w:val="center"/>
          </w:tcPr>
          <w:p w:rsidR="00000000" w:rsidDel="00000000" w:rsidP="00000000" w:rsidRDefault="00000000" w:rsidRPr="00000000" w14:paraId="0000075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75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5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5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75B">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Equipo microprocesado que permita el control de autodiagnóstico y detección de fallas.</w:t>
            </w:r>
          </w:p>
        </w:tc>
        <w:tc>
          <w:tcPr>
            <w:vAlign w:val="center"/>
          </w:tcPr>
          <w:p w:rsidR="00000000" w:rsidDel="00000000" w:rsidP="00000000" w:rsidRDefault="00000000" w:rsidRPr="00000000" w14:paraId="0000075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75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5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6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762">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cámara de esterilización</w:t>
            </w:r>
          </w:p>
        </w:tc>
        <w:tc>
          <w:tcPr>
            <w:vAlign w:val="center"/>
          </w:tcPr>
          <w:p w:rsidR="00000000" w:rsidDel="00000000" w:rsidP="00000000" w:rsidRDefault="00000000" w:rsidRPr="00000000" w14:paraId="0000076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76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6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6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769">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sistema para la alimentación del peróxido de hidrógeno</w:t>
            </w:r>
          </w:p>
        </w:tc>
        <w:tc>
          <w:tcPr>
            <w:vAlign w:val="center"/>
          </w:tcPr>
          <w:p w:rsidR="00000000" w:rsidDel="00000000" w:rsidP="00000000" w:rsidRDefault="00000000" w:rsidRPr="00000000" w14:paraId="0000076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76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6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6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770">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Pantalla de cristal líquido o similar</w:t>
            </w:r>
          </w:p>
        </w:tc>
        <w:tc>
          <w:tcPr>
            <w:vAlign w:val="center"/>
          </w:tcPr>
          <w:p w:rsidR="00000000" w:rsidDel="00000000" w:rsidP="00000000" w:rsidRDefault="00000000" w:rsidRPr="00000000" w14:paraId="0000077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77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7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7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777">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panel de control digital o pantalla táctil.</w:t>
            </w:r>
          </w:p>
        </w:tc>
        <w:tc>
          <w:tcPr>
            <w:vAlign w:val="center"/>
          </w:tcPr>
          <w:p w:rsidR="00000000" w:rsidDel="00000000" w:rsidP="00000000" w:rsidRDefault="00000000" w:rsidRPr="00000000" w14:paraId="0000077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7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7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7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77E">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Interfaz en idioma español</w:t>
            </w:r>
          </w:p>
        </w:tc>
        <w:tc>
          <w:tcPr>
            <w:vAlign w:val="center"/>
          </w:tcPr>
          <w:p w:rsidR="00000000" w:rsidDel="00000000" w:rsidP="00000000" w:rsidRDefault="00000000" w:rsidRPr="00000000" w14:paraId="0000078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78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8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8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785">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controle/monitoree los siguientes parámetros:</w:t>
            </w:r>
          </w:p>
          <w:p w:rsidR="00000000" w:rsidDel="00000000" w:rsidP="00000000" w:rsidRDefault="00000000" w:rsidRPr="00000000" w14:paraId="00000786">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w:t>
            </w:r>
          </w:p>
          <w:p w:rsidR="00000000" w:rsidDel="00000000" w:rsidP="00000000" w:rsidRDefault="00000000" w:rsidRPr="00000000" w14:paraId="00000787">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Temperatura</w:t>
            </w:r>
          </w:p>
          <w:p w:rsidR="00000000" w:rsidDel="00000000" w:rsidP="00000000" w:rsidRDefault="00000000" w:rsidRPr="00000000" w14:paraId="00000788">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Humedad</w:t>
            </w:r>
          </w:p>
        </w:tc>
        <w:tc>
          <w:tcPr/>
          <w:p w:rsidR="00000000" w:rsidDel="00000000" w:rsidP="00000000" w:rsidRDefault="00000000" w:rsidRPr="00000000" w14:paraId="0000078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8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8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8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78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8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9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9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9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9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795">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al menos los siguientes ciclos:</w:t>
            </w:r>
          </w:p>
          <w:p w:rsidR="00000000" w:rsidDel="00000000" w:rsidP="00000000" w:rsidRDefault="00000000" w:rsidRPr="00000000" w14:paraId="00000796">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Ciclo corto</w:t>
            </w:r>
          </w:p>
          <w:p w:rsidR="00000000" w:rsidDel="00000000" w:rsidP="00000000" w:rsidRDefault="00000000" w:rsidRPr="00000000" w14:paraId="00000797">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Ciclo avanzado</w:t>
            </w:r>
          </w:p>
        </w:tc>
        <w:tc>
          <w:tcPr/>
          <w:p w:rsidR="00000000" w:rsidDel="00000000" w:rsidP="00000000" w:rsidRDefault="00000000" w:rsidRPr="00000000" w14:paraId="0000079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9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9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79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9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9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A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7A2">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permita visualizar:</w:t>
            </w:r>
          </w:p>
          <w:p w:rsidR="00000000" w:rsidDel="00000000" w:rsidP="00000000" w:rsidRDefault="00000000" w:rsidRPr="00000000" w14:paraId="000007A3">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Ciclos de esterilización</w:t>
            </w:r>
          </w:p>
          <w:p w:rsidR="00000000" w:rsidDel="00000000" w:rsidP="00000000" w:rsidRDefault="00000000" w:rsidRPr="00000000" w14:paraId="000007A4">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Mensajes de error</w:t>
            </w:r>
          </w:p>
        </w:tc>
        <w:tc>
          <w:tcPr/>
          <w:p w:rsidR="00000000" w:rsidDel="00000000" w:rsidP="00000000" w:rsidRDefault="00000000" w:rsidRPr="00000000" w14:paraId="000007A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A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A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7A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A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A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A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A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7AF">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sistema de impresión para registro de datos del proceso de esterilización</w:t>
            </w:r>
          </w:p>
        </w:tc>
        <w:tc>
          <w:tcPr/>
          <w:p w:rsidR="00000000" w:rsidDel="00000000" w:rsidP="00000000" w:rsidRDefault="00000000" w:rsidRPr="00000000" w14:paraId="000007B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7B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B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B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tcPr>
          <w:p w:rsidR="00000000" w:rsidDel="00000000" w:rsidP="00000000" w:rsidRDefault="00000000" w:rsidRPr="00000000" w14:paraId="000007B6">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Alarmas audibles y visibles de al menos lo siguiente::</w:t>
            </w:r>
          </w:p>
          <w:p w:rsidR="00000000" w:rsidDel="00000000" w:rsidP="00000000" w:rsidRDefault="00000000" w:rsidRPr="00000000" w14:paraId="000007B7">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Mal funcionamiento</w:t>
            </w:r>
          </w:p>
          <w:p w:rsidR="00000000" w:rsidDel="00000000" w:rsidP="00000000" w:rsidRDefault="00000000" w:rsidRPr="00000000" w14:paraId="000007B8">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Cancelación de ciclo</w:t>
            </w:r>
          </w:p>
          <w:p w:rsidR="00000000" w:rsidDel="00000000" w:rsidP="00000000" w:rsidRDefault="00000000" w:rsidRPr="00000000" w14:paraId="000007B9">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Detección de humedad</w:t>
            </w:r>
          </w:p>
          <w:p w:rsidR="00000000" w:rsidDel="00000000" w:rsidP="00000000" w:rsidRDefault="00000000" w:rsidRPr="00000000" w14:paraId="000007BA">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Finalización de ciclo</w:t>
            </w:r>
          </w:p>
        </w:tc>
        <w:tc>
          <w:tcPr/>
          <w:p w:rsidR="00000000" w:rsidDel="00000000" w:rsidP="00000000" w:rsidRDefault="00000000" w:rsidRPr="00000000" w14:paraId="000007B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B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B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B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C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7C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C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C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C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C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C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C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C9">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Características Eléctricas</w:t>
            </w:r>
          </w:p>
        </w:tc>
        <w:tc>
          <w:tcPr>
            <w:shd w:fill="d9d9d9" w:val="clear"/>
            <w:vAlign w:val="center"/>
          </w:tcPr>
          <w:p w:rsidR="00000000" w:rsidDel="00000000" w:rsidP="00000000" w:rsidRDefault="00000000" w:rsidRPr="00000000" w14:paraId="000007CB">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7CC">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7CD">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7CF">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D0">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Alimentación eléctrica: 208 ± 10% VCA, 60 Hz, 1 Fase.</w:t>
            </w:r>
          </w:p>
        </w:tc>
        <w:tc>
          <w:tcPr>
            <w:shd w:fill="auto" w:val="clear"/>
            <w:vAlign w:val="center"/>
          </w:tcPr>
          <w:p w:rsidR="00000000" w:rsidDel="00000000" w:rsidP="00000000" w:rsidRDefault="00000000" w:rsidRPr="00000000" w14:paraId="000007D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D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D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D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D7">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Enchufe polarizado.</w:t>
            </w:r>
          </w:p>
        </w:tc>
        <w:tc>
          <w:tcPr>
            <w:shd w:fill="auto" w:val="clear"/>
            <w:vAlign w:val="center"/>
          </w:tcPr>
          <w:p w:rsidR="00000000" w:rsidDel="00000000" w:rsidP="00000000" w:rsidRDefault="00000000" w:rsidRPr="00000000" w14:paraId="000007D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D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D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D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DE">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7E0">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7E1">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7E2">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7E4">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E5">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Autosoportado en gabinete vertical (no sobre mesa)</w:t>
            </w:r>
          </w:p>
        </w:tc>
        <w:tc>
          <w:tcPr>
            <w:shd w:fill="auto" w:val="clear"/>
            <w:vAlign w:val="center"/>
          </w:tcPr>
          <w:p w:rsidR="00000000" w:rsidDel="00000000" w:rsidP="00000000" w:rsidRDefault="00000000" w:rsidRPr="00000000" w14:paraId="000007E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E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E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E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7EC">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Resistente y durable que permita limpieza típica hospitalaria.</w:t>
            </w:r>
          </w:p>
        </w:tc>
        <w:tc>
          <w:tcPr>
            <w:shd w:fill="auto" w:val="clear"/>
            <w:vAlign w:val="center"/>
          </w:tcPr>
          <w:p w:rsidR="00000000" w:rsidDel="00000000" w:rsidP="00000000" w:rsidRDefault="00000000" w:rsidRPr="00000000" w14:paraId="000007E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7E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F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7F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885" w:hRule="atLeast"/>
          <w:tblHeader w:val="0"/>
        </w:trPr>
        <w:tc>
          <w:tcPr>
            <w:gridSpan w:val="2"/>
            <w:shd w:fill="auto" w:val="clear"/>
          </w:tcPr>
          <w:p w:rsidR="00000000" w:rsidDel="00000000" w:rsidP="00000000" w:rsidRDefault="00000000" w:rsidRPr="00000000" w14:paraId="000007F3">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Cámara de esterilización con las siguientes características:</w:t>
            </w:r>
          </w:p>
          <w:p w:rsidR="00000000" w:rsidDel="00000000" w:rsidP="00000000" w:rsidRDefault="00000000" w:rsidRPr="00000000" w14:paraId="000007F4">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Capacidad de al menos 100 litros</w:t>
            </w:r>
          </w:p>
          <w:p w:rsidR="00000000" w:rsidDel="00000000" w:rsidP="00000000" w:rsidRDefault="00000000" w:rsidRPr="00000000" w14:paraId="000007F5">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Estante superior e inferior, ajustable.</w:t>
            </w:r>
          </w:p>
        </w:tc>
        <w:tc>
          <w:tcPr>
            <w:shd w:fill="auto" w:val="clear"/>
          </w:tcPr>
          <w:p w:rsidR="00000000" w:rsidDel="00000000" w:rsidP="00000000" w:rsidRDefault="00000000" w:rsidRPr="00000000" w14:paraId="000007F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F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F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F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07F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F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7F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7F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7F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0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802">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Puerta:</w:t>
            </w:r>
          </w:p>
          <w:p w:rsidR="00000000" w:rsidDel="00000000" w:rsidP="00000000" w:rsidRDefault="00000000" w:rsidRPr="00000000" w14:paraId="00000803">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Automática</w:t>
            </w:r>
          </w:p>
          <w:p w:rsidR="00000000" w:rsidDel="00000000" w:rsidP="00000000" w:rsidRDefault="00000000" w:rsidRPr="00000000" w14:paraId="00000804">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Deslizamiento vertical</w:t>
            </w:r>
          </w:p>
          <w:p w:rsidR="00000000" w:rsidDel="00000000" w:rsidP="00000000" w:rsidRDefault="00000000" w:rsidRPr="00000000" w14:paraId="00000805">
            <w:pPr>
              <w:numPr>
                <w:ilvl w:val="1"/>
                <w:numId w:val="29"/>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seguridad que impida la apertura de la puerta durante el periodo de esterilización.</w:t>
            </w:r>
          </w:p>
        </w:tc>
        <w:tc>
          <w:tcPr>
            <w:shd w:fill="auto" w:val="clear"/>
          </w:tcPr>
          <w:p w:rsidR="00000000" w:rsidDel="00000000" w:rsidP="00000000" w:rsidRDefault="00000000" w:rsidRPr="00000000" w14:paraId="0000080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80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80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80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80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080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80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80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80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81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1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1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14">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a incluir con cada unidad suministrada</w:t>
            </w:r>
            <w:sdt>
              <w:sdtPr>
                <w:tag w:val="goog_rdk_10"/>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816">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817">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818">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1A">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1B">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Dos (2) bandejas o charolas de acero inoxidable.</w:t>
            </w:r>
          </w:p>
        </w:tc>
        <w:tc>
          <w:tcPr>
            <w:shd w:fill="auto" w:val="clear"/>
            <w:vAlign w:val="center"/>
          </w:tcPr>
          <w:p w:rsidR="00000000" w:rsidDel="00000000" w:rsidP="00000000" w:rsidRDefault="00000000" w:rsidRPr="00000000" w14:paraId="0000081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1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1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2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22">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máquina selladora para bolsas plásticas</w:t>
            </w:r>
          </w:p>
        </w:tc>
        <w:tc>
          <w:tcPr>
            <w:shd w:fill="auto" w:val="clear"/>
            <w:vAlign w:val="center"/>
          </w:tcPr>
          <w:p w:rsidR="00000000" w:rsidDel="00000000" w:rsidP="00000000" w:rsidRDefault="00000000" w:rsidRPr="00000000" w14:paraId="0000082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2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2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2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29">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incubadora para control biológico</w:t>
            </w:r>
          </w:p>
        </w:tc>
        <w:tc>
          <w:tcPr>
            <w:shd w:fill="auto" w:val="clear"/>
            <w:vAlign w:val="center"/>
          </w:tcPr>
          <w:p w:rsidR="00000000" w:rsidDel="00000000" w:rsidP="00000000" w:rsidRDefault="00000000" w:rsidRPr="00000000" w14:paraId="0000082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2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2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2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30">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Consumibles a incluir con cada unidad suministrada</w:t>
            </w:r>
            <w:sdt>
              <w:sdtPr>
                <w:tag w:val="goog_rdk_11"/>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832">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833">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834">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36">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37">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Tres (3) rollos de papel para impresora</w:t>
            </w:r>
          </w:p>
        </w:tc>
        <w:tc>
          <w:tcPr>
            <w:shd w:fill="auto" w:val="clear"/>
            <w:vAlign w:val="center"/>
          </w:tcPr>
          <w:p w:rsidR="00000000" w:rsidDel="00000000" w:rsidP="00000000" w:rsidRDefault="00000000" w:rsidRPr="00000000" w14:paraId="0000083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3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3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3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3E">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Dispositivo (casete o ampolla) de peróxido de hidrógeno para treinta (30) ciclos de esterilización</w:t>
            </w:r>
          </w:p>
        </w:tc>
        <w:tc>
          <w:tcPr>
            <w:shd w:fill="auto" w:val="clear"/>
            <w:vAlign w:val="center"/>
          </w:tcPr>
          <w:p w:rsidR="00000000" w:rsidDel="00000000" w:rsidP="00000000" w:rsidRDefault="00000000" w:rsidRPr="00000000" w14:paraId="0000084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4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4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45">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Tres (3) rollos de papel y plástico de diferentes tamaños compatibles con la selladora suministrada.</w:t>
            </w:r>
          </w:p>
        </w:tc>
        <w:tc>
          <w:tcPr>
            <w:shd w:fill="auto" w:val="clear"/>
            <w:vAlign w:val="center"/>
          </w:tcPr>
          <w:p w:rsidR="00000000" w:rsidDel="00000000" w:rsidP="00000000" w:rsidRDefault="00000000" w:rsidRPr="00000000" w14:paraId="0000084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4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4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4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4C">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Diez (10) controles biológicos compatible con la incubadora suministrada.</w:t>
            </w:r>
          </w:p>
        </w:tc>
        <w:tc>
          <w:tcPr>
            <w:shd w:fill="auto" w:val="clear"/>
            <w:vAlign w:val="center"/>
          </w:tcPr>
          <w:p w:rsidR="00000000" w:rsidDel="00000000" w:rsidP="00000000" w:rsidRDefault="00000000" w:rsidRPr="00000000" w14:paraId="0000084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4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5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5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534" w:hRule="atLeast"/>
          <w:tblHeader w:val="0"/>
        </w:trPr>
        <w:tc>
          <w:tcPr>
            <w:gridSpan w:val="2"/>
            <w:shd w:fill="auto" w:val="clear"/>
            <w:vAlign w:val="center"/>
          </w:tcPr>
          <w:p w:rsidR="00000000" w:rsidDel="00000000" w:rsidP="00000000" w:rsidRDefault="00000000" w:rsidRPr="00000000" w14:paraId="00000853">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Cinco (5) cintas testigo.</w:t>
            </w:r>
          </w:p>
        </w:tc>
        <w:tc>
          <w:tcPr>
            <w:shd w:fill="auto" w:val="clear"/>
            <w:vAlign w:val="center"/>
          </w:tcPr>
          <w:p w:rsidR="00000000" w:rsidDel="00000000" w:rsidP="00000000" w:rsidRDefault="00000000" w:rsidRPr="00000000" w14:paraId="0000085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5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5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5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5A">
            <w:pPr>
              <w:spacing w:after="120" w:before="120"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Requerimientos adicionales</w:t>
            </w:r>
            <w:r w:rsidDel="00000000" w:rsidR="00000000" w:rsidRPr="00000000">
              <w:rPr>
                <w:rtl w:val="0"/>
              </w:rPr>
            </w:r>
          </w:p>
        </w:tc>
        <w:tc>
          <w:tcPr>
            <w:shd w:fill="d9d9d9" w:val="clear"/>
            <w:vAlign w:val="center"/>
          </w:tcPr>
          <w:p w:rsidR="00000000" w:rsidDel="00000000" w:rsidP="00000000" w:rsidRDefault="00000000" w:rsidRPr="00000000" w14:paraId="0000085C">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85D">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85E">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60">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61">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suministrante deberá incluir en su oferta todos los accesorios y equipos adicionales que sean necesarios para el óptimo funcionamiento del equipo; así como incluir todos los trabajos de instalación necesarios para poner en funcionamiento el equipo.</w:t>
            </w:r>
          </w:p>
        </w:tc>
        <w:tc>
          <w:tcPr>
            <w:shd w:fill="auto" w:val="clear"/>
            <w:vAlign w:val="center"/>
          </w:tcPr>
          <w:p w:rsidR="00000000" w:rsidDel="00000000" w:rsidP="00000000" w:rsidRDefault="00000000" w:rsidRPr="00000000" w14:paraId="0000086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6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6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6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68">
            <w:pPr>
              <w:spacing w:after="120" w:before="120"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Instalación</w:t>
            </w:r>
            <w:r w:rsidDel="00000000" w:rsidR="00000000" w:rsidRPr="00000000">
              <w:rPr>
                <w:rtl w:val="0"/>
              </w:rPr>
            </w:r>
          </w:p>
        </w:tc>
        <w:tc>
          <w:tcPr>
            <w:shd w:fill="d9d9d9" w:val="clear"/>
            <w:vAlign w:val="center"/>
          </w:tcPr>
          <w:p w:rsidR="00000000" w:rsidDel="00000000" w:rsidP="00000000" w:rsidRDefault="00000000" w:rsidRPr="00000000" w14:paraId="0000086A">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86B">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86C">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6E">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6F">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Circuito</w:t>
            </w:r>
            <w:r w:rsidDel="00000000" w:rsidR="00000000" w:rsidRPr="00000000">
              <w:rPr>
                <w:rFonts w:ascii="Open Sans" w:cs="Open Sans" w:eastAsia="Open Sans" w:hAnsi="Open Sans"/>
                <w:sz w:val="20"/>
                <w:szCs w:val="20"/>
                <w:rtl w:val="0"/>
              </w:rPr>
              <w:t xml:space="preserve"> de alimentación eléctrica individual y con protección térmica, de acuerdo a recomendación del fabricante.</w:t>
            </w:r>
            <w:r w:rsidDel="00000000" w:rsidR="00000000" w:rsidRPr="00000000">
              <w:rPr>
                <w:rtl w:val="0"/>
              </w:rPr>
            </w:r>
          </w:p>
        </w:tc>
        <w:tc>
          <w:tcPr>
            <w:shd w:fill="auto" w:val="clear"/>
            <w:vAlign w:val="center"/>
          </w:tcPr>
          <w:p w:rsidR="00000000" w:rsidDel="00000000" w:rsidP="00000000" w:rsidRDefault="00000000" w:rsidRPr="00000000" w14:paraId="0000087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7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7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7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76">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878">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879">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87A">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7C">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7D">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87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8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8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8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84">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 de encendido y funcionamiento (calibración, verificación de controles y funciones del equipo).</w:t>
            </w:r>
          </w:p>
        </w:tc>
        <w:tc>
          <w:tcPr>
            <w:shd w:fill="auto" w:val="clear"/>
            <w:vAlign w:val="center"/>
          </w:tcPr>
          <w:p w:rsidR="00000000" w:rsidDel="00000000" w:rsidP="00000000" w:rsidRDefault="00000000" w:rsidRPr="00000000" w14:paraId="0000088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8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8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8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8B">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Verificación de ciclo de esterilización completo.</w:t>
            </w:r>
          </w:p>
        </w:tc>
        <w:tc>
          <w:tcPr>
            <w:shd w:fill="auto" w:val="clear"/>
            <w:vAlign w:val="center"/>
          </w:tcPr>
          <w:p w:rsidR="00000000" w:rsidDel="00000000" w:rsidP="00000000" w:rsidRDefault="00000000" w:rsidRPr="00000000" w14:paraId="0000088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8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8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9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92">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Verificación de efectividad del ciclo de esterilización haciendo uso de indicadores biológicos.</w:t>
            </w:r>
          </w:p>
        </w:tc>
        <w:tc>
          <w:tcPr>
            <w:shd w:fill="auto" w:val="clear"/>
            <w:vAlign w:val="center"/>
          </w:tcPr>
          <w:p w:rsidR="00000000" w:rsidDel="00000000" w:rsidP="00000000" w:rsidRDefault="00000000" w:rsidRPr="00000000" w14:paraId="0000089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9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9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9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99">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89B">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89C">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89D">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9F">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8A0">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 ISO 9001 y/o EN 285</w:t>
            </w:r>
          </w:p>
        </w:tc>
        <w:tc>
          <w:tcPr>
            <w:shd w:fill="auto" w:val="clear"/>
            <w:vAlign w:val="center"/>
          </w:tcPr>
          <w:p w:rsidR="00000000" w:rsidDel="00000000" w:rsidP="00000000" w:rsidRDefault="00000000" w:rsidRPr="00000000" w14:paraId="000008A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A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A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A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8A7">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8A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A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A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A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8AE">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8B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B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B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B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8B5">
            <w:pPr>
              <w:numPr>
                <w:ilvl w:val="0"/>
                <w:numId w:val="2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Documentación que confirme la existencia de un sistema de gestión ambiental válido que cuente con la certificación ISO 14001 (Del fabricante del equipo ofertado) o equivalente, relativo a sistemas de gestión ambiental.</w:t>
            </w:r>
          </w:p>
        </w:tc>
        <w:tc>
          <w:tcPr>
            <w:shd w:fill="auto" w:val="clear"/>
            <w:vAlign w:val="center"/>
          </w:tcPr>
          <w:p w:rsidR="00000000" w:rsidDel="00000000" w:rsidP="00000000" w:rsidRDefault="00000000" w:rsidRPr="00000000" w14:paraId="000008B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B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B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B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BC">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8BE">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BF">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08C0">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8C2">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8C3">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8C5">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8C6">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8C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8C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8C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8CB">
      <w:pPr>
        <w:widowControl w:val="0"/>
        <w:jc w:val="both"/>
        <w:rPr>
          <w:rFonts w:ascii="Open Sans" w:cs="Open Sans" w:eastAsia="Open Sans" w:hAnsi="Open Sans"/>
        </w:rPr>
      </w:pPr>
      <w:sdt>
        <w:sdtPr>
          <w:tag w:val="goog_rdk_12"/>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08C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8C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8C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8C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8D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8D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8D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8D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8D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8D5">
      <w:pPr>
        <w:widowControl w:val="0"/>
        <w:rPr>
          <w:rFonts w:ascii="Open Sans" w:cs="Open Sans" w:eastAsia="Open Sans" w:hAnsi="Open Sans"/>
          <w:color w:val="ff0000"/>
        </w:rPr>
      </w:pPr>
      <w:r w:rsidDel="00000000" w:rsidR="00000000" w:rsidRPr="00000000">
        <w:rPr>
          <w:rtl w:val="0"/>
        </w:rPr>
      </w:r>
    </w:p>
    <w:tbl>
      <w:tblPr>
        <w:tblStyle w:val="Table9"/>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8D6">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2.2. ESTERILIZADOR ELÉCTRICO DE MESA DE 50 LITROS (CON GABINETE DE SOPORTE)</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8DD">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E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08E5">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8E6">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08E9">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E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08EC">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8E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08F0">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F2">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08F3">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8F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08F7">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8F9">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900">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0902">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0904">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0906">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90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90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90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90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90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90E">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15">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Equipo para esterilizar instrumental, material sólido líquido y plástico.</w:t>
            </w:r>
          </w:p>
        </w:tc>
        <w:tc>
          <w:tcPr>
            <w:vAlign w:val="center"/>
          </w:tcPr>
          <w:p w:rsidR="00000000" w:rsidDel="00000000" w:rsidP="00000000" w:rsidRDefault="00000000" w:rsidRPr="00000000" w14:paraId="0000091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1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1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1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1C">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Operación de forma manual o automática por medio de vapor auto generado.</w:t>
            </w:r>
          </w:p>
        </w:tc>
        <w:tc>
          <w:tcPr>
            <w:vAlign w:val="center"/>
          </w:tcPr>
          <w:p w:rsidR="00000000" w:rsidDel="00000000" w:rsidP="00000000" w:rsidRDefault="00000000" w:rsidRPr="00000000" w14:paraId="0000091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1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2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2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23">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Controlado por microprocesador, con panel de control, selector de ciclos y sistema de autodiagnóstico para detección de fallas.</w:t>
            </w:r>
          </w:p>
        </w:tc>
        <w:tc>
          <w:tcPr>
            <w:vAlign w:val="center"/>
          </w:tcPr>
          <w:p w:rsidR="00000000" w:rsidDel="00000000" w:rsidP="00000000" w:rsidRDefault="00000000" w:rsidRPr="00000000" w14:paraId="0000092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2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2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2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2A">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Capacidad de la cámara de 50 litros.</w:t>
            </w:r>
          </w:p>
        </w:tc>
        <w:tc>
          <w:tcPr>
            <w:vAlign w:val="center"/>
          </w:tcPr>
          <w:p w:rsidR="00000000" w:rsidDel="00000000" w:rsidP="00000000" w:rsidRDefault="00000000" w:rsidRPr="00000000" w14:paraId="0000092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2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2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3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31">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Rango de presión de 0 a 30 PSI</w:t>
            </w:r>
          </w:p>
        </w:tc>
        <w:tc>
          <w:tcPr>
            <w:vAlign w:val="center"/>
          </w:tcPr>
          <w:p w:rsidR="00000000" w:rsidDel="00000000" w:rsidP="00000000" w:rsidRDefault="00000000" w:rsidRPr="00000000" w14:paraId="0000093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3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3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3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38">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Llenado de cámara por gravedad.</w:t>
            </w:r>
          </w:p>
        </w:tc>
        <w:tc>
          <w:tcPr>
            <w:vAlign w:val="center"/>
          </w:tcPr>
          <w:p w:rsidR="00000000" w:rsidDel="00000000" w:rsidP="00000000" w:rsidRDefault="00000000" w:rsidRPr="00000000" w14:paraId="0000093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3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3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3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3F">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Capacidad del tanque reservorio de 4 – 5 litros aproximadamente.</w:t>
            </w:r>
          </w:p>
        </w:tc>
        <w:tc>
          <w:tcPr>
            <w:vAlign w:val="center"/>
          </w:tcPr>
          <w:p w:rsidR="00000000" w:rsidDel="00000000" w:rsidP="00000000" w:rsidRDefault="00000000" w:rsidRPr="00000000" w14:paraId="000009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4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4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4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46">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Controles de ciclo de esterilización automáticos o semi automáticos.</w:t>
            </w:r>
          </w:p>
        </w:tc>
        <w:tc>
          <w:tcPr>
            <w:vAlign w:val="center"/>
          </w:tcPr>
          <w:p w:rsidR="00000000" w:rsidDel="00000000" w:rsidP="00000000" w:rsidRDefault="00000000" w:rsidRPr="00000000" w14:paraId="0000094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4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4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4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94D">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Programas pre-establecidos para: </w:t>
            </w:r>
          </w:p>
          <w:p w:rsidR="00000000" w:rsidDel="00000000" w:rsidP="00000000" w:rsidRDefault="00000000" w:rsidRPr="00000000" w14:paraId="0000094E">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Vidrio, </w:t>
            </w:r>
          </w:p>
          <w:p w:rsidR="00000000" w:rsidDel="00000000" w:rsidP="00000000" w:rsidRDefault="00000000" w:rsidRPr="00000000" w14:paraId="0000094F">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Instrumental suelto, </w:t>
            </w:r>
          </w:p>
          <w:p w:rsidR="00000000" w:rsidDel="00000000" w:rsidP="00000000" w:rsidRDefault="00000000" w:rsidRPr="00000000" w14:paraId="00000950">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Plástico, </w:t>
            </w:r>
          </w:p>
          <w:p w:rsidR="00000000" w:rsidDel="00000000" w:rsidP="00000000" w:rsidRDefault="00000000" w:rsidRPr="00000000" w14:paraId="00000951">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Material poroso,</w:t>
            </w:r>
          </w:p>
          <w:p w:rsidR="00000000" w:rsidDel="00000000" w:rsidP="00000000" w:rsidRDefault="00000000" w:rsidRPr="00000000" w14:paraId="00000952">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Líquidos,</w:t>
            </w:r>
          </w:p>
          <w:p w:rsidR="00000000" w:rsidDel="00000000" w:rsidP="00000000" w:rsidRDefault="00000000" w:rsidRPr="00000000" w14:paraId="00000953">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Ciclo isotérmico o de baja temperatura.</w:t>
            </w:r>
          </w:p>
        </w:tc>
        <w:tc>
          <w:tcPr/>
          <w:p w:rsidR="00000000" w:rsidDel="00000000" w:rsidP="00000000" w:rsidRDefault="00000000" w:rsidRPr="00000000" w14:paraId="0000095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95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5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5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5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5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5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95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95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5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5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6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6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6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6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6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66">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Control de temperatura en un rango de 121 a 134°C.</w:t>
            </w:r>
          </w:p>
        </w:tc>
        <w:tc>
          <w:tcPr>
            <w:vAlign w:val="center"/>
          </w:tcPr>
          <w:p w:rsidR="00000000" w:rsidDel="00000000" w:rsidP="00000000" w:rsidRDefault="00000000" w:rsidRPr="00000000" w14:paraId="0000096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6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6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6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6D">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Control de llenado de agua.</w:t>
            </w:r>
          </w:p>
        </w:tc>
        <w:tc>
          <w:tcPr>
            <w:vAlign w:val="center"/>
          </w:tcPr>
          <w:p w:rsidR="00000000" w:rsidDel="00000000" w:rsidP="00000000" w:rsidRDefault="00000000" w:rsidRPr="00000000" w14:paraId="0000096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7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7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7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74">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Control de tiempo de esterilización ajustable de 1-60 (4 a 30 minutos + tiempo de secado) minutos y ciclos estándar pre-programados que incluyan secado.</w:t>
            </w:r>
          </w:p>
        </w:tc>
        <w:tc>
          <w:tcPr>
            <w:vAlign w:val="center"/>
          </w:tcPr>
          <w:p w:rsidR="00000000" w:rsidDel="00000000" w:rsidP="00000000" w:rsidRDefault="00000000" w:rsidRPr="00000000" w14:paraId="0000097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7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7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7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7B">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Luces indicadoras de encendidos y procesos.</w:t>
            </w:r>
          </w:p>
        </w:tc>
        <w:tc>
          <w:tcPr>
            <w:vAlign w:val="center"/>
          </w:tcPr>
          <w:p w:rsidR="00000000" w:rsidDel="00000000" w:rsidP="00000000" w:rsidRDefault="00000000" w:rsidRPr="00000000" w14:paraId="0000097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7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7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8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1148" w:hRule="atLeast"/>
          <w:tblHeader w:val="0"/>
        </w:trPr>
        <w:tc>
          <w:tcPr>
            <w:gridSpan w:val="2"/>
          </w:tcPr>
          <w:p w:rsidR="00000000" w:rsidDel="00000000" w:rsidP="00000000" w:rsidRDefault="00000000" w:rsidRPr="00000000" w14:paraId="00000982">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Alarmas visuales y audibles de:</w:t>
            </w:r>
          </w:p>
          <w:p w:rsidR="00000000" w:rsidDel="00000000" w:rsidP="00000000" w:rsidRDefault="00000000" w:rsidRPr="00000000" w14:paraId="00000983">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Puerta mal cerrada,</w:t>
            </w:r>
          </w:p>
          <w:p w:rsidR="00000000" w:rsidDel="00000000" w:rsidP="00000000" w:rsidRDefault="00000000" w:rsidRPr="00000000" w14:paraId="00000984">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Falla de temperatura de operación del ciclo,</w:t>
            </w:r>
          </w:p>
          <w:p w:rsidR="00000000" w:rsidDel="00000000" w:rsidP="00000000" w:rsidRDefault="00000000" w:rsidRPr="00000000" w14:paraId="00000985">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Falla de presión de operación, </w:t>
            </w:r>
          </w:p>
          <w:p w:rsidR="00000000" w:rsidDel="00000000" w:rsidP="00000000" w:rsidRDefault="00000000" w:rsidRPr="00000000" w14:paraId="00000986">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Falla durante el ciclo,</w:t>
            </w:r>
          </w:p>
          <w:p w:rsidR="00000000" w:rsidDel="00000000" w:rsidP="00000000" w:rsidRDefault="00000000" w:rsidRPr="00000000" w14:paraId="00000987">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Bajo nivel de agua, </w:t>
            </w:r>
          </w:p>
          <w:p w:rsidR="00000000" w:rsidDel="00000000" w:rsidP="00000000" w:rsidRDefault="00000000" w:rsidRPr="00000000" w14:paraId="00000988">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Falla en el suministro de energía.</w:t>
            </w:r>
          </w:p>
        </w:tc>
        <w:tc>
          <w:tcPr/>
          <w:p w:rsidR="00000000" w:rsidDel="00000000" w:rsidP="00000000" w:rsidRDefault="00000000" w:rsidRPr="00000000" w14:paraId="0000098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98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8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98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8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8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9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9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99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99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9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99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9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9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9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99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9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9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9D">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Indicador visual y audible de fin de ciclo</w:t>
            </w:r>
          </w:p>
        </w:tc>
        <w:tc>
          <w:tcPr>
            <w:vAlign w:val="center"/>
          </w:tcPr>
          <w:p w:rsidR="00000000" w:rsidDel="00000000" w:rsidP="00000000" w:rsidRDefault="00000000" w:rsidRPr="00000000" w14:paraId="0000099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A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A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A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A4">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Monitoreo de presión y temperatura de  esterilización.</w:t>
            </w:r>
          </w:p>
        </w:tc>
        <w:tc>
          <w:tcPr>
            <w:vAlign w:val="center"/>
          </w:tcPr>
          <w:p w:rsidR="00000000" w:rsidDel="00000000" w:rsidP="00000000" w:rsidRDefault="00000000" w:rsidRPr="00000000" w14:paraId="000009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A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A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A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AB">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pantalla digital para el despliegue de parámetros: tiempo, temperatura y presión como mínimo.</w:t>
            </w:r>
          </w:p>
        </w:tc>
        <w:tc>
          <w:tcPr>
            <w:vAlign w:val="center"/>
          </w:tcPr>
          <w:p w:rsidR="00000000" w:rsidDel="00000000" w:rsidP="00000000" w:rsidRDefault="00000000" w:rsidRPr="00000000" w14:paraId="000009A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A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A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B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B2">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Dispositivo de seguridad para evitar apertura de puerta con la cámara presurizada, debe poseer válvula de seguridad para evacuar la presión en la cámara.</w:t>
            </w:r>
          </w:p>
        </w:tc>
        <w:tc>
          <w:tcPr>
            <w:vAlign w:val="center"/>
          </w:tcPr>
          <w:p w:rsidR="00000000" w:rsidDel="00000000" w:rsidP="00000000" w:rsidRDefault="00000000" w:rsidRPr="00000000" w14:paraId="000009B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B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B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B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B9">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Generación de vapor por medio de resistencias eléctricas</w:t>
            </w:r>
          </w:p>
        </w:tc>
        <w:tc>
          <w:tcPr>
            <w:vAlign w:val="center"/>
          </w:tcPr>
          <w:p w:rsidR="00000000" w:rsidDel="00000000" w:rsidP="00000000" w:rsidRDefault="00000000" w:rsidRPr="00000000" w14:paraId="000009B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B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B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B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C0">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Función de paro de emergencia</w:t>
            </w:r>
          </w:p>
        </w:tc>
        <w:tc>
          <w:tcPr>
            <w:vAlign w:val="center"/>
          </w:tcPr>
          <w:p w:rsidR="00000000" w:rsidDel="00000000" w:rsidP="00000000" w:rsidRDefault="00000000" w:rsidRPr="00000000" w14:paraId="000009C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C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C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C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C7">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equipo podrá apagarse automáticamente en caso de sobrecalentamiento</w:t>
            </w:r>
          </w:p>
        </w:tc>
        <w:tc>
          <w:tcPr>
            <w:vAlign w:val="center"/>
          </w:tcPr>
          <w:p w:rsidR="00000000" w:rsidDel="00000000" w:rsidP="00000000" w:rsidRDefault="00000000" w:rsidRPr="00000000" w14:paraId="000009C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C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C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C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9CE">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Filtro HEPA o máximo 0.3 micrones para el ingreso de aire libre de partículas</w:t>
            </w:r>
          </w:p>
        </w:tc>
        <w:tc>
          <w:tcPr>
            <w:vAlign w:val="center"/>
          </w:tcPr>
          <w:p w:rsidR="00000000" w:rsidDel="00000000" w:rsidP="00000000" w:rsidRDefault="00000000" w:rsidRPr="00000000" w14:paraId="000009D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9D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D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D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D5">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Características Eléctricas</w:t>
            </w:r>
          </w:p>
        </w:tc>
        <w:tc>
          <w:tcPr>
            <w:shd w:fill="d9d9d9" w:val="clear"/>
            <w:vAlign w:val="center"/>
          </w:tcPr>
          <w:p w:rsidR="00000000" w:rsidDel="00000000" w:rsidP="00000000" w:rsidRDefault="00000000" w:rsidRPr="00000000" w14:paraId="000009D7">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9D8">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9D9">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9DB">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DC">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Alimentación eléctrica: 208 ± 10% VCA, 60 Hz, 1 Fase.</w:t>
            </w:r>
          </w:p>
        </w:tc>
        <w:tc>
          <w:tcPr>
            <w:shd w:fill="auto" w:val="clear"/>
            <w:vAlign w:val="center"/>
          </w:tcPr>
          <w:p w:rsidR="00000000" w:rsidDel="00000000" w:rsidP="00000000" w:rsidRDefault="00000000" w:rsidRPr="00000000" w14:paraId="000009D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9D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E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E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E3">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Enchufe polarizado</w:t>
            </w:r>
          </w:p>
        </w:tc>
        <w:tc>
          <w:tcPr>
            <w:shd w:fill="auto" w:val="clear"/>
            <w:vAlign w:val="center"/>
          </w:tcPr>
          <w:p w:rsidR="00000000" w:rsidDel="00000000" w:rsidP="00000000" w:rsidRDefault="00000000" w:rsidRPr="00000000" w14:paraId="000009E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9E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E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E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EA">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Potencia entre 4 a 6 KW</w:t>
            </w:r>
          </w:p>
        </w:tc>
        <w:tc>
          <w:tcPr>
            <w:shd w:fill="auto" w:val="clear"/>
            <w:vAlign w:val="center"/>
          </w:tcPr>
          <w:p w:rsidR="00000000" w:rsidDel="00000000" w:rsidP="00000000" w:rsidRDefault="00000000" w:rsidRPr="00000000" w14:paraId="000009E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9E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E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F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F1">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9F3">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9F4">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9F5">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9F7">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F8">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unidad debe estar bien construida, cámara cilíndrica y puerta completamente de acero inoxidable, diseñada nominalmente para 50 PSI o mayor.</w:t>
            </w:r>
          </w:p>
        </w:tc>
        <w:tc>
          <w:tcPr>
            <w:shd w:fill="auto" w:val="clear"/>
            <w:vAlign w:val="center"/>
          </w:tcPr>
          <w:p w:rsidR="00000000" w:rsidDel="00000000" w:rsidP="00000000" w:rsidRDefault="00000000" w:rsidRPr="00000000" w14:paraId="000009F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9F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9F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9F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9FF">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Resistente y durable que permita limpieza típica hospitalaria.</w:t>
            </w:r>
          </w:p>
        </w:tc>
        <w:tc>
          <w:tcPr>
            <w:shd w:fill="auto" w:val="clear"/>
            <w:vAlign w:val="center"/>
          </w:tcPr>
          <w:p w:rsidR="00000000" w:rsidDel="00000000" w:rsidP="00000000" w:rsidRDefault="00000000" w:rsidRPr="00000000" w14:paraId="00000A0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0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0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0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06">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Para ser soportado sobre mesa.</w:t>
            </w:r>
          </w:p>
        </w:tc>
        <w:tc>
          <w:tcPr>
            <w:shd w:fill="auto" w:val="clear"/>
            <w:vAlign w:val="center"/>
          </w:tcPr>
          <w:p w:rsidR="00000000" w:rsidDel="00000000" w:rsidP="00000000" w:rsidRDefault="00000000" w:rsidRPr="00000000" w14:paraId="00000A0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0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0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0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0D">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y consumibles a incluir con cada unidad suministrada</w:t>
            </w:r>
            <w:sdt>
              <w:sdtPr>
                <w:tag w:val="goog_rdk_13"/>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A0F">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A10">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A11">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A13">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A14">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Gabinete para soportar el equipo con las siguientes características:</w:t>
            </w:r>
          </w:p>
          <w:p w:rsidR="00000000" w:rsidDel="00000000" w:rsidP="00000000" w:rsidRDefault="00000000" w:rsidRPr="00000000" w14:paraId="00000A15">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Construido de acero inoxidable o material de características similares o superiores, estructura estable y resistente al uso de desinfectantes de uso hospitalario.</w:t>
            </w:r>
          </w:p>
          <w:p w:rsidR="00000000" w:rsidDel="00000000" w:rsidP="00000000" w:rsidRDefault="00000000" w:rsidRPr="00000000" w14:paraId="00000A16">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 dos puertas</w:t>
            </w:r>
          </w:p>
          <w:p w:rsidR="00000000" w:rsidDel="00000000" w:rsidP="00000000" w:rsidRDefault="00000000" w:rsidRPr="00000000" w14:paraId="00000A17">
            <w:pPr>
              <w:numPr>
                <w:ilvl w:val="1"/>
                <w:numId w:val="3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 menos un (1) entrepaño   </w:t>
            </w:r>
          </w:p>
        </w:tc>
        <w:tc>
          <w:tcPr>
            <w:shd w:fill="auto" w:val="clear"/>
          </w:tcPr>
          <w:p w:rsidR="00000000" w:rsidDel="00000000" w:rsidP="00000000" w:rsidRDefault="00000000" w:rsidRPr="00000000" w14:paraId="00000A1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1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1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1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1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A1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1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2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A2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0A2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2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2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2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2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A2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2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A2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A2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2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2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2E">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Charola o caja de acero inoxidable para colocar instrumental quirúrgico</w:t>
            </w:r>
          </w:p>
        </w:tc>
        <w:tc>
          <w:tcPr>
            <w:shd w:fill="auto" w:val="clear"/>
            <w:vAlign w:val="center"/>
          </w:tcPr>
          <w:p w:rsidR="00000000" w:rsidDel="00000000" w:rsidP="00000000" w:rsidRDefault="00000000" w:rsidRPr="00000000" w14:paraId="00000A3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3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3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3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35">
            <w:pPr>
              <w:spacing w:after="120" w:before="120"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Requerimientos adicionales</w:t>
            </w:r>
            <w:r w:rsidDel="00000000" w:rsidR="00000000" w:rsidRPr="00000000">
              <w:rPr>
                <w:rtl w:val="0"/>
              </w:rPr>
            </w:r>
          </w:p>
        </w:tc>
        <w:tc>
          <w:tcPr>
            <w:shd w:fill="d9d9d9" w:val="clear"/>
            <w:vAlign w:val="center"/>
          </w:tcPr>
          <w:p w:rsidR="00000000" w:rsidDel="00000000" w:rsidP="00000000" w:rsidRDefault="00000000" w:rsidRPr="00000000" w14:paraId="00000A37">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A38">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A39">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A3B">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3C">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suministrante deberá incluir en su oferta todos los accesorios y equipos adicionales que sean necesarios para el óptimo funcionamiento del equipo; así como incluir todos los trabajos de instalación necesarios para poner en funcionamiento el equipo.</w:t>
            </w:r>
          </w:p>
        </w:tc>
        <w:tc>
          <w:tcPr>
            <w:shd w:fill="auto" w:val="clear"/>
            <w:vAlign w:val="center"/>
          </w:tcPr>
          <w:p w:rsidR="00000000" w:rsidDel="00000000" w:rsidP="00000000" w:rsidRDefault="00000000" w:rsidRPr="00000000" w14:paraId="00000A3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3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4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4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43">
            <w:pPr>
              <w:spacing w:after="120" w:before="120"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Instalación</w:t>
            </w:r>
            <w:r w:rsidDel="00000000" w:rsidR="00000000" w:rsidRPr="00000000">
              <w:rPr>
                <w:rtl w:val="0"/>
              </w:rPr>
            </w:r>
          </w:p>
        </w:tc>
        <w:tc>
          <w:tcPr>
            <w:shd w:fill="d9d9d9" w:val="clear"/>
            <w:vAlign w:val="center"/>
          </w:tcPr>
          <w:p w:rsidR="00000000" w:rsidDel="00000000" w:rsidP="00000000" w:rsidRDefault="00000000" w:rsidRPr="00000000" w14:paraId="00000A45">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A46">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A4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A49">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4A">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Circuito de alimentación eléctrica individual y con protección térmica, de acuerdo a recomendación del fabricante.</w:t>
            </w:r>
          </w:p>
        </w:tc>
        <w:tc>
          <w:tcPr>
            <w:shd w:fill="auto" w:val="clear"/>
            <w:vAlign w:val="center"/>
          </w:tcPr>
          <w:p w:rsidR="00000000" w:rsidDel="00000000" w:rsidP="00000000" w:rsidRDefault="00000000" w:rsidRPr="00000000" w14:paraId="00000A4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4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4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5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51">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A53">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A54">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A55">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A57">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58">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A5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5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5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5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5F">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 de encendido y funcionamiento (calibración, verificación de controles y funciones del equipo).</w:t>
            </w:r>
          </w:p>
        </w:tc>
        <w:tc>
          <w:tcPr>
            <w:shd w:fill="auto" w:val="clear"/>
            <w:vAlign w:val="center"/>
          </w:tcPr>
          <w:p w:rsidR="00000000" w:rsidDel="00000000" w:rsidP="00000000" w:rsidRDefault="00000000" w:rsidRPr="00000000" w14:paraId="00000A6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6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6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6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66">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Verificación de ciclo de esterilización completo.</w:t>
            </w:r>
          </w:p>
        </w:tc>
        <w:tc>
          <w:tcPr>
            <w:shd w:fill="auto" w:val="clear"/>
            <w:vAlign w:val="center"/>
          </w:tcPr>
          <w:p w:rsidR="00000000" w:rsidDel="00000000" w:rsidP="00000000" w:rsidRDefault="00000000" w:rsidRPr="00000000" w14:paraId="00000A6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6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6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6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6D">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Verificación de efectividad del ciclo de esterilización haciendo uso de indicadores biológicos.</w:t>
            </w:r>
          </w:p>
        </w:tc>
        <w:tc>
          <w:tcPr>
            <w:shd w:fill="auto" w:val="clear"/>
            <w:vAlign w:val="center"/>
          </w:tcPr>
          <w:p w:rsidR="00000000" w:rsidDel="00000000" w:rsidP="00000000" w:rsidRDefault="00000000" w:rsidRPr="00000000" w14:paraId="00000A6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7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7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7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74">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A76">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A77">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A78">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A7A">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A7B">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 ISO 9001 y/o EN 285.</w:t>
            </w:r>
          </w:p>
        </w:tc>
        <w:tc>
          <w:tcPr>
            <w:shd w:fill="auto" w:val="clear"/>
            <w:vAlign w:val="center"/>
          </w:tcPr>
          <w:p w:rsidR="00000000" w:rsidDel="00000000" w:rsidP="00000000" w:rsidRDefault="00000000" w:rsidRPr="00000000" w14:paraId="00000A7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7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7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8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A82">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A8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8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8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8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A89">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A8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8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8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8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A90">
            <w:pPr>
              <w:numPr>
                <w:ilvl w:val="0"/>
                <w:numId w:val="3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Documentación que confirme la existencia de un sistema de gestión ambiental válido que cuente con la certificación ISO 14001 (Del fabricante del equipo ofertado) o equivalente, relativo a sistemas de gestión ambiental.</w:t>
            </w:r>
          </w:p>
        </w:tc>
        <w:tc>
          <w:tcPr>
            <w:shd w:fill="auto" w:val="clear"/>
            <w:vAlign w:val="center"/>
          </w:tcPr>
          <w:p w:rsidR="00000000" w:rsidDel="00000000" w:rsidP="00000000" w:rsidRDefault="00000000" w:rsidRPr="00000000" w14:paraId="00000A9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9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9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9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97">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A99">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A9A">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0A9B">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A9D">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A9E">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AA0">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AA1">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AA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AA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AA5">
      <w:pPr>
        <w:spacing w:after="120" w:line="240" w:lineRule="auto"/>
        <w:ind w:left="142" w:firstLine="0"/>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AA6">
      <w:pPr>
        <w:widowControl w:val="0"/>
        <w:jc w:val="both"/>
        <w:rPr>
          <w:rFonts w:ascii="Open Sans" w:cs="Open Sans" w:eastAsia="Open Sans" w:hAnsi="Open Sans"/>
        </w:rPr>
      </w:pPr>
      <w:sdt>
        <w:sdtPr>
          <w:tag w:val="goog_rdk_14"/>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0AA7">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AA8">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AA9">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AAA">
      <w:pPr>
        <w:spacing w:after="120" w:before="120" w:line="240" w:lineRule="auto"/>
        <w:rPr>
          <w:rFonts w:ascii="Open Sans" w:cs="Open Sans" w:eastAsia="Open Sans" w:hAnsi="Open Sans"/>
          <w:i w:val="1"/>
          <w:sz w:val="20"/>
          <w:szCs w:val="20"/>
        </w:rPr>
      </w:pPr>
      <w:r w:rsidDel="00000000" w:rsidR="00000000" w:rsidRPr="00000000">
        <w:rPr>
          <w:rFonts w:ascii="Open Sans" w:cs="Open Sans" w:eastAsia="Open Sans" w:hAnsi="Open Sans"/>
          <w:b w:val="1"/>
          <w:i w:val="1"/>
          <w:rtl w:val="0"/>
        </w:rPr>
        <w:t xml:space="preserve">GRUPO 3. EQUIPO, DISPOSITIVO O ACCESORIO PARA IMAGENOLOGÍA MÉDICA DIAGNÓSTICA.</w:t>
      </w:r>
      <w:r w:rsidDel="00000000" w:rsidR="00000000" w:rsidRPr="00000000">
        <w:rPr>
          <w:rtl w:val="0"/>
        </w:rPr>
      </w:r>
    </w:p>
    <w:tbl>
      <w:tblPr>
        <w:tblStyle w:val="Table10"/>
        <w:tblW w:w="79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0"/>
        <w:gridCol w:w="4815"/>
        <w:gridCol w:w="1320"/>
        <w:gridCol w:w="1155"/>
        <w:tblGridChange w:id="0">
          <w:tblGrid>
            <w:gridCol w:w="660"/>
            <w:gridCol w:w="4815"/>
            <w:gridCol w:w="1320"/>
            <w:gridCol w:w="1155"/>
          </w:tblGrid>
        </w:tblGridChange>
      </w:tblGrid>
      <w:tr>
        <w:trPr>
          <w:cantSplit w:val="0"/>
          <w:trHeight w:val="400" w:hRule="atLeast"/>
          <w:tblHeader w:val="0"/>
        </w:trPr>
        <w:tc>
          <w:tcPr>
            <w:vMerge w:val="restart"/>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AAB">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Lote</w:t>
            </w:r>
          </w:p>
        </w:tc>
        <w:tc>
          <w:tcPr>
            <w:vMerge w:val="restart"/>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AAC">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Descripción</w:t>
            </w:r>
          </w:p>
        </w:tc>
        <w:tc>
          <w:tcPr>
            <w:gridSpan w:val="2"/>
            <w:tcBorders>
              <w:top w:color="000000" w:space="0" w:sz="12" w:val="single"/>
              <w:left w:color="000000" w:space="0" w:sz="4" w:val="single"/>
              <w:bottom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AAD">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Cantidad inicial estimada</w:t>
            </w:r>
          </w:p>
        </w:tc>
      </w:tr>
      <w:tr>
        <w:trPr>
          <w:cantSplit w:val="0"/>
          <w:trHeight w:val="400" w:hRule="atLeast"/>
          <w:tblHeader w:val="0"/>
        </w:trPr>
        <w:tc>
          <w:tcPr>
            <w:vMerge w:val="continue"/>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AA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AB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AB1">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Escuintla</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AB2">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Zona 11</w:t>
            </w:r>
          </w:p>
        </w:tc>
      </w:tr>
      <w:tr>
        <w:trPr>
          <w:cantSplit w:val="0"/>
          <w:trHeight w:val="400" w:hRule="atLeast"/>
          <w:tblHeader w:val="0"/>
        </w:trPr>
        <w:tc>
          <w:tcPr>
            <w:tcBorders>
              <w:top w:color="000000" w:space="0" w:sz="4" w:val="single"/>
              <w:left w:color="000000" w:space="0" w:sz="12"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AB3">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3.1.</w:t>
            </w:r>
          </w:p>
        </w:tc>
        <w:tc>
          <w:tcPr>
            <w:tcBorders>
              <w:top w:color="000000" w:space="0" w:sz="4" w:val="single"/>
              <w:left w:color="000000" w:space="0" w:sz="4" w:val="single"/>
              <w:bottom w:color="000000" w:space="0" w:sz="12" w:val="single"/>
              <w:right w:color="000000" w:space="0" w:sz="4" w:val="single"/>
            </w:tcBorders>
            <w:tcMar>
              <w:top w:w="100.0" w:type="dxa"/>
              <w:left w:w="100.0" w:type="dxa"/>
              <w:bottom w:w="100.0" w:type="dxa"/>
              <w:right w:w="100.0" w:type="dxa"/>
            </w:tcMar>
            <w:vAlign w:val="center"/>
          </w:tcPr>
          <w:p w:rsidR="00000000" w:rsidDel="00000000" w:rsidP="00000000" w:rsidRDefault="00000000" w:rsidRPr="00000000" w14:paraId="00000AB4">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Colgador para bata plomada (Porta saco)</w:t>
            </w:r>
          </w:p>
        </w:tc>
        <w:tc>
          <w:tcPr>
            <w:tcBorders>
              <w:top w:color="000000" w:space="0" w:sz="4" w:val="single"/>
              <w:left w:color="000000" w:space="0" w:sz="4" w:val="single"/>
              <w:bottom w:color="000000" w:space="0" w:sz="12" w:val="single"/>
              <w:right w:color="000000" w:space="0" w:sz="4" w:val="single"/>
            </w:tcBorders>
            <w:tcMar>
              <w:top w:w="100.0" w:type="dxa"/>
              <w:left w:w="100.0" w:type="dxa"/>
              <w:bottom w:w="100.0" w:type="dxa"/>
              <w:right w:w="100.0" w:type="dxa"/>
            </w:tcMar>
            <w:vAlign w:val="center"/>
          </w:tcPr>
          <w:p w:rsidR="00000000" w:rsidDel="00000000" w:rsidP="00000000" w:rsidRDefault="00000000" w:rsidRPr="00000000" w14:paraId="00000AB5">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4</w:t>
            </w:r>
          </w:p>
        </w:tc>
        <w:tc>
          <w:tcPr>
            <w:tcBorders>
              <w:top w:color="000000" w:space="0" w:sz="4" w:val="single"/>
              <w:left w:color="000000" w:space="0" w:sz="4" w:val="single"/>
              <w:bottom w:color="000000" w:space="0" w:sz="12" w:val="single"/>
              <w:right w:color="000000" w:space="0" w:sz="12" w:val="single"/>
            </w:tcBorders>
            <w:tcMar>
              <w:top w:w="100.0" w:type="dxa"/>
              <w:left w:w="100.0" w:type="dxa"/>
              <w:bottom w:w="100.0" w:type="dxa"/>
              <w:right w:w="100.0" w:type="dxa"/>
            </w:tcMar>
            <w:vAlign w:val="center"/>
          </w:tcPr>
          <w:p w:rsidR="00000000" w:rsidDel="00000000" w:rsidP="00000000" w:rsidRDefault="00000000" w:rsidRPr="00000000" w14:paraId="00000AB6">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4</w:t>
            </w:r>
          </w:p>
        </w:tc>
      </w:tr>
    </w:tbl>
    <w:p w:rsidR="00000000" w:rsidDel="00000000" w:rsidP="00000000" w:rsidRDefault="00000000" w:rsidRPr="00000000" w14:paraId="00000AB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B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B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B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B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B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B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B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B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ACE">
      <w:pPr>
        <w:widowControl w:val="0"/>
        <w:rPr>
          <w:rFonts w:ascii="Open Sans" w:cs="Open Sans" w:eastAsia="Open Sans" w:hAnsi="Open Sans"/>
          <w:color w:val="ff0000"/>
        </w:rPr>
      </w:pPr>
      <w:r w:rsidDel="00000000" w:rsidR="00000000" w:rsidRPr="00000000">
        <w:rPr>
          <w:rtl w:val="0"/>
        </w:rPr>
      </w:r>
    </w:p>
    <w:tbl>
      <w:tblPr>
        <w:tblStyle w:val="Table11"/>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ACF">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3.1. COLGADOR PARA BATA PLOMADA (PORTA SACO)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AD6">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AD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0ADE">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ADF">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0AE2">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AE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0AE5">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AE6">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0AE9">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AE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0AEC">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AE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0AF0">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AF2">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AF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0AFB">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0AFD">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0AFF">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B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B02">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B03">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B0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B0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B07">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0E">
            <w:pPr>
              <w:numPr>
                <w:ilvl w:val="0"/>
                <w:numId w:val="1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base de acero inoxidable empotrable a pared para colgar bata plomada y otros accesorios de protección radiológica</w:t>
            </w:r>
          </w:p>
        </w:tc>
        <w:tc>
          <w:tcPr>
            <w:vAlign w:val="center"/>
          </w:tcPr>
          <w:p w:rsidR="00000000" w:rsidDel="00000000" w:rsidP="00000000" w:rsidRDefault="00000000" w:rsidRPr="00000000" w14:paraId="00000B10">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B11">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1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1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15">
            <w:pPr>
              <w:numPr>
                <w:ilvl w:val="0"/>
                <w:numId w:val="1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 menos dos (2) serchas móviles a ambos lados</w:t>
            </w:r>
          </w:p>
        </w:tc>
        <w:tc>
          <w:tcPr>
            <w:vAlign w:val="center"/>
          </w:tcPr>
          <w:p w:rsidR="00000000" w:rsidDel="00000000" w:rsidP="00000000" w:rsidRDefault="00000000" w:rsidRPr="00000000" w14:paraId="00000B17">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B18">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1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1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1C">
            <w:pPr>
              <w:numPr>
                <w:ilvl w:val="0"/>
                <w:numId w:val="1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Deberá incluirse el servicio de instalación a pared.</w:t>
            </w:r>
          </w:p>
        </w:tc>
        <w:tc>
          <w:tcPr>
            <w:vAlign w:val="center"/>
          </w:tcPr>
          <w:p w:rsidR="00000000" w:rsidDel="00000000" w:rsidP="00000000" w:rsidRDefault="00000000" w:rsidRPr="00000000" w14:paraId="00000B1E">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B1F">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2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2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23">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B25">
            <w:pPr>
              <w:spacing w:before="120" w:line="240" w:lineRule="auto"/>
              <w:rPr>
                <w:rFonts w:ascii="Open Sans" w:cs="Open Sans" w:eastAsia="Open Sans" w:hAnsi="Open Sans"/>
                <w:color w:val="ff0000"/>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26">
            <w:pPr>
              <w:spacing w:before="120" w:line="240" w:lineRule="auto"/>
              <w:rPr>
                <w:rFonts w:ascii="Open Sans" w:cs="Open Sans" w:eastAsia="Open Sans" w:hAnsi="Open Sans"/>
                <w:color w:val="ff0000"/>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2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B29">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2A">
            <w:pPr>
              <w:numPr>
                <w:ilvl w:val="0"/>
                <w:numId w:val="1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Empotrable a pared</w:t>
            </w:r>
          </w:p>
        </w:tc>
        <w:tc>
          <w:tcPr>
            <w:shd w:fill="auto" w:val="clear"/>
            <w:vAlign w:val="center"/>
          </w:tcPr>
          <w:p w:rsidR="00000000" w:rsidDel="00000000" w:rsidP="00000000" w:rsidRDefault="00000000" w:rsidRPr="00000000" w14:paraId="00000B2C">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B2D">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2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3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31">
            <w:pPr>
              <w:numPr>
                <w:ilvl w:val="0"/>
                <w:numId w:val="1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Capacidad de carga por sercha entre 8 a 12 kg.</w:t>
            </w:r>
          </w:p>
        </w:tc>
        <w:tc>
          <w:tcPr>
            <w:shd w:fill="auto" w:val="clear"/>
            <w:vAlign w:val="center"/>
          </w:tcPr>
          <w:p w:rsidR="00000000" w:rsidDel="00000000" w:rsidP="00000000" w:rsidRDefault="00000000" w:rsidRPr="00000000" w14:paraId="00000B33">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B34">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3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3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38">
            <w:pPr>
              <w:numPr>
                <w:ilvl w:val="0"/>
                <w:numId w:val="1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Fabricado en acero inoxidable.</w:t>
            </w:r>
          </w:p>
        </w:tc>
        <w:tc>
          <w:tcPr>
            <w:shd w:fill="auto" w:val="clear"/>
            <w:vAlign w:val="center"/>
          </w:tcPr>
          <w:p w:rsidR="00000000" w:rsidDel="00000000" w:rsidP="00000000" w:rsidRDefault="00000000" w:rsidRPr="00000000" w14:paraId="00000B3A">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B3B">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3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3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3F">
            <w:pPr>
              <w:numPr>
                <w:ilvl w:val="0"/>
                <w:numId w:val="1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Resistente a la corrosión, a la aplicación de desinfectantes de uso hospitalario. </w:t>
            </w:r>
          </w:p>
        </w:tc>
        <w:tc>
          <w:tcPr>
            <w:shd w:fill="auto" w:val="clear"/>
            <w:vAlign w:val="center"/>
          </w:tcPr>
          <w:p w:rsidR="00000000" w:rsidDel="00000000" w:rsidP="00000000" w:rsidRDefault="00000000" w:rsidRPr="00000000" w14:paraId="00000B41">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B42">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4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4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46">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B48">
            <w:pPr>
              <w:spacing w:before="120" w:line="240" w:lineRule="auto"/>
              <w:jc w:val="center"/>
              <w:rPr>
                <w:rFonts w:ascii="Open Sans" w:cs="Open Sans" w:eastAsia="Open Sans" w:hAnsi="Open Sans"/>
                <w:color w:val="ff0000"/>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49">
            <w:pPr>
              <w:spacing w:before="120" w:line="240" w:lineRule="auto"/>
              <w:jc w:val="center"/>
              <w:rPr>
                <w:rFonts w:ascii="Open Sans" w:cs="Open Sans" w:eastAsia="Open Sans" w:hAnsi="Open Sans"/>
                <w:color w:val="ff0000"/>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4A">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B4C">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4D">
            <w:pPr>
              <w:numPr>
                <w:ilvl w:val="0"/>
                <w:numId w:val="1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cada unidad</w:t>
            </w:r>
          </w:p>
        </w:tc>
        <w:tc>
          <w:tcPr>
            <w:shd w:fill="auto" w:val="clear"/>
            <w:vAlign w:val="center"/>
          </w:tcPr>
          <w:p w:rsidR="00000000" w:rsidDel="00000000" w:rsidP="00000000" w:rsidRDefault="00000000" w:rsidRPr="00000000" w14:paraId="00000B4F">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B50">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5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5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54">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B56">
            <w:pPr>
              <w:spacing w:before="120" w:line="240" w:lineRule="auto"/>
              <w:jc w:val="center"/>
              <w:rPr>
                <w:rFonts w:ascii="Open Sans" w:cs="Open Sans" w:eastAsia="Open Sans" w:hAnsi="Open Sans"/>
                <w:color w:val="ff0000"/>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B57">
            <w:pPr>
              <w:spacing w:before="120" w:line="240" w:lineRule="auto"/>
              <w:jc w:val="center"/>
              <w:rPr>
                <w:rFonts w:ascii="Open Sans" w:cs="Open Sans" w:eastAsia="Open Sans" w:hAnsi="Open Sans"/>
                <w:color w:val="ff0000"/>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B58">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B5A">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B5B">
            <w:pPr>
              <w:numPr>
                <w:ilvl w:val="0"/>
                <w:numId w:val="1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20"/>
                <w:szCs w:val="20"/>
                <w:rtl w:val="0"/>
              </w:rPr>
              <w:t xml:space="preserve">Sistema de gestión de calidad certificado para </w:t>
            </w:r>
            <w:r w:rsidDel="00000000" w:rsidR="00000000" w:rsidRPr="00000000">
              <w:rPr>
                <w:rFonts w:ascii="Open Sans" w:cs="Open Sans" w:eastAsia="Open Sans" w:hAnsi="Open Sans"/>
                <w:sz w:val="18"/>
                <w:szCs w:val="18"/>
                <w:rtl w:val="0"/>
              </w:rPr>
              <w:t xml:space="preserve">dispositivos</w:t>
            </w:r>
            <w:r w:rsidDel="00000000" w:rsidR="00000000" w:rsidRPr="00000000">
              <w:rPr>
                <w:rFonts w:ascii="Open Sans" w:cs="Open Sans" w:eastAsia="Open Sans" w:hAnsi="Open Sans"/>
                <w:sz w:val="20"/>
                <w:szCs w:val="20"/>
                <w:rtl w:val="0"/>
              </w:rPr>
              <w:t xml:space="preserve"> médicos (ISO 13485) o sistema de gestión de la calidad general (ISO 9001).</w:t>
            </w:r>
            <w:r w:rsidDel="00000000" w:rsidR="00000000" w:rsidRPr="00000000">
              <w:rPr>
                <w:rtl w:val="0"/>
              </w:rPr>
            </w:r>
          </w:p>
        </w:tc>
        <w:tc>
          <w:tcPr>
            <w:shd w:fill="auto" w:val="clear"/>
            <w:vAlign w:val="center"/>
          </w:tcPr>
          <w:p w:rsidR="00000000" w:rsidDel="00000000" w:rsidP="00000000" w:rsidRDefault="00000000" w:rsidRPr="00000000" w14:paraId="00000B5D">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B5E">
            <w:pPr>
              <w:spacing w:line="240" w:lineRule="auto"/>
              <w:jc w:val="center"/>
              <w:rPr>
                <w:rFonts w:ascii="Open Sans" w:cs="Open Sans" w:eastAsia="Open Sans" w:hAnsi="Open Sans"/>
                <w:color w:val="ff0000"/>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5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6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62">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B64">
            <w:pPr>
              <w:spacing w:before="120" w:line="240" w:lineRule="auto"/>
              <w:jc w:val="center"/>
              <w:rPr>
                <w:rFonts w:ascii="Open Sans" w:cs="Open Sans" w:eastAsia="Open Sans" w:hAnsi="Open Sans"/>
                <w:color w:val="ff0000"/>
              </w:rPr>
            </w:pPr>
            <w:r w:rsidDel="00000000" w:rsidR="00000000" w:rsidRPr="00000000">
              <w:rPr>
                <w:rtl w:val="0"/>
              </w:rPr>
            </w:r>
          </w:p>
        </w:tc>
        <w:tc>
          <w:tcPr>
            <w:shd w:fill="d9d9d9" w:val="clear"/>
            <w:vAlign w:val="center"/>
          </w:tcPr>
          <w:p w:rsidR="00000000" w:rsidDel="00000000" w:rsidP="00000000" w:rsidRDefault="00000000" w:rsidRPr="00000000" w14:paraId="00000B65">
            <w:pPr>
              <w:spacing w:before="120" w:line="240" w:lineRule="auto"/>
              <w:jc w:val="center"/>
              <w:rPr>
                <w:rFonts w:ascii="Open Sans" w:cs="Open Sans" w:eastAsia="Open Sans" w:hAnsi="Open Sans"/>
                <w:color w:val="ff0000"/>
              </w:rPr>
            </w:pPr>
            <w:r w:rsidDel="00000000" w:rsidR="00000000" w:rsidRPr="00000000">
              <w:rPr>
                <w:rtl w:val="0"/>
              </w:rPr>
            </w:r>
          </w:p>
        </w:tc>
        <w:tc>
          <w:tcPr>
            <w:gridSpan w:val="2"/>
            <w:shd w:fill="d9d9d9" w:val="clear"/>
            <w:vAlign w:val="center"/>
          </w:tcPr>
          <w:p w:rsidR="00000000" w:rsidDel="00000000" w:rsidP="00000000" w:rsidRDefault="00000000" w:rsidRPr="00000000" w14:paraId="00000B66">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B68">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B69">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B6B">
            <w:pPr>
              <w:spacing w:line="240" w:lineRule="auto"/>
              <w:jc w:val="center"/>
              <w:rPr>
                <w:rFonts w:ascii="Open Sans" w:cs="Open Sans" w:eastAsia="Open Sans" w:hAnsi="Open Sans"/>
                <w:color w:val="ff0000"/>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B6C">
            <w:pPr>
              <w:spacing w:line="240" w:lineRule="auto"/>
              <w:jc w:val="center"/>
              <w:rPr>
                <w:rFonts w:ascii="Open Sans" w:cs="Open Sans" w:eastAsia="Open Sans" w:hAnsi="Open Sans"/>
                <w:color w:val="ff0000"/>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6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6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B70">
      <w:pPr>
        <w:keepNext w:val="1"/>
        <w:keepLines w:val="1"/>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B71">
      <w:pPr>
        <w:keepNext w:val="1"/>
        <w:keepLines w:val="1"/>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B72">
      <w:pPr>
        <w:keepNext w:val="1"/>
        <w:keepLines w:val="1"/>
        <w:spacing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B73">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B74">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B75">
      <w:pPr>
        <w:spacing w:after="120" w:before="120" w:line="240" w:lineRule="auto"/>
        <w:rPr>
          <w:rFonts w:ascii="Open Sans" w:cs="Open Sans" w:eastAsia="Open Sans" w:hAnsi="Open Sans"/>
          <w:i w:val="1"/>
          <w:sz w:val="20"/>
          <w:szCs w:val="20"/>
        </w:rPr>
      </w:pPr>
      <w:r w:rsidDel="00000000" w:rsidR="00000000" w:rsidRPr="00000000">
        <w:rPr>
          <w:rFonts w:ascii="Open Sans" w:cs="Open Sans" w:eastAsia="Open Sans" w:hAnsi="Open Sans"/>
          <w:b w:val="1"/>
          <w:i w:val="1"/>
          <w:rtl w:val="0"/>
        </w:rPr>
        <w:t xml:space="preserve">GRUPO 4. EQUIPO, DISPOSITIVO O ACCESORIO PARA MONITOREO O DIAGNÓSTICO MÉDICO ESPECIALIZADO.</w:t>
      </w:r>
      <w:r w:rsidDel="00000000" w:rsidR="00000000" w:rsidRPr="00000000">
        <w:rPr>
          <w:rtl w:val="0"/>
        </w:rPr>
      </w:r>
    </w:p>
    <w:tbl>
      <w:tblPr>
        <w:tblStyle w:val="Table12"/>
        <w:tblW w:w="79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0"/>
        <w:gridCol w:w="4815"/>
        <w:gridCol w:w="1320"/>
        <w:gridCol w:w="1155"/>
        <w:tblGridChange w:id="0">
          <w:tblGrid>
            <w:gridCol w:w="660"/>
            <w:gridCol w:w="4815"/>
            <w:gridCol w:w="1320"/>
            <w:gridCol w:w="1155"/>
          </w:tblGrid>
        </w:tblGridChange>
      </w:tblGrid>
      <w:tr>
        <w:trPr>
          <w:cantSplit w:val="0"/>
          <w:trHeight w:val="400" w:hRule="atLeast"/>
          <w:tblHeader w:val="0"/>
        </w:trPr>
        <w:tc>
          <w:tcPr>
            <w:vMerge w:val="restart"/>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76">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Lote</w:t>
            </w:r>
          </w:p>
        </w:tc>
        <w:tc>
          <w:tcPr>
            <w:vMerge w:val="restart"/>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77">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Descripción</w:t>
            </w:r>
          </w:p>
        </w:tc>
        <w:tc>
          <w:tcPr>
            <w:gridSpan w:val="2"/>
            <w:tcBorders>
              <w:top w:color="000000" w:space="0" w:sz="12" w:val="single"/>
              <w:left w:color="000000" w:space="0" w:sz="4" w:val="single"/>
              <w:bottom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78">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Cantidad inicial estimada</w:t>
            </w:r>
          </w:p>
        </w:tc>
      </w:tr>
      <w:tr>
        <w:trPr>
          <w:cantSplit w:val="0"/>
          <w:trHeight w:val="400" w:hRule="atLeast"/>
          <w:tblHeader w:val="0"/>
        </w:trPr>
        <w:tc>
          <w:tcPr>
            <w:vMerge w:val="continue"/>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7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7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7C">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Escuintla</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7D">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Zona 11</w:t>
            </w:r>
          </w:p>
        </w:tc>
      </w:tr>
      <w:tr>
        <w:trPr>
          <w:cantSplit w:val="0"/>
          <w:trHeight w:val="615"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7E">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4.1.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7F">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Monitor fetal</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80">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81">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r>
        <w:trPr>
          <w:cantSplit w:val="0"/>
          <w:trHeight w:val="749" w:hRule="atLeast"/>
          <w:tblHeader w:val="0"/>
        </w:trPr>
        <w:tc>
          <w:tcPr>
            <w:tcBorders>
              <w:top w:color="000000" w:space="0" w:sz="4" w:val="single"/>
              <w:left w:color="000000" w:space="0" w:sz="12"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82">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4.2.</w:t>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83">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Equipo integral para toma de signos vitales</w:t>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84">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B85">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r>
    </w:tbl>
    <w:p w:rsidR="00000000" w:rsidDel="00000000" w:rsidP="00000000" w:rsidRDefault="00000000" w:rsidRPr="00000000" w14:paraId="00000B8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8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8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8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8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8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8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8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8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8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B9B">
      <w:pPr>
        <w:widowControl w:val="0"/>
        <w:rPr>
          <w:rFonts w:ascii="Open Sans" w:cs="Open Sans" w:eastAsia="Open Sans" w:hAnsi="Open Sans"/>
          <w:color w:val="ff0000"/>
        </w:rPr>
      </w:pPr>
      <w:r w:rsidDel="00000000" w:rsidR="00000000" w:rsidRPr="00000000">
        <w:rPr>
          <w:rtl w:val="0"/>
        </w:rPr>
      </w:r>
    </w:p>
    <w:tbl>
      <w:tblPr>
        <w:tblStyle w:val="Table1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B9C">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4.1. MONITOR FETAL</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BA3">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BAA">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0BAB">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BAC">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0BAF">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BB1">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0BB2">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BB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0BB6">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BB8">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0BB9">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BBA">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0BBD">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BBF">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BC6">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0BC8">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0BC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0BCC">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BC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BCF">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BD0">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BD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BD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BD4">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DB">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Utilizado para el monitoreo fetal ante e intraparto.</w:t>
            </w:r>
          </w:p>
        </w:tc>
        <w:tc>
          <w:tcPr>
            <w:vAlign w:val="center"/>
          </w:tcPr>
          <w:p w:rsidR="00000000" w:rsidDel="00000000" w:rsidP="00000000" w:rsidRDefault="00000000" w:rsidRPr="00000000" w14:paraId="00000BD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BD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D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E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489" w:hRule="atLeast"/>
          <w:tblHeader w:val="0"/>
        </w:trPr>
        <w:tc>
          <w:tcPr>
            <w:gridSpan w:val="2"/>
            <w:vAlign w:val="center"/>
          </w:tcPr>
          <w:p w:rsidR="00000000" w:rsidDel="00000000" w:rsidP="00000000" w:rsidRDefault="00000000" w:rsidRPr="00000000" w14:paraId="00000BE2">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Tipo electrónico, microprocesado.</w:t>
            </w:r>
          </w:p>
        </w:tc>
        <w:tc>
          <w:tcPr>
            <w:vAlign w:val="center"/>
          </w:tcPr>
          <w:p w:rsidR="00000000" w:rsidDel="00000000" w:rsidP="00000000" w:rsidRDefault="00000000" w:rsidRPr="00000000" w14:paraId="00000B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BE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E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E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E9">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Pantalla con tecnología basada en cristal líquido-transistor de película delgada (TFT-LCD), cristal líquido (LCD)o similar.</w:t>
            </w:r>
          </w:p>
        </w:tc>
        <w:tc>
          <w:tcPr>
            <w:vAlign w:val="center"/>
          </w:tcPr>
          <w:p w:rsidR="00000000" w:rsidDel="00000000" w:rsidP="00000000" w:rsidRDefault="00000000" w:rsidRPr="00000000" w14:paraId="00000BE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BE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E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E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F0">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transductor de ultrasonido para la medición de la frecuencia cardíaca fetal (FHR), con intensidad del ultrasonido menor a 10mW/cm</w:t>
            </w:r>
            <w:r w:rsidDel="00000000" w:rsidR="00000000" w:rsidRPr="00000000">
              <w:rPr>
                <w:rFonts w:ascii="Open Sans" w:cs="Open Sans" w:eastAsia="Open Sans" w:hAnsi="Open Sans"/>
                <w:sz w:val="18"/>
                <w:szCs w:val="18"/>
                <w:vertAlign w:val="superscript"/>
                <w:rtl w:val="0"/>
              </w:rPr>
              <w:t xml:space="preserve">2</w:t>
            </w:r>
            <w:r w:rsidDel="00000000" w:rsidR="00000000" w:rsidRPr="00000000">
              <w:rPr>
                <w:rFonts w:ascii="Open Sans" w:cs="Open Sans" w:eastAsia="Open Sans" w:hAnsi="Open Sans"/>
                <w:sz w:val="18"/>
                <w:szCs w:val="18"/>
                <w:rtl w:val="0"/>
              </w:rPr>
              <w:t xml:space="preserve">.</w:t>
            </w:r>
          </w:p>
        </w:tc>
        <w:tc>
          <w:tcPr>
            <w:vAlign w:val="center"/>
          </w:tcPr>
          <w:p w:rsidR="00000000" w:rsidDel="00000000" w:rsidP="00000000" w:rsidRDefault="00000000" w:rsidRPr="00000000" w14:paraId="00000B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BF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F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F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F7">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Medición y registro de frecuencia cardíaca: 50 o menor a 240 lpm o mayor.</w:t>
            </w:r>
          </w:p>
        </w:tc>
        <w:tc>
          <w:tcPr>
            <w:vAlign w:val="center"/>
          </w:tcPr>
          <w:p w:rsidR="00000000" w:rsidDel="00000000" w:rsidP="00000000" w:rsidRDefault="00000000" w:rsidRPr="00000000" w14:paraId="00000BF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BF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BF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BF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BFE">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transductor para la detección de la actividad uterina mediante transductor de desplazamiento (tocotransductor  a prueba de agua).</w:t>
            </w:r>
          </w:p>
          <w:p w:rsidR="00000000" w:rsidDel="00000000" w:rsidP="00000000" w:rsidRDefault="00000000" w:rsidRPr="00000000" w14:paraId="00000BFF">
            <w:pPr>
              <w:spacing w:line="240" w:lineRule="auto"/>
              <w:ind w:left="720" w:firstLine="0"/>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00">
            <w:pPr>
              <w:spacing w:line="240" w:lineRule="auto"/>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Rango de señal de 0 a 100 unidades. </w:t>
            </w:r>
          </w:p>
        </w:tc>
        <w:tc>
          <w:tcPr>
            <w:vAlign w:val="center"/>
          </w:tcPr>
          <w:p w:rsidR="00000000" w:rsidDel="00000000" w:rsidP="00000000" w:rsidRDefault="00000000" w:rsidRPr="00000000" w14:paraId="00000C0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C0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0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C07">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Transductor con al menos 7 cristales para la detección de frecuencia cardiaca fetal</w:t>
            </w:r>
          </w:p>
        </w:tc>
        <w:tc>
          <w:tcPr>
            <w:vAlign w:val="center"/>
          </w:tcPr>
          <w:p w:rsidR="00000000" w:rsidDel="00000000" w:rsidP="00000000" w:rsidRDefault="00000000" w:rsidRPr="00000000" w14:paraId="00000C0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C0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0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0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C0E">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Registro de eventos: Al menos veinticinco (25) incidencias.</w:t>
            </w:r>
          </w:p>
        </w:tc>
        <w:tc>
          <w:tcPr>
            <w:vAlign w:val="center"/>
          </w:tcPr>
          <w:p w:rsidR="00000000" w:rsidDel="00000000" w:rsidP="00000000" w:rsidRDefault="00000000" w:rsidRPr="00000000" w14:paraId="00000C1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C1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1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1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C15">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Despliegue gráfico y numérico de la actividad uterina con registro de la detección del movimiento fetal en forma manual y automática.</w:t>
            </w:r>
          </w:p>
        </w:tc>
        <w:tc>
          <w:tcPr>
            <w:vAlign w:val="center"/>
          </w:tcPr>
          <w:p w:rsidR="00000000" w:rsidDel="00000000" w:rsidP="00000000" w:rsidRDefault="00000000" w:rsidRPr="00000000" w14:paraId="00000C1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C1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1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1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C1C">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ECG para el feto y la madre</w:t>
            </w:r>
          </w:p>
        </w:tc>
        <w:tc>
          <w:tcPr>
            <w:vAlign w:val="center"/>
          </w:tcPr>
          <w:p w:rsidR="00000000" w:rsidDel="00000000" w:rsidP="00000000" w:rsidRDefault="00000000" w:rsidRPr="00000000" w14:paraId="00000C1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C1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2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2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C23">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marcador de sucesos o eventos materno de forma manual</w:t>
            </w:r>
          </w:p>
        </w:tc>
        <w:tc>
          <w:tcPr>
            <w:vAlign w:val="center"/>
          </w:tcPr>
          <w:p w:rsidR="00000000" w:rsidDel="00000000" w:rsidP="00000000" w:rsidRDefault="00000000" w:rsidRPr="00000000" w14:paraId="00000C2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C2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2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2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C2A">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Indicador visual de la calidad de la señal del latido fetal.</w:t>
            </w:r>
          </w:p>
        </w:tc>
        <w:tc>
          <w:tcPr>
            <w:vAlign w:val="center"/>
          </w:tcPr>
          <w:p w:rsidR="00000000" w:rsidDel="00000000" w:rsidP="00000000" w:rsidRDefault="00000000" w:rsidRPr="00000000" w14:paraId="00000C2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C2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2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3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C31">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Monitoreo de parámetros maternos:</w:t>
            </w:r>
          </w:p>
          <w:p w:rsidR="00000000" w:rsidDel="00000000" w:rsidP="00000000" w:rsidRDefault="00000000" w:rsidRPr="00000000" w14:paraId="00000C32">
            <w:pPr>
              <w:numPr>
                <w:ilvl w:val="1"/>
                <w:numId w:val="6"/>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Electrocardiografía de tres o cinco electrodos.</w:t>
            </w:r>
          </w:p>
          <w:p w:rsidR="00000000" w:rsidDel="00000000" w:rsidP="00000000" w:rsidRDefault="00000000" w:rsidRPr="00000000" w14:paraId="00000C33">
            <w:pPr>
              <w:numPr>
                <w:ilvl w:val="1"/>
                <w:numId w:val="6"/>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arterial no invasiva.</w:t>
            </w:r>
          </w:p>
          <w:p w:rsidR="00000000" w:rsidDel="00000000" w:rsidP="00000000" w:rsidRDefault="00000000" w:rsidRPr="00000000" w14:paraId="00000C34">
            <w:pPr>
              <w:numPr>
                <w:ilvl w:val="2"/>
                <w:numId w:val="6"/>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Sistólica</w:t>
            </w:r>
          </w:p>
          <w:p w:rsidR="00000000" w:rsidDel="00000000" w:rsidP="00000000" w:rsidRDefault="00000000" w:rsidRPr="00000000" w14:paraId="00000C35">
            <w:pPr>
              <w:numPr>
                <w:ilvl w:val="2"/>
                <w:numId w:val="6"/>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Media</w:t>
            </w:r>
          </w:p>
          <w:p w:rsidR="00000000" w:rsidDel="00000000" w:rsidP="00000000" w:rsidRDefault="00000000" w:rsidRPr="00000000" w14:paraId="00000C36">
            <w:pPr>
              <w:numPr>
                <w:ilvl w:val="2"/>
                <w:numId w:val="6"/>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Diastólica</w:t>
            </w:r>
          </w:p>
          <w:p w:rsidR="00000000" w:rsidDel="00000000" w:rsidP="00000000" w:rsidRDefault="00000000" w:rsidRPr="00000000" w14:paraId="00000C37">
            <w:pPr>
              <w:numPr>
                <w:ilvl w:val="1"/>
                <w:numId w:val="6"/>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Saturación de oxígeno (SpO2).</w:t>
            </w:r>
          </w:p>
          <w:p w:rsidR="00000000" w:rsidDel="00000000" w:rsidP="00000000" w:rsidRDefault="00000000" w:rsidRPr="00000000" w14:paraId="00000C38">
            <w:pPr>
              <w:numPr>
                <w:ilvl w:val="1"/>
                <w:numId w:val="6"/>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Monitoreo de temperatura materna.</w:t>
            </w:r>
          </w:p>
        </w:tc>
        <w:tc>
          <w:tcPr/>
          <w:p w:rsidR="00000000" w:rsidDel="00000000" w:rsidP="00000000" w:rsidRDefault="00000000" w:rsidRPr="00000000" w14:paraId="00000C3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3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3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3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3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3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4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4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C4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4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4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4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4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4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4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4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4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4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4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C4F">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Selección de límite superior e inferior para alarma de frecuencia cardíaca.</w:t>
            </w:r>
          </w:p>
        </w:tc>
        <w:tc>
          <w:tcPr>
            <w:vAlign w:val="center"/>
          </w:tcPr>
          <w:p w:rsidR="00000000" w:rsidDel="00000000" w:rsidP="00000000" w:rsidRDefault="00000000" w:rsidRPr="00000000" w14:paraId="00000C5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C5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5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5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C56">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impresor térmico de dos canales: uno para actividad (uterina) y otro para frecuencia cardiaca fetal con impresión de datos gráficos y alfanuméricos</w:t>
            </w:r>
          </w:p>
          <w:p w:rsidR="00000000" w:rsidDel="00000000" w:rsidP="00000000" w:rsidRDefault="00000000" w:rsidRPr="00000000" w14:paraId="00000C57">
            <w:pPr>
              <w:numPr>
                <w:ilvl w:val="1"/>
                <w:numId w:val="6"/>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las siguientes características:</w:t>
            </w:r>
          </w:p>
          <w:p w:rsidR="00000000" w:rsidDel="00000000" w:rsidP="00000000" w:rsidRDefault="00000000" w:rsidRPr="00000000" w14:paraId="00000C58">
            <w:pPr>
              <w:numPr>
                <w:ilvl w:val="2"/>
                <w:numId w:val="6"/>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Velocidad seleccionable de 1, 2 y 3 cm/min.</w:t>
            </w:r>
          </w:p>
          <w:p w:rsidR="00000000" w:rsidDel="00000000" w:rsidP="00000000" w:rsidRDefault="00000000" w:rsidRPr="00000000" w14:paraId="00000C59">
            <w:pPr>
              <w:numPr>
                <w:ilvl w:val="2"/>
                <w:numId w:val="6"/>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Registro de fecha, hora, datos del paciente, eventos.</w:t>
            </w:r>
          </w:p>
          <w:p w:rsidR="00000000" w:rsidDel="00000000" w:rsidP="00000000" w:rsidRDefault="00000000" w:rsidRPr="00000000" w14:paraId="00000C5A">
            <w:pPr>
              <w:numPr>
                <w:ilvl w:val="2"/>
                <w:numId w:val="6"/>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Detección de Movimiento Fetal (FMD).</w:t>
            </w:r>
          </w:p>
          <w:p w:rsidR="00000000" w:rsidDel="00000000" w:rsidP="00000000" w:rsidRDefault="00000000" w:rsidRPr="00000000" w14:paraId="00000C5B">
            <w:pPr>
              <w:numPr>
                <w:ilvl w:val="2"/>
                <w:numId w:val="6"/>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Registro de tocodinamometría.</w:t>
            </w:r>
          </w:p>
        </w:tc>
        <w:tc>
          <w:tcPr/>
          <w:p w:rsidR="00000000" w:rsidDel="00000000" w:rsidP="00000000" w:rsidRDefault="00000000" w:rsidRPr="00000000" w14:paraId="00000C5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5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5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6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6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6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6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6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6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6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6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C6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6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6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6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6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6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6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6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7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C7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C7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7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7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C76">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alarmas visuales y audibles configurables por el usuario para: frecuencia cardíaca, indicador de pérdida de señal o señal insuficiente.</w:t>
            </w:r>
          </w:p>
        </w:tc>
        <w:tc>
          <w:tcPr>
            <w:vAlign w:val="center"/>
          </w:tcPr>
          <w:p w:rsidR="00000000" w:rsidDel="00000000" w:rsidP="00000000" w:rsidRDefault="00000000" w:rsidRPr="00000000" w14:paraId="00000C7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C7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7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7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C7D">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interfaz para conexión con computadora o central de monitoreo, para colección de datos y almacenaje.</w:t>
            </w:r>
          </w:p>
        </w:tc>
        <w:tc>
          <w:tcPr>
            <w:vAlign w:val="center"/>
          </w:tcPr>
          <w:p w:rsidR="00000000" w:rsidDel="00000000" w:rsidP="00000000" w:rsidRDefault="00000000" w:rsidRPr="00000000" w14:paraId="00000C7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C8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8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8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C84">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Despliegue en pantalla de parámetros de monitoreo materno y fetal en tiempo real.</w:t>
            </w:r>
          </w:p>
        </w:tc>
        <w:tc>
          <w:tcPr>
            <w:vAlign w:val="center"/>
          </w:tcPr>
          <w:p w:rsidR="00000000" w:rsidDel="00000000" w:rsidP="00000000" w:rsidRDefault="00000000" w:rsidRPr="00000000" w14:paraId="00000C8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C8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8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8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8B">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Características Eléctricas</w:t>
            </w:r>
          </w:p>
        </w:tc>
        <w:tc>
          <w:tcPr>
            <w:shd w:fill="d9d9d9" w:val="clear"/>
            <w:vAlign w:val="center"/>
          </w:tcPr>
          <w:p w:rsidR="00000000" w:rsidDel="00000000" w:rsidP="00000000" w:rsidRDefault="00000000" w:rsidRPr="00000000" w14:paraId="00000C8D">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C8E">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C8F">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C91">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92">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batería interna recargable, con autonomía de no menos de 60 minutos.</w:t>
            </w:r>
          </w:p>
        </w:tc>
        <w:tc>
          <w:tcPr>
            <w:shd w:fill="auto" w:val="clear"/>
            <w:vAlign w:val="center"/>
          </w:tcPr>
          <w:p w:rsidR="00000000" w:rsidDel="00000000" w:rsidP="00000000" w:rsidRDefault="00000000" w:rsidRPr="00000000" w14:paraId="00000C9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9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9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9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99">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Alimentación eléctrica: 120 ± 10% VCA, 60 Hz, 1 Fase.</w:t>
            </w:r>
          </w:p>
        </w:tc>
        <w:tc>
          <w:tcPr>
            <w:shd w:fill="auto" w:val="clear"/>
            <w:vAlign w:val="center"/>
          </w:tcPr>
          <w:p w:rsidR="00000000" w:rsidDel="00000000" w:rsidP="00000000" w:rsidRDefault="00000000" w:rsidRPr="00000000" w14:paraId="00000C9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9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9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9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A0">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Enchufe polarizado, grado hospitalario.</w:t>
            </w:r>
          </w:p>
        </w:tc>
        <w:tc>
          <w:tcPr>
            <w:shd w:fill="auto" w:val="clear"/>
            <w:vAlign w:val="center"/>
          </w:tcPr>
          <w:p w:rsidR="00000000" w:rsidDel="00000000" w:rsidP="00000000" w:rsidRDefault="00000000" w:rsidRPr="00000000" w14:paraId="00000CA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A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A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A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A7">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Seguridad eléctrica conforme a IEC 60601-1, plenamente demostrada.</w:t>
            </w:r>
          </w:p>
        </w:tc>
        <w:tc>
          <w:tcPr>
            <w:shd w:fill="auto" w:val="clear"/>
            <w:vAlign w:val="center"/>
          </w:tcPr>
          <w:p w:rsidR="00000000" w:rsidDel="00000000" w:rsidP="00000000" w:rsidRDefault="00000000" w:rsidRPr="00000000" w14:paraId="00000CA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A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A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A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AE">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CB0">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CB1">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CB2">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CB4">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B5">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Cumplimiento con Norma EN 60529, código IP, que asegure su utilización segura en Ambientes relativamente húmedos.</w:t>
            </w:r>
          </w:p>
        </w:tc>
        <w:tc>
          <w:tcPr>
            <w:shd w:fill="auto" w:val="clear"/>
            <w:vAlign w:val="center"/>
          </w:tcPr>
          <w:p w:rsidR="00000000" w:rsidDel="00000000" w:rsidP="00000000" w:rsidRDefault="00000000" w:rsidRPr="00000000" w14:paraId="00000CB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B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B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B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BC">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Carcasa resistente a la corrosión y a la aplicación de desinfectante de uso hospitalario.</w:t>
            </w:r>
          </w:p>
        </w:tc>
        <w:tc>
          <w:tcPr>
            <w:shd w:fill="auto" w:val="clear"/>
            <w:vAlign w:val="center"/>
          </w:tcPr>
          <w:p w:rsidR="00000000" w:rsidDel="00000000" w:rsidP="00000000" w:rsidRDefault="00000000" w:rsidRPr="00000000" w14:paraId="00000CB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B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C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C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C3">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y consumibles a incluir con cada unidad suministrada</w:t>
            </w:r>
            <w:sdt>
              <w:sdtPr>
                <w:tag w:val="goog_rdk_15"/>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CC5">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CC6">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CC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CC9">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CA">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transductor de ultrasonido para la medición de la frecuencia cardíaca fetal.</w:t>
            </w:r>
          </w:p>
        </w:tc>
        <w:tc>
          <w:tcPr>
            <w:shd w:fill="auto" w:val="clear"/>
            <w:vAlign w:val="center"/>
          </w:tcPr>
          <w:p w:rsidR="00000000" w:rsidDel="00000000" w:rsidP="00000000" w:rsidRDefault="00000000" w:rsidRPr="00000000" w14:paraId="00000CC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C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C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D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D1">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Uno (1) Transductor para la detección de la actividad uterina mediante transductor de desplazamiento (tocotransductor) a prueba de agua.</w:t>
            </w:r>
          </w:p>
        </w:tc>
        <w:tc>
          <w:tcPr>
            <w:shd w:fill="auto" w:val="clear"/>
            <w:vAlign w:val="center"/>
          </w:tcPr>
          <w:p w:rsidR="00000000" w:rsidDel="00000000" w:rsidP="00000000" w:rsidRDefault="00000000" w:rsidRPr="00000000" w14:paraId="00000CD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D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D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D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D8">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Dos (2) cinturones reusables para sujeción de transductores.</w:t>
            </w:r>
          </w:p>
        </w:tc>
        <w:tc>
          <w:tcPr>
            <w:shd w:fill="auto" w:val="clear"/>
            <w:vAlign w:val="center"/>
          </w:tcPr>
          <w:p w:rsidR="00000000" w:rsidDel="00000000" w:rsidP="00000000" w:rsidRDefault="00000000" w:rsidRPr="00000000" w14:paraId="00000CD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D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D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D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DF">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Uno (1) Cable completo para electrocardiografía.</w:t>
            </w:r>
          </w:p>
        </w:tc>
        <w:tc>
          <w:tcPr>
            <w:shd w:fill="auto" w:val="clear"/>
            <w:vAlign w:val="center"/>
          </w:tcPr>
          <w:p w:rsidR="00000000" w:rsidDel="00000000" w:rsidP="00000000" w:rsidRDefault="00000000" w:rsidRPr="00000000" w14:paraId="00000CE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E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E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E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E6">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Cien (100) Electrodos, auto-adheribles, para ECG, descartables.</w:t>
            </w:r>
          </w:p>
        </w:tc>
        <w:tc>
          <w:tcPr>
            <w:shd w:fill="auto" w:val="clear"/>
            <w:vAlign w:val="center"/>
          </w:tcPr>
          <w:p w:rsidR="00000000" w:rsidDel="00000000" w:rsidP="00000000" w:rsidRDefault="00000000" w:rsidRPr="00000000" w14:paraId="00000CE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E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E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E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ED">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Uno (1) Sensor de dedo para medición de saturación de oxígeno, reusable, para paciente adulto. Con su respectivo cable y conectores al monitor.</w:t>
            </w:r>
          </w:p>
        </w:tc>
        <w:tc>
          <w:tcPr>
            <w:shd w:fill="auto" w:val="clear"/>
            <w:vAlign w:val="center"/>
          </w:tcPr>
          <w:p w:rsidR="00000000" w:rsidDel="00000000" w:rsidP="00000000" w:rsidRDefault="00000000" w:rsidRPr="00000000" w14:paraId="00000CE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F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F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F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F4">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Uno (1) Brazalete reusables para paciente adulto. Con su respectiva manguera y conectores al monitor.</w:t>
            </w:r>
          </w:p>
        </w:tc>
        <w:tc>
          <w:tcPr>
            <w:shd w:fill="auto" w:val="clear"/>
            <w:vAlign w:val="center"/>
          </w:tcPr>
          <w:p w:rsidR="00000000" w:rsidDel="00000000" w:rsidP="00000000" w:rsidRDefault="00000000" w:rsidRPr="00000000" w14:paraId="00000CF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F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F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CF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CFB">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Uno (1) Brazalete reusables para paciente pediátrico. Con su respectiva manguera y conectores al monitor.</w:t>
            </w:r>
          </w:p>
        </w:tc>
        <w:tc>
          <w:tcPr>
            <w:shd w:fill="auto" w:val="clear"/>
            <w:vAlign w:val="center"/>
          </w:tcPr>
          <w:p w:rsidR="00000000" w:rsidDel="00000000" w:rsidP="00000000" w:rsidRDefault="00000000" w:rsidRPr="00000000" w14:paraId="00000CF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CF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CF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0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02">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Uno (1) Pedestal móvil, de la misma marca del equipo o recomendado expresamente por el fabricante.</w:t>
            </w:r>
          </w:p>
        </w:tc>
        <w:tc>
          <w:tcPr>
            <w:shd w:fill="auto" w:val="clear"/>
            <w:vAlign w:val="center"/>
          </w:tcPr>
          <w:p w:rsidR="00000000" w:rsidDel="00000000" w:rsidP="00000000" w:rsidRDefault="00000000" w:rsidRPr="00000000" w14:paraId="00000D0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0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0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0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09">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Accesorio para toma de presión intrauterina, incluyendo cable conector al equipo, adaptador y sensor.</w:t>
            </w:r>
          </w:p>
        </w:tc>
        <w:tc>
          <w:tcPr>
            <w:shd w:fill="auto" w:val="clear"/>
            <w:vAlign w:val="center"/>
          </w:tcPr>
          <w:p w:rsidR="00000000" w:rsidDel="00000000" w:rsidP="00000000" w:rsidRDefault="00000000" w:rsidRPr="00000000" w14:paraId="00000D0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0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0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0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10">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Cincuenta (50) sensores descartables para la toma de presión intrauterina.</w:t>
            </w:r>
          </w:p>
        </w:tc>
        <w:tc>
          <w:tcPr>
            <w:shd w:fill="auto" w:val="clear"/>
            <w:vAlign w:val="center"/>
          </w:tcPr>
          <w:p w:rsidR="00000000" w:rsidDel="00000000" w:rsidP="00000000" w:rsidRDefault="00000000" w:rsidRPr="00000000" w14:paraId="00000D1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1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1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1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17">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D19">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D1A">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D1B">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D1D">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1E">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D2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2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2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2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25">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 de encendido, medición y funcionamiento.</w:t>
            </w:r>
          </w:p>
        </w:tc>
        <w:tc>
          <w:tcPr>
            <w:shd w:fill="auto" w:val="clear"/>
            <w:vAlign w:val="center"/>
          </w:tcPr>
          <w:p w:rsidR="00000000" w:rsidDel="00000000" w:rsidP="00000000" w:rsidRDefault="00000000" w:rsidRPr="00000000" w14:paraId="00000D2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2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2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2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2C">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Despliegue de ondas y valores numéricos en pantalla de los parámetros seleccionados y verificación de parámetros medidos a través de ajuste en equipo simulador y medidor de parámetros, medidor de temperatura, medidor de presión y fantoma o simulador de saturación de oxígeno, entre otros.</w:t>
            </w:r>
          </w:p>
        </w:tc>
        <w:tc>
          <w:tcPr>
            <w:shd w:fill="auto" w:val="clear"/>
            <w:vAlign w:val="center"/>
          </w:tcPr>
          <w:p w:rsidR="00000000" w:rsidDel="00000000" w:rsidP="00000000" w:rsidRDefault="00000000" w:rsidRPr="00000000" w14:paraId="00000D2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2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3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3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33">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Pruebas de seguridad eléctrica con analizador de seguridad eléctrica.</w:t>
            </w:r>
          </w:p>
        </w:tc>
        <w:tc>
          <w:tcPr>
            <w:shd w:fill="auto" w:val="clear"/>
            <w:vAlign w:val="center"/>
          </w:tcPr>
          <w:p w:rsidR="00000000" w:rsidDel="00000000" w:rsidP="00000000" w:rsidRDefault="00000000" w:rsidRPr="00000000" w14:paraId="00000D35">
            <w:pPr>
              <w:spacing w:line="240" w:lineRule="auto"/>
              <w:jc w:val="center"/>
              <w:rPr>
                <w:rFonts w:ascii="Open Sans" w:cs="Open Sans" w:eastAsia="Open Sans" w:hAnsi="Open Sans"/>
                <w:b w:val="1"/>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3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3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3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3A">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D3C">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D3D">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D3E">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D40">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D41">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D4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4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4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4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D48">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D4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4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4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4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D4F">
            <w:pPr>
              <w:numPr>
                <w:ilvl w:val="0"/>
                <w:numId w:val="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D5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5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5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5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56">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D58">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D59">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0D5A">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D5C">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D5D">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D5F">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D60">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6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6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D64">
      <w:pPr>
        <w:spacing w:after="120" w:line="240" w:lineRule="auto"/>
        <w:ind w:left="142" w:firstLine="0"/>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D65">
      <w:pPr>
        <w:widowControl w:val="0"/>
        <w:jc w:val="both"/>
        <w:rPr>
          <w:rFonts w:ascii="Open Sans" w:cs="Open Sans" w:eastAsia="Open Sans" w:hAnsi="Open Sans"/>
        </w:rPr>
      </w:pPr>
      <w:sdt>
        <w:sdtPr>
          <w:tag w:val="goog_rdk_16"/>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0D6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6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6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6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6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6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6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6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6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6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7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8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8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8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8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8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8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8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8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8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8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D8A">
      <w:pPr>
        <w:widowControl w:val="0"/>
        <w:rPr>
          <w:rFonts w:ascii="Open Sans" w:cs="Open Sans" w:eastAsia="Open Sans" w:hAnsi="Open Sans"/>
          <w:color w:val="ff0000"/>
        </w:rPr>
      </w:pPr>
      <w:r w:rsidDel="00000000" w:rsidR="00000000" w:rsidRPr="00000000">
        <w:rPr>
          <w:rtl w:val="0"/>
        </w:rPr>
      </w:r>
    </w:p>
    <w:tbl>
      <w:tblPr>
        <w:tblStyle w:val="Table1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D8B">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4.2. EQUIPO INTEGRAL PARA TOMA DE SIGNOS VITALES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D92">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99">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0D9A">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D9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0D9E">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A0">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0DA1">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DA2">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0DA5">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DA7">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0DA8">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DA9">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0DAC">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DAE">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DB5">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0DB7">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0DB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0DBB">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DB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DBE">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DBF">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DC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DC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DC3">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CA">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Equipo para toma de signos vitales: presión arterial NO invasiva (NIBP), temperatura (ótico o frontal), Saturación de Oxígeno (SPO2).</w:t>
            </w:r>
          </w:p>
        </w:tc>
        <w:tc>
          <w:tcPr>
            <w:vAlign w:val="center"/>
          </w:tcPr>
          <w:p w:rsidR="00000000" w:rsidDel="00000000" w:rsidP="00000000" w:rsidRDefault="00000000" w:rsidRPr="00000000" w14:paraId="00000DC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DC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C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D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D1">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Medición simultánea de parámetros de presión arterial NO invasiva, temperatura y Saturación de Oxígeno.</w:t>
            </w:r>
          </w:p>
        </w:tc>
        <w:tc>
          <w:tcPr>
            <w:vAlign w:val="center"/>
          </w:tcPr>
          <w:p w:rsidR="00000000" w:rsidDel="00000000" w:rsidP="00000000" w:rsidRDefault="00000000" w:rsidRPr="00000000" w14:paraId="00000DD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DD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D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D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D8">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permita la conectividad con impresoras externas y con sistemas de registro médico electrónico de pacientes que utiliza el IGSS.</w:t>
            </w:r>
          </w:p>
        </w:tc>
        <w:tc>
          <w:tcPr>
            <w:vAlign w:val="center"/>
          </w:tcPr>
          <w:p w:rsidR="00000000" w:rsidDel="00000000" w:rsidP="00000000" w:rsidRDefault="00000000" w:rsidRPr="00000000" w14:paraId="00000DD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DD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D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D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DF">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Módulos con memoria para almacenamiento de al menos 50 registros.</w:t>
            </w:r>
          </w:p>
        </w:tc>
        <w:tc>
          <w:tcPr>
            <w:vAlign w:val="center"/>
          </w:tcPr>
          <w:p w:rsidR="00000000" w:rsidDel="00000000" w:rsidP="00000000" w:rsidRDefault="00000000" w:rsidRPr="00000000" w14:paraId="00000DE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DE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E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E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DE6">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el equipo posea la capacidad de introducir el peso, estatura, frecuencia respiratoria del paciente de forma manual o automática. De preferencia que pueda registrar glicemia.</w:t>
            </w:r>
          </w:p>
        </w:tc>
        <w:tc>
          <w:tcPr>
            <w:vAlign w:val="center"/>
          </w:tcPr>
          <w:p w:rsidR="00000000" w:rsidDel="00000000" w:rsidP="00000000" w:rsidRDefault="00000000" w:rsidRPr="00000000" w14:paraId="00000DE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DE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E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E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DED">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Pantalla</w:t>
            </w:r>
          </w:p>
          <w:p w:rsidR="00000000" w:rsidDel="00000000" w:rsidP="00000000" w:rsidRDefault="00000000" w:rsidRPr="00000000" w14:paraId="00000DEE">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Pantalla LCD a color.</w:t>
            </w:r>
          </w:p>
          <w:p w:rsidR="00000000" w:rsidDel="00000000" w:rsidP="00000000" w:rsidRDefault="00000000" w:rsidRPr="00000000" w14:paraId="00000DEF">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Dígitos de fácil visibilidad por el usuario</w:t>
            </w:r>
          </w:p>
        </w:tc>
        <w:tc>
          <w:tcPr/>
          <w:p w:rsidR="00000000" w:rsidDel="00000000" w:rsidP="00000000" w:rsidRDefault="00000000" w:rsidRPr="00000000" w14:paraId="00000DF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D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DF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DF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DF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DF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DF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DF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DFA">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Saturación de Oxígeno</w:t>
            </w:r>
          </w:p>
          <w:p w:rsidR="00000000" w:rsidDel="00000000" w:rsidP="00000000" w:rsidRDefault="00000000" w:rsidRPr="00000000" w14:paraId="00000DFB">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Oximetría de pulso (Sp02).</w:t>
            </w:r>
          </w:p>
          <w:p w:rsidR="00000000" w:rsidDel="00000000" w:rsidP="00000000" w:rsidRDefault="00000000" w:rsidRPr="00000000" w14:paraId="00000DFC">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Parámetros mostrados: porcentaje de saturación y frecuencia cardiaca</w:t>
            </w:r>
          </w:p>
          <w:p w:rsidR="00000000" w:rsidDel="00000000" w:rsidP="00000000" w:rsidRDefault="00000000" w:rsidRPr="00000000" w14:paraId="00000DFD">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Frecuencia cardiaca en el rango aproximado de 25 a 240 BPM o más</w:t>
            </w:r>
          </w:p>
          <w:p w:rsidR="00000000" w:rsidDel="00000000" w:rsidP="00000000" w:rsidRDefault="00000000" w:rsidRPr="00000000" w14:paraId="00000DFE">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Rango de la saturación de oxígeno: 0 a 100%.</w:t>
            </w:r>
          </w:p>
          <w:p w:rsidR="00000000" w:rsidDel="00000000" w:rsidP="00000000" w:rsidRDefault="00000000" w:rsidRPr="00000000" w14:paraId="00000DFF">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Precisión Sp02: de 70 al 100 % ± 2 %.</w:t>
            </w:r>
          </w:p>
        </w:tc>
        <w:tc>
          <w:tcPr/>
          <w:p w:rsidR="00000000" w:rsidDel="00000000" w:rsidP="00000000" w:rsidRDefault="00000000" w:rsidRPr="00000000" w14:paraId="00000E0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0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0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0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0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0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0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0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0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E0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0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0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0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0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0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1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1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1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1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1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E16">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Temperatura</w:t>
            </w:r>
          </w:p>
          <w:p w:rsidR="00000000" w:rsidDel="00000000" w:rsidP="00000000" w:rsidRDefault="00000000" w:rsidRPr="00000000" w14:paraId="00000E17">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permita la medición de temperatura vía ótica o frontal con transmisión digital al módulo</w:t>
            </w:r>
          </w:p>
          <w:p w:rsidR="00000000" w:rsidDel="00000000" w:rsidP="00000000" w:rsidRDefault="00000000" w:rsidRPr="00000000" w14:paraId="00000E18">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Tiempo mínimo para la medición de temperatura vía ótica o frontal: 5 segundos o menos</w:t>
            </w:r>
          </w:p>
          <w:p w:rsidR="00000000" w:rsidDel="00000000" w:rsidP="00000000" w:rsidRDefault="00000000" w:rsidRPr="00000000" w14:paraId="00000E19">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Rango mínimo de medición de temperatura: 25 – 43°C</w:t>
            </w:r>
          </w:p>
          <w:p w:rsidR="00000000" w:rsidDel="00000000" w:rsidP="00000000" w:rsidRDefault="00000000" w:rsidRPr="00000000" w14:paraId="00000E1A">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Precisión de medida: 0.1°C.</w:t>
            </w:r>
          </w:p>
          <w:p w:rsidR="00000000" w:rsidDel="00000000" w:rsidP="00000000" w:rsidRDefault="00000000" w:rsidRPr="00000000" w14:paraId="00000E1B">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permita la utilización de cobertores o capuchones descartables</w:t>
            </w:r>
          </w:p>
        </w:tc>
        <w:tc>
          <w:tcPr/>
          <w:p w:rsidR="00000000" w:rsidDel="00000000" w:rsidP="00000000" w:rsidRDefault="00000000" w:rsidRPr="00000000" w14:paraId="00000E1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1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1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2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2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2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2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2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2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2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2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2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E2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2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2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2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2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2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2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3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3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3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3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3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3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3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0E38">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Sanguínea No Invasiva (NIBP)</w:t>
            </w:r>
          </w:p>
          <w:p w:rsidR="00000000" w:rsidDel="00000000" w:rsidP="00000000" w:rsidRDefault="00000000" w:rsidRPr="00000000" w14:paraId="00000E39">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Rango de medición: 0 a 300 mmHg</w:t>
            </w:r>
          </w:p>
          <w:p w:rsidR="00000000" w:rsidDel="00000000" w:rsidP="00000000" w:rsidRDefault="00000000" w:rsidRPr="00000000" w14:paraId="00000E3A">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Determinación de presión diastólica y sistólica</w:t>
            </w:r>
          </w:p>
          <w:p w:rsidR="00000000" w:rsidDel="00000000" w:rsidP="00000000" w:rsidRDefault="00000000" w:rsidRPr="00000000" w14:paraId="00000E3B">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Rango de medición presión diastólica: 30 – 160 mmHg o mayor</w:t>
            </w:r>
          </w:p>
          <w:p w:rsidR="00000000" w:rsidDel="00000000" w:rsidP="00000000" w:rsidRDefault="00000000" w:rsidRPr="00000000" w14:paraId="00000E3C">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Rango de medición presión sistólica: 50 – 250 mmHg o mayor</w:t>
            </w:r>
          </w:p>
          <w:p w:rsidR="00000000" w:rsidDel="00000000" w:rsidP="00000000" w:rsidRDefault="00000000" w:rsidRPr="00000000" w14:paraId="00000E3D">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Tiempo mínimo de medición. 15 segundos</w:t>
            </w:r>
          </w:p>
          <w:p w:rsidR="00000000" w:rsidDel="00000000" w:rsidP="00000000" w:rsidRDefault="00000000" w:rsidRPr="00000000" w14:paraId="00000E3E">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Límite de sobrepresión: 300 mmHg o mayor</w:t>
            </w:r>
          </w:p>
        </w:tc>
        <w:tc>
          <w:tcPr/>
          <w:p w:rsidR="00000000" w:rsidDel="00000000" w:rsidP="00000000" w:rsidRDefault="00000000" w:rsidRPr="00000000" w14:paraId="00000E4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4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4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4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4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4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4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4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4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4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4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0E4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4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4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4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5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5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5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5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5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5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5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5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5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5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5B">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Características Eléctricas</w:t>
            </w:r>
          </w:p>
        </w:tc>
        <w:tc>
          <w:tcPr>
            <w:shd w:fill="d9d9d9" w:val="clear"/>
            <w:vAlign w:val="center"/>
          </w:tcPr>
          <w:p w:rsidR="00000000" w:rsidDel="00000000" w:rsidP="00000000" w:rsidRDefault="00000000" w:rsidRPr="00000000" w14:paraId="00000E5D">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5E">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E5F">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E61">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62">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batería interna recargable, con autonomía de no menos de 60 minutos.</w:t>
            </w:r>
          </w:p>
        </w:tc>
        <w:tc>
          <w:tcPr>
            <w:shd w:fill="auto" w:val="clear"/>
            <w:vAlign w:val="center"/>
          </w:tcPr>
          <w:p w:rsidR="00000000" w:rsidDel="00000000" w:rsidP="00000000" w:rsidRDefault="00000000" w:rsidRPr="00000000" w14:paraId="00000E6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6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6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6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69">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Alimentación eléctrica: 120 ± 10% VCA, 60 Hz, 1 Fase.</w:t>
            </w:r>
          </w:p>
        </w:tc>
        <w:tc>
          <w:tcPr>
            <w:shd w:fill="auto" w:val="clear"/>
            <w:vAlign w:val="center"/>
          </w:tcPr>
          <w:p w:rsidR="00000000" w:rsidDel="00000000" w:rsidP="00000000" w:rsidRDefault="00000000" w:rsidRPr="00000000" w14:paraId="00000E6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6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6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6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70">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Enchufe polarizado, grado hospitalario.</w:t>
            </w:r>
          </w:p>
        </w:tc>
        <w:tc>
          <w:tcPr>
            <w:shd w:fill="auto" w:val="clear"/>
            <w:vAlign w:val="center"/>
          </w:tcPr>
          <w:p w:rsidR="00000000" w:rsidDel="00000000" w:rsidP="00000000" w:rsidRDefault="00000000" w:rsidRPr="00000000" w14:paraId="00000E7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7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7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7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77">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Seguridad eléctrica conforme a IEC 60601-1, plenamente demostrada.</w:t>
            </w:r>
          </w:p>
        </w:tc>
        <w:tc>
          <w:tcPr>
            <w:shd w:fill="auto" w:val="clear"/>
            <w:vAlign w:val="center"/>
          </w:tcPr>
          <w:p w:rsidR="00000000" w:rsidDel="00000000" w:rsidP="00000000" w:rsidRDefault="00000000" w:rsidRPr="00000000" w14:paraId="00000E7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7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7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7E">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0E80">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81">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E82">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E84">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85">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Soporte rodable (5 rodos) para módulo de medición de SPO2, NIBP y temperatura, con canasta para guarda de accesorios</w:t>
            </w:r>
          </w:p>
        </w:tc>
        <w:tc>
          <w:tcPr>
            <w:shd w:fill="auto" w:val="clear"/>
            <w:vAlign w:val="center"/>
          </w:tcPr>
          <w:p w:rsidR="00000000" w:rsidDel="00000000" w:rsidP="00000000" w:rsidRDefault="00000000" w:rsidRPr="00000000" w14:paraId="00000E8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8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8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8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8C">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Carcasa resistente a la corrosión y a la aplicación de desinfectante de uso hospitalario.</w:t>
            </w:r>
          </w:p>
        </w:tc>
        <w:tc>
          <w:tcPr>
            <w:shd w:fill="auto" w:val="clear"/>
            <w:vAlign w:val="center"/>
          </w:tcPr>
          <w:p w:rsidR="00000000" w:rsidDel="00000000" w:rsidP="00000000" w:rsidRDefault="00000000" w:rsidRPr="00000000" w14:paraId="00000E8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8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9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9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93">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a incluir con cada unidad suministrada</w:t>
            </w:r>
            <w:sdt>
              <w:sdtPr>
                <w:tag w:val="goog_rdk_17"/>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E95">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96">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E9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E99">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9A">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UPS con regulador de voltaje incorporado con capacidad de respaldo de 180 minutos o más.</w:t>
            </w:r>
          </w:p>
        </w:tc>
        <w:tc>
          <w:tcPr>
            <w:shd w:fill="auto" w:val="clear"/>
            <w:vAlign w:val="center"/>
          </w:tcPr>
          <w:p w:rsidR="00000000" w:rsidDel="00000000" w:rsidP="00000000" w:rsidRDefault="00000000" w:rsidRPr="00000000" w14:paraId="00000E9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9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9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A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A1">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memoria USB con almacenamiento mínimo de 64 GB</w:t>
            </w:r>
          </w:p>
        </w:tc>
        <w:tc>
          <w:tcPr>
            <w:shd w:fill="auto" w:val="clear"/>
            <w:vAlign w:val="center"/>
          </w:tcPr>
          <w:p w:rsidR="00000000" w:rsidDel="00000000" w:rsidP="00000000" w:rsidRDefault="00000000" w:rsidRPr="00000000" w14:paraId="00000EA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A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A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A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A8">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Consumibles a incluir con cada unidad suministrada</w:t>
            </w:r>
            <w:sdt>
              <w:sdtPr>
                <w:tag w:val="goog_rdk_18"/>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0EAA">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AB">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EAC">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EAE">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AF">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Pulsioximetría: Un (1) sensor reusable de adulto para dedo, con un cable-conector al equipo, como mínimo.</w:t>
            </w:r>
          </w:p>
        </w:tc>
        <w:tc>
          <w:tcPr>
            <w:shd w:fill="auto" w:val="clear"/>
            <w:vAlign w:val="center"/>
          </w:tcPr>
          <w:p w:rsidR="00000000" w:rsidDel="00000000" w:rsidP="00000000" w:rsidRDefault="00000000" w:rsidRPr="00000000" w14:paraId="00000EB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B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B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B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0EB6">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Juego de brazaletes reusables para medición de presión no invasiva de los siguientes tamaños:</w:t>
            </w:r>
          </w:p>
          <w:p w:rsidR="00000000" w:rsidDel="00000000" w:rsidP="00000000" w:rsidRDefault="00000000" w:rsidRPr="00000000" w14:paraId="00000EB7">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Cinco (5) brazaletes para adulto S</w:t>
            </w:r>
          </w:p>
          <w:p w:rsidR="00000000" w:rsidDel="00000000" w:rsidP="00000000" w:rsidRDefault="00000000" w:rsidRPr="00000000" w14:paraId="00000EB8">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Cinco (5) brazaletes para adulto M</w:t>
            </w:r>
          </w:p>
          <w:p w:rsidR="00000000" w:rsidDel="00000000" w:rsidP="00000000" w:rsidRDefault="00000000" w:rsidRPr="00000000" w14:paraId="00000EB9">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Cinco (5) brazaletes para adulto L</w:t>
            </w:r>
          </w:p>
          <w:p w:rsidR="00000000" w:rsidDel="00000000" w:rsidP="00000000" w:rsidRDefault="00000000" w:rsidRPr="00000000" w14:paraId="00000EBA">
            <w:pPr>
              <w:numPr>
                <w:ilvl w:val="1"/>
                <w:numId w:val="2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Cinco (5) brazaletes para adulto XL</w:t>
            </w:r>
          </w:p>
        </w:tc>
        <w:tc>
          <w:tcPr>
            <w:shd w:fill="auto" w:val="clear"/>
          </w:tcPr>
          <w:p w:rsidR="00000000" w:rsidDel="00000000" w:rsidP="00000000" w:rsidRDefault="00000000" w:rsidRPr="00000000" w14:paraId="00000EB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B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B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B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C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C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0EC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C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EC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C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C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EC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C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C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CB">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Temperatura: 1000 puntas de medición descartables para termómetro, o 1000 fundas descartables, cualquiera de las dos debe ser para toma de temperatura.</w:t>
            </w:r>
          </w:p>
        </w:tc>
        <w:tc>
          <w:tcPr>
            <w:shd w:fill="auto" w:val="clear"/>
            <w:vAlign w:val="center"/>
          </w:tcPr>
          <w:p w:rsidR="00000000" w:rsidDel="00000000" w:rsidP="00000000" w:rsidRDefault="00000000" w:rsidRPr="00000000" w14:paraId="00000EC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C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C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D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D2">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 caso que el equipo posee impresora interna deberá suministrarse cinco (5) rollos de papel termo sensible.</w:t>
            </w:r>
          </w:p>
        </w:tc>
        <w:tc>
          <w:tcPr>
            <w:shd w:fill="auto" w:val="clear"/>
            <w:vAlign w:val="center"/>
          </w:tcPr>
          <w:p w:rsidR="00000000" w:rsidDel="00000000" w:rsidP="00000000" w:rsidRDefault="00000000" w:rsidRPr="00000000" w14:paraId="00000ED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D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D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D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D9">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Conectividad</w:t>
            </w:r>
            <w:r w:rsidDel="00000000" w:rsidR="00000000" w:rsidRPr="00000000">
              <w:rPr>
                <w:rtl w:val="0"/>
              </w:rPr>
            </w:r>
          </w:p>
        </w:tc>
        <w:tc>
          <w:tcPr>
            <w:shd w:fill="d9d9d9" w:val="clear"/>
            <w:vAlign w:val="center"/>
          </w:tcPr>
          <w:p w:rsidR="00000000" w:rsidDel="00000000" w:rsidP="00000000" w:rsidRDefault="00000000" w:rsidRPr="00000000" w14:paraId="00000EDB">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DC">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EDD">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EDF">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E0">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permita conectar con lector de código de barras</w:t>
            </w:r>
          </w:p>
        </w:tc>
        <w:tc>
          <w:tcPr>
            <w:shd w:fill="auto" w:val="clear"/>
            <w:vAlign w:val="center"/>
          </w:tcPr>
          <w:p w:rsidR="00000000" w:rsidDel="00000000" w:rsidP="00000000" w:rsidRDefault="00000000" w:rsidRPr="00000000" w14:paraId="00000EE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E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E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E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E7">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Deben poseer puertos USB y serial para conectar impresoras externas</w:t>
            </w:r>
          </w:p>
        </w:tc>
        <w:tc>
          <w:tcPr>
            <w:shd w:fill="auto" w:val="clear"/>
            <w:vAlign w:val="center"/>
          </w:tcPr>
          <w:p w:rsidR="00000000" w:rsidDel="00000000" w:rsidP="00000000" w:rsidRDefault="00000000" w:rsidRPr="00000000" w14:paraId="00000EE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E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E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E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EE">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puerto para conexión a computadora o estación de monitoreo</w:t>
            </w:r>
          </w:p>
        </w:tc>
        <w:tc>
          <w:tcPr>
            <w:shd w:fill="auto" w:val="clear"/>
            <w:vAlign w:val="center"/>
          </w:tcPr>
          <w:p w:rsidR="00000000" w:rsidDel="00000000" w:rsidP="00000000" w:rsidRDefault="00000000" w:rsidRPr="00000000" w14:paraId="00000EF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F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F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F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F5">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Incluir todos los cables necesarios para su interconexión del equipo y la red del IGSS</w:t>
            </w:r>
          </w:p>
        </w:tc>
        <w:tc>
          <w:tcPr>
            <w:shd w:fill="auto" w:val="clear"/>
            <w:vAlign w:val="center"/>
          </w:tcPr>
          <w:p w:rsidR="00000000" w:rsidDel="00000000" w:rsidP="00000000" w:rsidRDefault="00000000" w:rsidRPr="00000000" w14:paraId="00000EF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EF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EF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EF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EFC">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0EFE">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EFF">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F00">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F02">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03">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0F0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0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0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0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0A">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 de encendido y funcionamiento (verificación de controles, alarmas y funciones del equipo).</w:t>
            </w:r>
          </w:p>
        </w:tc>
        <w:tc>
          <w:tcPr>
            <w:shd w:fill="auto" w:val="clear"/>
            <w:vAlign w:val="center"/>
          </w:tcPr>
          <w:p w:rsidR="00000000" w:rsidDel="00000000" w:rsidP="00000000" w:rsidRDefault="00000000" w:rsidRPr="00000000" w14:paraId="00000F0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0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0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1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11">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Despliegue de datos alfanuméricos de saturación de oxígeno, presión no invasiva y temperatura.</w:t>
            </w:r>
          </w:p>
        </w:tc>
        <w:tc>
          <w:tcPr>
            <w:shd w:fill="auto" w:val="clear"/>
            <w:vAlign w:val="center"/>
          </w:tcPr>
          <w:p w:rsidR="00000000" w:rsidDel="00000000" w:rsidP="00000000" w:rsidRDefault="00000000" w:rsidRPr="00000000" w14:paraId="00000F1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1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1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1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18">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0F1A">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F1B">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0F1C">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F1E">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F1F">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0F2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2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2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2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F26">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0F2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2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2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2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0F2D">
            <w:pPr>
              <w:numPr>
                <w:ilvl w:val="0"/>
                <w:numId w:val="2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0F2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3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3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3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34">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0F36">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F37">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0F38">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0F3A">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0F3B">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0F3D">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0F3E">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3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4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F42">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F43">
      <w:pPr>
        <w:widowControl w:val="0"/>
        <w:jc w:val="both"/>
        <w:rPr>
          <w:rFonts w:ascii="Open Sans" w:cs="Open Sans" w:eastAsia="Open Sans" w:hAnsi="Open Sans"/>
        </w:rPr>
      </w:pPr>
      <w:sdt>
        <w:sdtPr>
          <w:tag w:val="goog_rdk_19"/>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0F44">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F45">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F46">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F47">
      <w:pPr>
        <w:spacing w:after="120" w:before="120" w:line="240" w:lineRule="auto"/>
        <w:rPr>
          <w:rFonts w:ascii="Open Sans" w:cs="Open Sans" w:eastAsia="Open Sans" w:hAnsi="Open Sans"/>
          <w:b w:val="1"/>
          <w:i w:val="1"/>
        </w:rPr>
      </w:pPr>
      <w:r w:rsidDel="00000000" w:rsidR="00000000" w:rsidRPr="00000000">
        <w:rPr>
          <w:rFonts w:ascii="Open Sans" w:cs="Open Sans" w:eastAsia="Open Sans" w:hAnsi="Open Sans"/>
          <w:b w:val="1"/>
          <w:i w:val="1"/>
          <w:rtl w:val="0"/>
        </w:rPr>
        <w:t xml:space="preserve">GRUPO 5. EQUIPO‌ ‌DE‌ ‌VENTILACIÓN‌ ‌Y‌ OXIGENOTERAPIA‌.</w:t>
      </w:r>
    </w:p>
    <w:p w:rsidR="00000000" w:rsidDel="00000000" w:rsidP="00000000" w:rsidRDefault="00000000" w:rsidRPr="00000000" w14:paraId="00000F48">
      <w:pPr>
        <w:spacing w:after="120" w:before="120" w:line="240" w:lineRule="auto"/>
        <w:rPr>
          <w:rFonts w:ascii="Open Sans" w:cs="Open Sans" w:eastAsia="Open Sans" w:hAnsi="Open Sans"/>
          <w:b w:val="1"/>
          <w:i w:val="1"/>
          <w:sz w:val="20"/>
          <w:szCs w:val="20"/>
        </w:rPr>
      </w:pPr>
      <w:r w:rsidDel="00000000" w:rsidR="00000000" w:rsidRPr="00000000">
        <w:rPr>
          <w:rtl w:val="0"/>
        </w:rPr>
      </w:r>
    </w:p>
    <w:tbl>
      <w:tblPr>
        <w:tblStyle w:val="Table15"/>
        <w:tblW w:w="79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4830"/>
        <w:gridCol w:w="1320"/>
        <w:gridCol w:w="1155"/>
        <w:tblGridChange w:id="0">
          <w:tblGrid>
            <w:gridCol w:w="645"/>
            <w:gridCol w:w="4830"/>
            <w:gridCol w:w="1320"/>
            <w:gridCol w:w="1155"/>
          </w:tblGrid>
        </w:tblGridChange>
      </w:tblGrid>
      <w:tr>
        <w:trPr>
          <w:cantSplit w:val="0"/>
          <w:trHeight w:val="400" w:hRule="atLeast"/>
          <w:tblHeader w:val="0"/>
        </w:trPr>
        <w:tc>
          <w:tcPr>
            <w:vMerge w:val="restart"/>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F49">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Lote</w:t>
            </w:r>
          </w:p>
        </w:tc>
        <w:tc>
          <w:tcPr>
            <w:vMerge w:val="restart"/>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F4A">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Descripción</w:t>
            </w:r>
          </w:p>
        </w:tc>
        <w:tc>
          <w:tcPr>
            <w:gridSpan w:val="2"/>
            <w:tcBorders>
              <w:top w:color="000000" w:space="0" w:sz="12" w:val="single"/>
              <w:left w:color="000000" w:space="0" w:sz="4" w:val="single"/>
              <w:bottom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F4B">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Cantidad inicial estimada</w:t>
            </w:r>
          </w:p>
        </w:tc>
      </w:tr>
      <w:tr>
        <w:trPr>
          <w:cantSplit w:val="0"/>
          <w:trHeight w:val="400" w:hRule="atLeast"/>
          <w:tblHeader w:val="0"/>
        </w:trPr>
        <w:tc>
          <w:tcPr>
            <w:vMerge w:val="continue"/>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F4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F4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F4F">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Escuintla</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F50">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Zona 11</w:t>
            </w:r>
          </w:p>
        </w:tc>
      </w:tr>
      <w:tr>
        <w:trPr>
          <w:cantSplit w:val="0"/>
          <w:trHeight w:val="400" w:hRule="atLeast"/>
          <w:tblHeader w:val="0"/>
        </w:trPr>
        <w:tc>
          <w:tcPr>
            <w:tcBorders>
              <w:top w:color="000000" w:space="0" w:sz="4" w:val="single"/>
              <w:left w:color="000000" w:space="0" w:sz="12"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F51">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5.1.</w:t>
            </w:r>
          </w:p>
        </w:tc>
        <w:tc>
          <w:tcPr>
            <w:tcBorders>
              <w:top w:color="000000" w:space="0" w:sz="4" w:val="single"/>
              <w:left w:color="000000" w:space="0" w:sz="4" w:val="single"/>
              <w:bottom w:color="000000" w:space="0" w:sz="12"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F52">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Ventilador mecánico pediátrico-adulto</w:t>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F53">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F54">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31</w:t>
            </w:r>
          </w:p>
        </w:tc>
      </w:tr>
    </w:tbl>
    <w:p w:rsidR="00000000" w:rsidDel="00000000" w:rsidP="00000000" w:rsidRDefault="00000000" w:rsidRPr="00000000" w14:paraId="00000F5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5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5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5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5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5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5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5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5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5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5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6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7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7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7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7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7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F75">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F76">
      <w:pPr>
        <w:widowControl w:val="0"/>
        <w:rPr>
          <w:rFonts w:ascii="Open Sans" w:cs="Open Sans" w:eastAsia="Open Sans" w:hAnsi="Open Sans"/>
          <w:color w:val="ff0000"/>
        </w:rPr>
      </w:pPr>
      <w:r w:rsidDel="00000000" w:rsidR="00000000" w:rsidRPr="00000000">
        <w:rPr>
          <w:rtl w:val="0"/>
        </w:rPr>
      </w:r>
    </w:p>
    <w:tbl>
      <w:tblPr>
        <w:tblStyle w:val="Table16"/>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F77">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5.1. VENTILADOR MECÁNICO PEDIÁTRICO-ADULTO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F7E">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F85">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0F86">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F87">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0F8A">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F8C">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0F8D">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F8E">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0F91">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F9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0F94">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0F95">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0F98">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F9A">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0FA1">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0FA3">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0FA5">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0FA7">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0FA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FA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0FAB">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0FA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0FA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0FAF">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FB6">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Equipo electromecánico de soporte de vida para apoyo ventilatorio para paciente pediátrico y adulto que tiene comprometida la función respiratoria.</w:t>
            </w:r>
          </w:p>
        </w:tc>
        <w:tc>
          <w:tcPr>
            <w:vAlign w:val="center"/>
          </w:tcPr>
          <w:p w:rsidR="00000000" w:rsidDel="00000000" w:rsidP="00000000" w:rsidRDefault="00000000" w:rsidRPr="00000000" w14:paraId="00000FB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FB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B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B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FBD">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Equipo controlado por microprocesador.</w:t>
            </w:r>
          </w:p>
        </w:tc>
        <w:tc>
          <w:tcPr>
            <w:vAlign w:val="center"/>
          </w:tcPr>
          <w:p w:rsidR="00000000" w:rsidDel="00000000" w:rsidP="00000000" w:rsidRDefault="00000000" w:rsidRPr="00000000" w14:paraId="00000FB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FC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C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C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FC4">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Pantalla con tecnología TFT, LCD o LED.</w:t>
            </w:r>
          </w:p>
        </w:tc>
        <w:tc>
          <w:tcPr>
            <w:vAlign w:val="center"/>
          </w:tcPr>
          <w:p w:rsidR="00000000" w:rsidDel="00000000" w:rsidP="00000000" w:rsidRDefault="00000000" w:rsidRPr="00000000" w14:paraId="00000FC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FC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C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C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FCB">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Compresor o turbina incorporada para proporcionar aire comprimido.</w:t>
            </w:r>
          </w:p>
        </w:tc>
        <w:tc>
          <w:tcPr>
            <w:vAlign w:val="center"/>
          </w:tcPr>
          <w:p w:rsidR="00000000" w:rsidDel="00000000" w:rsidP="00000000" w:rsidRDefault="00000000" w:rsidRPr="00000000" w14:paraId="00000FC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FC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C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D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FD2">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Conexión externa para fuente de oxígeno y aire comprimido.</w:t>
            </w:r>
          </w:p>
        </w:tc>
        <w:tc>
          <w:tcPr>
            <w:vAlign w:val="center"/>
          </w:tcPr>
          <w:p w:rsidR="00000000" w:rsidDel="00000000" w:rsidP="00000000" w:rsidRDefault="00000000" w:rsidRPr="00000000" w14:paraId="00000FD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FD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D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D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FD9">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Capacidad de proporcionar mezcla de FiO2.</w:t>
            </w:r>
          </w:p>
        </w:tc>
        <w:tc>
          <w:tcPr>
            <w:vAlign w:val="center"/>
          </w:tcPr>
          <w:p w:rsidR="00000000" w:rsidDel="00000000" w:rsidP="00000000" w:rsidRDefault="00000000" w:rsidRPr="00000000" w14:paraId="00000FD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FD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D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D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FE0">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seguridad electrónico o mecánico para evitar presiones altas en los pulmones y vías aéreas.</w:t>
            </w:r>
          </w:p>
        </w:tc>
        <w:tc>
          <w:tcPr>
            <w:vAlign w:val="center"/>
          </w:tcPr>
          <w:p w:rsidR="00000000" w:rsidDel="00000000" w:rsidP="00000000" w:rsidRDefault="00000000" w:rsidRPr="00000000" w14:paraId="00000FE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FE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E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E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FE7">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Capacidad de funcionar en traslados intrahospitalarios.</w:t>
            </w:r>
          </w:p>
        </w:tc>
        <w:tc>
          <w:tcPr>
            <w:vAlign w:val="center"/>
          </w:tcPr>
          <w:p w:rsidR="00000000" w:rsidDel="00000000" w:rsidP="00000000" w:rsidRDefault="00000000" w:rsidRPr="00000000" w14:paraId="00000FE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FE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E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E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FEE">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Reguladores de presión de las fuentes de alimentación neumáticas integrados o ínter-construidos.</w:t>
            </w:r>
          </w:p>
        </w:tc>
        <w:tc>
          <w:tcPr>
            <w:vAlign w:val="center"/>
          </w:tcPr>
          <w:p w:rsidR="00000000" w:rsidDel="00000000" w:rsidP="00000000" w:rsidRDefault="00000000" w:rsidRPr="00000000" w14:paraId="00000FF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FF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F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F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FF5">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Nebulizador interno e integrado.</w:t>
            </w:r>
          </w:p>
        </w:tc>
        <w:tc>
          <w:tcPr>
            <w:vAlign w:val="center"/>
          </w:tcPr>
          <w:p w:rsidR="00000000" w:rsidDel="00000000" w:rsidP="00000000" w:rsidRDefault="00000000" w:rsidRPr="00000000" w14:paraId="00000FF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FF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0FF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0FF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0FFC">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Fácil de manejar con seguro de teclado o secuencia de pasos que evite modificaciones accidentales o controles que impida cambios accidentales o no deseados.</w:t>
            </w:r>
          </w:p>
        </w:tc>
        <w:tc>
          <w:tcPr>
            <w:vAlign w:val="center"/>
          </w:tcPr>
          <w:p w:rsidR="00000000" w:rsidDel="00000000" w:rsidP="00000000" w:rsidRDefault="00000000" w:rsidRPr="00000000" w14:paraId="00000FF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FF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0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0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003">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Programa en idioma español.</w:t>
            </w:r>
          </w:p>
        </w:tc>
        <w:tc>
          <w:tcPr>
            <w:vAlign w:val="center"/>
          </w:tcPr>
          <w:p w:rsidR="00000000" w:rsidDel="00000000" w:rsidP="00000000" w:rsidRDefault="00000000" w:rsidRPr="00000000" w14:paraId="0000100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00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0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0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00A">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Función de auto-prueba o autodiagnóstico del equipo.</w:t>
            </w:r>
          </w:p>
        </w:tc>
        <w:tc>
          <w:tcPr>
            <w:vAlign w:val="center"/>
          </w:tcPr>
          <w:p w:rsidR="00000000" w:rsidDel="00000000" w:rsidP="00000000" w:rsidRDefault="00000000" w:rsidRPr="00000000" w14:paraId="0000100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00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0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1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011">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Indicador de horas de servicio.</w:t>
            </w:r>
          </w:p>
        </w:tc>
        <w:tc>
          <w:tcPr>
            <w:vAlign w:val="center"/>
          </w:tcPr>
          <w:p w:rsidR="00000000" w:rsidDel="00000000" w:rsidP="00000000" w:rsidRDefault="00000000" w:rsidRPr="00000000" w14:paraId="0000101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01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1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1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018">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Silenciador temporal de alarmas.</w:t>
            </w:r>
          </w:p>
        </w:tc>
        <w:tc>
          <w:tcPr>
            <w:vAlign w:val="center"/>
          </w:tcPr>
          <w:p w:rsidR="00000000" w:rsidDel="00000000" w:rsidP="00000000" w:rsidRDefault="00000000" w:rsidRPr="00000000" w14:paraId="0000101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01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1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1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01F">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Transductores de flujo y válvulas de exhalación deberán de ser del tipo reutilizable e incorporados al equipo.</w:t>
            </w:r>
          </w:p>
        </w:tc>
        <w:tc>
          <w:tcPr>
            <w:vAlign w:val="center"/>
          </w:tcPr>
          <w:p w:rsidR="00000000" w:rsidDel="00000000" w:rsidP="00000000" w:rsidRDefault="00000000" w:rsidRPr="00000000" w14:paraId="0000102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02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2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2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5565" w:hRule="atLeast"/>
          <w:tblHeader w:val="0"/>
        </w:trPr>
        <w:tc>
          <w:tcPr>
            <w:gridSpan w:val="2"/>
          </w:tcPr>
          <w:p w:rsidR="00000000" w:rsidDel="00000000" w:rsidP="00000000" w:rsidRDefault="00000000" w:rsidRPr="00000000" w14:paraId="00001026">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Operación</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1027">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Controlado</w:t>
            </w:r>
            <w:r w:rsidDel="00000000" w:rsidR="00000000" w:rsidRPr="00000000">
              <w:rPr>
                <w:rFonts w:ascii="Open Sans" w:cs="Open Sans" w:eastAsia="Open Sans" w:hAnsi="Open Sans"/>
                <w:sz w:val="20"/>
                <w:szCs w:val="20"/>
                <w:rtl w:val="0"/>
              </w:rPr>
              <w:t xml:space="preserve"> por volumen y presión.</w:t>
            </w:r>
            <w:r w:rsidDel="00000000" w:rsidR="00000000" w:rsidRPr="00000000">
              <w:rPr>
                <w:rtl w:val="0"/>
              </w:rPr>
            </w:r>
          </w:p>
          <w:p w:rsidR="00000000" w:rsidDel="00000000" w:rsidP="00000000" w:rsidRDefault="00000000" w:rsidRPr="00000000" w14:paraId="00001028">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 menos los siguientes modos de ventilación:</w:t>
            </w:r>
          </w:p>
          <w:p w:rsidR="00000000" w:rsidDel="00000000" w:rsidP="00000000" w:rsidRDefault="00000000" w:rsidRPr="00000000" w14:paraId="00001029">
            <w:pPr>
              <w:numPr>
                <w:ilvl w:val="2"/>
                <w:numId w:val="12"/>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Asistido-Controlado (volumen y presión)</w:t>
            </w:r>
          </w:p>
          <w:p w:rsidR="00000000" w:rsidDel="00000000" w:rsidP="00000000" w:rsidRDefault="00000000" w:rsidRPr="00000000" w14:paraId="0000102A">
            <w:pPr>
              <w:numPr>
                <w:ilvl w:val="2"/>
                <w:numId w:val="12"/>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SIMV,</w:t>
            </w:r>
          </w:p>
          <w:p w:rsidR="00000000" w:rsidDel="00000000" w:rsidP="00000000" w:rsidRDefault="00000000" w:rsidRPr="00000000" w14:paraId="0000102B">
            <w:pPr>
              <w:numPr>
                <w:ilvl w:val="2"/>
                <w:numId w:val="12"/>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CPAP,</w:t>
            </w:r>
          </w:p>
          <w:p w:rsidR="00000000" w:rsidDel="00000000" w:rsidP="00000000" w:rsidRDefault="00000000" w:rsidRPr="00000000" w14:paraId="0000102C">
            <w:pPr>
              <w:numPr>
                <w:ilvl w:val="2"/>
                <w:numId w:val="12"/>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soporte</w:t>
            </w:r>
          </w:p>
          <w:p w:rsidR="00000000" w:rsidDel="00000000" w:rsidP="00000000" w:rsidRDefault="00000000" w:rsidRPr="00000000" w14:paraId="0000102D">
            <w:pPr>
              <w:numPr>
                <w:ilvl w:val="2"/>
                <w:numId w:val="12"/>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Ventilación controlada por volumen regulada por presión (PRVC) o similar.</w:t>
            </w:r>
          </w:p>
          <w:p w:rsidR="00000000" w:rsidDel="00000000" w:rsidP="00000000" w:rsidRDefault="00000000" w:rsidRPr="00000000" w14:paraId="0000102E">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Preferentemente, debe permitir el desarrollo de oxigenoterapia de alto flujo [High-flow nasal oxygen (HFNO)].</w:t>
            </w:r>
          </w:p>
          <w:p w:rsidR="00000000" w:rsidDel="00000000" w:rsidP="00000000" w:rsidRDefault="00000000" w:rsidRPr="00000000" w14:paraId="0000102F">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Ventilación de respaldo en caso de apnea.</w:t>
            </w:r>
          </w:p>
          <w:p w:rsidR="00000000" w:rsidDel="00000000" w:rsidP="00000000" w:rsidRDefault="00000000" w:rsidRPr="00000000" w14:paraId="00001030">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Sensibilidad de disparo ajustable.</w:t>
            </w:r>
          </w:p>
          <w:p w:rsidR="00000000" w:rsidDel="00000000" w:rsidP="00000000" w:rsidRDefault="00000000" w:rsidRPr="00000000" w14:paraId="00001031">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guarde datos en memoria y tendencia de al menos 12 horas de los siguientes parámetros como mínimo:</w:t>
            </w:r>
          </w:p>
          <w:p w:rsidR="00000000" w:rsidDel="00000000" w:rsidP="00000000" w:rsidRDefault="00000000" w:rsidRPr="00000000" w14:paraId="00001032">
            <w:pPr>
              <w:numPr>
                <w:ilvl w:val="2"/>
                <w:numId w:val="12"/>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FiO2</w:t>
            </w:r>
          </w:p>
          <w:p w:rsidR="00000000" w:rsidDel="00000000" w:rsidP="00000000" w:rsidRDefault="00000000" w:rsidRPr="00000000" w14:paraId="00001033">
            <w:pPr>
              <w:numPr>
                <w:ilvl w:val="2"/>
                <w:numId w:val="12"/>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Volumen Minuto</w:t>
            </w:r>
          </w:p>
          <w:p w:rsidR="00000000" w:rsidDel="00000000" w:rsidP="00000000" w:rsidRDefault="00000000" w:rsidRPr="00000000" w14:paraId="00001034">
            <w:pPr>
              <w:numPr>
                <w:ilvl w:val="2"/>
                <w:numId w:val="12"/>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Volumen Tidal</w:t>
            </w:r>
          </w:p>
          <w:p w:rsidR="00000000" w:rsidDel="00000000" w:rsidP="00000000" w:rsidRDefault="00000000" w:rsidRPr="00000000" w14:paraId="00001035">
            <w:pPr>
              <w:numPr>
                <w:ilvl w:val="2"/>
                <w:numId w:val="12"/>
              </w:numPr>
              <w:spacing w:line="240" w:lineRule="auto"/>
              <w:ind w:left="21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Positiva al Final de la Espiración (PEEP)</w:t>
            </w:r>
          </w:p>
        </w:tc>
        <w:tc>
          <w:tcPr/>
          <w:p w:rsidR="00000000" w:rsidDel="00000000" w:rsidP="00000000" w:rsidRDefault="00000000" w:rsidRPr="00000000" w14:paraId="0000103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3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3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3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3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3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3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3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3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4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4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4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4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4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4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4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4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4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4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4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4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4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4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4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5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05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5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5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5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5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5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5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5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5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5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5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5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5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5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5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6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6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6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6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6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6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6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6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6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6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6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6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6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06E">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Controles</w:t>
            </w:r>
            <w:r w:rsidDel="00000000" w:rsidR="00000000" w:rsidRPr="00000000">
              <w:rPr>
                <w:rFonts w:ascii="Open Sans" w:cs="Open Sans" w:eastAsia="Open Sans" w:hAnsi="Open Sans"/>
                <w:sz w:val="20"/>
                <w:szCs w:val="20"/>
                <w:rtl w:val="0"/>
              </w:rPr>
              <w:t xml:space="preserve"> para al menos:</w:t>
            </w:r>
            <w:r w:rsidDel="00000000" w:rsidR="00000000" w:rsidRPr="00000000">
              <w:rPr>
                <w:rtl w:val="0"/>
              </w:rPr>
            </w:r>
          </w:p>
          <w:p w:rsidR="00000000" w:rsidDel="00000000" w:rsidP="00000000" w:rsidRDefault="00000000" w:rsidRPr="00000000" w14:paraId="0000106F">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FiO2.</w:t>
            </w:r>
          </w:p>
          <w:p w:rsidR="00000000" w:rsidDel="00000000" w:rsidP="00000000" w:rsidRDefault="00000000" w:rsidRPr="00000000" w14:paraId="00001070">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Relación inspiración-espiración (I/E).</w:t>
            </w:r>
          </w:p>
          <w:p w:rsidR="00000000" w:rsidDel="00000000" w:rsidP="00000000" w:rsidRDefault="00000000" w:rsidRPr="00000000" w14:paraId="00001071">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Límite de presión máxima.</w:t>
            </w:r>
          </w:p>
          <w:p w:rsidR="00000000" w:rsidDel="00000000" w:rsidP="00000000" w:rsidRDefault="00000000" w:rsidRPr="00000000" w14:paraId="00001072">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positiva al final de la espiración (PEEP): 0 a 20cmH2O o mayor.</w:t>
            </w:r>
          </w:p>
          <w:p w:rsidR="00000000" w:rsidDel="00000000" w:rsidP="00000000" w:rsidRDefault="00000000" w:rsidRPr="00000000" w14:paraId="00001073">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Volumen corriente: 20 ml o menor a 2000 ml.</w:t>
            </w:r>
          </w:p>
          <w:p w:rsidR="00000000" w:rsidDel="00000000" w:rsidP="00000000" w:rsidRDefault="00000000" w:rsidRPr="00000000" w14:paraId="00001074">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Tiempo inspiratorio: 0.1 seg o menor a 3 seg.</w:t>
            </w:r>
          </w:p>
          <w:p w:rsidR="00000000" w:rsidDel="00000000" w:rsidP="00000000" w:rsidRDefault="00000000" w:rsidRPr="00000000" w14:paraId="00001075">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Frecuencia respiratoria: En un rango aproximado de un valor menor o igual a 5 respiraciones/minuto o superior a 99 respiraciones/minuto.</w:t>
            </w:r>
          </w:p>
          <w:p w:rsidR="00000000" w:rsidDel="00000000" w:rsidP="00000000" w:rsidRDefault="00000000" w:rsidRPr="00000000" w14:paraId="00001076">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Sensibilidad de disparo por presión: En el rango de -10 a -0.50 cmH2O.</w:t>
            </w:r>
          </w:p>
        </w:tc>
        <w:tc>
          <w:tcPr/>
          <w:p w:rsidR="00000000" w:rsidDel="00000000" w:rsidP="00000000" w:rsidRDefault="00000000" w:rsidRPr="00000000" w14:paraId="0000107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7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7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7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7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7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7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8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8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8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8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8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8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8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8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08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8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8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8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8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8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8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8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9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9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9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9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9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9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9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9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9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9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09B">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Alarmas</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109C">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Baja de volumen minuto.</w:t>
            </w:r>
          </w:p>
          <w:p w:rsidR="00000000" w:rsidDel="00000000" w:rsidP="00000000" w:rsidRDefault="00000000" w:rsidRPr="00000000" w14:paraId="0000109D">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Alta y baja frecuencia respiratoria o de apnea.</w:t>
            </w:r>
          </w:p>
          <w:p w:rsidR="00000000" w:rsidDel="00000000" w:rsidP="00000000" w:rsidRDefault="00000000" w:rsidRPr="00000000" w14:paraId="0000109E">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Alta y baja de presión inspiratoria.</w:t>
            </w:r>
          </w:p>
          <w:p w:rsidR="00000000" w:rsidDel="00000000" w:rsidP="00000000" w:rsidRDefault="00000000" w:rsidRPr="00000000" w14:paraId="0000109F">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Alta y baja de la fracción inspirada de oxígeno (FiO2.).</w:t>
            </w:r>
          </w:p>
          <w:p w:rsidR="00000000" w:rsidDel="00000000" w:rsidP="00000000" w:rsidRDefault="00000000" w:rsidRPr="00000000" w14:paraId="000010A0">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Inadecuada presión en el suministro de gas (fugas).</w:t>
            </w:r>
          </w:p>
          <w:p w:rsidR="00000000" w:rsidDel="00000000" w:rsidP="00000000" w:rsidRDefault="00000000" w:rsidRPr="00000000" w14:paraId="000010A1">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Ventilador inoperante o falla del ventilador.</w:t>
            </w:r>
          </w:p>
          <w:p w:rsidR="00000000" w:rsidDel="00000000" w:rsidP="00000000" w:rsidRDefault="00000000" w:rsidRPr="00000000" w14:paraId="000010A2">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Batería baja.</w:t>
            </w:r>
          </w:p>
          <w:p w:rsidR="00000000" w:rsidDel="00000000" w:rsidP="00000000" w:rsidRDefault="00000000" w:rsidRPr="00000000" w14:paraId="000010A3">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Falla de suministro de energía eléctrica.</w:t>
            </w:r>
          </w:p>
        </w:tc>
        <w:tc>
          <w:tcPr/>
          <w:p w:rsidR="00000000" w:rsidDel="00000000" w:rsidP="00000000" w:rsidRDefault="00000000" w:rsidRPr="00000000" w14:paraId="000010A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A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A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A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AA">
            <w:pPr>
              <w:spacing w:line="240"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A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A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A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A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A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B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B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B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0B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B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B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B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B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B8">
            <w:pPr>
              <w:spacing w:line="240"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B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B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B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B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B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B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B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C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C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C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0C4">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Monitoreo</w:t>
            </w:r>
            <w:r w:rsidDel="00000000" w:rsidR="00000000" w:rsidRPr="00000000">
              <w:rPr>
                <w:rFonts w:ascii="Open Sans" w:cs="Open Sans" w:eastAsia="Open Sans" w:hAnsi="Open Sans"/>
                <w:sz w:val="20"/>
                <w:szCs w:val="20"/>
                <w:rtl w:val="0"/>
              </w:rPr>
              <w:t xml:space="preserve"> digital de parámetros:</w:t>
            </w:r>
            <w:r w:rsidDel="00000000" w:rsidR="00000000" w:rsidRPr="00000000">
              <w:rPr>
                <w:rtl w:val="0"/>
              </w:rPr>
            </w:r>
          </w:p>
          <w:p w:rsidR="00000000" w:rsidDel="00000000" w:rsidP="00000000" w:rsidRDefault="00000000" w:rsidRPr="00000000" w14:paraId="000010C5">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Volumen tidal.</w:t>
            </w:r>
          </w:p>
          <w:p w:rsidR="00000000" w:rsidDel="00000000" w:rsidP="00000000" w:rsidRDefault="00000000" w:rsidRPr="00000000" w14:paraId="000010C6">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Volumen minuto programado y espontáneo.</w:t>
            </w:r>
          </w:p>
          <w:p w:rsidR="00000000" w:rsidDel="00000000" w:rsidP="00000000" w:rsidRDefault="00000000" w:rsidRPr="00000000" w14:paraId="000010C7">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Relación I:E.</w:t>
            </w:r>
          </w:p>
          <w:p w:rsidR="00000000" w:rsidDel="00000000" w:rsidP="00000000" w:rsidRDefault="00000000" w:rsidRPr="00000000" w14:paraId="000010C8">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Tiempo inspiratorio.</w:t>
            </w:r>
          </w:p>
          <w:p w:rsidR="00000000" w:rsidDel="00000000" w:rsidP="00000000" w:rsidRDefault="00000000" w:rsidRPr="00000000" w14:paraId="000010C9">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positiva al final de la espiración.</w:t>
            </w:r>
          </w:p>
          <w:p w:rsidR="00000000" w:rsidDel="00000000" w:rsidP="00000000" w:rsidRDefault="00000000" w:rsidRPr="00000000" w14:paraId="000010CA">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pico.</w:t>
            </w:r>
          </w:p>
          <w:p w:rsidR="00000000" w:rsidDel="00000000" w:rsidP="00000000" w:rsidRDefault="00000000" w:rsidRPr="00000000" w14:paraId="000010CB">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media.</w:t>
            </w:r>
          </w:p>
          <w:p w:rsidR="00000000" w:rsidDel="00000000" w:rsidP="00000000" w:rsidRDefault="00000000" w:rsidRPr="00000000" w14:paraId="000010CC">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Presión de meseta.</w:t>
            </w:r>
          </w:p>
          <w:p w:rsidR="00000000" w:rsidDel="00000000" w:rsidP="00000000" w:rsidRDefault="00000000" w:rsidRPr="00000000" w14:paraId="000010CD">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Fracción inspirada de oxígeno FiO2</w:t>
            </w:r>
          </w:p>
          <w:p w:rsidR="00000000" w:rsidDel="00000000" w:rsidP="00000000" w:rsidRDefault="00000000" w:rsidRPr="00000000" w14:paraId="000010CE">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Indicador de modo de ventilación.</w:t>
            </w:r>
          </w:p>
          <w:p w:rsidR="00000000" w:rsidDel="00000000" w:rsidP="00000000" w:rsidRDefault="00000000" w:rsidRPr="00000000" w14:paraId="000010CF">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Visualización de forma de onda de volumen, forma de onda de presión y forma de onda de flujo.</w:t>
            </w:r>
          </w:p>
        </w:tc>
        <w:tc>
          <w:tcPr/>
          <w:p w:rsidR="00000000" w:rsidDel="00000000" w:rsidP="00000000" w:rsidRDefault="00000000" w:rsidRPr="00000000" w14:paraId="000010D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D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D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D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D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D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D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D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D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D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D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D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D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D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0D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E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E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E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E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E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E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E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E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E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E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0E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0E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E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E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F0">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Características Eléctricas</w:t>
            </w:r>
          </w:p>
        </w:tc>
        <w:tc>
          <w:tcPr>
            <w:shd w:fill="d9d9d9" w:val="clear"/>
            <w:vAlign w:val="center"/>
          </w:tcPr>
          <w:p w:rsidR="00000000" w:rsidDel="00000000" w:rsidP="00000000" w:rsidRDefault="00000000" w:rsidRPr="00000000" w14:paraId="000010F2">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0F3">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0F4">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0F6">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F7">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baterías recargables, de soporte para ventilador y fuente de aire, con una duración de 60 minutos o mayor.</w:t>
            </w:r>
          </w:p>
        </w:tc>
        <w:tc>
          <w:tcPr>
            <w:shd w:fill="auto" w:val="clear"/>
            <w:vAlign w:val="center"/>
          </w:tcPr>
          <w:p w:rsidR="00000000" w:rsidDel="00000000" w:rsidP="00000000" w:rsidRDefault="00000000" w:rsidRPr="00000000" w14:paraId="000010F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0F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0F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0F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0FE">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Alimentación eléctrica: 120 ± 10% VCA, 60 Hz, 1 Fase.</w:t>
            </w:r>
          </w:p>
        </w:tc>
        <w:tc>
          <w:tcPr>
            <w:shd w:fill="auto" w:val="clear"/>
            <w:vAlign w:val="center"/>
          </w:tcPr>
          <w:p w:rsidR="00000000" w:rsidDel="00000000" w:rsidP="00000000" w:rsidRDefault="00000000" w:rsidRPr="00000000" w14:paraId="0000110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0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0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05">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Enchufe polarizado (cordón de poder con conector macho), grado hospitalario.</w:t>
            </w:r>
          </w:p>
        </w:tc>
        <w:tc>
          <w:tcPr>
            <w:shd w:fill="auto" w:val="clear"/>
            <w:vAlign w:val="center"/>
          </w:tcPr>
          <w:p w:rsidR="00000000" w:rsidDel="00000000" w:rsidP="00000000" w:rsidRDefault="00000000" w:rsidRPr="00000000" w14:paraId="0000110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0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0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0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0C">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carga de baterías interno e integrado.</w:t>
            </w:r>
          </w:p>
        </w:tc>
        <w:tc>
          <w:tcPr>
            <w:shd w:fill="auto" w:val="clear"/>
            <w:vAlign w:val="center"/>
          </w:tcPr>
          <w:p w:rsidR="00000000" w:rsidDel="00000000" w:rsidP="00000000" w:rsidRDefault="00000000" w:rsidRPr="00000000" w14:paraId="0000110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0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1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1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13">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cambio automático de suministro de energía eléctrica de línea de alimentación AC a baterías en caso de falla y viceversa.</w:t>
            </w:r>
          </w:p>
        </w:tc>
        <w:tc>
          <w:tcPr>
            <w:shd w:fill="auto" w:val="clear"/>
            <w:vAlign w:val="center"/>
          </w:tcPr>
          <w:p w:rsidR="00000000" w:rsidDel="00000000" w:rsidP="00000000" w:rsidRDefault="00000000" w:rsidRPr="00000000" w14:paraId="0000111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1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1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1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1A">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Seguridad eléctrica conforme a IEC 60601-1, plenamente demostrada.</w:t>
            </w:r>
          </w:p>
        </w:tc>
        <w:tc>
          <w:tcPr>
            <w:shd w:fill="auto" w:val="clear"/>
            <w:vAlign w:val="center"/>
          </w:tcPr>
          <w:p w:rsidR="00000000" w:rsidDel="00000000" w:rsidP="00000000" w:rsidRDefault="00000000" w:rsidRPr="00000000" w14:paraId="0000111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1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1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2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21">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123">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124">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125">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127">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28">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compensación de fugas.</w:t>
            </w:r>
          </w:p>
        </w:tc>
        <w:tc>
          <w:tcPr>
            <w:shd w:fill="auto" w:val="clear"/>
            <w:vAlign w:val="center"/>
          </w:tcPr>
          <w:p w:rsidR="00000000" w:rsidDel="00000000" w:rsidP="00000000" w:rsidRDefault="00000000" w:rsidRPr="00000000" w14:paraId="0000112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2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2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2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2F">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Grado de protección de acuerdo a ANSI-IEC 60529: Al menos IP 21</w:t>
            </w:r>
          </w:p>
        </w:tc>
        <w:tc>
          <w:tcPr>
            <w:shd w:fill="auto" w:val="clear"/>
            <w:vAlign w:val="center"/>
          </w:tcPr>
          <w:p w:rsidR="00000000" w:rsidDel="00000000" w:rsidP="00000000" w:rsidRDefault="00000000" w:rsidRPr="00000000" w14:paraId="0000113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3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3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3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36">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Montaje en soporte móvil.</w:t>
            </w:r>
          </w:p>
        </w:tc>
        <w:tc>
          <w:tcPr>
            <w:shd w:fill="auto" w:val="clear"/>
            <w:vAlign w:val="center"/>
          </w:tcPr>
          <w:p w:rsidR="00000000" w:rsidDel="00000000" w:rsidP="00000000" w:rsidRDefault="00000000" w:rsidRPr="00000000" w14:paraId="0000113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3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3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3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3D">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Soporte móvil con sistema de fijación y anclaje del Ventilador, que permita el montaje y transporte seguro del equipo y sus accesorios, con frenos en al menos dos de sus cuatro rodos. De la misma marca del equipo o el indicado en catálogo del fabricante del Ventilador mecánico pediátrico/adulto.</w:t>
            </w:r>
          </w:p>
        </w:tc>
        <w:tc>
          <w:tcPr>
            <w:shd w:fill="auto" w:val="clear"/>
            <w:vAlign w:val="center"/>
          </w:tcPr>
          <w:p w:rsidR="00000000" w:rsidDel="00000000" w:rsidP="00000000" w:rsidRDefault="00000000" w:rsidRPr="00000000" w14:paraId="0000113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4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4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4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44">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Los accesorios y consumibles que tengan contacto con el paciente, deben ser fabricados en materiales no alergénicos.</w:t>
            </w:r>
          </w:p>
        </w:tc>
        <w:tc>
          <w:tcPr>
            <w:shd w:fill="auto" w:val="clear"/>
            <w:vAlign w:val="center"/>
          </w:tcPr>
          <w:p w:rsidR="00000000" w:rsidDel="00000000" w:rsidP="00000000" w:rsidRDefault="00000000" w:rsidRPr="00000000" w14:paraId="0000114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4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4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4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4B">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Tanto el equipo, accesorios como los componentes del sistema deben estar construidos en material resistente a la corrosión y a la aplicación de desinfectantes de uso hospitalario.</w:t>
            </w:r>
          </w:p>
        </w:tc>
        <w:tc>
          <w:tcPr>
            <w:shd w:fill="auto" w:val="clear"/>
            <w:vAlign w:val="center"/>
          </w:tcPr>
          <w:p w:rsidR="00000000" w:rsidDel="00000000" w:rsidP="00000000" w:rsidRDefault="00000000" w:rsidRPr="00000000" w14:paraId="0000114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4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4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5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52">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Las condiciones ambientales mínimas para operación del equipo, deben ser conforme a las condiciones propias de la zona geográfica donde se localiza el Hospital y las condiciones propias del Ambiente/Servicio donde se instalará.</w:t>
            </w:r>
          </w:p>
        </w:tc>
        <w:tc>
          <w:tcPr>
            <w:shd w:fill="auto" w:val="clear"/>
            <w:vAlign w:val="center"/>
          </w:tcPr>
          <w:p w:rsidR="00000000" w:rsidDel="00000000" w:rsidP="00000000" w:rsidRDefault="00000000" w:rsidRPr="00000000" w14:paraId="0000115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5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5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5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59">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y consumibles a incluir con cada unidad suministrada</w:t>
            </w:r>
            <w:sdt>
              <w:sdtPr>
                <w:tag w:val="goog_rdk_20"/>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15B">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15C">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15D">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15F">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60">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Soporte móvil.</w:t>
            </w:r>
          </w:p>
        </w:tc>
        <w:tc>
          <w:tcPr>
            <w:shd w:fill="auto" w:val="clear"/>
            <w:vAlign w:val="center"/>
          </w:tcPr>
          <w:p w:rsidR="00000000" w:rsidDel="00000000" w:rsidP="00000000" w:rsidRDefault="00000000" w:rsidRPr="00000000" w14:paraId="0000116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6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6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6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67">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Treinta (30) Circuitos descartables completos</w:t>
            </w:r>
            <w:r w:rsidDel="00000000" w:rsidR="00000000" w:rsidRPr="00000000">
              <w:rPr>
                <w:rFonts w:ascii="Open Sans" w:cs="Open Sans" w:eastAsia="Open Sans" w:hAnsi="Open Sans"/>
                <w:sz w:val="18"/>
                <w:szCs w:val="18"/>
                <w:vertAlign w:val="superscript"/>
                <w:rtl w:val="0"/>
              </w:rPr>
              <w:t xml:space="preserve">(1)</w:t>
            </w:r>
            <w:r w:rsidDel="00000000" w:rsidR="00000000" w:rsidRPr="00000000">
              <w:rPr>
                <w:rFonts w:ascii="Open Sans" w:cs="Open Sans" w:eastAsia="Open Sans" w:hAnsi="Open Sans"/>
                <w:sz w:val="18"/>
                <w:szCs w:val="18"/>
                <w:rtl w:val="0"/>
              </w:rPr>
              <w:t xml:space="preserve"> (desechables) para paciente adulto.</w:t>
            </w:r>
          </w:p>
          <w:p w:rsidR="00000000" w:rsidDel="00000000" w:rsidP="00000000" w:rsidRDefault="00000000" w:rsidRPr="00000000" w14:paraId="00001168">
            <w:pPr>
              <w:spacing w:line="240" w:lineRule="auto"/>
              <w:ind w:left="720" w:firstLine="0"/>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169">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vertAlign w:val="superscript"/>
                <w:rtl w:val="0"/>
              </w:rPr>
              <w:t xml:space="preserve">(1)</w:t>
            </w:r>
            <w:r w:rsidDel="00000000" w:rsidR="00000000" w:rsidRPr="00000000">
              <w:rPr>
                <w:rFonts w:ascii="Open Sans" w:cs="Open Sans" w:eastAsia="Open Sans" w:hAnsi="Open Sans"/>
                <w:sz w:val="18"/>
                <w:szCs w:val="18"/>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p>
        </w:tc>
        <w:tc>
          <w:tcPr>
            <w:shd w:fill="auto" w:val="clear"/>
            <w:vAlign w:val="center"/>
          </w:tcPr>
          <w:p w:rsidR="00000000" w:rsidDel="00000000" w:rsidP="00000000" w:rsidRDefault="00000000" w:rsidRPr="00000000" w14:paraId="0000116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6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6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6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70">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Treinta (30) Circuitos descartables completos</w:t>
            </w:r>
            <w:r w:rsidDel="00000000" w:rsidR="00000000" w:rsidRPr="00000000">
              <w:rPr>
                <w:rFonts w:ascii="Open Sans" w:cs="Open Sans" w:eastAsia="Open Sans" w:hAnsi="Open Sans"/>
                <w:sz w:val="18"/>
                <w:szCs w:val="18"/>
                <w:vertAlign w:val="superscript"/>
                <w:rtl w:val="0"/>
              </w:rPr>
              <w:t xml:space="preserve">(2)</w:t>
            </w:r>
            <w:r w:rsidDel="00000000" w:rsidR="00000000" w:rsidRPr="00000000">
              <w:rPr>
                <w:rFonts w:ascii="Open Sans" w:cs="Open Sans" w:eastAsia="Open Sans" w:hAnsi="Open Sans"/>
                <w:sz w:val="18"/>
                <w:szCs w:val="18"/>
                <w:rtl w:val="0"/>
              </w:rPr>
              <w:t xml:space="preserve"> (desechables) para paciente pediátrico.</w:t>
            </w:r>
          </w:p>
          <w:p w:rsidR="00000000" w:rsidDel="00000000" w:rsidP="00000000" w:rsidRDefault="00000000" w:rsidRPr="00000000" w14:paraId="00001171">
            <w:pPr>
              <w:spacing w:line="240"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172">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vertAlign w:val="superscript"/>
                <w:rtl w:val="0"/>
              </w:rPr>
              <w:t xml:space="preserve">(2)</w:t>
            </w:r>
            <w:r w:rsidDel="00000000" w:rsidR="00000000" w:rsidRPr="00000000">
              <w:rPr>
                <w:rFonts w:ascii="Open Sans" w:cs="Open Sans" w:eastAsia="Open Sans" w:hAnsi="Open Sans"/>
                <w:sz w:val="18"/>
                <w:szCs w:val="18"/>
                <w:rtl w:val="0"/>
              </w:rPr>
              <w:t xml:space="preserve"> Debe incluir todos los componentes que garanticen el uso seguro en pacientes con COVID 19, por ejemplo, filtros virales en las líneas de ventilación (inhalación/exhalación), trampas de agua, intercambiadores de calor y humedad (HME). Detallar todos los componentes en su oferta.</w:t>
            </w:r>
          </w:p>
        </w:tc>
        <w:tc>
          <w:tcPr>
            <w:shd w:fill="auto" w:val="clear"/>
            <w:vAlign w:val="center"/>
          </w:tcPr>
          <w:p w:rsidR="00000000" w:rsidDel="00000000" w:rsidP="00000000" w:rsidRDefault="00000000" w:rsidRPr="00000000" w14:paraId="0000117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7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7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7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179">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Diez (10) Máscaras para ventilación no invasiva (desechables)  para paciente adulto, en los siguientes tamaños:</w:t>
            </w:r>
          </w:p>
          <w:p w:rsidR="00000000" w:rsidDel="00000000" w:rsidP="00000000" w:rsidRDefault="00000000" w:rsidRPr="00000000" w14:paraId="0000117A">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Tres (3) pequeños (Talla S)</w:t>
            </w:r>
          </w:p>
          <w:p w:rsidR="00000000" w:rsidDel="00000000" w:rsidP="00000000" w:rsidRDefault="00000000" w:rsidRPr="00000000" w14:paraId="0000117B">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Cuatro (4) medianos (Talla M)</w:t>
            </w:r>
          </w:p>
          <w:p w:rsidR="00000000" w:rsidDel="00000000" w:rsidP="00000000" w:rsidRDefault="00000000" w:rsidRPr="00000000" w14:paraId="0000117C">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Tres (3) grandes (Talla L)</w:t>
            </w:r>
          </w:p>
        </w:tc>
        <w:tc>
          <w:tcPr>
            <w:shd w:fill="auto" w:val="clear"/>
          </w:tcPr>
          <w:p w:rsidR="00000000" w:rsidDel="00000000" w:rsidP="00000000" w:rsidRDefault="00000000" w:rsidRPr="00000000" w14:paraId="0000117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17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18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18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18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18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118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18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18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18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18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18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8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8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18D">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pulmón de prueba que permita el uso en función pediátrica y adulto.</w:t>
            </w:r>
          </w:p>
        </w:tc>
        <w:tc>
          <w:tcPr>
            <w:shd w:fill="auto" w:val="clear"/>
            <w:vAlign w:val="center"/>
          </w:tcPr>
          <w:p w:rsidR="00000000" w:rsidDel="00000000" w:rsidP="00000000" w:rsidRDefault="00000000" w:rsidRPr="00000000" w14:paraId="0000118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9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9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9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194">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manguera para alta presión para Oxígeno (3 metros) compatible con conector de red de gases del establecimiento o con los cilindros utilizados en caso de no existir o funcionar red centralizada de gases.</w:t>
            </w:r>
          </w:p>
        </w:tc>
        <w:tc>
          <w:tcPr>
            <w:shd w:fill="auto" w:val="clear"/>
            <w:vAlign w:val="center"/>
          </w:tcPr>
          <w:p w:rsidR="00000000" w:rsidDel="00000000" w:rsidP="00000000" w:rsidRDefault="00000000" w:rsidRPr="00000000" w14:paraId="0000119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9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9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9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9B">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manguera para alta presión para Aire Comprimido (3 metros) compatible con conector de red gases del establecimiento o con los cilindros utilizados en caso de no existir o funcionar red centralizada de gases.</w:t>
            </w:r>
          </w:p>
        </w:tc>
        <w:tc>
          <w:tcPr>
            <w:shd w:fill="auto" w:val="clear"/>
            <w:vAlign w:val="center"/>
          </w:tcPr>
          <w:p w:rsidR="00000000" w:rsidDel="00000000" w:rsidP="00000000" w:rsidRDefault="00000000" w:rsidRPr="00000000" w14:paraId="0000119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9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A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A2">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Uno (1) brazo soporte para circuito de paciente.</w:t>
            </w:r>
          </w:p>
        </w:tc>
        <w:tc>
          <w:tcPr>
            <w:shd w:fill="auto" w:val="clear"/>
            <w:vAlign w:val="center"/>
          </w:tcPr>
          <w:p w:rsidR="00000000" w:rsidDel="00000000" w:rsidP="00000000" w:rsidRDefault="00000000" w:rsidRPr="00000000" w14:paraId="000011A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A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A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A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A9">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humidificador activo servo-controlado (120VAC, 60Hz, 1 Fase), montado al equipo y todos los accesorios que permitan su adecuado funcionamiento e interconexión con Ventilador.</w:t>
            </w:r>
          </w:p>
        </w:tc>
        <w:tc>
          <w:tcPr>
            <w:shd w:fill="auto" w:val="clear"/>
            <w:vAlign w:val="center"/>
          </w:tcPr>
          <w:p w:rsidR="00000000" w:rsidDel="00000000" w:rsidP="00000000" w:rsidRDefault="00000000" w:rsidRPr="00000000" w14:paraId="000011A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A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A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A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1B0">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Dos (2) cámaras adultos para humidificador, reutilizables.</w:t>
            </w:r>
          </w:p>
        </w:tc>
        <w:tc>
          <w:tcPr>
            <w:shd w:fill="auto" w:val="clear"/>
            <w:vAlign w:val="center"/>
          </w:tcPr>
          <w:p w:rsidR="00000000" w:rsidDel="00000000" w:rsidP="00000000" w:rsidRDefault="00000000" w:rsidRPr="00000000" w14:paraId="000011B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B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B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B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B7">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Dos (2) cámaras pediátricas para humidificador, reutilizables.</w:t>
            </w:r>
          </w:p>
        </w:tc>
        <w:tc>
          <w:tcPr>
            <w:shd w:fill="auto" w:val="clear"/>
            <w:vAlign w:val="center"/>
          </w:tcPr>
          <w:p w:rsidR="00000000" w:rsidDel="00000000" w:rsidP="00000000" w:rsidRDefault="00000000" w:rsidRPr="00000000" w14:paraId="000011B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B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B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B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54" w:hRule="atLeast"/>
          <w:tblHeader w:val="0"/>
        </w:trPr>
        <w:tc>
          <w:tcPr>
            <w:gridSpan w:val="2"/>
            <w:shd w:fill="auto" w:val="clear"/>
            <w:vAlign w:val="center"/>
          </w:tcPr>
          <w:p w:rsidR="00000000" w:rsidDel="00000000" w:rsidP="00000000" w:rsidRDefault="00000000" w:rsidRPr="00000000" w14:paraId="000011BE">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Incluir los respectivos aditamentos de interconexión de los diferentes componentes.</w:t>
            </w:r>
          </w:p>
        </w:tc>
        <w:tc>
          <w:tcPr>
            <w:shd w:fill="auto" w:val="clear"/>
            <w:vAlign w:val="center"/>
          </w:tcPr>
          <w:p w:rsidR="00000000" w:rsidDel="00000000" w:rsidP="00000000" w:rsidRDefault="00000000" w:rsidRPr="00000000" w14:paraId="000011C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C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C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C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C5">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Todos los accesorios necesarios para puesta en marcha y funcionamiento, que permita el desarrollo de las funciones requeridas del Ventilador mecánico pediátrico-adulto.</w:t>
            </w:r>
          </w:p>
        </w:tc>
        <w:tc>
          <w:tcPr>
            <w:shd w:fill="auto" w:val="clear"/>
            <w:vAlign w:val="center"/>
          </w:tcPr>
          <w:p w:rsidR="00000000" w:rsidDel="00000000" w:rsidP="00000000" w:rsidRDefault="00000000" w:rsidRPr="00000000" w14:paraId="000011C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C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C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CC">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1CE">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1CF">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1D0">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1D2">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D3">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11D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D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D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D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DA">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 de encendido y funcionamiento (verificación de controles y funciones del equipo).</w:t>
            </w:r>
          </w:p>
        </w:tc>
        <w:tc>
          <w:tcPr>
            <w:shd w:fill="auto" w:val="clear"/>
            <w:vAlign w:val="center"/>
          </w:tcPr>
          <w:p w:rsidR="00000000" w:rsidDel="00000000" w:rsidP="00000000" w:rsidRDefault="00000000" w:rsidRPr="00000000" w14:paraId="000011D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D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D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E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E1">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Verificación de parámetros ventilatorios.</w:t>
            </w:r>
          </w:p>
        </w:tc>
        <w:tc>
          <w:tcPr>
            <w:shd w:fill="auto" w:val="clear"/>
            <w:vAlign w:val="center"/>
          </w:tcPr>
          <w:p w:rsidR="00000000" w:rsidDel="00000000" w:rsidP="00000000" w:rsidRDefault="00000000" w:rsidRPr="00000000" w14:paraId="000011E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E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E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E8">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Verificación de correcto funcionamiento de los dispositivos de monitoreo y los sistemas de alarma.</w:t>
            </w:r>
          </w:p>
        </w:tc>
        <w:tc>
          <w:tcPr>
            <w:shd w:fill="auto" w:val="clear"/>
            <w:vAlign w:val="center"/>
          </w:tcPr>
          <w:p w:rsidR="00000000" w:rsidDel="00000000" w:rsidP="00000000" w:rsidRDefault="00000000" w:rsidRPr="00000000" w14:paraId="000011E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E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E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E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EF">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Verificación de parámetros ventilatorios: volumen tidal, presión de flujo inspiratorio pico, PEEP, flujo inspiratorio pico, flujo espiratorio pico y temperatura; haciendo uso de un analizador para medición de parámetros ventilatorios.</w:t>
            </w:r>
          </w:p>
        </w:tc>
        <w:tc>
          <w:tcPr>
            <w:shd w:fill="auto" w:val="clear"/>
            <w:vAlign w:val="center"/>
          </w:tcPr>
          <w:p w:rsidR="00000000" w:rsidDel="00000000" w:rsidP="00000000" w:rsidRDefault="00000000" w:rsidRPr="00000000" w14:paraId="000011F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1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1F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1F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1F6">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1F8">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1F9">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1FA">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1FC">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1FD">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11F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0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0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0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204">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con los requerimientos de la Administración de Alimentos y Medicamentos de los Estados Unidos [FDA], conforme a la clasificación de riesgo del equipo. </w:t>
            </w:r>
          </w:p>
          <w:p w:rsidR="00000000" w:rsidDel="00000000" w:rsidP="00000000" w:rsidRDefault="00000000" w:rsidRPr="00000000" w14:paraId="00001205">
            <w:pPr>
              <w:spacing w:line="240" w:lineRule="auto"/>
              <w:ind w:left="720" w:firstLine="0"/>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206">
            <w:pPr>
              <w:spacing w:line="240" w:lineRule="auto"/>
              <w:jc w:val="both"/>
              <w:rPr>
                <w:rFonts w:ascii="Open Sans" w:cs="Open Sans" w:eastAsia="Open Sans" w:hAnsi="Open Sans"/>
                <w:i w:val="1"/>
                <w:sz w:val="18"/>
                <w:szCs w:val="18"/>
              </w:rPr>
            </w:pPr>
            <w:r w:rsidDel="00000000" w:rsidR="00000000" w:rsidRPr="00000000">
              <w:rPr>
                <w:rFonts w:ascii="Open Sans" w:cs="Open Sans" w:eastAsia="Open Sans" w:hAnsi="Open Sans"/>
                <w:i w:val="1"/>
                <w:sz w:val="18"/>
                <w:szCs w:val="18"/>
                <w:rtl w:val="0"/>
              </w:rPr>
              <w:t xml:space="preserve">Considerando la situación de emergencia de salud pública actual, se aceptará la Autorización de Uso de Emergencia (EUA).</w:t>
            </w:r>
          </w:p>
        </w:tc>
        <w:tc>
          <w:tcPr>
            <w:shd w:fill="auto" w:val="clear"/>
            <w:vAlign w:val="center"/>
          </w:tcPr>
          <w:p w:rsidR="00000000" w:rsidDel="00000000" w:rsidP="00000000" w:rsidRDefault="00000000" w:rsidRPr="00000000" w14:paraId="0000120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0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0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0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20D">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con la directiva 93/42 CEE de la Comunidad Europea, conforme a la clasificación de riesgo del equipo.</w:t>
            </w:r>
          </w:p>
        </w:tc>
        <w:tc>
          <w:tcPr>
            <w:shd w:fill="auto" w:val="clear"/>
            <w:vAlign w:val="center"/>
          </w:tcPr>
          <w:p w:rsidR="00000000" w:rsidDel="00000000" w:rsidP="00000000" w:rsidRDefault="00000000" w:rsidRPr="00000000" w14:paraId="0000120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1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11">
            <w:pPr>
              <w:spacing w:line="240" w:lineRule="auto"/>
              <w:jc w:val="center"/>
              <w:rPr>
                <w:rFonts w:ascii="Open Sans" w:cs="Open Sans" w:eastAsia="Open Sans" w:hAnsi="Open Sans"/>
                <w:sz w:val="20"/>
                <w:szCs w:val="20"/>
                <w:highlight w:val="cyan"/>
              </w:rPr>
            </w:pPr>
            <w:r w:rsidDel="00000000" w:rsidR="00000000" w:rsidRPr="00000000">
              <w:rPr>
                <w:rtl w:val="0"/>
              </w:rPr>
            </w:r>
          </w:p>
        </w:tc>
        <w:tc>
          <w:tcPr>
            <w:shd w:fill="auto" w:val="clear"/>
            <w:vAlign w:val="center"/>
          </w:tcPr>
          <w:p w:rsidR="00000000" w:rsidDel="00000000" w:rsidP="00000000" w:rsidRDefault="00000000" w:rsidRPr="00000000" w14:paraId="00001213">
            <w:pPr>
              <w:spacing w:line="240" w:lineRule="auto"/>
              <w:jc w:val="center"/>
              <w:rPr>
                <w:rFonts w:ascii="Open Sans" w:cs="Open Sans" w:eastAsia="Open Sans" w:hAnsi="Open Sans"/>
                <w:sz w:val="20"/>
                <w:szCs w:val="20"/>
                <w:highlight w:val="cyan"/>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214">
            <w:pPr>
              <w:numPr>
                <w:ilvl w:val="0"/>
                <w:numId w:val="1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Demostrar cumplimiento con los siguientes estándares:</w:t>
            </w:r>
          </w:p>
          <w:p w:rsidR="00000000" w:rsidDel="00000000" w:rsidP="00000000" w:rsidRDefault="00000000" w:rsidRPr="00000000" w14:paraId="00001215">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ISO 80601-2-12: 2020 Equipos electromédicos - Parte 2-12: Requisitos particulares de seguridad básica y rendimiento esencial de los ventiladores de cuidados intensivos.</w:t>
            </w:r>
          </w:p>
          <w:p w:rsidR="00000000" w:rsidDel="00000000" w:rsidP="00000000" w:rsidRDefault="00000000" w:rsidRPr="00000000" w14:paraId="00001216">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ISO 80601-2-74: 2017 Equipos electromédicos - Parte 2-74: Requisitos particulares para seguridad básica y desempeño esencial del equipo de humidificación respiratoria.</w:t>
            </w:r>
          </w:p>
          <w:p w:rsidR="00000000" w:rsidDel="00000000" w:rsidP="00000000" w:rsidRDefault="00000000" w:rsidRPr="00000000" w14:paraId="00001217">
            <w:pPr>
              <w:numPr>
                <w:ilvl w:val="1"/>
                <w:numId w:val="12"/>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ISO 80601-2-79: 2018 Equipos electromédicos - Parte 2-79: Requisitos particulares para seguridad básica y rendimiento esencial del equipo de soporte ventilatorio para problemas de ventilación.</w:t>
            </w:r>
          </w:p>
        </w:tc>
        <w:tc>
          <w:tcPr>
            <w:shd w:fill="auto" w:val="clear"/>
            <w:vAlign w:val="center"/>
          </w:tcPr>
          <w:p w:rsidR="00000000" w:rsidDel="00000000" w:rsidP="00000000" w:rsidRDefault="00000000" w:rsidRPr="00000000" w14:paraId="0000121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1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1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1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21E">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220">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221">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1222">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224">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225">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227">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228">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2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2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22C">
      <w:pPr>
        <w:widowControl w:val="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122D">
      <w:pPr>
        <w:widowControl w:val="0"/>
        <w:jc w:val="both"/>
        <w:rPr>
          <w:rFonts w:ascii="Open Sans" w:cs="Open Sans" w:eastAsia="Open Sans" w:hAnsi="Open Sans"/>
        </w:rPr>
      </w:pPr>
      <w:sdt>
        <w:sdtPr>
          <w:tag w:val="goog_rdk_21"/>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122E">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22F">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230">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231">
      <w:pPr>
        <w:spacing w:after="120" w:before="120" w:line="240" w:lineRule="auto"/>
        <w:rPr>
          <w:rFonts w:ascii="Open Sans" w:cs="Open Sans" w:eastAsia="Open Sans" w:hAnsi="Open Sans"/>
          <w:b w:val="1"/>
          <w:i w:val="1"/>
          <w:sz w:val="20"/>
          <w:szCs w:val="20"/>
        </w:rPr>
      </w:pPr>
      <w:r w:rsidDel="00000000" w:rsidR="00000000" w:rsidRPr="00000000">
        <w:rPr>
          <w:rFonts w:ascii="Open Sans" w:cs="Open Sans" w:eastAsia="Open Sans" w:hAnsi="Open Sans"/>
          <w:b w:val="1"/>
          <w:i w:val="1"/>
          <w:rtl w:val="0"/>
        </w:rPr>
        <w:t xml:space="preserve">GRUPO 6. MOBILIARIO CLÍNICO.</w:t>
      </w:r>
      <w:r w:rsidDel="00000000" w:rsidR="00000000" w:rsidRPr="00000000">
        <w:rPr>
          <w:rtl w:val="0"/>
        </w:rPr>
      </w:r>
    </w:p>
    <w:tbl>
      <w:tblPr>
        <w:tblStyle w:val="Table17"/>
        <w:tblW w:w="79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4830"/>
        <w:gridCol w:w="1320"/>
        <w:gridCol w:w="1155"/>
        <w:tblGridChange w:id="0">
          <w:tblGrid>
            <w:gridCol w:w="645"/>
            <w:gridCol w:w="4830"/>
            <w:gridCol w:w="1320"/>
            <w:gridCol w:w="1155"/>
          </w:tblGrid>
        </w:tblGridChange>
      </w:tblGrid>
      <w:tr>
        <w:trPr>
          <w:cantSplit w:val="0"/>
          <w:trHeight w:val="400" w:hRule="atLeast"/>
          <w:tblHeader w:val="0"/>
        </w:trPr>
        <w:tc>
          <w:tcPr>
            <w:vMerge w:val="restart"/>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32">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Lote</w:t>
            </w:r>
          </w:p>
        </w:tc>
        <w:tc>
          <w:tcPr>
            <w:vMerge w:val="restart"/>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33">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Descripción</w:t>
            </w:r>
          </w:p>
        </w:tc>
        <w:tc>
          <w:tcPr>
            <w:gridSpan w:val="2"/>
            <w:tcBorders>
              <w:top w:color="000000" w:space="0" w:sz="12" w:val="single"/>
              <w:left w:color="000000" w:space="0" w:sz="4" w:val="single"/>
              <w:bottom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34">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Cantidad inicial estimada</w:t>
            </w:r>
          </w:p>
        </w:tc>
      </w:tr>
      <w:tr>
        <w:trPr>
          <w:cantSplit w:val="0"/>
          <w:trHeight w:val="400" w:hRule="atLeast"/>
          <w:tblHeader w:val="0"/>
        </w:trPr>
        <w:tc>
          <w:tcPr>
            <w:vMerge w:val="continue"/>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3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3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38">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Escuintla</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39">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Zona 11</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3A">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6.1.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123B">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Cama - camilla ginecoobstétrica</w:t>
            </w:r>
          </w:p>
        </w:tc>
        <w:tc>
          <w:tcPr>
            <w:tcBorders>
              <w:top w:color="000000" w:space="0" w:sz="4" w:val="single"/>
              <w:left w:color="000000" w:space="0" w:sz="4" w:val="single"/>
              <w:bottom w:color="000000" w:space="0" w:sz="4" w:val="single"/>
              <w:right w:color="000000" w:space="0" w:sz="4" w:val="single"/>
            </w:tcBorders>
            <w:tcMar>
              <w:top w:w="100.0" w:type="dxa"/>
              <w:left w:w="100.0" w:type="dxa"/>
              <w:bottom w:w="100.0" w:type="dxa"/>
              <w:right w:w="100.0" w:type="dxa"/>
            </w:tcMar>
            <w:vAlign w:val="center"/>
          </w:tcPr>
          <w:p w:rsidR="00000000" w:rsidDel="00000000" w:rsidP="00000000" w:rsidRDefault="00000000" w:rsidRPr="00000000" w14:paraId="0000123C">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tcBorders>
              <w:top w:color="000000" w:space="0" w:sz="4" w:val="single"/>
              <w:left w:color="000000" w:space="0" w:sz="4" w:val="single"/>
              <w:bottom w:color="000000" w:space="0" w:sz="4" w:val="single"/>
              <w:right w:color="000000" w:space="0" w:sz="12" w:val="single"/>
            </w:tcBorders>
            <w:tcMar>
              <w:top w:w="100.0" w:type="dxa"/>
              <w:left w:w="100.0" w:type="dxa"/>
              <w:bottom w:w="100.0" w:type="dxa"/>
              <w:right w:w="100.0" w:type="dxa"/>
            </w:tcMar>
            <w:vAlign w:val="center"/>
          </w:tcPr>
          <w:p w:rsidR="00000000" w:rsidDel="00000000" w:rsidP="00000000" w:rsidRDefault="00000000" w:rsidRPr="00000000" w14:paraId="0000123D">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3E">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6.2.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123F">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Cuna hospitalaria para cuidados intensivos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0">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12</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1">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2">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6.3.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1243">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Cuna pediátrica</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4">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24</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5">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6">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6.4.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1247">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Silla de ruedas para paciente pediátrico</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8">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9">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A">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6.5.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124B">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Mesa de acero inoxidable para unidosis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C">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D">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4E">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6.6.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124F">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Carro de transporte para alimentación de acero inoxidable de 2 entrepaños.</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50">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4</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51">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8</w:t>
            </w:r>
          </w:p>
        </w:tc>
      </w:tr>
      <w:tr>
        <w:trPr>
          <w:cantSplit w:val="0"/>
          <w:trHeight w:val="400" w:hRule="atLeast"/>
          <w:tblHeader w:val="0"/>
        </w:trPr>
        <w:tc>
          <w:tcPr>
            <w:tcBorders>
              <w:top w:color="000000" w:space="0" w:sz="4" w:val="single"/>
              <w:left w:color="000000" w:space="0" w:sz="12"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52">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6.7.</w:t>
            </w:r>
          </w:p>
        </w:tc>
        <w:tc>
          <w:tcPr>
            <w:tcBorders>
              <w:top w:color="000000" w:space="0" w:sz="4" w:val="single"/>
              <w:left w:color="000000" w:space="0" w:sz="4" w:val="single"/>
              <w:bottom w:color="000000" w:space="0" w:sz="12"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1253">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Carro porta-expedientes clínicos (para 10 expedientes)</w:t>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54">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255">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bl>
    <w:p w:rsidR="00000000" w:rsidDel="00000000" w:rsidP="00000000" w:rsidRDefault="00000000" w:rsidRPr="00000000" w14:paraId="0000125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25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25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25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25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25B">
      <w:pPr>
        <w:widowControl w:val="0"/>
        <w:rPr>
          <w:rFonts w:ascii="Open Sans" w:cs="Open Sans" w:eastAsia="Open Sans" w:hAnsi="Open Sans"/>
          <w:color w:val="ff0000"/>
        </w:rPr>
      </w:pPr>
      <w:r w:rsidDel="00000000" w:rsidR="00000000" w:rsidRPr="00000000">
        <w:rPr>
          <w:rtl w:val="0"/>
        </w:rPr>
      </w:r>
    </w:p>
    <w:tbl>
      <w:tblPr>
        <w:tblStyle w:val="Table18"/>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25C">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6.1. CAMA - CAMILLA GINECOOBSTÉTRICA</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263">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26A">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126B">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26C">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126F">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271">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1272">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27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1276">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278">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1279">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27A">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127D">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27F">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286">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1288">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128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128C">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28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128F">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1290">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129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129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294">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29B">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Cama-camilla utilizada para procedimientos gineco obstétricos.</w:t>
            </w:r>
          </w:p>
        </w:tc>
        <w:tc>
          <w:tcPr>
            <w:vAlign w:val="center"/>
          </w:tcPr>
          <w:p w:rsidR="00000000" w:rsidDel="00000000" w:rsidP="00000000" w:rsidRDefault="00000000" w:rsidRPr="00000000" w14:paraId="0000129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2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9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A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2A2">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Respaldo articulable y de inclinación regulable hasta 75°.</w:t>
            </w:r>
          </w:p>
        </w:tc>
        <w:tc>
          <w:tcPr>
            <w:vAlign w:val="center"/>
          </w:tcPr>
          <w:p w:rsidR="00000000" w:rsidDel="00000000" w:rsidP="00000000" w:rsidRDefault="00000000" w:rsidRPr="00000000" w14:paraId="000012A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2A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A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A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2A9">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Sección de las piernas extraíble o abatible que permita el trabajo con la paciente y el bebé en caso sea requerido atender el parto en el sitio.</w:t>
            </w:r>
          </w:p>
        </w:tc>
        <w:tc>
          <w:tcPr>
            <w:vAlign w:val="center"/>
          </w:tcPr>
          <w:p w:rsidR="00000000" w:rsidDel="00000000" w:rsidP="00000000" w:rsidRDefault="00000000" w:rsidRPr="00000000" w14:paraId="000012A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2A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A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A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2B0">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trendelemburg de al menos 10°.</w:t>
            </w:r>
          </w:p>
        </w:tc>
        <w:tc>
          <w:tcPr>
            <w:vAlign w:val="center"/>
          </w:tcPr>
          <w:p w:rsidR="00000000" w:rsidDel="00000000" w:rsidP="00000000" w:rsidRDefault="00000000" w:rsidRPr="00000000" w14:paraId="000012B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2B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B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B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2B7">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Barandas laterales desmontables o abatibles.</w:t>
            </w:r>
          </w:p>
        </w:tc>
        <w:tc>
          <w:tcPr>
            <w:vAlign w:val="center"/>
          </w:tcPr>
          <w:p w:rsidR="00000000" w:rsidDel="00000000" w:rsidP="00000000" w:rsidRDefault="00000000" w:rsidRPr="00000000" w14:paraId="000012B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2B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B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B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2BE">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Cuatro ruedas de 12 cm de diámetro como mínimo, con sistema de freno y silenciosos, que permitan fácil maniobrabilidad y transporte de la cama-camilla. De hule, caucho conductivo u otro material anti pelusa.</w:t>
            </w:r>
          </w:p>
        </w:tc>
        <w:tc>
          <w:tcPr>
            <w:vAlign w:val="center"/>
          </w:tcPr>
          <w:p w:rsidR="00000000" w:rsidDel="00000000" w:rsidP="00000000" w:rsidRDefault="00000000" w:rsidRPr="00000000" w14:paraId="000012C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2C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C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C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2C5">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Colchón  de la misma marca de la cama, de espuma de goma u otro material, antiestático,  forro de material impermeable, anti escaras o reductor de presión, antialérgico, con tratamiento bactericida, retardante al fuego,  con espesor de al menos 10 cm.</w:t>
            </w:r>
          </w:p>
        </w:tc>
        <w:tc>
          <w:tcPr>
            <w:vAlign w:val="center"/>
          </w:tcPr>
          <w:p w:rsidR="00000000" w:rsidDel="00000000" w:rsidP="00000000" w:rsidRDefault="00000000" w:rsidRPr="00000000" w14:paraId="000012C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2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C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C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2CC">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colchoneta deberá ajustarse a las diferentes secciones y divisiones de la cama. (seccionada)</w:t>
            </w:r>
          </w:p>
        </w:tc>
        <w:tc>
          <w:tcPr>
            <w:vAlign w:val="center"/>
          </w:tcPr>
          <w:p w:rsidR="00000000" w:rsidDel="00000000" w:rsidP="00000000" w:rsidRDefault="00000000" w:rsidRPr="00000000" w14:paraId="000012C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2C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D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D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2D3">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Modo de accionamiento, hidráulico o manual</w:t>
            </w:r>
          </w:p>
        </w:tc>
        <w:tc>
          <w:tcPr>
            <w:vAlign w:val="center"/>
          </w:tcPr>
          <w:p w:rsidR="00000000" w:rsidDel="00000000" w:rsidP="00000000" w:rsidRDefault="00000000" w:rsidRPr="00000000" w14:paraId="000012D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2D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D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D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2DA">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Debe permitir el uso seguro para que la paciente desarrolle el trabajo de parto en al menos las siguientes posiciones: </w:t>
            </w:r>
          </w:p>
          <w:p w:rsidR="00000000" w:rsidDel="00000000" w:rsidP="00000000" w:rsidRDefault="00000000" w:rsidRPr="00000000" w14:paraId="000012DB">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Acostada, </w:t>
            </w:r>
          </w:p>
          <w:p w:rsidR="00000000" w:rsidDel="00000000" w:rsidP="00000000" w:rsidRDefault="00000000" w:rsidRPr="00000000" w14:paraId="000012DC">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Sentada erecta, </w:t>
            </w:r>
          </w:p>
          <w:p w:rsidR="00000000" w:rsidDel="00000000" w:rsidP="00000000" w:rsidRDefault="00000000" w:rsidRPr="00000000" w14:paraId="000012DD">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Paciente soportada en cuatro puntos (rodilla-codos),</w:t>
            </w:r>
          </w:p>
          <w:p w:rsidR="00000000" w:rsidDel="00000000" w:rsidP="00000000" w:rsidRDefault="00000000" w:rsidRPr="00000000" w14:paraId="000012DE">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Paciente en cuclillas, y</w:t>
            </w:r>
          </w:p>
          <w:p w:rsidR="00000000" w:rsidDel="00000000" w:rsidP="00000000" w:rsidRDefault="00000000" w:rsidRPr="00000000" w14:paraId="000012DF">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Litotomía con pierneras.</w:t>
            </w:r>
          </w:p>
        </w:tc>
        <w:tc>
          <w:tcPr/>
          <w:p w:rsidR="00000000" w:rsidDel="00000000" w:rsidP="00000000" w:rsidRDefault="00000000" w:rsidRPr="00000000" w14:paraId="000012E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2E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2E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2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2E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2E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2E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2E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2E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2E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2E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2E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2E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2E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2E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2F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2F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2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F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F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2F6">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Debe permitir la colocación de los accesorios indispensables en procedimientos ginecoobstétricos.</w:t>
            </w:r>
          </w:p>
        </w:tc>
        <w:tc>
          <w:tcPr>
            <w:vAlign w:val="center"/>
          </w:tcPr>
          <w:p w:rsidR="00000000" w:rsidDel="00000000" w:rsidP="00000000" w:rsidRDefault="00000000" w:rsidRPr="00000000" w14:paraId="000012F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2F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2F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2F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2FD">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Dimensiones aproximadas de referencia:</w:t>
            </w:r>
          </w:p>
          <w:p w:rsidR="00000000" w:rsidDel="00000000" w:rsidP="00000000" w:rsidRDefault="00000000" w:rsidRPr="00000000" w14:paraId="000012FE">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Ancho: 95-105 cm</w:t>
            </w:r>
          </w:p>
          <w:p w:rsidR="00000000" w:rsidDel="00000000" w:rsidP="00000000" w:rsidRDefault="00000000" w:rsidRPr="00000000" w14:paraId="000012FF">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Largo: 200-210 cm</w:t>
            </w:r>
          </w:p>
          <w:p w:rsidR="00000000" w:rsidDel="00000000" w:rsidP="00000000" w:rsidRDefault="00000000" w:rsidRPr="00000000" w14:paraId="00001300">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Altura ajustable en el rango: 60 hasta 85 cm</w:t>
            </w:r>
          </w:p>
        </w:tc>
        <w:tc>
          <w:tcPr/>
          <w:p w:rsidR="00000000" w:rsidDel="00000000" w:rsidP="00000000" w:rsidRDefault="00000000" w:rsidRPr="00000000" w14:paraId="0000130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30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30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30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30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30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30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30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30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30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0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0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30F">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Capacidad mínima de carga de al menos 160 kg.</w:t>
            </w:r>
          </w:p>
        </w:tc>
        <w:tc>
          <w:tcPr>
            <w:vAlign w:val="center"/>
          </w:tcPr>
          <w:p w:rsidR="00000000" w:rsidDel="00000000" w:rsidP="00000000" w:rsidRDefault="00000000" w:rsidRPr="00000000" w14:paraId="0000131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31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1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1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16">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318">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319">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31A">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31C">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1D">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Estructura fabricada en acero, con tratamiento anticorrosivo, de calibre capaz de soportar al menos el límite de capacidad máxima de carga requerido.</w:t>
            </w:r>
          </w:p>
        </w:tc>
        <w:tc>
          <w:tcPr>
            <w:shd w:fill="auto" w:val="clear"/>
            <w:vAlign w:val="center"/>
          </w:tcPr>
          <w:p w:rsidR="00000000" w:rsidDel="00000000" w:rsidP="00000000" w:rsidRDefault="00000000" w:rsidRPr="00000000" w14:paraId="0000131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2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2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2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24">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Tanto la estructura como los accesorios, así como los acabados de estos deben permitir y ser resistente a la limpieza con desinfectantes de uso hospitalario.</w:t>
            </w:r>
          </w:p>
        </w:tc>
        <w:tc>
          <w:tcPr>
            <w:shd w:fill="auto" w:val="clear"/>
            <w:vAlign w:val="center"/>
          </w:tcPr>
          <w:p w:rsidR="00000000" w:rsidDel="00000000" w:rsidP="00000000" w:rsidRDefault="00000000" w:rsidRPr="00000000" w14:paraId="0000132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2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2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2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2B">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Superficie de la cama construido de lámina de acero estructural con superficie de lámina cribada (no resortes).</w:t>
            </w:r>
          </w:p>
        </w:tc>
        <w:tc>
          <w:tcPr>
            <w:shd w:fill="auto" w:val="clear"/>
            <w:vAlign w:val="center"/>
          </w:tcPr>
          <w:p w:rsidR="00000000" w:rsidDel="00000000" w:rsidP="00000000" w:rsidRDefault="00000000" w:rsidRPr="00000000" w14:paraId="0000132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2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2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3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32">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y consumibles a incluir con cada unidad suministrada</w:t>
            </w:r>
            <w:sdt>
              <w:sdtPr>
                <w:tag w:val="goog_rdk_22"/>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334">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335">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336">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338">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39">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pierneras regulables (apoya piernas)</w:t>
            </w:r>
          </w:p>
        </w:tc>
        <w:tc>
          <w:tcPr>
            <w:shd w:fill="auto" w:val="clear"/>
            <w:vAlign w:val="center"/>
          </w:tcPr>
          <w:p w:rsidR="00000000" w:rsidDel="00000000" w:rsidP="00000000" w:rsidRDefault="00000000" w:rsidRPr="00000000" w14:paraId="0000133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3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3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3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40">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manubrios o asideros laterales</w:t>
            </w:r>
          </w:p>
        </w:tc>
        <w:tc>
          <w:tcPr>
            <w:shd w:fill="auto" w:val="clear"/>
            <w:vAlign w:val="center"/>
          </w:tcPr>
          <w:p w:rsidR="00000000" w:rsidDel="00000000" w:rsidP="00000000" w:rsidRDefault="00000000" w:rsidRPr="00000000" w14:paraId="0000134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4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4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4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47">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apoyapiés</w:t>
            </w:r>
          </w:p>
        </w:tc>
        <w:tc>
          <w:tcPr>
            <w:shd w:fill="auto" w:val="clear"/>
            <w:vAlign w:val="center"/>
          </w:tcPr>
          <w:p w:rsidR="00000000" w:rsidDel="00000000" w:rsidP="00000000" w:rsidRDefault="00000000" w:rsidRPr="00000000" w14:paraId="0000134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4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4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4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4E">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atril porta suero</w:t>
            </w:r>
          </w:p>
        </w:tc>
        <w:tc>
          <w:tcPr>
            <w:shd w:fill="auto" w:val="clear"/>
            <w:vAlign w:val="center"/>
          </w:tcPr>
          <w:p w:rsidR="00000000" w:rsidDel="00000000" w:rsidP="00000000" w:rsidRDefault="00000000" w:rsidRPr="00000000" w14:paraId="0000135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5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5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5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55">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Una (1) bandeja de recolección de líquidos</w:t>
            </w:r>
          </w:p>
        </w:tc>
        <w:tc>
          <w:tcPr>
            <w:shd w:fill="auto" w:val="clear"/>
            <w:vAlign w:val="center"/>
          </w:tcPr>
          <w:p w:rsidR="00000000" w:rsidDel="00000000" w:rsidP="00000000" w:rsidRDefault="00000000" w:rsidRPr="00000000" w14:paraId="0000135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5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5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5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5C">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35E">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35F">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360">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362">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63">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136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6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6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6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6A">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Pruebas de funcionamiento y verificación de movimientos del equipo.</w:t>
            </w:r>
          </w:p>
        </w:tc>
        <w:tc>
          <w:tcPr>
            <w:shd w:fill="auto" w:val="clear"/>
            <w:vAlign w:val="center"/>
          </w:tcPr>
          <w:p w:rsidR="00000000" w:rsidDel="00000000" w:rsidP="00000000" w:rsidRDefault="00000000" w:rsidRPr="00000000" w14:paraId="0000136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6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6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7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71">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373">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374">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375">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377">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378">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13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7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7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7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37F">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138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8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8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8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386">
            <w:pPr>
              <w:numPr>
                <w:ilvl w:val="0"/>
                <w:numId w:val="1"/>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138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8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8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8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8D">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38F">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390">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1391">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393">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394">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396">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397">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39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39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39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9C">
      <w:pPr>
        <w:widowControl w:val="0"/>
        <w:jc w:val="both"/>
        <w:rPr>
          <w:rFonts w:ascii="Open Sans" w:cs="Open Sans" w:eastAsia="Open Sans" w:hAnsi="Open Sans"/>
        </w:rPr>
      </w:pPr>
      <w:sdt>
        <w:sdtPr>
          <w:tag w:val="goog_rdk_23"/>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139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9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9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A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3BE">
      <w:pPr>
        <w:widowControl w:val="0"/>
        <w:rPr>
          <w:rFonts w:ascii="Open Sans" w:cs="Open Sans" w:eastAsia="Open Sans" w:hAnsi="Open Sans"/>
          <w:color w:val="ff0000"/>
        </w:rPr>
      </w:pPr>
      <w:r w:rsidDel="00000000" w:rsidR="00000000" w:rsidRPr="00000000">
        <w:rPr>
          <w:rtl w:val="0"/>
        </w:rPr>
      </w:r>
    </w:p>
    <w:tbl>
      <w:tblPr>
        <w:tblStyle w:val="Table19"/>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3BF">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6.2. CUNA HOSPITALARIA PARA CUIDADOS INTENSIVOS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3C6">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3C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13CE">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3CF">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13D2">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3D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13D5">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3D6">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13D9">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3D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13DC">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3D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13E0">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3E2">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3E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13EB">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13ED">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13EF">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3F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13F2">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13F3">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13F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13F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3F7">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3FE">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Cuna</w:t>
            </w:r>
            <w:r w:rsidDel="00000000" w:rsidR="00000000" w:rsidRPr="00000000">
              <w:rPr>
                <w:rFonts w:ascii="Open Sans" w:cs="Open Sans" w:eastAsia="Open Sans" w:hAnsi="Open Sans"/>
                <w:sz w:val="20"/>
                <w:szCs w:val="20"/>
                <w:rtl w:val="0"/>
              </w:rPr>
              <w:t xml:space="preserve"> eléctrica para uso hospitalario para pacientes lactantes. Con base sólida fabricada en acero estructural con superficie de lámina cribada (no resortes) de al menos tres secciones con bordes redondeados.</w:t>
            </w:r>
            <w:r w:rsidDel="00000000" w:rsidR="00000000" w:rsidRPr="00000000">
              <w:rPr>
                <w:rtl w:val="0"/>
              </w:rPr>
            </w:r>
          </w:p>
        </w:tc>
        <w:tc>
          <w:tcPr>
            <w:vAlign w:val="center"/>
          </w:tcPr>
          <w:p w:rsidR="00000000" w:rsidDel="00000000" w:rsidP="00000000" w:rsidRDefault="00000000" w:rsidRPr="00000000" w14:paraId="0000140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0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0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05">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funcionamiento eléctrico con respaldo con baterías.</w:t>
            </w:r>
          </w:p>
        </w:tc>
        <w:tc>
          <w:tcPr>
            <w:vAlign w:val="center"/>
          </w:tcPr>
          <w:p w:rsidR="00000000" w:rsidDel="00000000" w:rsidP="00000000" w:rsidRDefault="00000000" w:rsidRPr="00000000" w14:paraId="0000140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0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0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0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0C">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sistema electro-hidráulico o electro-mecánico para ajuste de posiciones, con capacidad de carga de al menos 80 Kg. </w:t>
            </w:r>
          </w:p>
        </w:tc>
        <w:tc>
          <w:tcPr>
            <w:vAlign w:val="center"/>
          </w:tcPr>
          <w:p w:rsidR="00000000" w:rsidDel="00000000" w:rsidP="00000000" w:rsidRDefault="00000000" w:rsidRPr="00000000" w14:paraId="0000140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0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1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1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413">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Posiciones permitidas: </w:t>
            </w:r>
          </w:p>
          <w:p w:rsidR="00000000" w:rsidDel="00000000" w:rsidP="00000000" w:rsidRDefault="00000000" w:rsidRPr="00000000" w14:paraId="00001414">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elevación de altura de superficie de cuna</w:t>
            </w:r>
          </w:p>
          <w:p w:rsidR="00000000" w:rsidDel="00000000" w:rsidP="00000000" w:rsidRDefault="00000000" w:rsidRPr="00000000" w14:paraId="00001415">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elevación de respaldo, </w:t>
            </w:r>
          </w:p>
          <w:p w:rsidR="00000000" w:rsidDel="00000000" w:rsidP="00000000" w:rsidRDefault="00000000" w:rsidRPr="00000000" w14:paraId="00001416">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elevación de rodillas o de muslos o de pies </w:t>
            </w:r>
          </w:p>
          <w:p w:rsidR="00000000" w:rsidDel="00000000" w:rsidP="00000000" w:rsidRDefault="00000000" w:rsidRPr="00000000" w14:paraId="00001417">
            <w:pPr>
              <w:numPr>
                <w:ilvl w:val="1"/>
                <w:numId w:val="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Trendelemburg y antitrendelemburg.</w:t>
            </w:r>
          </w:p>
        </w:tc>
        <w:tc>
          <w:tcPr/>
          <w:p w:rsidR="00000000" w:rsidDel="00000000" w:rsidP="00000000" w:rsidRDefault="00000000" w:rsidRPr="00000000" w14:paraId="0000141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41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41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41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41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41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41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42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42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42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42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42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2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2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28">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Elevación de respaldo: De  0 a 40 grados  como mínimo.</w:t>
            </w:r>
          </w:p>
        </w:tc>
        <w:tc>
          <w:tcPr>
            <w:vAlign w:val="center"/>
          </w:tcPr>
          <w:p w:rsidR="00000000" w:rsidDel="00000000" w:rsidP="00000000" w:rsidRDefault="00000000" w:rsidRPr="00000000" w14:paraId="0000142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2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2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2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2F">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Elevación de rodillas: De 0 a 30 grados como mínimo.</w:t>
            </w:r>
          </w:p>
        </w:tc>
        <w:tc>
          <w:tcPr>
            <w:vAlign w:val="center"/>
          </w:tcPr>
          <w:p w:rsidR="00000000" w:rsidDel="00000000" w:rsidP="00000000" w:rsidRDefault="00000000" w:rsidRPr="00000000" w14:paraId="0000143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3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3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3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8" w:val="single"/>
              <w:bottom w:color="000000" w:space="0" w:sz="4" w:val="single"/>
              <w:right w:color="000000" w:space="0" w:sz="4" w:val="single"/>
            </w:tcBorders>
            <w:shd w:fill="ffffff" w:val="clear"/>
            <w:vAlign w:val="center"/>
          </w:tcPr>
          <w:p w:rsidR="00000000" w:rsidDel="00000000" w:rsidP="00000000" w:rsidRDefault="00000000" w:rsidRPr="00000000" w14:paraId="00001436">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Movimientos Trendelemburg y Trendelemburg invertido de al menos (+12 / -12 grados) ó mayor rango.</w:t>
            </w:r>
          </w:p>
        </w:tc>
        <w:tc>
          <w:tcPr>
            <w:vAlign w:val="center"/>
          </w:tcPr>
          <w:p w:rsidR="00000000" w:rsidDel="00000000" w:rsidP="00000000" w:rsidRDefault="00000000" w:rsidRPr="00000000" w14:paraId="0000143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3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3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3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3D">
            <w:pPr>
              <w:numPr>
                <w:ilvl w:val="0"/>
                <w:numId w:val="30"/>
              </w:numPr>
              <w:spacing w:line="240" w:lineRule="auto"/>
              <w:ind w:left="360" w:hanging="360"/>
              <w:jc w:val="both"/>
              <w:rPr>
                <w:rFonts w:ascii="Open Sans" w:cs="Open Sans" w:eastAsia="Open Sans" w:hAnsi="Open Sans"/>
                <w:sz w:val="18"/>
                <w:szCs w:val="18"/>
                <w:highlight w:val="yellow"/>
              </w:rPr>
            </w:pPr>
            <w:r w:rsidDel="00000000" w:rsidR="00000000" w:rsidRPr="00000000">
              <w:rPr>
                <w:rFonts w:ascii="Open Sans" w:cs="Open Sans" w:eastAsia="Open Sans" w:hAnsi="Open Sans"/>
                <w:sz w:val="18"/>
                <w:szCs w:val="18"/>
                <w:highlight w:val="yellow"/>
                <w:rtl w:val="0"/>
              </w:rPr>
              <w:t xml:space="preserve">Ajuste de altura de al menos de 40 a 74 cms o más.</w:t>
            </w:r>
          </w:p>
        </w:tc>
        <w:tc>
          <w:tcPr>
            <w:vAlign w:val="center"/>
          </w:tcPr>
          <w:p w:rsidR="00000000" w:rsidDel="00000000" w:rsidP="00000000" w:rsidRDefault="00000000" w:rsidRPr="00000000" w14:paraId="0000143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4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4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4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44">
            <w:pPr>
              <w:numPr>
                <w:ilvl w:val="0"/>
                <w:numId w:val="30"/>
              </w:numPr>
              <w:spacing w:line="240" w:lineRule="auto"/>
              <w:ind w:left="360" w:hanging="360"/>
              <w:jc w:val="both"/>
              <w:rPr>
                <w:rFonts w:ascii="Open Sans" w:cs="Open Sans" w:eastAsia="Open Sans" w:hAnsi="Open Sans"/>
                <w:sz w:val="18"/>
                <w:szCs w:val="18"/>
                <w:highlight w:val="yellow"/>
              </w:rPr>
            </w:pPr>
            <w:r w:rsidDel="00000000" w:rsidR="00000000" w:rsidRPr="00000000">
              <w:rPr>
                <w:rFonts w:ascii="Open Sans" w:cs="Open Sans" w:eastAsia="Open Sans" w:hAnsi="Open Sans"/>
                <w:sz w:val="18"/>
                <w:szCs w:val="18"/>
                <w:highlight w:val="yellow"/>
                <w:rtl w:val="0"/>
              </w:rPr>
              <w:t xml:space="preserve">Con cuatro (4) barandas laterales (en caso sean seccionadas) o dos laterales (tipo corral) ,  deben ser deslizables verticalmente por medio de guías y deben permitir visibilidad por los 360°, de fácil acceso y transferencia del paciente, no conductivas, de acero inoxidable, cromadas o de acero esmaltada y con recubrimiento epóxico.  </w:t>
            </w:r>
          </w:p>
        </w:tc>
        <w:tc>
          <w:tcPr>
            <w:vAlign w:val="center"/>
          </w:tcPr>
          <w:p w:rsidR="00000000" w:rsidDel="00000000" w:rsidP="00000000" w:rsidRDefault="00000000" w:rsidRPr="00000000" w14:paraId="0000144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4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4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4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4B">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cuatro (4) rodos giratorios grado hospitalario y del tipo direccional, de hule, caucho conductivo u otro material anti pelusa, silenciosos y de fácil maniobrabilidad. De preferencia que la cuna posea un quinto rodo.</w:t>
            </w:r>
          </w:p>
        </w:tc>
        <w:tc>
          <w:tcPr>
            <w:vAlign w:val="center"/>
          </w:tcPr>
          <w:p w:rsidR="00000000" w:rsidDel="00000000" w:rsidP="00000000" w:rsidRDefault="00000000" w:rsidRPr="00000000" w14:paraId="0000144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4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4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5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52">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freno y direccionamiento centralizado.</w:t>
            </w:r>
          </w:p>
        </w:tc>
        <w:tc>
          <w:tcPr>
            <w:vAlign w:val="center"/>
          </w:tcPr>
          <w:p w:rsidR="00000000" w:rsidDel="00000000" w:rsidP="00000000" w:rsidRDefault="00000000" w:rsidRPr="00000000" w14:paraId="0000145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5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5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5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59">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Cabecera y piecera continuos de longitud completa y fabricadas completamente de material plástico termo formado, o tipo barandas de acero inoxidable, cromadas o de acero esmaltada y con recubrimiento epóxico.</w:t>
            </w:r>
          </w:p>
        </w:tc>
        <w:tc>
          <w:tcPr>
            <w:vAlign w:val="center"/>
          </w:tcPr>
          <w:p w:rsidR="00000000" w:rsidDel="00000000" w:rsidP="00000000" w:rsidRDefault="00000000" w:rsidRPr="00000000" w14:paraId="0000145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5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5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5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60">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Para los atriles de las soluciones endovenosas y otros accesorios debe tener dos orificios en ambos respaldares.</w:t>
            </w:r>
          </w:p>
        </w:tc>
        <w:tc>
          <w:tcPr>
            <w:vAlign w:val="center"/>
          </w:tcPr>
          <w:p w:rsidR="00000000" w:rsidDel="00000000" w:rsidP="00000000" w:rsidRDefault="00000000" w:rsidRPr="00000000" w14:paraId="0000146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6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6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6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67">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Colchón de al menos 10 centímetros (4”) de espesor, con cubierta de vinilo lavable, impermeable y resistente a la aplicación de desinfectantes de uso hospitalario. El colchón deberá ser flexible para permitir las posiciones fowler, semi-fowler y elevación de rodillas o muslos y pies.</w:t>
            </w:r>
          </w:p>
        </w:tc>
        <w:tc>
          <w:tcPr>
            <w:vAlign w:val="center"/>
          </w:tcPr>
          <w:p w:rsidR="00000000" w:rsidDel="00000000" w:rsidP="00000000" w:rsidRDefault="00000000" w:rsidRPr="00000000" w14:paraId="0000146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6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6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6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6E">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funciones controladas eléctricamente mediante control de operario en posición accesible. </w:t>
            </w:r>
          </w:p>
        </w:tc>
        <w:tc>
          <w:tcPr>
            <w:vAlign w:val="center"/>
          </w:tcPr>
          <w:p w:rsidR="00000000" w:rsidDel="00000000" w:rsidP="00000000" w:rsidRDefault="00000000" w:rsidRPr="00000000" w14:paraId="0000147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7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7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7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75">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sistema de bloqueo de los movimientos eléctricos</w:t>
            </w:r>
          </w:p>
        </w:tc>
        <w:tc>
          <w:tcPr>
            <w:vAlign w:val="center"/>
          </w:tcPr>
          <w:p w:rsidR="00000000" w:rsidDel="00000000" w:rsidP="00000000" w:rsidRDefault="00000000" w:rsidRPr="00000000" w14:paraId="0000147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7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7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7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47C">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indicador de  falla de energía y estado de batería</w:t>
            </w:r>
          </w:p>
        </w:tc>
        <w:tc>
          <w:tcPr>
            <w:vAlign w:val="center"/>
          </w:tcPr>
          <w:p w:rsidR="00000000" w:rsidDel="00000000" w:rsidP="00000000" w:rsidRDefault="00000000" w:rsidRPr="00000000" w14:paraId="0000147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47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8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8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83">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Características Eléctricas</w:t>
            </w:r>
          </w:p>
        </w:tc>
        <w:tc>
          <w:tcPr>
            <w:shd w:fill="d9d9d9" w:val="clear"/>
            <w:vAlign w:val="center"/>
          </w:tcPr>
          <w:p w:rsidR="00000000" w:rsidDel="00000000" w:rsidP="00000000" w:rsidRDefault="00000000" w:rsidRPr="00000000" w14:paraId="00001485">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486">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48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489">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8" w:val="single"/>
              <w:bottom w:color="000000" w:space="0" w:sz="4" w:val="single"/>
              <w:right w:color="000000" w:space="0" w:sz="8" w:val="single"/>
            </w:tcBorders>
            <w:shd w:fill="ffffff" w:val="clear"/>
            <w:vAlign w:val="center"/>
          </w:tcPr>
          <w:p w:rsidR="00000000" w:rsidDel="00000000" w:rsidP="00000000" w:rsidRDefault="00000000" w:rsidRPr="00000000" w14:paraId="0000148A">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Alimentación eléctrica: 120 ± 10% VCA, 60 Hz, 1 Fase.</w:t>
            </w:r>
          </w:p>
        </w:tc>
        <w:tc>
          <w:tcPr>
            <w:shd w:fill="auto" w:val="clear"/>
            <w:vAlign w:val="center"/>
          </w:tcPr>
          <w:p w:rsidR="00000000" w:rsidDel="00000000" w:rsidP="00000000" w:rsidRDefault="00000000" w:rsidRPr="00000000" w14:paraId="0000148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8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8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9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8" w:val="single"/>
              <w:bottom w:color="000000" w:space="0" w:sz="4" w:val="single"/>
              <w:right w:color="000000" w:space="0" w:sz="8" w:val="single"/>
            </w:tcBorders>
            <w:shd w:fill="ffffff" w:val="clear"/>
            <w:vAlign w:val="center"/>
          </w:tcPr>
          <w:p w:rsidR="00000000" w:rsidDel="00000000" w:rsidP="00000000" w:rsidRDefault="00000000" w:rsidRPr="00000000" w14:paraId="00001491">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Enchufe polarizado, grado hospitalario.</w:t>
            </w:r>
          </w:p>
        </w:tc>
        <w:tc>
          <w:tcPr>
            <w:shd w:fill="auto" w:val="clear"/>
            <w:vAlign w:val="center"/>
          </w:tcPr>
          <w:p w:rsidR="00000000" w:rsidDel="00000000" w:rsidP="00000000" w:rsidRDefault="00000000" w:rsidRPr="00000000" w14:paraId="0000149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9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9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9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98">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Seguridad eléctrica conforme a IEC 60601-1, plenamente demostrada.</w:t>
            </w:r>
          </w:p>
        </w:tc>
        <w:tc>
          <w:tcPr>
            <w:shd w:fill="auto" w:val="clear"/>
            <w:vAlign w:val="center"/>
          </w:tcPr>
          <w:p w:rsidR="00000000" w:rsidDel="00000000" w:rsidP="00000000" w:rsidRDefault="00000000" w:rsidRPr="00000000" w14:paraId="0000149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9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9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9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9F">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Dimensiones</w:t>
            </w:r>
          </w:p>
        </w:tc>
        <w:tc>
          <w:tcPr>
            <w:shd w:fill="d9d9d9" w:val="clear"/>
            <w:vAlign w:val="center"/>
          </w:tcPr>
          <w:p w:rsidR="00000000" w:rsidDel="00000000" w:rsidP="00000000" w:rsidRDefault="00000000" w:rsidRPr="00000000" w14:paraId="000014A1">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4A2">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4A3">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4A5">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A6">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Ancho: 70 – 95 cm,  +/-5</w:t>
            </w:r>
          </w:p>
        </w:tc>
        <w:tc>
          <w:tcPr>
            <w:shd w:fill="auto" w:val="clear"/>
            <w:vAlign w:val="center"/>
          </w:tcPr>
          <w:p w:rsidR="00000000" w:rsidDel="00000000" w:rsidP="00000000" w:rsidRDefault="00000000" w:rsidRPr="00000000" w14:paraId="000014A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A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A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A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AD">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Largo:  140 - 175 cm., +/-5</w:t>
            </w:r>
          </w:p>
        </w:tc>
        <w:tc>
          <w:tcPr>
            <w:shd w:fill="auto" w:val="clear"/>
            <w:vAlign w:val="center"/>
          </w:tcPr>
          <w:p w:rsidR="00000000" w:rsidDel="00000000" w:rsidP="00000000" w:rsidRDefault="00000000" w:rsidRPr="00000000" w14:paraId="000014A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B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B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B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B4">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Altura:74 - 94 cm,    +/-5</w:t>
            </w:r>
          </w:p>
        </w:tc>
        <w:tc>
          <w:tcPr>
            <w:shd w:fill="auto" w:val="clear"/>
            <w:vAlign w:val="center"/>
          </w:tcPr>
          <w:p w:rsidR="00000000" w:rsidDel="00000000" w:rsidP="00000000" w:rsidRDefault="00000000" w:rsidRPr="00000000" w14:paraId="000014B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B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B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B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BB">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4BD">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4BE">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4BF">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4C1">
            <w:pPr>
              <w:spacing w:before="120" w:line="240" w:lineRule="auto"/>
              <w:rPr>
                <w:rFonts w:ascii="Open Sans" w:cs="Open Sans" w:eastAsia="Open Sans" w:hAnsi="Open Sans"/>
              </w:rPr>
            </w:pPr>
            <w:r w:rsidDel="00000000" w:rsidR="00000000" w:rsidRPr="00000000">
              <w:rPr>
                <w:rtl w:val="0"/>
              </w:rPr>
            </w:r>
          </w:p>
        </w:tc>
      </w:tr>
      <w:tr>
        <w:trPr>
          <w:cantSplit w:val="0"/>
          <w:trHeight w:val="564" w:hRule="atLeast"/>
          <w:tblHeader w:val="0"/>
        </w:trPr>
        <w:tc>
          <w:tcPr>
            <w:gridSpan w:val="2"/>
            <w:shd w:fill="auto" w:val="clear"/>
            <w:vAlign w:val="center"/>
          </w:tcPr>
          <w:p w:rsidR="00000000" w:rsidDel="00000000" w:rsidP="00000000" w:rsidRDefault="00000000" w:rsidRPr="00000000" w14:paraId="000014C2">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Tanto la estructura como los accesorios, así como los acabados de estos deben permitir y ser  resistente a la limpieza con desinfectantes de uso hospitalario.</w:t>
            </w:r>
          </w:p>
        </w:tc>
        <w:tc>
          <w:tcPr>
            <w:shd w:fill="auto" w:val="clear"/>
            <w:vAlign w:val="center"/>
          </w:tcPr>
          <w:p w:rsidR="00000000" w:rsidDel="00000000" w:rsidP="00000000" w:rsidRDefault="00000000" w:rsidRPr="00000000" w14:paraId="000014C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C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C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C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C9">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acabados de soldaduras corridas y continuas (aplica si la cuna posee soldaduras).</w:t>
            </w:r>
          </w:p>
        </w:tc>
        <w:tc>
          <w:tcPr>
            <w:shd w:fill="auto" w:val="clear"/>
            <w:vAlign w:val="center"/>
          </w:tcPr>
          <w:p w:rsidR="00000000" w:rsidDel="00000000" w:rsidP="00000000" w:rsidRDefault="00000000" w:rsidRPr="00000000" w14:paraId="000014C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C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C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C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D0">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Estructura, fuerte, resistente y acabados con pintura epóxica.</w:t>
            </w:r>
          </w:p>
        </w:tc>
        <w:tc>
          <w:tcPr>
            <w:shd w:fill="auto" w:val="clear"/>
            <w:vAlign w:val="center"/>
          </w:tcPr>
          <w:p w:rsidR="00000000" w:rsidDel="00000000" w:rsidP="00000000" w:rsidRDefault="00000000" w:rsidRPr="00000000" w14:paraId="000014D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D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D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D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D7">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guarda golpes de hule en el contorno o en las esquinas del somier.</w:t>
            </w:r>
          </w:p>
        </w:tc>
        <w:tc>
          <w:tcPr>
            <w:shd w:fill="auto" w:val="clear"/>
            <w:vAlign w:val="center"/>
          </w:tcPr>
          <w:p w:rsidR="00000000" w:rsidDel="00000000" w:rsidP="00000000" w:rsidRDefault="00000000" w:rsidRPr="00000000" w14:paraId="000014D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D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D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D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DE">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suministrante deberá incluir en su oferta todos los accesorios y equipos adicionales que sean necesarios para el óptimo funcionamiento del equipo.</w:t>
            </w:r>
          </w:p>
        </w:tc>
        <w:tc>
          <w:tcPr>
            <w:shd w:fill="auto" w:val="clear"/>
            <w:vAlign w:val="center"/>
          </w:tcPr>
          <w:p w:rsidR="00000000" w:rsidDel="00000000" w:rsidP="00000000" w:rsidRDefault="00000000" w:rsidRPr="00000000" w14:paraId="000014E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E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E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E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E5">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a incluir con cada unidad suministrada</w:t>
            </w:r>
            <w:sdt>
              <w:sdtPr>
                <w:tag w:val="goog_rdk_24"/>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4E7">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4E8">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4E9">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4EB">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EC">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Colchón  de la misma marca de la cuna, de espuma de goma u otro material, antiestático,  forro de material impermeable, anti escaras o reductor de presión, antialérgico, con tratamiento bactericida, retardante al fuego,  con espesor de al menos 10 cm.</w:t>
            </w:r>
          </w:p>
        </w:tc>
        <w:tc>
          <w:tcPr>
            <w:shd w:fill="auto" w:val="clear"/>
            <w:vAlign w:val="center"/>
          </w:tcPr>
          <w:p w:rsidR="00000000" w:rsidDel="00000000" w:rsidP="00000000" w:rsidRDefault="00000000" w:rsidRPr="00000000" w14:paraId="000014E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E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F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F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F3">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soporte para cilindro tipo E</w:t>
            </w:r>
          </w:p>
        </w:tc>
        <w:tc>
          <w:tcPr>
            <w:shd w:fill="auto" w:val="clear"/>
            <w:vAlign w:val="center"/>
          </w:tcPr>
          <w:p w:rsidR="00000000" w:rsidDel="00000000" w:rsidP="00000000" w:rsidRDefault="00000000" w:rsidRPr="00000000" w14:paraId="000014F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F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F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4F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4FA">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baterías recargable.</w:t>
            </w:r>
          </w:p>
        </w:tc>
        <w:tc>
          <w:tcPr>
            <w:shd w:fill="auto" w:val="clear"/>
            <w:vAlign w:val="center"/>
          </w:tcPr>
          <w:p w:rsidR="00000000" w:rsidDel="00000000" w:rsidP="00000000" w:rsidRDefault="00000000" w:rsidRPr="00000000" w14:paraId="000014F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4F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4F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0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01">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control eléctrico manual para paciente, de repuesto.</w:t>
            </w:r>
          </w:p>
        </w:tc>
        <w:tc>
          <w:tcPr>
            <w:shd w:fill="auto" w:val="clear"/>
            <w:vAlign w:val="center"/>
          </w:tcPr>
          <w:p w:rsidR="00000000" w:rsidDel="00000000" w:rsidP="00000000" w:rsidRDefault="00000000" w:rsidRPr="00000000" w14:paraId="0000150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0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0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0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08">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50A">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50B">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50C">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50E">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0F">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151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1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1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1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16">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Pruebas de funcionamiento y verificación de movimientos del equipo.</w:t>
            </w:r>
          </w:p>
        </w:tc>
        <w:tc>
          <w:tcPr>
            <w:shd w:fill="auto" w:val="clear"/>
            <w:vAlign w:val="center"/>
          </w:tcPr>
          <w:p w:rsidR="00000000" w:rsidDel="00000000" w:rsidP="00000000" w:rsidRDefault="00000000" w:rsidRPr="00000000" w14:paraId="0000151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1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1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1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1D">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51F">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520">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521">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523">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524">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152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2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2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2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52B">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152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2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2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3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532">
            <w:pPr>
              <w:numPr>
                <w:ilvl w:val="0"/>
                <w:numId w:val="30"/>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153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3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3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3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39">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53B">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53C">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153D">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53F">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40">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542">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43">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4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4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54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548">
      <w:pPr>
        <w:widowControl w:val="0"/>
        <w:jc w:val="both"/>
        <w:rPr>
          <w:rFonts w:ascii="Arimo" w:cs="Arimo" w:eastAsia="Arimo" w:hAnsi="Arimo"/>
        </w:rPr>
      </w:pPr>
      <w:sdt>
        <w:sdtPr>
          <w:tag w:val="goog_rdk_25"/>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p>
    <w:p w:rsidR="00000000" w:rsidDel="00000000" w:rsidP="00000000" w:rsidRDefault="00000000" w:rsidRPr="00000000" w14:paraId="00001549">
      <w:pPr>
        <w:widowControl w:val="0"/>
        <w:jc w:val="both"/>
        <w:rPr>
          <w:rFonts w:ascii="Arimo" w:cs="Arimo" w:eastAsia="Arimo" w:hAnsi="Arimo"/>
        </w:rPr>
      </w:pPr>
      <w:r w:rsidDel="00000000" w:rsidR="00000000" w:rsidRPr="00000000">
        <w:rPr>
          <w:rtl w:val="0"/>
        </w:rPr>
      </w:r>
    </w:p>
    <w:p w:rsidR="00000000" w:rsidDel="00000000" w:rsidP="00000000" w:rsidRDefault="00000000" w:rsidRPr="00000000" w14:paraId="0000154A">
      <w:pPr>
        <w:widowControl w:val="0"/>
        <w:jc w:val="both"/>
        <w:rPr>
          <w:rFonts w:ascii="Arimo" w:cs="Arimo" w:eastAsia="Arimo" w:hAnsi="Arimo"/>
        </w:rPr>
      </w:pPr>
      <w:r w:rsidDel="00000000" w:rsidR="00000000" w:rsidRPr="00000000">
        <w:rPr>
          <w:rtl w:val="0"/>
        </w:rPr>
      </w:r>
    </w:p>
    <w:p w:rsidR="00000000" w:rsidDel="00000000" w:rsidP="00000000" w:rsidRDefault="00000000" w:rsidRPr="00000000" w14:paraId="0000154B">
      <w:pPr>
        <w:widowControl w:val="0"/>
        <w:jc w:val="both"/>
        <w:rPr>
          <w:rFonts w:ascii="Arimo" w:cs="Arimo" w:eastAsia="Arimo" w:hAnsi="Arimo"/>
        </w:rPr>
      </w:pPr>
      <w:r w:rsidDel="00000000" w:rsidR="00000000" w:rsidRPr="00000000">
        <w:rPr>
          <w:rtl w:val="0"/>
        </w:rPr>
      </w:r>
    </w:p>
    <w:p w:rsidR="00000000" w:rsidDel="00000000" w:rsidP="00000000" w:rsidRDefault="00000000" w:rsidRPr="00000000" w14:paraId="0000154C">
      <w:pPr>
        <w:widowControl w:val="0"/>
        <w:jc w:val="both"/>
        <w:rPr>
          <w:rFonts w:ascii="Arimo" w:cs="Arimo" w:eastAsia="Arimo" w:hAnsi="Arimo"/>
        </w:rPr>
      </w:pPr>
      <w:r w:rsidDel="00000000" w:rsidR="00000000" w:rsidRPr="00000000">
        <w:rPr>
          <w:rtl w:val="0"/>
        </w:rPr>
      </w:r>
    </w:p>
    <w:p w:rsidR="00000000" w:rsidDel="00000000" w:rsidP="00000000" w:rsidRDefault="00000000" w:rsidRPr="00000000" w14:paraId="0000154D">
      <w:pPr>
        <w:widowControl w:val="0"/>
        <w:jc w:val="both"/>
        <w:rPr>
          <w:rFonts w:ascii="Arimo" w:cs="Arimo" w:eastAsia="Arimo" w:hAnsi="Arimo"/>
        </w:rPr>
      </w:pPr>
      <w:r w:rsidDel="00000000" w:rsidR="00000000" w:rsidRPr="00000000">
        <w:rPr>
          <w:rtl w:val="0"/>
        </w:rPr>
      </w:r>
    </w:p>
    <w:p w:rsidR="00000000" w:rsidDel="00000000" w:rsidP="00000000" w:rsidRDefault="00000000" w:rsidRPr="00000000" w14:paraId="0000154E">
      <w:pPr>
        <w:widowControl w:val="0"/>
        <w:jc w:val="both"/>
        <w:rPr>
          <w:rFonts w:ascii="Open Sans" w:cs="Open Sans" w:eastAsia="Open Sans" w:hAnsi="Open Sans"/>
          <w:color w:val="ff0000"/>
        </w:rPr>
      </w:pPr>
      <w:r w:rsidDel="00000000" w:rsidR="00000000" w:rsidRPr="00000000">
        <w:rPr>
          <w:rtl w:val="0"/>
        </w:rPr>
      </w:r>
    </w:p>
    <w:tbl>
      <w:tblPr>
        <w:tblStyle w:val="Table20"/>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54F">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6.3. CUNA PEDIÁTRICA</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556">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55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155E">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55F">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1562">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56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1565">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566">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1569">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56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156C">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56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1570">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572">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57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157B">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157D">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157F">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58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1582">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1583">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15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158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587">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58E">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Utilizada para pacientes pediátricos.</w:t>
            </w:r>
          </w:p>
        </w:tc>
        <w:tc>
          <w:tcPr>
            <w:vAlign w:val="center"/>
          </w:tcPr>
          <w:p w:rsidR="00000000" w:rsidDel="00000000" w:rsidP="00000000" w:rsidRDefault="00000000" w:rsidRPr="00000000" w14:paraId="0000159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59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9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9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595">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Posiciones permitidas: elevación de altura de superficie de cuna, de respaldo y de pies.</w:t>
            </w:r>
          </w:p>
        </w:tc>
        <w:tc>
          <w:tcPr>
            <w:vAlign w:val="center"/>
          </w:tcPr>
          <w:p w:rsidR="00000000" w:rsidDel="00000000" w:rsidP="00000000" w:rsidRDefault="00000000" w:rsidRPr="00000000" w14:paraId="0000159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59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9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9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59C">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Elevación del lado de la cabecera ajustable, como mínimo a 40° y elevación de pies aproximadamente 30°.</w:t>
            </w:r>
          </w:p>
        </w:tc>
        <w:tc>
          <w:tcPr>
            <w:vAlign w:val="center"/>
          </w:tcPr>
          <w:p w:rsidR="00000000" w:rsidDel="00000000" w:rsidP="00000000" w:rsidRDefault="00000000" w:rsidRPr="00000000" w14:paraId="000015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59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A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A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5A3">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cuatro (4) barandas laterales deben ser deslizables verticalmente por medio de guías y deben permitir visibilidad por los 360°. Fabricadas en material no conductivo, de acero inoxidable, cromado o de acero esmaltado y con recubrimiento epóxico,  resistente a la corrosión y a la aplicación de desinfectantes de uso hospitalario.</w:t>
            </w:r>
          </w:p>
        </w:tc>
        <w:tc>
          <w:tcPr>
            <w:vAlign w:val="center"/>
          </w:tcPr>
          <w:p w:rsidR="00000000" w:rsidDel="00000000" w:rsidP="00000000" w:rsidRDefault="00000000" w:rsidRPr="00000000" w14:paraId="000015A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5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A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A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5AA">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cuatro (4) rodos giratorios grado hospitalario, de hule, caucho conductivo u otro material anti pelusa, como mínimo dos rodos con freno, silenciosos y de fácil maniobrabilidad.</w:t>
            </w:r>
          </w:p>
        </w:tc>
        <w:tc>
          <w:tcPr>
            <w:vAlign w:val="center"/>
          </w:tcPr>
          <w:p w:rsidR="00000000" w:rsidDel="00000000" w:rsidP="00000000" w:rsidRDefault="00000000" w:rsidRPr="00000000" w14:paraId="000015A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5A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A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B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5B1">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cuna debe tener porta expediente.</w:t>
            </w:r>
          </w:p>
        </w:tc>
        <w:tc>
          <w:tcPr>
            <w:vAlign w:val="center"/>
          </w:tcPr>
          <w:p w:rsidR="00000000" w:rsidDel="00000000" w:rsidP="00000000" w:rsidRDefault="00000000" w:rsidRPr="00000000" w14:paraId="000015B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5B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B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B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5B8">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Colchón de al menos 10 centímetros (4”) de espesor, con cubierta de vinilo lavable, impermeable y resistente a la aplicación de desinfectantes de uso hospitalario. El colchón deberá ser flexible para permitir las posiciones fowler, semi-fowler y elevación de rodillas o muslos y pies.</w:t>
            </w:r>
          </w:p>
        </w:tc>
        <w:tc>
          <w:tcPr>
            <w:vAlign w:val="center"/>
          </w:tcPr>
          <w:p w:rsidR="00000000" w:rsidDel="00000000" w:rsidP="00000000" w:rsidRDefault="00000000" w:rsidRPr="00000000" w14:paraId="000015B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5B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B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B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BF">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Dimensiones aproximadas</w:t>
            </w:r>
          </w:p>
        </w:tc>
        <w:tc>
          <w:tcPr>
            <w:shd w:fill="d9d9d9" w:val="clear"/>
            <w:vAlign w:val="center"/>
          </w:tcPr>
          <w:p w:rsidR="00000000" w:rsidDel="00000000" w:rsidP="00000000" w:rsidRDefault="00000000" w:rsidRPr="00000000" w14:paraId="000015C1">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5C2">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5C3">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5C5">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C6">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Largo aproximado: entre 150 cm., +/-10</w:t>
            </w:r>
          </w:p>
        </w:tc>
        <w:tc>
          <w:tcPr>
            <w:shd w:fill="auto" w:val="clear"/>
            <w:vAlign w:val="center"/>
          </w:tcPr>
          <w:p w:rsidR="00000000" w:rsidDel="00000000" w:rsidP="00000000" w:rsidRDefault="00000000" w:rsidRPr="00000000" w14:paraId="000015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C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C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C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CD">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Ancho: aproximadamente entre 80 cm., +/-10</w:t>
            </w:r>
          </w:p>
        </w:tc>
        <w:tc>
          <w:tcPr>
            <w:shd w:fill="auto" w:val="clear"/>
            <w:vAlign w:val="center"/>
          </w:tcPr>
          <w:p w:rsidR="00000000" w:rsidDel="00000000" w:rsidP="00000000" w:rsidRDefault="00000000" w:rsidRPr="00000000" w14:paraId="000015C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D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D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D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D4">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Altura hasta barandales: 120 cm., +/-10</w:t>
            </w:r>
          </w:p>
        </w:tc>
        <w:tc>
          <w:tcPr>
            <w:shd w:fill="auto" w:val="clear"/>
            <w:vAlign w:val="center"/>
          </w:tcPr>
          <w:p w:rsidR="00000000" w:rsidDel="00000000" w:rsidP="00000000" w:rsidRDefault="00000000" w:rsidRPr="00000000" w14:paraId="000015D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D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D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D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DB">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5DD">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5DE">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5DF">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5E1">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E2">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Tanto la estructura como los accesorios, así como los acabados de estos deben permitir y ser resistente a la limpieza con desinfectantes de uso hospitalario.</w:t>
            </w:r>
          </w:p>
        </w:tc>
        <w:tc>
          <w:tcPr>
            <w:shd w:fill="auto" w:val="clear"/>
            <w:vAlign w:val="center"/>
          </w:tcPr>
          <w:p w:rsidR="00000000" w:rsidDel="00000000" w:rsidP="00000000" w:rsidRDefault="00000000" w:rsidRPr="00000000" w14:paraId="000015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E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E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E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E9">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soporte de las manivelas y las manivelas debe ser ajustable formado de ángulo de acero, acabado en pintura, con sistema mecánico manual de movimiento.</w:t>
            </w:r>
          </w:p>
        </w:tc>
        <w:tc>
          <w:tcPr>
            <w:shd w:fill="auto" w:val="clear"/>
            <w:vAlign w:val="center"/>
          </w:tcPr>
          <w:p w:rsidR="00000000" w:rsidDel="00000000" w:rsidP="00000000" w:rsidRDefault="00000000" w:rsidRPr="00000000" w14:paraId="000015E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E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E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E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F0">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acabados de soldaduras corridas y continuas (aplica si la cuna posee soldaduras).</w:t>
            </w:r>
          </w:p>
        </w:tc>
        <w:tc>
          <w:tcPr>
            <w:shd w:fill="auto" w:val="clear"/>
            <w:vAlign w:val="center"/>
          </w:tcPr>
          <w:p w:rsidR="00000000" w:rsidDel="00000000" w:rsidP="00000000" w:rsidRDefault="00000000" w:rsidRPr="00000000" w14:paraId="000015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F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F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F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F7">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guarda golpes de hule en toda la orilla.</w:t>
            </w:r>
          </w:p>
        </w:tc>
        <w:tc>
          <w:tcPr>
            <w:shd w:fill="auto" w:val="clear"/>
            <w:vAlign w:val="center"/>
          </w:tcPr>
          <w:p w:rsidR="00000000" w:rsidDel="00000000" w:rsidP="00000000" w:rsidRDefault="00000000" w:rsidRPr="00000000" w14:paraId="000015F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5F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5F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5F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5FE">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suministrante deberá incluir en su oferta todos los accesorios y equipos adicionales que sean necesarios para el óptimo funcionamiento del equipo.</w:t>
            </w:r>
          </w:p>
        </w:tc>
        <w:tc>
          <w:tcPr>
            <w:shd w:fill="auto" w:val="clear"/>
            <w:vAlign w:val="center"/>
          </w:tcPr>
          <w:p w:rsidR="00000000" w:rsidDel="00000000" w:rsidP="00000000" w:rsidRDefault="00000000" w:rsidRPr="00000000" w14:paraId="0000160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0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0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05">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607">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608">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609">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60B">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0C">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equipo</w:t>
            </w:r>
          </w:p>
        </w:tc>
        <w:tc>
          <w:tcPr>
            <w:shd w:fill="auto" w:val="clear"/>
            <w:vAlign w:val="center"/>
          </w:tcPr>
          <w:p w:rsidR="00000000" w:rsidDel="00000000" w:rsidP="00000000" w:rsidRDefault="00000000" w:rsidRPr="00000000" w14:paraId="0000160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0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1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1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13">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Pruebas de funcionamiento y verificación de movimientos del equipo.</w:t>
            </w:r>
          </w:p>
        </w:tc>
        <w:tc>
          <w:tcPr>
            <w:shd w:fill="auto" w:val="clear"/>
            <w:vAlign w:val="center"/>
          </w:tcPr>
          <w:p w:rsidR="00000000" w:rsidDel="00000000" w:rsidP="00000000" w:rsidRDefault="00000000" w:rsidRPr="00000000" w14:paraId="0000161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1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1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1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1A">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61C">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61D">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61E">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620">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621">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162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2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2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2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628">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venta libre (FSC) o certificado para exportación de dispositivo médico proporcionado por la autoridad en el país de fabricación.</w:t>
            </w:r>
          </w:p>
        </w:tc>
        <w:tc>
          <w:tcPr>
            <w:shd w:fill="auto" w:val="clear"/>
            <w:vAlign w:val="center"/>
          </w:tcPr>
          <w:p w:rsidR="00000000" w:rsidDel="00000000" w:rsidP="00000000" w:rsidRDefault="00000000" w:rsidRPr="00000000" w14:paraId="0000162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2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2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2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62F">
            <w:pPr>
              <w:numPr>
                <w:ilvl w:val="0"/>
                <w:numId w:val="15"/>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de cumplimiento normativo, según corresponda, conforme a la clasificación de riesgo del producto emitido por la Comunidad Europea [CE].</w:t>
            </w:r>
          </w:p>
        </w:tc>
        <w:tc>
          <w:tcPr>
            <w:shd w:fill="auto" w:val="clear"/>
            <w:vAlign w:val="center"/>
          </w:tcPr>
          <w:p w:rsidR="00000000" w:rsidDel="00000000" w:rsidP="00000000" w:rsidRDefault="00000000" w:rsidRPr="00000000" w14:paraId="0000163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3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3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3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36">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638">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639">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163A">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63C">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3D">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63F">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40">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4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4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644">
      <w:pPr>
        <w:widowControl w:val="0"/>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1645">
      <w:pPr>
        <w:widowControl w:val="0"/>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1646">
      <w:pPr>
        <w:widowControl w:val="0"/>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1647">
      <w:pPr>
        <w:widowControl w:val="0"/>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1648">
      <w:pPr>
        <w:widowControl w:val="0"/>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1649">
      <w:pPr>
        <w:widowControl w:val="0"/>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164A">
      <w:pPr>
        <w:widowControl w:val="0"/>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164B">
      <w:pPr>
        <w:widowControl w:val="0"/>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164C">
      <w:pPr>
        <w:widowControl w:val="0"/>
        <w:rPr>
          <w:rFonts w:ascii="Open Sans" w:cs="Open Sans" w:eastAsia="Open Sans" w:hAnsi="Open Sans"/>
          <w:b w:val="1"/>
          <w:color w:val="ff0000"/>
        </w:rPr>
      </w:pPr>
      <w:r w:rsidDel="00000000" w:rsidR="00000000" w:rsidRPr="00000000">
        <w:rPr>
          <w:rtl w:val="0"/>
        </w:rPr>
      </w:r>
    </w:p>
    <w:tbl>
      <w:tblPr>
        <w:tblStyle w:val="Table21"/>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64D">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6.4. SILLA DE RUEDAS PARA PACIENTE PEDIÁTRICO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654">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65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165C">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65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1660">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662">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1663">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66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1667">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669">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166A">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66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166E">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670">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677">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167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167B">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167D">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67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1680">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1681">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168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16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685">
            <w:pPr>
              <w:spacing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68C">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Silla equipada con ruedas para su uso como medio de transporte para niños que no pueden caminar como resultado de una enfermedad, lesión o discapacidad.</w:t>
            </w:r>
          </w:p>
        </w:tc>
        <w:tc>
          <w:tcPr>
            <w:vAlign w:val="center"/>
          </w:tcPr>
          <w:p w:rsidR="00000000" w:rsidDel="00000000" w:rsidP="00000000" w:rsidRDefault="00000000" w:rsidRPr="00000000" w14:paraId="0000168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68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9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9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693">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Compuesta por:</w:t>
            </w:r>
          </w:p>
          <w:p w:rsidR="00000000" w:rsidDel="00000000" w:rsidP="00000000" w:rsidRDefault="00000000" w:rsidRPr="00000000" w14:paraId="00001694">
            <w:pPr>
              <w:numPr>
                <w:ilvl w:val="1"/>
                <w:numId w:val="1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Asiento.</w:t>
            </w:r>
          </w:p>
          <w:p w:rsidR="00000000" w:rsidDel="00000000" w:rsidP="00000000" w:rsidRDefault="00000000" w:rsidRPr="00000000" w14:paraId="00001695">
            <w:pPr>
              <w:numPr>
                <w:ilvl w:val="1"/>
                <w:numId w:val="1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Ruedas traseras y delanteras.</w:t>
            </w:r>
          </w:p>
          <w:p w:rsidR="00000000" w:rsidDel="00000000" w:rsidP="00000000" w:rsidRDefault="00000000" w:rsidRPr="00000000" w14:paraId="00001696">
            <w:pPr>
              <w:numPr>
                <w:ilvl w:val="1"/>
                <w:numId w:val="1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Reposa brazos.</w:t>
            </w:r>
          </w:p>
          <w:p w:rsidR="00000000" w:rsidDel="00000000" w:rsidP="00000000" w:rsidRDefault="00000000" w:rsidRPr="00000000" w14:paraId="00001697">
            <w:pPr>
              <w:numPr>
                <w:ilvl w:val="1"/>
                <w:numId w:val="1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Reposa pantorrillas.</w:t>
            </w:r>
          </w:p>
          <w:p w:rsidR="00000000" w:rsidDel="00000000" w:rsidP="00000000" w:rsidRDefault="00000000" w:rsidRPr="00000000" w14:paraId="00001698">
            <w:pPr>
              <w:numPr>
                <w:ilvl w:val="1"/>
                <w:numId w:val="10"/>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Reposa pies.</w:t>
            </w:r>
          </w:p>
        </w:tc>
        <w:tc>
          <w:tcPr/>
          <w:p w:rsidR="00000000" w:rsidDel="00000000" w:rsidP="00000000" w:rsidRDefault="00000000" w:rsidRPr="00000000" w14:paraId="0000169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69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69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69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69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69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6A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6A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6A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6A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6A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6A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A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A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6A9">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permita plegarse, mediante sistema fácil que garantice su estabilidad una vez armada.</w:t>
            </w:r>
          </w:p>
        </w:tc>
        <w:tc>
          <w:tcPr>
            <w:vAlign w:val="center"/>
          </w:tcPr>
          <w:p w:rsidR="00000000" w:rsidDel="00000000" w:rsidP="00000000" w:rsidRDefault="00000000" w:rsidRPr="00000000" w14:paraId="000016A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6A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A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A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6B0">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Reposa brazos acolchados.</w:t>
            </w:r>
          </w:p>
        </w:tc>
        <w:tc>
          <w:tcPr>
            <w:vAlign w:val="center"/>
          </w:tcPr>
          <w:p w:rsidR="00000000" w:rsidDel="00000000" w:rsidP="00000000" w:rsidRDefault="00000000" w:rsidRPr="00000000" w14:paraId="000016B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6B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B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B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6B7">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Reposa pantorrillas acolchados y desmontables. </w:t>
            </w:r>
          </w:p>
        </w:tc>
        <w:tc>
          <w:tcPr>
            <w:vAlign w:val="center"/>
          </w:tcPr>
          <w:p w:rsidR="00000000" w:rsidDel="00000000" w:rsidP="00000000" w:rsidRDefault="00000000" w:rsidRPr="00000000" w14:paraId="000016B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6B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B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B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6BE">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Reposa pies abatibles. </w:t>
            </w:r>
          </w:p>
        </w:tc>
        <w:tc>
          <w:tcPr>
            <w:vAlign w:val="center"/>
          </w:tcPr>
          <w:p w:rsidR="00000000" w:rsidDel="00000000" w:rsidP="00000000" w:rsidRDefault="00000000" w:rsidRPr="00000000" w14:paraId="000016C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6C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C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C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6C5">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empuñaduras anatómicas para empuje incorporados a la estructura de la silla.</w:t>
            </w:r>
          </w:p>
        </w:tc>
        <w:tc>
          <w:tcPr>
            <w:vAlign w:val="center"/>
          </w:tcPr>
          <w:p w:rsidR="00000000" w:rsidDel="00000000" w:rsidP="00000000" w:rsidRDefault="00000000" w:rsidRPr="00000000" w14:paraId="000016C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6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C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C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CC">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Características Mecánicas</w:t>
            </w:r>
          </w:p>
        </w:tc>
        <w:tc>
          <w:tcPr>
            <w:shd w:fill="d9d9d9" w:val="clear"/>
            <w:vAlign w:val="center"/>
          </w:tcPr>
          <w:p w:rsidR="00000000" w:rsidDel="00000000" w:rsidP="00000000" w:rsidRDefault="00000000" w:rsidRPr="00000000" w14:paraId="000016CE">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6CF">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6D0">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6D2">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D3">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Marco plegable fabricado de acero al carbón o acero cromado, de alta resistencia.</w:t>
            </w:r>
          </w:p>
        </w:tc>
        <w:tc>
          <w:tcPr>
            <w:shd w:fill="auto" w:val="clear"/>
            <w:vAlign w:val="center"/>
          </w:tcPr>
          <w:p w:rsidR="00000000" w:rsidDel="00000000" w:rsidP="00000000" w:rsidRDefault="00000000" w:rsidRPr="00000000" w14:paraId="000016D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D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D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D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DA">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Tapicería acolchonada del asiento, del reposa brazos y del reposa pantorrillas, en vinilo (cuerina), antialérgico, lavable.</w:t>
            </w:r>
          </w:p>
        </w:tc>
        <w:tc>
          <w:tcPr>
            <w:shd w:fill="auto" w:val="clear"/>
            <w:vAlign w:val="center"/>
          </w:tcPr>
          <w:p w:rsidR="00000000" w:rsidDel="00000000" w:rsidP="00000000" w:rsidRDefault="00000000" w:rsidRPr="00000000" w14:paraId="000016D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D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D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E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E1">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Reposa pies en aluminio.</w:t>
            </w:r>
          </w:p>
        </w:tc>
        <w:tc>
          <w:tcPr>
            <w:shd w:fill="auto" w:val="clear"/>
            <w:vAlign w:val="center"/>
          </w:tcPr>
          <w:p w:rsidR="00000000" w:rsidDel="00000000" w:rsidP="00000000" w:rsidRDefault="00000000" w:rsidRPr="00000000" w14:paraId="000016E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E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E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E8">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Ruedas delanteras laterales, giratorias, macizas  fabricadas en goma o caucho, de 20 cm de diámetro como mínimo.</w:t>
            </w:r>
          </w:p>
        </w:tc>
        <w:tc>
          <w:tcPr>
            <w:shd w:fill="auto" w:val="clear"/>
            <w:vAlign w:val="center"/>
          </w:tcPr>
          <w:p w:rsidR="00000000" w:rsidDel="00000000" w:rsidP="00000000" w:rsidRDefault="00000000" w:rsidRPr="00000000" w14:paraId="000016E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E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E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E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EF">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Ruedas traseras laterales, fijas, macizas, de al menos 60 cm de diámetro, con freno de palanca de mano y con un aro paralelo que sirva para que el paciente movilice la silla.</w:t>
            </w:r>
          </w:p>
        </w:tc>
        <w:tc>
          <w:tcPr>
            <w:shd w:fill="auto" w:val="clear"/>
            <w:vAlign w:val="center"/>
          </w:tcPr>
          <w:p w:rsidR="00000000" w:rsidDel="00000000" w:rsidP="00000000" w:rsidRDefault="00000000" w:rsidRPr="00000000" w14:paraId="000016F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F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F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F6">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Ruedas con marcos sólidos, preferiblemente metálicos, que soporten la carga mínima requerida.</w:t>
            </w:r>
          </w:p>
        </w:tc>
        <w:tc>
          <w:tcPr>
            <w:shd w:fill="auto" w:val="clear"/>
            <w:vAlign w:val="center"/>
          </w:tcPr>
          <w:p w:rsidR="00000000" w:rsidDel="00000000" w:rsidP="00000000" w:rsidRDefault="00000000" w:rsidRPr="00000000" w14:paraId="000016F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6F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6F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6F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6FD">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Marco, tapicería y material de fabricación de las ruedas, resistentes a la corrosión y a la aplicación de desinfectantes de uso hospitalario.</w:t>
            </w:r>
          </w:p>
        </w:tc>
        <w:tc>
          <w:tcPr>
            <w:shd w:fill="auto" w:val="clear"/>
            <w:vAlign w:val="center"/>
          </w:tcPr>
          <w:p w:rsidR="00000000" w:rsidDel="00000000" w:rsidP="00000000" w:rsidRDefault="00000000" w:rsidRPr="00000000" w14:paraId="000016F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0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0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0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04">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Capacidad máxima de carga: Al menos 150 libras (68 kilos)</w:t>
            </w:r>
          </w:p>
        </w:tc>
        <w:tc>
          <w:tcPr>
            <w:shd w:fill="auto" w:val="clear"/>
            <w:vAlign w:val="center"/>
          </w:tcPr>
          <w:p w:rsidR="00000000" w:rsidDel="00000000" w:rsidP="00000000" w:rsidRDefault="00000000" w:rsidRPr="00000000" w14:paraId="0000170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0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0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0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70B">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Dimensiones mínimas del asiento:</w:t>
            </w:r>
          </w:p>
          <w:p w:rsidR="00000000" w:rsidDel="00000000" w:rsidP="00000000" w:rsidRDefault="00000000" w:rsidRPr="00000000" w14:paraId="0000170C">
            <w:pPr>
              <w:numPr>
                <w:ilvl w:val="1"/>
                <w:numId w:val="7"/>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Ancho: 40 a 45 cm</w:t>
            </w:r>
          </w:p>
          <w:p w:rsidR="00000000" w:rsidDel="00000000" w:rsidP="00000000" w:rsidRDefault="00000000" w:rsidRPr="00000000" w14:paraId="0000170D">
            <w:pPr>
              <w:numPr>
                <w:ilvl w:val="1"/>
                <w:numId w:val="7"/>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Profundo: 40 a 45 cm</w:t>
            </w:r>
          </w:p>
        </w:tc>
        <w:tc>
          <w:tcPr>
            <w:shd w:fill="auto" w:val="clear"/>
          </w:tcPr>
          <w:p w:rsidR="00000000" w:rsidDel="00000000" w:rsidP="00000000" w:rsidRDefault="00000000" w:rsidRPr="00000000" w14:paraId="0000170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71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71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171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71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71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1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1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718">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Dimensiones mínimas de la silla:</w:t>
            </w:r>
          </w:p>
          <w:p w:rsidR="00000000" w:rsidDel="00000000" w:rsidP="00000000" w:rsidRDefault="00000000" w:rsidRPr="00000000" w14:paraId="00001719">
            <w:pPr>
              <w:numPr>
                <w:ilvl w:val="1"/>
                <w:numId w:val="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Altura del respaldo respecto al asiento: 45 cm</w:t>
            </w:r>
          </w:p>
          <w:p w:rsidR="00000000" w:rsidDel="00000000" w:rsidP="00000000" w:rsidRDefault="00000000" w:rsidRPr="00000000" w14:paraId="0000171A">
            <w:pPr>
              <w:numPr>
                <w:ilvl w:val="1"/>
                <w:numId w:val="5"/>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Altura de la silla del piso al nivel superior del respaldo: 80 cm</w:t>
            </w:r>
          </w:p>
        </w:tc>
        <w:tc>
          <w:tcPr>
            <w:shd w:fill="auto" w:val="clear"/>
          </w:tcPr>
          <w:p w:rsidR="00000000" w:rsidDel="00000000" w:rsidP="00000000" w:rsidRDefault="00000000" w:rsidRPr="00000000" w14:paraId="0000171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71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71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71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72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172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72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72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72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72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2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2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29">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a incluir con cada unidad suministrada</w:t>
            </w:r>
            <w:sdt>
              <w:sdtPr>
                <w:tag w:val="goog_rdk_26"/>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72B">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72C">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72D">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72F">
            <w:pPr>
              <w:spacing w:before="120" w:line="240" w:lineRule="auto"/>
              <w:rPr>
                <w:rFonts w:ascii="Open Sans" w:cs="Open Sans" w:eastAsia="Open Sans" w:hAnsi="Open Sans"/>
              </w:rPr>
            </w:pPr>
            <w:r w:rsidDel="00000000" w:rsidR="00000000" w:rsidRPr="00000000">
              <w:rPr>
                <w:rtl w:val="0"/>
              </w:rPr>
            </w:r>
          </w:p>
        </w:tc>
      </w:tr>
      <w:tr>
        <w:trPr>
          <w:cantSplit w:val="0"/>
          <w:trHeight w:val="369" w:hRule="atLeast"/>
          <w:tblHeader w:val="0"/>
        </w:trPr>
        <w:tc>
          <w:tcPr>
            <w:gridSpan w:val="2"/>
            <w:shd w:fill="auto" w:val="clear"/>
            <w:vAlign w:val="center"/>
          </w:tcPr>
          <w:p w:rsidR="00000000" w:rsidDel="00000000" w:rsidP="00000000" w:rsidRDefault="00000000" w:rsidRPr="00000000" w14:paraId="00001730">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(1) juego de cinturones para cadera y torácico de alta resistencia.</w:t>
            </w:r>
          </w:p>
        </w:tc>
        <w:tc>
          <w:tcPr>
            <w:shd w:fill="auto" w:val="clear"/>
            <w:vAlign w:val="center"/>
          </w:tcPr>
          <w:p w:rsidR="00000000" w:rsidDel="00000000" w:rsidP="00000000" w:rsidRDefault="00000000" w:rsidRPr="00000000" w14:paraId="0000173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3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3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3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37">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739">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73A">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73B">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73D">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3E">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w:t>
            </w:r>
          </w:p>
        </w:tc>
        <w:tc>
          <w:tcPr>
            <w:shd w:fill="auto" w:val="clear"/>
            <w:vAlign w:val="center"/>
          </w:tcPr>
          <w:p w:rsidR="00000000" w:rsidDel="00000000" w:rsidP="00000000" w:rsidRDefault="00000000" w:rsidRPr="00000000" w14:paraId="0000174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4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4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4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45">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la calidad general (ISO 9001).</w:t>
            </w:r>
          </w:p>
        </w:tc>
        <w:tc>
          <w:tcPr>
            <w:shd w:fill="auto" w:val="clear"/>
            <w:vAlign w:val="center"/>
          </w:tcPr>
          <w:p w:rsidR="00000000" w:rsidDel="00000000" w:rsidP="00000000" w:rsidRDefault="00000000" w:rsidRPr="00000000" w14:paraId="0000174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4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4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4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4C">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74E">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74F">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750">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752">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753">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cada silla.</w:t>
            </w:r>
          </w:p>
        </w:tc>
        <w:tc>
          <w:tcPr>
            <w:shd w:fill="auto" w:val="clear"/>
            <w:vAlign w:val="center"/>
          </w:tcPr>
          <w:p w:rsidR="00000000" w:rsidDel="00000000" w:rsidP="00000000" w:rsidRDefault="00000000" w:rsidRPr="00000000" w14:paraId="0000175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5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5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5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75A">
            <w:pPr>
              <w:numPr>
                <w:ilvl w:val="0"/>
                <w:numId w:val="1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Verificación de movimientos de cada silla.</w:t>
            </w:r>
          </w:p>
        </w:tc>
        <w:tc>
          <w:tcPr>
            <w:shd w:fill="auto" w:val="clear"/>
            <w:vAlign w:val="center"/>
          </w:tcPr>
          <w:p w:rsidR="00000000" w:rsidDel="00000000" w:rsidP="00000000" w:rsidRDefault="00000000" w:rsidRPr="00000000" w14:paraId="0000175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5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5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6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61">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763">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764">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1765">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767">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68">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76A">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6B">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6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6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76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770">
      <w:pPr>
        <w:widowControl w:val="0"/>
        <w:jc w:val="both"/>
        <w:rPr>
          <w:rFonts w:ascii="Open Sans" w:cs="Open Sans" w:eastAsia="Open Sans" w:hAnsi="Open Sans"/>
        </w:rPr>
      </w:pPr>
      <w:sdt>
        <w:sdtPr>
          <w:tag w:val="goog_rdk_27"/>
        </w:sdtPr>
        <w:sdtContent>
          <w:r w:rsidDel="00000000" w:rsidR="00000000" w:rsidRPr="00000000">
            <w:rPr>
              <w:rFonts w:ascii="Arial Unicode MS" w:cs="Arial Unicode MS" w:eastAsia="Arial Unicode MS" w:hAnsi="Arial Unicode MS"/>
              <w:rtl w:val="0"/>
            </w:rPr>
            <w:t xml:space="preserve">✦ Detallar con información técnica de respaldo del fabricante, todas y cada una de las marcas, modelos, códigos de modelos de cada uno de los accesorios/consumibles ofertados, con el objeto de su correcta identificación al momento de la recepción-entrega de los bienes.</w:t>
          </w:r>
        </w:sdtContent>
      </w:sdt>
      <w:r w:rsidDel="00000000" w:rsidR="00000000" w:rsidRPr="00000000">
        <w:rPr>
          <w:rtl w:val="0"/>
        </w:rPr>
      </w:r>
    </w:p>
    <w:p w:rsidR="00000000" w:rsidDel="00000000" w:rsidP="00000000" w:rsidRDefault="00000000" w:rsidRPr="00000000" w14:paraId="0000177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77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77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77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775">
      <w:pPr>
        <w:widowControl w:val="0"/>
        <w:rPr>
          <w:rFonts w:ascii="Open Sans" w:cs="Open Sans" w:eastAsia="Open Sans" w:hAnsi="Open Sans"/>
          <w:color w:val="ff0000"/>
        </w:rPr>
      </w:pPr>
      <w:r w:rsidDel="00000000" w:rsidR="00000000" w:rsidRPr="00000000">
        <w:rPr>
          <w:rtl w:val="0"/>
        </w:rPr>
      </w:r>
    </w:p>
    <w:tbl>
      <w:tblPr>
        <w:tblStyle w:val="Table22"/>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776">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6.5. MESA DE ACERO INOXIDABLE PARA UNIDOSIS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77D">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78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1785">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786">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1789">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78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178C">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78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1790">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792">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1793">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79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1797">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799">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7A0">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17A2">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17A4">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17A6">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7A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17A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17A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17A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17A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7AE">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7B5">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Mesa de trabajo en acero inoxidable para uso en farmacia hospitalaria.</w:t>
            </w:r>
          </w:p>
        </w:tc>
        <w:tc>
          <w:tcPr>
            <w:vAlign w:val="center"/>
          </w:tcPr>
          <w:p w:rsidR="00000000" w:rsidDel="00000000" w:rsidP="00000000" w:rsidRDefault="00000000" w:rsidRPr="00000000" w14:paraId="000017B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7B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B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B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7BC">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Superficie de la mesa lisa, con cantos redondeados y refuerzo estructural tubular o angular en la parte inferior, para evitar la deformación con el peso que deberá soportar.</w:t>
            </w:r>
          </w:p>
        </w:tc>
        <w:tc>
          <w:tcPr>
            <w:vAlign w:val="center"/>
          </w:tcPr>
          <w:p w:rsidR="00000000" w:rsidDel="00000000" w:rsidP="00000000" w:rsidRDefault="00000000" w:rsidRPr="00000000" w14:paraId="000017B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7B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C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C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7C3">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refuerzo estructural tubular o angular en “H” que una las cuatro patas.</w:t>
            </w:r>
          </w:p>
        </w:tc>
        <w:tc>
          <w:tcPr>
            <w:vAlign w:val="center"/>
          </w:tcPr>
          <w:p w:rsidR="00000000" w:rsidDel="00000000" w:rsidP="00000000" w:rsidRDefault="00000000" w:rsidRPr="00000000" w14:paraId="000017C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7C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C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C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7CA">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regatones niveladores en las patas de la mesa.</w:t>
            </w:r>
          </w:p>
        </w:tc>
        <w:tc>
          <w:tcPr>
            <w:vAlign w:val="center"/>
          </w:tcPr>
          <w:p w:rsidR="00000000" w:rsidDel="00000000" w:rsidP="00000000" w:rsidRDefault="00000000" w:rsidRPr="00000000" w14:paraId="000017C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7C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C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D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D1">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7D3">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7D4">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7D5">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7D7">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D8">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Superficie o top de al menos 1.5” (3.8 cm) de grosor (alto).</w:t>
            </w:r>
          </w:p>
        </w:tc>
        <w:tc>
          <w:tcPr>
            <w:shd w:fill="auto" w:val="clear"/>
            <w:vAlign w:val="center"/>
          </w:tcPr>
          <w:p w:rsidR="00000000" w:rsidDel="00000000" w:rsidP="00000000" w:rsidRDefault="00000000" w:rsidRPr="00000000" w14:paraId="000017D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D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D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D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DF">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Superficie o top en acero inoxidable, acabado pulido, calibre 16 o superior, tipo AISI 304.</w:t>
            </w:r>
          </w:p>
        </w:tc>
        <w:tc>
          <w:tcPr>
            <w:shd w:fill="auto" w:val="clear"/>
            <w:vAlign w:val="center"/>
          </w:tcPr>
          <w:p w:rsidR="00000000" w:rsidDel="00000000" w:rsidP="00000000" w:rsidRDefault="00000000" w:rsidRPr="00000000" w14:paraId="000017E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E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E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E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E6">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Estructura tubular o angular, fabricada en acero inoxidable tipo AISI 304.</w:t>
            </w:r>
          </w:p>
        </w:tc>
        <w:tc>
          <w:tcPr>
            <w:shd w:fill="auto" w:val="clear"/>
            <w:vAlign w:val="center"/>
          </w:tcPr>
          <w:p w:rsidR="00000000" w:rsidDel="00000000" w:rsidP="00000000" w:rsidRDefault="00000000" w:rsidRPr="00000000" w14:paraId="000017E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E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E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E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7ED">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Resistente a la corrosión, a la aplicación de desinfectantes de uso hospitalario.</w:t>
            </w:r>
          </w:p>
        </w:tc>
        <w:tc>
          <w:tcPr>
            <w:shd w:fill="auto" w:val="clear"/>
            <w:vAlign w:val="center"/>
          </w:tcPr>
          <w:p w:rsidR="00000000" w:rsidDel="00000000" w:rsidP="00000000" w:rsidRDefault="00000000" w:rsidRPr="00000000" w14:paraId="000017E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7F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7F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7F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tcPr>
          <w:p w:rsidR="00000000" w:rsidDel="00000000" w:rsidP="00000000" w:rsidRDefault="00000000" w:rsidRPr="00000000" w14:paraId="000017F4">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Dimensiones mínimas de la mesa</w:t>
            </w:r>
          </w:p>
          <w:p w:rsidR="00000000" w:rsidDel="00000000" w:rsidP="00000000" w:rsidRDefault="00000000" w:rsidRPr="00000000" w14:paraId="000017F5">
            <w:pPr>
              <w:numPr>
                <w:ilvl w:val="1"/>
                <w:numId w:val="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Ancho: 80 cm </w:t>
            </w:r>
          </w:p>
          <w:p w:rsidR="00000000" w:rsidDel="00000000" w:rsidP="00000000" w:rsidRDefault="00000000" w:rsidRPr="00000000" w14:paraId="000017F6">
            <w:pPr>
              <w:numPr>
                <w:ilvl w:val="1"/>
                <w:numId w:val="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Largo: 180 cm</w:t>
            </w:r>
          </w:p>
          <w:p w:rsidR="00000000" w:rsidDel="00000000" w:rsidP="00000000" w:rsidRDefault="00000000" w:rsidRPr="00000000" w14:paraId="000017F7">
            <w:pPr>
              <w:numPr>
                <w:ilvl w:val="1"/>
                <w:numId w:val="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Altura: 85 cm </w:t>
            </w:r>
          </w:p>
        </w:tc>
        <w:tc>
          <w:tcPr>
            <w:shd w:fill="auto" w:val="clear"/>
          </w:tcPr>
          <w:p w:rsidR="00000000" w:rsidDel="00000000" w:rsidP="00000000" w:rsidRDefault="00000000" w:rsidRPr="00000000" w14:paraId="000017F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7F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7F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7F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17F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7F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7F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80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0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0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804">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806">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807">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808">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80A">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80B">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cada unidad.</w:t>
            </w:r>
          </w:p>
        </w:tc>
        <w:tc>
          <w:tcPr>
            <w:shd w:fill="auto" w:val="clear"/>
            <w:vAlign w:val="center"/>
          </w:tcPr>
          <w:p w:rsidR="00000000" w:rsidDel="00000000" w:rsidP="00000000" w:rsidRDefault="00000000" w:rsidRPr="00000000" w14:paraId="0000180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80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0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1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812">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814">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815">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816">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818">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819">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181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81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1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1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820">
            <w:pPr>
              <w:numPr>
                <w:ilvl w:val="0"/>
                <w:numId w:val="26"/>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 aceptarán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182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82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2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2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827">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829">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82A">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182B">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82D">
            <w:pPr>
              <w:spacing w:before="120" w:line="240" w:lineRule="auto"/>
              <w:rPr>
                <w:rFonts w:ascii="Open Sans" w:cs="Open Sans" w:eastAsia="Open Sans" w:hAnsi="Open Sans"/>
              </w:rPr>
            </w:pPr>
            <w:r w:rsidDel="00000000" w:rsidR="00000000" w:rsidRPr="00000000">
              <w:rPr>
                <w:rtl w:val="0"/>
              </w:rPr>
            </w:r>
          </w:p>
        </w:tc>
      </w:tr>
      <w:tr>
        <w:trPr>
          <w:cantSplit w:val="0"/>
          <w:trHeight w:val="2891" w:hRule="atLeast"/>
          <w:tblHeader w:val="0"/>
        </w:trPr>
        <w:tc>
          <w:tcPr>
            <w:gridSpan w:val="2"/>
            <w:shd w:fill="auto" w:val="clear"/>
            <w:vAlign w:val="center"/>
          </w:tcPr>
          <w:p w:rsidR="00000000" w:rsidDel="00000000" w:rsidP="00000000" w:rsidRDefault="00000000" w:rsidRPr="00000000" w14:paraId="0000182E">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830">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831">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3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3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83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3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3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3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3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3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3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3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3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3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3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4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5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5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5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853">
      <w:pPr>
        <w:widowControl w:val="0"/>
        <w:rPr>
          <w:rFonts w:ascii="Open Sans" w:cs="Open Sans" w:eastAsia="Open Sans" w:hAnsi="Open Sans"/>
          <w:color w:val="ff0000"/>
        </w:rPr>
      </w:pPr>
      <w:r w:rsidDel="00000000" w:rsidR="00000000" w:rsidRPr="00000000">
        <w:rPr>
          <w:rtl w:val="0"/>
        </w:rPr>
      </w:r>
    </w:p>
    <w:tbl>
      <w:tblPr>
        <w:tblStyle w:val="Table2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854">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6.6. CARRO DE TRANSPORTE PARA ALIMENTACIÓN DE ACERO INOXIDABLE DE 2 ENTREPAÑOS.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85B">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862">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1863">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86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1867">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869">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186A">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86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186E">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870">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1871">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872">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1875">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877">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87E">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1880">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1882">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1884">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88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1887">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1888">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188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188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88C">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93">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Utilizada para el transporte de raciones de alimentación.</w:t>
            </w:r>
          </w:p>
        </w:tc>
        <w:tc>
          <w:tcPr>
            <w:vAlign w:val="center"/>
          </w:tcPr>
          <w:p w:rsidR="00000000" w:rsidDel="00000000" w:rsidP="00000000" w:rsidRDefault="00000000" w:rsidRPr="00000000" w14:paraId="0000189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9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9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9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9A">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 dos (2) estantes fabricado en acero inoxidable.</w:t>
            </w:r>
          </w:p>
        </w:tc>
        <w:tc>
          <w:tcPr>
            <w:vAlign w:val="center"/>
          </w:tcPr>
          <w:p w:rsidR="00000000" w:rsidDel="00000000" w:rsidP="00000000" w:rsidRDefault="00000000" w:rsidRPr="00000000" w14:paraId="0000189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9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9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A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A1">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Soportes tipo maneral.</w:t>
            </w:r>
          </w:p>
        </w:tc>
        <w:tc>
          <w:tcPr>
            <w:vAlign w:val="center"/>
          </w:tcPr>
          <w:p w:rsidR="00000000" w:rsidDel="00000000" w:rsidP="00000000" w:rsidRDefault="00000000" w:rsidRPr="00000000" w14:paraId="000018A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A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A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A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A8">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Dimensiones aproximadas de referencia:</w:t>
            </w:r>
          </w:p>
          <w:p w:rsidR="00000000" w:rsidDel="00000000" w:rsidP="00000000" w:rsidRDefault="00000000" w:rsidRPr="00000000" w14:paraId="000018A9">
            <w:pPr>
              <w:numPr>
                <w:ilvl w:val="1"/>
                <w:numId w:val="1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Ancho : 60 - 80 cm</w:t>
            </w:r>
          </w:p>
          <w:p w:rsidR="00000000" w:rsidDel="00000000" w:rsidP="00000000" w:rsidRDefault="00000000" w:rsidRPr="00000000" w14:paraId="000018AA">
            <w:pPr>
              <w:numPr>
                <w:ilvl w:val="1"/>
                <w:numId w:val="1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Largo: 100 - 120 cm</w:t>
            </w:r>
          </w:p>
          <w:p w:rsidR="00000000" w:rsidDel="00000000" w:rsidP="00000000" w:rsidRDefault="00000000" w:rsidRPr="00000000" w14:paraId="000018AB">
            <w:pPr>
              <w:numPr>
                <w:ilvl w:val="1"/>
                <w:numId w:val="11"/>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Alto : 80 - 90 cm</w:t>
            </w:r>
          </w:p>
        </w:tc>
        <w:tc>
          <w:tcPr/>
          <w:p w:rsidR="00000000" w:rsidDel="00000000" w:rsidP="00000000" w:rsidRDefault="00000000" w:rsidRPr="00000000" w14:paraId="000018A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8A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8A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8B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8B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8B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8B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8B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B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B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8B8">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Estantes con reborde.</w:t>
            </w:r>
          </w:p>
        </w:tc>
        <w:tc>
          <w:tcPr>
            <w:vAlign w:val="center"/>
          </w:tcPr>
          <w:p w:rsidR="00000000" w:rsidDel="00000000" w:rsidP="00000000" w:rsidRDefault="00000000" w:rsidRPr="00000000" w14:paraId="000018B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B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B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B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8BF">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Cuatro (4) ruedas giratorias de caucho de alta resistencia, para uso pesado y que no acumule pelusa. Al menos dos (2) con frenos.</w:t>
            </w:r>
          </w:p>
        </w:tc>
        <w:tc>
          <w:tcPr>
            <w:vAlign w:val="center"/>
          </w:tcPr>
          <w:p w:rsidR="00000000" w:rsidDel="00000000" w:rsidP="00000000" w:rsidRDefault="00000000" w:rsidRPr="00000000" w14:paraId="000018C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C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C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C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8C6">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Ruedas de al menos 15 cm de diámetro</w:t>
            </w:r>
          </w:p>
        </w:tc>
        <w:tc>
          <w:tcPr>
            <w:vAlign w:val="center"/>
          </w:tcPr>
          <w:p w:rsidR="00000000" w:rsidDel="00000000" w:rsidP="00000000" w:rsidRDefault="00000000" w:rsidRPr="00000000" w14:paraId="000018C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C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C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C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8CD">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depósito para residuos</w:t>
            </w:r>
          </w:p>
        </w:tc>
        <w:tc>
          <w:tcPr>
            <w:vAlign w:val="center"/>
          </w:tcPr>
          <w:p w:rsidR="00000000" w:rsidDel="00000000" w:rsidP="00000000" w:rsidRDefault="00000000" w:rsidRPr="00000000" w14:paraId="000018C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D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D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D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8D4">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Resistente a la corrosión y resistente a la aplicación de productos químicos de limpieza de uso normal en Alimentación y Dietas</w:t>
            </w:r>
          </w:p>
        </w:tc>
        <w:tc>
          <w:tcPr>
            <w:vAlign w:val="center"/>
          </w:tcPr>
          <w:p w:rsidR="00000000" w:rsidDel="00000000" w:rsidP="00000000" w:rsidRDefault="00000000" w:rsidRPr="00000000" w14:paraId="000018D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D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D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D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8DB">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parachoques</w:t>
            </w:r>
          </w:p>
        </w:tc>
        <w:tc>
          <w:tcPr>
            <w:vAlign w:val="center"/>
          </w:tcPr>
          <w:p w:rsidR="00000000" w:rsidDel="00000000" w:rsidP="00000000" w:rsidRDefault="00000000" w:rsidRPr="00000000" w14:paraId="000018D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D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D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E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8E2">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Carro cerrado con doble fondo (para conservación térmica de los alimentos).</w:t>
            </w:r>
          </w:p>
        </w:tc>
        <w:tc>
          <w:tcPr>
            <w:vAlign w:val="center"/>
          </w:tcPr>
          <w:p w:rsidR="00000000" w:rsidDel="00000000" w:rsidP="00000000" w:rsidRDefault="00000000" w:rsidRPr="00000000" w14:paraId="000018E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E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E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E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8E9">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puertas abatibles.</w:t>
            </w:r>
          </w:p>
        </w:tc>
        <w:tc>
          <w:tcPr>
            <w:vAlign w:val="center"/>
          </w:tcPr>
          <w:p w:rsidR="00000000" w:rsidDel="00000000" w:rsidP="00000000" w:rsidRDefault="00000000" w:rsidRPr="00000000" w14:paraId="000018E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E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E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E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8F0">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halador o manubrio para empujar o movilizar el carro.</w:t>
            </w:r>
          </w:p>
        </w:tc>
        <w:tc>
          <w:tcPr>
            <w:vAlign w:val="center"/>
          </w:tcPr>
          <w:p w:rsidR="00000000" w:rsidDel="00000000" w:rsidP="00000000" w:rsidRDefault="00000000" w:rsidRPr="00000000" w14:paraId="000018F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8F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8F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8F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8F7">
            <w:pPr>
              <w:spacing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Materiales</w:t>
            </w:r>
          </w:p>
        </w:tc>
        <w:tc>
          <w:tcPr>
            <w:shd w:fill="d9d9d9" w:val="clear"/>
            <w:vAlign w:val="center"/>
          </w:tcPr>
          <w:p w:rsidR="00000000" w:rsidDel="00000000" w:rsidP="00000000" w:rsidRDefault="00000000" w:rsidRPr="00000000" w14:paraId="000018F9">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8FA">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8FB">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8FD">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8FE">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Construido en acero inoxidable tipo AISI 304 o 316, calibre No. 16.</w:t>
            </w:r>
          </w:p>
        </w:tc>
        <w:tc>
          <w:tcPr>
            <w:shd w:fill="auto" w:val="clear"/>
            <w:vAlign w:val="center"/>
          </w:tcPr>
          <w:p w:rsidR="00000000" w:rsidDel="00000000" w:rsidP="00000000" w:rsidRDefault="00000000" w:rsidRPr="00000000" w14:paraId="0000190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0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0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0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905">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907">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908">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909">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90B">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90C">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cada carro</w:t>
            </w:r>
          </w:p>
        </w:tc>
        <w:tc>
          <w:tcPr>
            <w:shd w:fill="auto" w:val="clear"/>
            <w:vAlign w:val="center"/>
          </w:tcPr>
          <w:p w:rsidR="00000000" w:rsidDel="00000000" w:rsidP="00000000" w:rsidRDefault="00000000" w:rsidRPr="00000000" w14:paraId="0000190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0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1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1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913">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915">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916">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91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919">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91A">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191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1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1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2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921">
            <w:pPr>
              <w:numPr>
                <w:ilvl w:val="0"/>
                <w:numId w:val="17"/>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 aceptarán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192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2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2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2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928">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92A">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92B">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192C">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92E">
            <w:pPr>
              <w:spacing w:before="120" w:line="240" w:lineRule="auto"/>
              <w:rPr>
                <w:rFonts w:ascii="Open Sans" w:cs="Open Sans" w:eastAsia="Open Sans" w:hAnsi="Open Sans"/>
              </w:rPr>
            </w:pPr>
            <w:r w:rsidDel="00000000" w:rsidR="00000000" w:rsidRPr="00000000">
              <w:rPr>
                <w:rtl w:val="0"/>
              </w:rPr>
            </w:r>
          </w:p>
        </w:tc>
      </w:tr>
      <w:tr>
        <w:trPr>
          <w:cantSplit w:val="0"/>
          <w:trHeight w:val="2415" w:hRule="atLeast"/>
          <w:tblHeader w:val="0"/>
        </w:trPr>
        <w:tc>
          <w:tcPr>
            <w:gridSpan w:val="2"/>
            <w:shd w:fill="auto" w:val="clear"/>
            <w:vAlign w:val="center"/>
          </w:tcPr>
          <w:p w:rsidR="00000000" w:rsidDel="00000000" w:rsidP="00000000" w:rsidRDefault="00000000" w:rsidRPr="00000000" w14:paraId="0000192F">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931">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32">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3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3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93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3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3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3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3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3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3C">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3D">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3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3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A">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B">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94C">
      <w:pPr>
        <w:widowControl w:val="0"/>
        <w:rPr>
          <w:rFonts w:ascii="Open Sans" w:cs="Open Sans" w:eastAsia="Open Sans" w:hAnsi="Open Sans"/>
          <w:color w:val="ff0000"/>
        </w:rPr>
      </w:pPr>
      <w:r w:rsidDel="00000000" w:rsidR="00000000" w:rsidRPr="00000000">
        <w:rPr>
          <w:rtl w:val="0"/>
        </w:rPr>
      </w:r>
    </w:p>
    <w:tbl>
      <w:tblPr>
        <w:tblStyle w:val="Table2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94D">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6.7. CARRO PORTA-EXPEDIENTES CLÍNICOS (PARA 10 EXPEDIENTES)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954">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95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195C">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95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1960">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962">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1963">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96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1967">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969">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196A">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96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196E">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970">
            <w:pPr>
              <w:spacing w:before="120" w:line="240" w:lineRule="auto"/>
              <w:rPr>
                <w:rFonts w:ascii="Open Sans" w:cs="Open Sans" w:eastAsia="Open Sans" w:hAnsi="Open Sans"/>
                <w:color w:val="ff0000"/>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977">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197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197B">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197D">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97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1980">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1981">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198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19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985">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98C">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Carro auxiliar para el transporte de historias clínicas en tamaño carta (8.5” × 11”) en áreas de hospitalización</w:t>
            </w:r>
          </w:p>
        </w:tc>
        <w:tc>
          <w:tcPr>
            <w:vAlign w:val="center"/>
          </w:tcPr>
          <w:p w:rsidR="00000000" w:rsidDel="00000000" w:rsidP="00000000" w:rsidRDefault="00000000" w:rsidRPr="00000000" w14:paraId="0000198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98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9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9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993">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capacidad para albergar diez (10) carpetas porta-expedientes o porta-cuadrículas, con sus respectivas divisiones para la colocación de cada carpeta.</w:t>
            </w:r>
          </w:p>
        </w:tc>
        <w:tc>
          <w:tcPr>
            <w:vAlign w:val="center"/>
          </w:tcPr>
          <w:p w:rsidR="00000000" w:rsidDel="00000000" w:rsidP="00000000" w:rsidRDefault="00000000" w:rsidRPr="00000000" w14:paraId="0000199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99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9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9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99A">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que mantenga los porta-expedientes o porta-cuadrículas en su sitio al desplazar el carro.</w:t>
            </w:r>
          </w:p>
        </w:tc>
        <w:tc>
          <w:tcPr>
            <w:vAlign w:val="center"/>
          </w:tcPr>
          <w:p w:rsidR="00000000" w:rsidDel="00000000" w:rsidP="00000000" w:rsidRDefault="00000000" w:rsidRPr="00000000" w14:paraId="0000199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99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9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A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9A1">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cuatro rodos resistentes.</w:t>
            </w:r>
          </w:p>
        </w:tc>
        <w:tc>
          <w:tcPr>
            <w:vAlign w:val="center"/>
          </w:tcPr>
          <w:p w:rsidR="00000000" w:rsidDel="00000000" w:rsidP="00000000" w:rsidRDefault="00000000" w:rsidRPr="00000000" w14:paraId="000019A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9A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A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A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9A8">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Para empujar el carro debe tener asidero adecuadamente ubicado.</w:t>
            </w:r>
          </w:p>
        </w:tc>
        <w:tc>
          <w:tcPr>
            <w:vAlign w:val="center"/>
          </w:tcPr>
          <w:p w:rsidR="00000000" w:rsidDel="00000000" w:rsidP="00000000" w:rsidRDefault="00000000" w:rsidRPr="00000000" w14:paraId="000019A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9A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A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A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9AF">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9B1">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9B2">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9B3">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9B5">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9B6">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Estructura de la mesa en lámina de acero inoxidable calibre 20 o superior tipo AISI 304 que asegure durabilidad, seguridad, estabilidad, resistencia a la corrosión y a la aplicación de desinfectantes de uso hospitalario.</w:t>
            </w:r>
          </w:p>
        </w:tc>
        <w:tc>
          <w:tcPr>
            <w:shd w:fill="auto" w:val="clear"/>
            <w:vAlign w:val="center"/>
          </w:tcPr>
          <w:p w:rsidR="00000000" w:rsidDel="00000000" w:rsidP="00000000" w:rsidRDefault="00000000" w:rsidRPr="00000000" w14:paraId="000019B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B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B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B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9BD">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Rodos antipelusa (de preferencia tipo bola) fabricados en hule, caucho o goma, silenciosos y de fácil maniobrabilidad. No plásticos. </w:t>
            </w:r>
          </w:p>
        </w:tc>
        <w:tc>
          <w:tcPr>
            <w:shd w:fill="auto" w:val="clear"/>
            <w:vAlign w:val="center"/>
          </w:tcPr>
          <w:p w:rsidR="00000000" w:rsidDel="00000000" w:rsidP="00000000" w:rsidRDefault="00000000" w:rsidRPr="00000000" w14:paraId="000019B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C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C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C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19C4">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Dimensiones mínimas </w:t>
            </w:r>
          </w:p>
          <w:p w:rsidR="00000000" w:rsidDel="00000000" w:rsidP="00000000" w:rsidRDefault="00000000" w:rsidRPr="00000000" w14:paraId="000019C5">
            <w:pPr>
              <w:numPr>
                <w:ilvl w:val="1"/>
                <w:numId w:val="1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Ancho: 45 cm</w:t>
            </w:r>
          </w:p>
          <w:p w:rsidR="00000000" w:rsidDel="00000000" w:rsidP="00000000" w:rsidRDefault="00000000" w:rsidRPr="00000000" w14:paraId="000019C6">
            <w:pPr>
              <w:numPr>
                <w:ilvl w:val="1"/>
                <w:numId w:val="1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Profundo: 35 cm</w:t>
            </w:r>
          </w:p>
          <w:p w:rsidR="00000000" w:rsidDel="00000000" w:rsidP="00000000" w:rsidRDefault="00000000" w:rsidRPr="00000000" w14:paraId="000019C7">
            <w:pPr>
              <w:numPr>
                <w:ilvl w:val="1"/>
                <w:numId w:val="1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Altura: 95 cm</w:t>
            </w:r>
          </w:p>
          <w:p w:rsidR="00000000" w:rsidDel="00000000" w:rsidP="00000000" w:rsidRDefault="00000000" w:rsidRPr="00000000" w14:paraId="000019C8">
            <w:pPr>
              <w:numPr>
                <w:ilvl w:val="1"/>
                <w:numId w:val="18"/>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Diámetro de los rodos: 5 a 7 cm</w:t>
            </w:r>
          </w:p>
        </w:tc>
        <w:tc>
          <w:tcPr>
            <w:shd w:fill="auto" w:val="clear"/>
          </w:tcPr>
          <w:p w:rsidR="00000000" w:rsidDel="00000000" w:rsidP="00000000" w:rsidRDefault="00000000" w:rsidRPr="00000000" w14:paraId="000019CA">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9C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9C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9C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9C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tcPr>
          <w:p w:rsidR="00000000" w:rsidDel="00000000" w:rsidP="00000000" w:rsidRDefault="00000000" w:rsidRPr="00000000" w14:paraId="000019C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9D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9D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9D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9D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D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D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9D7">
            <w:pPr>
              <w:spacing w:line="240" w:lineRule="auto"/>
              <w:rPr>
                <w:rFonts w:ascii="Open Sans" w:cs="Open Sans" w:eastAsia="Open Sans" w:hAnsi="Open Sans"/>
                <w:b w:val="1"/>
                <w:smallCaps w:val="1"/>
                <w:sz w:val="20"/>
                <w:szCs w:val="20"/>
              </w:rPr>
            </w:pPr>
            <w:r w:rsidDel="00000000" w:rsidR="00000000" w:rsidRPr="00000000">
              <w:rPr>
                <w:rFonts w:ascii="Open Sans" w:cs="Open Sans" w:eastAsia="Open Sans" w:hAnsi="Open Sans"/>
                <w:b w:val="1"/>
                <w:sz w:val="20"/>
                <w:szCs w:val="20"/>
                <w:rtl w:val="0"/>
              </w:rPr>
              <w:t xml:space="preserve">Accesorios a incluir con cada unidad suministrada</w:t>
            </w:r>
            <w:sdt>
              <w:sdtPr>
                <w:tag w:val="goog_rdk_28"/>
              </w:sdtPr>
              <w:sdtContent>
                <w:r w:rsidDel="00000000" w:rsidR="00000000" w:rsidRPr="00000000">
                  <w:rPr>
                    <w:rFonts w:ascii="Arial Unicode MS" w:cs="Arial Unicode MS" w:eastAsia="Arial Unicode MS" w:hAnsi="Arial Unicode MS"/>
                    <w:b w:val="1"/>
                    <w:sz w:val="20"/>
                    <w:szCs w:val="20"/>
                    <w:vertAlign w:val="superscript"/>
                    <w:rtl w:val="0"/>
                  </w:rPr>
                  <w:t xml:space="preserve">✦</w:t>
                </w:r>
              </w:sdtContent>
            </w:sdt>
            <w:r w:rsidDel="00000000" w:rsidR="00000000" w:rsidRPr="00000000">
              <w:rPr>
                <w:rtl w:val="0"/>
              </w:rPr>
            </w:r>
          </w:p>
        </w:tc>
        <w:tc>
          <w:tcPr>
            <w:shd w:fill="d9d9d9" w:val="clear"/>
            <w:vAlign w:val="center"/>
          </w:tcPr>
          <w:p w:rsidR="00000000" w:rsidDel="00000000" w:rsidP="00000000" w:rsidRDefault="00000000" w:rsidRPr="00000000" w14:paraId="000019D9">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9DA">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9DB">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9DD">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9DE">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Diez (10) porta-expedientes o porta-cuadrículas de acero inoxidable, tamaño carta.</w:t>
            </w:r>
          </w:p>
        </w:tc>
        <w:tc>
          <w:tcPr>
            <w:shd w:fill="auto" w:val="clear"/>
            <w:vAlign w:val="center"/>
          </w:tcPr>
          <w:p w:rsidR="00000000" w:rsidDel="00000000" w:rsidP="00000000" w:rsidRDefault="00000000" w:rsidRPr="00000000" w14:paraId="000019E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E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E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E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9E5">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9E7">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9E8">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9E9">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9EB">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9EC">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cada carro porta-expediente.</w:t>
            </w:r>
          </w:p>
        </w:tc>
        <w:tc>
          <w:tcPr>
            <w:shd w:fill="auto" w:val="clear"/>
            <w:vAlign w:val="center"/>
          </w:tcPr>
          <w:p w:rsidR="00000000" w:rsidDel="00000000" w:rsidP="00000000" w:rsidRDefault="00000000" w:rsidRPr="00000000" w14:paraId="000019E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E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F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9F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9F3">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9F5">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9F6">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9F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9F9">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9FA">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 de gestión de calidad certificado para dispositivos médicos (ISO 13485) y/o sistema de gestión de la calidad general (ISO 9001).</w:t>
            </w:r>
          </w:p>
        </w:tc>
        <w:tc>
          <w:tcPr>
            <w:shd w:fill="auto" w:val="clear"/>
            <w:vAlign w:val="center"/>
          </w:tcPr>
          <w:p w:rsidR="00000000" w:rsidDel="00000000" w:rsidP="00000000" w:rsidRDefault="00000000" w:rsidRPr="00000000" w14:paraId="000019F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9F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9F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0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1A01">
            <w:pPr>
              <w:numPr>
                <w:ilvl w:val="0"/>
                <w:numId w:val="22"/>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 aceptarán mobiliario de fabricación local, siempre y cuando el oferente tenga en plaza muestra del mobiliario ofertado, para su verificación durante el proceso de evaluación.</w:t>
            </w:r>
          </w:p>
        </w:tc>
        <w:tc>
          <w:tcPr>
            <w:shd w:fill="auto" w:val="clear"/>
            <w:vAlign w:val="center"/>
          </w:tcPr>
          <w:p w:rsidR="00000000" w:rsidDel="00000000" w:rsidP="00000000" w:rsidRDefault="00000000" w:rsidRPr="00000000" w14:paraId="00001A0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A0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0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0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A08">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A0A">
            <w:pPr>
              <w:spacing w:before="120" w:line="240" w:lineRule="auto"/>
              <w:jc w:val="center"/>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A0B">
            <w:pPr>
              <w:spacing w:before="120" w:line="240" w:lineRule="auto"/>
              <w:jc w:val="center"/>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1A0C">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A0E">
            <w:pPr>
              <w:spacing w:before="120" w:line="240" w:lineRule="auto"/>
              <w:rPr>
                <w:rFonts w:ascii="Open Sans" w:cs="Open Sans" w:eastAsia="Open Sans" w:hAnsi="Open Sans"/>
              </w:rPr>
            </w:pPr>
            <w:r w:rsidDel="00000000" w:rsidR="00000000" w:rsidRPr="00000000">
              <w:rPr>
                <w:rtl w:val="0"/>
              </w:rPr>
            </w:r>
          </w:p>
        </w:tc>
      </w:tr>
      <w:tr>
        <w:trPr>
          <w:cantSplit w:val="0"/>
          <w:trHeight w:val="2595" w:hRule="atLeast"/>
          <w:tblHeader w:val="0"/>
        </w:trPr>
        <w:tc>
          <w:tcPr>
            <w:gridSpan w:val="2"/>
            <w:shd w:fill="auto" w:val="clear"/>
            <w:vAlign w:val="center"/>
          </w:tcPr>
          <w:p w:rsidR="00000000" w:rsidDel="00000000" w:rsidP="00000000" w:rsidRDefault="00000000" w:rsidRPr="00000000" w14:paraId="00001A0F">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A11">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A12">
            <w:pPr>
              <w:spacing w:line="240" w:lineRule="auto"/>
              <w:jc w:val="center"/>
              <w:rPr>
                <w:rFonts w:ascii="Open Sans" w:cs="Open Sans" w:eastAsia="Open Sans" w:hAnsi="Open Sans"/>
                <w:sz w:val="24"/>
                <w:szCs w:val="24"/>
              </w:rPr>
            </w:pPr>
            <w:r w:rsidDel="00000000" w:rsidR="00000000" w:rsidRPr="00000000">
              <w:rPr>
                <w:rFonts w:ascii="Arimo" w:cs="Arimo" w:eastAsia="Arimo" w:hAnsi="Arimo"/>
                <w:sz w:val="20"/>
                <w:szCs w:val="20"/>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1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1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A16">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A17">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A18">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A19">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A1A">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A1B">
      <w:pPr>
        <w:spacing w:after="120" w:before="120"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A1C">
      <w:pPr>
        <w:spacing w:after="120" w:before="120" w:line="240" w:lineRule="auto"/>
        <w:rPr>
          <w:rFonts w:ascii="Open Sans" w:cs="Open Sans" w:eastAsia="Open Sans" w:hAnsi="Open Sans"/>
          <w:i w:val="1"/>
          <w:sz w:val="20"/>
          <w:szCs w:val="20"/>
        </w:rPr>
      </w:pPr>
      <w:r w:rsidDel="00000000" w:rsidR="00000000" w:rsidRPr="00000000">
        <w:rPr>
          <w:rFonts w:ascii="Open Sans" w:cs="Open Sans" w:eastAsia="Open Sans" w:hAnsi="Open Sans"/>
          <w:b w:val="1"/>
          <w:i w:val="1"/>
          <w:rtl w:val="0"/>
        </w:rPr>
        <w:t xml:space="preserve">GRUPO 7. MOBILIARIO ADMINISTRATIVO</w:t>
      </w:r>
      <w:r w:rsidDel="00000000" w:rsidR="00000000" w:rsidRPr="00000000">
        <w:rPr>
          <w:rFonts w:ascii="Open Sans" w:cs="Open Sans" w:eastAsia="Open Sans" w:hAnsi="Open Sans"/>
          <w:b w:val="1"/>
          <w:i w:val="1"/>
          <w:sz w:val="20"/>
          <w:szCs w:val="20"/>
          <w:rtl w:val="0"/>
        </w:rPr>
        <w:t xml:space="preserve">.</w:t>
      </w:r>
      <w:r w:rsidDel="00000000" w:rsidR="00000000" w:rsidRPr="00000000">
        <w:rPr>
          <w:rtl w:val="0"/>
        </w:rPr>
      </w:r>
    </w:p>
    <w:tbl>
      <w:tblPr>
        <w:tblStyle w:val="Table25"/>
        <w:tblW w:w="79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0"/>
        <w:gridCol w:w="4815"/>
        <w:gridCol w:w="1320"/>
        <w:gridCol w:w="1155"/>
        <w:tblGridChange w:id="0">
          <w:tblGrid>
            <w:gridCol w:w="660"/>
            <w:gridCol w:w="4815"/>
            <w:gridCol w:w="1320"/>
            <w:gridCol w:w="1155"/>
          </w:tblGrid>
        </w:tblGridChange>
      </w:tblGrid>
      <w:tr>
        <w:trPr>
          <w:cantSplit w:val="0"/>
          <w:trHeight w:val="400" w:hRule="atLeast"/>
          <w:tblHeader w:val="0"/>
        </w:trPr>
        <w:tc>
          <w:tcPr>
            <w:vMerge w:val="restart"/>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1D">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Lote</w:t>
            </w:r>
          </w:p>
        </w:tc>
        <w:tc>
          <w:tcPr>
            <w:vMerge w:val="restart"/>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1E">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Descripción</w:t>
            </w:r>
          </w:p>
        </w:tc>
        <w:tc>
          <w:tcPr>
            <w:gridSpan w:val="2"/>
            <w:tcBorders>
              <w:top w:color="000000" w:space="0" w:sz="12" w:val="single"/>
              <w:left w:color="000000" w:space="0" w:sz="4" w:val="single"/>
              <w:bottom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1F">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Cantidad inicial estimada</w:t>
            </w:r>
          </w:p>
        </w:tc>
      </w:tr>
      <w:tr>
        <w:trPr>
          <w:cantSplit w:val="0"/>
          <w:trHeight w:val="400" w:hRule="atLeast"/>
          <w:tblHeader w:val="0"/>
        </w:trPr>
        <w:tc>
          <w:tcPr>
            <w:vMerge w:val="continue"/>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2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2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23">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Escuintla</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24">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Zona 11</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25">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7.1.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1A26">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Sillón para acompañante</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27">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24</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28">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0</w:t>
            </w:r>
          </w:p>
        </w:tc>
      </w:tr>
      <w:tr>
        <w:trPr>
          <w:cantSplit w:val="0"/>
          <w:trHeight w:val="400" w:hRule="atLeast"/>
          <w:tblHeader w:val="0"/>
        </w:trPr>
        <w:tc>
          <w:tcPr>
            <w:tcBorders>
              <w:top w:color="000000" w:space="0" w:sz="4" w:val="single"/>
              <w:left w:color="000000" w:space="0" w:sz="12"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29">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7.2.</w:t>
            </w:r>
          </w:p>
        </w:tc>
        <w:tc>
          <w:tcPr>
            <w:tcBorders>
              <w:top w:color="000000" w:space="0" w:sz="4" w:val="single"/>
              <w:left w:color="000000" w:space="0" w:sz="4" w:val="single"/>
              <w:bottom w:color="000000" w:space="0" w:sz="12"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1A2A">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Estante metálico de 4 entrepaños. reforzado</w:t>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2B">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24</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A2C">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24</w:t>
            </w:r>
          </w:p>
        </w:tc>
      </w:tr>
    </w:tbl>
    <w:p w:rsidR="00000000" w:rsidDel="00000000" w:rsidP="00000000" w:rsidRDefault="00000000" w:rsidRPr="00000000" w14:paraId="00001A2D">
      <w:pPr>
        <w:widowControl w:val="0"/>
        <w:rPr>
          <w:rFonts w:ascii="Open Sans" w:cs="Open Sans" w:eastAsia="Open Sans" w:hAnsi="Open Sans"/>
          <w:color w:val="ff0000"/>
        </w:rPr>
      </w:pPr>
      <w:r w:rsidDel="00000000" w:rsidR="00000000" w:rsidRPr="00000000">
        <w:rPr>
          <w:rFonts w:ascii="Open Sans" w:cs="Open Sans" w:eastAsia="Open Sans" w:hAnsi="Open Sans"/>
          <w:color w:val="ff0000"/>
          <w:rtl w:val="0"/>
        </w:rPr>
        <w:t xml:space="preserve"> </w:t>
      </w:r>
    </w:p>
    <w:p w:rsidR="00000000" w:rsidDel="00000000" w:rsidP="00000000" w:rsidRDefault="00000000" w:rsidRPr="00000000" w14:paraId="00001A2E">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A2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A3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A3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A3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A3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A3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A3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A36">
      <w:pPr>
        <w:widowControl w:val="0"/>
        <w:rPr>
          <w:rFonts w:ascii="Open Sans" w:cs="Open Sans" w:eastAsia="Open Sans" w:hAnsi="Open Sans"/>
          <w:color w:val="ff0000"/>
        </w:rPr>
      </w:pPr>
      <w:r w:rsidDel="00000000" w:rsidR="00000000" w:rsidRPr="00000000">
        <w:rPr>
          <w:rtl w:val="0"/>
        </w:rPr>
      </w:r>
    </w:p>
    <w:tbl>
      <w:tblPr>
        <w:tblStyle w:val="Table26"/>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A37">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7.1. SILLÓN PARA ACOMPAÑANTE</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A3E">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A45">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1A46">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A47">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1A4A">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A4C">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1A4D">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A4E">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1A51">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A5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1A54">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A55">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1A58">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A5A">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A61">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1A63">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1A65">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1A67">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A6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1A6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1A6B">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1A6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1A6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A6F">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A76">
            <w:pPr>
              <w:numPr>
                <w:ilvl w:val="0"/>
                <w:numId w:val="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Asiento y respaldo reclinable, completamente acolchonado con reposapies, apoyabrazos y apoyacabeza  para uso hospitalario de alto tráfico.</w:t>
            </w:r>
          </w:p>
        </w:tc>
        <w:tc>
          <w:tcPr>
            <w:vAlign w:val="center"/>
          </w:tcPr>
          <w:p w:rsidR="00000000" w:rsidDel="00000000" w:rsidP="00000000" w:rsidRDefault="00000000" w:rsidRPr="00000000" w14:paraId="00001A7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A7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7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7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A7D">
            <w:pPr>
              <w:numPr>
                <w:ilvl w:val="0"/>
                <w:numId w:val="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Dimensiones: </w:t>
            </w:r>
          </w:p>
          <w:p w:rsidR="00000000" w:rsidDel="00000000" w:rsidP="00000000" w:rsidRDefault="00000000" w:rsidRPr="00000000" w14:paraId="00001A7E">
            <w:pPr>
              <w:numPr>
                <w:ilvl w:val="0"/>
                <w:numId w:val="21"/>
              </w:numPr>
              <w:spacing w:line="240" w:lineRule="auto"/>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Ancho de 60 a 70 cm </w:t>
            </w:r>
          </w:p>
          <w:p w:rsidR="00000000" w:rsidDel="00000000" w:rsidP="00000000" w:rsidRDefault="00000000" w:rsidRPr="00000000" w14:paraId="00001A7F">
            <w:pPr>
              <w:spacing w:line="240" w:lineRule="auto"/>
              <w:ind w:left="720" w:firstLine="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 aceptarán variaciones de +/- 1cm). </w:t>
            </w:r>
          </w:p>
          <w:p w:rsidR="00000000" w:rsidDel="00000000" w:rsidP="00000000" w:rsidRDefault="00000000" w:rsidRPr="00000000" w14:paraId="00001A80">
            <w:pPr>
              <w:numPr>
                <w:ilvl w:val="0"/>
                <w:numId w:val="21"/>
              </w:numPr>
              <w:spacing w:line="240" w:lineRule="auto"/>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Deberá indicar todas las  dimensiones del ítem incluyendo  la longitud extendida, y  longitudes medias según los  ángulos de reclinación.</w:t>
            </w:r>
          </w:p>
        </w:tc>
        <w:tc>
          <w:tcPr/>
          <w:p w:rsidR="00000000" w:rsidDel="00000000" w:rsidP="00000000" w:rsidRDefault="00000000" w:rsidRPr="00000000" w14:paraId="00001A8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A8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A8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A8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A8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A87">
            <w:pPr>
              <w:spacing w:line="240" w:lineRule="auto"/>
              <w:jc w:val="center"/>
              <w:rPr>
                <w:rFonts w:ascii="Open Sans" w:cs="Open Sans" w:eastAsia="Open Sans" w:hAnsi="Open Sans"/>
                <w:sz w:val="18"/>
                <w:szCs w:val="18"/>
              </w:rPr>
            </w:pPr>
            <w:r w:rsidDel="00000000" w:rsidR="00000000" w:rsidRPr="00000000">
              <w:rPr>
                <w:rtl w:val="0"/>
              </w:rPr>
            </w:r>
          </w:p>
        </w:tc>
        <w:tc>
          <w:tcPr/>
          <w:p w:rsidR="00000000" w:rsidDel="00000000" w:rsidP="00000000" w:rsidRDefault="00000000" w:rsidRPr="00000000" w14:paraId="00001A8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A8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A8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A8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A8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A8D">
            <w:pPr>
              <w:spacing w:line="240" w:lineRule="auto"/>
              <w:jc w:val="center"/>
              <w:rPr>
                <w:rFonts w:ascii="Open Sans" w:cs="Open Sans" w:eastAsia="Open Sans" w:hAnsi="Open Sans"/>
                <w:sz w:val="18"/>
                <w:szCs w:val="18"/>
              </w:rPr>
            </w:pPr>
            <w:r w:rsidDel="00000000" w:rsidR="00000000" w:rsidRPr="00000000">
              <w:rPr>
                <w:rtl w:val="0"/>
              </w:rPr>
            </w:r>
          </w:p>
        </w:tc>
        <w:tc>
          <w:tcPr>
            <w:gridSpan w:val="2"/>
            <w:shd w:fill="auto" w:val="clear"/>
          </w:tcPr>
          <w:p w:rsidR="00000000" w:rsidDel="00000000" w:rsidP="00000000" w:rsidRDefault="00000000" w:rsidRPr="00000000" w14:paraId="00001A8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9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A91">
            <w:pPr>
              <w:numPr>
                <w:ilvl w:val="0"/>
                <w:numId w:val="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Acabados de materiales durables de alta calidad y antimicrobiales (presentar  certificado)</w:t>
            </w:r>
          </w:p>
        </w:tc>
        <w:tc>
          <w:tcPr>
            <w:vAlign w:val="center"/>
          </w:tcPr>
          <w:p w:rsidR="00000000" w:rsidDel="00000000" w:rsidP="00000000" w:rsidRDefault="00000000" w:rsidRPr="00000000" w14:paraId="00001A9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A9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9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9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A98">
            <w:pPr>
              <w:numPr>
                <w:ilvl w:val="0"/>
                <w:numId w:val="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cubierta deberá ser de material impermeable, como: vinilo,  o material de mejor calidad, resistente, sin costuras, de fácil  limpieza que soporte la aplicación de desinfectantes de  uso hospitalario.</w:t>
            </w:r>
          </w:p>
        </w:tc>
        <w:tc>
          <w:tcPr>
            <w:vAlign w:val="center"/>
          </w:tcPr>
          <w:p w:rsidR="00000000" w:rsidDel="00000000" w:rsidP="00000000" w:rsidRDefault="00000000" w:rsidRPr="00000000" w14:paraId="00001A9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A9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9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9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A9F">
            <w:pPr>
              <w:numPr>
                <w:ilvl w:val="0"/>
                <w:numId w:val="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Auto soportado y construido de  material resistente que asegure  la estabilidad y comodidad del  usuario al colocarlo en distintas  posiciones.</w:t>
            </w:r>
          </w:p>
        </w:tc>
        <w:tc>
          <w:tcPr>
            <w:vAlign w:val="center"/>
          </w:tcPr>
          <w:p w:rsidR="00000000" w:rsidDel="00000000" w:rsidP="00000000" w:rsidRDefault="00000000" w:rsidRPr="00000000" w14:paraId="00001AA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AA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A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A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AA6">
            <w:pPr>
              <w:numPr>
                <w:ilvl w:val="0"/>
                <w:numId w:val="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Podrá presentar opción de patas  fijas con material antideslizante.</w:t>
            </w:r>
          </w:p>
        </w:tc>
        <w:tc>
          <w:tcPr>
            <w:vAlign w:val="center"/>
          </w:tcPr>
          <w:p w:rsidR="00000000" w:rsidDel="00000000" w:rsidP="00000000" w:rsidRDefault="00000000" w:rsidRPr="00000000" w14:paraId="00001AA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AA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A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A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AAD">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AAF">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AB0">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AB1">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AB3">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AB4">
            <w:pPr>
              <w:numPr>
                <w:ilvl w:val="0"/>
                <w:numId w:val="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cada unidad.</w:t>
            </w:r>
          </w:p>
        </w:tc>
        <w:tc>
          <w:tcPr>
            <w:shd w:fill="auto" w:val="clear"/>
            <w:vAlign w:val="center"/>
          </w:tcPr>
          <w:p w:rsidR="00000000" w:rsidDel="00000000" w:rsidP="00000000" w:rsidRDefault="00000000" w:rsidRPr="00000000" w14:paraId="00001AB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AB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B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B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ABB">
            <w:pPr>
              <w:numPr>
                <w:ilvl w:val="0"/>
                <w:numId w:val="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Verificación de movimientos del mueble</w:t>
            </w:r>
          </w:p>
        </w:tc>
        <w:tc>
          <w:tcPr>
            <w:shd w:fill="auto" w:val="clear"/>
            <w:vAlign w:val="center"/>
          </w:tcPr>
          <w:p w:rsidR="00000000" w:rsidDel="00000000" w:rsidP="00000000" w:rsidRDefault="00000000" w:rsidRPr="00000000" w14:paraId="00001AB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AB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B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C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AC2">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AC4">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AC5">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AC6">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AC8">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AC9">
            <w:pPr>
              <w:numPr>
                <w:ilvl w:val="0"/>
                <w:numId w:val="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vigente de buenas  prácticas de fabricación ISO o  similar</w:t>
            </w:r>
          </w:p>
        </w:tc>
        <w:tc>
          <w:tcPr>
            <w:shd w:fill="auto" w:val="clear"/>
            <w:vAlign w:val="center"/>
          </w:tcPr>
          <w:p w:rsidR="00000000" w:rsidDel="00000000" w:rsidP="00000000" w:rsidRDefault="00000000" w:rsidRPr="00000000" w14:paraId="00001AC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AC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C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C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AD0">
            <w:pPr>
              <w:numPr>
                <w:ilvl w:val="0"/>
                <w:numId w:val="9"/>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ANSI/BIFMA o  similar</w:t>
            </w:r>
          </w:p>
        </w:tc>
        <w:tc>
          <w:tcPr>
            <w:shd w:fill="auto" w:val="clear"/>
            <w:vAlign w:val="center"/>
          </w:tcPr>
          <w:p w:rsidR="00000000" w:rsidDel="00000000" w:rsidP="00000000" w:rsidRDefault="00000000" w:rsidRPr="00000000" w14:paraId="00001AD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AD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D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D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AD7">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AD9">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ADA">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ADB">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ADD">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ADE">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AE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AE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AE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AE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AE5">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E6">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E7">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E8">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E9">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EA">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EB">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EC">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ED">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EE">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EF">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0">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1">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2">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3">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4">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5">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6">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7">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8">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9">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A">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B">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C">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D">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E">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AFF">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B00">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B01">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B02">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B03">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B04">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B05">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1B06">
      <w:pPr>
        <w:widowControl w:val="0"/>
        <w:rPr>
          <w:rFonts w:ascii="Open Sans" w:cs="Open Sans" w:eastAsia="Open Sans" w:hAnsi="Open Sans"/>
        </w:rPr>
      </w:pPr>
      <w:r w:rsidDel="00000000" w:rsidR="00000000" w:rsidRPr="00000000">
        <w:rPr>
          <w:rtl w:val="0"/>
        </w:rPr>
      </w:r>
    </w:p>
    <w:tbl>
      <w:tblPr>
        <w:tblStyle w:val="Table27"/>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B07">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7.2. ESTANTE METÁLICO DE 4 ENTREPAÑOS, REFORZADO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B0E">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B15">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1B16">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B17">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1B1A">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B1C">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1B1D">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B1E">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1B21">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B2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1B24">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B25">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1B28">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B2A">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B31">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1B33">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1B35">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1B37">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B3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1B3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1B3B">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1B3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1B3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B3F">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B46">
            <w:pPr>
              <w:numPr>
                <w:ilvl w:val="0"/>
                <w:numId w:val="1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Módulo de estantería reforzada tipo “picking” de uso pesado, para el almacenamiento de cajas de medicamentos de diferentes dimensiones y pesos. </w:t>
            </w:r>
          </w:p>
        </w:tc>
        <w:tc>
          <w:tcPr>
            <w:vAlign w:val="center"/>
          </w:tcPr>
          <w:p w:rsidR="00000000" w:rsidDel="00000000" w:rsidP="00000000" w:rsidRDefault="00000000" w:rsidRPr="00000000" w14:paraId="00001B4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B4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4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4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B4D">
            <w:pPr>
              <w:numPr>
                <w:ilvl w:val="0"/>
                <w:numId w:val="1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perfil de ángulo ranurado (que permita la variación de altura de los entrepaños),  fabricados en acero o acero galvanizado  con pintura epoxi de gran resistencia. </w:t>
            </w:r>
          </w:p>
        </w:tc>
        <w:tc>
          <w:tcPr>
            <w:vAlign w:val="center"/>
          </w:tcPr>
          <w:p w:rsidR="00000000" w:rsidDel="00000000" w:rsidP="00000000" w:rsidRDefault="00000000" w:rsidRPr="00000000" w14:paraId="00001B4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B5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5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5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B54">
            <w:pPr>
              <w:numPr>
                <w:ilvl w:val="0"/>
                <w:numId w:val="1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Entrepaños:</w:t>
            </w:r>
          </w:p>
          <w:p w:rsidR="00000000" w:rsidDel="00000000" w:rsidP="00000000" w:rsidRDefault="00000000" w:rsidRPr="00000000" w14:paraId="00001B55">
            <w:pPr>
              <w:numPr>
                <w:ilvl w:val="0"/>
                <w:numId w:val="3"/>
              </w:numPr>
              <w:spacing w:line="240" w:lineRule="auto"/>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Fabricado en madera aglomerada.</w:t>
            </w:r>
          </w:p>
          <w:p w:rsidR="00000000" w:rsidDel="00000000" w:rsidP="00000000" w:rsidRDefault="00000000" w:rsidRPr="00000000" w14:paraId="00001B56">
            <w:pPr>
              <w:numPr>
                <w:ilvl w:val="0"/>
                <w:numId w:val="3"/>
              </w:numPr>
              <w:spacing w:line="240" w:lineRule="auto"/>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Ajustables en altura.</w:t>
            </w:r>
          </w:p>
          <w:p w:rsidR="00000000" w:rsidDel="00000000" w:rsidP="00000000" w:rsidRDefault="00000000" w:rsidRPr="00000000" w14:paraId="00001B57">
            <w:pPr>
              <w:numPr>
                <w:ilvl w:val="0"/>
                <w:numId w:val="3"/>
              </w:numPr>
              <w:spacing w:line="240" w:lineRule="auto"/>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travesaños de refuerzo en sentido perpendicular de los estantes.</w:t>
            </w:r>
          </w:p>
        </w:tc>
        <w:tc>
          <w:tcPr/>
          <w:p w:rsidR="00000000" w:rsidDel="00000000" w:rsidP="00000000" w:rsidRDefault="00000000" w:rsidRPr="00000000" w14:paraId="00001B5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B5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B5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B5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B5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B5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B5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B6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B6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B6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6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6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B66">
            <w:pPr>
              <w:numPr>
                <w:ilvl w:val="0"/>
                <w:numId w:val="1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Parales, postes y tensores deben ser modulados de tal manera de facilitar el acceso y el almacenamiento, en esquinas inclusive.</w:t>
            </w:r>
          </w:p>
        </w:tc>
        <w:tc>
          <w:tcPr>
            <w:vAlign w:val="center"/>
          </w:tcPr>
          <w:p w:rsidR="00000000" w:rsidDel="00000000" w:rsidP="00000000" w:rsidRDefault="00000000" w:rsidRPr="00000000" w14:paraId="00001B6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B6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6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6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B6D">
            <w:pPr>
              <w:numPr>
                <w:ilvl w:val="0"/>
                <w:numId w:val="1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Dimensiones:</w:t>
            </w:r>
          </w:p>
          <w:p w:rsidR="00000000" w:rsidDel="00000000" w:rsidP="00000000" w:rsidRDefault="00000000" w:rsidRPr="00000000" w14:paraId="00001B6E">
            <w:pPr>
              <w:numPr>
                <w:ilvl w:val="0"/>
                <w:numId w:val="19"/>
              </w:numPr>
              <w:spacing w:line="240" w:lineRule="auto"/>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Profundo: 40-50 cm</w:t>
            </w:r>
          </w:p>
          <w:p w:rsidR="00000000" w:rsidDel="00000000" w:rsidP="00000000" w:rsidRDefault="00000000" w:rsidRPr="00000000" w14:paraId="00001B6F">
            <w:pPr>
              <w:numPr>
                <w:ilvl w:val="0"/>
                <w:numId w:val="19"/>
              </w:numPr>
              <w:spacing w:line="240" w:lineRule="auto"/>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Largo: 90-100 cm</w:t>
            </w:r>
          </w:p>
          <w:p w:rsidR="00000000" w:rsidDel="00000000" w:rsidP="00000000" w:rsidRDefault="00000000" w:rsidRPr="00000000" w14:paraId="00001B70">
            <w:pPr>
              <w:numPr>
                <w:ilvl w:val="0"/>
                <w:numId w:val="19"/>
              </w:numPr>
              <w:spacing w:line="240" w:lineRule="auto"/>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Alto:  200 cm</w:t>
            </w:r>
          </w:p>
        </w:tc>
        <w:tc>
          <w:tcPr>
            <w:vAlign w:val="center"/>
          </w:tcPr>
          <w:p w:rsidR="00000000" w:rsidDel="00000000" w:rsidP="00000000" w:rsidRDefault="00000000" w:rsidRPr="00000000" w14:paraId="00001B7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B7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7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7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B77">
            <w:pPr>
              <w:numPr>
                <w:ilvl w:val="0"/>
                <w:numId w:val="1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Deberá garantizar que puede soportar al menos 100 kg distribuidos uniformemente por entrepaño.</w:t>
            </w:r>
          </w:p>
        </w:tc>
        <w:tc>
          <w:tcPr>
            <w:vAlign w:val="center"/>
          </w:tcPr>
          <w:p w:rsidR="00000000" w:rsidDel="00000000" w:rsidP="00000000" w:rsidRDefault="00000000" w:rsidRPr="00000000" w14:paraId="00001B7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B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7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7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B7E">
            <w:pPr>
              <w:numPr>
                <w:ilvl w:val="0"/>
                <w:numId w:val="1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regatones de plástico en cada una de las patas.</w:t>
            </w:r>
          </w:p>
        </w:tc>
        <w:tc>
          <w:tcPr>
            <w:vAlign w:val="center"/>
          </w:tcPr>
          <w:p w:rsidR="00000000" w:rsidDel="00000000" w:rsidP="00000000" w:rsidRDefault="00000000" w:rsidRPr="00000000" w14:paraId="00001B8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B8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8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8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B85">
            <w:pPr>
              <w:spacing w:line="240" w:lineRule="auto"/>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Características Mecánicas</w:t>
            </w:r>
            <w:r w:rsidDel="00000000" w:rsidR="00000000" w:rsidRPr="00000000">
              <w:rPr>
                <w:rtl w:val="0"/>
              </w:rPr>
            </w:r>
          </w:p>
        </w:tc>
        <w:tc>
          <w:tcPr>
            <w:shd w:fill="d9d9d9" w:val="clear"/>
            <w:vAlign w:val="center"/>
          </w:tcPr>
          <w:p w:rsidR="00000000" w:rsidDel="00000000" w:rsidP="00000000" w:rsidRDefault="00000000" w:rsidRPr="00000000" w14:paraId="00001B8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B88">
            <w:pPr>
              <w:spacing w:before="120" w:line="240" w:lineRule="auto"/>
              <w:rPr>
                <w:rFonts w:ascii="Open Sans" w:cs="Open Sans" w:eastAsia="Open Sans" w:hAnsi="Open Sans"/>
              </w:rPr>
            </w:pPr>
            <w:r w:rsidDel="00000000" w:rsidR="00000000" w:rsidRPr="00000000">
              <w:rPr>
                <w:rtl w:val="0"/>
              </w:rPr>
            </w:r>
          </w:p>
        </w:tc>
        <w:tc>
          <w:tcPr>
            <w:gridSpan w:val="2"/>
            <w:shd w:fill="d9d9d9" w:val="clear"/>
            <w:vAlign w:val="center"/>
          </w:tcPr>
          <w:p w:rsidR="00000000" w:rsidDel="00000000" w:rsidP="00000000" w:rsidRDefault="00000000" w:rsidRPr="00000000" w14:paraId="00001B89">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B8B">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B8C">
            <w:pPr>
              <w:numPr>
                <w:ilvl w:val="0"/>
                <w:numId w:val="1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Estantes en madera aglomerada. </w:t>
            </w:r>
          </w:p>
        </w:tc>
        <w:tc>
          <w:tcPr>
            <w:shd w:fill="auto" w:val="clear"/>
            <w:vAlign w:val="center"/>
          </w:tcPr>
          <w:p w:rsidR="00000000" w:rsidDel="00000000" w:rsidP="00000000" w:rsidRDefault="00000000" w:rsidRPr="00000000" w14:paraId="00001B8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B8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9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9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B93">
            <w:pPr>
              <w:numPr>
                <w:ilvl w:val="0"/>
                <w:numId w:val="1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Parales, postes y tensores fabricados en acero o acero galvanizado.</w:t>
            </w:r>
          </w:p>
        </w:tc>
        <w:tc>
          <w:tcPr>
            <w:shd w:fill="auto" w:val="clear"/>
            <w:vAlign w:val="center"/>
          </w:tcPr>
          <w:p w:rsidR="00000000" w:rsidDel="00000000" w:rsidP="00000000" w:rsidRDefault="00000000" w:rsidRPr="00000000" w14:paraId="00001B9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B9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9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9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B9A">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B9C">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B9D">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B9E">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BA0">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BA1">
            <w:pPr>
              <w:numPr>
                <w:ilvl w:val="0"/>
                <w:numId w:val="1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cada unidad.</w:t>
            </w:r>
          </w:p>
        </w:tc>
        <w:tc>
          <w:tcPr>
            <w:shd w:fill="auto" w:val="clear"/>
            <w:vAlign w:val="center"/>
          </w:tcPr>
          <w:p w:rsidR="00000000" w:rsidDel="00000000" w:rsidP="00000000" w:rsidRDefault="00000000" w:rsidRPr="00000000" w14:paraId="00001BA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BA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A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A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BA8">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BAA">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BAB">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BAC">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BAE">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BAF">
            <w:pPr>
              <w:numPr>
                <w:ilvl w:val="0"/>
                <w:numId w:val="1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Certificado vigente de buenas  prácticas de fabricación ISO o  similar</w:t>
            </w:r>
          </w:p>
        </w:tc>
        <w:tc>
          <w:tcPr>
            <w:shd w:fill="auto" w:val="clear"/>
            <w:vAlign w:val="center"/>
          </w:tcPr>
          <w:p w:rsidR="00000000" w:rsidDel="00000000" w:rsidP="00000000" w:rsidRDefault="00000000" w:rsidRPr="00000000" w14:paraId="00001BB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BB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B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B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BB6">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Requerimiento especial para entrega de bienes en el IGSS en la República de Guatemala</w:t>
            </w:r>
            <w:r w:rsidDel="00000000" w:rsidR="00000000" w:rsidRPr="00000000">
              <w:rPr>
                <w:rtl w:val="0"/>
              </w:rPr>
            </w:r>
          </w:p>
        </w:tc>
        <w:tc>
          <w:tcPr>
            <w:shd w:fill="d9d9d9" w:val="clear"/>
            <w:vAlign w:val="center"/>
          </w:tcPr>
          <w:p w:rsidR="00000000" w:rsidDel="00000000" w:rsidP="00000000" w:rsidRDefault="00000000" w:rsidRPr="00000000" w14:paraId="00001BB8">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BB9">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BBA">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BBC">
            <w:pPr>
              <w:spacing w:before="120" w:line="240" w:lineRule="auto"/>
              <w:rPr>
                <w:rFonts w:ascii="Open Sans" w:cs="Open Sans" w:eastAsia="Open Sans" w:hAnsi="Open Sans"/>
              </w:rPr>
            </w:pPr>
            <w:r w:rsidDel="00000000" w:rsidR="00000000" w:rsidRPr="00000000">
              <w:rPr>
                <w:rtl w:val="0"/>
              </w:rPr>
            </w:r>
          </w:p>
        </w:tc>
      </w:tr>
      <w:tr>
        <w:trPr>
          <w:cantSplit w:val="0"/>
          <w:trHeight w:val="2490" w:hRule="atLeast"/>
          <w:tblHeader w:val="0"/>
        </w:trPr>
        <w:tc>
          <w:tcPr>
            <w:gridSpan w:val="2"/>
            <w:shd w:fill="auto" w:val="clear"/>
            <w:vAlign w:val="center"/>
          </w:tcPr>
          <w:p w:rsidR="00000000" w:rsidDel="00000000" w:rsidP="00000000" w:rsidRDefault="00000000" w:rsidRPr="00000000" w14:paraId="00001BBD">
            <w:pPr>
              <w:spacing w:line="24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shd w:fill="auto" w:val="clear"/>
            <w:vAlign w:val="center"/>
          </w:tcPr>
          <w:p w:rsidR="00000000" w:rsidDel="00000000" w:rsidP="00000000" w:rsidRDefault="00000000" w:rsidRPr="00000000" w14:paraId="00001BB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BC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BC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BC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BC4">
      <w:pPr>
        <w:spacing w:after="120" w:line="240" w:lineRule="auto"/>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C5">
      <w:pPr>
        <w:spacing w:after="120" w:line="240" w:lineRule="auto"/>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C6">
      <w:pPr>
        <w:spacing w:after="120" w:line="240" w:lineRule="auto"/>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C7">
      <w:pPr>
        <w:spacing w:after="120" w:line="240" w:lineRule="auto"/>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C8">
      <w:pPr>
        <w:spacing w:after="120" w:line="240" w:lineRule="auto"/>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C9">
      <w:pPr>
        <w:spacing w:after="120" w:line="240" w:lineRule="auto"/>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CA">
      <w:pPr>
        <w:spacing w:after="120" w:line="240" w:lineRule="auto"/>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CB">
      <w:pPr>
        <w:spacing w:after="120" w:line="240" w:lineRule="auto"/>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CC">
      <w:pPr>
        <w:spacing w:after="120" w:line="240" w:lineRule="auto"/>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CD">
      <w:pPr>
        <w:spacing w:after="120" w:before="120" w:line="240" w:lineRule="auto"/>
        <w:rPr>
          <w:rFonts w:ascii="Open Sans" w:cs="Open Sans" w:eastAsia="Open Sans" w:hAnsi="Open Sans"/>
          <w:i w:val="1"/>
          <w:sz w:val="20"/>
          <w:szCs w:val="20"/>
        </w:rPr>
      </w:pPr>
      <w:r w:rsidDel="00000000" w:rsidR="00000000" w:rsidRPr="00000000">
        <w:rPr>
          <w:rFonts w:ascii="Open Sans" w:cs="Open Sans" w:eastAsia="Open Sans" w:hAnsi="Open Sans"/>
          <w:b w:val="1"/>
          <w:i w:val="1"/>
          <w:rtl w:val="0"/>
        </w:rPr>
        <w:t xml:space="preserve">GRUPO 8. ACCESORIOS DE OBRA CIVIL Y ARQUITECTURA</w:t>
      </w:r>
      <w:r w:rsidDel="00000000" w:rsidR="00000000" w:rsidRPr="00000000">
        <w:rPr>
          <w:rFonts w:ascii="Open Sans" w:cs="Open Sans" w:eastAsia="Open Sans" w:hAnsi="Open Sans"/>
          <w:b w:val="1"/>
          <w:i w:val="1"/>
          <w:sz w:val="20"/>
          <w:szCs w:val="20"/>
          <w:rtl w:val="0"/>
        </w:rPr>
        <w:t xml:space="preserve">.</w:t>
      </w:r>
      <w:r w:rsidDel="00000000" w:rsidR="00000000" w:rsidRPr="00000000">
        <w:rPr>
          <w:rtl w:val="0"/>
        </w:rPr>
      </w:r>
    </w:p>
    <w:tbl>
      <w:tblPr>
        <w:tblStyle w:val="Table28"/>
        <w:tblW w:w="79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0"/>
        <w:gridCol w:w="4815"/>
        <w:gridCol w:w="1320"/>
        <w:gridCol w:w="1155"/>
        <w:tblGridChange w:id="0">
          <w:tblGrid>
            <w:gridCol w:w="660"/>
            <w:gridCol w:w="4815"/>
            <w:gridCol w:w="1320"/>
            <w:gridCol w:w="1155"/>
          </w:tblGrid>
        </w:tblGridChange>
      </w:tblGrid>
      <w:tr>
        <w:trPr>
          <w:cantSplit w:val="0"/>
          <w:trHeight w:val="400" w:hRule="atLeast"/>
          <w:tblHeader w:val="0"/>
        </w:trPr>
        <w:tc>
          <w:tcPr>
            <w:vMerge w:val="restart"/>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CE">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Lote</w:t>
            </w:r>
          </w:p>
        </w:tc>
        <w:tc>
          <w:tcPr>
            <w:vMerge w:val="restart"/>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CF">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Descripción</w:t>
            </w:r>
          </w:p>
        </w:tc>
        <w:tc>
          <w:tcPr>
            <w:gridSpan w:val="2"/>
            <w:tcBorders>
              <w:top w:color="000000" w:space="0" w:sz="12" w:val="single"/>
              <w:left w:color="000000" w:space="0" w:sz="4" w:val="single"/>
              <w:bottom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D0">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Cantidad inicial estimada</w:t>
            </w:r>
          </w:p>
        </w:tc>
      </w:tr>
      <w:tr>
        <w:trPr>
          <w:cantSplit w:val="0"/>
          <w:trHeight w:val="400" w:hRule="atLeast"/>
          <w:tblHeader w:val="0"/>
        </w:trPr>
        <w:tc>
          <w:tcPr>
            <w:vMerge w:val="continue"/>
            <w:tcBorders>
              <w:top w:color="000000" w:space="0" w:sz="12" w:val="single"/>
              <w:left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D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vMerge w:val="continue"/>
            <w:tcBorders>
              <w:top w:color="000000" w:space="0" w:sz="12" w:val="single"/>
              <w:left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D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z w:val="18"/>
                <w:szCs w:val="18"/>
              </w:rPr>
            </w:pPr>
            <w:r w:rsidDel="00000000" w:rsidR="00000000" w:rsidRPr="00000000">
              <w:rPr>
                <w:rtl w:val="0"/>
              </w:rPr>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D4">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Escuintla</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D5">
            <w:pPr>
              <w:widowControl w:val="0"/>
              <w:spacing w:line="240"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Zona 11</w:t>
            </w:r>
          </w:p>
        </w:tc>
      </w:tr>
      <w:tr>
        <w:trPr>
          <w:cantSplit w:val="0"/>
          <w:trHeight w:val="400" w:hRule="atLeast"/>
          <w:tblHeader w:val="0"/>
        </w:trPr>
        <w:tc>
          <w:tcPr>
            <w:tcBorders>
              <w:top w:color="000000" w:space="0" w:sz="4" w:val="single"/>
              <w:left w:color="000000" w:space="0" w:sz="12"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D6">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8.1.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1BD7">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Cortina antibacterial completa (en “L”)</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D8">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144</w:t>
            </w:r>
          </w:p>
        </w:tc>
        <w:tc>
          <w:tcPr>
            <w:tcBorders>
              <w:top w:color="000000" w:space="0" w:sz="4" w:val="single"/>
              <w:left w:color="000000" w:space="0" w:sz="4" w:val="single"/>
              <w:bottom w:color="000000" w:space="0" w:sz="4"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D9">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192</w:t>
            </w:r>
          </w:p>
        </w:tc>
      </w:tr>
      <w:tr>
        <w:trPr>
          <w:cantSplit w:val="0"/>
          <w:trHeight w:val="400" w:hRule="atLeast"/>
          <w:tblHeader w:val="0"/>
        </w:trPr>
        <w:tc>
          <w:tcPr>
            <w:tcBorders>
              <w:top w:color="000000" w:space="0" w:sz="4" w:val="single"/>
              <w:left w:color="000000" w:space="0" w:sz="12"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DA">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8.2.</w:t>
            </w:r>
          </w:p>
        </w:tc>
        <w:tc>
          <w:tcPr>
            <w:tcBorders>
              <w:top w:color="000000" w:space="0" w:sz="4" w:val="single"/>
              <w:left w:color="000000" w:space="0" w:sz="4" w:val="single"/>
              <w:bottom w:color="000000" w:space="0" w:sz="12"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1BDB">
            <w:pPr>
              <w:widowControl w:val="0"/>
              <w:spacing w:line="24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Cortina antibacterial lateral</w:t>
            </w:r>
          </w:p>
        </w:tc>
        <w:tc>
          <w:tcPr>
            <w:tcBorders>
              <w:top w:color="000000" w:space="0" w:sz="4" w:val="single"/>
              <w:left w:color="000000" w:space="0" w:sz="4" w:val="single"/>
              <w:bottom w:color="000000" w:space="0" w:sz="12" w:val="single"/>
              <w:right w:color="000000"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DC">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16</w:t>
            </w:r>
          </w:p>
        </w:tc>
        <w:tc>
          <w:tcPr>
            <w:tcBorders>
              <w:top w:color="000000" w:space="0" w:sz="4" w:val="single"/>
              <w:left w:color="000000" w:space="0" w:sz="4" w:val="single"/>
              <w:bottom w:color="000000" w:space="0" w:sz="12" w:val="single"/>
              <w:right w:color="000000"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1BDD">
            <w:pPr>
              <w:widowControl w:val="0"/>
              <w:spacing w:line="24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16</w:t>
            </w:r>
          </w:p>
        </w:tc>
      </w:tr>
    </w:tbl>
    <w:p w:rsidR="00000000" w:rsidDel="00000000" w:rsidP="00000000" w:rsidRDefault="00000000" w:rsidRPr="00000000" w14:paraId="00001BDE">
      <w:pPr>
        <w:widowControl w:val="0"/>
        <w:rPr>
          <w:rFonts w:ascii="Open Sans" w:cs="Open Sans" w:eastAsia="Open Sans" w:hAnsi="Open Sans"/>
          <w:color w:val="ff0000"/>
        </w:rPr>
      </w:pPr>
      <w:r w:rsidDel="00000000" w:rsidR="00000000" w:rsidRPr="00000000">
        <w:rPr>
          <w:rFonts w:ascii="Open Sans" w:cs="Open Sans" w:eastAsia="Open Sans" w:hAnsi="Open Sans"/>
          <w:color w:val="ff0000"/>
          <w:rtl w:val="0"/>
        </w:rPr>
        <w:t xml:space="preserve"> </w:t>
      </w:r>
    </w:p>
    <w:p w:rsidR="00000000" w:rsidDel="00000000" w:rsidP="00000000" w:rsidRDefault="00000000" w:rsidRPr="00000000" w14:paraId="00001BDF">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E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E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E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E3">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E4">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E5">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E6">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E7">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E8">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E9">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BEA">
      <w:pPr>
        <w:widowControl w:val="0"/>
        <w:rPr>
          <w:rFonts w:ascii="Open Sans" w:cs="Open Sans" w:eastAsia="Open Sans" w:hAnsi="Open Sans"/>
          <w:color w:val="ff0000"/>
        </w:rPr>
      </w:pPr>
      <w:r w:rsidDel="00000000" w:rsidR="00000000" w:rsidRPr="00000000">
        <w:rPr>
          <w:rtl w:val="0"/>
        </w:rPr>
      </w:r>
    </w:p>
    <w:tbl>
      <w:tblPr>
        <w:tblStyle w:val="Table29"/>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BEB">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8.1. CORTINA ANTIBACTERIAL COMPLETA (EN “L”)</w:t>
            </w:r>
          </w:p>
        </w:tc>
      </w:tr>
      <w:tr>
        <w:trPr>
          <w:cantSplit w:val="0"/>
          <w:trHeight w:val="3015"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BF2">
            <w:pPr>
              <w:spacing w:line="240" w:lineRule="auto"/>
              <w:rPr>
                <w:rFonts w:ascii="Open Sans" w:cs="Open Sans" w:eastAsia="Open Sans" w:hAnsi="Open Sans"/>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3228975</wp:posOffset>
                  </wp:positionH>
                  <wp:positionV relativeFrom="paragraph">
                    <wp:posOffset>114300</wp:posOffset>
                  </wp:positionV>
                  <wp:extent cx="1133103" cy="1591534"/>
                  <wp:effectExtent b="0" l="0" r="0" t="0"/>
                  <wp:wrapNone/>
                  <wp:docPr id="7"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rot="10800000">
                            <a:off x="0" y="0"/>
                            <a:ext cx="1133103" cy="1591534"/>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838200</wp:posOffset>
                  </wp:positionH>
                  <wp:positionV relativeFrom="paragraph">
                    <wp:posOffset>114300</wp:posOffset>
                  </wp:positionV>
                  <wp:extent cx="2114550" cy="1581394"/>
                  <wp:effectExtent b="0" l="0" r="0" t="0"/>
                  <wp:wrapNone/>
                  <wp:docPr id="6"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2114550" cy="1581394"/>
                          </a:xfrm>
                          <a:prstGeom prst="rect"/>
                          <a:ln/>
                        </pic:spPr>
                      </pic:pic>
                    </a:graphicData>
                  </a:graphic>
                </wp:anchor>
              </w:drawing>
            </w:r>
          </w:p>
          <w:p w:rsidR="00000000" w:rsidDel="00000000" w:rsidP="00000000" w:rsidRDefault="00000000" w:rsidRPr="00000000" w14:paraId="00001BF3">
            <w:pPr>
              <w:spacing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BF4">
            <w:pPr>
              <w:spacing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BF5">
            <w:pPr>
              <w:spacing w:after="120" w:before="120" w:line="240" w:lineRule="auto"/>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1BF6">
            <w:pPr>
              <w:spacing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BF7">
            <w:pPr>
              <w:spacing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BF8">
            <w:pPr>
              <w:spacing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BF9">
            <w:pPr>
              <w:spacing w:line="24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1BFA">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C01">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1C02">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C03">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1C06">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C08">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1C09">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C0A">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1C0D">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C0F">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1C10">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C11">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1C14">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C16">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C1D">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1C1F">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1C21">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1C23">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C2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1C26">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1C27">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1C2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1C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C2B">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C32">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Cortina de una pieza que permita en su recorrido cubrir y descubrir uno de los laterales y la parte frontal (piecero) de un puesto de encamamiento.</w:t>
            </w:r>
          </w:p>
        </w:tc>
        <w:tc>
          <w:tcPr>
            <w:vAlign w:val="center"/>
          </w:tcPr>
          <w:p w:rsidR="00000000" w:rsidDel="00000000" w:rsidP="00000000" w:rsidRDefault="00000000" w:rsidRPr="00000000" w14:paraId="00001C3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C3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3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3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C39">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Cortina con tratamiento antibacteriano, que evite que los patógenos tengan la capacidad de sobrevivir a la superficie de la misma. Para dividir entre sí áreas de encamamiento de pacientes.</w:t>
            </w:r>
          </w:p>
        </w:tc>
        <w:tc>
          <w:tcPr>
            <w:vAlign w:val="center"/>
          </w:tcPr>
          <w:p w:rsidR="00000000" w:rsidDel="00000000" w:rsidP="00000000" w:rsidRDefault="00000000" w:rsidRPr="00000000" w14:paraId="00001C3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C3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3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3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C40">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Fabricada de materiales con propiedades termoplásticas como el cloruro de polivinilo y nylon entretejido, y con sustancias antibacterianas.</w:t>
            </w:r>
          </w:p>
        </w:tc>
        <w:tc>
          <w:tcPr>
            <w:vAlign w:val="center"/>
          </w:tcPr>
          <w:p w:rsidR="00000000" w:rsidDel="00000000" w:rsidP="00000000" w:rsidRDefault="00000000" w:rsidRPr="00000000" w14:paraId="00001C4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C4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4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46">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C47">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parte superior de la cortina (al menos de 50 cm)  deberá de ser de malla ligera fabricada de nylon de alta resistencia y con un tratamiento antibacterial. Deberá ser retardante del fuego de acuerdo a la NFPA701 y permitir la ventilación del cuarto del paciente o el área médica en la que está siendo utilizada la cortina.</w:t>
            </w:r>
          </w:p>
        </w:tc>
        <w:tc>
          <w:tcPr>
            <w:vAlign w:val="center"/>
          </w:tcPr>
          <w:p w:rsidR="00000000" w:rsidDel="00000000" w:rsidP="00000000" w:rsidRDefault="00000000" w:rsidRPr="00000000" w14:paraId="00001C4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C4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4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4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C4E">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 colores que combinen con los oficiales de la institución.</w:t>
            </w:r>
          </w:p>
        </w:tc>
        <w:tc>
          <w:tcPr>
            <w:vAlign w:val="center"/>
          </w:tcPr>
          <w:p w:rsidR="00000000" w:rsidDel="00000000" w:rsidP="00000000" w:rsidRDefault="00000000" w:rsidRPr="00000000" w14:paraId="00001C5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C5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5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54">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C55">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cortina no deberá producir ningún tipo de carga electrostática con la finalidad de evitar interferencias con los equipos médicos. </w:t>
            </w:r>
          </w:p>
        </w:tc>
        <w:tc>
          <w:tcPr>
            <w:vAlign w:val="center"/>
          </w:tcPr>
          <w:p w:rsidR="00000000" w:rsidDel="00000000" w:rsidP="00000000" w:rsidRDefault="00000000" w:rsidRPr="00000000" w14:paraId="00001C5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C5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5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5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C5C">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Resistente a manchas de sangre, grasas y químicos que no sean corrosivos de tal manera que su limpieza sea fácil para el personal de limpieza.</w:t>
            </w:r>
          </w:p>
        </w:tc>
        <w:tc>
          <w:tcPr>
            <w:vAlign w:val="center"/>
          </w:tcPr>
          <w:p w:rsidR="00000000" w:rsidDel="00000000" w:rsidP="00000000" w:rsidRDefault="00000000" w:rsidRPr="00000000" w14:paraId="00001C5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C5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6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6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C63">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 fácil limpieza y resistente al uso de desinfectantes hospitalarios o el recomendado por el fabricante.</w:t>
            </w:r>
          </w:p>
        </w:tc>
        <w:tc>
          <w:tcPr>
            <w:vAlign w:val="center"/>
          </w:tcPr>
          <w:p w:rsidR="00000000" w:rsidDel="00000000" w:rsidP="00000000" w:rsidRDefault="00000000" w:rsidRPr="00000000" w14:paraId="00001C6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C6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6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6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C6A">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sistema de riel superior de aluminio anodizado  y ganchos que facilite el desplazamiento de la cortina, evitando atascamientos y que permita de forma fácil cerrar/abrir en forma de “L”, cubriendo/descubriendo una parte lateral y la parte frontal (piecero) de un puesto de encamado.</w:t>
            </w:r>
          </w:p>
          <w:p w:rsidR="00000000" w:rsidDel="00000000" w:rsidP="00000000" w:rsidRDefault="00000000" w:rsidRPr="00000000" w14:paraId="00001C6B">
            <w:pPr>
              <w:spacing w:line="240"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6C">
            <w:pPr>
              <w:spacing w:line="240" w:lineRule="auto"/>
              <w:ind w:left="360" w:firstLine="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Agujeros que permiten colgarla de ganchos de riel con anillos de metal para evitar desgarros de la tela. Los agujeros deberán estar dispuestos en una cincha de material plastificado u otro más resistente con costuras reforzadas.</w:t>
            </w:r>
          </w:p>
        </w:tc>
        <w:tc>
          <w:tcPr>
            <w:vAlign w:val="center"/>
          </w:tcPr>
          <w:p w:rsidR="00000000" w:rsidDel="00000000" w:rsidP="00000000" w:rsidRDefault="00000000" w:rsidRPr="00000000" w14:paraId="00001C6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C6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7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7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2160" w:hRule="atLeast"/>
          <w:tblHeader w:val="0"/>
        </w:trPr>
        <w:tc>
          <w:tcPr>
            <w:gridSpan w:val="2"/>
          </w:tcPr>
          <w:p w:rsidR="00000000" w:rsidDel="00000000" w:rsidP="00000000" w:rsidRDefault="00000000" w:rsidRPr="00000000" w14:paraId="00001C73">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incluya sistema de rieles:</w:t>
            </w:r>
          </w:p>
          <w:p w:rsidR="00000000" w:rsidDel="00000000" w:rsidP="00000000" w:rsidRDefault="00000000" w:rsidRPr="00000000" w14:paraId="00001C74">
            <w:pPr>
              <w:numPr>
                <w:ilvl w:val="1"/>
                <w:numId w:val="23"/>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Montados en techo</w:t>
            </w:r>
          </w:p>
          <w:p w:rsidR="00000000" w:rsidDel="00000000" w:rsidP="00000000" w:rsidRDefault="00000000" w:rsidRPr="00000000" w14:paraId="00001C75">
            <w:pPr>
              <w:numPr>
                <w:ilvl w:val="1"/>
                <w:numId w:val="23"/>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Fabricados en aluminio o mejor material</w:t>
            </w:r>
          </w:p>
          <w:p w:rsidR="00000000" w:rsidDel="00000000" w:rsidP="00000000" w:rsidRDefault="00000000" w:rsidRPr="00000000" w14:paraId="00001C76">
            <w:pPr>
              <w:numPr>
                <w:ilvl w:val="1"/>
                <w:numId w:val="23"/>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Diseñado para uso pesado</w:t>
            </w:r>
          </w:p>
          <w:p w:rsidR="00000000" w:rsidDel="00000000" w:rsidP="00000000" w:rsidRDefault="00000000" w:rsidRPr="00000000" w14:paraId="00001C77">
            <w:pPr>
              <w:numPr>
                <w:ilvl w:val="1"/>
                <w:numId w:val="23"/>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ganchos deslizables para colgar la cortina</w:t>
            </w:r>
          </w:p>
          <w:p w:rsidR="00000000" w:rsidDel="00000000" w:rsidP="00000000" w:rsidRDefault="00000000" w:rsidRPr="00000000" w14:paraId="00001C78">
            <w:pPr>
              <w:numPr>
                <w:ilvl w:val="1"/>
                <w:numId w:val="23"/>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permita un rápido desmontaje para limpieza.</w:t>
            </w:r>
          </w:p>
          <w:p w:rsidR="00000000" w:rsidDel="00000000" w:rsidP="00000000" w:rsidRDefault="00000000" w:rsidRPr="00000000" w14:paraId="00001C79">
            <w:pPr>
              <w:numPr>
                <w:ilvl w:val="1"/>
                <w:numId w:val="23"/>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incluya sistema de fijación para mantener la cortina plegada.</w:t>
            </w:r>
          </w:p>
        </w:tc>
        <w:tc>
          <w:tcPr/>
          <w:p w:rsidR="00000000" w:rsidDel="00000000" w:rsidP="00000000" w:rsidRDefault="00000000" w:rsidRPr="00000000" w14:paraId="00001C7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7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7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7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7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8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8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8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8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8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C8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8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8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8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8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8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8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8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8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8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8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9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C92">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C94">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C95">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C96">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C98">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C99">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bien.</w:t>
            </w:r>
          </w:p>
        </w:tc>
        <w:tc>
          <w:tcPr>
            <w:shd w:fill="auto" w:val="clear"/>
            <w:vAlign w:val="center"/>
          </w:tcPr>
          <w:p w:rsidR="00000000" w:rsidDel="00000000" w:rsidP="00000000" w:rsidRDefault="00000000" w:rsidRPr="00000000" w14:paraId="00001C9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C9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9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9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CA0">
            <w:pPr>
              <w:spacing w:after="40" w:before="4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Condiciones de instalación</w:t>
            </w:r>
            <w:r w:rsidDel="00000000" w:rsidR="00000000" w:rsidRPr="00000000">
              <w:rPr>
                <w:rtl w:val="0"/>
              </w:rPr>
            </w:r>
          </w:p>
        </w:tc>
        <w:tc>
          <w:tcPr>
            <w:shd w:fill="d9d9d9" w:val="clear"/>
            <w:vAlign w:val="center"/>
          </w:tcPr>
          <w:p w:rsidR="00000000" w:rsidDel="00000000" w:rsidP="00000000" w:rsidRDefault="00000000" w:rsidRPr="00000000" w14:paraId="00001CA2">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CA3">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CA4">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CA6">
            <w:pPr>
              <w:spacing w:before="120" w:line="240" w:lineRule="auto"/>
              <w:rPr>
                <w:rFonts w:ascii="Open Sans" w:cs="Open Sans" w:eastAsia="Open Sans" w:hAnsi="Open Sans"/>
              </w:rPr>
            </w:pP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CA7">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El suministrante deberá incluir en su oferta todos los accesorios que sean necesarios; así como incluir todos los trabajos de instalación necesarios.</w:t>
            </w:r>
          </w:p>
        </w:tc>
        <w:tc>
          <w:tcPr>
            <w:shd w:fill="auto" w:val="clear"/>
            <w:vAlign w:val="center"/>
          </w:tcPr>
          <w:p w:rsidR="00000000" w:rsidDel="00000000" w:rsidP="00000000" w:rsidRDefault="00000000" w:rsidRPr="00000000" w14:paraId="00001CA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CA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A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A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446" w:hRule="atLeast"/>
          <w:tblHeader w:val="0"/>
        </w:trPr>
        <w:tc>
          <w:tcPr>
            <w:gridSpan w:val="2"/>
            <w:shd w:fill="auto" w:val="clear"/>
            <w:vAlign w:val="center"/>
          </w:tcPr>
          <w:p w:rsidR="00000000" w:rsidDel="00000000" w:rsidP="00000000" w:rsidRDefault="00000000" w:rsidRPr="00000000" w14:paraId="00001CAE">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Para cada espacio de atención considerar las siguientes dimensiones: </w:t>
            </w:r>
          </w:p>
          <w:p w:rsidR="00000000" w:rsidDel="00000000" w:rsidP="00000000" w:rsidRDefault="00000000" w:rsidRPr="00000000" w14:paraId="00001CAF">
            <w:pPr>
              <w:numPr>
                <w:ilvl w:val="1"/>
                <w:numId w:val="23"/>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Para un eje lineal (a lo largo de las camas) con un recorrido de 220 cm  +/- 2% (incluyendo la curvatura) </w:t>
            </w:r>
          </w:p>
          <w:p w:rsidR="00000000" w:rsidDel="00000000" w:rsidP="00000000" w:rsidRDefault="00000000" w:rsidRPr="00000000" w14:paraId="00001CB0">
            <w:pPr>
              <w:numPr>
                <w:ilvl w:val="1"/>
                <w:numId w:val="23"/>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 recorrido en eje transversal (al frente del piecero de cama) de 245 cm  +/- 5% (incluyendo la curvatura).</w:t>
            </w:r>
          </w:p>
          <w:p w:rsidR="00000000" w:rsidDel="00000000" w:rsidP="00000000" w:rsidRDefault="00000000" w:rsidRPr="00000000" w14:paraId="00001CB1">
            <w:pPr>
              <w:numPr>
                <w:ilvl w:val="1"/>
                <w:numId w:val="23"/>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altura disponible en el proyecto de cielo falso al piso de 240 cm.</w:t>
            </w:r>
          </w:p>
          <w:p w:rsidR="00000000" w:rsidDel="00000000" w:rsidP="00000000" w:rsidRDefault="00000000" w:rsidRPr="00000000" w14:paraId="00001CB2">
            <w:pPr>
              <w:spacing w:line="240" w:lineRule="auto"/>
              <w:jc w:val="both"/>
              <w:rPr>
                <w:rFonts w:ascii="Open Sans" w:cs="Open Sans" w:eastAsia="Open Sans" w:hAnsi="Open Sans"/>
                <w:i w:val="1"/>
                <w:sz w:val="18"/>
                <w:szCs w:val="18"/>
                <w:highlight w:val="yellow"/>
              </w:rPr>
            </w:pPr>
            <w:r w:rsidDel="00000000" w:rsidR="00000000" w:rsidRPr="00000000">
              <w:rPr>
                <w:rtl w:val="0"/>
              </w:rPr>
            </w:r>
          </w:p>
        </w:tc>
        <w:tc>
          <w:tcPr/>
          <w:p w:rsidR="00000000" w:rsidDel="00000000" w:rsidP="00000000" w:rsidRDefault="00000000" w:rsidRPr="00000000" w14:paraId="00001CB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B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B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B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B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B9">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B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BB">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B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B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CB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BF">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C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C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C2">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C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C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CC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C6">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CC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C8">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C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CCB">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Considerar material adicional de 10%.</w:t>
            </w:r>
          </w:p>
        </w:tc>
        <w:tc>
          <w:tcPr>
            <w:shd w:fill="auto" w:val="clear"/>
            <w:vAlign w:val="center"/>
          </w:tcPr>
          <w:p w:rsidR="00000000" w:rsidDel="00000000" w:rsidP="00000000" w:rsidRDefault="00000000" w:rsidRPr="00000000" w14:paraId="00001CC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CC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C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D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CD2">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CD4">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CD5">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CD6">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CD8">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CD9">
            <w:pPr>
              <w:numPr>
                <w:ilvl w:val="0"/>
                <w:numId w:val="23"/>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20"/>
                <w:szCs w:val="20"/>
                <w:rtl w:val="0"/>
              </w:rPr>
              <w:t xml:space="preserve">Sistema de gestión de la calidad general (ISO 9001).</w:t>
            </w:r>
            <w:r w:rsidDel="00000000" w:rsidR="00000000" w:rsidRPr="00000000">
              <w:rPr>
                <w:rtl w:val="0"/>
              </w:rPr>
            </w:r>
          </w:p>
        </w:tc>
        <w:tc>
          <w:tcPr>
            <w:shd w:fill="auto" w:val="clear"/>
            <w:vAlign w:val="center"/>
          </w:tcPr>
          <w:p w:rsidR="00000000" w:rsidDel="00000000" w:rsidP="00000000" w:rsidRDefault="00000000" w:rsidRPr="00000000" w14:paraId="00001CD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CD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CDD">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CD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CE0">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CE1">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CE2">
      <w:pPr>
        <w:widowControl w:val="0"/>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1CE3">
      <w:pPr>
        <w:widowControl w:val="0"/>
        <w:rPr>
          <w:rFonts w:ascii="Open Sans" w:cs="Open Sans" w:eastAsia="Open Sans" w:hAnsi="Open Sans"/>
          <w:color w:val="ff0000"/>
        </w:rPr>
      </w:pPr>
      <w:r w:rsidDel="00000000" w:rsidR="00000000" w:rsidRPr="00000000">
        <w:rPr>
          <w:rtl w:val="0"/>
        </w:rPr>
      </w:r>
    </w:p>
    <w:tbl>
      <w:tblPr>
        <w:tblStyle w:val="Table30"/>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1CE4">
            <w:pPr>
              <w:spacing w:line="240" w:lineRule="auto"/>
              <w:ind w:left="113" w:right="113"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8.2. CORTINA ANTIBACTERIAL LATERAL</w:t>
            </w:r>
          </w:p>
        </w:tc>
      </w:tr>
      <w:tr>
        <w:trPr>
          <w:cantSplit w:val="0"/>
          <w:trHeight w:val="3045"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CEB">
            <w:pPr>
              <w:spacing w:line="240" w:lineRule="auto"/>
              <w:rPr>
                <w:rFonts w:ascii="Open Sans" w:cs="Open Sans" w:eastAsia="Open Sans" w:hAnsi="Open Sans"/>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1028700</wp:posOffset>
                  </wp:positionH>
                  <wp:positionV relativeFrom="paragraph">
                    <wp:posOffset>114300</wp:posOffset>
                  </wp:positionV>
                  <wp:extent cx="2114550" cy="1581394"/>
                  <wp:effectExtent b="0" l="0" r="0" t="0"/>
                  <wp:wrapNone/>
                  <wp:docPr id="10"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2114550" cy="1581394"/>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3276600</wp:posOffset>
                  </wp:positionH>
                  <wp:positionV relativeFrom="paragraph">
                    <wp:posOffset>114300</wp:posOffset>
                  </wp:positionV>
                  <wp:extent cx="1114425" cy="1565299"/>
                  <wp:effectExtent b="0" l="0" r="0" t="0"/>
                  <wp:wrapNone/>
                  <wp:docPr id="9" name="image1.jpg"/>
                  <a:graphic>
                    <a:graphicData uri="http://schemas.openxmlformats.org/drawingml/2006/picture">
                      <pic:pic>
                        <pic:nvPicPr>
                          <pic:cNvPr id="0" name="image1.jpg"/>
                          <pic:cNvPicPr preferRelativeResize="0"/>
                        </pic:nvPicPr>
                        <pic:blipFill>
                          <a:blip r:embed="rId9"/>
                          <a:srcRect b="0" l="0" r="0" t="0"/>
                          <a:stretch>
                            <a:fillRect/>
                          </a:stretch>
                        </pic:blipFill>
                        <pic:spPr>
                          <a:xfrm rot="10800000">
                            <a:off x="0" y="0"/>
                            <a:ext cx="1114425" cy="1565299"/>
                          </a:xfrm>
                          <a:prstGeom prst="rect"/>
                          <a:ln/>
                        </pic:spPr>
                      </pic:pic>
                    </a:graphicData>
                  </a:graphic>
                </wp:anchor>
              </w:drawing>
            </w:r>
          </w:p>
          <w:p w:rsidR="00000000" w:rsidDel="00000000" w:rsidP="00000000" w:rsidRDefault="00000000" w:rsidRPr="00000000" w14:paraId="00001CEC">
            <w:pPr>
              <w:spacing w:after="120" w:before="120" w:line="240" w:lineRule="auto"/>
              <w:jc w:val="center"/>
              <w:rPr>
                <w:rFonts w:ascii="Open Sans" w:cs="Open Sans" w:eastAsia="Open Sans" w:hAnsi="Open Sans"/>
              </w:rPr>
            </w:pPr>
            <w:r w:rsidDel="00000000" w:rsidR="00000000" w:rsidRPr="00000000">
              <w:rPr>
                <w:rtl w:val="0"/>
              </w:rPr>
            </w:r>
          </w:p>
          <w:p w:rsidR="00000000" w:rsidDel="00000000" w:rsidP="00000000" w:rsidRDefault="00000000" w:rsidRPr="00000000" w14:paraId="00001CED">
            <w:pPr>
              <w:spacing w:after="120" w:before="120" w:line="240" w:lineRule="auto"/>
              <w:jc w:val="center"/>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CF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Marca:</w:t>
            </w:r>
          </w:p>
        </w:tc>
        <w:tc>
          <w:tcPr>
            <w:vAlign w:val="center"/>
          </w:tcPr>
          <w:p w:rsidR="00000000" w:rsidDel="00000000" w:rsidP="00000000" w:rsidRDefault="00000000" w:rsidRPr="00000000" w14:paraId="00001CF5">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CF6">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Modelo:</w:t>
            </w:r>
          </w:p>
        </w:tc>
        <w:tc>
          <w:tcPr>
            <w:gridSpan w:val="2"/>
            <w:vAlign w:val="center"/>
          </w:tcPr>
          <w:p w:rsidR="00000000" w:rsidDel="00000000" w:rsidP="00000000" w:rsidRDefault="00000000" w:rsidRPr="00000000" w14:paraId="00001CF9">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CFB">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origen:</w:t>
            </w:r>
          </w:p>
        </w:tc>
        <w:tc>
          <w:tcPr>
            <w:vAlign w:val="center"/>
          </w:tcPr>
          <w:p w:rsidR="00000000" w:rsidDel="00000000" w:rsidP="00000000" w:rsidRDefault="00000000" w:rsidRPr="00000000" w14:paraId="00001CFC">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CFD">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Código/Referencia:</w:t>
            </w:r>
          </w:p>
        </w:tc>
        <w:tc>
          <w:tcPr>
            <w:gridSpan w:val="2"/>
            <w:vAlign w:val="center"/>
          </w:tcPr>
          <w:p w:rsidR="00000000" w:rsidDel="00000000" w:rsidP="00000000" w:rsidRDefault="00000000" w:rsidRPr="00000000" w14:paraId="00001D00">
            <w:pPr>
              <w:spacing w:line="240" w:lineRule="auto"/>
              <w:rPr>
                <w:rFonts w:ascii="Open Sans" w:cs="Open Sans" w:eastAsia="Open Sans" w:hAnsi="Open Sans"/>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1D02">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País de fabricación:</w:t>
            </w:r>
          </w:p>
        </w:tc>
        <w:tc>
          <w:tcPr>
            <w:vAlign w:val="center"/>
          </w:tcPr>
          <w:p w:rsidR="00000000" w:rsidDel="00000000" w:rsidP="00000000" w:rsidRDefault="00000000" w:rsidRPr="00000000" w14:paraId="00001D03">
            <w:pPr>
              <w:spacing w:line="240" w:lineRule="auto"/>
              <w:rPr>
                <w:rFonts w:ascii="Open Sans" w:cs="Open Sans" w:eastAsia="Open Sans" w:hAnsi="Open Sans"/>
              </w:rPr>
            </w:pPr>
            <w:r w:rsidDel="00000000" w:rsidR="00000000" w:rsidRPr="00000000">
              <w:rPr>
                <w:rtl w:val="0"/>
              </w:rPr>
            </w:r>
          </w:p>
        </w:tc>
        <w:tc>
          <w:tcPr>
            <w:gridSpan w:val="3"/>
            <w:vAlign w:val="center"/>
          </w:tcPr>
          <w:p w:rsidR="00000000" w:rsidDel="00000000" w:rsidP="00000000" w:rsidRDefault="00000000" w:rsidRPr="00000000" w14:paraId="00001D04">
            <w:pPr>
              <w:spacing w:line="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Fabricante:</w:t>
            </w:r>
          </w:p>
        </w:tc>
        <w:tc>
          <w:tcPr>
            <w:gridSpan w:val="2"/>
            <w:vAlign w:val="center"/>
          </w:tcPr>
          <w:p w:rsidR="00000000" w:rsidDel="00000000" w:rsidP="00000000" w:rsidRDefault="00000000" w:rsidRPr="00000000" w14:paraId="00001D07">
            <w:pPr>
              <w:spacing w:line="240" w:lineRule="auto"/>
              <w:rPr>
                <w:rFonts w:ascii="Open Sans" w:cs="Open Sans" w:eastAsia="Open Sans" w:hAnsi="Open Sans"/>
              </w:rPr>
            </w:pPr>
            <w:r w:rsidDel="00000000" w:rsidR="00000000" w:rsidRPr="00000000">
              <w:rPr>
                <w:rtl w:val="0"/>
              </w:rPr>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1D09">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vMerge w:val="restart"/>
            <w:vAlign w:val="center"/>
          </w:tcPr>
          <w:p w:rsidR="00000000" w:rsidDel="00000000" w:rsidP="00000000" w:rsidRDefault="00000000" w:rsidRPr="00000000" w14:paraId="00001D10">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 de requerimiento técnico</w:t>
            </w:r>
          </w:p>
        </w:tc>
        <w:tc>
          <w:tcPr>
            <w:gridSpan w:val="2"/>
            <w:vAlign w:val="center"/>
          </w:tcPr>
          <w:p w:rsidR="00000000" w:rsidDel="00000000" w:rsidP="00000000" w:rsidRDefault="00000000" w:rsidRPr="00000000" w14:paraId="00001D12">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Cumplimiento</w:t>
            </w:r>
          </w:p>
        </w:tc>
        <w:tc>
          <w:tcPr>
            <w:gridSpan w:val="2"/>
            <w:vMerge w:val="restart"/>
            <w:vAlign w:val="center"/>
          </w:tcPr>
          <w:p w:rsidR="00000000" w:rsidDel="00000000" w:rsidP="00000000" w:rsidRDefault="00000000" w:rsidRPr="00000000" w14:paraId="00001D14">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Documento de referencia</w:t>
            </w:r>
          </w:p>
        </w:tc>
        <w:tc>
          <w:tcPr>
            <w:vMerge w:val="restart"/>
            <w:vAlign w:val="center"/>
          </w:tcPr>
          <w:p w:rsidR="00000000" w:rsidDel="00000000" w:rsidP="00000000" w:rsidRDefault="00000000" w:rsidRPr="00000000" w14:paraId="00001D16">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Folio(s)</w:t>
            </w:r>
          </w:p>
        </w:tc>
      </w:tr>
      <w:tr>
        <w:trPr>
          <w:cantSplit w:val="0"/>
          <w:trHeight w:val="396" w:hRule="atLeast"/>
          <w:tblHeader w:val="0"/>
        </w:trPr>
        <w:tc>
          <w:tcPr>
            <w:gridSpan w:val="2"/>
            <w:vMerge w:val="continue"/>
            <w:vAlign w:val="center"/>
          </w:tcPr>
          <w:p w:rsidR="00000000" w:rsidDel="00000000" w:rsidP="00000000" w:rsidRDefault="00000000" w:rsidRPr="00000000" w14:paraId="00001D1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1D19">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Sí</w:t>
            </w:r>
          </w:p>
        </w:tc>
        <w:tc>
          <w:tcPr>
            <w:vAlign w:val="center"/>
          </w:tcPr>
          <w:p w:rsidR="00000000" w:rsidDel="00000000" w:rsidP="00000000" w:rsidRDefault="00000000" w:rsidRPr="00000000" w14:paraId="00001D1A">
            <w:pPr>
              <w:spacing w:before="120" w:line="240" w:lineRule="auto"/>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w:t>
            </w:r>
          </w:p>
        </w:tc>
        <w:tc>
          <w:tcPr>
            <w:gridSpan w:val="2"/>
            <w:vMerge w:val="continue"/>
            <w:vAlign w:val="center"/>
          </w:tcPr>
          <w:p w:rsidR="00000000" w:rsidDel="00000000" w:rsidP="00000000" w:rsidRDefault="00000000" w:rsidRPr="00000000" w14:paraId="00001D1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vAlign w:val="center"/>
          </w:tcPr>
          <w:p w:rsidR="00000000" w:rsidDel="00000000" w:rsidP="00000000" w:rsidRDefault="00000000" w:rsidRPr="00000000" w14:paraId="00001D1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rHeight w:val="396" w:hRule="atLeast"/>
          <w:tblHeader w:val="0"/>
        </w:trPr>
        <w:tc>
          <w:tcPr>
            <w:gridSpan w:val="7"/>
            <w:vAlign w:val="center"/>
          </w:tcPr>
          <w:p w:rsidR="00000000" w:rsidDel="00000000" w:rsidP="00000000" w:rsidRDefault="00000000" w:rsidRPr="00000000" w14:paraId="00001D1E">
            <w:pPr>
              <w:spacing w:before="120" w:line="240" w:lineRule="auto"/>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Descripción</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D25">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Cortina de una pieza que permita en su recorrido (lineal) cubrir y descubrir una parte lateral de un puesto de encamamiento.</w:t>
            </w:r>
          </w:p>
        </w:tc>
        <w:tc>
          <w:tcPr>
            <w:vAlign w:val="center"/>
          </w:tcPr>
          <w:p w:rsidR="00000000" w:rsidDel="00000000" w:rsidP="00000000" w:rsidRDefault="00000000" w:rsidRPr="00000000" w14:paraId="00001D27">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D2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2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2B">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D2C">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Cortina con tratamiento antibacteriano, que evite que los patógenos tengan la capacidad de sobrevivir a la superficie de la misma. Para dividir entre sí áreas de encamamiento de pacientes.</w:t>
            </w:r>
          </w:p>
        </w:tc>
        <w:tc>
          <w:tcPr>
            <w:vAlign w:val="center"/>
          </w:tcPr>
          <w:p w:rsidR="00000000" w:rsidDel="00000000" w:rsidP="00000000" w:rsidRDefault="00000000" w:rsidRPr="00000000" w14:paraId="00001D2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D2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3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3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D33">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Fabricada de materiales con propiedades termoplásticas como el cloruro de polivinilo y nylon entretejido, y con sustancias antibacterianas.</w:t>
            </w:r>
          </w:p>
        </w:tc>
        <w:tc>
          <w:tcPr>
            <w:vAlign w:val="center"/>
          </w:tcPr>
          <w:p w:rsidR="00000000" w:rsidDel="00000000" w:rsidP="00000000" w:rsidRDefault="00000000" w:rsidRPr="00000000" w14:paraId="00001D35">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D3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3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39">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D3A">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parte superior de la cortina (al menos de 50 cm)  deberá de ser de malla ligera fabricada de nylon de alta resistencia y con un tratamiento antibacterial. Deberá ser retardante del fuego de acuerdo a la NFPA701 y permitir la ventilación del cuarto del paciente o el área médica en la que está siendo utilizada la cortina.</w:t>
            </w:r>
          </w:p>
        </w:tc>
        <w:tc>
          <w:tcPr>
            <w:vAlign w:val="center"/>
          </w:tcPr>
          <w:p w:rsidR="00000000" w:rsidDel="00000000" w:rsidP="00000000" w:rsidRDefault="00000000" w:rsidRPr="00000000" w14:paraId="00001D3C">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D3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3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4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D41">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 colores que combinen con los oficiales de la institución.</w:t>
            </w:r>
          </w:p>
        </w:tc>
        <w:tc>
          <w:tcPr>
            <w:vAlign w:val="center"/>
          </w:tcPr>
          <w:p w:rsidR="00000000" w:rsidDel="00000000" w:rsidP="00000000" w:rsidRDefault="00000000" w:rsidRPr="00000000" w14:paraId="00001D43">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D4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4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47">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D48">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cortina no deberá producir ningún tipo de carga electrostática con la finalidad de evitar interferencias con los equipos médicos. </w:t>
            </w:r>
          </w:p>
        </w:tc>
        <w:tc>
          <w:tcPr>
            <w:vAlign w:val="center"/>
          </w:tcPr>
          <w:p w:rsidR="00000000" w:rsidDel="00000000" w:rsidP="00000000" w:rsidRDefault="00000000" w:rsidRPr="00000000" w14:paraId="00001D4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D4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4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4E">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D4F">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Resistente a manchas de sangre, grasas y químicos que no sean corrosivos de tal manera que su limpieza sea fácil para el personal de limpieza.</w:t>
            </w:r>
          </w:p>
        </w:tc>
        <w:tc>
          <w:tcPr>
            <w:vAlign w:val="center"/>
          </w:tcPr>
          <w:p w:rsidR="00000000" w:rsidDel="00000000" w:rsidP="00000000" w:rsidRDefault="00000000" w:rsidRPr="00000000" w14:paraId="00001D5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D5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5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5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D56">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 fácil limpieza y resistente al uso de desinfectantes hospitalarios o el recomendado por el fabricante.</w:t>
            </w:r>
          </w:p>
        </w:tc>
        <w:tc>
          <w:tcPr>
            <w:vAlign w:val="center"/>
          </w:tcPr>
          <w:p w:rsidR="00000000" w:rsidDel="00000000" w:rsidP="00000000" w:rsidRDefault="00000000" w:rsidRPr="00000000" w14:paraId="00001D5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D5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5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5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D5D">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sistema de riel superior de aluminio anodizado  y ganchos que facilite el desplazamiento de la cortina, evitando atascamientos.</w:t>
            </w:r>
          </w:p>
          <w:p w:rsidR="00000000" w:rsidDel="00000000" w:rsidP="00000000" w:rsidRDefault="00000000" w:rsidRPr="00000000" w14:paraId="00001D5E">
            <w:pPr>
              <w:spacing w:line="240" w:lineRule="auto"/>
              <w:ind w:left="720" w:firstLine="0"/>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5F">
            <w:pPr>
              <w:spacing w:line="240" w:lineRule="auto"/>
              <w:ind w:left="360" w:firstLine="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Agujeros que permiten colgarla de ganchos de riel con anillos de metal para evitar desgarros de la tela. Los agujeros deberán estar dispuestos en una cincha de material plastificado u otro más resistente con costuras reforzadas.</w:t>
            </w:r>
          </w:p>
        </w:tc>
        <w:tc>
          <w:tcPr>
            <w:vAlign w:val="center"/>
          </w:tcPr>
          <w:p w:rsidR="00000000" w:rsidDel="00000000" w:rsidP="00000000" w:rsidRDefault="00000000" w:rsidRPr="00000000" w14:paraId="00001D6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D6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6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65">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2790" w:hRule="atLeast"/>
          <w:tblHeader w:val="0"/>
        </w:trPr>
        <w:tc>
          <w:tcPr>
            <w:gridSpan w:val="2"/>
          </w:tcPr>
          <w:p w:rsidR="00000000" w:rsidDel="00000000" w:rsidP="00000000" w:rsidRDefault="00000000" w:rsidRPr="00000000" w14:paraId="00001D66">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incluya sistema de rieles:</w:t>
            </w:r>
          </w:p>
          <w:p w:rsidR="00000000" w:rsidDel="00000000" w:rsidP="00000000" w:rsidRDefault="00000000" w:rsidRPr="00000000" w14:paraId="00001D67">
            <w:pPr>
              <w:numPr>
                <w:ilvl w:val="1"/>
                <w:numId w:val="2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Montados en techo</w:t>
            </w:r>
          </w:p>
          <w:p w:rsidR="00000000" w:rsidDel="00000000" w:rsidP="00000000" w:rsidRDefault="00000000" w:rsidRPr="00000000" w14:paraId="00001D68">
            <w:pPr>
              <w:numPr>
                <w:ilvl w:val="1"/>
                <w:numId w:val="2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Fabricados en aluminio o mejor material</w:t>
            </w:r>
          </w:p>
          <w:p w:rsidR="00000000" w:rsidDel="00000000" w:rsidP="00000000" w:rsidRDefault="00000000" w:rsidRPr="00000000" w14:paraId="00001D69">
            <w:pPr>
              <w:numPr>
                <w:ilvl w:val="1"/>
                <w:numId w:val="2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Diseñado para uso pesado</w:t>
            </w:r>
          </w:p>
          <w:p w:rsidR="00000000" w:rsidDel="00000000" w:rsidP="00000000" w:rsidRDefault="00000000" w:rsidRPr="00000000" w14:paraId="00001D6A">
            <w:pPr>
              <w:numPr>
                <w:ilvl w:val="1"/>
                <w:numId w:val="2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 ganchos deslizables para colgar la cortina</w:t>
            </w:r>
          </w:p>
          <w:p w:rsidR="00000000" w:rsidDel="00000000" w:rsidP="00000000" w:rsidRDefault="00000000" w:rsidRPr="00000000" w14:paraId="00001D6B">
            <w:pPr>
              <w:numPr>
                <w:ilvl w:val="1"/>
                <w:numId w:val="2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permita un rápido desmontaje para limpieza.</w:t>
            </w:r>
          </w:p>
          <w:p w:rsidR="00000000" w:rsidDel="00000000" w:rsidP="00000000" w:rsidRDefault="00000000" w:rsidRPr="00000000" w14:paraId="00001D6C">
            <w:pPr>
              <w:numPr>
                <w:ilvl w:val="1"/>
                <w:numId w:val="2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Que incluya sistema de fijación para mantener la cortina plegada.</w:t>
            </w:r>
          </w:p>
        </w:tc>
        <w:tc>
          <w:tcPr/>
          <w:p w:rsidR="00000000" w:rsidDel="00000000" w:rsidP="00000000" w:rsidRDefault="00000000" w:rsidRPr="00000000" w14:paraId="00001D6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6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7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71">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7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7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74">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7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7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D7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78">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7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7A">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7B">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7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7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7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7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80">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82">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D83">
            <w:pPr>
              <w:spacing w:line="240" w:lineRule="auto"/>
              <w:jc w:val="both"/>
              <w:rPr>
                <w:rFonts w:ascii="Open Sans" w:cs="Open Sans" w:eastAsia="Open Sans" w:hAnsi="Open Sans"/>
                <w:smallCaps w:val="1"/>
                <w:sz w:val="20"/>
                <w:szCs w:val="20"/>
              </w:rPr>
            </w:pPr>
            <w:r w:rsidDel="00000000" w:rsidR="00000000" w:rsidRPr="00000000">
              <w:rPr>
                <w:rFonts w:ascii="Open Sans" w:cs="Open Sans" w:eastAsia="Open Sans" w:hAnsi="Open Sans"/>
                <w:b w:val="1"/>
                <w:sz w:val="20"/>
                <w:szCs w:val="20"/>
                <w:rtl w:val="0"/>
              </w:rPr>
              <w:t xml:space="preserve">Inspecciones y pruebas mínimas</w:t>
            </w:r>
            <w:r w:rsidDel="00000000" w:rsidR="00000000" w:rsidRPr="00000000">
              <w:rPr>
                <w:rtl w:val="0"/>
              </w:rPr>
            </w:r>
          </w:p>
        </w:tc>
        <w:tc>
          <w:tcPr>
            <w:shd w:fill="d9d9d9" w:val="clear"/>
            <w:vAlign w:val="center"/>
          </w:tcPr>
          <w:p w:rsidR="00000000" w:rsidDel="00000000" w:rsidP="00000000" w:rsidRDefault="00000000" w:rsidRPr="00000000" w14:paraId="00001D85">
            <w:pPr>
              <w:spacing w:before="120" w:line="240" w:lineRule="auto"/>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D86">
            <w:pPr>
              <w:spacing w:before="120" w:line="240" w:lineRule="auto"/>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D87">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D89">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D8A">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Inspección de la integridad física de los componentes que conforman el bien.</w:t>
            </w:r>
          </w:p>
        </w:tc>
        <w:tc>
          <w:tcPr>
            <w:vAlign w:val="center"/>
          </w:tcPr>
          <w:p w:rsidR="00000000" w:rsidDel="00000000" w:rsidP="00000000" w:rsidRDefault="00000000" w:rsidRPr="00000000" w14:paraId="00001D8C">
            <w:pPr>
              <w:spacing w:line="240" w:lineRule="auto"/>
              <w:jc w:val="center"/>
              <w:rPr>
                <w:rFonts w:ascii="Open Sans" w:cs="Open Sans" w:eastAsia="Open Sans" w:hAnsi="Open Sans"/>
                <w:sz w:val="18"/>
                <w:szCs w:val="18"/>
              </w:rPr>
            </w:pPr>
            <w:r w:rsidDel="00000000" w:rsidR="00000000" w:rsidRPr="00000000">
              <w:rPr>
                <w:rtl w:val="0"/>
              </w:rPr>
            </w:r>
          </w:p>
        </w:tc>
        <w:tc>
          <w:tcPr>
            <w:vAlign w:val="center"/>
          </w:tcPr>
          <w:p w:rsidR="00000000" w:rsidDel="00000000" w:rsidP="00000000" w:rsidRDefault="00000000" w:rsidRPr="00000000" w14:paraId="00001D8D">
            <w:pPr>
              <w:spacing w:line="240" w:lineRule="auto"/>
              <w:jc w:val="center"/>
              <w:rPr>
                <w:rFonts w:ascii="Open Sans" w:cs="Open Sans" w:eastAsia="Open Sans" w:hAnsi="Open Sans"/>
                <w:sz w:val="18"/>
                <w:szCs w:val="18"/>
              </w:rPr>
            </w:pPr>
            <w:r w:rsidDel="00000000" w:rsidR="00000000" w:rsidRPr="00000000">
              <w:rPr>
                <w:rtl w:val="0"/>
              </w:rPr>
            </w:r>
          </w:p>
        </w:tc>
        <w:tc>
          <w:tcPr>
            <w:gridSpan w:val="2"/>
            <w:shd w:fill="auto" w:val="clear"/>
            <w:vAlign w:val="center"/>
          </w:tcPr>
          <w:p w:rsidR="00000000" w:rsidDel="00000000" w:rsidP="00000000" w:rsidRDefault="00000000" w:rsidRPr="00000000" w14:paraId="00001D8E">
            <w:pPr>
              <w:spacing w:line="240" w:lineRule="auto"/>
              <w:jc w:val="center"/>
              <w:rPr>
                <w:rFonts w:ascii="Open Sans" w:cs="Open Sans" w:eastAsia="Open Sans" w:hAnsi="Open Sans"/>
                <w:sz w:val="20"/>
                <w:szCs w:val="20"/>
                <w:highlight w:val="cyan"/>
              </w:rPr>
            </w:pPr>
            <w:r w:rsidDel="00000000" w:rsidR="00000000" w:rsidRPr="00000000">
              <w:rPr>
                <w:rtl w:val="0"/>
              </w:rPr>
            </w:r>
          </w:p>
        </w:tc>
        <w:tc>
          <w:tcPr>
            <w:shd w:fill="auto" w:val="clear"/>
            <w:vAlign w:val="center"/>
          </w:tcPr>
          <w:p w:rsidR="00000000" w:rsidDel="00000000" w:rsidP="00000000" w:rsidRDefault="00000000" w:rsidRPr="00000000" w14:paraId="00001D90">
            <w:pPr>
              <w:spacing w:line="240" w:lineRule="auto"/>
              <w:jc w:val="center"/>
              <w:rPr>
                <w:rFonts w:ascii="Open Sans" w:cs="Open Sans" w:eastAsia="Open Sans" w:hAnsi="Open Sans"/>
                <w:sz w:val="20"/>
                <w:szCs w:val="20"/>
                <w:highlight w:val="cyan"/>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D91">
            <w:pPr>
              <w:spacing w:after="40" w:before="4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Condiciones de instalación</w:t>
            </w:r>
            <w:r w:rsidDel="00000000" w:rsidR="00000000" w:rsidRPr="00000000">
              <w:rPr>
                <w:rtl w:val="0"/>
              </w:rPr>
            </w:r>
          </w:p>
        </w:tc>
        <w:tc>
          <w:tcPr>
            <w:shd w:fill="d9d9d9" w:val="clear"/>
            <w:vAlign w:val="center"/>
          </w:tcPr>
          <w:p w:rsidR="00000000" w:rsidDel="00000000" w:rsidP="00000000" w:rsidRDefault="00000000" w:rsidRPr="00000000" w14:paraId="00001D93">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D94">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D95">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D97">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tcPr>
          <w:p w:rsidR="00000000" w:rsidDel="00000000" w:rsidP="00000000" w:rsidRDefault="00000000" w:rsidRPr="00000000" w14:paraId="00001D98">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Para cada espacio de atención considerar las siguientes dimensiones (+/- 10%): </w:t>
            </w:r>
          </w:p>
          <w:p w:rsidR="00000000" w:rsidDel="00000000" w:rsidP="00000000" w:rsidRDefault="00000000" w:rsidRPr="00000000" w14:paraId="00001D99">
            <w:pPr>
              <w:numPr>
                <w:ilvl w:val="1"/>
                <w:numId w:val="2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Para un eje lineal (a lo largo de las camas) con un recorrido de 220 cm +/- 2%.</w:t>
            </w:r>
          </w:p>
          <w:p w:rsidR="00000000" w:rsidDel="00000000" w:rsidP="00000000" w:rsidRDefault="00000000" w:rsidRPr="00000000" w14:paraId="00001D9A">
            <w:pPr>
              <w:numPr>
                <w:ilvl w:val="1"/>
                <w:numId w:val="24"/>
              </w:numPr>
              <w:spacing w:line="240" w:lineRule="auto"/>
              <w:ind w:left="144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altura disponible en el proyecto de cielo falso al piso es de 240 cm.</w:t>
            </w:r>
          </w:p>
        </w:tc>
        <w:tc>
          <w:tcPr/>
          <w:p w:rsidR="00000000" w:rsidDel="00000000" w:rsidP="00000000" w:rsidRDefault="00000000" w:rsidRPr="00000000" w14:paraId="00001D9C">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9D">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9E">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9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A0">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A1">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A2">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p w:rsidR="00000000" w:rsidDel="00000000" w:rsidP="00000000" w:rsidRDefault="00000000" w:rsidRPr="00000000" w14:paraId="00001DA3">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A4">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A5">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A6">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1DA7">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A8">
            <w:pPr>
              <w:spacing w:line="240" w:lineRule="auto"/>
              <w:jc w:val="cente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1DA9">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AA">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AC">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6" w:hRule="atLeast"/>
          <w:tblHeader w:val="0"/>
        </w:trPr>
        <w:tc>
          <w:tcPr>
            <w:gridSpan w:val="2"/>
            <w:vAlign w:val="center"/>
          </w:tcPr>
          <w:p w:rsidR="00000000" w:rsidDel="00000000" w:rsidP="00000000" w:rsidRDefault="00000000" w:rsidRPr="00000000" w14:paraId="00001DAD">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Considerar material adicional de 10%.</w:t>
            </w:r>
          </w:p>
        </w:tc>
        <w:tc>
          <w:tcPr>
            <w:vAlign w:val="center"/>
          </w:tcPr>
          <w:p w:rsidR="00000000" w:rsidDel="00000000" w:rsidP="00000000" w:rsidRDefault="00000000" w:rsidRPr="00000000" w14:paraId="00001DAF">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1DB0">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B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B3">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r>
        <w:trPr>
          <w:cantSplit w:val="0"/>
          <w:trHeight w:val="397" w:hRule="atLeast"/>
          <w:tblHeader w:val="0"/>
        </w:trPr>
        <w:tc>
          <w:tcPr>
            <w:gridSpan w:val="2"/>
            <w:shd w:fill="auto" w:val="clear"/>
            <w:vAlign w:val="center"/>
          </w:tcPr>
          <w:p w:rsidR="00000000" w:rsidDel="00000000" w:rsidP="00000000" w:rsidRDefault="00000000" w:rsidRPr="00000000" w14:paraId="00001DB4">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Estándares y certificaciones regulatorias</w:t>
            </w:r>
          </w:p>
        </w:tc>
        <w:tc>
          <w:tcPr>
            <w:shd w:fill="d9d9d9" w:val="clear"/>
            <w:vAlign w:val="center"/>
          </w:tcPr>
          <w:p w:rsidR="00000000" w:rsidDel="00000000" w:rsidP="00000000" w:rsidRDefault="00000000" w:rsidRPr="00000000" w14:paraId="00001DB6">
            <w:pPr>
              <w:spacing w:before="120" w:line="240" w:lineRule="auto"/>
              <w:jc w:val="center"/>
              <w:rPr>
                <w:rFonts w:ascii="Open Sans" w:cs="Open Sans" w:eastAsia="Open Sans" w:hAnsi="Open Sans"/>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1DB7">
            <w:pPr>
              <w:spacing w:before="120" w:line="240" w:lineRule="auto"/>
              <w:jc w:val="center"/>
              <w:rPr>
                <w:rFonts w:ascii="Open Sans" w:cs="Open Sans" w:eastAsia="Open Sans" w:hAnsi="Open Sans"/>
                <w:sz w:val="18"/>
                <w:szCs w:val="18"/>
              </w:rPr>
            </w:pPr>
            <w:r w:rsidDel="00000000" w:rsidR="00000000" w:rsidRPr="00000000">
              <w:rPr>
                <w:rtl w:val="0"/>
              </w:rPr>
            </w:r>
          </w:p>
        </w:tc>
        <w:tc>
          <w:tcPr>
            <w:gridSpan w:val="2"/>
            <w:shd w:fill="d9d9d9" w:val="clear"/>
            <w:vAlign w:val="center"/>
          </w:tcPr>
          <w:p w:rsidR="00000000" w:rsidDel="00000000" w:rsidP="00000000" w:rsidRDefault="00000000" w:rsidRPr="00000000" w14:paraId="00001DB8">
            <w:pPr>
              <w:spacing w:before="120" w:line="240" w:lineRule="auto"/>
              <w:rPr>
                <w:rFonts w:ascii="Open Sans" w:cs="Open Sans" w:eastAsia="Open Sans" w:hAnsi="Open Sans"/>
              </w:rPr>
            </w:pPr>
            <w:r w:rsidDel="00000000" w:rsidR="00000000" w:rsidRPr="00000000">
              <w:rPr>
                <w:rtl w:val="0"/>
              </w:rPr>
            </w:r>
          </w:p>
        </w:tc>
        <w:tc>
          <w:tcPr>
            <w:shd w:fill="d9d9d9" w:val="clear"/>
            <w:vAlign w:val="center"/>
          </w:tcPr>
          <w:p w:rsidR="00000000" w:rsidDel="00000000" w:rsidP="00000000" w:rsidRDefault="00000000" w:rsidRPr="00000000" w14:paraId="00001DBA">
            <w:pPr>
              <w:spacing w:before="120" w:line="240" w:lineRule="auto"/>
              <w:rPr>
                <w:rFonts w:ascii="Open Sans" w:cs="Open Sans" w:eastAsia="Open Sans" w:hAnsi="Open Sans"/>
              </w:rPr>
            </w:pPr>
            <w:r w:rsidDel="00000000" w:rsidR="00000000" w:rsidRPr="00000000">
              <w:rPr>
                <w:rtl w:val="0"/>
              </w:rPr>
            </w:r>
          </w:p>
        </w:tc>
      </w:tr>
      <w:tr>
        <w:trPr>
          <w:cantSplit w:val="0"/>
          <w:trHeight w:val="396" w:hRule="atLeast"/>
          <w:tblHeader w:val="0"/>
        </w:trPr>
        <w:tc>
          <w:tcPr>
            <w:gridSpan w:val="2"/>
            <w:shd w:fill="auto" w:val="clear"/>
            <w:vAlign w:val="center"/>
          </w:tcPr>
          <w:p w:rsidR="00000000" w:rsidDel="00000000" w:rsidP="00000000" w:rsidRDefault="00000000" w:rsidRPr="00000000" w14:paraId="00001DBB">
            <w:pPr>
              <w:numPr>
                <w:ilvl w:val="0"/>
                <w:numId w:val="24"/>
              </w:numPr>
              <w:spacing w:line="240" w:lineRule="auto"/>
              <w:ind w:left="36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Sistema</w:t>
            </w:r>
            <w:r w:rsidDel="00000000" w:rsidR="00000000" w:rsidRPr="00000000">
              <w:rPr>
                <w:rFonts w:ascii="Open Sans" w:cs="Open Sans" w:eastAsia="Open Sans" w:hAnsi="Open Sans"/>
                <w:sz w:val="20"/>
                <w:szCs w:val="20"/>
                <w:rtl w:val="0"/>
              </w:rPr>
              <w:t xml:space="preserve"> de gestión de la calidad general (ISO 9001).</w:t>
            </w:r>
            <w:r w:rsidDel="00000000" w:rsidR="00000000" w:rsidRPr="00000000">
              <w:rPr>
                <w:rtl w:val="0"/>
              </w:rPr>
            </w:r>
          </w:p>
        </w:tc>
        <w:tc>
          <w:tcPr>
            <w:shd w:fill="auto" w:val="clear"/>
            <w:vAlign w:val="center"/>
          </w:tcPr>
          <w:p w:rsidR="00000000" w:rsidDel="00000000" w:rsidP="00000000" w:rsidRDefault="00000000" w:rsidRPr="00000000" w14:paraId="00001DBD">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shd w:fill="auto" w:val="clear"/>
            <w:vAlign w:val="center"/>
          </w:tcPr>
          <w:p w:rsidR="00000000" w:rsidDel="00000000" w:rsidP="00000000" w:rsidRDefault="00000000" w:rsidRPr="00000000" w14:paraId="00001DBE">
            <w:pPr>
              <w:spacing w:line="240" w:lineRule="auto"/>
              <w:jc w:val="center"/>
              <w:rPr>
                <w:rFonts w:ascii="Open Sans" w:cs="Open Sans" w:eastAsia="Open Sans" w:hAnsi="Open Sans"/>
                <w:sz w:val="18"/>
                <w:szCs w:val="18"/>
              </w:rPr>
            </w:pPr>
            <w:r w:rsidDel="00000000" w:rsidR="00000000" w:rsidRPr="00000000">
              <w:rPr>
                <w:rFonts w:ascii="Arimo" w:cs="Arimo" w:eastAsia="Arimo" w:hAnsi="Arimo"/>
                <w:sz w:val="18"/>
                <w:szCs w:val="18"/>
                <w:rtl w:val="0"/>
              </w:rPr>
              <w:t xml:space="preserve">▢</w:t>
            </w:r>
            <w:r w:rsidDel="00000000" w:rsidR="00000000" w:rsidRPr="00000000">
              <w:rPr>
                <w:rtl w:val="0"/>
              </w:rPr>
            </w:r>
          </w:p>
        </w:tc>
        <w:tc>
          <w:tcPr>
            <w:gridSpan w:val="2"/>
            <w:shd w:fill="auto" w:val="clear"/>
            <w:vAlign w:val="center"/>
          </w:tcPr>
          <w:p w:rsidR="00000000" w:rsidDel="00000000" w:rsidP="00000000" w:rsidRDefault="00000000" w:rsidRPr="00000000" w14:paraId="00001DBF">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c>
          <w:tcPr>
            <w:shd w:fill="auto" w:val="clear"/>
            <w:vAlign w:val="center"/>
          </w:tcPr>
          <w:p w:rsidR="00000000" w:rsidDel="00000000" w:rsidP="00000000" w:rsidRDefault="00000000" w:rsidRPr="00000000" w14:paraId="00001DC1">
            <w:pPr>
              <w:spacing w:line="240" w:lineRule="auto"/>
              <w:jc w:val="center"/>
              <w:rPr>
                <w:rFonts w:ascii="Open Sans" w:cs="Open Sans" w:eastAsia="Open Sans" w:hAnsi="Open Sans"/>
              </w:rPr>
            </w:pPr>
            <w:r w:rsidDel="00000000" w:rsidR="00000000" w:rsidRPr="00000000">
              <w:rPr>
                <w:rFonts w:ascii="Open Sans" w:cs="Open Sans" w:eastAsia="Open Sans" w:hAnsi="Open Sans"/>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1DC2">
      <w:pPr>
        <w:pStyle w:val="Heading1"/>
        <w:spacing w:before="360" w:line="240" w:lineRule="auto"/>
        <w:rPr>
          <w:rFonts w:ascii="Open Sans" w:cs="Open Sans" w:eastAsia="Open Sans" w:hAnsi="Open Sans"/>
          <w:b w:val="1"/>
          <w:color w:val="5292c9"/>
          <w:sz w:val="28"/>
          <w:szCs w:val="28"/>
        </w:rPr>
      </w:pPr>
      <w:r w:rsidDel="00000000" w:rsidR="00000000" w:rsidRPr="00000000">
        <w:rPr>
          <w:rtl w:val="0"/>
        </w:rPr>
      </w:r>
    </w:p>
    <w:p w:rsidR="00000000" w:rsidDel="00000000" w:rsidP="00000000" w:rsidRDefault="00000000" w:rsidRPr="00000000" w14:paraId="00001DC3">
      <w:pPr>
        <w:spacing w:line="240" w:lineRule="auto"/>
        <w:jc w:val="right"/>
        <w:rPr/>
      </w:pPr>
      <w:r w:rsidDel="00000000" w:rsidR="00000000" w:rsidRPr="00000000">
        <w:rPr>
          <w:rtl w:val="0"/>
        </w:rPr>
      </w:r>
    </w:p>
    <w:sectPr>
      <w:headerReference r:id="rId10"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1DC4">
    <w:pPr>
      <w:widowControl w:val="0"/>
      <w:spacing w:after="120" w:before="120" w:line="240" w:lineRule="auto"/>
      <w:rPr/>
    </w:pPr>
    <w:r w:rsidDel="00000000" w:rsidR="00000000" w:rsidRPr="00000000">
      <w:rPr>
        <w:sz w:val="20"/>
        <w:szCs w:val="20"/>
      </w:rPr>
      <w:drawing>
        <wp:inline distB="0" distT="0" distL="0" distR="0">
          <wp:extent cx="1477645" cy="215900"/>
          <wp:effectExtent b="0" l="0" r="0" t="0"/>
          <wp:docPr id="8"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400"/>
      <w:outlineLvl w:val="0"/>
    </w:pPr>
    <w:rPr>
      <w:sz w:val="40"/>
      <w:szCs w:val="40"/>
    </w:rPr>
  </w:style>
  <w:style w:type="paragraph" w:styleId="Ttulo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Ttulo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Ttulo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Ttulo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Ttulo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60"/>
    </w:pPr>
    <w:rPr>
      <w:sz w:val="52"/>
      <w:szCs w:val="52"/>
    </w:rPr>
  </w:style>
  <w:style w:type="paragraph" w:styleId="Subttulo">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0.0" w:type="dxa"/>
        <w:left w:w="108.0" w:type="dxa"/>
        <w:bottom w:w="0.0" w:type="dxa"/>
        <w:right w:w="108.0" w:type="dxa"/>
      </w:tblCellMar>
    </w:tblPr>
  </w:style>
  <w:style w:type="table" w:styleId="a1" w:customStyle="1">
    <w:basedOn w:val="TableNormal"/>
    <w:tblPr>
      <w:tblStyleRowBandSize w:val="1"/>
      <w:tblStyleColBandSize w:val="1"/>
      <w:tblCellMar>
        <w:top w:w="0.0" w:type="dxa"/>
        <w:left w:w="108.0" w:type="dxa"/>
        <w:bottom w:w="0.0" w:type="dxa"/>
        <w:right w:w="108.0" w:type="dxa"/>
      </w:tblCellMar>
    </w:tblPr>
  </w:style>
  <w:style w:type="table" w:styleId="a2" w:customStyle="1">
    <w:basedOn w:val="TableNormal"/>
    <w:tblPr>
      <w:tblStyleRowBandSize w:val="1"/>
      <w:tblStyleColBandSize w:val="1"/>
      <w:tblCellMar>
        <w:top w:w="0.0" w:type="dxa"/>
        <w:left w:w="108.0" w:type="dxa"/>
        <w:bottom w:w="0.0" w:type="dxa"/>
        <w:right w:w="108.0" w:type="dxa"/>
      </w:tblCellMar>
    </w:tblPr>
  </w:style>
  <w:style w:type="table" w:styleId="a3" w:customStyle="1">
    <w:basedOn w:val="TableNormal"/>
    <w:tblPr>
      <w:tblStyleRowBandSize w:val="1"/>
      <w:tblStyleColBandSize w:val="1"/>
      <w:tblCellMar>
        <w:top w:w="0.0" w:type="dxa"/>
        <w:left w:w="108.0" w:type="dxa"/>
        <w:bottom w:w="0.0" w:type="dxa"/>
        <w:right w:w="108.0" w:type="dxa"/>
      </w:tblCellMar>
    </w:tblPr>
  </w:style>
  <w:style w:type="table" w:styleId="a4" w:customStyle="1">
    <w:basedOn w:val="TableNormal"/>
    <w:tblPr>
      <w:tblStyleRowBandSize w:val="1"/>
      <w:tblStyleColBandSize w:val="1"/>
      <w:tblCellMar>
        <w:top w:w="0.0" w:type="dxa"/>
        <w:left w:w="108.0" w:type="dxa"/>
        <w:bottom w:w="0.0" w:type="dxa"/>
        <w:right w:w="108.0" w:type="dxa"/>
      </w:tblCellMar>
    </w:tblPr>
  </w:style>
  <w:style w:type="table" w:styleId="a5" w:customStyle="1">
    <w:basedOn w:val="TableNormal"/>
    <w:tblPr>
      <w:tblStyleRowBandSize w:val="1"/>
      <w:tblStyleColBandSize w:val="1"/>
      <w:tblCellMar>
        <w:top w:w="100.0" w:type="dxa"/>
        <w:left w:w="100.0" w:type="dxa"/>
        <w:bottom w:w="100.0" w:type="dxa"/>
        <w:right w:w="100.0" w:type="dxa"/>
      </w:tblCellMar>
    </w:tblPr>
  </w:style>
  <w:style w:type="table" w:styleId="a6" w:customStyle="1">
    <w:basedOn w:val="TableNormal"/>
    <w:tblPr>
      <w:tblStyleRowBandSize w:val="1"/>
      <w:tblStyleColBandSize w:val="1"/>
      <w:tblCellMar>
        <w:top w:w="0.0" w:type="dxa"/>
        <w:left w:w="108.0" w:type="dxa"/>
        <w:bottom w:w="0.0" w:type="dxa"/>
        <w:right w:w="108.0" w:type="dxa"/>
      </w:tblCellMar>
    </w:tblPr>
  </w:style>
  <w:style w:type="table" w:styleId="a7" w:customStyle="1">
    <w:basedOn w:val="TableNormal"/>
    <w:tblPr>
      <w:tblStyleRowBandSize w:val="1"/>
      <w:tblStyleColBandSize w:val="1"/>
      <w:tblCellMar>
        <w:top w:w="0.0" w:type="dxa"/>
        <w:left w:w="108.0" w:type="dxa"/>
        <w:bottom w:w="0.0" w:type="dxa"/>
        <w:right w:w="108.0" w:type="dxa"/>
      </w:tblCellMar>
    </w:tblPr>
  </w:style>
  <w:style w:type="table" w:styleId="a8" w:customStyle="1">
    <w:basedOn w:val="TableNormal"/>
    <w:tblPr>
      <w:tblStyleRowBandSize w:val="1"/>
      <w:tblStyleColBandSize w:val="1"/>
      <w:tblCellMar>
        <w:top w:w="100.0" w:type="dxa"/>
        <w:left w:w="100.0" w:type="dxa"/>
        <w:bottom w:w="100.0" w:type="dxa"/>
        <w:right w:w="100.0" w:type="dxa"/>
      </w:tblCellMar>
    </w:tblPr>
  </w:style>
  <w:style w:type="table" w:styleId="a9" w:customStyle="1">
    <w:basedOn w:val="TableNormal"/>
    <w:tblPr>
      <w:tblStyleRowBandSize w:val="1"/>
      <w:tblStyleColBandSize w:val="1"/>
      <w:tblCellMar>
        <w:top w:w="0.0" w:type="dxa"/>
        <w:left w:w="108.0" w:type="dxa"/>
        <w:bottom w:w="0.0" w:type="dxa"/>
        <w:right w:w="108.0" w:type="dxa"/>
      </w:tblCellMar>
    </w:tblPr>
  </w:style>
  <w:style w:type="table" w:styleId="aa" w:customStyle="1">
    <w:basedOn w:val="TableNormal"/>
    <w:tblPr>
      <w:tblStyleRowBandSize w:val="1"/>
      <w:tblStyleColBandSize w:val="1"/>
      <w:tblCellMar>
        <w:top w:w="100.0" w:type="dxa"/>
        <w:left w:w="100.0" w:type="dxa"/>
        <w:bottom w:w="100.0" w:type="dxa"/>
        <w:right w:w="100.0" w:type="dxa"/>
      </w:tblCellMar>
    </w:tblPr>
  </w:style>
  <w:style w:type="table" w:styleId="ab" w:customStyle="1">
    <w:basedOn w:val="TableNormal"/>
    <w:tblPr>
      <w:tblStyleRowBandSize w:val="1"/>
      <w:tblStyleColBandSize w:val="1"/>
      <w:tblCellMar>
        <w:top w:w="0.0" w:type="dxa"/>
        <w:left w:w="108.0" w:type="dxa"/>
        <w:bottom w:w="0.0" w:type="dxa"/>
        <w:right w:w="108.0" w:type="dxa"/>
      </w:tblCellMar>
    </w:tblPr>
  </w:style>
  <w:style w:type="table" w:styleId="ac" w:customStyle="1">
    <w:basedOn w:val="TableNormal"/>
    <w:tblPr>
      <w:tblStyleRowBandSize w:val="1"/>
      <w:tblStyleColBandSize w:val="1"/>
      <w:tblCellMar>
        <w:top w:w="0.0" w:type="dxa"/>
        <w:left w:w="108.0" w:type="dxa"/>
        <w:bottom w:w="0.0" w:type="dxa"/>
        <w:right w:w="108.0" w:type="dxa"/>
      </w:tblCellMar>
    </w:tblPr>
  </w:style>
  <w:style w:type="table" w:styleId="ad" w:customStyle="1">
    <w:basedOn w:val="TableNormal"/>
    <w:tblPr>
      <w:tblStyleRowBandSize w:val="1"/>
      <w:tblStyleColBandSize w:val="1"/>
      <w:tblCellMar>
        <w:top w:w="100.0" w:type="dxa"/>
        <w:left w:w="100.0" w:type="dxa"/>
        <w:bottom w:w="100.0" w:type="dxa"/>
        <w:right w:w="100.0" w:type="dxa"/>
      </w:tblCellMar>
    </w:tblPr>
  </w:style>
  <w:style w:type="table" w:styleId="ae" w:customStyle="1">
    <w:basedOn w:val="TableNormal"/>
    <w:tblPr>
      <w:tblStyleRowBandSize w:val="1"/>
      <w:tblStyleColBandSize w:val="1"/>
      <w:tblCellMar>
        <w:top w:w="0.0" w:type="dxa"/>
        <w:left w:w="108.0" w:type="dxa"/>
        <w:bottom w:w="0.0" w:type="dxa"/>
        <w:right w:w="108.0" w:type="dxa"/>
      </w:tblCellMar>
    </w:tblPr>
  </w:style>
  <w:style w:type="table" w:styleId="af" w:customStyle="1">
    <w:basedOn w:val="TableNormal"/>
    <w:tblPr>
      <w:tblStyleRowBandSize w:val="1"/>
      <w:tblStyleColBandSize w:val="1"/>
      <w:tblCellMar>
        <w:top w:w="100.0" w:type="dxa"/>
        <w:left w:w="100.0" w:type="dxa"/>
        <w:bottom w:w="100.0" w:type="dxa"/>
        <w:right w:w="100.0" w:type="dxa"/>
      </w:tblCellMar>
    </w:tblPr>
  </w:style>
  <w:style w:type="table" w:styleId="af0" w:customStyle="1">
    <w:basedOn w:val="TableNormal"/>
    <w:tblPr>
      <w:tblStyleRowBandSize w:val="1"/>
      <w:tblStyleColBandSize w:val="1"/>
      <w:tblCellMar>
        <w:top w:w="0.0" w:type="dxa"/>
        <w:left w:w="108.0" w:type="dxa"/>
        <w:bottom w:w="0.0" w:type="dxa"/>
        <w:right w:w="108.0" w:type="dxa"/>
      </w:tblCellMar>
    </w:tblPr>
  </w:style>
  <w:style w:type="table" w:styleId="af1" w:customStyle="1">
    <w:basedOn w:val="TableNormal"/>
    <w:tblPr>
      <w:tblStyleRowBandSize w:val="1"/>
      <w:tblStyleColBandSize w:val="1"/>
      <w:tblCellMar>
        <w:top w:w="0.0" w:type="dxa"/>
        <w:left w:w="108.0" w:type="dxa"/>
        <w:bottom w:w="0.0" w:type="dxa"/>
        <w:right w:w="108.0" w:type="dxa"/>
      </w:tblCellMar>
    </w:tblPr>
  </w:style>
  <w:style w:type="table" w:styleId="af2" w:customStyle="1">
    <w:basedOn w:val="TableNormal"/>
    <w:tblPr>
      <w:tblStyleRowBandSize w:val="1"/>
      <w:tblStyleColBandSize w:val="1"/>
      <w:tblCellMar>
        <w:top w:w="0.0" w:type="dxa"/>
        <w:left w:w="108.0" w:type="dxa"/>
        <w:bottom w:w="0.0" w:type="dxa"/>
        <w:right w:w="108.0" w:type="dxa"/>
      </w:tblCellMar>
    </w:tblPr>
  </w:style>
  <w:style w:type="table" w:styleId="af3" w:customStyle="1">
    <w:basedOn w:val="TableNormal"/>
    <w:tblPr>
      <w:tblStyleRowBandSize w:val="1"/>
      <w:tblStyleColBandSize w:val="1"/>
      <w:tblCellMar>
        <w:top w:w="0.0" w:type="dxa"/>
        <w:left w:w="108.0" w:type="dxa"/>
        <w:bottom w:w="0.0" w:type="dxa"/>
        <w:right w:w="108.0" w:type="dxa"/>
      </w:tblCellMar>
    </w:tblPr>
  </w:style>
  <w:style w:type="table" w:styleId="af4" w:customStyle="1">
    <w:basedOn w:val="TableNormal"/>
    <w:tblPr>
      <w:tblStyleRowBandSize w:val="1"/>
      <w:tblStyleColBandSize w:val="1"/>
      <w:tblCellMar>
        <w:top w:w="0.0" w:type="dxa"/>
        <w:left w:w="108.0" w:type="dxa"/>
        <w:bottom w:w="0.0" w:type="dxa"/>
        <w:right w:w="108.0" w:type="dxa"/>
      </w:tblCellMar>
    </w:tblPr>
  </w:style>
  <w:style w:type="table" w:styleId="af5" w:customStyle="1">
    <w:basedOn w:val="TableNormal"/>
    <w:tblPr>
      <w:tblStyleRowBandSize w:val="1"/>
      <w:tblStyleColBandSize w:val="1"/>
      <w:tblCellMar>
        <w:top w:w="0.0" w:type="dxa"/>
        <w:left w:w="108.0" w:type="dxa"/>
        <w:bottom w:w="0.0" w:type="dxa"/>
        <w:right w:w="108.0" w:type="dxa"/>
      </w:tblCellMar>
    </w:tblPr>
  </w:style>
  <w:style w:type="table" w:styleId="af6" w:customStyle="1">
    <w:basedOn w:val="TableNormal"/>
    <w:tblPr>
      <w:tblStyleRowBandSize w:val="1"/>
      <w:tblStyleColBandSize w:val="1"/>
      <w:tblCellMar>
        <w:top w:w="0.0" w:type="dxa"/>
        <w:left w:w="108.0" w:type="dxa"/>
        <w:bottom w:w="0.0" w:type="dxa"/>
        <w:right w:w="108.0" w:type="dxa"/>
      </w:tblCellMar>
    </w:tblPr>
  </w:style>
  <w:style w:type="table" w:styleId="af7" w:customStyle="1">
    <w:basedOn w:val="TableNormal"/>
    <w:tblPr>
      <w:tblStyleRowBandSize w:val="1"/>
      <w:tblStyleColBandSize w:val="1"/>
      <w:tblCellMar>
        <w:top w:w="100.0" w:type="dxa"/>
        <w:left w:w="100.0" w:type="dxa"/>
        <w:bottom w:w="100.0" w:type="dxa"/>
        <w:right w:w="100.0" w:type="dxa"/>
      </w:tblCellMar>
    </w:tblPr>
  </w:style>
  <w:style w:type="table" w:styleId="af8" w:customStyle="1">
    <w:basedOn w:val="TableNormal"/>
    <w:tblPr>
      <w:tblStyleRowBandSize w:val="1"/>
      <w:tblStyleColBandSize w:val="1"/>
      <w:tblCellMar>
        <w:top w:w="0.0" w:type="dxa"/>
        <w:left w:w="108.0" w:type="dxa"/>
        <w:bottom w:w="0.0" w:type="dxa"/>
        <w:right w:w="108.0" w:type="dxa"/>
      </w:tblCellMar>
    </w:tblPr>
  </w:style>
  <w:style w:type="table" w:styleId="af9" w:customStyle="1">
    <w:basedOn w:val="TableNormal"/>
    <w:tblPr>
      <w:tblStyleRowBandSize w:val="1"/>
      <w:tblStyleColBandSize w:val="1"/>
      <w:tblCellMar>
        <w:top w:w="0.0" w:type="dxa"/>
        <w:left w:w="108.0" w:type="dxa"/>
        <w:bottom w:w="0.0" w:type="dxa"/>
        <w:right w:w="108.0" w:type="dxa"/>
      </w:tblCellMar>
    </w:tblPr>
  </w:style>
  <w:style w:type="table" w:styleId="afa" w:customStyle="1">
    <w:basedOn w:val="TableNormal"/>
    <w:tblPr>
      <w:tblStyleRowBandSize w:val="1"/>
      <w:tblStyleColBandSize w:val="1"/>
      <w:tblCellMar>
        <w:top w:w="100.0" w:type="dxa"/>
        <w:left w:w="100.0" w:type="dxa"/>
        <w:bottom w:w="100.0" w:type="dxa"/>
        <w:right w:w="100.0" w:type="dxa"/>
      </w:tblCellMar>
    </w:tblPr>
  </w:style>
  <w:style w:type="table" w:styleId="afb" w:customStyle="1">
    <w:basedOn w:val="TableNormal"/>
    <w:tblPr>
      <w:tblStyleRowBandSize w:val="1"/>
      <w:tblStyleColBandSize w:val="1"/>
      <w:tblCellMar>
        <w:top w:w="0.0" w:type="dxa"/>
        <w:left w:w="108.0" w:type="dxa"/>
        <w:bottom w:w="0.0" w:type="dxa"/>
        <w:right w:w="108.0" w:type="dxa"/>
      </w:tblCellMar>
    </w:tblPr>
  </w:style>
  <w:style w:type="table" w:styleId="afc" w:customStyle="1">
    <w:basedOn w:val="TableNormal"/>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op w:w="0.0" w:type="dxa"/>
        <w:left w:w="108.0" w:type="dxa"/>
        <w:bottom w:w="0.0" w:type="dxa"/>
        <w:right w:w="108.0" w:type="dxa"/>
      </w:tblCellMar>
    </w:tblPr>
  </w:style>
  <w:style w:type="table" w:styleId="Table15">
    <w:basedOn w:val="TableNormal"/>
    <w:tblPr>
      <w:tblStyleRowBandSize w:val="1"/>
      <w:tblStyleColBandSize w:val="1"/>
      <w:tblCellMar>
        <w:top w:w="0.0" w:type="dxa"/>
        <w:left w:w="108.0" w:type="dxa"/>
        <w:bottom w:w="0.0" w:type="dxa"/>
        <w:right w:w="108.0" w:type="dxa"/>
      </w:tblCellMar>
    </w:tblPr>
  </w:style>
  <w:style w:type="table" w:styleId="Table16">
    <w:basedOn w:val="TableNormal"/>
    <w:tblPr>
      <w:tblStyleRowBandSize w:val="1"/>
      <w:tblStyleColBandSize w:val="1"/>
      <w:tblCellMar>
        <w:top w:w="0.0" w:type="dxa"/>
        <w:left w:w="108.0" w:type="dxa"/>
        <w:bottom w:w="0.0" w:type="dxa"/>
        <w:right w:w="108.0" w:type="dxa"/>
      </w:tblCellMar>
    </w:tblPr>
  </w:style>
  <w:style w:type="table" w:styleId="Table17">
    <w:basedOn w:val="TableNormal"/>
    <w:tblPr>
      <w:tblStyleRowBandSize w:val="1"/>
      <w:tblStyleColBandSize w:val="1"/>
      <w:tblCellMar>
        <w:top w:w="0.0" w:type="dxa"/>
        <w:left w:w="108.0" w:type="dxa"/>
        <w:bottom w:w="0.0" w:type="dxa"/>
        <w:right w:w="108.0" w:type="dxa"/>
      </w:tblCellMar>
    </w:tblPr>
  </w:style>
  <w:style w:type="table" w:styleId="Table18">
    <w:basedOn w:val="TableNormal"/>
    <w:tblPr>
      <w:tblStyleRowBandSize w:val="1"/>
      <w:tblStyleColBandSize w:val="1"/>
      <w:tblCellMar>
        <w:top w:w="0.0" w:type="dxa"/>
        <w:left w:w="108.0" w:type="dxa"/>
        <w:bottom w:w="0.0" w:type="dxa"/>
        <w:right w:w="108.0" w:type="dxa"/>
      </w:tblCellMar>
    </w:tblPr>
  </w:style>
  <w:style w:type="table" w:styleId="Table19">
    <w:basedOn w:val="TableNormal"/>
    <w:tblPr>
      <w:tblStyleRowBandSize w:val="1"/>
      <w:tblStyleColBandSize w:val="1"/>
      <w:tblCellMar>
        <w:top w:w="0.0" w:type="dxa"/>
        <w:left w:w="108.0" w:type="dxa"/>
        <w:bottom w:w="0.0" w:type="dxa"/>
        <w:right w:w="108.0" w:type="dxa"/>
      </w:tblCellMar>
    </w:tblPr>
  </w:style>
  <w:style w:type="table" w:styleId="Table20">
    <w:basedOn w:val="TableNormal"/>
    <w:tblPr>
      <w:tblStyleRowBandSize w:val="1"/>
      <w:tblStyleColBandSize w:val="1"/>
      <w:tblCellMar>
        <w:top w:w="0.0" w:type="dxa"/>
        <w:left w:w="108.0" w:type="dxa"/>
        <w:bottom w:w="0.0" w:type="dxa"/>
        <w:right w:w="108.0" w:type="dxa"/>
      </w:tblCellMar>
    </w:tblPr>
  </w:style>
  <w:style w:type="table" w:styleId="Table21">
    <w:basedOn w:val="TableNormal"/>
    <w:tblPr>
      <w:tblStyleRowBandSize w:val="1"/>
      <w:tblStyleColBandSize w:val="1"/>
      <w:tblCellMar>
        <w:top w:w="0.0" w:type="dxa"/>
        <w:left w:w="108.0" w:type="dxa"/>
        <w:bottom w:w="0.0" w:type="dxa"/>
        <w:right w:w="108.0" w:type="dxa"/>
      </w:tblCellMar>
    </w:tblPr>
  </w:style>
  <w:style w:type="table" w:styleId="Table22">
    <w:basedOn w:val="TableNormal"/>
    <w:tblPr>
      <w:tblStyleRowBandSize w:val="1"/>
      <w:tblStyleColBandSize w:val="1"/>
      <w:tblCellMar>
        <w:top w:w="0.0" w:type="dxa"/>
        <w:left w:w="108.0" w:type="dxa"/>
        <w:bottom w:w="0.0" w:type="dxa"/>
        <w:right w:w="108.0" w:type="dxa"/>
      </w:tblCellMar>
    </w:tblPr>
  </w:style>
  <w:style w:type="table" w:styleId="Table23">
    <w:basedOn w:val="TableNormal"/>
    <w:tblPr>
      <w:tblStyleRowBandSize w:val="1"/>
      <w:tblStyleColBandSize w:val="1"/>
      <w:tblCellMar>
        <w:top w:w="0.0" w:type="dxa"/>
        <w:left w:w="108.0" w:type="dxa"/>
        <w:bottom w:w="0.0" w:type="dxa"/>
        <w:right w:w="108.0" w:type="dxa"/>
      </w:tblCellMar>
    </w:tblPr>
  </w:style>
  <w:style w:type="table" w:styleId="Table24">
    <w:basedOn w:val="TableNormal"/>
    <w:tblPr>
      <w:tblStyleRowBandSize w:val="1"/>
      <w:tblStyleColBandSize w:val="1"/>
      <w:tblCellMar>
        <w:top w:w="0.0" w:type="dxa"/>
        <w:left w:w="108.0" w:type="dxa"/>
        <w:bottom w:w="0.0" w:type="dxa"/>
        <w:right w:w="108.0" w:type="dxa"/>
      </w:tblCellMar>
    </w:tblPr>
  </w:style>
  <w:style w:type="table" w:styleId="Table25">
    <w:basedOn w:val="TableNormal"/>
    <w:tblPr>
      <w:tblStyleRowBandSize w:val="1"/>
      <w:tblStyleColBandSize w:val="1"/>
      <w:tblCellMar>
        <w:top w:w="0.0" w:type="dxa"/>
        <w:left w:w="108.0" w:type="dxa"/>
        <w:bottom w:w="0.0" w:type="dxa"/>
        <w:right w:w="108.0" w:type="dxa"/>
      </w:tblCellMar>
    </w:tblPr>
  </w:style>
  <w:style w:type="table" w:styleId="Table26">
    <w:basedOn w:val="TableNormal"/>
    <w:tblPr>
      <w:tblStyleRowBandSize w:val="1"/>
      <w:tblStyleColBandSize w:val="1"/>
      <w:tblCellMar>
        <w:top w:w="0.0" w:type="dxa"/>
        <w:left w:w="108.0" w:type="dxa"/>
        <w:bottom w:w="0.0" w:type="dxa"/>
        <w:right w:w="108.0" w:type="dxa"/>
      </w:tblCellMar>
    </w:tblPr>
  </w:style>
  <w:style w:type="table" w:styleId="Table27">
    <w:basedOn w:val="TableNormal"/>
    <w:tblPr>
      <w:tblStyleRowBandSize w:val="1"/>
      <w:tblStyleColBandSize w:val="1"/>
      <w:tblCellMar>
        <w:top w:w="0.0" w:type="dxa"/>
        <w:left w:w="108.0" w:type="dxa"/>
        <w:bottom w:w="0.0" w:type="dxa"/>
        <w:right w:w="108.0" w:type="dxa"/>
      </w:tblCellMar>
    </w:tblPr>
  </w:style>
  <w:style w:type="table" w:styleId="Table28">
    <w:basedOn w:val="TableNormal"/>
    <w:tblPr>
      <w:tblStyleRowBandSize w:val="1"/>
      <w:tblStyleColBandSize w:val="1"/>
      <w:tblCellMar>
        <w:top w:w="0.0" w:type="dxa"/>
        <w:left w:w="108.0" w:type="dxa"/>
        <w:bottom w:w="0.0" w:type="dxa"/>
        <w:right w:w="108.0" w:type="dxa"/>
      </w:tblCellMar>
    </w:tblPr>
  </w:style>
  <w:style w:type="table" w:styleId="Table29">
    <w:basedOn w:val="TableNormal"/>
    <w:tblPr>
      <w:tblStyleRowBandSize w:val="1"/>
      <w:tblStyleColBandSize w:val="1"/>
      <w:tblCellMar>
        <w:top w:w="0.0" w:type="dxa"/>
        <w:left w:w="108.0" w:type="dxa"/>
        <w:bottom w:w="0.0" w:type="dxa"/>
        <w:right w:w="108.0" w:type="dxa"/>
      </w:tblCellMar>
    </w:tblPr>
  </w:style>
  <w:style w:type="table" w:styleId="Table30">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image" Target="media/image1.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jp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q9Df2vVU1HEKW23BDOQiaJvuXWg==">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2021-08-03T01:30:00Z</dcterms:created>
  <dc:creator>User</dc:creator>
</cp:coreProperties>
</file>