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b w:val="1"/>
          <w:color w:val="518ecb"/>
          <w:sz w:val="28"/>
          <w:szCs w:val="28"/>
        </w:rPr>
      </w:pP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/>
      </w:pPr>
      <w:r w:rsidDel="00000000" w:rsidR="00000000" w:rsidRPr="00000000">
        <w:rPr>
          <w:b w:val="1"/>
          <w:color w:val="000000"/>
          <w:rtl w:val="0"/>
        </w:rPr>
        <w:t xml:space="preserve">eSourcing reference: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202124"/>
          <w:highlight w:val="white"/>
          <w:rtl w:val="0"/>
        </w:rPr>
        <w:t xml:space="preserve">RFQ/2021/19995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b w:val="1"/>
          <w:color w:val="518ecb"/>
          <w:sz w:val="28"/>
          <w:szCs w:val="28"/>
        </w:rPr>
      </w:pP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  <w:tab w:val="left" w:pos="-1440"/>
          <w:tab w:val="left" w:pos="7200"/>
        </w:tabs>
        <w:ind w:left="142" w:firstLine="0"/>
        <w:rPr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1440"/>
          <w:tab w:val="left" w:pos="7200"/>
        </w:tabs>
        <w:spacing w:line="276" w:lineRule="auto"/>
        <w:ind w:left="1440" w:hanging="360"/>
        <w:rPr>
          <w:color w:val="000000"/>
        </w:rPr>
      </w:pPr>
      <w:hyperlink r:id="rId7">
        <w:r w:rsidDel="00000000" w:rsidR="00000000" w:rsidRPr="00000000">
          <w:rPr>
            <w:color w:val="000000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1440"/>
          <w:tab w:val="left" w:pos="7200"/>
        </w:tabs>
        <w:spacing w:after="200" w:line="276" w:lineRule="auto"/>
        <w:ind w:left="1440" w:firstLine="0"/>
        <w:rPr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-1440"/>
          <w:tab w:val="left" w:pos="7200"/>
        </w:tabs>
        <w:spacing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9">
      <w:pPr>
        <w:tabs>
          <w:tab w:val="left" w:pos="-1440"/>
          <w:tab w:val="left" w:pos="720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-1440"/>
          <w:tab w:val="left" w:pos="720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IV-2: UNOPS sample contract for 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bookmarkStart w:colFirst="0" w:colLast="0" w:name="_heading=h.gjdgxs" w:id="0"/>
      <w:bookmarkEnd w:id="0"/>
      <w:r w:rsidDel="00000000" w:rsidR="00000000" w:rsidRPr="00000000">
        <w:rPr>
          <w:highlight w:val="lightGray"/>
        </w:rPr>
        <w:drawing>
          <wp:inline distB="0" distT="0" distL="0" distR="0">
            <wp:extent cx="5606970" cy="7872413"/>
            <wp:effectExtent b="0" l="0" r="0" t="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06970" cy="78724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9" w:w="11907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1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drawing>
              <wp:inline distB="0" distT="0" distL="0" distR="0">
                <wp:extent cx="844475" cy="144000"/>
                <wp:effectExtent b="0" l="0" r="0" t="0"/>
                <wp:docPr id="1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2</w:t>
          </w:r>
        </w:p>
        <w:p w:rsidR="00000000" w:rsidDel="00000000" w:rsidP="00000000" w:rsidRDefault="00000000" w:rsidRPr="00000000" w14:paraId="0000001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996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969"/>
      <w:tblGridChange w:id="0">
        <w:tblGrid>
          <w:gridCol w:w="9969"/>
        </w:tblGrid>
      </w:tblGridChange>
    </w:tblGrid>
    <w:tr>
      <w:tc>
        <w:tcPr/>
        <w:p w:rsidR="00000000" w:rsidDel="00000000" w:rsidP="00000000" w:rsidRDefault="00000000" w:rsidRPr="00000000" w14:paraId="0000000F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76" w:lineRule="auto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c>
              <w:tcPr/>
              <w:p w:rsidR="00000000" w:rsidDel="00000000" w:rsidP="00000000" w:rsidRDefault="00000000" w:rsidRPr="00000000" w14:paraId="00000010">
                <w:pPr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tabs>
                    <w:tab w:val="center" w:pos="4320"/>
                    <w:tab w:val="right" w:pos="8640"/>
                  </w:tabs>
                  <w:jc w:val="right"/>
                  <w:rPr>
                    <w:rFonts w:ascii="Arial" w:cs="Arial" w:eastAsia="Arial" w:hAnsi="Arial"/>
                    <w:color w:val="000000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18"/>
                    <w:szCs w:val="18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RFQ/2021/19995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</w:style>
  <w:style w:type="paragraph" w:styleId="Heading1">
    <w:name w:val="heading 1"/>
    <w:basedOn w:val="Normal"/>
    <w:next w:val="Normal"/>
    <w:link w:val="Heading1Char"/>
    <w:uiPriority w:val="9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uiPriority w:val="9"/>
    <w:semiHidden w:val="1"/>
    <w:unhideWhenUsed w:val="1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link w:val="TitleChar"/>
    <w:uiPriority w:val="10"/>
    <w:qFormat w:val="1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val="en-US"/>
    </w:rPr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</w:style>
  <w:style w:type="numbering" w:styleId="StyleNumbered1" w:customStyle="1">
    <w:name w:val="Style Numbered1"/>
    <w:basedOn w:val="NoList"/>
    <w:rsid w:val="00FF74EC"/>
  </w:style>
  <w:style w:type="numbering" w:styleId="StyleNumberedTimesNewRoman" w:customStyle="1">
    <w:name w:val="Style Numbered Times New Roman"/>
    <w:basedOn w:val="NoList"/>
    <w:rsid w:val="00FF74EC"/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tabs>
        <w:tab w:val="num" w:pos="720"/>
      </w:tabs>
      <w:ind w:left="720" w:hanging="720"/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6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ilvl w:val="0"/>
        <w:numId w:val="0"/>
      </w:numPr>
      <w:tabs>
        <w:tab w:val="num" w:pos="2160"/>
      </w:tabs>
      <w:ind w:left="2160" w:hanging="720"/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num" w:pos="72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tabs>
        <w:tab w:val="num" w:pos="720"/>
      </w:tabs>
      <w:ind w:hanging="720"/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table" w:styleId="a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1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3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EZY4G3R/0BF6T24abXreV6MsHw==">AMUW2mUIdwGL3UU3qePTjQYI4v2avLmkUdgTVukSU7H2lirYaC8jd/ujp/UBZpYBMQgiXaoxq1HEjXYnPOKS8svEc4XQ3M330V+oef2WTOxCrixiwilRfAMrFvOkNy/QcpYTq1roKEfV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