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E97" w:rsidRDefault="00831E97">
      <w:pPr>
        <w:keepNext/>
        <w:keepLines/>
        <w:pBdr>
          <w:top w:val="nil"/>
          <w:left w:val="nil"/>
          <w:bottom w:val="nil"/>
          <w:right w:val="nil"/>
          <w:between w:val="nil"/>
        </w:pBdr>
        <w:spacing w:after="50" w:line="259" w:lineRule="auto"/>
        <w:ind w:left="-5" w:firstLine="0"/>
        <w:jc w:val="left"/>
        <w:rPr>
          <w:b/>
          <w:color w:val="0092D1"/>
          <w:sz w:val="28"/>
          <w:szCs w:val="28"/>
        </w:rPr>
      </w:pPr>
      <w:bookmarkStart w:id="0" w:name="_GoBack"/>
      <w:bookmarkEnd w:id="0"/>
    </w:p>
    <w:p w:rsidR="00831E97" w:rsidRDefault="00046025">
      <w:pPr>
        <w:keepNext/>
        <w:keepLines/>
        <w:pBdr>
          <w:top w:val="nil"/>
          <w:left w:val="nil"/>
          <w:bottom w:val="nil"/>
          <w:right w:val="nil"/>
          <w:between w:val="nil"/>
        </w:pBdr>
        <w:spacing w:after="50" w:line="259" w:lineRule="auto"/>
        <w:ind w:left="-5" w:firstLine="0"/>
        <w:jc w:val="left"/>
        <w:rPr>
          <w:b/>
          <w:color w:val="0092D1"/>
          <w:sz w:val="28"/>
          <w:szCs w:val="28"/>
        </w:rPr>
      </w:pPr>
      <w:r>
        <w:rPr>
          <w:b/>
          <w:color w:val="0092D1"/>
          <w:sz w:val="28"/>
          <w:szCs w:val="28"/>
        </w:rPr>
        <w:t xml:space="preserve">Sección IV: Anexos de la cotización </w:t>
      </w:r>
    </w:p>
    <w:p w:rsidR="00831E97" w:rsidRDefault="00046025">
      <w:pPr>
        <w:spacing w:after="130" w:line="259" w:lineRule="auto"/>
        <w:ind w:left="0" w:firstLine="0"/>
        <w:jc w:val="left"/>
      </w:pPr>
      <w:r>
        <w:rPr>
          <w:sz w:val="6"/>
          <w:szCs w:val="6"/>
        </w:rPr>
        <w:t xml:space="preserve"> </w:t>
      </w:r>
    </w:p>
    <w:p w:rsidR="00831E97" w:rsidRDefault="00046025">
      <w:pPr>
        <w:ind w:left="-5" w:right="42" w:firstLine="0"/>
      </w:pPr>
      <w:r>
        <w:t xml:space="preserve">Los siguientes formularios forman parte de esta solicitud de cotización y los licitantes deberán completarlos y presentarlos como parte de su cotización. </w:t>
      </w:r>
    </w:p>
    <w:p w:rsidR="00831E97" w:rsidRDefault="00046025">
      <w:pPr>
        <w:spacing w:after="97" w:line="259" w:lineRule="auto"/>
        <w:ind w:left="0" w:firstLine="0"/>
        <w:jc w:val="left"/>
      </w:pPr>
      <w:r>
        <w:t xml:space="preserve"> </w:t>
      </w:r>
    </w:p>
    <w:p w:rsidR="00831E97" w:rsidRDefault="00046025">
      <w:pPr>
        <w:keepNext/>
        <w:keepLines/>
        <w:pBdr>
          <w:top w:val="nil"/>
          <w:left w:val="nil"/>
          <w:bottom w:val="nil"/>
          <w:right w:val="nil"/>
          <w:between w:val="nil"/>
        </w:pBdr>
        <w:spacing w:after="16" w:line="259" w:lineRule="auto"/>
        <w:ind w:left="-5" w:firstLine="0"/>
        <w:jc w:val="left"/>
        <w:rPr>
          <w:b/>
          <w:color w:val="0092D1"/>
          <w:sz w:val="28"/>
          <w:szCs w:val="28"/>
        </w:rPr>
      </w:pPr>
      <w:r>
        <w:rPr>
          <w:b/>
          <w:color w:val="0092D1"/>
          <w:sz w:val="28"/>
          <w:szCs w:val="28"/>
        </w:rPr>
        <w:t xml:space="preserve">Anexo I: Formulario de presentación de cotización </w:t>
      </w:r>
    </w:p>
    <w:p w:rsidR="00831E97" w:rsidRDefault="00046025">
      <w:pPr>
        <w:ind w:left="-5" w:right="42" w:firstLine="0"/>
      </w:pPr>
      <w:r>
        <w:t>Se exige a los licitantes que completen el presente formulario y lo presenten como parte de su cotización. El licitante deberá completar este formulario de conformidad con las instrucciones indicadas a continuación. No se permitirá alteración alguna del fo</w:t>
      </w:r>
      <w:r>
        <w:t xml:space="preserve">rmato establecido, ni se aceptarán sustituciones.  </w:t>
      </w:r>
    </w:p>
    <w:p w:rsidR="00831E97" w:rsidRDefault="00046025">
      <w:pPr>
        <w:spacing w:after="0" w:line="259" w:lineRule="auto"/>
        <w:ind w:left="0" w:firstLine="0"/>
        <w:jc w:val="left"/>
      </w:pPr>
      <w:r>
        <w:t xml:space="preserve"> </w:t>
      </w:r>
    </w:p>
    <w:p w:rsidR="00831E97" w:rsidRDefault="00046025">
      <w:pPr>
        <w:spacing w:after="1" w:line="259" w:lineRule="auto"/>
        <w:ind w:left="-5" w:firstLine="0"/>
        <w:jc w:val="left"/>
      </w:pPr>
      <w:r>
        <w:t xml:space="preserve">Fecha: </w:t>
      </w:r>
      <w:r>
        <w:rPr>
          <w:highlight w:val="cyan"/>
        </w:rPr>
        <w:t>[inserte la fecha]</w:t>
      </w:r>
      <w:r>
        <w:t xml:space="preserve"> </w:t>
      </w:r>
    </w:p>
    <w:p w:rsidR="00831E97" w:rsidRDefault="00046025">
      <w:pPr>
        <w:spacing w:after="0" w:line="259" w:lineRule="auto"/>
        <w:ind w:left="0" w:firstLine="0"/>
        <w:jc w:val="left"/>
      </w:pPr>
      <w:r>
        <w:t xml:space="preserve"> </w:t>
      </w:r>
    </w:p>
    <w:sdt>
      <w:sdtPr>
        <w:tag w:val="goog_rdk_0"/>
        <w:id w:val="-13616398"/>
      </w:sdtPr>
      <w:sdtEndPr/>
      <w:sdtContent>
        <w:p w:rsidR="00831E97" w:rsidRDefault="00046025">
          <w:pPr>
            <w:keepNext/>
            <w:keepLines/>
            <w:pBdr>
              <w:top w:val="nil"/>
              <w:left w:val="nil"/>
              <w:bottom w:val="nil"/>
              <w:right w:val="nil"/>
              <w:between w:val="nil"/>
            </w:pBdr>
            <w:spacing w:after="4" w:line="249" w:lineRule="auto"/>
            <w:ind w:left="-5" w:firstLine="0"/>
            <w:jc w:val="left"/>
            <w:rPr>
              <w:b/>
            </w:rPr>
          </w:pPr>
          <w:r>
            <w:rPr>
              <w:b/>
            </w:rPr>
            <w:t xml:space="preserve">Asunto: Solicitud de cotizaciones para la “Adquisición de Emergencia de Equipos Médicos para el ISSSTE – México“– Núm. de la solicitud de cotización: </w:t>
          </w:r>
          <w:r>
            <w:rPr>
              <w:b/>
              <w:highlight w:val="cyan"/>
            </w:rPr>
            <w:t>RFQ/22708-001/2021-002</w:t>
          </w:r>
          <w:r>
            <w:rPr>
              <w:b/>
            </w:rPr>
            <w:t xml:space="preserve">, de fecha </w:t>
          </w:r>
          <w:r>
            <w:rPr>
              <w:b/>
              <w:highlight w:val="cyan"/>
            </w:rPr>
            <w:t>[inserte la fecha]</w:t>
          </w:r>
          <w:r>
            <w:rPr>
              <w:b/>
            </w:rPr>
            <w:t xml:space="preserve">   </w:t>
          </w:r>
        </w:p>
      </w:sdtContent>
    </w:sdt>
    <w:p w:rsidR="00831E97" w:rsidRDefault="00046025">
      <w:pPr>
        <w:spacing w:after="0" w:line="259" w:lineRule="auto"/>
        <w:ind w:left="0" w:firstLine="0"/>
        <w:jc w:val="left"/>
      </w:pPr>
      <w:r>
        <w:rPr>
          <w:b/>
        </w:rPr>
        <w:t xml:space="preserve"> </w:t>
      </w:r>
    </w:p>
    <w:p w:rsidR="00831E97" w:rsidRDefault="00046025">
      <w:pPr>
        <w:spacing w:after="140"/>
        <w:ind w:left="-5" w:right="42" w:firstLine="0"/>
      </w:pPr>
      <w:r>
        <w:t xml:space="preserve">Nosotros, los abajo firmantes, declaramos que:  </w:t>
      </w:r>
    </w:p>
    <w:p w:rsidR="00831E97" w:rsidRDefault="00046025">
      <w:pPr>
        <w:numPr>
          <w:ilvl w:val="0"/>
          <w:numId w:val="2"/>
        </w:numPr>
        <w:spacing w:after="27"/>
        <w:ind w:right="42" w:hanging="425"/>
      </w:pPr>
      <w:r>
        <w:t xml:space="preserve">Nos ofrecemos a suministrar los bienes/servicios de conformidad con los documentos licitatorios, incluidas las Condiciones Generales de Contrato de UNOPS; </w:t>
      </w:r>
    </w:p>
    <w:p w:rsidR="00831E97" w:rsidRDefault="00046025">
      <w:pPr>
        <w:numPr>
          <w:ilvl w:val="0"/>
          <w:numId w:val="2"/>
        </w:numPr>
        <w:spacing w:after="138"/>
        <w:ind w:right="42" w:hanging="425"/>
      </w:pPr>
      <w:r>
        <w:t>Nuestra cotiza</w:t>
      </w:r>
      <w:r>
        <w:t xml:space="preserve">ción será válida por un periodo de </w:t>
      </w:r>
      <w:r>
        <w:rPr>
          <w:highlight w:val="cyan"/>
        </w:rPr>
        <w:t>[inserte un número de días, que no podrá ser inferior al</w:t>
      </w:r>
      <w:r>
        <w:t xml:space="preserve"> </w:t>
      </w:r>
      <w:r>
        <w:rPr>
          <w:highlight w:val="cyan"/>
        </w:rPr>
        <w:t>número especificado en la Sección I: Detalles de la licitación, Período de validez de la cotización]</w:t>
      </w:r>
      <w:r>
        <w:t xml:space="preserve"> días, a partir de la fecha límite para la presentación de cotiz</w:t>
      </w:r>
      <w:r>
        <w:t xml:space="preserve">aciones indicada en la solicitud de cotización, y tendrá carácter vinculante para nosotros, y podrá ser aceptada en todo momento anterior a la expiración de este periodo; </w:t>
      </w:r>
    </w:p>
    <w:p w:rsidR="00831E97" w:rsidRDefault="00046025">
      <w:pPr>
        <w:numPr>
          <w:ilvl w:val="0"/>
          <w:numId w:val="2"/>
        </w:numPr>
        <w:spacing w:after="141"/>
        <w:ind w:right="42" w:hanging="425"/>
      </w:pPr>
      <w:r>
        <w:t>No tenemos conflictos de intereses en ninguna actividad que, si nuestra cotización f</w:t>
      </w:r>
      <w:r>
        <w:t xml:space="preserve">uera seleccionada, resultaría en un conflicto de intereses con respecto a UNOPS; </w:t>
      </w:r>
    </w:p>
    <w:p w:rsidR="00831E97" w:rsidRDefault="00046025">
      <w:pPr>
        <w:numPr>
          <w:ilvl w:val="0"/>
          <w:numId w:val="2"/>
        </w:numPr>
        <w:spacing w:after="138"/>
        <w:ind w:right="42" w:hanging="425"/>
      </w:pPr>
      <w:r>
        <w:t>Nuestra empresa confirma que el licitante y los subcontratistas no se han involucrado ni implicado de manera alguna, directa o indirectamente, en la preparación de los diseño</w:t>
      </w:r>
      <w:r>
        <w:t xml:space="preserve">s, términos de referencia y/o todo otro documento usado como parte de esta licitación; </w:t>
      </w:r>
    </w:p>
    <w:p w:rsidR="00831E97" w:rsidRDefault="00046025">
      <w:pPr>
        <w:numPr>
          <w:ilvl w:val="0"/>
          <w:numId w:val="2"/>
        </w:numPr>
        <w:spacing w:after="138"/>
        <w:ind w:right="42" w:hanging="425"/>
      </w:pPr>
      <w:r>
        <w:t xml:space="preserve">Nuestra empresa, sus empresas asociadas o filiales – incluido todo subcontratista o proveedor implicado en cualquier aspecto del contrato – no han sido declaradas inelegibles por UNOPS, ni están incluidas en la lista de proveedores suspendidos/inelegibles </w:t>
      </w:r>
      <w:r>
        <w:t xml:space="preserve">de la División de Adquisiciones de las Naciones Unidas, de otras agencias de las Naciones Unidas, del Consejo de Seguridad, o del Banco Mundial, de conformidad con lo establecido en las Instrucciones para licitantes, artículo 3, Elegibilidad; </w:t>
      </w:r>
    </w:p>
    <w:p w:rsidR="00831E97" w:rsidRDefault="00046025">
      <w:pPr>
        <w:numPr>
          <w:ilvl w:val="0"/>
          <w:numId w:val="2"/>
        </w:numPr>
        <w:spacing w:after="141"/>
        <w:ind w:right="42" w:hanging="425"/>
      </w:pPr>
      <w:r>
        <w:t xml:space="preserve">Nos adherimos a los principios del Código de Conducta para proveedores de las Naciones Unidas, así como a los principios establecidos en el Pacto Mundial de las Naciones Unidas; </w:t>
      </w:r>
    </w:p>
    <w:p w:rsidR="00831E97" w:rsidRDefault="00046025">
      <w:pPr>
        <w:numPr>
          <w:ilvl w:val="0"/>
          <w:numId w:val="2"/>
        </w:numPr>
        <w:spacing w:after="138"/>
        <w:ind w:right="42" w:hanging="425"/>
      </w:pPr>
      <w:r>
        <w:t>No nos hemos declarado en bancarrota, ni estamos implicados en procedimientos</w:t>
      </w:r>
      <w:r>
        <w:t xml:space="preserve"> de insolvencia o quiebra, y no hay sentencia ni acción judicial pendiente algunas en nuestra contra susceptibles de menoscabar nuestras operaciones en un futuro próximo;  </w:t>
      </w:r>
    </w:p>
    <w:p w:rsidR="00831E97" w:rsidRDefault="00046025">
      <w:pPr>
        <w:numPr>
          <w:ilvl w:val="0"/>
          <w:numId w:val="2"/>
        </w:numPr>
        <w:spacing w:after="386"/>
        <w:ind w:right="42" w:hanging="425"/>
      </w:pPr>
      <w:r>
        <w:t>No hemos ofrecido ni ofreceremos comisiones, regalos y/o favores similares a cambio</w:t>
      </w:r>
      <w:r>
        <w:t xml:space="preserve"> de la presente solicitud de cotización, ni participaremos en este tipo de actividades durante la ejecución del contrato.  </w:t>
      </w:r>
    </w:p>
    <w:tbl>
      <w:tblPr>
        <w:tblStyle w:val="aff3"/>
        <w:tblW w:w="3330" w:type="dxa"/>
        <w:tblInd w:w="0" w:type="dxa"/>
        <w:tblLayout w:type="fixed"/>
        <w:tblLook w:val="0400" w:firstRow="0" w:lastRow="0" w:firstColumn="0" w:lastColumn="0" w:noHBand="0" w:noVBand="1"/>
      </w:tblPr>
      <w:tblGrid>
        <w:gridCol w:w="3330"/>
      </w:tblGrid>
      <w:tr w:rsidR="00831E97">
        <w:trPr>
          <w:trHeight w:val="245"/>
        </w:trPr>
        <w:tc>
          <w:tcPr>
            <w:tcW w:w="3330" w:type="dxa"/>
            <w:tcBorders>
              <w:top w:val="nil"/>
              <w:left w:val="nil"/>
              <w:bottom w:val="nil"/>
              <w:right w:val="nil"/>
            </w:tcBorders>
            <w:shd w:val="clear" w:color="auto" w:fill="00FFFF"/>
          </w:tcPr>
          <w:p w:rsidR="00831E97" w:rsidRDefault="00046025">
            <w:pPr>
              <w:spacing w:after="0" w:line="259" w:lineRule="auto"/>
              <w:ind w:left="19" w:firstLine="0"/>
            </w:pPr>
            <w:r>
              <w:t xml:space="preserve">inserte nombre completo del licitante </w:t>
            </w:r>
          </w:p>
        </w:tc>
      </w:tr>
    </w:tbl>
    <w:p w:rsidR="00831E97" w:rsidRDefault="00831E97">
      <w:pPr>
        <w:ind w:left="-5" w:right="2497" w:firstLine="0"/>
      </w:pPr>
    </w:p>
    <w:p w:rsidR="00831E97" w:rsidRDefault="00046025">
      <w:pPr>
        <w:ind w:left="-5" w:right="20" w:firstLine="0"/>
      </w:pPr>
      <w:r>
        <w:t>Yo, el abajo firmante, confirmó que dispongo de la autorización necesaria por parte de  par</w:t>
      </w:r>
      <w:r>
        <w:t xml:space="preserve">a firmar la presente cotización y establecer un acuerdo vinculante entre [  y UNOPS, si la cotización resulta aceptada:  </w:t>
      </w:r>
      <w:r>
        <w:rPr>
          <w:rFonts w:ascii="Arial" w:eastAsia="Arial" w:hAnsi="Arial" w:cs="Arial"/>
        </w:rPr>
        <w:t xml:space="preserve"> </w:t>
      </w:r>
      <w:r>
        <w:rPr>
          <w:rFonts w:ascii="Arial" w:eastAsia="Arial" w:hAnsi="Arial" w:cs="Arial"/>
        </w:rPr>
        <w:tab/>
      </w:r>
      <w:r>
        <w:t xml:space="preserve"> </w:t>
      </w:r>
    </w:p>
    <w:p w:rsidR="00831E97" w:rsidRDefault="00046025">
      <w:pPr>
        <w:ind w:left="-5" w:right="42" w:firstLine="0"/>
      </w:pPr>
      <w:r>
        <w:t xml:space="preserve">Nombre: [complete] </w:t>
      </w:r>
      <w:r>
        <w:rPr>
          <w:noProof/>
          <w:lang w:val="es-PE"/>
        </w:rPr>
        <mc:AlternateContent>
          <mc:Choice Requires="wpg">
            <w:drawing>
              <wp:anchor distT="0" distB="0" distL="0" distR="0" simplePos="0" relativeHeight="251658240" behindDoc="1" locked="0" layoutInCell="1" hidden="0" allowOverlap="1">
                <wp:simplePos x="0" y="0"/>
                <wp:positionH relativeFrom="column">
                  <wp:posOffset>355600</wp:posOffset>
                </wp:positionH>
                <wp:positionV relativeFrom="paragraph">
                  <wp:posOffset>0</wp:posOffset>
                </wp:positionV>
                <wp:extent cx="687324" cy="465124"/>
                <wp:effectExtent l="0" t="0" r="0" b="0"/>
                <wp:wrapNone/>
                <wp:docPr id="79701" name="79701 Grupo"/>
                <wp:cNvGraphicFramePr/>
                <a:graphic xmlns:a="http://schemas.openxmlformats.org/drawingml/2006/main">
                  <a:graphicData uri="http://schemas.microsoft.com/office/word/2010/wordprocessingGroup">
                    <wpg:wgp>
                      <wpg:cNvGrpSpPr/>
                      <wpg:grpSpPr>
                        <a:xfrm>
                          <a:off x="0" y="0"/>
                          <a:ext cx="687324" cy="465124"/>
                          <a:chOff x="5002338" y="3547438"/>
                          <a:chExt cx="687324" cy="465124"/>
                        </a:xfrm>
                      </wpg:grpSpPr>
                      <wpg:grpSp>
                        <wpg:cNvPr id="1" name="1 Grupo"/>
                        <wpg:cNvGrpSpPr/>
                        <wpg:grpSpPr>
                          <a:xfrm>
                            <a:off x="5002338" y="3547438"/>
                            <a:ext cx="687324" cy="465124"/>
                            <a:chOff x="5002338" y="3547438"/>
                            <a:chExt cx="687324" cy="465124"/>
                          </a:xfrm>
                        </wpg:grpSpPr>
                        <wps:wsp>
                          <wps:cNvPr id="2" name="2 Rectángulo"/>
                          <wps:cNvSpPr/>
                          <wps:spPr>
                            <a:xfrm>
                              <a:off x="5002338" y="3547438"/>
                              <a:ext cx="687300" cy="465100"/>
                            </a:xfrm>
                            <a:prstGeom prst="rect">
                              <a:avLst/>
                            </a:prstGeom>
                            <a:noFill/>
                            <a:ln>
                              <a:noFill/>
                            </a:ln>
                          </wps:spPr>
                          <wps:txbx>
                            <w:txbxContent>
                              <w:p w:rsidR="00831E97" w:rsidRDefault="00831E97">
                                <w:pPr>
                                  <w:spacing w:after="0" w:line="240" w:lineRule="auto"/>
                                  <w:ind w:left="0" w:firstLine="0"/>
                                  <w:jc w:val="left"/>
                                  <w:textDirection w:val="btLr"/>
                                </w:pPr>
                              </w:p>
                            </w:txbxContent>
                          </wps:txbx>
                          <wps:bodyPr spcFirstLastPara="1" wrap="square" lIns="91425" tIns="91425" rIns="91425" bIns="91425" anchor="ctr" anchorCtr="0">
                            <a:noAutofit/>
                          </wps:bodyPr>
                        </wps:wsp>
                        <wpg:grpSp>
                          <wpg:cNvPr id="3" name="3 Grupo"/>
                          <wpg:cNvGrpSpPr/>
                          <wpg:grpSpPr>
                            <a:xfrm>
                              <a:off x="5002338" y="3547438"/>
                              <a:ext cx="687324" cy="465124"/>
                              <a:chOff x="5002338" y="3547438"/>
                              <a:chExt cx="687324" cy="465124"/>
                            </a:xfrm>
                          </wpg:grpSpPr>
                          <wps:wsp>
                            <wps:cNvPr id="4" name="4 Rectángulo"/>
                            <wps:cNvSpPr/>
                            <wps:spPr>
                              <a:xfrm>
                                <a:off x="5002338" y="3547438"/>
                                <a:ext cx="687300" cy="465100"/>
                              </a:xfrm>
                              <a:prstGeom prst="rect">
                                <a:avLst/>
                              </a:prstGeom>
                              <a:noFill/>
                              <a:ln>
                                <a:noFill/>
                              </a:ln>
                            </wps:spPr>
                            <wps:txbx>
                              <w:txbxContent>
                                <w:p w:rsidR="00831E97" w:rsidRDefault="00831E97">
                                  <w:pPr>
                                    <w:spacing w:after="0" w:line="240" w:lineRule="auto"/>
                                    <w:ind w:left="0" w:firstLine="0"/>
                                    <w:jc w:val="left"/>
                                    <w:textDirection w:val="btLr"/>
                                  </w:pPr>
                                </w:p>
                              </w:txbxContent>
                            </wps:txbx>
                            <wps:bodyPr spcFirstLastPara="1" wrap="square" lIns="91425" tIns="91425" rIns="91425" bIns="91425" anchor="ctr" anchorCtr="0">
                              <a:noAutofit/>
                            </wps:bodyPr>
                          </wps:wsp>
                          <wpg:grpSp>
                            <wpg:cNvPr id="5" name="5 Grupo"/>
                            <wpg:cNvGrpSpPr/>
                            <wpg:grpSpPr>
                              <a:xfrm>
                                <a:off x="5002338" y="3547438"/>
                                <a:ext cx="687324" cy="465124"/>
                                <a:chOff x="0" y="0"/>
                                <a:chExt cx="687324" cy="465124"/>
                              </a:xfrm>
                            </wpg:grpSpPr>
                            <wps:wsp>
                              <wps:cNvPr id="6" name="6 Rectángulo"/>
                              <wps:cNvSpPr/>
                              <wps:spPr>
                                <a:xfrm>
                                  <a:off x="0" y="0"/>
                                  <a:ext cx="687300" cy="465100"/>
                                </a:xfrm>
                                <a:prstGeom prst="rect">
                                  <a:avLst/>
                                </a:prstGeom>
                                <a:noFill/>
                                <a:ln>
                                  <a:noFill/>
                                </a:ln>
                              </wps:spPr>
                              <wps:txbx>
                                <w:txbxContent>
                                  <w:p w:rsidR="00831E97" w:rsidRDefault="00831E97">
                                    <w:pPr>
                                      <w:spacing w:after="0" w:line="240" w:lineRule="auto"/>
                                      <w:ind w:left="0" w:firstLine="0"/>
                                      <w:jc w:val="left"/>
                                      <w:textDirection w:val="btLr"/>
                                    </w:pPr>
                                  </w:p>
                                </w:txbxContent>
                              </wps:txbx>
                              <wps:bodyPr spcFirstLastPara="1" wrap="square" lIns="91425" tIns="91425" rIns="91425" bIns="91425" anchor="ctr" anchorCtr="0">
                                <a:noAutofit/>
                              </wps:bodyPr>
                            </wps:wsp>
                            <wps:wsp>
                              <wps:cNvPr id="7" name="7 Forma libre"/>
                              <wps:cNvSpPr/>
                              <wps:spPr>
                                <a:xfrm>
                                  <a:off x="121920" y="0"/>
                                  <a:ext cx="565404" cy="155753"/>
                                </a:xfrm>
                                <a:custGeom>
                                  <a:avLst/>
                                  <a:gdLst/>
                                  <a:ahLst/>
                                  <a:cxnLst/>
                                  <a:rect l="l" t="t" r="r" b="b"/>
                                  <a:pathLst>
                                    <a:path w="565404" h="155753" extrusionOk="0">
                                      <a:moveTo>
                                        <a:pt x="0" y="0"/>
                                      </a:moveTo>
                                      <a:lnTo>
                                        <a:pt x="565404" y="0"/>
                                      </a:lnTo>
                                      <a:lnTo>
                                        <a:pt x="565404" y="155753"/>
                                      </a:lnTo>
                                      <a:lnTo>
                                        <a:pt x="0" y="155753"/>
                                      </a:lnTo>
                                      <a:lnTo>
                                        <a:pt x="0" y="0"/>
                                      </a:lnTo>
                                    </a:path>
                                  </a:pathLst>
                                </a:custGeom>
                                <a:solidFill>
                                  <a:srgbClr val="00FFFF"/>
                                </a:solidFill>
                                <a:ln>
                                  <a:noFill/>
                                </a:ln>
                              </wps:spPr>
                              <wps:bodyPr spcFirstLastPara="1" wrap="square" lIns="91425" tIns="91425" rIns="91425" bIns="91425" anchor="ctr" anchorCtr="0">
                                <a:noAutofit/>
                              </wps:bodyPr>
                            </wps:wsp>
                            <wps:wsp>
                              <wps:cNvPr id="8" name="8 Forma libre"/>
                              <wps:cNvSpPr/>
                              <wps:spPr>
                                <a:xfrm>
                                  <a:off x="53340" y="155753"/>
                                  <a:ext cx="565404" cy="153924"/>
                                </a:xfrm>
                                <a:custGeom>
                                  <a:avLst/>
                                  <a:gdLst/>
                                  <a:ahLst/>
                                  <a:cxnLst/>
                                  <a:rect l="l" t="t" r="r" b="b"/>
                                  <a:pathLst>
                                    <a:path w="565404" h="153924" extrusionOk="0">
                                      <a:moveTo>
                                        <a:pt x="0" y="0"/>
                                      </a:moveTo>
                                      <a:lnTo>
                                        <a:pt x="565404" y="0"/>
                                      </a:lnTo>
                                      <a:lnTo>
                                        <a:pt x="565404" y="153924"/>
                                      </a:lnTo>
                                      <a:lnTo>
                                        <a:pt x="0" y="153924"/>
                                      </a:lnTo>
                                      <a:lnTo>
                                        <a:pt x="0" y="0"/>
                                      </a:lnTo>
                                    </a:path>
                                  </a:pathLst>
                                </a:custGeom>
                                <a:solidFill>
                                  <a:srgbClr val="00FFFF"/>
                                </a:solidFill>
                                <a:ln>
                                  <a:noFill/>
                                </a:ln>
                              </wps:spPr>
                              <wps:bodyPr spcFirstLastPara="1" wrap="square" lIns="91425" tIns="91425" rIns="91425" bIns="91425" anchor="ctr" anchorCtr="0">
                                <a:noAutofit/>
                              </wps:bodyPr>
                            </wps:wsp>
                            <wps:wsp>
                              <wps:cNvPr id="9" name="9 Forma libre"/>
                              <wps:cNvSpPr/>
                              <wps:spPr>
                                <a:xfrm>
                                  <a:off x="0" y="309676"/>
                                  <a:ext cx="565404" cy="155448"/>
                                </a:xfrm>
                                <a:custGeom>
                                  <a:avLst/>
                                  <a:gdLst/>
                                  <a:ahLst/>
                                  <a:cxnLst/>
                                  <a:rect l="l" t="t" r="r" b="b"/>
                                  <a:pathLst>
                                    <a:path w="565404" h="155448" extrusionOk="0">
                                      <a:moveTo>
                                        <a:pt x="0" y="0"/>
                                      </a:moveTo>
                                      <a:lnTo>
                                        <a:pt x="565404" y="0"/>
                                      </a:lnTo>
                                      <a:lnTo>
                                        <a:pt x="565404" y="155448"/>
                                      </a:lnTo>
                                      <a:lnTo>
                                        <a:pt x="0" y="155448"/>
                                      </a:lnTo>
                                      <a:lnTo>
                                        <a:pt x="0" y="0"/>
                                      </a:lnTo>
                                    </a:path>
                                  </a:pathLst>
                                </a:custGeom>
                                <a:solidFill>
                                  <a:srgbClr val="00FFFF"/>
                                </a:solidFill>
                                <a:ln>
                                  <a:noFill/>
                                </a:ln>
                              </wps:spPr>
                              <wps:bodyPr spcFirstLastPara="1" wrap="square" lIns="91425" tIns="91425" rIns="91425" bIns="91425" anchor="ctr" anchorCtr="0">
                                <a:noAutofit/>
                              </wps:bodyPr>
                            </wps:wsp>
                          </wpg:grpSp>
                        </wpg:grpSp>
                      </wpg:grpSp>
                    </wpg:wgp>
                  </a:graphicData>
                </a:graphic>
              </wp:anchor>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355600</wp:posOffset>
                </wp:positionH>
                <wp:positionV relativeFrom="paragraph">
                  <wp:posOffset>0</wp:posOffset>
                </wp:positionV>
                <wp:extent cx="687324" cy="465124"/>
                <wp:effectExtent b="0" l="0" r="0" t="0"/>
                <wp:wrapNone/>
                <wp:docPr id="79701"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687324" cy="465124"/>
                        </a:xfrm>
                        <a:prstGeom prst="rect"/>
                        <a:ln/>
                      </pic:spPr>
                    </pic:pic>
                  </a:graphicData>
                </a:graphic>
              </wp:anchor>
            </w:drawing>
          </mc:Fallback>
        </mc:AlternateContent>
      </w:r>
    </w:p>
    <w:p w:rsidR="00831E97" w:rsidRDefault="00046025">
      <w:pPr>
        <w:ind w:left="-5" w:right="42" w:firstLine="0"/>
      </w:pPr>
      <w:r>
        <w:lastRenderedPageBreak/>
        <w:t xml:space="preserve">Puesto: [complete] </w:t>
      </w:r>
    </w:p>
    <w:p w:rsidR="00831E97" w:rsidRDefault="00046025">
      <w:pPr>
        <w:ind w:left="-5" w:right="42" w:firstLine="0"/>
      </w:pPr>
      <w:r>
        <w:t xml:space="preserve">Fecha: [complete] </w:t>
      </w:r>
    </w:p>
    <w:p w:rsidR="00831E97" w:rsidRDefault="00046025">
      <w:pPr>
        <w:ind w:left="-5" w:right="42" w:firstLine="0"/>
      </w:pPr>
      <w:r>
        <w:t xml:space="preserve">Firma: _____________________________________________________________ </w:t>
      </w:r>
    </w:p>
    <w:p w:rsidR="00831E97" w:rsidRDefault="00046025">
      <w:pPr>
        <w:spacing w:after="0" w:line="259" w:lineRule="auto"/>
        <w:ind w:left="0" w:firstLine="0"/>
        <w:jc w:val="left"/>
      </w:pPr>
      <w:r>
        <w:t xml:space="preserve"> </w:t>
      </w:r>
    </w:p>
    <w:p w:rsidR="00831E97" w:rsidRDefault="00046025">
      <w:pPr>
        <w:ind w:left="-5" w:right="42" w:firstLine="0"/>
      </w:pPr>
      <w:r>
        <w:t xml:space="preserve">Indique el nombre y los datos de contacto de la persona de contacto principal de su empresa, a efectos de la presente cotización: </w:t>
      </w:r>
    </w:p>
    <w:p w:rsidR="00831E97" w:rsidRDefault="00046025">
      <w:pPr>
        <w:spacing w:after="0" w:line="259" w:lineRule="auto"/>
        <w:ind w:left="0" w:firstLine="0"/>
        <w:jc w:val="left"/>
      </w:pPr>
      <w:r>
        <w:rPr>
          <w:b/>
        </w:rPr>
        <w:t xml:space="preserve"> </w:t>
      </w:r>
    </w:p>
    <w:p w:rsidR="00831E97" w:rsidRDefault="00046025">
      <w:pPr>
        <w:ind w:left="-5" w:right="42" w:firstLine="0"/>
      </w:pPr>
      <w:r>
        <w:t xml:space="preserve">Nombre: [complete] </w:t>
      </w:r>
      <w:r>
        <w:rPr>
          <w:noProof/>
          <w:lang w:val="es-PE"/>
        </w:rPr>
        <mc:AlternateContent>
          <mc:Choice Requires="wpg">
            <w:drawing>
              <wp:anchor distT="0" distB="0" distL="0" distR="0" simplePos="0" relativeHeight="251659264" behindDoc="1" locked="0" layoutInCell="1" hidden="0" allowOverlap="1">
                <wp:simplePos x="0" y="0"/>
                <wp:positionH relativeFrom="column">
                  <wp:posOffset>381000</wp:posOffset>
                </wp:positionH>
                <wp:positionV relativeFrom="paragraph">
                  <wp:posOffset>0</wp:posOffset>
                </wp:positionV>
                <wp:extent cx="662940" cy="310896"/>
                <wp:effectExtent l="0" t="0" r="0" b="0"/>
                <wp:wrapNone/>
                <wp:docPr id="79702" name="79702 Grupo"/>
                <wp:cNvGraphicFramePr/>
                <a:graphic xmlns:a="http://schemas.openxmlformats.org/drawingml/2006/main">
                  <a:graphicData uri="http://schemas.microsoft.com/office/word/2010/wordprocessingGroup">
                    <wpg:wgp>
                      <wpg:cNvGrpSpPr/>
                      <wpg:grpSpPr>
                        <a:xfrm>
                          <a:off x="0" y="0"/>
                          <a:ext cx="662940" cy="310896"/>
                          <a:chOff x="5014530" y="3624552"/>
                          <a:chExt cx="662940" cy="310896"/>
                        </a:xfrm>
                      </wpg:grpSpPr>
                      <wpg:grpSp>
                        <wpg:cNvPr id="10" name="10 Grupo"/>
                        <wpg:cNvGrpSpPr/>
                        <wpg:grpSpPr>
                          <a:xfrm>
                            <a:off x="5014530" y="3624552"/>
                            <a:ext cx="662940" cy="310896"/>
                            <a:chOff x="5014530" y="3624552"/>
                            <a:chExt cx="662940" cy="310896"/>
                          </a:xfrm>
                        </wpg:grpSpPr>
                        <wps:wsp>
                          <wps:cNvPr id="11" name="11 Rectángulo"/>
                          <wps:cNvSpPr/>
                          <wps:spPr>
                            <a:xfrm>
                              <a:off x="5014530" y="3624552"/>
                              <a:ext cx="662925" cy="310875"/>
                            </a:xfrm>
                            <a:prstGeom prst="rect">
                              <a:avLst/>
                            </a:prstGeom>
                            <a:noFill/>
                            <a:ln>
                              <a:noFill/>
                            </a:ln>
                          </wps:spPr>
                          <wps:txbx>
                            <w:txbxContent>
                              <w:p w:rsidR="00831E97" w:rsidRDefault="00831E97">
                                <w:pPr>
                                  <w:spacing w:after="0" w:line="240" w:lineRule="auto"/>
                                  <w:ind w:left="0" w:firstLine="0"/>
                                  <w:jc w:val="left"/>
                                  <w:textDirection w:val="btLr"/>
                                </w:pPr>
                              </w:p>
                            </w:txbxContent>
                          </wps:txbx>
                          <wps:bodyPr spcFirstLastPara="1" wrap="square" lIns="91425" tIns="91425" rIns="91425" bIns="91425" anchor="ctr" anchorCtr="0">
                            <a:noAutofit/>
                          </wps:bodyPr>
                        </wps:wsp>
                        <wpg:grpSp>
                          <wpg:cNvPr id="12" name="12 Grupo"/>
                          <wpg:cNvGrpSpPr/>
                          <wpg:grpSpPr>
                            <a:xfrm>
                              <a:off x="5014530" y="3624552"/>
                              <a:ext cx="662940" cy="310896"/>
                              <a:chOff x="5014530" y="3624552"/>
                              <a:chExt cx="662940" cy="310896"/>
                            </a:xfrm>
                          </wpg:grpSpPr>
                          <wps:wsp>
                            <wps:cNvPr id="13" name="13 Rectángulo"/>
                            <wps:cNvSpPr/>
                            <wps:spPr>
                              <a:xfrm>
                                <a:off x="5014530" y="3624552"/>
                                <a:ext cx="662925" cy="310875"/>
                              </a:xfrm>
                              <a:prstGeom prst="rect">
                                <a:avLst/>
                              </a:prstGeom>
                              <a:noFill/>
                              <a:ln>
                                <a:noFill/>
                              </a:ln>
                            </wps:spPr>
                            <wps:txbx>
                              <w:txbxContent>
                                <w:p w:rsidR="00831E97" w:rsidRDefault="00831E97">
                                  <w:pPr>
                                    <w:spacing w:after="0" w:line="240" w:lineRule="auto"/>
                                    <w:ind w:left="0" w:firstLine="0"/>
                                    <w:jc w:val="left"/>
                                    <w:textDirection w:val="btLr"/>
                                  </w:pPr>
                                </w:p>
                              </w:txbxContent>
                            </wps:txbx>
                            <wps:bodyPr spcFirstLastPara="1" wrap="square" lIns="91425" tIns="91425" rIns="91425" bIns="91425" anchor="ctr" anchorCtr="0">
                              <a:noAutofit/>
                            </wps:bodyPr>
                          </wps:wsp>
                          <wpg:grpSp>
                            <wpg:cNvPr id="14" name="14 Grupo"/>
                            <wpg:cNvGrpSpPr/>
                            <wpg:grpSpPr>
                              <a:xfrm>
                                <a:off x="5014530" y="3624552"/>
                                <a:ext cx="662940" cy="310896"/>
                                <a:chOff x="0" y="0"/>
                                <a:chExt cx="662940" cy="310896"/>
                              </a:xfrm>
                            </wpg:grpSpPr>
                            <wps:wsp>
                              <wps:cNvPr id="15" name="15 Rectángulo"/>
                              <wps:cNvSpPr/>
                              <wps:spPr>
                                <a:xfrm>
                                  <a:off x="0" y="0"/>
                                  <a:ext cx="662925" cy="310875"/>
                                </a:xfrm>
                                <a:prstGeom prst="rect">
                                  <a:avLst/>
                                </a:prstGeom>
                                <a:noFill/>
                                <a:ln>
                                  <a:noFill/>
                                </a:ln>
                              </wps:spPr>
                              <wps:txbx>
                                <w:txbxContent>
                                  <w:p w:rsidR="00831E97" w:rsidRDefault="00831E97">
                                    <w:pPr>
                                      <w:spacing w:after="0" w:line="240" w:lineRule="auto"/>
                                      <w:ind w:left="0" w:firstLine="0"/>
                                      <w:jc w:val="left"/>
                                      <w:textDirection w:val="btLr"/>
                                    </w:pPr>
                                  </w:p>
                                </w:txbxContent>
                              </wps:txbx>
                              <wps:bodyPr spcFirstLastPara="1" wrap="square" lIns="91425" tIns="91425" rIns="91425" bIns="91425" anchor="ctr" anchorCtr="0">
                                <a:noAutofit/>
                              </wps:bodyPr>
                            </wps:wsp>
                            <wps:wsp>
                              <wps:cNvPr id="16" name="16 Forma libre"/>
                              <wps:cNvSpPr/>
                              <wps:spPr>
                                <a:xfrm>
                                  <a:off x="97536" y="0"/>
                                  <a:ext cx="565404" cy="155448"/>
                                </a:xfrm>
                                <a:custGeom>
                                  <a:avLst/>
                                  <a:gdLst/>
                                  <a:ahLst/>
                                  <a:cxnLst/>
                                  <a:rect l="l" t="t" r="r" b="b"/>
                                  <a:pathLst>
                                    <a:path w="565404" h="155448" extrusionOk="0">
                                      <a:moveTo>
                                        <a:pt x="0" y="0"/>
                                      </a:moveTo>
                                      <a:lnTo>
                                        <a:pt x="565404" y="0"/>
                                      </a:lnTo>
                                      <a:lnTo>
                                        <a:pt x="565404" y="155448"/>
                                      </a:lnTo>
                                      <a:lnTo>
                                        <a:pt x="0" y="155448"/>
                                      </a:lnTo>
                                      <a:lnTo>
                                        <a:pt x="0" y="0"/>
                                      </a:lnTo>
                                    </a:path>
                                  </a:pathLst>
                                </a:custGeom>
                                <a:solidFill>
                                  <a:srgbClr val="00FFFF"/>
                                </a:solidFill>
                                <a:ln>
                                  <a:noFill/>
                                </a:ln>
                              </wps:spPr>
                              <wps:bodyPr spcFirstLastPara="1" wrap="square" lIns="91425" tIns="91425" rIns="91425" bIns="91425" anchor="ctr" anchorCtr="0">
                                <a:noAutofit/>
                              </wps:bodyPr>
                            </wps:wsp>
                            <wps:wsp>
                              <wps:cNvPr id="17" name="17 Forma libre"/>
                              <wps:cNvSpPr/>
                              <wps:spPr>
                                <a:xfrm>
                                  <a:off x="0" y="155448"/>
                                  <a:ext cx="594360" cy="155448"/>
                                </a:xfrm>
                                <a:custGeom>
                                  <a:avLst/>
                                  <a:gdLst/>
                                  <a:ahLst/>
                                  <a:cxnLst/>
                                  <a:rect l="l" t="t" r="r" b="b"/>
                                  <a:pathLst>
                                    <a:path w="594360" h="155448" extrusionOk="0">
                                      <a:moveTo>
                                        <a:pt x="0" y="0"/>
                                      </a:moveTo>
                                      <a:lnTo>
                                        <a:pt x="594360" y="0"/>
                                      </a:lnTo>
                                      <a:lnTo>
                                        <a:pt x="594360" y="155448"/>
                                      </a:lnTo>
                                      <a:lnTo>
                                        <a:pt x="0" y="155448"/>
                                      </a:lnTo>
                                      <a:lnTo>
                                        <a:pt x="0" y="0"/>
                                      </a:lnTo>
                                    </a:path>
                                  </a:pathLst>
                                </a:custGeom>
                                <a:solidFill>
                                  <a:srgbClr val="00FFFF"/>
                                </a:solidFill>
                                <a:ln>
                                  <a:noFill/>
                                </a:ln>
                              </wps:spPr>
                              <wps:bodyPr spcFirstLastPara="1" wrap="square" lIns="91425" tIns="91425" rIns="91425" bIns="91425" anchor="ctr" anchorCtr="0">
                                <a:noAutofit/>
                              </wps:bodyPr>
                            </wps:wsp>
                          </wpg:grpSp>
                        </wpg:grpSp>
                      </wpg:grpSp>
                    </wpg:wgp>
                  </a:graphicData>
                </a:graphic>
              </wp:anchor>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381000</wp:posOffset>
                </wp:positionH>
                <wp:positionV relativeFrom="paragraph">
                  <wp:posOffset>0</wp:posOffset>
                </wp:positionV>
                <wp:extent cx="662940" cy="310896"/>
                <wp:effectExtent b="0" l="0" r="0" t="0"/>
                <wp:wrapNone/>
                <wp:docPr id="79702"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662940" cy="310896"/>
                        </a:xfrm>
                        <a:prstGeom prst="rect"/>
                        <a:ln/>
                      </pic:spPr>
                    </pic:pic>
                  </a:graphicData>
                </a:graphic>
              </wp:anchor>
            </w:drawing>
          </mc:Fallback>
        </mc:AlternateContent>
      </w:r>
    </w:p>
    <w:p w:rsidR="00831E97" w:rsidRDefault="00046025">
      <w:pPr>
        <w:ind w:left="-5" w:right="42" w:firstLine="0"/>
      </w:pPr>
      <w:r>
        <w:t xml:space="preserve">Puesto: [complete] </w:t>
      </w:r>
    </w:p>
    <w:p w:rsidR="00831E97" w:rsidRDefault="00046025">
      <w:pPr>
        <w:ind w:left="-5" w:right="42" w:firstLine="0"/>
      </w:pPr>
      <w:r>
        <w:t xml:space="preserve">Dirección de correo electrónico: </w:t>
      </w:r>
      <w:r>
        <w:rPr>
          <w:highlight w:val="cyan"/>
        </w:rPr>
        <w:t>[complete]</w:t>
      </w:r>
      <w:r>
        <w:t xml:space="preserve"> </w:t>
      </w:r>
    </w:p>
    <w:p w:rsidR="00831E97" w:rsidRDefault="00046025">
      <w:pPr>
        <w:ind w:left="-5" w:right="42" w:firstLine="0"/>
      </w:pPr>
      <w:r>
        <w:t xml:space="preserve">Teléfono: </w:t>
      </w:r>
      <w:r>
        <w:rPr>
          <w:highlight w:val="cyan"/>
        </w:rPr>
        <w:t>[complete]</w:t>
      </w:r>
      <w:r>
        <w:t xml:space="preserve"> </w:t>
      </w:r>
    </w:p>
    <w:p w:rsidR="00831E97" w:rsidRDefault="00046025">
      <w:pPr>
        <w:spacing w:after="0" w:line="259" w:lineRule="auto"/>
        <w:ind w:left="0" w:firstLine="0"/>
        <w:jc w:val="left"/>
      </w:pPr>
      <w:r>
        <w:rPr>
          <w:rFonts w:ascii="Arial" w:eastAsia="Arial" w:hAnsi="Arial" w:cs="Arial"/>
        </w:rPr>
        <w:t xml:space="preserve"> </w:t>
      </w:r>
      <w:r>
        <w:rPr>
          <w:rFonts w:ascii="Arial" w:eastAsia="Arial" w:hAnsi="Arial" w:cs="Arial"/>
        </w:rPr>
        <w:tab/>
      </w:r>
      <w:r>
        <w:rPr>
          <w:b/>
        </w:rPr>
        <w:t xml:space="preserve"> </w:t>
      </w:r>
      <w:r>
        <w:br w:type="page"/>
      </w:r>
    </w:p>
    <w:p w:rsidR="00831E97" w:rsidRDefault="00046025">
      <w:pPr>
        <w:keepNext/>
        <w:keepLines/>
        <w:pBdr>
          <w:top w:val="nil"/>
          <w:left w:val="nil"/>
          <w:bottom w:val="nil"/>
          <w:right w:val="nil"/>
          <w:between w:val="nil"/>
        </w:pBdr>
        <w:spacing w:after="16" w:line="259" w:lineRule="auto"/>
        <w:ind w:left="-5" w:firstLine="0"/>
        <w:jc w:val="left"/>
        <w:rPr>
          <w:b/>
          <w:color w:val="0092D1"/>
          <w:sz w:val="28"/>
          <w:szCs w:val="28"/>
        </w:rPr>
      </w:pPr>
      <w:r>
        <w:rPr>
          <w:b/>
          <w:color w:val="0092D1"/>
          <w:sz w:val="28"/>
          <w:szCs w:val="28"/>
        </w:rPr>
        <w:lastRenderedPageBreak/>
        <w:t xml:space="preserve">Anexo II: Formulario de oferta de precios </w:t>
      </w:r>
    </w:p>
    <w:p w:rsidR="00831E97" w:rsidRDefault="00046025">
      <w:pPr>
        <w:ind w:left="-5" w:right="42" w:firstLine="0"/>
      </w:pPr>
      <w:r>
        <w:t xml:space="preserve">El licitante deberá completar este formulario de conformidad con las instrucciones indicadas a continuación.  </w:t>
      </w:r>
    </w:p>
    <w:p w:rsidR="00831E97" w:rsidRDefault="00046025">
      <w:pPr>
        <w:spacing w:after="0" w:line="259" w:lineRule="auto"/>
        <w:ind w:left="0" w:firstLine="0"/>
        <w:jc w:val="left"/>
      </w:pPr>
      <w:r>
        <w:t xml:space="preserve"> </w:t>
      </w:r>
    </w:p>
    <w:p w:rsidR="00831E97" w:rsidRDefault="00046025">
      <w:pPr>
        <w:spacing w:after="58" w:line="242" w:lineRule="auto"/>
        <w:ind w:left="0" w:firstLine="0"/>
        <w:jc w:val="left"/>
      </w:pPr>
      <w:r>
        <w:t>Núm. de referencia de la sol</w:t>
      </w:r>
      <w:r>
        <w:t xml:space="preserve">icitud de cotización: </w:t>
      </w:r>
      <w:r>
        <w:rPr>
          <w:b/>
        </w:rPr>
        <w:t xml:space="preserve">RFQ/22708-001/2021-002 “Adquisición de Emergencia de Equipos Médicos para el ISSSTE - México” </w:t>
      </w:r>
    </w:p>
    <w:p w:rsidR="00831E97" w:rsidRDefault="00046025">
      <w:pPr>
        <w:spacing w:after="0" w:line="259" w:lineRule="auto"/>
        <w:ind w:left="0" w:firstLine="0"/>
        <w:jc w:val="left"/>
      </w:pPr>
      <w:r>
        <w:rPr>
          <w:b/>
        </w:rPr>
        <w:t xml:space="preserve"> </w:t>
      </w:r>
    </w:p>
    <w:tbl>
      <w:tblPr>
        <w:tblStyle w:val="aff4"/>
        <w:tblW w:w="5910" w:type="dxa"/>
        <w:tblInd w:w="1701" w:type="dxa"/>
        <w:tblLayout w:type="fixed"/>
        <w:tblLook w:val="0400" w:firstRow="0" w:lastRow="0" w:firstColumn="0" w:lastColumn="0" w:noHBand="0" w:noVBand="1"/>
      </w:tblPr>
      <w:tblGrid>
        <w:gridCol w:w="930"/>
        <w:gridCol w:w="4980"/>
      </w:tblGrid>
      <w:tr w:rsidR="00831E97">
        <w:trPr>
          <w:trHeight w:val="433"/>
        </w:trPr>
        <w:tc>
          <w:tcPr>
            <w:tcW w:w="930" w:type="dxa"/>
            <w:tcBorders>
              <w:top w:val="single" w:sz="4" w:space="0" w:color="000000"/>
              <w:left w:val="single" w:sz="4" w:space="0" w:color="000000"/>
              <w:bottom w:val="single" w:sz="4" w:space="0" w:color="000000"/>
              <w:right w:val="single" w:sz="4" w:space="0" w:color="000000"/>
            </w:tcBorders>
            <w:shd w:val="clear" w:color="auto" w:fill="D9D9D9"/>
          </w:tcPr>
          <w:p w:rsidR="00831E97" w:rsidRDefault="00046025">
            <w:pPr>
              <w:spacing w:after="0" w:line="259" w:lineRule="auto"/>
              <w:ind w:left="0" w:firstLine="0"/>
              <w:jc w:val="left"/>
            </w:pPr>
            <w:r>
              <w:rPr>
                <w:b/>
              </w:rPr>
              <w:t xml:space="preserve">Divisa </w:t>
            </w:r>
          </w:p>
        </w:tc>
        <w:tc>
          <w:tcPr>
            <w:tcW w:w="4980" w:type="dxa"/>
            <w:tcBorders>
              <w:top w:val="single" w:sz="4" w:space="0" w:color="000000"/>
              <w:left w:val="single" w:sz="4" w:space="0" w:color="000000"/>
              <w:bottom w:val="single" w:sz="4" w:space="0" w:color="000000"/>
              <w:right w:val="single" w:sz="4" w:space="0" w:color="000000"/>
            </w:tcBorders>
          </w:tcPr>
          <w:p w:rsidR="00831E97" w:rsidRDefault="00046025">
            <w:pPr>
              <w:spacing w:line="259" w:lineRule="auto"/>
              <w:ind w:left="0" w:right="-163" w:firstLine="0"/>
              <w:jc w:val="left"/>
            </w:pPr>
            <w:r>
              <w:t xml:space="preserve">Proveedores Nacionales: Pesos Mexicanos / Proveedores Internacionales: Dólares Estadounidenses </w:t>
            </w:r>
          </w:p>
          <w:p w:rsidR="00831E97" w:rsidRDefault="00046025">
            <w:pPr>
              <w:spacing w:after="0" w:line="259" w:lineRule="auto"/>
              <w:ind w:left="0" w:firstLine="0"/>
              <w:jc w:val="left"/>
            </w:pPr>
            <w:r>
              <w:t>(</w:t>
            </w:r>
            <w:r>
              <w:rPr>
                <w:highlight w:val="cyan"/>
              </w:rPr>
              <w:t>Indicar moneda en el cuadro</w:t>
            </w:r>
            <w:r>
              <w:t xml:space="preserve">)   </w:t>
            </w:r>
          </w:p>
        </w:tc>
      </w:tr>
    </w:tbl>
    <w:p w:rsidR="00831E97" w:rsidRDefault="00046025">
      <w:pPr>
        <w:spacing w:after="0" w:line="259" w:lineRule="auto"/>
        <w:ind w:left="0" w:firstLine="0"/>
        <w:jc w:val="left"/>
      </w:pPr>
      <w:r>
        <w:t xml:space="preserve"> </w:t>
      </w:r>
    </w:p>
    <w:tbl>
      <w:tblPr>
        <w:tblStyle w:val="aff5"/>
        <w:tblW w:w="9752" w:type="dxa"/>
        <w:tblInd w:w="47" w:type="dxa"/>
        <w:tblLayout w:type="fixed"/>
        <w:tblLook w:val="0400" w:firstRow="0" w:lastRow="0" w:firstColumn="0" w:lastColumn="0" w:noHBand="0" w:noVBand="1"/>
      </w:tblPr>
      <w:tblGrid>
        <w:gridCol w:w="467"/>
        <w:gridCol w:w="2368"/>
        <w:gridCol w:w="1365"/>
        <w:gridCol w:w="896"/>
        <w:gridCol w:w="1097"/>
        <w:gridCol w:w="1231"/>
        <w:gridCol w:w="1164"/>
        <w:gridCol w:w="1164"/>
      </w:tblGrid>
      <w:tr w:rsidR="00831E97">
        <w:trPr>
          <w:trHeight w:val="235"/>
        </w:trPr>
        <w:tc>
          <w:tcPr>
            <w:tcW w:w="468" w:type="dxa"/>
            <w:tcBorders>
              <w:top w:val="single" w:sz="6" w:space="0" w:color="000000"/>
              <w:left w:val="single" w:sz="6" w:space="0" w:color="000000"/>
              <w:bottom w:val="single" w:sz="6" w:space="0" w:color="000000"/>
              <w:right w:val="single" w:sz="4" w:space="0" w:color="000000"/>
            </w:tcBorders>
          </w:tcPr>
          <w:p w:rsidR="00831E97" w:rsidRDefault="00046025">
            <w:pPr>
              <w:spacing w:after="0" w:line="259" w:lineRule="auto"/>
              <w:ind w:left="0" w:right="47" w:firstLine="0"/>
              <w:jc w:val="center"/>
            </w:pPr>
            <w:r>
              <w:rPr>
                <w:sz w:val="18"/>
                <w:szCs w:val="18"/>
              </w:rPr>
              <w:t xml:space="preserve">1 </w:t>
            </w:r>
          </w:p>
        </w:tc>
        <w:tc>
          <w:tcPr>
            <w:tcW w:w="2367" w:type="dxa"/>
            <w:tcBorders>
              <w:top w:val="single" w:sz="6" w:space="0" w:color="000000"/>
              <w:left w:val="single" w:sz="4" w:space="0" w:color="000000"/>
              <w:bottom w:val="single" w:sz="6" w:space="0" w:color="000000"/>
              <w:right w:val="single" w:sz="6" w:space="0" w:color="000000"/>
            </w:tcBorders>
          </w:tcPr>
          <w:p w:rsidR="00831E97" w:rsidRDefault="00046025">
            <w:pPr>
              <w:spacing w:after="0" w:line="259" w:lineRule="auto"/>
              <w:ind w:left="0" w:right="44" w:firstLine="0"/>
              <w:jc w:val="center"/>
            </w:pPr>
            <w:r>
              <w:rPr>
                <w:sz w:val="18"/>
                <w:szCs w:val="18"/>
              </w:rPr>
              <w:t xml:space="preserve">2 </w:t>
            </w:r>
          </w:p>
        </w:tc>
        <w:tc>
          <w:tcPr>
            <w:tcW w:w="1364" w:type="dxa"/>
            <w:tcBorders>
              <w:top w:val="single" w:sz="6" w:space="0" w:color="000000"/>
              <w:left w:val="single" w:sz="6" w:space="0" w:color="000000"/>
              <w:bottom w:val="single" w:sz="6" w:space="0" w:color="000000"/>
              <w:right w:val="single" w:sz="6" w:space="0" w:color="000000"/>
            </w:tcBorders>
          </w:tcPr>
          <w:p w:rsidR="00831E97" w:rsidRDefault="00046025">
            <w:pPr>
              <w:spacing w:after="0" w:line="259" w:lineRule="auto"/>
              <w:ind w:left="0" w:right="47" w:firstLine="0"/>
              <w:jc w:val="center"/>
            </w:pPr>
            <w:r>
              <w:rPr>
                <w:sz w:val="18"/>
                <w:szCs w:val="18"/>
              </w:rPr>
              <w:t xml:space="preserve">3 </w:t>
            </w:r>
          </w:p>
        </w:tc>
        <w:tc>
          <w:tcPr>
            <w:tcW w:w="896" w:type="dxa"/>
            <w:tcBorders>
              <w:top w:val="single" w:sz="6" w:space="0" w:color="000000"/>
              <w:left w:val="single" w:sz="6" w:space="0" w:color="000000"/>
              <w:bottom w:val="single" w:sz="6" w:space="0" w:color="000000"/>
              <w:right w:val="single" w:sz="6" w:space="0" w:color="000000"/>
            </w:tcBorders>
          </w:tcPr>
          <w:p w:rsidR="00831E97" w:rsidRDefault="00046025">
            <w:pPr>
              <w:spacing w:after="0" w:line="259" w:lineRule="auto"/>
              <w:ind w:left="0" w:right="3" w:firstLine="0"/>
              <w:jc w:val="center"/>
            </w:pPr>
            <w:r>
              <w:rPr>
                <w:sz w:val="18"/>
                <w:szCs w:val="18"/>
              </w:rPr>
              <w:t xml:space="preserve">4 </w:t>
            </w:r>
          </w:p>
        </w:tc>
        <w:tc>
          <w:tcPr>
            <w:tcW w:w="1096" w:type="dxa"/>
            <w:tcBorders>
              <w:top w:val="single" w:sz="6" w:space="0" w:color="000000"/>
              <w:left w:val="single" w:sz="6" w:space="0" w:color="000000"/>
              <w:bottom w:val="single" w:sz="6" w:space="0" w:color="000000"/>
              <w:right w:val="single" w:sz="6" w:space="0" w:color="000000"/>
            </w:tcBorders>
          </w:tcPr>
          <w:p w:rsidR="00831E97" w:rsidRDefault="00046025">
            <w:pPr>
              <w:spacing w:after="0" w:line="259" w:lineRule="auto"/>
              <w:ind w:left="0" w:right="40" w:firstLine="0"/>
              <w:jc w:val="center"/>
            </w:pPr>
            <w:r>
              <w:rPr>
                <w:sz w:val="18"/>
                <w:szCs w:val="18"/>
              </w:rPr>
              <w:t xml:space="preserve">5 </w:t>
            </w:r>
          </w:p>
        </w:tc>
        <w:tc>
          <w:tcPr>
            <w:tcW w:w="1230" w:type="dxa"/>
            <w:tcBorders>
              <w:top w:val="single" w:sz="6" w:space="0" w:color="000000"/>
              <w:left w:val="single" w:sz="6" w:space="0" w:color="000000"/>
              <w:bottom w:val="single" w:sz="6" w:space="0" w:color="000000"/>
              <w:right w:val="single" w:sz="6" w:space="0" w:color="000000"/>
            </w:tcBorders>
          </w:tcPr>
          <w:p w:rsidR="00831E97" w:rsidRDefault="00046025">
            <w:pPr>
              <w:spacing w:after="0" w:line="259" w:lineRule="auto"/>
              <w:ind w:left="0" w:right="44" w:firstLine="0"/>
              <w:jc w:val="center"/>
            </w:pPr>
            <w:r>
              <w:rPr>
                <w:sz w:val="18"/>
                <w:szCs w:val="18"/>
              </w:rPr>
              <w:t xml:space="preserve">6 </w:t>
            </w:r>
          </w:p>
        </w:tc>
        <w:tc>
          <w:tcPr>
            <w:tcW w:w="1163" w:type="dxa"/>
            <w:tcBorders>
              <w:top w:val="single" w:sz="6" w:space="0" w:color="000000"/>
              <w:left w:val="single" w:sz="6" w:space="0" w:color="000000"/>
              <w:bottom w:val="single" w:sz="6" w:space="0" w:color="000000"/>
              <w:right w:val="single" w:sz="6" w:space="0" w:color="000000"/>
            </w:tcBorders>
          </w:tcPr>
          <w:p w:rsidR="00831E97" w:rsidRDefault="00046025">
            <w:pPr>
              <w:spacing w:line="259" w:lineRule="auto"/>
              <w:ind w:left="0" w:right="47" w:firstLine="0"/>
              <w:jc w:val="center"/>
              <w:rPr>
                <w:sz w:val="18"/>
                <w:szCs w:val="18"/>
              </w:rPr>
            </w:pPr>
            <w:r>
              <w:rPr>
                <w:sz w:val="18"/>
                <w:szCs w:val="18"/>
              </w:rPr>
              <w:t xml:space="preserve">7 </w:t>
            </w:r>
          </w:p>
        </w:tc>
        <w:tc>
          <w:tcPr>
            <w:tcW w:w="1163" w:type="dxa"/>
            <w:tcBorders>
              <w:top w:val="single" w:sz="6" w:space="0" w:color="000000"/>
              <w:left w:val="single" w:sz="6" w:space="0" w:color="000000"/>
              <w:bottom w:val="single" w:sz="6" w:space="0" w:color="000000"/>
              <w:right w:val="single" w:sz="6" w:space="0" w:color="000000"/>
            </w:tcBorders>
          </w:tcPr>
          <w:p w:rsidR="00831E97" w:rsidRDefault="00046025">
            <w:pPr>
              <w:spacing w:after="0" w:line="259" w:lineRule="auto"/>
              <w:ind w:left="0" w:right="47" w:firstLine="0"/>
              <w:jc w:val="center"/>
            </w:pPr>
            <w:r>
              <w:rPr>
                <w:sz w:val="18"/>
                <w:szCs w:val="18"/>
              </w:rPr>
              <w:t xml:space="preserve">8 </w:t>
            </w:r>
          </w:p>
        </w:tc>
      </w:tr>
      <w:tr w:rsidR="00831E97">
        <w:trPr>
          <w:trHeight w:val="1945"/>
        </w:trPr>
        <w:tc>
          <w:tcPr>
            <w:tcW w:w="468" w:type="dxa"/>
            <w:tcBorders>
              <w:top w:val="single" w:sz="6" w:space="0" w:color="000000"/>
              <w:left w:val="single" w:sz="6" w:space="0" w:color="000000"/>
              <w:bottom w:val="single" w:sz="6" w:space="0" w:color="000000"/>
              <w:right w:val="single" w:sz="6" w:space="0" w:color="000000"/>
            </w:tcBorders>
            <w:vAlign w:val="center"/>
          </w:tcPr>
          <w:p w:rsidR="00831E97" w:rsidRDefault="00046025">
            <w:pPr>
              <w:spacing w:after="0" w:line="259" w:lineRule="auto"/>
              <w:ind w:left="0" w:firstLine="0"/>
              <w:jc w:val="left"/>
            </w:pPr>
            <w:r>
              <w:t xml:space="preserve"> Lote </w:t>
            </w:r>
          </w:p>
        </w:tc>
        <w:tc>
          <w:tcPr>
            <w:tcW w:w="2367" w:type="dxa"/>
            <w:tcBorders>
              <w:top w:val="single" w:sz="6" w:space="0" w:color="000000"/>
              <w:left w:val="single" w:sz="6" w:space="0" w:color="000000"/>
              <w:bottom w:val="single" w:sz="6" w:space="0" w:color="000000"/>
              <w:right w:val="single" w:sz="6" w:space="0" w:color="000000"/>
            </w:tcBorders>
            <w:vAlign w:val="center"/>
          </w:tcPr>
          <w:p w:rsidR="00831E97" w:rsidRDefault="00046025">
            <w:pPr>
              <w:spacing w:after="0" w:line="259" w:lineRule="auto"/>
              <w:ind w:left="3" w:firstLine="0"/>
              <w:jc w:val="center"/>
            </w:pPr>
            <w:r>
              <w:t>Descripción</w:t>
            </w:r>
          </w:p>
        </w:tc>
        <w:tc>
          <w:tcPr>
            <w:tcW w:w="1364" w:type="dxa"/>
            <w:tcBorders>
              <w:top w:val="single" w:sz="6" w:space="0" w:color="000000"/>
              <w:left w:val="single" w:sz="6" w:space="0" w:color="000000"/>
              <w:bottom w:val="single" w:sz="6" w:space="0" w:color="000000"/>
              <w:right w:val="single" w:sz="6" w:space="0" w:color="000000"/>
            </w:tcBorders>
            <w:vAlign w:val="center"/>
          </w:tcPr>
          <w:p w:rsidR="00831E97" w:rsidRDefault="00046025">
            <w:pPr>
              <w:spacing w:after="2" w:line="239" w:lineRule="auto"/>
              <w:ind w:left="257" w:hanging="26"/>
              <w:jc w:val="left"/>
            </w:pPr>
            <w:r>
              <w:t>País de origen</w:t>
            </w:r>
          </w:p>
          <w:p w:rsidR="00831E97" w:rsidRDefault="00046025">
            <w:pPr>
              <w:spacing w:after="0" w:line="242" w:lineRule="auto"/>
              <w:ind w:left="0" w:firstLine="0"/>
              <w:jc w:val="center"/>
            </w:pPr>
            <w:r>
              <w:rPr>
                <w:i/>
                <w:color w:val="0000FF"/>
              </w:rPr>
              <w:t>[indicar el país de</w:t>
            </w:r>
          </w:p>
          <w:p w:rsidR="00831E97" w:rsidRDefault="00046025">
            <w:pPr>
              <w:spacing w:after="0" w:line="259" w:lineRule="auto"/>
              <w:ind w:left="1" w:firstLine="0"/>
              <w:jc w:val="center"/>
            </w:pPr>
            <w:r>
              <w:rPr>
                <w:i/>
                <w:color w:val="0000FF"/>
              </w:rPr>
              <w:t>origen de los</w:t>
            </w:r>
          </w:p>
          <w:p w:rsidR="00831E97" w:rsidRDefault="00046025">
            <w:pPr>
              <w:spacing w:after="0" w:line="259" w:lineRule="auto"/>
              <w:ind w:left="0" w:right="51" w:firstLine="0"/>
              <w:jc w:val="center"/>
            </w:pPr>
            <w:r>
              <w:rPr>
                <w:i/>
                <w:color w:val="0000FF"/>
              </w:rPr>
              <w:t>Bienes]</w:t>
            </w:r>
          </w:p>
        </w:tc>
        <w:tc>
          <w:tcPr>
            <w:tcW w:w="896" w:type="dxa"/>
            <w:tcBorders>
              <w:top w:val="single" w:sz="6" w:space="0" w:color="000000"/>
              <w:left w:val="single" w:sz="6" w:space="0" w:color="000000"/>
              <w:bottom w:val="single" w:sz="6" w:space="0" w:color="000000"/>
              <w:right w:val="single" w:sz="6" w:space="0" w:color="000000"/>
            </w:tcBorders>
            <w:vAlign w:val="center"/>
          </w:tcPr>
          <w:p w:rsidR="00831E97" w:rsidRDefault="00046025">
            <w:pPr>
              <w:spacing w:after="0" w:line="259" w:lineRule="auto"/>
              <w:ind w:left="1" w:firstLine="0"/>
              <w:jc w:val="center"/>
            </w:pPr>
            <w:r>
              <w:t>Cantidad</w:t>
            </w:r>
          </w:p>
          <w:p w:rsidR="00831E97" w:rsidRDefault="00046025">
            <w:pPr>
              <w:spacing w:after="0" w:line="259" w:lineRule="auto"/>
              <w:ind w:left="1" w:firstLine="0"/>
              <w:jc w:val="center"/>
            </w:pPr>
            <w:r>
              <w:t>Requerida</w:t>
            </w:r>
          </w:p>
          <w:p w:rsidR="00831E97" w:rsidRDefault="00831E97">
            <w:pPr>
              <w:spacing w:after="0" w:line="259" w:lineRule="auto"/>
              <w:ind w:left="1" w:firstLine="0"/>
              <w:jc w:val="center"/>
            </w:pPr>
          </w:p>
        </w:tc>
        <w:tc>
          <w:tcPr>
            <w:tcW w:w="1096" w:type="dxa"/>
            <w:tcBorders>
              <w:top w:val="single" w:sz="6" w:space="0" w:color="000000"/>
              <w:left w:val="single" w:sz="6" w:space="0" w:color="000000"/>
              <w:bottom w:val="single" w:sz="6" w:space="0" w:color="000000"/>
              <w:right w:val="single" w:sz="6" w:space="0" w:color="000000"/>
            </w:tcBorders>
            <w:vAlign w:val="center"/>
          </w:tcPr>
          <w:p w:rsidR="00831E97" w:rsidRDefault="00046025">
            <w:pPr>
              <w:spacing w:after="2" w:line="239" w:lineRule="auto"/>
              <w:ind w:left="3" w:firstLine="0"/>
              <w:jc w:val="center"/>
            </w:pPr>
            <w:r>
              <w:t>Cantidad ofrecida</w:t>
            </w:r>
          </w:p>
          <w:p w:rsidR="00831E97" w:rsidRDefault="00046025">
            <w:pPr>
              <w:spacing w:after="0" w:line="259" w:lineRule="auto"/>
              <w:ind w:left="3" w:firstLine="0"/>
              <w:jc w:val="center"/>
            </w:pPr>
            <w:r>
              <w:rPr>
                <w:i/>
                <w:color w:val="0000FF"/>
              </w:rPr>
              <w:t>[indicar el</w:t>
            </w:r>
          </w:p>
          <w:p w:rsidR="00831E97" w:rsidRDefault="00046025">
            <w:pPr>
              <w:spacing w:after="0" w:line="259" w:lineRule="auto"/>
              <w:ind w:left="3" w:firstLine="0"/>
              <w:jc w:val="center"/>
            </w:pPr>
            <w:r>
              <w:rPr>
                <w:i/>
                <w:color w:val="0000FF"/>
              </w:rPr>
              <w:t>número de unidades a proveer]</w:t>
            </w:r>
          </w:p>
        </w:tc>
        <w:tc>
          <w:tcPr>
            <w:tcW w:w="1230" w:type="dxa"/>
            <w:tcBorders>
              <w:top w:val="single" w:sz="6" w:space="0" w:color="000000"/>
              <w:left w:val="single" w:sz="6" w:space="0" w:color="000000"/>
              <w:bottom w:val="single" w:sz="6" w:space="0" w:color="000000"/>
              <w:right w:val="single" w:sz="6" w:space="0" w:color="000000"/>
            </w:tcBorders>
            <w:vAlign w:val="center"/>
          </w:tcPr>
          <w:p w:rsidR="00831E97" w:rsidRDefault="00046025">
            <w:pPr>
              <w:spacing w:after="2" w:line="239" w:lineRule="auto"/>
              <w:ind w:left="0" w:firstLine="0"/>
              <w:jc w:val="center"/>
            </w:pPr>
            <w:r>
              <w:t>Precio unitario</w:t>
            </w:r>
          </w:p>
          <w:p w:rsidR="00831E97" w:rsidRDefault="00046025">
            <w:pPr>
              <w:spacing w:after="0" w:line="259" w:lineRule="auto"/>
              <w:ind w:left="0" w:right="48" w:firstLine="0"/>
              <w:jc w:val="center"/>
            </w:pPr>
            <w:r>
              <w:t xml:space="preserve">del bien </w:t>
            </w:r>
          </w:p>
          <w:p w:rsidR="00831E97" w:rsidRDefault="00046025">
            <w:pPr>
              <w:spacing w:after="0" w:line="259" w:lineRule="auto"/>
              <w:ind w:left="0" w:right="48" w:firstLine="0"/>
              <w:jc w:val="center"/>
            </w:pPr>
            <w:r>
              <w:t>sin IVA</w:t>
            </w:r>
          </w:p>
          <w:p w:rsidR="00831E97" w:rsidRDefault="00046025">
            <w:pPr>
              <w:spacing w:after="0" w:line="259" w:lineRule="auto"/>
              <w:ind w:left="0" w:firstLine="0"/>
              <w:jc w:val="center"/>
            </w:pPr>
            <w:r>
              <w:rPr>
                <w:i/>
                <w:color w:val="0000FF"/>
              </w:rPr>
              <w:t>[indicar el precio unitario]</w:t>
            </w:r>
          </w:p>
        </w:tc>
        <w:tc>
          <w:tcPr>
            <w:tcW w:w="1163" w:type="dxa"/>
            <w:tcBorders>
              <w:top w:val="single" w:sz="6" w:space="0" w:color="000000"/>
              <w:left w:val="single" w:sz="6" w:space="0" w:color="000000"/>
              <w:bottom w:val="single" w:sz="6" w:space="0" w:color="000000"/>
              <w:right w:val="single" w:sz="6" w:space="0" w:color="000000"/>
            </w:tcBorders>
            <w:vAlign w:val="center"/>
          </w:tcPr>
          <w:p w:rsidR="00831E97" w:rsidRDefault="00046025">
            <w:pPr>
              <w:spacing w:after="0" w:line="259" w:lineRule="auto"/>
              <w:ind w:left="0" w:right="45" w:firstLine="0"/>
              <w:jc w:val="center"/>
            </w:pPr>
            <w:r>
              <w:t>Monto de IVA</w:t>
            </w:r>
          </w:p>
          <w:p w:rsidR="00831E97" w:rsidRDefault="00046025">
            <w:pPr>
              <w:spacing w:after="0" w:line="259" w:lineRule="auto"/>
              <w:ind w:left="0" w:right="45" w:firstLine="0"/>
              <w:jc w:val="center"/>
            </w:pPr>
            <w:r>
              <w:t xml:space="preserve"> (Si aplica) </w:t>
            </w:r>
          </w:p>
        </w:tc>
        <w:tc>
          <w:tcPr>
            <w:tcW w:w="1163" w:type="dxa"/>
            <w:tcBorders>
              <w:top w:val="single" w:sz="6" w:space="0" w:color="000000"/>
              <w:left w:val="single" w:sz="6" w:space="0" w:color="000000"/>
              <w:bottom w:val="single" w:sz="6" w:space="0" w:color="000000"/>
              <w:right w:val="single" w:sz="6" w:space="0" w:color="000000"/>
            </w:tcBorders>
            <w:vAlign w:val="center"/>
          </w:tcPr>
          <w:p w:rsidR="00831E97" w:rsidRDefault="00046025">
            <w:pPr>
              <w:spacing w:after="0" w:line="259" w:lineRule="auto"/>
              <w:ind w:left="0" w:right="45" w:firstLine="0"/>
              <w:jc w:val="center"/>
            </w:pPr>
            <w:r>
              <w:t>Precio</w:t>
            </w:r>
          </w:p>
          <w:p w:rsidR="00831E97" w:rsidRDefault="00046025">
            <w:pPr>
              <w:spacing w:after="1" w:line="242" w:lineRule="auto"/>
              <w:ind w:left="0" w:firstLine="0"/>
              <w:jc w:val="center"/>
            </w:pPr>
            <w:r>
              <w:t>Total final del</w:t>
            </w:r>
          </w:p>
          <w:p w:rsidR="00831E97" w:rsidRDefault="00046025">
            <w:pPr>
              <w:spacing w:after="0" w:line="242" w:lineRule="auto"/>
              <w:ind w:left="0" w:firstLine="0"/>
              <w:jc w:val="center"/>
            </w:pPr>
            <w:r>
              <w:t xml:space="preserve">Lote </w:t>
            </w:r>
          </w:p>
          <w:p w:rsidR="00831E97" w:rsidRDefault="00046025">
            <w:pPr>
              <w:spacing w:after="0" w:line="242" w:lineRule="auto"/>
              <w:ind w:left="0" w:firstLine="0"/>
              <w:jc w:val="center"/>
            </w:pPr>
            <w:r>
              <w:rPr>
                <w:i/>
                <w:color w:val="0000FF"/>
              </w:rPr>
              <w:t>[indicar el</w:t>
            </w:r>
          </w:p>
          <w:p w:rsidR="00831E97" w:rsidRDefault="00046025">
            <w:pPr>
              <w:spacing w:after="0" w:line="259" w:lineRule="auto"/>
              <w:ind w:left="0" w:right="48" w:firstLine="0"/>
              <w:jc w:val="center"/>
            </w:pPr>
            <w:r>
              <w:rPr>
                <w:i/>
                <w:color w:val="0000FF"/>
              </w:rPr>
              <w:t>precio</w:t>
            </w:r>
          </w:p>
          <w:p w:rsidR="00831E97" w:rsidRDefault="00046025">
            <w:pPr>
              <w:spacing w:after="0" w:line="259" w:lineRule="auto"/>
              <w:ind w:left="1" w:firstLine="0"/>
              <w:jc w:val="center"/>
            </w:pPr>
            <w:r>
              <w:rPr>
                <w:i/>
                <w:color w:val="0000FF"/>
              </w:rPr>
              <w:t>total del</w:t>
            </w:r>
          </w:p>
          <w:p w:rsidR="00831E97" w:rsidRDefault="00046025">
            <w:pPr>
              <w:spacing w:after="0" w:line="259" w:lineRule="auto"/>
              <w:ind w:left="0" w:right="44" w:firstLine="0"/>
              <w:jc w:val="center"/>
            </w:pPr>
            <w:r>
              <w:rPr>
                <w:i/>
                <w:color w:val="0000FF"/>
              </w:rPr>
              <w:t>Lote]</w:t>
            </w:r>
          </w:p>
        </w:tc>
      </w:tr>
      <w:tr w:rsidR="00831E97">
        <w:trPr>
          <w:trHeight w:val="256"/>
        </w:trPr>
        <w:tc>
          <w:tcPr>
            <w:tcW w:w="9747" w:type="dxa"/>
            <w:gridSpan w:val="8"/>
            <w:tcBorders>
              <w:top w:val="single" w:sz="6" w:space="0" w:color="000000"/>
              <w:left w:val="single" w:sz="6" w:space="0" w:color="000000"/>
              <w:bottom w:val="single" w:sz="6" w:space="0" w:color="000000"/>
              <w:right w:val="single" w:sz="6" w:space="0" w:color="000000"/>
            </w:tcBorders>
            <w:shd w:val="clear" w:color="auto" w:fill="00B0F0"/>
            <w:vAlign w:val="center"/>
          </w:tcPr>
          <w:p w:rsidR="00831E97" w:rsidRDefault="00046025">
            <w:pPr>
              <w:spacing w:after="160" w:line="259" w:lineRule="auto"/>
              <w:ind w:left="141" w:firstLine="0"/>
              <w:jc w:val="left"/>
              <w:rPr>
                <w:b/>
              </w:rPr>
            </w:pPr>
            <w:r>
              <w:rPr>
                <w:b/>
              </w:rPr>
              <w:t>Lote 1</w:t>
            </w:r>
          </w:p>
        </w:tc>
      </w:tr>
      <w:tr w:rsidR="00831E97">
        <w:trPr>
          <w:trHeight w:val="326"/>
        </w:trPr>
        <w:tc>
          <w:tcPr>
            <w:tcW w:w="468" w:type="dxa"/>
            <w:tcBorders>
              <w:top w:val="single" w:sz="6" w:space="0" w:color="000000"/>
              <w:left w:val="single" w:sz="6" w:space="0" w:color="000000"/>
              <w:bottom w:val="single" w:sz="6" w:space="0" w:color="000000"/>
              <w:right w:val="single" w:sz="4" w:space="0" w:color="000000"/>
            </w:tcBorders>
          </w:tcPr>
          <w:p w:rsidR="00831E97" w:rsidRDefault="00046025">
            <w:pPr>
              <w:spacing w:after="0" w:line="259" w:lineRule="auto"/>
              <w:ind w:left="0" w:right="47" w:firstLine="0"/>
              <w:jc w:val="center"/>
            </w:pPr>
            <w:r>
              <w:t xml:space="preserve">1 </w:t>
            </w:r>
          </w:p>
        </w:tc>
        <w:tc>
          <w:tcPr>
            <w:tcW w:w="2367" w:type="dxa"/>
            <w:tcBorders>
              <w:top w:val="single" w:sz="6" w:space="0" w:color="000000"/>
              <w:left w:val="single" w:sz="4" w:space="0" w:color="000000"/>
              <w:bottom w:val="single" w:sz="6" w:space="0" w:color="000000"/>
              <w:right w:val="single" w:sz="4" w:space="0" w:color="000000"/>
            </w:tcBorders>
            <w:vAlign w:val="center"/>
          </w:tcPr>
          <w:p w:rsidR="00831E97" w:rsidRDefault="00046025">
            <w:pPr>
              <w:spacing w:after="0" w:line="259" w:lineRule="auto"/>
              <w:ind w:left="142" w:firstLine="0"/>
              <w:jc w:val="left"/>
            </w:pPr>
            <w:r>
              <w:t>Cama hospitalaria eléctrica de múltiples posiciones</w:t>
            </w:r>
          </w:p>
        </w:tc>
        <w:tc>
          <w:tcPr>
            <w:tcW w:w="1364" w:type="dxa"/>
            <w:tcBorders>
              <w:top w:val="single" w:sz="6" w:space="0" w:color="000000"/>
              <w:left w:val="single" w:sz="4" w:space="0" w:color="000000"/>
              <w:bottom w:val="single" w:sz="6" w:space="0" w:color="000000"/>
              <w:right w:val="single" w:sz="4" w:space="0" w:color="000000"/>
            </w:tcBorders>
          </w:tcPr>
          <w:p w:rsidR="00831E97" w:rsidRDefault="00046025">
            <w:pPr>
              <w:spacing w:after="0" w:line="259" w:lineRule="auto"/>
              <w:ind w:left="0" w:right="2" w:firstLine="0"/>
              <w:jc w:val="right"/>
            </w:pPr>
            <w:r>
              <w:t xml:space="preserve"> </w:t>
            </w:r>
          </w:p>
        </w:tc>
        <w:tc>
          <w:tcPr>
            <w:tcW w:w="896" w:type="dxa"/>
            <w:tcBorders>
              <w:top w:val="single" w:sz="6" w:space="0" w:color="000000"/>
              <w:left w:val="single" w:sz="4" w:space="0" w:color="000000"/>
              <w:bottom w:val="single" w:sz="6" w:space="0" w:color="000000"/>
              <w:right w:val="single" w:sz="4" w:space="0" w:color="000000"/>
            </w:tcBorders>
            <w:vAlign w:val="center"/>
          </w:tcPr>
          <w:p w:rsidR="00831E97" w:rsidRDefault="00046025">
            <w:pPr>
              <w:spacing w:after="0" w:line="259" w:lineRule="auto"/>
              <w:ind w:left="0" w:right="46" w:firstLine="0"/>
              <w:jc w:val="center"/>
            </w:pPr>
            <w:r>
              <w:t>170</w:t>
            </w:r>
          </w:p>
        </w:tc>
        <w:tc>
          <w:tcPr>
            <w:tcW w:w="1096" w:type="dxa"/>
            <w:tcBorders>
              <w:top w:val="single" w:sz="6" w:space="0" w:color="000000"/>
              <w:left w:val="single" w:sz="4" w:space="0" w:color="000000"/>
              <w:bottom w:val="single" w:sz="6" w:space="0" w:color="000000"/>
              <w:right w:val="single" w:sz="4" w:space="0" w:color="000000"/>
            </w:tcBorders>
          </w:tcPr>
          <w:p w:rsidR="00831E97" w:rsidRDefault="00046025">
            <w:pPr>
              <w:spacing w:after="0" w:line="259" w:lineRule="auto"/>
              <w:ind w:left="5" w:firstLine="0"/>
              <w:jc w:val="center"/>
            </w:pPr>
            <w:r>
              <w:t xml:space="preserve"> </w:t>
            </w:r>
          </w:p>
        </w:tc>
        <w:tc>
          <w:tcPr>
            <w:tcW w:w="1230" w:type="dxa"/>
            <w:tcBorders>
              <w:top w:val="single" w:sz="6" w:space="0" w:color="000000"/>
              <w:left w:val="single" w:sz="4" w:space="0" w:color="000000"/>
              <w:bottom w:val="single" w:sz="6" w:space="0" w:color="000000"/>
              <w:right w:val="single" w:sz="4" w:space="0" w:color="000000"/>
            </w:tcBorders>
          </w:tcPr>
          <w:p w:rsidR="00831E97" w:rsidRDefault="00046025">
            <w:pPr>
              <w:spacing w:after="0" w:line="259" w:lineRule="auto"/>
              <w:ind w:left="0" w:right="2" w:firstLine="0"/>
              <w:jc w:val="right"/>
            </w:pPr>
            <w:r>
              <w:t xml:space="preserve">  </w:t>
            </w:r>
          </w:p>
        </w:tc>
        <w:tc>
          <w:tcPr>
            <w:tcW w:w="1163" w:type="dxa"/>
            <w:tcBorders>
              <w:top w:val="single" w:sz="6" w:space="0" w:color="000000"/>
              <w:left w:val="single" w:sz="4" w:space="0" w:color="000000"/>
              <w:bottom w:val="single" w:sz="6" w:space="0" w:color="000000"/>
              <w:right w:val="single" w:sz="6" w:space="0" w:color="000000"/>
            </w:tcBorders>
          </w:tcPr>
          <w:p w:rsidR="00831E97" w:rsidRDefault="00831E97">
            <w:pPr>
              <w:spacing w:after="0" w:line="259" w:lineRule="auto"/>
              <w:ind w:left="0" w:firstLine="0"/>
              <w:jc w:val="right"/>
              <w:rPr>
                <w:i/>
                <w:color w:val="0000FF"/>
              </w:rPr>
            </w:pPr>
          </w:p>
        </w:tc>
        <w:tc>
          <w:tcPr>
            <w:tcW w:w="1163" w:type="dxa"/>
            <w:tcBorders>
              <w:top w:val="single" w:sz="6" w:space="0" w:color="000000"/>
              <w:left w:val="single" w:sz="4" w:space="0" w:color="000000"/>
              <w:bottom w:val="single" w:sz="6" w:space="0" w:color="000000"/>
              <w:right w:val="single" w:sz="6" w:space="0" w:color="000000"/>
            </w:tcBorders>
          </w:tcPr>
          <w:p w:rsidR="00831E97" w:rsidRDefault="00046025">
            <w:pPr>
              <w:spacing w:after="0" w:line="259" w:lineRule="auto"/>
              <w:ind w:left="0" w:firstLine="0"/>
              <w:jc w:val="right"/>
            </w:pPr>
            <w:r>
              <w:rPr>
                <w:i/>
                <w:color w:val="0000FF"/>
              </w:rPr>
              <w:t xml:space="preserve">  </w:t>
            </w:r>
          </w:p>
        </w:tc>
      </w:tr>
      <w:tr w:rsidR="00831E97">
        <w:trPr>
          <w:trHeight w:val="254"/>
        </w:trPr>
        <w:tc>
          <w:tcPr>
            <w:tcW w:w="9747" w:type="dxa"/>
            <w:gridSpan w:val="8"/>
            <w:tcBorders>
              <w:top w:val="single" w:sz="6" w:space="0" w:color="000000"/>
              <w:left w:val="single" w:sz="6" w:space="0" w:color="000000"/>
              <w:bottom w:val="single" w:sz="6" w:space="0" w:color="000000"/>
              <w:right w:val="single" w:sz="6" w:space="0" w:color="000000"/>
            </w:tcBorders>
            <w:shd w:val="clear" w:color="auto" w:fill="00B0F0"/>
            <w:vAlign w:val="center"/>
          </w:tcPr>
          <w:p w:rsidR="00831E97" w:rsidRDefault="00046025">
            <w:pPr>
              <w:spacing w:after="160" w:line="259" w:lineRule="auto"/>
              <w:ind w:left="141" w:firstLine="0"/>
              <w:jc w:val="left"/>
            </w:pPr>
            <w:r>
              <w:rPr>
                <w:b/>
              </w:rPr>
              <w:t xml:space="preserve">Lote 2 </w:t>
            </w:r>
          </w:p>
        </w:tc>
      </w:tr>
      <w:tr w:rsidR="00831E97">
        <w:trPr>
          <w:trHeight w:val="326"/>
        </w:trPr>
        <w:tc>
          <w:tcPr>
            <w:tcW w:w="468" w:type="dxa"/>
            <w:tcBorders>
              <w:top w:val="single" w:sz="6" w:space="0" w:color="000000"/>
              <w:left w:val="single" w:sz="6" w:space="0" w:color="000000"/>
              <w:bottom w:val="single" w:sz="6" w:space="0" w:color="000000"/>
              <w:right w:val="single" w:sz="4" w:space="0" w:color="000000"/>
            </w:tcBorders>
          </w:tcPr>
          <w:p w:rsidR="00831E97" w:rsidRDefault="00046025">
            <w:pPr>
              <w:spacing w:after="0" w:line="259" w:lineRule="auto"/>
              <w:ind w:left="0" w:right="47" w:firstLine="0"/>
              <w:jc w:val="center"/>
            </w:pPr>
            <w:r>
              <w:t xml:space="preserve">1 </w:t>
            </w:r>
          </w:p>
        </w:tc>
        <w:tc>
          <w:tcPr>
            <w:tcW w:w="2367" w:type="dxa"/>
            <w:tcBorders>
              <w:top w:val="single" w:sz="6" w:space="0" w:color="000000"/>
              <w:left w:val="single" w:sz="4" w:space="0" w:color="000000"/>
              <w:bottom w:val="single" w:sz="6" w:space="0" w:color="000000"/>
              <w:right w:val="single" w:sz="4" w:space="0" w:color="000000"/>
            </w:tcBorders>
            <w:vAlign w:val="center"/>
          </w:tcPr>
          <w:p w:rsidR="00831E97" w:rsidRDefault="00046025">
            <w:pPr>
              <w:spacing w:after="0" w:line="259" w:lineRule="auto"/>
              <w:ind w:left="142" w:firstLine="0"/>
              <w:jc w:val="left"/>
            </w:pPr>
            <w:r>
              <w:t>Cama para cuidados intensivos</w:t>
            </w:r>
          </w:p>
        </w:tc>
        <w:tc>
          <w:tcPr>
            <w:tcW w:w="1364" w:type="dxa"/>
            <w:tcBorders>
              <w:top w:val="single" w:sz="6" w:space="0" w:color="000000"/>
              <w:left w:val="single" w:sz="4" w:space="0" w:color="000000"/>
              <w:bottom w:val="single" w:sz="6" w:space="0" w:color="000000"/>
              <w:right w:val="single" w:sz="4" w:space="0" w:color="000000"/>
            </w:tcBorders>
          </w:tcPr>
          <w:p w:rsidR="00831E97" w:rsidRDefault="00046025">
            <w:pPr>
              <w:spacing w:after="0" w:line="259" w:lineRule="auto"/>
              <w:ind w:left="0" w:right="2" w:firstLine="0"/>
              <w:jc w:val="right"/>
            </w:pPr>
            <w:r>
              <w:t xml:space="preserve"> </w:t>
            </w:r>
          </w:p>
        </w:tc>
        <w:tc>
          <w:tcPr>
            <w:tcW w:w="896" w:type="dxa"/>
            <w:tcBorders>
              <w:top w:val="single" w:sz="6" w:space="0" w:color="000000"/>
              <w:left w:val="single" w:sz="4" w:space="0" w:color="000000"/>
              <w:bottom w:val="single" w:sz="6" w:space="0" w:color="000000"/>
              <w:right w:val="single" w:sz="4" w:space="0" w:color="000000"/>
            </w:tcBorders>
            <w:vAlign w:val="center"/>
          </w:tcPr>
          <w:p w:rsidR="00831E97" w:rsidRDefault="00046025">
            <w:pPr>
              <w:spacing w:after="0" w:line="259" w:lineRule="auto"/>
              <w:ind w:left="0" w:right="46" w:firstLine="0"/>
              <w:jc w:val="center"/>
            </w:pPr>
            <w:r>
              <w:t>85</w:t>
            </w:r>
          </w:p>
        </w:tc>
        <w:tc>
          <w:tcPr>
            <w:tcW w:w="1096" w:type="dxa"/>
            <w:tcBorders>
              <w:top w:val="single" w:sz="6" w:space="0" w:color="000000"/>
              <w:left w:val="single" w:sz="4" w:space="0" w:color="000000"/>
              <w:bottom w:val="single" w:sz="6" w:space="0" w:color="000000"/>
              <w:right w:val="single" w:sz="4" w:space="0" w:color="000000"/>
            </w:tcBorders>
          </w:tcPr>
          <w:p w:rsidR="00831E97" w:rsidRDefault="00046025">
            <w:pPr>
              <w:spacing w:after="0" w:line="259" w:lineRule="auto"/>
              <w:ind w:left="5" w:firstLine="0"/>
              <w:jc w:val="center"/>
            </w:pPr>
            <w:r>
              <w:t xml:space="preserve"> </w:t>
            </w:r>
          </w:p>
        </w:tc>
        <w:tc>
          <w:tcPr>
            <w:tcW w:w="1230" w:type="dxa"/>
            <w:tcBorders>
              <w:top w:val="single" w:sz="6" w:space="0" w:color="000000"/>
              <w:left w:val="single" w:sz="4" w:space="0" w:color="000000"/>
              <w:bottom w:val="single" w:sz="6" w:space="0" w:color="000000"/>
              <w:right w:val="single" w:sz="4" w:space="0" w:color="000000"/>
            </w:tcBorders>
          </w:tcPr>
          <w:p w:rsidR="00831E97" w:rsidRDefault="00046025">
            <w:pPr>
              <w:spacing w:after="0" w:line="259" w:lineRule="auto"/>
              <w:ind w:left="0" w:right="2" w:firstLine="0"/>
              <w:jc w:val="right"/>
            </w:pPr>
            <w:r>
              <w:t xml:space="preserve"> </w:t>
            </w:r>
          </w:p>
        </w:tc>
        <w:tc>
          <w:tcPr>
            <w:tcW w:w="1163" w:type="dxa"/>
            <w:tcBorders>
              <w:top w:val="single" w:sz="6" w:space="0" w:color="000000"/>
              <w:left w:val="single" w:sz="4" w:space="0" w:color="000000"/>
              <w:bottom w:val="single" w:sz="6" w:space="0" w:color="000000"/>
              <w:right w:val="single" w:sz="6" w:space="0" w:color="000000"/>
            </w:tcBorders>
          </w:tcPr>
          <w:p w:rsidR="00831E97" w:rsidRDefault="00831E97">
            <w:pPr>
              <w:spacing w:after="0" w:line="259" w:lineRule="auto"/>
              <w:ind w:left="0" w:firstLine="0"/>
              <w:jc w:val="right"/>
              <w:rPr>
                <w:i/>
                <w:color w:val="0000FF"/>
              </w:rPr>
            </w:pPr>
          </w:p>
        </w:tc>
        <w:tc>
          <w:tcPr>
            <w:tcW w:w="1163" w:type="dxa"/>
            <w:tcBorders>
              <w:top w:val="single" w:sz="6" w:space="0" w:color="000000"/>
              <w:left w:val="single" w:sz="4" w:space="0" w:color="000000"/>
              <w:bottom w:val="single" w:sz="6" w:space="0" w:color="000000"/>
              <w:right w:val="single" w:sz="6" w:space="0" w:color="000000"/>
            </w:tcBorders>
          </w:tcPr>
          <w:p w:rsidR="00831E97" w:rsidRDefault="00046025">
            <w:pPr>
              <w:spacing w:after="0" w:line="259" w:lineRule="auto"/>
              <w:ind w:left="0" w:firstLine="0"/>
              <w:jc w:val="right"/>
            </w:pPr>
            <w:r>
              <w:rPr>
                <w:i/>
                <w:color w:val="0000FF"/>
              </w:rPr>
              <w:t xml:space="preserve"> </w:t>
            </w:r>
          </w:p>
        </w:tc>
      </w:tr>
      <w:tr w:rsidR="00831E97">
        <w:trPr>
          <w:trHeight w:val="256"/>
        </w:trPr>
        <w:tc>
          <w:tcPr>
            <w:tcW w:w="9747" w:type="dxa"/>
            <w:gridSpan w:val="8"/>
            <w:tcBorders>
              <w:top w:val="single" w:sz="6" w:space="0" w:color="000000"/>
              <w:left w:val="single" w:sz="6" w:space="0" w:color="000000"/>
              <w:bottom w:val="single" w:sz="6" w:space="0" w:color="000000"/>
              <w:right w:val="single" w:sz="6" w:space="0" w:color="000000"/>
            </w:tcBorders>
            <w:shd w:val="clear" w:color="auto" w:fill="00B0F0"/>
            <w:vAlign w:val="center"/>
          </w:tcPr>
          <w:p w:rsidR="00831E97" w:rsidRDefault="00046025">
            <w:pPr>
              <w:spacing w:after="160" w:line="259" w:lineRule="auto"/>
              <w:ind w:left="141" w:firstLine="0"/>
              <w:jc w:val="left"/>
            </w:pPr>
            <w:r>
              <w:rPr>
                <w:b/>
              </w:rPr>
              <w:t>Lote 3</w:t>
            </w:r>
          </w:p>
        </w:tc>
      </w:tr>
      <w:tr w:rsidR="00831E97">
        <w:trPr>
          <w:trHeight w:val="748"/>
        </w:trPr>
        <w:tc>
          <w:tcPr>
            <w:tcW w:w="468" w:type="dxa"/>
            <w:tcBorders>
              <w:top w:val="single" w:sz="6" w:space="0" w:color="000000"/>
              <w:left w:val="single" w:sz="6" w:space="0" w:color="000000"/>
              <w:bottom w:val="single" w:sz="6" w:space="0" w:color="000000"/>
              <w:right w:val="single" w:sz="4" w:space="0" w:color="000000"/>
            </w:tcBorders>
            <w:vAlign w:val="center"/>
          </w:tcPr>
          <w:p w:rsidR="00831E97" w:rsidRDefault="00046025">
            <w:pPr>
              <w:spacing w:after="0" w:line="259" w:lineRule="auto"/>
              <w:ind w:left="0" w:right="47" w:firstLine="0"/>
              <w:jc w:val="center"/>
            </w:pPr>
            <w:r>
              <w:t>1</w:t>
            </w:r>
            <w:r>
              <w:rPr>
                <w:b/>
              </w:rPr>
              <w:t xml:space="preserve"> </w:t>
            </w:r>
          </w:p>
        </w:tc>
        <w:tc>
          <w:tcPr>
            <w:tcW w:w="2367" w:type="dxa"/>
            <w:tcBorders>
              <w:top w:val="single" w:sz="6" w:space="0" w:color="000000"/>
              <w:left w:val="single" w:sz="4" w:space="0" w:color="000000"/>
              <w:bottom w:val="single" w:sz="6" w:space="0" w:color="000000"/>
              <w:right w:val="single" w:sz="4" w:space="0" w:color="000000"/>
            </w:tcBorders>
            <w:vAlign w:val="center"/>
          </w:tcPr>
          <w:p w:rsidR="00831E97" w:rsidRDefault="00046025">
            <w:pPr>
              <w:spacing w:after="0" w:line="259" w:lineRule="auto"/>
              <w:ind w:left="142" w:firstLine="0"/>
              <w:jc w:val="left"/>
            </w:pPr>
            <w:r>
              <w:t>Camilla de procedimientos generales</w:t>
            </w:r>
          </w:p>
        </w:tc>
        <w:tc>
          <w:tcPr>
            <w:tcW w:w="1364" w:type="dxa"/>
            <w:tcBorders>
              <w:top w:val="single" w:sz="6" w:space="0" w:color="000000"/>
              <w:left w:val="single" w:sz="4" w:space="0" w:color="000000"/>
              <w:bottom w:val="single" w:sz="6" w:space="0" w:color="000000"/>
              <w:right w:val="single" w:sz="4" w:space="0" w:color="000000"/>
            </w:tcBorders>
            <w:vAlign w:val="center"/>
          </w:tcPr>
          <w:p w:rsidR="00831E97" w:rsidRDefault="00046025">
            <w:pPr>
              <w:spacing w:after="0" w:line="259" w:lineRule="auto"/>
              <w:ind w:left="0" w:right="2" w:firstLine="0"/>
              <w:jc w:val="right"/>
            </w:pPr>
            <w:r>
              <w:t xml:space="preserve"> </w:t>
            </w:r>
          </w:p>
        </w:tc>
        <w:tc>
          <w:tcPr>
            <w:tcW w:w="896" w:type="dxa"/>
            <w:tcBorders>
              <w:top w:val="single" w:sz="6" w:space="0" w:color="000000"/>
              <w:left w:val="single" w:sz="4" w:space="0" w:color="000000"/>
              <w:bottom w:val="single" w:sz="6" w:space="0" w:color="000000"/>
              <w:right w:val="single" w:sz="4" w:space="0" w:color="000000"/>
            </w:tcBorders>
            <w:vAlign w:val="center"/>
          </w:tcPr>
          <w:p w:rsidR="00831E97" w:rsidRDefault="00046025">
            <w:pPr>
              <w:spacing w:after="0" w:line="259" w:lineRule="auto"/>
              <w:ind w:left="0" w:right="46" w:firstLine="0"/>
              <w:jc w:val="center"/>
            </w:pPr>
            <w:r>
              <w:t>35</w:t>
            </w:r>
          </w:p>
        </w:tc>
        <w:tc>
          <w:tcPr>
            <w:tcW w:w="1096" w:type="dxa"/>
            <w:tcBorders>
              <w:top w:val="single" w:sz="6" w:space="0" w:color="000000"/>
              <w:left w:val="single" w:sz="4" w:space="0" w:color="000000"/>
              <w:bottom w:val="single" w:sz="6" w:space="0" w:color="000000"/>
              <w:right w:val="single" w:sz="4" w:space="0" w:color="000000"/>
            </w:tcBorders>
            <w:vAlign w:val="center"/>
          </w:tcPr>
          <w:p w:rsidR="00831E97" w:rsidRDefault="00046025">
            <w:pPr>
              <w:spacing w:after="0" w:line="259" w:lineRule="auto"/>
              <w:ind w:left="5" w:firstLine="0"/>
              <w:jc w:val="center"/>
            </w:pPr>
            <w:r>
              <w:t xml:space="preserve"> </w:t>
            </w:r>
          </w:p>
        </w:tc>
        <w:tc>
          <w:tcPr>
            <w:tcW w:w="1230" w:type="dxa"/>
            <w:tcBorders>
              <w:top w:val="single" w:sz="6" w:space="0" w:color="000000"/>
              <w:left w:val="single" w:sz="4" w:space="0" w:color="000000"/>
              <w:bottom w:val="single" w:sz="6" w:space="0" w:color="000000"/>
              <w:right w:val="single" w:sz="4" w:space="0" w:color="000000"/>
            </w:tcBorders>
            <w:vAlign w:val="center"/>
          </w:tcPr>
          <w:p w:rsidR="00831E97" w:rsidRDefault="00046025">
            <w:pPr>
              <w:spacing w:after="0" w:line="259" w:lineRule="auto"/>
              <w:ind w:left="0" w:right="2" w:firstLine="0"/>
              <w:jc w:val="right"/>
            </w:pPr>
            <w:r>
              <w:t xml:space="preserve">  </w:t>
            </w:r>
          </w:p>
        </w:tc>
        <w:tc>
          <w:tcPr>
            <w:tcW w:w="1163" w:type="dxa"/>
            <w:tcBorders>
              <w:top w:val="single" w:sz="6" w:space="0" w:color="000000"/>
              <w:left w:val="single" w:sz="4" w:space="0" w:color="000000"/>
              <w:bottom w:val="single" w:sz="6" w:space="0" w:color="000000"/>
              <w:right w:val="single" w:sz="6" w:space="0" w:color="000000"/>
            </w:tcBorders>
            <w:vAlign w:val="center"/>
          </w:tcPr>
          <w:p w:rsidR="00831E97" w:rsidRDefault="00831E97">
            <w:pPr>
              <w:spacing w:after="0" w:line="259" w:lineRule="auto"/>
              <w:ind w:left="0" w:firstLine="0"/>
              <w:jc w:val="right"/>
              <w:rPr>
                <w:i/>
                <w:color w:val="0000FF"/>
              </w:rPr>
            </w:pPr>
          </w:p>
        </w:tc>
        <w:tc>
          <w:tcPr>
            <w:tcW w:w="1163" w:type="dxa"/>
            <w:tcBorders>
              <w:top w:val="single" w:sz="6" w:space="0" w:color="000000"/>
              <w:left w:val="single" w:sz="4" w:space="0" w:color="000000"/>
              <w:bottom w:val="single" w:sz="6" w:space="0" w:color="000000"/>
              <w:right w:val="single" w:sz="6" w:space="0" w:color="000000"/>
            </w:tcBorders>
            <w:vAlign w:val="center"/>
          </w:tcPr>
          <w:p w:rsidR="00831E97" w:rsidRDefault="00046025">
            <w:pPr>
              <w:spacing w:after="0" w:line="259" w:lineRule="auto"/>
              <w:ind w:left="0" w:firstLine="0"/>
              <w:jc w:val="right"/>
            </w:pPr>
            <w:r>
              <w:rPr>
                <w:i/>
                <w:color w:val="0000FF"/>
              </w:rPr>
              <w:t xml:space="preserve">  </w:t>
            </w:r>
          </w:p>
        </w:tc>
      </w:tr>
      <w:tr w:rsidR="00831E97">
        <w:trPr>
          <w:trHeight w:val="256"/>
        </w:trPr>
        <w:tc>
          <w:tcPr>
            <w:tcW w:w="9747" w:type="dxa"/>
            <w:gridSpan w:val="8"/>
            <w:tcBorders>
              <w:top w:val="single" w:sz="6" w:space="0" w:color="000000"/>
              <w:left w:val="single" w:sz="6" w:space="0" w:color="000000"/>
              <w:bottom w:val="single" w:sz="6" w:space="0" w:color="000000"/>
              <w:right w:val="single" w:sz="6" w:space="0" w:color="000000"/>
            </w:tcBorders>
            <w:shd w:val="clear" w:color="auto" w:fill="00B0F0"/>
            <w:vAlign w:val="center"/>
          </w:tcPr>
          <w:p w:rsidR="00831E97" w:rsidRDefault="00046025">
            <w:pPr>
              <w:spacing w:after="160" w:line="259" w:lineRule="auto"/>
              <w:ind w:left="141" w:firstLine="0"/>
              <w:jc w:val="left"/>
            </w:pPr>
            <w:r>
              <w:rPr>
                <w:b/>
              </w:rPr>
              <w:t xml:space="preserve">Lote 4 </w:t>
            </w:r>
          </w:p>
        </w:tc>
      </w:tr>
      <w:tr w:rsidR="00831E97">
        <w:trPr>
          <w:trHeight w:val="324"/>
        </w:trPr>
        <w:tc>
          <w:tcPr>
            <w:tcW w:w="468" w:type="dxa"/>
            <w:tcBorders>
              <w:top w:val="single" w:sz="6" w:space="0" w:color="000000"/>
              <w:left w:val="single" w:sz="6" w:space="0" w:color="000000"/>
              <w:bottom w:val="single" w:sz="6" w:space="0" w:color="000000"/>
              <w:right w:val="single" w:sz="4" w:space="0" w:color="000000"/>
            </w:tcBorders>
          </w:tcPr>
          <w:p w:rsidR="00831E97" w:rsidRDefault="00046025">
            <w:pPr>
              <w:spacing w:after="0" w:line="259" w:lineRule="auto"/>
              <w:ind w:left="0" w:right="47" w:firstLine="0"/>
              <w:jc w:val="center"/>
            </w:pPr>
            <w:r>
              <w:t>1</w:t>
            </w:r>
            <w:r>
              <w:rPr>
                <w:b/>
              </w:rPr>
              <w:t xml:space="preserve"> </w:t>
            </w:r>
          </w:p>
        </w:tc>
        <w:tc>
          <w:tcPr>
            <w:tcW w:w="2367" w:type="dxa"/>
            <w:tcBorders>
              <w:top w:val="single" w:sz="6" w:space="0" w:color="000000"/>
              <w:left w:val="single" w:sz="4" w:space="0" w:color="000000"/>
              <w:bottom w:val="single" w:sz="6" w:space="0" w:color="000000"/>
              <w:right w:val="single" w:sz="4" w:space="0" w:color="000000"/>
            </w:tcBorders>
            <w:vAlign w:val="center"/>
          </w:tcPr>
          <w:p w:rsidR="00831E97" w:rsidRDefault="00046025">
            <w:pPr>
              <w:spacing w:after="0" w:line="259" w:lineRule="auto"/>
              <w:ind w:left="142" w:firstLine="0"/>
              <w:jc w:val="left"/>
            </w:pPr>
            <w:r>
              <w:t>Camilla de traslado de paciente</w:t>
            </w:r>
          </w:p>
        </w:tc>
        <w:tc>
          <w:tcPr>
            <w:tcW w:w="1364" w:type="dxa"/>
            <w:tcBorders>
              <w:top w:val="single" w:sz="6" w:space="0" w:color="000000"/>
              <w:left w:val="single" w:sz="4" w:space="0" w:color="000000"/>
              <w:bottom w:val="single" w:sz="6" w:space="0" w:color="000000"/>
              <w:right w:val="single" w:sz="4" w:space="0" w:color="000000"/>
            </w:tcBorders>
          </w:tcPr>
          <w:p w:rsidR="00831E97" w:rsidRDefault="00046025">
            <w:pPr>
              <w:spacing w:after="0" w:line="259" w:lineRule="auto"/>
              <w:ind w:left="0" w:right="2" w:firstLine="0"/>
              <w:jc w:val="right"/>
            </w:pPr>
            <w:r>
              <w:t xml:space="preserve"> </w:t>
            </w:r>
          </w:p>
        </w:tc>
        <w:tc>
          <w:tcPr>
            <w:tcW w:w="896" w:type="dxa"/>
            <w:tcBorders>
              <w:top w:val="single" w:sz="6" w:space="0" w:color="000000"/>
              <w:left w:val="single" w:sz="4" w:space="0" w:color="000000"/>
              <w:bottom w:val="single" w:sz="6" w:space="0" w:color="000000"/>
              <w:right w:val="single" w:sz="4" w:space="0" w:color="000000"/>
            </w:tcBorders>
            <w:vAlign w:val="center"/>
          </w:tcPr>
          <w:p w:rsidR="00831E97" w:rsidRDefault="00046025">
            <w:pPr>
              <w:spacing w:after="0" w:line="259" w:lineRule="auto"/>
              <w:ind w:left="0" w:right="46" w:firstLine="0"/>
              <w:jc w:val="center"/>
            </w:pPr>
            <w:r>
              <w:t>23</w:t>
            </w:r>
          </w:p>
        </w:tc>
        <w:tc>
          <w:tcPr>
            <w:tcW w:w="1096" w:type="dxa"/>
            <w:tcBorders>
              <w:top w:val="single" w:sz="6" w:space="0" w:color="000000"/>
              <w:left w:val="single" w:sz="4" w:space="0" w:color="000000"/>
              <w:bottom w:val="single" w:sz="6" w:space="0" w:color="000000"/>
              <w:right w:val="single" w:sz="4" w:space="0" w:color="000000"/>
            </w:tcBorders>
          </w:tcPr>
          <w:p w:rsidR="00831E97" w:rsidRDefault="00046025">
            <w:pPr>
              <w:spacing w:after="0" w:line="259" w:lineRule="auto"/>
              <w:ind w:left="5" w:firstLine="0"/>
              <w:jc w:val="center"/>
            </w:pPr>
            <w:r>
              <w:t xml:space="preserve"> </w:t>
            </w:r>
          </w:p>
        </w:tc>
        <w:tc>
          <w:tcPr>
            <w:tcW w:w="1230" w:type="dxa"/>
            <w:tcBorders>
              <w:top w:val="single" w:sz="6" w:space="0" w:color="000000"/>
              <w:left w:val="single" w:sz="4" w:space="0" w:color="000000"/>
              <w:bottom w:val="single" w:sz="6" w:space="0" w:color="000000"/>
              <w:right w:val="single" w:sz="4" w:space="0" w:color="000000"/>
            </w:tcBorders>
          </w:tcPr>
          <w:p w:rsidR="00831E97" w:rsidRDefault="00046025">
            <w:pPr>
              <w:spacing w:after="0" w:line="259" w:lineRule="auto"/>
              <w:ind w:left="0" w:right="2" w:firstLine="0"/>
              <w:jc w:val="right"/>
            </w:pPr>
            <w:r>
              <w:t xml:space="preserve"> </w:t>
            </w:r>
          </w:p>
        </w:tc>
        <w:tc>
          <w:tcPr>
            <w:tcW w:w="1163" w:type="dxa"/>
            <w:tcBorders>
              <w:top w:val="single" w:sz="6" w:space="0" w:color="000000"/>
              <w:left w:val="single" w:sz="4" w:space="0" w:color="000000"/>
              <w:bottom w:val="single" w:sz="6" w:space="0" w:color="000000"/>
              <w:right w:val="single" w:sz="6" w:space="0" w:color="000000"/>
            </w:tcBorders>
          </w:tcPr>
          <w:p w:rsidR="00831E97" w:rsidRDefault="00831E97">
            <w:pPr>
              <w:spacing w:after="0" w:line="259" w:lineRule="auto"/>
              <w:ind w:left="0" w:firstLine="0"/>
              <w:jc w:val="right"/>
              <w:rPr>
                <w:i/>
                <w:color w:val="0000FF"/>
              </w:rPr>
            </w:pPr>
          </w:p>
        </w:tc>
        <w:tc>
          <w:tcPr>
            <w:tcW w:w="1163" w:type="dxa"/>
            <w:tcBorders>
              <w:top w:val="single" w:sz="6" w:space="0" w:color="000000"/>
              <w:left w:val="single" w:sz="4" w:space="0" w:color="000000"/>
              <w:bottom w:val="single" w:sz="6" w:space="0" w:color="000000"/>
              <w:right w:val="single" w:sz="6" w:space="0" w:color="000000"/>
            </w:tcBorders>
          </w:tcPr>
          <w:p w:rsidR="00831E97" w:rsidRDefault="00046025">
            <w:pPr>
              <w:spacing w:after="0" w:line="259" w:lineRule="auto"/>
              <w:ind w:left="0" w:firstLine="0"/>
              <w:jc w:val="right"/>
            </w:pPr>
            <w:r>
              <w:rPr>
                <w:i/>
                <w:color w:val="0000FF"/>
              </w:rPr>
              <w:t xml:space="preserve"> </w:t>
            </w:r>
          </w:p>
        </w:tc>
      </w:tr>
      <w:tr w:rsidR="00831E97">
        <w:trPr>
          <w:trHeight w:val="256"/>
        </w:trPr>
        <w:tc>
          <w:tcPr>
            <w:tcW w:w="9747" w:type="dxa"/>
            <w:gridSpan w:val="8"/>
            <w:tcBorders>
              <w:top w:val="single" w:sz="6" w:space="0" w:color="000000"/>
              <w:left w:val="single" w:sz="6" w:space="0" w:color="000000"/>
              <w:bottom w:val="single" w:sz="6" w:space="0" w:color="000000"/>
              <w:right w:val="single" w:sz="6" w:space="0" w:color="000000"/>
            </w:tcBorders>
            <w:shd w:val="clear" w:color="auto" w:fill="00B0F0"/>
            <w:vAlign w:val="center"/>
          </w:tcPr>
          <w:p w:rsidR="00831E97" w:rsidRDefault="00046025">
            <w:pPr>
              <w:spacing w:after="160" w:line="259" w:lineRule="auto"/>
              <w:ind w:left="141" w:firstLine="0"/>
              <w:jc w:val="left"/>
            </w:pPr>
            <w:r>
              <w:rPr>
                <w:b/>
              </w:rPr>
              <w:t xml:space="preserve">Lote 5 </w:t>
            </w:r>
          </w:p>
        </w:tc>
      </w:tr>
      <w:tr w:rsidR="00831E97">
        <w:trPr>
          <w:trHeight w:val="751"/>
        </w:trPr>
        <w:tc>
          <w:tcPr>
            <w:tcW w:w="468" w:type="dxa"/>
            <w:tcBorders>
              <w:top w:val="single" w:sz="6" w:space="0" w:color="000000"/>
              <w:left w:val="single" w:sz="6" w:space="0" w:color="000000"/>
              <w:bottom w:val="single" w:sz="6" w:space="0" w:color="000000"/>
              <w:right w:val="single" w:sz="4" w:space="0" w:color="000000"/>
            </w:tcBorders>
            <w:vAlign w:val="center"/>
          </w:tcPr>
          <w:p w:rsidR="00831E97" w:rsidRDefault="00046025">
            <w:pPr>
              <w:spacing w:after="0" w:line="259" w:lineRule="auto"/>
              <w:ind w:left="0" w:right="47" w:firstLine="0"/>
              <w:jc w:val="center"/>
            </w:pPr>
            <w:r>
              <w:t xml:space="preserve">1 </w:t>
            </w:r>
          </w:p>
        </w:tc>
        <w:tc>
          <w:tcPr>
            <w:tcW w:w="2367" w:type="dxa"/>
            <w:tcBorders>
              <w:top w:val="single" w:sz="6" w:space="0" w:color="000000"/>
              <w:left w:val="single" w:sz="4" w:space="0" w:color="000000"/>
              <w:bottom w:val="single" w:sz="6" w:space="0" w:color="000000"/>
              <w:right w:val="single" w:sz="4" w:space="0" w:color="000000"/>
            </w:tcBorders>
            <w:vAlign w:val="center"/>
          </w:tcPr>
          <w:p w:rsidR="00831E97" w:rsidRDefault="00046025">
            <w:pPr>
              <w:spacing w:after="0" w:line="259" w:lineRule="auto"/>
              <w:ind w:left="142" w:firstLine="0"/>
              <w:jc w:val="left"/>
            </w:pPr>
            <w:r>
              <w:t>Esterilizador de vapor eléctrico con autogenerador</w:t>
            </w:r>
          </w:p>
        </w:tc>
        <w:tc>
          <w:tcPr>
            <w:tcW w:w="1364" w:type="dxa"/>
            <w:tcBorders>
              <w:top w:val="single" w:sz="6" w:space="0" w:color="000000"/>
              <w:left w:val="single" w:sz="4" w:space="0" w:color="000000"/>
              <w:bottom w:val="single" w:sz="6" w:space="0" w:color="000000"/>
              <w:right w:val="single" w:sz="4" w:space="0" w:color="000000"/>
            </w:tcBorders>
            <w:vAlign w:val="bottom"/>
          </w:tcPr>
          <w:p w:rsidR="00831E97" w:rsidRDefault="00046025">
            <w:pPr>
              <w:spacing w:after="0" w:line="259" w:lineRule="auto"/>
              <w:ind w:left="1" w:firstLine="0"/>
              <w:jc w:val="left"/>
            </w:pPr>
            <w:r>
              <w:t xml:space="preserve"> </w:t>
            </w:r>
          </w:p>
        </w:tc>
        <w:tc>
          <w:tcPr>
            <w:tcW w:w="896" w:type="dxa"/>
            <w:tcBorders>
              <w:top w:val="single" w:sz="6" w:space="0" w:color="000000"/>
              <w:left w:val="single" w:sz="4" w:space="0" w:color="000000"/>
              <w:bottom w:val="single" w:sz="6" w:space="0" w:color="000000"/>
              <w:right w:val="single" w:sz="4" w:space="0" w:color="000000"/>
            </w:tcBorders>
            <w:vAlign w:val="center"/>
          </w:tcPr>
          <w:p w:rsidR="00831E97" w:rsidRDefault="00046025">
            <w:pPr>
              <w:spacing w:after="0" w:line="259" w:lineRule="auto"/>
              <w:ind w:left="0" w:right="46" w:firstLine="0"/>
              <w:jc w:val="center"/>
            </w:pPr>
            <w:r>
              <w:t>15</w:t>
            </w:r>
          </w:p>
        </w:tc>
        <w:tc>
          <w:tcPr>
            <w:tcW w:w="1096" w:type="dxa"/>
            <w:tcBorders>
              <w:top w:val="single" w:sz="6" w:space="0" w:color="000000"/>
              <w:left w:val="single" w:sz="4" w:space="0" w:color="000000"/>
              <w:bottom w:val="single" w:sz="6" w:space="0" w:color="000000"/>
              <w:right w:val="single" w:sz="4" w:space="0" w:color="000000"/>
            </w:tcBorders>
            <w:vAlign w:val="center"/>
          </w:tcPr>
          <w:p w:rsidR="00831E97" w:rsidRDefault="00046025">
            <w:pPr>
              <w:spacing w:after="0" w:line="259" w:lineRule="auto"/>
              <w:ind w:left="5" w:firstLine="0"/>
              <w:jc w:val="center"/>
            </w:pPr>
            <w:r>
              <w:t xml:space="preserve"> </w:t>
            </w:r>
          </w:p>
        </w:tc>
        <w:tc>
          <w:tcPr>
            <w:tcW w:w="1230" w:type="dxa"/>
            <w:tcBorders>
              <w:top w:val="single" w:sz="6" w:space="0" w:color="000000"/>
              <w:left w:val="single" w:sz="4" w:space="0" w:color="000000"/>
              <w:bottom w:val="single" w:sz="6" w:space="0" w:color="000000"/>
              <w:right w:val="single" w:sz="4" w:space="0" w:color="000000"/>
            </w:tcBorders>
            <w:vAlign w:val="center"/>
          </w:tcPr>
          <w:p w:rsidR="00831E97" w:rsidRDefault="00046025">
            <w:pPr>
              <w:spacing w:after="0" w:line="259" w:lineRule="auto"/>
              <w:ind w:left="0" w:right="2" w:firstLine="0"/>
              <w:jc w:val="right"/>
            </w:pPr>
            <w:r>
              <w:t xml:space="preserve"> </w:t>
            </w:r>
          </w:p>
        </w:tc>
        <w:tc>
          <w:tcPr>
            <w:tcW w:w="1163" w:type="dxa"/>
            <w:tcBorders>
              <w:top w:val="single" w:sz="6" w:space="0" w:color="000000"/>
              <w:left w:val="single" w:sz="4" w:space="0" w:color="000000"/>
              <w:bottom w:val="single" w:sz="6" w:space="0" w:color="000000"/>
              <w:right w:val="single" w:sz="6" w:space="0" w:color="000000"/>
            </w:tcBorders>
            <w:vAlign w:val="center"/>
          </w:tcPr>
          <w:p w:rsidR="00831E97" w:rsidRDefault="00831E97">
            <w:pPr>
              <w:spacing w:after="0" w:line="259" w:lineRule="auto"/>
              <w:ind w:left="0" w:firstLine="0"/>
              <w:jc w:val="right"/>
              <w:rPr>
                <w:i/>
                <w:color w:val="0000FF"/>
              </w:rPr>
            </w:pPr>
          </w:p>
        </w:tc>
        <w:tc>
          <w:tcPr>
            <w:tcW w:w="1163" w:type="dxa"/>
            <w:tcBorders>
              <w:top w:val="single" w:sz="6" w:space="0" w:color="000000"/>
              <w:left w:val="single" w:sz="4" w:space="0" w:color="000000"/>
              <w:bottom w:val="single" w:sz="6" w:space="0" w:color="000000"/>
              <w:right w:val="single" w:sz="6" w:space="0" w:color="000000"/>
            </w:tcBorders>
            <w:vAlign w:val="center"/>
          </w:tcPr>
          <w:p w:rsidR="00831E97" w:rsidRDefault="00046025">
            <w:pPr>
              <w:spacing w:after="0" w:line="259" w:lineRule="auto"/>
              <w:ind w:left="0" w:firstLine="0"/>
              <w:jc w:val="right"/>
            </w:pPr>
            <w:r>
              <w:rPr>
                <w:i/>
                <w:color w:val="0000FF"/>
              </w:rPr>
              <w:t xml:space="preserve"> </w:t>
            </w:r>
          </w:p>
        </w:tc>
      </w:tr>
      <w:tr w:rsidR="00831E97">
        <w:trPr>
          <w:trHeight w:val="254"/>
        </w:trPr>
        <w:tc>
          <w:tcPr>
            <w:tcW w:w="9747" w:type="dxa"/>
            <w:gridSpan w:val="8"/>
            <w:tcBorders>
              <w:top w:val="single" w:sz="6" w:space="0" w:color="000000"/>
              <w:left w:val="single" w:sz="6" w:space="0" w:color="000000"/>
              <w:bottom w:val="single" w:sz="6" w:space="0" w:color="000000"/>
              <w:right w:val="single" w:sz="6" w:space="0" w:color="000000"/>
            </w:tcBorders>
            <w:shd w:val="clear" w:color="auto" w:fill="00B0F0"/>
            <w:vAlign w:val="center"/>
          </w:tcPr>
          <w:p w:rsidR="00831E97" w:rsidRDefault="00046025">
            <w:pPr>
              <w:spacing w:after="160" w:line="259" w:lineRule="auto"/>
              <w:ind w:left="141" w:firstLine="0"/>
              <w:jc w:val="left"/>
            </w:pPr>
            <w:r>
              <w:rPr>
                <w:b/>
              </w:rPr>
              <w:t xml:space="preserve">Lote 6 </w:t>
            </w:r>
          </w:p>
        </w:tc>
      </w:tr>
      <w:tr w:rsidR="00831E97">
        <w:trPr>
          <w:trHeight w:val="506"/>
        </w:trPr>
        <w:tc>
          <w:tcPr>
            <w:tcW w:w="468" w:type="dxa"/>
            <w:tcBorders>
              <w:top w:val="single" w:sz="6" w:space="0" w:color="000000"/>
              <w:left w:val="single" w:sz="6" w:space="0" w:color="000000"/>
              <w:bottom w:val="single" w:sz="6" w:space="0" w:color="000000"/>
              <w:right w:val="single" w:sz="4" w:space="0" w:color="000000"/>
            </w:tcBorders>
            <w:vAlign w:val="center"/>
          </w:tcPr>
          <w:p w:rsidR="00831E97" w:rsidRDefault="00046025">
            <w:pPr>
              <w:spacing w:after="0" w:line="259" w:lineRule="auto"/>
              <w:ind w:left="0" w:right="47" w:firstLine="0"/>
              <w:jc w:val="center"/>
            </w:pPr>
            <w:r>
              <w:t xml:space="preserve">1 </w:t>
            </w:r>
          </w:p>
        </w:tc>
        <w:tc>
          <w:tcPr>
            <w:tcW w:w="2367" w:type="dxa"/>
            <w:tcBorders>
              <w:top w:val="single" w:sz="6" w:space="0" w:color="000000"/>
              <w:left w:val="single" w:sz="4" w:space="0" w:color="000000"/>
              <w:bottom w:val="single" w:sz="6" w:space="0" w:color="000000"/>
              <w:right w:val="single" w:sz="4" w:space="0" w:color="000000"/>
            </w:tcBorders>
            <w:vAlign w:val="center"/>
          </w:tcPr>
          <w:p w:rsidR="00831E97" w:rsidRDefault="00046025">
            <w:pPr>
              <w:spacing w:after="0" w:line="259" w:lineRule="auto"/>
              <w:ind w:left="142" w:firstLine="0"/>
              <w:jc w:val="left"/>
            </w:pPr>
            <w:r>
              <w:t xml:space="preserve">Incubadora para recién nacido </w:t>
            </w:r>
          </w:p>
        </w:tc>
        <w:tc>
          <w:tcPr>
            <w:tcW w:w="1364" w:type="dxa"/>
            <w:tcBorders>
              <w:top w:val="single" w:sz="6" w:space="0" w:color="000000"/>
              <w:left w:val="single" w:sz="4" w:space="0" w:color="000000"/>
              <w:bottom w:val="single" w:sz="6" w:space="0" w:color="000000"/>
              <w:right w:val="single" w:sz="4" w:space="0" w:color="000000"/>
            </w:tcBorders>
            <w:vAlign w:val="center"/>
          </w:tcPr>
          <w:p w:rsidR="00831E97" w:rsidRDefault="00046025">
            <w:pPr>
              <w:spacing w:after="0" w:line="259" w:lineRule="auto"/>
              <w:ind w:left="0" w:right="2" w:firstLine="0"/>
              <w:jc w:val="right"/>
            </w:pPr>
            <w:r>
              <w:t xml:space="preserve"> </w:t>
            </w:r>
          </w:p>
        </w:tc>
        <w:tc>
          <w:tcPr>
            <w:tcW w:w="896" w:type="dxa"/>
            <w:tcBorders>
              <w:top w:val="single" w:sz="6" w:space="0" w:color="000000"/>
              <w:left w:val="single" w:sz="4" w:space="0" w:color="000000"/>
              <w:bottom w:val="single" w:sz="6" w:space="0" w:color="000000"/>
              <w:right w:val="single" w:sz="4" w:space="0" w:color="000000"/>
            </w:tcBorders>
            <w:vAlign w:val="center"/>
          </w:tcPr>
          <w:p w:rsidR="00831E97" w:rsidRDefault="00046025">
            <w:pPr>
              <w:spacing w:after="0" w:line="259" w:lineRule="auto"/>
              <w:ind w:left="0" w:right="46" w:firstLine="0"/>
              <w:jc w:val="center"/>
            </w:pPr>
            <w:r>
              <w:t>46</w:t>
            </w:r>
          </w:p>
        </w:tc>
        <w:tc>
          <w:tcPr>
            <w:tcW w:w="1096" w:type="dxa"/>
            <w:tcBorders>
              <w:top w:val="single" w:sz="6" w:space="0" w:color="000000"/>
              <w:left w:val="single" w:sz="4" w:space="0" w:color="000000"/>
              <w:bottom w:val="single" w:sz="6" w:space="0" w:color="000000"/>
              <w:right w:val="single" w:sz="4" w:space="0" w:color="000000"/>
            </w:tcBorders>
            <w:vAlign w:val="center"/>
          </w:tcPr>
          <w:p w:rsidR="00831E97" w:rsidRDefault="00046025">
            <w:pPr>
              <w:spacing w:after="0" w:line="259" w:lineRule="auto"/>
              <w:ind w:left="5" w:firstLine="0"/>
              <w:jc w:val="center"/>
            </w:pPr>
            <w:r>
              <w:t xml:space="preserve"> </w:t>
            </w:r>
          </w:p>
        </w:tc>
        <w:tc>
          <w:tcPr>
            <w:tcW w:w="1230" w:type="dxa"/>
            <w:tcBorders>
              <w:top w:val="single" w:sz="6" w:space="0" w:color="000000"/>
              <w:left w:val="single" w:sz="4" w:space="0" w:color="000000"/>
              <w:bottom w:val="single" w:sz="6" w:space="0" w:color="000000"/>
              <w:right w:val="single" w:sz="4" w:space="0" w:color="000000"/>
            </w:tcBorders>
            <w:vAlign w:val="center"/>
          </w:tcPr>
          <w:p w:rsidR="00831E97" w:rsidRDefault="00046025">
            <w:pPr>
              <w:spacing w:after="0" w:line="259" w:lineRule="auto"/>
              <w:ind w:left="0" w:right="2" w:firstLine="0"/>
              <w:jc w:val="right"/>
            </w:pPr>
            <w:r>
              <w:t xml:space="preserve"> </w:t>
            </w:r>
          </w:p>
        </w:tc>
        <w:tc>
          <w:tcPr>
            <w:tcW w:w="1163" w:type="dxa"/>
            <w:tcBorders>
              <w:top w:val="single" w:sz="6" w:space="0" w:color="000000"/>
              <w:left w:val="single" w:sz="4" w:space="0" w:color="000000"/>
              <w:bottom w:val="single" w:sz="6" w:space="0" w:color="000000"/>
              <w:right w:val="single" w:sz="6" w:space="0" w:color="000000"/>
            </w:tcBorders>
            <w:vAlign w:val="center"/>
          </w:tcPr>
          <w:p w:rsidR="00831E97" w:rsidRDefault="00831E97">
            <w:pPr>
              <w:spacing w:after="0" w:line="259" w:lineRule="auto"/>
              <w:ind w:left="0" w:firstLine="0"/>
              <w:jc w:val="right"/>
              <w:rPr>
                <w:i/>
                <w:color w:val="0000FF"/>
              </w:rPr>
            </w:pPr>
          </w:p>
        </w:tc>
        <w:tc>
          <w:tcPr>
            <w:tcW w:w="1163" w:type="dxa"/>
            <w:tcBorders>
              <w:top w:val="single" w:sz="6" w:space="0" w:color="000000"/>
              <w:left w:val="single" w:sz="4" w:space="0" w:color="000000"/>
              <w:bottom w:val="single" w:sz="6" w:space="0" w:color="000000"/>
              <w:right w:val="single" w:sz="6" w:space="0" w:color="000000"/>
            </w:tcBorders>
            <w:vAlign w:val="center"/>
          </w:tcPr>
          <w:p w:rsidR="00831E97" w:rsidRDefault="00046025">
            <w:pPr>
              <w:spacing w:after="0" w:line="259" w:lineRule="auto"/>
              <w:ind w:left="0" w:firstLine="0"/>
              <w:jc w:val="right"/>
            </w:pPr>
            <w:r>
              <w:rPr>
                <w:i/>
                <w:color w:val="0000FF"/>
              </w:rPr>
              <w:t xml:space="preserve"> </w:t>
            </w:r>
          </w:p>
        </w:tc>
      </w:tr>
      <w:tr w:rsidR="00831E97">
        <w:trPr>
          <w:trHeight w:val="256"/>
        </w:trPr>
        <w:tc>
          <w:tcPr>
            <w:tcW w:w="9747" w:type="dxa"/>
            <w:gridSpan w:val="8"/>
            <w:tcBorders>
              <w:top w:val="single" w:sz="6" w:space="0" w:color="000000"/>
              <w:left w:val="single" w:sz="6" w:space="0" w:color="000000"/>
              <w:bottom w:val="single" w:sz="6" w:space="0" w:color="000000"/>
              <w:right w:val="single" w:sz="6" w:space="0" w:color="000000"/>
            </w:tcBorders>
            <w:shd w:val="clear" w:color="auto" w:fill="00B0F0"/>
            <w:vAlign w:val="center"/>
          </w:tcPr>
          <w:p w:rsidR="00831E97" w:rsidRDefault="00046025">
            <w:pPr>
              <w:spacing w:after="160" w:line="259" w:lineRule="auto"/>
              <w:ind w:left="141" w:firstLine="0"/>
              <w:jc w:val="left"/>
            </w:pPr>
            <w:r>
              <w:rPr>
                <w:b/>
              </w:rPr>
              <w:t xml:space="preserve">Lote 7 </w:t>
            </w:r>
          </w:p>
        </w:tc>
      </w:tr>
      <w:tr w:rsidR="00831E97">
        <w:trPr>
          <w:trHeight w:val="326"/>
        </w:trPr>
        <w:tc>
          <w:tcPr>
            <w:tcW w:w="468" w:type="dxa"/>
            <w:tcBorders>
              <w:top w:val="single" w:sz="6" w:space="0" w:color="000000"/>
              <w:left w:val="single" w:sz="6" w:space="0" w:color="000000"/>
              <w:bottom w:val="single" w:sz="6" w:space="0" w:color="000000"/>
              <w:right w:val="single" w:sz="4" w:space="0" w:color="000000"/>
            </w:tcBorders>
          </w:tcPr>
          <w:p w:rsidR="00831E97" w:rsidRDefault="00046025">
            <w:pPr>
              <w:spacing w:after="0" w:line="259" w:lineRule="auto"/>
              <w:ind w:left="21" w:firstLine="0"/>
              <w:jc w:val="center"/>
            </w:pPr>
            <w:r>
              <w:lastRenderedPageBreak/>
              <w:t xml:space="preserve">1 </w:t>
            </w:r>
          </w:p>
        </w:tc>
        <w:tc>
          <w:tcPr>
            <w:tcW w:w="2367" w:type="dxa"/>
            <w:tcBorders>
              <w:top w:val="single" w:sz="6" w:space="0" w:color="000000"/>
              <w:left w:val="single" w:sz="4" w:space="0" w:color="000000"/>
              <w:bottom w:val="single" w:sz="6" w:space="0" w:color="000000"/>
              <w:right w:val="single" w:sz="4" w:space="0" w:color="000000"/>
            </w:tcBorders>
            <w:vAlign w:val="center"/>
          </w:tcPr>
          <w:p w:rsidR="00831E97" w:rsidRDefault="00046025">
            <w:pPr>
              <w:spacing w:after="0" w:line="259" w:lineRule="auto"/>
              <w:ind w:left="115" w:firstLine="0"/>
              <w:jc w:val="left"/>
            </w:pPr>
            <w:r>
              <w:t xml:space="preserve">Laringoscopio óptico </w:t>
            </w:r>
          </w:p>
        </w:tc>
        <w:tc>
          <w:tcPr>
            <w:tcW w:w="1364" w:type="dxa"/>
            <w:tcBorders>
              <w:top w:val="single" w:sz="6" w:space="0" w:color="000000"/>
              <w:left w:val="single" w:sz="4" w:space="0" w:color="000000"/>
              <w:bottom w:val="single" w:sz="6" w:space="0" w:color="000000"/>
              <w:right w:val="single" w:sz="4" w:space="0" w:color="000000"/>
            </w:tcBorders>
          </w:tcPr>
          <w:p w:rsidR="00831E97" w:rsidRDefault="00046025">
            <w:pPr>
              <w:spacing w:after="0" w:line="259" w:lineRule="auto"/>
              <w:ind w:left="0" w:right="46" w:firstLine="0"/>
              <w:jc w:val="right"/>
            </w:pPr>
            <w:r>
              <w:t xml:space="preserve"> </w:t>
            </w:r>
          </w:p>
        </w:tc>
        <w:tc>
          <w:tcPr>
            <w:tcW w:w="896" w:type="dxa"/>
            <w:tcBorders>
              <w:top w:val="single" w:sz="6" w:space="0" w:color="000000"/>
              <w:left w:val="single" w:sz="4" w:space="0" w:color="000000"/>
              <w:bottom w:val="single" w:sz="6" w:space="0" w:color="000000"/>
              <w:right w:val="single" w:sz="4" w:space="0" w:color="000000"/>
            </w:tcBorders>
            <w:vAlign w:val="center"/>
          </w:tcPr>
          <w:p w:rsidR="00831E97" w:rsidRDefault="00046025">
            <w:pPr>
              <w:spacing w:after="0" w:line="259" w:lineRule="auto"/>
              <w:ind w:left="22" w:firstLine="0"/>
              <w:jc w:val="center"/>
            </w:pPr>
            <w:r>
              <w:t>20</w:t>
            </w:r>
          </w:p>
        </w:tc>
        <w:tc>
          <w:tcPr>
            <w:tcW w:w="1096" w:type="dxa"/>
            <w:tcBorders>
              <w:top w:val="single" w:sz="6" w:space="0" w:color="000000"/>
              <w:left w:val="single" w:sz="4" w:space="0" w:color="000000"/>
              <w:bottom w:val="single" w:sz="6" w:space="0" w:color="000000"/>
              <w:right w:val="single" w:sz="4" w:space="0" w:color="000000"/>
            </w:tcBorders>
          </w:tcPr>
          <w:p w:rsidR="00831E97" w:rsidRDefault="00046025">
            <w:pPr>
              <w:spacing w:after="0" w:line="259" w:lineRule="auto"/>
              <w:ind w:left="73" w:firstLine="0"/>
              <w:jc w:val="center"/>
            </w:pPr>
            <w:r>
              <w:t xml:space="preserve"> </w:t>
            </w:r>
          </w:p>
        </w:tc>
        <w:tc>
          <w:tcPr>
            <w:tcW w:w="1230" w:type="dxa"/>
            <w:tcBorders>
              <w:top w:val="single" w:sz="6" w:space="0" w:color="000000"/>
              <w:left w:val="single" w:sz="4" w:space="0" w:color="000000"/>
              <w:bottom w:val="single" w:sz="6" w:space="0" w:color="000000"/>
              <w:right w:val="single" w:sz="4" w:space="0" w:color="000000"/>
            </w:tcBorders>
          </w:tcPr>
          <w:p w:rsidR="00831E97" w:rsidRDefault="00046025">
            <w:pPr>
              <w:spacing w:after="0" w:line="259" w:lineRule="auto"/>
              <w:ind w:left="0" w:right="44" w:firstLine="0"/>
              <w:jc w:val="right"/>
            </w:pPr>
            <w:r>
              <w:t xml:space="preserve"> </w:t>
            </w:r>
          </w:p>
        </w:tc>
        <w:tc>
          <w:tcPr>
            <w:tcW w:w="1163" w:type="dxa"/>
            <w:tcBorders>
              <w:top w:val="single" w:sz="6" w:space="0" w:color="000000"/>
              <w:left w:val="single" w:sz="4" w:space="0" w:color="000000"/>
              <w:bottom w:val="single" w:sz="6" w:space="0" w:color="000000"/>
              <w:right w:val="single" w:sz="6" w:space="0" w:color="000000"/>
            </w:tcBorders>
          </w:tcPr>
          <w:p w:rsidR="00831E97" w:rsidRDefault="00831E97">
            <w:pPr>
              <w:spacing w:after="0" w:line="259" w:lineRule="auto"/>
              <w:ind w:left="0" w:right="44" w:firstLine="0"/>
              <w:jc w:val="right"/>
              <w:rPr>
                <w:i/>
                <w:color w:val="0000FF"/>
              </w:rPr>
            </w:pPr>
          </w:p>
        </w:tc>
        <w:tc>
          <w:tcPr>
            <w:tcW w:w="1163" w:type="dxa"/>
            <w:tcBorders>
              <w:top w:val="single" w:sz="6" w:space="0" w:color="000000"/>
              <w:left w:val="single" w:sz="4" w:space="0" w:color="000000"/>
              <w:bottom w:val="single" w:sz="6" w:space="0" w:color="000000"/>
              <w:right w:val="single" w:sz="6" w:space="0" w:color="000000"/>
            </w:tcBorders>
          </w:tcPr>
          <w:p w:rsidR="00831E97" w:rsidRDefault="00046025">
            <w:pPr>
              <w:spacing w:after="0" w:line="259" w:lineRule="auto"/>
              <w:ind w:left="0" w:right="44" w:firstLine="0"/>
              <w:jc w:val="right"/>
            </w:pPr>
            <w:r>
              <w:rPr>
                <w:i/>
                <w:color w:val="0000FF"/>
              </w:rPr>
              <w:t xml:space="preserve"> </w:t>
            </w:r>
          </w:p>
        </w:tc>
      </w:tr>
      <w:tr w:rsidR="00831E97">
        <w:trPr>
          <w:trHeight w:val="254"/>
        </w:trPr>
        <w:tc>
          <w:tcPr>
            <w:tcW w:w="9747" w:type="dxa"/>
            <w:gridSpan w:val="8"/>
            <w:tcBorders>
              <w:top w:val="single" w:sz="6" w:space="0" w:color="000000"/>
              <w:left w:val="single" w:sz="6" w:space="0" w:color="000000"/>
              <w:bottom w:val="single" w:sz="6" w:space="0" w:color="000000"/>
              <w:right w:val="single" w:sz="6" w:space="0" w:color="000000"/>
            </w:tcBorders>
            <w:shd w:val="clear" w:color="auto" w:fill="00B0F0"/>
            <w:vAlign w:val="center"/>
          </w:tcPr>
          <w:p w:rsidR="00831E97" w:rsidRDefault="00046025">
            <w:pPr>
              <w:spacing w:after="160" w:line="259" w:lineRule="auto"/>
              <w:ind w:left="141" w:firstLine="0"/>
              <w:jc w:val="left"/>
            </w:pPr>
            <w:r>
              <w:rPr>
                <w:b/>
              </w:rPr>
              <w:t xml:space="preserve">Lote 8 </w:t>
            </w:r>
          </w:p>
        </w:tc>
      </w:tr>
      <w:tr w:rsidR="00831E97">
        <w:trPr>
          <w:trHeight w:val="328"/>
        </w:trPr>
        <w:tc>
          <w:tcPr>
            <w:tcW w:w="468" w:type="dxa"/>
            <w:tcBorders>
              <w:top w:val="single" w:sz="6" w:space="0" w:color="000000"/>
              <w:left w:val="single" w:sz="6" w:space="0" w:color="000000"/>
              <w:bottom w:val="single" w:sz="6" w:space="0" w:color="000000"/>
              <w:right w:val="single" w:sz="4" w:space="0" w:color="000000"/>
            </w:tcBorders>
          </w:tcPr>
          <w:p w:rsidR="00831E97" w:rsidRDefault="00046025">
            <w:pPr>
              <w:spacing w:after="0" w:line="259" w:lineRule="auto"/>
              <w:ind w:left="21" w:firstLine="0"/>
              <w:jc w:val="center"/>
            </w:pPr>
            <w:r>
              <w:t xml:space="preserve">1 </w:t>
            </w:r>
          </w:p>
        </w:tc>
        <w:tc>
          <w:tcPr>
            <w:tcW w:w="2367" w:type="dxa"/>
            <w:tcBorders>
              <w:top w:val="single" w:sz="6" w:space="0" w:color="000000"/>
              <w:left w:val="single" w:sz="4" w:space="0" w:color="000000"/>
              <w:bottom w:val="single" w:sz="6" w:space="0" w:color="000000"/>
              <w:right w:val="single" w:sz="4" w:space="0" w:color="000000"/>
            </w:tcBorders>
          </w:tcPr>
          <w:p w:rsidR="00831E97" w:rsidRDefault="00046025">
            <w:pPr>
              <w:spacing w:after="0" w:line="259" w:lineRule="auto"/>
              <w:ind w:left="115" w:firstLine="0"/>
              <w:jc w:val="left"/>
            </w:pPr>
            <w:r>
              <w:t xml:space="preserve">Lavadora ultrasónica para instrumental   </w:t>
            </w:r>
          </w:p>
        </w:tc>
        <w:tc>
          <w:tcPr>
            <w:tcW w:w="1364" w:type="dxa"/>
            <w:tcBorders>
              <w:top w:val="single" w:sz="6" w:space="0" w:color="000000"/>
              <w:left w:val="single" w:sz="4" w:space="0" w:color="000000"/>
              <w:bottom w:val="single" w:sz="6" w:space="0" w:color="000000"/>
              <w:right w:val="single" w:sz="4" w:space="0" w:color="000000"/>
            </w:tcBorders>
            <w:vAlign w:val="bottom"/>
          </w:tcPr>
          <w:p w:rsidR="00831E97" w:rsidRDefault="00046025">
            <w:pPr>
              <w:spacing w:after="0" w:line="259" w:lineRule="auto"/>
              <w:ind w:left="0" w:right="46" w:firstLine="0"/>
              <w:jc w:val="right"/>
            </w:pPr>
            <w:r>
              <w:t xml:space="preserve"> </w:t>
            </w:r>
          </w:p>
        </w:tc>
        <w:tc>
          <w:tcPr>
            <w:tcW w:w="896" w:type="dxa"/>
            <w:tcBorders>
              <w:top w:val="single" w:sz="6" w:space="0" w:color="000000"/>
              <w:left w:val="single" w:sz="4" w:space="0" w:color="000000"/>
              <w:bottom w:val="single" w:sz="6" w:space="0" w:color="000000"/>
              <w:right w:val="single" w:sz="4" w:space="0" w:color="000000"/>
            </w:tcBorders>
          </w:tcPr>
          <w:p w:rsidR="00831E97" w:rsidRDefault="00046025">
            <w:pPr>
              <w:spacing w:after="0" w:line="259" w:lineRule="auto"/>
              <w:ind w:left="22" w:firstLine="0"/>
              <w:jc w:val="center"/>
            </w:pPr>
            <w:r>
              <w:t>15</w:t>
            </w:r>
          </w:p>
        </w:tc>
        <w:tc>
          <w:tcPr>
            <w:tcW w:w="1096" w:type="dxa"/>
            <w:tcBorders>
              <w:top w:val="single" w:sz="6" w:space="0" w:color="000000"/>
              <w:left w:val="single" w:sz="4" w:space="0" w:color="000000"/>
              <w:bottom w:val="single" w:sz="6" w:space="0" w:color="000000"/>
              <w:right w:val="single" w:sz="4" w:space="0" w:color="000000"/>
            </w:tcBorders>
          </w:tcPr>
          <w:p w:rsidR="00831E97" w:rsidRDefault="00046025">
            <w:pPr>
              <w:spacing w:after="0" w:line="259" w:lineRule="auto"/>
              <w:ind w:left="73" w:firstLine="0"/>
              <w:jc w:val="center"/>
            </w:pPr>
            <w:r>
              <w:t xml:space="preserve"> </w:t>
            </w:r>
          </w:p>
        </w:tc>
        <w:tc>
          <w:tcPr>
            <w:tcW w:w="1230" w:type="dxa"/>
            <w:tcBorders>
              <w:top w:val="single" w:sz="6" w:space="0" w:color="000000"/>
              <w:left w:val="single" w:sz="4" w:space="0" w:color="000000"/>
              <w:bottom w:val="single" w:sz="6" w:space="0" w:color="000000"/>
              <w:right w:val="single" w:sz="4" w:space="0" w:color="000000"/>
            </w:tcBorders>
          </w:tcPr>
          <w:p w:rsidR="00831E97" w:rsidRDefault="00046025">
            <w:pPr>
              <w:spacing w:after="0" w:line="259" w:lineRule="auto"/>
              <w:ind w:left="0" w:right="44" w:firstLine="0"/>
              <w:jc w:val="right"/>
            </w:pPr>
            <w:r>
              <w:t xml:space="preserve"> </w:t>
            </w:r>
          </w:p>
        </w:tc>
        <w:tc>
          <w:tcPr>
            <w:tcW w:w="1163" w:type="dxa"/>
            <w:tcBorders>
              <w:top w:val="single" w:sz="6" w:space="0" w:color="000000"/>
              <w:left w:val="single" w:sz="4" w:space="0" w:color="000000"/>
              <w:bottom w:val="single" w:sz="6" w:space="0" w:color="000000"/>
              <w:right w:val="single" w:sz="6" w:space="0" w:color="000000"/>
            </w:tcBorders>
          </w:tcPr>
          <w:p w:rsidR="00831E97" w:rsidRDefault="00831E97">
            <w:pPr>
              <w:spacing w:after="0" w:line="259" w:lineRule="auto"/>
              <w:ind w:left="0" w:right="44" w:firstLine="0"/>
              <w:jc w:val="right"/>
              <w:rPr>
                <w:i/>
                <w:color w:val="0000FF"/>
              </w:rPr>
            </w:pPr>
          </w:p>
        </w:tc>
        <w:tc>
          <w:tcPr>
            <w:tcW w:w="1163" w:type="dxa"/>
            <w:tcBorders>
              <w:top w:val="single" w:sz="6" w:space="0" w:color="000000"/>
              <w:left w:val="single" w:sz="4" w:space="0" w:color="000000"/>
              <w:bottom w:val="single" w:sz="6" w:space="0" w:color="000000"/>
              <w:right w:val="single" w:sz="6" w:space="0" w:color="000000"/>
            </w:tcBorders>
          </w:tcPr>
          <w:p w:rsidR="00831E97" w:rsidRDefault="00046025">
            <w:pPr>
              <w:spacing w:after="0" w:line="259" w:lineRule="auto"/>
              <w:ind w:left="0" w:right="44" w:firstLine="0"/>
              <w:jc w:val="right"/>
            </w:pPr>
            <w:r>
              <w:rPr>
                <w:i/>
                <w:color w:val="0000FF"/>
              </w:rPr>
              <w:t xml:space="preserve"> </w:t>
            </w:r>
          </w:p>
        </w:tc>
      </w:tr>
      <w:tr w:rsidR="00831E97">
        <w:trPr>
          <w:trHeight w:val="256"/>
        </w:trPr>
        <w:tc>
          <w:tcPr>
            <w:tcW w:w="9747" w:type="dxa"/>
            <w:gridSpan w:val="8"/>
            <w:tcBorders>
              <w:top w:val="single" w:sz="6" w:space="0" w:color="000000"/>
              <w:left w:val="single" w:sz="6" w:space="0" w:color="000000"/>
              <w:bottom w:val="single" w:sz="6" w:space="0" w:color="000000"/>
              <w:right w:val="single" w:sz="6" w:space="0" w:color="000000"/>
            </w:tcBorders>
            <w:shd w:val="clear" w:color="auto" w:fill="00B0F0"/>
            <w:vAlign w:val="center"/>
          </w:tcPr>
          <w:p w:rsidR="00831E97" w:rsidRDefault="00046025">
            <w:pPr>
              <w:spacing w:after="160" w:line="259" w:lineRule="auto"/>
              <w:ind w:left="0" w:firstLine="0"/>
              <w:jc w:val="left"/>
            </w:pPr>
            <w:r>
              <w:rPr>
                <w:b/>
              </w:rPr>
              <w:t xml:space="preserve">   Lote 9</w:t>
            </w:r>
          </w:p>
        </w:tc>
      </w:tr>
      <w:tr w:rsidR="00831E97">
        <w:trPr>
          <w:trHeight w:val="326"/>
        </w:trPr>
        <w:tc>
          <w:tcPr>
            <w:tcW w:w="468" w:type="dxa"/>
            <w:tcBorders>
              <w:top w:val="single" w:sz="6" w:space="0" w:color="000000"/>
              <w:left w:val="single" w:sz="6" w:space="0" w:color="000000"/>
              <w:bottom w:val="single" w:sz="6" w:space="0" w:color="000000"/>
              <w:right w:val="single" w:sz="4" w:space="0" w:color="000000"/>
            </w:tcBorders>
          </w:tcPr>
          <w:p w:rsidR="00831E97" w:rsidRDefault="00046025">
            <w:pPr>
              <w:spacing w:after="0" w:line="259" w:lineRule="auto"/>
              <w:ind w:left="21" w:firstLine="0"/>
              <w:jc w:val="center"/>
            </w:pPr>
            <w:r>
              <w:t xml:space="preserve">1 </w:t>
            </w:r>
          </w:p>
        </w:tc>
        <w:tc>
          <w:tcPr>
            <w:tcW w:w="2367" w:type="dxa"/>
            <w:tcBorders>
              <w:top w:val="single" w:sz="6" w:space="0" w:color="000000"/>
              <w:left w:val="single" w:sz="4" w:space="0" w:color="000000"/>
              <w:bottom w:val="single" w:sz="6" w:space="0" w:color="000000"/>
              <w:right w:val="single" w:sz="4" w:space="0" w:color="000000"/>
            </w:tcBorders>
          </w:tcPr>
          <w:p w:rsidR="00831E97" w:rsidRDefault="00046025">
            <w:pPr>
              <w:spacing w:after="0" w:line="259" w:lineRule="auto"/>
              <w:ind w:left="115" w:firstLine="0"/>
              <w:jc w:val="left"/>
            </w:pPr>
            <w:r>
              <w:t xml:space="preserve">Monitor de signos vitales para cuidados intensivos  </w:t>
            </w:r>
          </w:p>
        </w:tc>
        <w:tc>
          <w:tcPr>
            <w:tcW w:w="1364" w:type="dxa"/>
            <w:tcBorders>
              <w:top w:val="single" w:sz="6" w:space="0" w:color="000000"/>
              <w:left w:val="single" w:sz="4" w:space="0" w:color="000000"/>
              <w:bottom w:val="single" w:sz="6" w:space="0" w:color="000000"/>
              <w:right w:val="single" w:sz="4" w:space="0" w:color="000000"/>
            </w:tcBorders>
          </w:tcPr>
          <w:p w:rsidR="00831E97" w:rsidRDefault="00046025">
            <w:pPr>
              <w:spacing w:after="0" w:line="259" w:lineRule="auto"/>
              <w:ind w:left="0" w:right="46" w:firstLine="0"/>
              <w:jc w:val="right"/>
            </w:pPr>
            <w:r>
              <w:t xml:space="preserve"> </w:t>
            </w:r>
          </w:p>
        </w:tc>
        <w:tc>
          <w:tcPr>
            <w:tcW w:w="896" w:type="dxa"/>
            <w:tcBorders>
              <w:top w:val="single" w:sz="6" w:space="0" w:color="000000"/>
              <w:left w:val="single" w:sz="4" w:space="0" w:color="000000"/>
              <w:bottom w:val="single" w:sz="6" w:space="0" w:color="000000"/>
              <w:right w:val="single" w:sz="4" w:space="0" w:color="000000"/>
            </w:tcBorders>
          </w:tcPr>
          <w:p w:rsidR="00831E97" w:rsidRDefault="00046025">
            <w:pPr>
              <w:spacing w:after="0" w:line="259" w:lineRule="auto"/>
              <w:ind w:left="22" w:firstLine="0"/>
              <w:jc w:val="center"/>
            </w:pPr>
            <w:r>
              <w:t>85</w:t>
            </w:r>
          </w:p>
        </w:tc>
        <w:tc>
          <w:tcPr>
            <w:tcW w:w="1096" w:type="dxa"/>
            <w:tcBorders>
              <w:top w:val="single" w:sz="6" w:space="0" w:color="000000"/>
              <w:left w:val="single" w:sz="4" w:space="0" w:color="000000"/>
              <w:bottom w:val="single" w:sz="6" w:space="0" w:color="000000"/>
              <w:right w:val="single" w:sz="4" w:space="0" w:color="000000"/>
            </w:tcBorders>
          </w:tcPr>
          <w:p w:rsidR="00831E97" w:rsidRDefault="00046025">
            <w:pPr>
              <w:spacing w:after="0" w:line="259" w:lineRule="auto"/>
              <w:ind w:left="73" w:firstLine="0"/>
              <w:jc w:val="center"/>
            </w:pPr>
            <w:r>
              <w:t xml:space="preserve"> </w:t>
            </w:r>
          </w:p>
        </w:tc>
        <w:tc>
          <w:tcPr>
            <w:tcW w:w="1230" w:type="dxa"/>
            <w:tcBorders>
              <w:top w:val="single" w:sz="6" w:space="0" w:color="000000"/>
              <w:left w:val="single" w:sz="4" w:space="0" w:color="000000"/>
              <w:bottom w:val="single" w:sz="6" w:space="0" w:color="000000"/>
              <w:right w:val="single" w:sz="4" w:space="0" w:color="000000"/>
            </w:tcBorders>
          </w:tcPr>
          <w:p w:rsidR="00831E97" w:rsidRDefault="00046025">
            <w:pPr>
              <w:spacing w:after="0" w:line="259" w:lineRule="auto"/>
              <w:ind w:left="0" w:right="44" w:firstLine="0"/>
              <w:jc w:val="right"/>
            </w:pPr>
            <w:r>
              <w:t xml:space="preserve"> </w:t>
            </w:r>
          </w:p>
        </w:tc>
        <w:tc>
          <w:tcPr>
            <w:tcW w:w="1163" w:type="dxa"/>
            <w:tcBorders>
              <w:top w:val="single" w:sz="6" w:space="0" w:color="000000"/>
              <w:left w:val="single" w:sz="4" w:space="0" w:color="000000"/>
              <w:bottom w:val="single" w:sz="6" w:space="0" w:color="000000"/>
              <w:right w:val="single" w:sz="6" w:space="0" w:color="000000"/>
            </w:tcBorders>
          </w:tcPr>
          <w:p w:rsidR="00831E97" w:rsidRDefault="00831E97">
            <w:pPr>
              <w:spacing w:after="0" w:line="259" w:lineRule="auto"/>
              <w:ind w:left="0" w:right="44" w:firstLine="0"/>
              <w:jc w:val="right"/>
              <w:rPr>
                <w:i/>
                <w:color w:val="0000FF"/>
              </w:rPr>
            </w:pPr>
          </w:p>
        </w:tc>
        <w:tc>
          <w:tcPr>
            <w:tcW w:w="1163" w:type="dxa"/>
            <w:tcBorders>
              <w:top w:val="single" w:sz="6" w:space="0" w:color="000000"/>
              <w:left w:val="single" w:sz="4" w:space="0" w:color="000000"/>
              <w:bottom w:val="single" w:sz="6" w:space="0" w:color="000000"/>
              <w:right w:val="single" w:sz="6" w:space="0" w:color="000000"/>
            </w:tcBorders>
          </w:tcPr>
          <w:p w:rsidR="00831E97" w:rsidRDefault="00046025">
            <w:pPr>
              <w:spacing w:after="0" w:line="259" w:lineRule="auto"/>
              <w:ind w:left="0" w:right="44" w:firstLine="0"/>
              <w:jc w:val="right"/>
            </w:pPr>
            <w:r>
              <w:rPr>
                <w:i/>
                <w:color w:val="0000FF"/>
              </w:rPr>
              <w:t xml:space="preserve"> </w:t>
            </w:r>
          </w:p>
        </w:tc>
      </w:tr>
      <w:tr w:rsidR="00831E97">
        <w:trPr>
          <w:trHeight w:val="257"/>
        </w:trPr>
        <w:tc>
          <w:tcPr>
            <w:tcW w:w="7421" w:type="dxa"/>
            <w:gridSpan w:val="6"/>
            <w:tcBorders>
              <w:top w:val="single" w:sz="6" w:space="0" w:color="000000"/>
              <w:left w:val="single" w:sz="6" w:space="0" w:color="000000"/>
              <w:bottom w:val="single" w:sz="6" w:space="0" w:color="000000"/>
              <w:right w:val="single" w:sz="4" w:space="0" w:color="000000"/>
            </w:tcBorders>
            <w:shd w:val="clear" w:color="auto" w:fill="D9D9D9"/>
            <w:vAlign w:val="center"/>
          </w:tcPr>
          <w:p w:rsidR="00831E97" w:rsidRDefault="00046025">
            <w:pPr>
              <w:spacing w:after="0" w:line="259" w:lineRule="auto"/>
              <w:ind w:left="112" w:firstLine="0"/>
              <w:jc w:val="right"/>
            </w:pPr>
            <w:r>
              <w:rPr>
                <w:b/>
              </w:rPr>
              <w:t xml:space="preserve">Precio total de la oferta con IVA incluido: </w:t>
            </w:r>
          </w:p>
        </w:tc>
        <w:tc>
          <w:tcPr>
            <w:tcW w:w="1163" w:type="dxa"/>
            <w:tcBorders>
              <w:top w:val="single" w:sz="6" w:space="0" w:color="000000"/>
              <w:left w:val="single" w:sz="4" w:space="0" w:color="000000"/>
              <w:bottom w:val="single" w:sz="6" w:space="0" w:color="000000"/>
              <w:right w:val="single" w:sz="6" w:space="0" w:color="000000"/>
            </w:tcBorders>
            <w:shd w:val="clear" w:color="auto" w:fill="D9D9D9"/>
          </w:tcPr>
          <w:p w:rsidR="00831E97" w:rsidRDefault="00831E97">
            <w:pPr>
              <w:widowControl w:val="0"/>
              <w:pBdr>
                <w:top w:val="nil"/>
                <w:left w:val="nil"/>
                <w:bottom w:val="nil"/>
                <w:right w:val="nil"/>
                <w:between w:val="nil"/>
              </w:pBdr>
              <w:spacing w:after="0" w:line="276" w:lineRule="auto"/>
              <w:ind w:left="0" w:firstLine="0"/>
              <w:jc w:val="left"/>
            </w:pPr>
          </w:p>
        </w:tc>
        <w:tc>
          <w:tcPr>
            <w:tcW w:w="1163" w:type="dxa"/>
            <w:tcBorders>
              <w:top w:val="single" w:sz="6" w:space="0" w:color="000000"/>
              <w:left w:val="single" w:sz="4" w:space="0" w:color="000000"/>
              <w:bottom w:val="single" w:sz="6" w:space="0" w:color="000000"/>
              <w:right w:val="single" w:sz="6" w:space="0" w:color="000000"/>
            </w:tcBorders>
            <w:shd w:val="clear" w:color="auto" w:fill="D9D9D9"/>
          </w:tcPr>
          <w:p w:rsidR="00831E97" w:rsidRDefault="00831E97">
            <w:pPr>
              <w:widowControl w:val="0"/>
              <w:pBdr>
                <w:top w:val="nil"/>
                <w:left w:val="nil"/>
                <w:bottom w:val="nil"/>
                <w:right w:val="nil"/>
                <w:between w:val="nil"/>
              </w:pBdr>
              <w:spacing w:after="0" w:line="276" w:lineRule="auto"/>
              <w:ind w:left="0" w:firstLine="0"/>
              <w:jc w:val="left"/>
            </w:pPr>
          </w:p>
        </w:tc>
      </w:tr>
    </w:tbl>
    <w:p w:rsidR="00831E97" w:rsidRDefault="00046025">
      <w:pPr>
        <w:spacing w:after="0" w:line="259" w:lineRule="auto"/>
        <w:ind w:left="0" w:firstLine="0"/>
        <w:jc w:val="left"/>
      </w:pPr>
      <w:r>
        <w:rPr>
          <w:b/>
        </w:rPr>
        <w:t xml:space="preserve"> </w:t>
      </w:r>
    </w:p>
    <w:p w:rsidR="00831E97" w:rsidRDefault="00046025">
      <w:pPr>
        <w:ind w:left="-5" w:right="42" w:firstLine="0"/>
      </w:pPr>
      <w:r>
        <w:t xml:space="preserve">Se acepta la forma de pago estipulada en la Sección I: Detalles de la licitación – Condiciones de pago: </w:t>
      </w:r>
    </w:p>
    <w:p w:rsidR="00831E97" w:rsidRDefault="00046025">
      <w:pPr>
        <w:ind w:left="-5" w:right="42" w:firstLine="0"/>
      </w:pPr>
      <w:sdt>
        <w:sdtPr>
          <w:tag w:val="goog_rdk_1"/>
          <w:id w:val="-1541284608"/>
        </w:sdtPr>
        <w:sdtEndPr/>
        <w:sdtContent>
          <w:r>
            <w:rPr>
              <w:rFonts w:ascii="Arial Unicode MS" w:eastAsia="Arial Unicode MS" w:hAnsi="Arial Unicode MS" w:cs="Arial Unicode MS"/>
            </w:rPr>
            <w:t>☐</w:t>
          </w:r>
        </w:sdtContent>
      </w:sdt>
      <w:r>
        <w:t xml:space="preserve"> Sí </w:t>
      </w:r>
    </w:p>
    <w:p w:rsidR="00831E97" w:rsidRDefault="00046025">
      <w:pPr>
        <w:spacing w:after="86"/>
        <w:ind w:left="-5" w:right="42" w:firstLine="0"/>
      </w:pPr>
      <w:sdt>
        <w:sdtPr>
          <w:tag w:val="goog_rdk_2"/>
          <w:id w:val="-1405761728"/>
        </w:sdtPr>
        <w:sdtEndPr/>
        <w:sdtContent>
          <w:r>
            <w:rPr>
              <w:rFonts w:ascii="Arial Unicode MS" w:eastAsia="Arial Unicode MS" w:hAnsi="Arial Unicode MS" w:cs="Arial Unicode MS"/>
            </w:rPr>
            <w:t>☐</w:t>
          </w:r>
        </w:sdtContent>
      </w:sdt>
      <w:r>
        <w:t xml:space="preserve"> NO – Indicar y justificar </w:t>
      </w:r>
    </w:p>
    <w:tbl>
      <w:tblPr>
        <w:tblStyle w:val="aff6"/>
        <w:tblW w:w="3330" w:type="dxa"/>
        <w:tblInd w:w="0" w:type="dxa"/>
        <w:tblLayout w:type="fixed"/>
        <w:tblLook w:val="0400" w:firstRow="0" w:lastRow="0" w:firstColumn="0" w:lastColumn="0" w:noHBand="0" w:noVBand="1"/>
      </w:tblPr>
      <w:tblGrid>
        <w:gridCol w:w="3330"/>
      </w:tblGrid>
      <w:tr w:rsidR="00831E97">
        <w:trPr>
          <w:trHeight w:val="245"/>
        </w:trPr>
        <w:tc>
          <w:tcPr>
            <w:tcW w:w="3330" w:type="dxa"/>
            <w:tcBorders>
              <w:top w:val="nil"/>
              <w:left w:val="nil"/>
              <w:bottom w:val="nil"/>
              <w:right w:val="nil"/>
            </w:tcBorders>
            <w:shd w:val="clear" w:color="auto" w:fill="00FFFF"/>
          </w:tcPr>
          <w:p w:rsidR="00831E97" w:rsidRDefault="00046025">
            <w:pPr>
              <w:spacing w:after="0" w:line="259" w:lineRule="auto"/>
              <w:ind w:left="0" w:firstLine="0"/>
            </w:pPr>
            <w:r>
              <w:rPr>
                <w:b/>
                <w:i/>
              </w:rPr>
              <w:t xml:space="preserve">[inserte nombre completo del licitante] </w:t>
            </w:r>
          </w:p>
        </w:tc>
      </w:tr>
    </w:tbl>
    <w:p w:rsidR="00831E97" w:rsidRDefault="00831E97">
      <w:pPr>
        <w:spacing w:after="243"/>
        <w:ind w:left="-5" w:right="157" w:firstLine="0"/>
      </w:pPr>
    </w:p>
    <w:p w:rsidR="00831E97" w:rsidRDefault="00046025">
      <w:pPr>
        <w:spacing w:after="243"/>
        <w:ind w:left="-5" w:right="157" w:firstLine="0"/>
      </w:pPr>
      <w:r>
        <w:t xml:space="preserve">Yo, el abajo firmante, confirmo que dispongo de la autorización necesaria por parte de </w:t>
      </w:r>
      <w:r>
        <w:rPr>
          <w:b/>
          <w:i/>
          <w:highlight w:val="cyan"/>
        </w:rPr>
        <w:t xml:space="preserve">licitante] </w:t>
      </w:r>
      <w:r>
        <w:t xml:space="preserve">para firmar la presente oferta y establecer un acuerdo vinculante entre y UNOPS, si la oferta es aceptada: </w:t>
      </w:r>
    </w:p>
    <w:p w:rsidR="00831E97" w:rsidRDefault="00046025">
      <w:pPr>
        <w:tabs>
          <w:tab w:val="center" w:pos="4524"/>
        </w:tabs>
        <w:spacing w:after="229"/>
        <w:ind w:left="-15" w:firstLine="0"/>
        <w:jc w:val="left"/>
      </w:pPr>
      <w:r>
        <w:t xml:space="preserve"> Nombre: _________________________________________</w:t>
      </w:r>
      <w:r>
        <w:t xml:space="preserve">__ </w:t>
      </w:r>
    </w:p>
    <w:p w:rsidR="00831E97" w:rsidRDefault="00046025">
      <w:pPr>
        <w:spacing w:after="238"/>
        <w:ind w:left="-5" w:right="42" w:firstLine="0"/>
      </w:pPr>
      <w:r>
        <w:t xml:space="preserve"> Puesto: ____________________________________________ </w:t>
      </w:r>
    </w:p>
    <w:p w:rsidR="00831E97" w:rsidRDefault="00046025">
      <w:pPr>
        <w:spacing w:after="231" w:line="250" w:lineRule="auto"/>
        <w:ind w:left="-5" w:right="33" w:firstLine="0"/>
      </w:pPr>
      <w:r>
        <w:t xml:space="preserve"> Fecha: _____________________________________________</w:t>
      </w:r>
      <w:r>
        <w:rPr>
          <w:rFonts w:ascii="Arial" w:eastAsia="Arial" w:hAnsi="Arial" w:cs="Arial"/>
        </w:rPr>
        <w:t xml:space="preserve"> </w:t>
      </w:r>
    </w:p>
    <w:p w:rsidR="00831E97" w:rsidRDefault="00046025">
      <w:pPr>
        <w:tabs>
          <w:tab w:val="center" w:pos="4885"/>
        </w:tabs>
        <w:spacing w:after="218" w:line="250" w:lineRule="auto"/>
        <w:ind w:left="0" w:firstLine="0"/>
        <w:jc w:val="left"/>
      </w:pPr>
      <w:r>
        <w:t xml:space="preserve"> Firma: _____________________________________________ </w:t>
      </w:r>
    </w:p>
    <w:p w:rsidR="00831E97" w:rsidRDefault="00046025">
      <w:pPr>
        <w:spacing w:after="0" w:line="259" w:lineRule="auto"/>
        <w:ind w:left="0" w:firstLine="0"/>
        <w:jc w:val="left"/>
      </w:pPr>
      <w:r>
        <w:rPr>
          <w:rFonts w:ascii="Arial" w:eastAsia="Arial" w:hAnsi="Arial" w:cs="Arial"/>
          <w:i/>
          <w:color w:val="FF0000"/>
          <w:sz w:val="18"/>
          <w:szCs w:val="18"/>
        </w:rPr>
        <w:t xml:space="preserve"> </w:t>
      </w:r>
    </w:p>
    <w:p w:rsidR="00831E97" w:rsidRDefault="00046025">
      <w:pPr>
        <w:spacing w:after="160" w:line="259" w:lineRule="auto"/>
        <w:ind w:left="0" w:firstLine="0"/>
        <w:jc w:val="left"/>
        <w:rPr>
          <w:b/>
          <w:color w:val="0092D1"/>
          <w:sz w:val="28"/>
          <w:szCs w:val="28"/>
        </w:rPr>
      </w:pPr>
      <w:r>
        <w:br w:type="page"/>
      </w:r>
    </w:p>
    <w:p w:rsidR="00831E97" w:rsidRDefault="00046025">
      <w:pPr>
        <w:keepNext/>
        <w:keepLines/>
        <w:pBdr>
          <w:top w:val="nil"/>
          <w:left w:val="nil"/>
          <w:bottom w:val="nil"/>
          <w:right w:val="nil"/>
          <w:between w:val="nil"/>
        </w:pBdr>
        <w:spacing w:after="16" w:line="259" w:lineRule="auto"/>
        <w:ind w:left="-5" w:firstLine="0"/>
        <w:jc w:val="left"/>
        <w:rPr>
          <w:b/>
          <w:color w:val="0092D1"/>
          <w:sz w:val="28"/>
          <w:szCs w:val="28"/>
        </w:rPr>
      </w:pPr>
      <w:r>
        <w:rPr>
          <w:b/>
          <w:color w:val="0092D1"/>
          <w:sz w:val="28"/>
          <w:szCs w:val="28"/>
        </w:rPr>
        <w:lastRenderedPageBreak/>
        <w:t xml:space="preserve">Anexo III: Formulario de oferta técnica </w:t>
      </w:r>
    </w:p>
    <w:p w:rsidR="00831E97" w:rsidRDefault="00046025">
      <w:pPr>
        <w:spacing w:after="0" w:line="259" w:lineRule="auto"/>
        <w:ind w:left="0" w:firstLine="0"/>
        <w:jc w:val="left"/>
      </w:pPr>
      <w:r>
        <w:t xml:space="preserve"> </w:t>
      </w:r>
    </w:p>
    <w:p w:rsidR="00831E97" w:rsidRDefault="00046025">
      <w:pPr>
        <w:spacing w:line="301" w:lineRule="auto"/>
        <w:ind w:left="0" w:right="20" w:firstLine="0"/>
      </w:pPr>
      <w:r>
        <w:t xml:space="preserve">Núm. de referencia de la solicitud de cotización: </w:t>
      </w:r>
      <w:r>
        <w:rPr>
          <w:b/>
        </w:rPr>
        <w:t>RFQ/22708-001/2021-002</w:t>
      </w:r>
      <w:r>
        <w:t xml:space="preserve"> </w:t>
      </w:r>
    </w:p>
    <w:p w:rsidR="00831E97" w:rsidRDefault="00046025">
      <w:pPr>
        <w:spacing w:line="301" w:lineRule="auto"/>
        <w:ind w:left="0" w:right="20" w:firstLine="0"/>
      </w:pPr>
      <w:r>
        <w:t xml:space="preserve">Nombre del licitante: </w:t>
      </w:r>
      <w:r>
        <w:rPr>
          <w:highlight w:val="cyan"/>
        </w:rPr>
        <w:t>[Indique el nombre del licitante]</w:t>
      </w:r>
      <w:r>
        <w:t xml:space="preserve"> </w:t>
      </w:r>
    </w:p>
    <w:p w:rsidR="00831E97" w:rsidRDefault="00046025">
      <w:pPr>
        <w:spacing w:after="208" w:line="259" w:lineRule="auto"/>
        <w:ind w:left="0" w:firstLine="0"/>
        <w:jc w:val="left"/>
      </w:pPr>
      <w:r>
        <w:rPr>
          <w:sz w:val="4"/>
          <w:szCs w:val="4"/>
        </w:rPr>
        <w:t xml:space="preserve"> </w:t>
      </w:r>
    </w:p>
    <w:p w:rsidR="00831E97" w:rsidRDefault="00046025">
      <w:pPr>
        <w:ind w:left="-5" w:right="42" w:firstLine="0"/>
      </w:pPr>
      <w:r>
        <w:t xml:space="preserve">Se exige a los licitantes que completen las </w:t>
      </w:r>
      <w:r>
        <w:rPr>
          <w:b/>
        </w:rPr>
        <w:t>tablas comparativas de datos</w:t>
      </w:r>
      <w:r>
        <w:t xml:space="preserve"> incluidas en la Sección III: Lista de Requerimient</w:t>
      </w:r>
      <w:r>
        <w:t>os, para demostrar que su oferta cumple con los requerimientos de UNOPS y que inserten las tablas a continuación. NO se permite a los licitantes que realicen modificaciones a la columna “requerimientos de UNOPS” incluida en las tablas comparativas. Tales m</w:t>
      </w:r>
      <w:r>
        <w:t xml:space="preserve">odificaciones constituirían un motivo para descalificar la oferta. </w:t>
      </w:r>
    </w:p>
    <w:p w:rsidR="00831E97" w:rsidRDefault="00046025">
      <w:pPr>
        <w:spacing w:after="43" w:line="259" w:lineRule="auto"/>
        <w:ind w:left="0" w:firstLine="0"/>
        <w:jc w:val="left"/>
      </w:pPr>
      <w:r>
        <w:rPr>
          <w:sz w:val="14"/>
          <w:szCs w:val="14"/>
        </w:rPr>
        <w:t xml:space="preserve"> </w:t>
      </w:r>
    </w:p>
    <w:p w:rsidR="00831E97" w:rsidRDefault="00046025">
      <w:pPr>
        <w:spacing w:after="0" w:line="259" w:lineRule="auto"/>
        <w:ind w:left="0" w:firstLine="0"/>
        <w:jc w:val="left"/>
      </w:pPr>
      <w:r>
        <w:rPr>
          <w:rFonts w:ascii="Arial" w:eastAsia="Arial" w:hAnsi="Arial" w:cs="Arial"/>
          <w:b/>
        </w:rPr>
        <w:t xml:space="preserve">Especificaciones técnicas para los bienes – Tabla comparativa de datos </w:t>
      </w:r>
    </w:p>
    <w:p w:rsidR="00831E97" w:rsidRDefault="00046025">
      <w:pPr>
        <w:spacing w:after="0" w:line="259" w:lineRule="auto"/>
        <w:ind w:left="0" w:firstLine="0"/>
        <w:jc w:val="left"/>
      </w:pPr>
      <w:r>
        <w:rPr>
          <w:b/>
        </w:rPr>
        <w:t xml:space="preserve"> </w:t>
      </w:r>
    </w:p>
    <w:p w:rsidR="00831E97" w:rsidRDefault="00046025">
      <w:pPr>
        <w:keepNext/>
        <w:keepLines/>
        <w:pBdr>
          <w:top w:val="nil"/>
          <w:left w:val="nil"/>
          <w:bottom w:val="nil"/>
          <w:right w:val="nil"/>
          <w:between w:val="nil"/>
        </w:pBdr>
        <w:spacing w:after="3" w:line="259" w:lineRule="auto"/>
        <w:ind w:left="-5" w:firstLine="0"/>
        <w:jc w:val="left"/>
        <w:rPr>
          <w:b/>
        </w:rPr>
      </w:pPr>
      <w:r>
        <w:rPr>
          <w:rFonts w:ascii="Arial" w:eastAsia="Arial" w:hAnsi="Arial" w:cs="Arial"/>
          <w:b/>
          <w:sz w:val="22"/>
          <w:szCs w:val="22"/>
        </w:rPr>
        <w:t xml:space="preserve">LOTE 1: Cama hospitalaria eléctrica de múltiples posiciones </w:t>
      </w:r>
    </w:p>
    <w:p w:rsidR="00831E97" w:rsidRDefault="00046025">
      <w:pPr>
        <w:spacing w:after="0" w:line="259" w:lineRule="auto"/>
        <w:ind w:left="0" w:firstLine="0"/>
        <w:jc w:val="left"/>
      </w:pPr>
      <w:r>
        <w:rPr>
          <w:rFonts w:ascii="Arial" w:eastAsia="Arial" w:hAnsi="Arial" w:cs="Arial"/>
          <w:b/>
          <w:sz w:val="18"/>
          <w:szCs w:val="18"/>
        </w:rPr>
        <w:t xml:space="preserve"> </w:t>
      </w:r>
      <w:r>
        <w:rPr>
          <w:rFonts w:ascii="Arial" w:eastAsia="Arial" w:hAnsi="Arial" w:cs="Arial"/>
          <w:b/>
          <w:sz w:val="22"/>
          <w:szCs w:val="22"/>
        </w:rPr>
        <w:t xml:space="preserve"> </w:t>
      </w:r>
    </w:p>
    <w:tbl>
      <w:tblPr>
        <w:tblStyle w:val="aff7"/>
        <w:tblW w:w="8946" w:type="dxa"/>
        <w:tblInd w:w="55" w:type="dxa"/>
        <w:tblLayout w:type="fixed"/>
        <w:tblLook w:val="0400" w:firstRow="0" w:lastRow="0" w:firstColumn="0" w:lastColumn="0" w:noHBand="0" w:noVBand="1"/>
      </w:tblPr>
      <w:tblGrid>
        <w:gridCol w:w="4126"/>
        <w:gridCol w:w="2268"/>
        <w:gridCol w:w="2552"/>
      </w:tblGrid>
      <w:tr w:rsidR="00831E97">
        <w:trPr>
          <w:trHeight w:val="780"/>
        </w:trPr>
        <w:tc>
          <w:tcPr>
            <w:tcW w:w="4126"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831E97" w:rsidRDefault="00046025">
            <w:pPr>
              <w:spacing w:after="0" w:line="240" w:lineRule="auto"/>
              <w:ind w:left="0" w:firstLine="0"/>
              <w:jc w:val="center"/>
              <w:rPr>
                <w:b/>
              </w:rPr>
            </w:pPr>
            <w:r>
              <w:rPr>
                <w:b/>
              </w:rPr>
              <w:t xml:space="preserve">Especificación mínima requerida </w:t>
            </w:r>
          </w:p>
        </w:tc>
        <w:tc>
          <w:tcPr>
            <w:tcW w:w="2268" w:type="dxa"/>
            <w:tcBorders>
              <w:top w:val="single" w:sz="4" w:space="0" w:color="000000"/>
              <w:left w:val="nil"/>
              <w:bottom w:val="single" w:sz="4" w:space="0" w:color="000000"/>
              <w:right w:val="single" w:sz="4" w:space="0" w:color="000000"/>
            </w:tcBorders>
            <w:shd w:val="clear" w:color="auto" w:fill="DBE5F1"/>
            <w:vAlign w:val="center"/>
          </w:tcPr>
          <w:p w:rsidR="00831E97" w:rsidRDefault="00046025">
            <w:pPr>
              <w:spacing w:after="0" w:line="240" w:lineRule="auto"/>
              <w:ind w:left="0" w:firstLine="0"/>
              <w:jc w:val="center"/>
              <w:rPr>
                <w:b/>
              </w:rPr>
            </w:pPr>
            <w:r>
              <w:rPr>
                <w:b/>
              </w:rPr>
              <w:t xml:space="preserve">Especificación Ofrecida / Declaración de Cumplimiento / Aceptación </w:t>
            </w:r>
          </w:p>
        </w:tc>
        <w:tc>
          <w:tcPr>
            <w:tcW w:w="2552" w:type="dxa"/>
            <w:tcBorders>
              <w:top w:val="single" w:sz="4" w:space="0" w:color="000000"/>
              <w:left w:val="nil"/>
              <w:bottom w:val="single" w:sz="4" w:space="0" w:color="000000"/>
              <w:right w:val="single" w:sz="4" w:space="0" w:color="000000"/>
            </w:tcBorders>
            <w:shd w:val="clear" w:color="auto" w:fill="DBE5F1"/>
            <w:vAlign w:val="center"/>
          </w:tcPr>
          <w:p w:rsidR="00831E97" w:rsidRDefault="00046025">
            <w:pPr>
              <w:spacing w:after="0" w:line="240" w:lineRule="auto"/>
              <w:ind w:left="0" w:firstLine="0"/>
              <w:jc w:val="center"/>
              <w:rPr>
                <w:b/>
              </w:rPr>
            </w:pPr>
            <w:r>
              <w:rPr>
                <w:b/>
              </w:rPr>
              <w:t xml:space="preserve">Documento de su oferta donde se puede verificar el cumplimiento </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Descripción:</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FFFFFF"/>
            <w:vAlign w:val="center"/>
          </w:tcPr>
          <w:p w:rsidR="00831E97" w:rsidRDefault="00046025">
            <w:pPr>
              <w:spacing w:after="0" w:line="240" w:lineRule="auto"/>
              <w:ind w:left="0" w:firstLine="0"/>
            </w:pPr>
            <w:r>
              <w:t>• Cama eléctrica hospitalaria de altura ajustable.</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FFFFFF"/>
            <w:vAlign w:val="center"/>
          </w:tcPr>
          <w:p w:rsidR="00831E97" w:rsidRDefault="00046025">
            <w:pPr>
              <w:spacing w:after="0" w:line="240" w:lineRule="auto"/>
              <w:ind w:left="0" w:firstLine="0"/>
            </w:pPr>
            <w:r>
              <w:t>• Soporte de peso mayor o igual a 200 Kg.</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780"/>
        </w:trPr>
        <w:tc>
          <w:tcPr>
            <w:tcW w:w="4126" w:type="dxa"/>
            <w:tcBorders>
              <w:top w:val="nil"/>
              <w:left w:val="single" w:sz="4" w:space="0" w:color="000000"/>
              <w:bottom w:val="single" w:sz="4" w:space="0" w:color="000000"/>
              <w:right w:val="single" w:sz="4" w:space="0" w:color="000000"/>
            </w:tcBorders>
            <w:shd w:val="clear" w:color="auto" w:fill="FFFFFF"/>
            <w:vAlign w:val="center"/>
          </w:tcPr>
          <w:p w:rsidR="00831E97" w:rsidRDefault="00046025">
            <w:pPr>
              <w:spacing w:after="0" w:line="240" w:lineRule="auto"/>
              <w:ind w:left="0" w:firstLine="0"/>
            </w:pPr>
            <w:r>
              <w:t>* Compuesta por una plataforma superior de cuatro secciones como mínimo, cabecera, piecera y cuatro barandas laterales abatibles manualmente.</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FFFFFF"/>
            <w:vAlign w:val="center"/>
          </w:tcPr>
          <w:p w:rsidR="00831E97" w:rsidRDefault="00046025">
            <w:pPr>
              <w:spacing w:after="0" w:line="240" w:lineRule="auto"/>
              <w:ind w:left="0" w:firstLine="0"/>
            </w:pPr>
            <w:r>
              <w:t>• Controles de mando eléctricos inter-construidos o integrados en barandales.</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Movimientos o posiciones requeridas:</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FFFFFF"/>
            <w:vAlign w:val="center"/>
          </w:tcPr>
          <w:p w:rsidR="00831E97" w:rsidRDefault="00046025">
            <w:pPr>
              <w:spacing w:after="0" w:line="240" w:lineRule="auto"/>
              <w:ind w:left="0" w:firstLine="0"/>
            </w:pPr>
            <w:r>
              <w:t>• Altura ajustable, rango mínimo: 50 a 70 cm (medido de la plataforma de la cama al piso, sin colchón)</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Noto Sans Symbols" w:eastAsia="Noto Sans Symbols" w:hAnsi="Noto Sans Symbols" w:cs="Noto Sans Symbols"/>
              </w:rPr>
              <w:t xml:space="preserve"> </w:t>
            </w:r>
            <w:r>
              <w:t>Sección de espalda (fowler), rango mínimo: 0 a 60º.</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Noto Sans Symbols" w:eastAsia="Noto Sans Symbols" w:hAnsi="Noto Sans Symbols" w:cs="Noto Sans Symbols"/>
              </w:rPr>
              <w:t xml:space="preserve"> </w:t>
            </w:r>
            <w:r>
              <w:t>Sección de rodillas (semi-fowler), rango mínimo: 0 a 20º</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Noto Sans Symbols" w:eastAsia="Noto Sans Symbols" w:hAnsi="Noto Sans Symbols" w:cs="Noto Sans Symbols"/>
              </w:rPr>
              <w:t xml:space="preserve"> </w:t>
            </w:r>
            <w:r>
              <w:t>Trendelemburg, mínimo 12°.</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Noto Sans Symbols" w:eastAsia="Noto Sans Symbols" w:hAnsi="Noto Sans Symbols" w:cs="Noto Sans Symbols"/>
              </w:rPr>
              <w:t xml:space="preserve"> </w:t>
            </w:r>
            <w:r>
              <w:t>Trendelemburg inverso, mínimo 12º.</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Posición de reanimación cardiopulmonar RCP, activación manual.</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Posición vascular o elevación de pies</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Control de mando:</w:t>
            </w:r>
          </w:p>
        </w:tc>
      </w:tr>
      <w:tr w:rsidR="00831E97">
        <w:trPr>
          <w:trHeight w:val="780"/>
        </w:trPr>
        <w:tc>
          <w:tcPr>
            <w:tcW w:w="4126" w:type="dxa"/>
            <w:tcBorders>
              <w:top w:val="nil"/>
              <w:left w:val="single" w:sz="4" w:space="0" w:color="000000"/>
              <w:bottom w:val="single" w:sz="4" w:space="0" w:color="000000"/>
              <w:right w:val="single" w:sz="4" w:space="0" w:color="000000"/>
            </w:tcBorders>
            <w:shd w:val="clear" w:color="auto" w:fill="FFFFFF"/>
            <w:vAlign w:val="center"/>
          </w:tcPr>
          <w:p w:rsidR="00831E97" w:rsidRDefault="00046025">
            <w:pPr>
              <w:spacing w:after="0" w:line="240" w:lineRule="auto"/>
              <w:ind w:left="0" w:firstLine="0"/>
              <w:jc w:val="left"/>
            </w:pPr>
            <w:r>
              <w:t>• Al menos (1) control de mando de paciente integrado al lado interno de una de las barandas laterales superiores de la cama.</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780"/>
        </w:trPr>
        <w:tc>
          <w:tcPr>
            <w:tcW w:w="4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lastRenderedPageBreak/>
              <w:t>∙</w:t>
            </w:r>
            <w:r>
              <w:rPr>
                <w:rFonts w:ascii="Times New Roman" w:eastAsia="Times New Roman" w:hAnsi="Times New Roman" w:cs="Times New Roman"/>
                <w:sz w:val="14"/>
                <w:szCs w:val="14"/>
              </w:rPr>
              <w:t xml:space="preserve">     </w:t>
            </w:r>
            <w:r>
              <w:t>Al menos (1) control de mando clínico, integrado por el lado externo de las dos barandas laterales superiores o integradas a la piecera de la cama.</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290"/>
        </w:trPr>
        <w:tc>
          <w:tcPr>
            <w:tcW w:w="4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botones de membrana o de contacto.</w:t>
            </w:r>
          </w:p>
        </w:tc>
        <w:tc>
          <w:tcPr>
            <w:tcW w:w="2268" w:type="dxa"/>
            <w:tcBorders>
              <w:top w:val="single" w:sz="4" w:space="0" w:color="000000"/>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single" w:sz="4" w:space="0" w:color="000000"/>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Indicaciones escritas en idioma español y gráficas del movimiento de la cama.</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Preferiblemente, con tres o más memorias de posicionamiento automático.</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78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indicador que muestra el ángulo aplicado en grados de la posición de trendelemburg y trendelemburg inverso. </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78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Sistema de seguridad y bloqueo de funciones y movimientos eléctricos de la cama controlado desde el control de mando clínico.</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w:t>
            </w:r>
            <w:r>
              <w:t>Protección IPX4istema o superior</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Dimensiones de la cama:</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Noto Sans Symbols" w:eastAsia="Noto Sans Symbols" w:hAnsi="Noto Sans Symbols" w:cs="Noto Sans Symbols"/>
              </w:rPr>
              <w:t xml:space="preserve"> </w:t>
            </w:r>
            <w:r>
              <w:t>Longitud total 210 cm, +/- 10 cm</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Ancho total 100 cm +/- 10 cm.</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Colchón anti escaras o reductor de presión, sin costuras, de una sola pieza</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pPr>
            <w:r>
              <w:t>Un (1) colchón antiescaras o reductor de presión, sin costuras, de una sola pieza, con las siguientes características:</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Preferentemente de la misma marca de la cama.</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Fabricado en espuma de poliuretano de alta densidad</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Grosor de 15 cm como mínimo.</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Adaptable a las múltiples posiciones de la cama.</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Cobertor o recubierta fabricada en material sintético, impermeable, antiestático y retardante del fuego.</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El cobertor debe resistir los procesos de desinfección y limpieza hospitalarios.</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Color: preferentemente gris, azul u otros tonos oscuros</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Otras características</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Capacidad de colocar el poste porta soluciones en las 4 esquinas. </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104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Cabecera y piecera fabricadas en material plástico termo formado, desmontables, con seguros de fijación en ambos lados y dos jaladores integrados en la parte superior de la pieza. </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Barandales laterales abatibles manualmente, dos barandales en sección de cabeza y dos en sección de pies. </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78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La superficie del respaldo debe ser translúcida para la toma de imágenes de Rayos X, incluyendo porta-chasis o sistema equivalente.</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protectores o parachoques en las cuatro esquinas. </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78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Incluye al menos dos (2) ganchos integrados a ambos lados de la estructura de la cama para colocar bolsas de soluciones o drenaje.</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ruedas antiestáticas o conductivas omnidireccionales de mínimo 12.5 cm.</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mecanismo de freno centralizado que bloquea las cuatro ruedas al mismo tiempo.</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Estructura de la cama fabricada en acero con acabado anticorrosivo epóxico o de calidad superior.</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93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pPr>
            <w:r>
              <w:rPr>
                <w:b/>
              </w:rPr>
              <w:t>NOTA:</w:t>
            </w:r>
            <w:r>
              <w:t xml:space="preserve"> El oferente deberá incluir en su oferta todos los accesorios necesarios para la correcta operación del equipo en cada una de las funciones solicitadas aun cuando no estén incluidos en las especificaciones técnicas requeridas. Los accesorios deben ser</w:t>
            </w:r>
            <w:r>
              <w:t xml:space="preserve"> los recomendados por el fabricante y compatibles con el equipo.</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Características eléctricas</w:t>
            </w:r>
          </w:p>
        </w:tc>
      </w:tr>
      <w:tr w:rsidR="00831E97">
        <w:trPr>
          <w:trHeight w:val="520"/>
        </w:trPr>
        <w:tc>
          <w:tcPr>
            <w:tcW w:w="4126" w:type="dxa"/>
            <w:tcBorders>
              <w:top w:val="nil"/>
              <w:left w:val="single" w:sz="4" w:space="0" w:color="000000"/>
              <w:bottom w:val="single" w:sz="4" w:space="0" w:color="000000"/>
              <w:right w:val="single" w:sz="4" w:space="0" w:color="000000"/>
            </w:tcBorders>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Alimentación eléctrica: Voltaje 120 VAC, 60 Hz, monofásico.</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Incluye batería interna recargable, con autonomía de al menos 30 minutos o 100 movimientos.</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Protección eléctrica de acuerdo con IEC 60601-2-52, plenamente demostrada.</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Protección contra condiciones de sobre voltaje y sobre corriente</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Toma polarizada, grado hospitalario y cable de al menos 2 metros de largo.</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530"/>
        </w:trPr>
        <w:tc>
          <w:tcPr>
            <w:tcW w:w="4126"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Permite liberar la posición manualmente en caso de falla de algún motor.</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Accesorios incluidos en el precio ofertado para cada unidad</w:t>
            </w:r>
          </w:p>
        </w:tc>
      </w:tr>
      <w:tr w:rsidR="00831E97">
        <w:trPr>
          <w:trHeight w:val="790"/>
        </w:trPr>
        <w:tc>
          <w:tcPr>
            <w:tcW w:w="4126"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Un (1) poste de altura variable para soluciones intravenosas (portavenoclisis), con al menos dos ganchos, fabricado en acero inoxidable AISI 304.</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Certificaciones y estándares de calidad</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Certificaciones aplicables al fabricante de los equipos: ISO13485</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Certificaciones aplicables a los equipos (una de las siguientes opciones):</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de Conformidad Europea (CE) con directiva</w:t>
            </w:r>
            <w:r>
              <w:t xml:space="preserve"> 93/42 EC o regulación 2017/745 clase I.</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FDA (Food and Drug Administration) de EEUU que certifique permiso de comercialización en Estados Unidos. </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SOR/98-282 de Canadá.</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TGA Conformity certification de Australia</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Certificado vigente de registro del equipo conforme a lo establecido por COFEPRIS.</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highlight w:val="cyan"/>
              </w:rPr>
            </w:pPr>
            <w:r>
              <w:rPr>
                <w:highlight w:val="cyan"/>
              </w:rPr>
              <w:t xml:space="preserve">[complete] </w:t>
            </w:r>
          </w:p>
        </w:tc>
      </w:tr>
    </w:tbl>
    <w:p w:rsidR="00831E97" w:rsidRDefault="00831E97">
      <w:pPr>
        <w:spacing w:after="0" w:line="259" w:lineRule="auto"/>
        <w:ind w:left="0" w:firstLine="0"/>
        <w:jc w:val="left"/>
      </w:pPr>
    </w:p>
    <w:p w:rsidR="00831E97" w:rsidRDefault="00046025">
      <w:pPr>
        <w:keepNext/>
        <w:keepLines/>
        <w:pBdr>
          <w:top w:val="nil"/>
          <w:left w:val="nil"/>
          <w:bottom w:val="nil"/>
          <w:right w:val="nil"/>
          <w:between w:val="nil"/>
        </w:pBdr>
        <w:spacing w:after="3" w:line="259" w:lineRule="auto"/>
        <w:ind w:left="-5" w:firstLine="0"/>
        <w:jc w:val="left"/>
        <w:rPr>
          <w:b/>
        </w:rPr>
      </w:pPr>
      <w:r>
        <w:rPr>
          <w:rFonts w:ascii="Arial" w:eastAsia="Arial" w:hAnsi="Arial" w:cs="Arial"/>
          <w:b/>
          <w:sz w:val="22"/>
          <w:szCs w:val="22"/>
        </w:rPr>
        <w:t xml:space="preserve">LOTE 2: Cama para cuidados intensivos </w:t>
      </w:r>
    </w:p>
    <w:p w:rsidR="00831E97" w:rsidRDefault="00046025">
      <w:pPr>
        <w:spacing w:after="0" w:line="259" w:lineRule="auto"/>
        <w:ind w:left="0" w:firstLine="0"/>
        <w:jc w:val="left"/>
        <w:rPr>
          <w:rFonts w:ascii="Arial" w:eastAsia="Arial" w:hAnsi="Arial" w:cs="Arial"/>
          <w:b/>
          <w:sz w:val="18"/>
          <w:szCs w:val="18"/>
        </w:rPr>
      </w:pPr>
      <w:r>
        <w:rPr>
          <w:rFonts w:ascii="Arial" w:eastAsia="Arial" w:hAnsi="Arial" w:cs="Arial"/>
          <w:b/>
          <w:sz w:val="18"/>
          <w:szCs w:val="18"/>
        </w:rPr>
        <w:t xml:space="preserve"> </w:t>
      </w:r>
    </w:p>
    <w:tbl>
      <w:tblPr>
        <w:tblStyle w:val="aff8"/>
        <w:tblW w:w="8946" w:type="dxa"/>
        <w:tblInd w:w="55" w:type="dxa"/>
        <w:tblLayout w:type="fixed"/>
        <w:tblLook w:val="0400" w:firstRow="0" w:lastRow="0" w:firstColumn="0" w:lastColumn="0" w:noHBand="0" w:noVBand="1"/>
      </w:tblPr>
      <w:tblGrid>
        <w:gridCol w:w="4126"/>
        <w:gridCol w:w="2268"/>
        <w:gridCol w:w="2552"/>
      </w:tblGrid>
      <w:tr w:rsidR="00831E97">
        <w:trPr>
          <w:trHeight w:val="780"/>
        </w:trPr>
        <w:tc>
          <w:tcPr>
            <w:tcW w:w="4126"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831E97" w:rsidRDefault="00046025">
            <w:pPr>
              <w:spacing w:after="0" w:line="240" w:lineRule="auto"/>
              <w:ind w:left="0" w:firstLine="0"/>
              <w:jc w:val="center"/>
              <w:rPr>
                <w:b/>
              </w:rPr>
            </w:pPr>
            <w:r>
              <w:rPr>
                <w:b/>
              </w:rPr>
              <w:t xml:space="preserve">Especificación mínima requerida </w:t>
            </w:r>
          </w:p>
        </w:tc>
        <w:tc>
          <w:tcPr>
            <w:tcW w:w="2268" w:type="dxa"/>
            <w:tcBorders>
              <w:top w:val="single" w:sz="4" w:space="0" w:color="000000"/>
              <w:left w:val="nil"/>
              <w:bottom w:val="single" w:sz="4" w:space="0" w:color="000000"/>
              <w:right w:val="single" w:sz="4" w:space="0" w:color="000000"/>
            </w:tcBorders>
            <w:shd w:val="clear" w:color="auto" w:fill="DBE5F1"/>
            <w:vAlign w:val="center"/>
          </w:tcPr>
          <w:p w:rsidR="00831E97" w:rsidRDefault="00046025">
            <w:pPr>
              <w:spacing w:after="0" w:line="240" w:lineRule="auto"/>
              <w:ind w:left="0" w:firstLine="0"/>
              <w:jc w:val="center"/>
              <w:rPr>
                <w:b/>
              </w:rPr>
            </w:pPr>
            <w:r>
              <w:rPr>
                <w:b/>
              </w:rPr>
              <w:t xml:space="preserve">Especificación Ofrecida / Declaración de Cumplimiento / Aceptación </w:t>
            </w:r>
          </w:p>
        </w:tc>
        <w:tc>
          <w:tcPr>
            <w:tcW w:w="2552" w:type="dxa"/>
            <w:tcBorders>
              <w:top w:val="single" w:sz="4" w:space="0" w:color="000000"/>
              <w:left w:val="nil"/>
              <w:bottom w:val="single" w:sz="4" w:space="0" w:color="000000"/>
              <w:right w:val="single" w:sz="4" w:space="0" w:color="000000"/>
            </w:tcBorders>
            <w:shd w:val="clear" w:color="auto" w:fill="DBE5F1"/>
            <w:vAlign w:val="center"/>
          </w:tcPr>
          <w:p w:rsidR="00831E97" w:rsidRDefault="00046025">
            <w:pPr>
              <w:spacing w:after="0" w:line="240" w:lineRule="auto"/>
              <w:ind w:left="0" w:firstLine="0"/>
              <w:jc w:val="center"/>
              <w:rPr>
                <w:b/>
              </w:rPr>
            </w:pPr>
            <w:r>
              <w:rPr>
                <w:b/>
              </w:rPr>
              <w:t xml:space="preserve">Documento de su oferta donde se puede verificar el cumplimiento </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Descripción:</w:t>
            </w:r>
          </w:p>
        </w:tc>
      </w:tr>
      <w:tr w:rsidR="00831E97">
        <w:trPr>
          <w:trHeight w:val="130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Cama eléctrica para uso hospitalario, fabricada en acero estructural con superficie de lámina cribada (no resortes) de al menos cuatro secciones con bordes redondeados, excepto en sección de la espalda, el cual debe de ser fabricado con material radiolúcid</w:t>
            </w:r>
            <w:r>
              <w:t>o para toma de rayos x.</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Sistema de funcionamiento eléctrico con respaldo de baterías. </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sistema electrohidráulico o electromecánico para ajuste de posiciones.</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Capacidad de carga de al menos 220 Kg. </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78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La superficie del respaldo debe ser translúcida para la toma de imágenes de Rayos X de la región torácica, incluyendo porta-chasis o sistema equivalente.</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Sistema de báscula incorporado a la cama con precisión de mínimo 100 gr.</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Movimientos o posiciones requeridas</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Sección de espalda (fowler), rango mínimo: 0 a 70°.</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Sección de rodillas (semi-fowler), rango mínimo: 0 a 25°</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Trendelemburg, mínimo 12°.</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Trendelemburg inverso, mínimo - 12°.</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Posición de reanimación cardiopulmonar RCP, activación manual.</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Posición vascular o elevación de pies. </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Silla cardíaca (totalmente sentada)</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Rodillas flexionadas.</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Funciones y posiciones de la cama deben ser controladas a través de control de mando eléctrico con las siguientes características</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 menos un (1) control de mando de paciente integrado al lado interno de una de las barandas laterales superiores de la cama.</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 menos un (1) control de mando clínico (para el operario) integrado por el lado externo de las dos</w:t>
            </w:r>
            <w:r>
              <w:t xml:space="preserve"> barandas laterales superiores o integrado en la piecera de la cama.</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Control de operario con sistema de seguridad y bloqueo de funciones y movimientos eléctricos del control de mando del paciente. Así como también permite la activación de posición de emergencia RCP.</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Botones de membrana o de cont</w:t>
            </w:r>
            <w:r>
              <w:t>acto.</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Indicaciones escritas en idioma español y gráficas del movimiento de la cama.</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tres o más memorias de posicionamiento automático.</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indicador que muestra el ángulo aplicado en grados para las posiciones de trendelemburg, trendelemburg inverso, inclinación de respaldo y rodillas.</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w:t>
            </w:r>
            <w:r>
              <w:t>Protección IPX4 o superior.</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Dimensiones de la cama:</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Longitud total 215 cm, +/- 10 cm</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Ancho total 105 cm +/- 10 cm.</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530"/>
        </w:trPr>
        <w:tc>
          <w:tcPr>
            <w:tcW w:w="4126"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Altura ajustable, rango mínimo: 50 a 75 cm (medido de la plataforma de la cama al piso, sin colchón)</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Colchón anti escaras o reductor de presión, sin costuras, de una sola pieza</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Preferentemente de la misma marca de la cama.</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El colchón debe resistir mínimo 220 Kg de peso.</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Fabricado en espuma de poliuretano de alta densidad</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Grosor de 15 cm como mínimo.</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Adaptable a las múltiples posiciones de la cama.</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78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Cobertor o cubierta removible, fabricada en material sintético, anti-bacterial, impermeable, antiestático y retardante del fuego.</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El cobertor debe resistir los procesos de desinfección y limpieza hospitalarios.</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Color: preferentemente gris, azul u otros tonos oscuros</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Otras características</w:t>
            </w:r>
          </w:p>
        </w:tc>
      </w:tr>
      <w:tr w:rsidR="00831E97">
        <w:trPr>
          <w:trHeight w:val="104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w:t>
            </w:r>
            <w:r>
              <w:t>Cobertor protector de material plástico termo formado colocado alrededor de toda la base de la cama, con sistema de soporte para colocar cilindro tipo E, para transporte dentro del hospital.</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130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Barandas seccionadas (dos en la sección de cabeza y dos en la sección de pies) con sistema retráctil neumático o mecánico, las barandas se almacenan en la parte inferior de la cama para permitir un mejor acceso y transferencia del paciente. </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w:t>
            </w:r>
            <w:r>
              <w:rPr>
                <w:highlight w:val="cyan"/>
              </w:rPr>
              <w:t>mplete]</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Barandillas fabricadas en plástico termoformado de polietileno u otro material no conductivo.</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104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Cabecera y piecera fabricadas en material plástico termo formado, desmontables, con seguros de fijación en ambos lados y dos jaladores integrados en la parte superior de la pieza. </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Sistema de freno y direccionamiento centralizado. </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78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Montada en al menos cuatro (4) rodos dobles antiestáticos de 15 cm de diámetro como mínimo, tipo direccional. </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Ranuras para fijar atril, una en cada esquina de la cama. </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Alarma de falla del motor, fallo en el suministro de energía y estado de batería.</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78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Estructura de la cama fabricada en acero con acabado anticorrosivo electrostático o epóxico o de calidad superior.</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96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left"/>
            </w:pPr>
            <w:r>
              <w:rPr>
                <w:b/>
              </w:rPr>
              <w:t xml:space="preserve">NOTA: </w:t>
            </w:r>
            <w:r>
              <w:t>El oferente deberá incluir en su oferta todos los accesorios necesarios para la correcta operación del equipo en cada una de las funciones solicitadas aun cuando no estén incluidos en las especificaciones técnicas requeridas. Los accesorios deben ser los r</w:t>
            </w:r>
            <w:r>
              <w:t>ecomendados por el fabricante y compatibles con el equipo.</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Características eléctricas</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Alimentación eléctrica: Voltaje 120 VAC, 60 Hz, monofásico.</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Batería interna recargable, con autonomía de al menos 30 minutos o 100 movimientos.</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Protección eléctrica de acuerdo con IEC 60601-2-52, plenamente demostrada.</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w:t>
            </w:r>
            <w:r>
              <w:t>Protección contra condiciones de sobrevoltaje y sobrecorriente</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Toma polarizada, grado hospitalario y cable de al menos 2 metros de largo.</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530"/>
        </w:trPr>
        <w:tc>
          <w:tcPr>
            <w:tcW w:w="4126"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Permite liberar la posición manualmente en caso de falla de algún motor.</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Accesorios incluidos en el precio ofertado para cada unidad:</w:t>
            </w:r>
          </w:p>
        </w:tc>
      </w:tr>
      <w:tr w:rsidR="00831E97">
        <w:trPr>
          <w:trHeight w:val="78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Dos (2) postes de altura variable para soluciones intravenosas (portavenoclisis) con al menos dos ganchos, fabricado en acero inoxidable AISI 304.</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b/>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 xml:space="preserve">Certificaciones y estándares de calidad: </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Certificaciones aplicables al fabricante de los equipos: ISO13485</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Certificaciones aplicables a los equipos (una de las siguientes opciones):</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de Conformidad Europea (CE) con directiva 93/</w:t>
            </w:r>
            <w:r>
              <w:t>42 EC o regulación 2017/745 clase I.</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FDA (Food and Drug Administration) de EEUU que certifique permiso de comercialización en Estados Unidos. </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SOR/98-282 de Canadá.</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TGA Conformity certification de Australia</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Certificado vigente de registro del equipo conforme a lo establecido por COFEPRIS.</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bl>
    <w:p w:rsidR="00831E97" w:rsidRDefault="00046025">
      <w:pPr>
        <w:spacing w:after="0" w:line="259" w:lineRule="auto"/>
        <w:ind w:left="0" w:firstLine="0"/>
        <w:jc w:val="left"/>
      </w:pPr>
      <w:r>
        <w:rPr>
          <w:rFonts w:ascii="Arial" w:eastAsia="Arial" w:hAnsi="Arial" w:cs="Arial"/>
          <w:b/>
          <w:sz w:val="18"/>
          <w:szCs w:val="18"/>
        </w:rPr>
        <w:t xml:space="preserve"> </w:t>
      </w:r>
    </w:p>
    <w:p w:rsidR="00831E97" w:rsidRDefault="00046025">
      <w:pPr>
        <w:keepNext/>
        <w:keepLines/>
        <w:pBdr>
          <w:top w:val="nil"/>
          <w:left w:val="nil"/>
          <w:bottom w:val="nil"/>
          <w:right w:val="nil"/>
          <w:between w:val="nil"/>
        </w:pBdr>
        <w:spacing w:after="0" w:line="259" w:lineRule="auto"/>
        <w:ind w:left="0"/>
        <w:jc w:val="left"/>
        <w:rPr>
          <w:rFonts w:ascii="Arial" w:eastAsia="Arial" w:hAnsi="Arial" w:cs="Arial"/>
          <w:b/>
        </w:rPr>
      </w:pPr>
      <w:bookmarkStart w:id="1" w:name="_heading=h.smniw0s0vlmw" w:colFirst="0" w:colLast="0"/>
      <w:bookmarkEnd w:id="1"/>
      <w:r>
        <w:rPr>
          <w:rFonts w:ascii="Arial" w:eastAsia="Arial" w:hAnsi="Arial" w:cs="Arial"/>
          <w:b/>
          <w:sz w:val="18"/>
          <w:szCs w:val="18"/>
        </w:rPr>
        <w:t xml:space="preserve"> </w:t>
      </w:r>
      <w:r>
        <w:rPr>
          <w:rFonts w:ascii="Arial" w:eastAsia="Arial" w:hAnsi="Arial" w:cs="Arial"/>
          <w:b/>
          <w:sz w:val="22"/>
          <w:szCs w:val="22"/>
        </w:rPr>
        <w:t xml:space="preserve">LOTE 3: Camilla de procedimientos generales </w:t>
      </w:r>
    </w:p>
    <w:p w:rsidR="00831E97" w:rsidRDefault="00831E97">
      <w:pPr>
        <w:spacing w:after="0" w:line="259" w:lineRule="auto"/>
        <w:ind w:left="0" w:firstLine="0"/>
        <w:jc w:val="left"/>
        <w:rPr>
          <w:rFonts w:ascii="Arial" w:eastAsia="Arial" w:hAnsi="Arial" w:cs="Arial"/>
          <w:b/>
          <w:sz w:val="18"/>
          <w:szCs w:val="18"/>
        </w:rPr>
      </w:pPr>
    </w:p>
    <w:tbl>
      <w:tblPr>
        <w:tblStyle w:val="aff9"/>
        <w:tblW w:w="8946" w:type="dxa"/>
        <w:tblInd w:w="55" w:type="dxa"/>
        <w:tblLayout w:type="fixed"/>
        <w:tblLook w:val="0400" w:firstRow="0" w:lastRow="0" w:firstColumn="0" w:lastColumn="0" w:noHBand="0" w:noVBand="1"/>
      </w:tblPr>
      <w:tblGrid>
        <w:gridCol w:w="4126"/>
        <w:gridCol w:w="2268"/>
        <w:gridCol w:w="2552"/>
      </w:tblGrid>
      <w:tr w:rsidR="00831E97">
        <w:trPr>
          <w:trHeight w:val="780"/>
        </w:trPr>
        <w:tc>
          <w:tcPr>
            <w:tcW w:w="4126"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831E97" w:rsidRDefault="00046025">
            <w:pPr>
              <w:spacing w:after="0" w:line="240" w:lineRule="auto"/>
              <w:ind w:left="0" w:firstLine="0"/>
              <w:jc w:val="center"/>
              <w:rPr>
                <w:b/>
              </w:rPr>
            </w:pPr>
            <w:r>
              <w:rPr>
                <w:b/>
              </w:rPr>
              <w:t xml:space="preserve">Especificación mínima requerida </w:t>
            </w:r>
          </w:p>
        </w:tc>
        <w:tc>
          <w:tcPr>
            <w:tcW w:w="2268" w:type="dxa"/>
            <w:tcBorders>
              <w:top w:val="single" w:sz="4" w:space="0" w:color="000000"/>
              <w:left w:val="nil"/>
              <w:bottom w:val="single" w:sz="4" w:space="0" w:color="000000"/>
              <w:right w:val="single" w:sz="4" w:space="0" w:color="000000"/>
            </w:tcBorders>
            <w:shd w:val="clear" w:color="auto" w:fill="DBE5F1"/>
            <w:vAlign w:val="center"/>
          </w:tcPr>
          <w:p w:rsidR="00831E97" w:rsidRDefault="00046025">
            <w:pPr>
              <w:spacing w:after="0" w:line="240" w:lineRule="auto"/>
              <w:ind w:left="0" w:firstLine="0"/>
              <w:jc w:val="center"/>
              <w:rPr>
                <w:b/>
              </w:rPr>
            </w:pPr>
            <w:r>
              <w:rPr>
                <w:b/>
              </w:rPr>
              <w:t xml:space="preserve">Especificación Ofrecida / Declaración de Cumplimiento / Aceptación </w:t>
            </w:r>
          </w:p>
        </w:tc>
        <w:tc>
          <w:tcPr>
            <w:tcW w:w="2552" w:type="dxa"/>
            <w:tcBorders>
              <w:top w:val="single" w:sz="4" w:space="0" w:color="000000"/>
              <w:left w:val="nil"/>
              <w:bottom w:val="single" w:sz="4" w:space="0" w:color="000000"/>
              <w:right w:val="single" w:sz="4" w:space="0" w:color="000000"/>
            </w:tcBorders>
            <w:shd w:val="clear" w:color="auto" w:fill="DBE5F1"/>
            <w:vAlign w:val="center"/>
          </w:tcPr>
          <w:p w:rsidR="00831E97" w:rsidRDefault="00046025">
            <w:pPr>
              <w:spacing w:after="0" w:line="240" w:lineRule="auto"/>
              <w:ind w:left="0" w:firstLine="0"/>
              <w:jc w:val="center"/>
              <w:rPr>
                <w:b/>
              </w:rPr>
            </w:pPr>
            <w:r>
              <w:rPr>
                <w:b/>
              </w:rPr>
              <w:t xml:space="preserve">Documento de su oferta donde se puede verificar el cumplimiento </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Descripción</w:t>
            </w:r>
          </w:p>
        </w:tc>
      </w:tr>
      <w:tr w:rsidR="00831E97">
        <w:trPr>
          <w:trHeight w:val="57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pPr>
            <w:r>
              <w:t xml:space="preserve">Equipo hidráulico y/o neumático, rodable y de altura variable diseñado para recostar y transportar al paciente con seguridad entre departamentos dentro de un hospital y que puede ser utilizado como mesa de tratamiento. </w:t>
            </w:r>
          </w:p>
        </w:tc>
      </w:tr>
      <w:tr w:rsidR="00831E97">
        <w:trPr>
          <w:trHeight w:val="104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Carro fabricado en tubular de acero, base en acero al carbono, tope en tubular especial con recubrimiento epoxi antibacteriano fácil de lavar e higiénico para el ambiente hospitalario.</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Dimensiones totales</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ancho mínimo 70 cm. </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largo mínimo 200 cm.</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ancho máximo 90 cm.</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largo máximo 220 cm.</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Características</w:t>
            </w:r>
          </w:p>
        </w:tc>
      </w:tr>
      <w:tr w:rsidR="00831E97">
        <w:trPr>
          <w:trHeight w:val="790"/>
        </w:trPr>
        <w:tc>
          <w:tcPr>
            <w:tcW w:w="4126"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Mecanismo hidráulico y/o neumático para regular la altura en el rango de al menos 60 a 85 (medido de la plataforma al piso, sin colchón).</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Mecanismos hidráulicos y/o neumáticos para mantener diferentes posiciones al paciente, al menos</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Trendelenburg 12° o mayor.</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Trendelenburg invertido 12° o mayor. </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Fowler 45° ó mayor.</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Otras características</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Barandales laterales abatibles o removibles.</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Parachoques perimetral de la camilla o en cada esquina. </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Capacidad de colocar el poste porta soluciones intravenosas en las 4 esquinas, incluir un poste IV. </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Garantizada para soportar un peso del paciente mayor o igual 180 Kg.</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Compartimiento inferior</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Ruedas</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Diámetro mínimo de 15 cm.</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Conductivas (antiestáticas). </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xml:space="preserve">• Con freno/direccionamiento centralizado. </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Accesorios incluidos en el precio ofertado para cada unidad</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left"/>
              <w:rPr>
                <w:rFonts w:ascii="Noto Sans Symbols" w:eastAsia="Noto Sans Symbols" w:hAnsi="Noto Sans Symbols" w:cs="Noto Sans Symbols"/>
                <w:b/>
              </w:rPr>
            </w:pPr>
            <w:r>
              <w:rPr>
                <w:rFonts w:ascii="Noto Sans Symbols" w:eastAsia="Noto Sans Symbols" w:hAnsi="Noto Sans Symbols" w:cs="Noto Sans Symbols"/>
                <w:b/>
              </w:rPr>
              <w:t>∙</w:t>
            </w:r>
            <w:r>
              <w:rPr>
                <w:rFonts w:ascii="Times New Roman" w:eastAsia="Times New Roman" w:hAnsi="Times New Roman" w:cs="Times New Roman"/>
                <w:b/>
                <w:sz w:val="14"/>
                <w:szCs w:val="14"/>
              </w:rPr>
              <w:t xml:space="preserve">     </w:t>
            </w:r>
            <w:r>
              <w:rPr>
                <w:b/>
              </w:rPr>
              <w:t>Colchón:</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Grosor mínimo de 6 cm.</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Fabricado en espuma de poliuretano de alta densidad.</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Antiestático. Impermeable y de material higiénico.</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Tamaño de acuerdo a las dimensiones de la camilla.</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Material superficial resistente a los procesos de desinfección y limpieza hospitalaria.</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Soporte para tanque de oxígeno. </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Cinturones de sujeción para el paciente. </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Ganchos para bolsas de drenado. Poste de infusiones. </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Charola o soporte para monitores o instrumental. </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w:t>
            </w:r>
            <w:r>
              <w:t>Quinta rueda y timón y/o manija para mejor maniobrabilidad"</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Canastilla para efectos personales. </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8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pPr>
            <w:r>
              <w:rPr>
                <w:b/>
              </w:rPr>
              <w:t>NOTA:</w:t>
            </w:r>
            <w:r>
              <w:t xml:space="preserve"> El oferente deberá incluir en su oferta todos los accesorios necesarios para la correcta operación del equipo en cada una de las funciones solicitadas aun cuando no estén incluidos en las especificaciones técnicas requeridas. Los accesorios deben ser los </w:t>
            </w:r>
            <w:r>
              <w:t>recomendados por el fabricante y compatibles con el equipo.</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Certificaciones y estándares de calidad</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Certificaciones aplicables al fabricante de los equipos: ISO13485</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left"/>
              <w:rPr>
                <w:rFonts w:ascii="Noto Sans Symbols" w:eastAsia="Noto Sans Symbols" w:hAnsi="Noto Sans Symbols" w:cs="Noto Sans Symbols"/>
                <w:b/>
              </w:rPr>
            </w:pPr>
            <w:r>
              <w:rPr>
                <w:rFonts w:ascii="Noto Sans Symbols" w:eastAsia="Noto Sans Symbols" w:hAnsi="Noto Sans Symbols" w:cs="Noto Sans Symbols"/>
                <w:b/>
              </w:rPr>
              <w:t>∙</w:t>
            </w:r>
            <w:r>
              <w:rPr>
                <w:rFonts w:ascii="Times New Roman" w:eastAsia="Times New Roman" w:hAnsi="Times New Roman" w:cs="Times New Roman"/>
                <w:b/>
                <w:sz w:val="14"/>
                <w:szCs w:val="14"/>
              </w:rPr>
              <w:t xml:space="preserve">     </w:t>
            </w:r>
            <w:r>
              <w:rPr>
                <w:b/>
              </w:rPr>
              <w:t>Certificaciones aplicables a los equipos (una de las siguientes opciones):</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de Conformidad Europea (CE) con directiva 93/42 EC o regulación 2017/745 clase I.</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78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FDA (Food and Drug Administration) de EEUU que certifique permiso de comercialización en Estados Unidos. </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SOR/98-282 de Canadá.</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w:t>
            </w:r>
            <w:r>
              <w:t>TGA Conformity certification de Australia</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Documentación técnica a entregarse con la oferta</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left"/>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Certificaciones aplicables a los equipos, una de las siguientes opciones:</w:t>
            </w:r>
          </w:p>
        </w:tc>
      </w:tr>
      <w:tr w:rsidR="00831E97">
        <w:trPr>
          <w:trHeight w:val="52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de Conformidad Europea (CE) con directiva 93/42 EC o regulación 2017/745 clase I.</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78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FDA (Food and Drug Administration) de EEUU que certifique permiso de comercialización en Estados Unidos. </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SOR/98-282 de Canadá.</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TGA Conformity certification de Australia</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con ISO 13485 del fabricante.</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ISO9001 del proveedor si no es el fabricante.</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Manual de usuario y servicio.</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Brochure comercial.</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126"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Ficha técnica.</w:t>
            </w:r>
          </w:p>
        </w:tc>
        <w:tc>
          <w:tcPr>
            <w:tcW w:w="2268"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bl>
    <w:p w:rsidR="00831E97" w:rsidRDefault="00831E97">
      <w:pPr>
        <w:spacing w:after="0" w:line="259" w:lineRule="auto"/>
        <w:ind w:left="0" w:firstLine="0"/>
        <w:jc w:val="left"/>
        <w:rPr>
          <w:rFonts w:ascii="Arial" w:eastAsia="Arial" w:hAnsi="Arial" w:cs="Arial"/>
          <w:b/>
          <w:sz w:val="18"/>
          <w:szCs w:val="18"/>
        </w:rPr>
      </w:pPr>
    </w:p>
    <w:p w:rsidR="00831E97" w:rsidRDefault="00831E97">
      <w:pPr>
        <w:spacing w:after="0" w:line="259" w:lineRule="auto"/>
        <w:ind w:left="0" w:firstLine="0"/>
        <w:jc w:val="left"/>
        <w:rPr>
          <w:rFonts w:ascii="Arial" w:eastAsia="Arial" w:hAnsi="Arial" w:cs="Arial"/>
          <w:b/>
          <w:sz w:val="18"/>
          <w:szCs w:val="18"/>
        </w:rPr>
      </w:pPr>
    </w:p>
    <w:p w:rsidR="00831E97" w:rsidRDefault="00046025">
      <w:pPr>
        <w:keepNext/>
        <w:keepLines/>
        <w:pBdr>
          <w:top w:val="nil"/>
          <w:left w:val="nil"/>
          <w:bottom w:val="nil"/>
          <w:right w:val="nil"/>
          <w:between w:val="nil"/>
        </w:pBdr>
        <w:spacing w:after="3" w:line="259" w:lineRule="auto"/>
        <w:ind w:left="-5" w:firstLine="0"/>
        <w:jc w:val="left"/>
        <w:rPr>
          <w:b/>
        </w:rPr>
      </w:pPr>
      <w:r>
        <w:rPr>
          <w:rFonts w:ascii="Arial" w:eastAsia="Arial" w:hAnsi="Arial" w:cs="Arial"/>
          <w:b/>
          <w:sz w:val="22"/>
          <w:szCs w:val="22"/>
        </w:rPr>
        <w:t xml:space="preserve">LOTE 4: Camilla de traslado de paciente </w:t>
      </w:r>
    </w:p>
    <w:p w:rsidR="00831E97" w:rsidRDefault="00046025">
      <w:pPr>
        <w:spacing w:after="0" w:line="259" w:lineRule="auto"/>
        <w:ind w:left="0" w:firstLine="0"/>
        <w:jc w:val="left"/>
        <w:rPr>
          <w:rFonts w:ascii="Arial" w:eastAsia="Arial" w:hAnsi="Arial" w:cs="Arial"/>
          <w:b/>
          <w:sz w:val="18"/>
          <w:szCs w:val="18"/>
        </w:rPr>
      </w:pPr>
      <w:r>
        <w:rPr>
          <w:rFonts w:ascii="Arial" w:eastAsia="Arial" w:hAnsi="Arial" w:cs="Arial"/>
          <w:b/>
          <w:sz w:val="18"/>
          <w:szCs w:val="18"/>
        </w:rPr>
        <w:t xml:space="preserve"> </w:t>
      </w:r>
    </w:p>
    <w:tbl>
      <w:tblPr>
        <w:tblStyle w:val="affa"/>
        <w:tblW w:w="8946" w:type="dxa"/>
        <w:tblInd w:w="55" w:type="dxa"/>
        <w:tblLayout w:type="fixed"/>
        <w:tblLook w:val="0400" w:firstRow="0" w:lastRow="0" w:firstColumn="0" w:lastColumn="0" w:noHBand="0" w:noVBand="1"/>
      </w:tblPr>
      <w:tblGrid>
        <w:gridCol w:w="4268"/>
        <w:gridCol w:w="2126"/>
        <w:gridCol w:w="2552"/>
      </w:tblGrid>
      <w:tr w:rsidR="00831E97">
        <w:trPr>
          <w:trHeight w:val="780"/>
        </w:trPr>
        <w:tc>
          <w:tcPr>
            <w:tcW w:w="426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831E97" w:rsidRDefault="00046025">
            <w:pPr>
              <w:spacing w:after="0" w:line="240" w:lineRule="auto"/>
              <w:ind w:left="0" w:firstLine="0"/>
              <w:jc w:val="center"/>
              <w:rPr>
                <w:b/>
              </w:rPr>
            </w:pPr>
            <w:r>
              <w:rPr>
                <w:b/>
              </w:rPr>
              <w:t xml:space="preserve">Especificación mínima requerida </w:t>
            </w:r>
          </w:p>
        </w:tc>
        <w:tc>
          <w:tcPr>
            <w:tcW w:w="2126" w:type="dxa"/>
            <w:tcBorders>
              <w:top w:val="single" w:sz="4" w:space="0" w:color="000000"/>
              <w:left w:val="nil"/>
              <w:bottom w:val="single" w:sz="4" w:space="0" w:color="000000"/>
              <w:right w:val="single" w:sz="4" w:space="0" w:color="000000"/>
            </w:tcBorders>
            <w:shd w:val="clear" w:color="auto" w:fill="DBE5F1"/>
            <w:vAlign w:val="center"/>
          </w:tcPr>
          <w:p w:rsidR="00831E97" w:rsidRDefault="00046025">
            <w:pPr>
              <w:spacing w:after="0" w:line="240" w:lineRule="auto"/>
              <w:ind w:left="0" w:firstLine="0"/>
              <w:jc w:val="center"/>
              <w:rPr>
                <w:b/>
              </w:rPr>
            </w:pPr>
            <w:r>
              <w:rPr>
                <w:b/>
              </w:rPr>
              <w:t xml:space="preserve">Especificación Ofrecida / Declaración de Cumplimiento / Aceptación </w:t>
            </w:r>
          </w:p>
        </w:tc>
        <w:tc>
          <w:tcPr>
            <w:tcW w:w="2552" w:type="dxa"/>
            <w:tcBorders>
              <w:top w:val="single" w:sz="4" w:space="0" w:color="000000"/>
              <w:left w:val="nil"/>
              <w:bottom w:val="single" w:sz="4" w:space="0" w:color="000000"/>
              <w:right w:val="single" w:sz="4" w:space="0" w:color="000000"/>
            </w:tcBorders>
            <w:shd w:val="clear" w:color="auto" w:fill="DBE5F1"/>
            <w:vAlign w:val="center"/>
          </w:tcPr>
          <w:p w:rsidR="00831E97" w:rsidRDefault="00046025">
            <w:pPr>
              <w:spacing w:after="0" w:line="240" w:lineRule="auto"/>
              <w:ind w:left="0" w:firstLine="0"/>
              <w:jc w:val="center"/>
              <w:rPr>
                <w:b/>
              </w:rPr>
            </w:pPr>
            <w:r>
              <w:rPr>
                <w:b/>
              </w:rPr>
              <w:t xml:space="preserve">Documento de su oferta donde se puede verificar el cumplimiento </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Descripción</w:t>
            </w:r>
          </w:p>
        </w:tc>
      </w:tr>
      <w:tr w:rsidR="00831E97">
        <w:trPr>
          <w:trHeight w:val="66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pPr>
            <w:r>
              <w:t>Camilla con sección de espalda plegable, rodable, diseñada para recostar y transportar al paciente con seguridad entre departamentos dentro de un hospital y que puede ser utilizada como mesa de tratamiento. </w:t>
            </w:r>
          </w:p>
        </w:tc>
      </w:tr>
      <w:tr w:rsidR="00831E97">
        <w:trPr>
          <w:trHeight w:val="10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sz w:val="24"/>
                <w:szCs w:val="24"/>
              </w:rPr>
            </w:pPr>
            <w:r>
              <w:rPr>
                <w:rFonts w:ascii="Noto Sans Symbols" w:eastAsia="Noto Sans Symbols" w:hAnsi="Noto Sans Symbols" w:cs="Noto Sans Symbols"/>
                <w:sz w:val="24"/>
                <w:szCs w:val="24"/>
              </w:rPr>
              <w:t>∙</w:t>
            </w:r>
            <w:r>
              <w:rPr>
                <w:rFonts w:ascii="Times New Roman" w:eastAsia="Times New Roman" w:hAnsi="Times New Roman" w:cs="Times New Roman"/>
                <w:sz w:val="14"/>
                <w:szCs w:val="14"/>
              </w:rPr>
              <w:t xml:space="preserve">     </w:t>
            </w:r>
            <w:r>
              <w:t>Carro fabricado en tubular de acero, base</w:t>
            </w:r>
            <w:r>
              <w:t xml:space="preserve"> en acero al carbono, tope en tubular especial con recubrimiento epoxi antibacteriano fácil de lavar e higiénico para el ambiente hospitalario.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nil"/>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 xml:space="preserve">Dimensiones totales: </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ancho mínimo 70 cm.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largo mínimo 200 cm.</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ancho máximo 90 cm.</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largo máximo 220 cm</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nil"/>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Características</w:t>
            </w:r>
          </w:p>
        </w:tc>
      </w:tr>
      <w:tr w:rsidR="00831E97">
        <w:trPr>
          <w:trHeight w:val="87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rPr>
                <w:sz w:val="22"/>
                <w:szCs w:val="22"/>
              </w:rPr>
            </w:pPr>
            <w:r>
              <w:rPr>
                <w:sz w:val="22"/>
                <w:szCs w:val="22"/>
              </w:rPr>
              <w:t>• Mecanismo hidráulico y/o neumático para regular la altura en el rango de al menos 60 a 85 (medido de la plataforma al piso, sin colchón).</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nil"/>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Mecanismos hidráulicos y/o neumáticos para mantener diferentes posiciones al paciente, al menos</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Trendelenburg 12° o mayor.</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Trendelenburg invertido 12° o mayor.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3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Sección de espalda o fowler con sistema neumático que cubra el rango de al menos 0 a 85º.</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nil"/>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Otras Características</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Barandales laterales abatibles o removibles.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Parachoques perimetral de la camilla o en cada esquina.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Capacidad de colocar el poste porta soluciones intravenosas en las 4 esquinas, incluir un poste IV.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Garantizada para soportar un peso del paciente mayor o igual 200 Kg.</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Compartimiento inferior</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nil"/>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Ruedas</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Diámetro mínimo de 15 cm.</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Conductivas (antiestáticas).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xml:space="preserve">• Con freno/direccionamiento centralizado.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nil"/>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Accesorios incluidos en el precio ofertado para cada unidad</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left"/>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rPr>
                <w:b/>
              </w:rPr>
              <w:t>Colchón</w:t>
            </w:r>
            <w:r>
              <w:t>:</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Grosor mínimo de 6 cm.</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Fabricado en espuma de poliuretano de alta densidad.</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Antiestático. Impermeable y de material higiénico.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Tamaño de acuerdo a las dimensiones de la camilla.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Material superficial resistente a los procesos de desinfección y limpieza hospitalaria.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En dos sesiones para permitir el movimiento del espaldar.</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Soporte para tanque de oxígeno.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Cinturones de sujeción para el paciente.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Ganchos para bolsas de drenado. Poste de infusiones.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Charola o soporte para monitores o instrumental.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Quinta rueda y timón y/o manija para mejor maniobrabilidad"</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Canastilla para efectos personales.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Poste porta soluciones en acero inoxidable, de altura variable.</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82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pPr>
            <w:r>
              <w:rPr>
                <w:b/>
              </w:rPr>
              <w:t>NOTA:</w:t>
            </w:r>
            <w:r>
              <w:t xml:space="preserve"> El oferente deberá incluir en su oferta todos los accesorios necesarios para la correcta operación del equipo en cada una de las funciones solicitadas aun cuando no estén incluidos en las especificaciones técnicas requeridas. Los accesorios deben ser los </w:t>
            </w:r>
            <w:r>
              <w:t>recomendados por el fabricante y compatibles con el equipo.</w:t>
            </w:r>
          </w:p>
        </w:tc>
      </w:tr>
      <w:tr w:rsidR="00831E97">
        <w:trPr>
          <w:trHeight w:val="290"/>
        </w:trPr>
        <w:tc>
          <w:tcPr>
            <w:tcW w:w="8946" w:type="dxa"/>
            <w:gridSpan w:val="3"/>
            <w:tcBorders>
              <w:top w:val="nil"/>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Certificaciones y estándares de calidad</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Certificaciones aplicables al fabricante de los equipos: ISO13485</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left"/>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Certificaciones aplicables a los equipos (una de las siguientes opciones):</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de Conformidad Europea (CE) con directiva 93/42 EC o regulación 2017/745 clase I.</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FDA (Food and Drug Administration) de EEUU que certifique permiso de comercialización en Estados Unidos.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SOR/98-282 de Canadá.</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TGA Conformity certification de Australia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nil"/>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Documentación técnica a entregarse con la oferta</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left"/>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Certificaciones aplicables a los equipos, una de las siguientes opciones:</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de Conformidad Europea (CE) con directiva 93/42 EC o regulación 2017/745 clase I.</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FDA (Food and Drug Administration) de EEUU que certifique permiso de comercialización en Estados Unidos.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SOR/98-282 de Canadá.</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TGA Conformity certification de Australia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con ISO 13485 del fabricante.</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ISO9001 del proveedor si no es el fabricante.</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Manual de usuario y servicio.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Brochure comercial.</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Ficha técnica.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bl>
    <w:p w:rsidR="00831E97" w:rsidRDefault="00831E97">
      <w:pPr>
        <w:spacing w:after="0" w:line="259" w:lineRule="auto"/>
        <w:ind w:left="-1078" w:right="599" w:firstLine="0"/>
        <w:jc w:val="left"/>
      </w:pPr>
    </w:p>
    <w:p w:rsidR="00831E97" w:rsidRDefault="00046025">
      <w:pPr>
        <w:keepNext/>
        <w:keepLines/>
        <w:pBdr>
          <w:top w:val="nil"/>
          <w:left w:val="nil"/>
          <w:bottom w:val="nil"/>
          <w:right w:val="nil"/>
          <w:between w:val="nil"/>
        </w:pBdr>
        <w:spacing w:after="24" w:line="259" w:lineRule="auto"/>
        <w:ind w:left="0"/>
        <w:jc w:val="left"/>
        <w:rPr>
          <w:rFonts w:ascii="Arial" w:eastAsia="Arial" w:hAnsi="Arial" w:cs="Arial"/>
          <w:b/>
        </w:rPr>
      </w:pPr>
      <w:bookmarkStart w:id="2" w:name="_heading=h.nplubl7yj16d" w:colFirst="0" w:colLast="0"/>
      <w:bookmarkEnd w:id="2"/>
      <w:r>
        <w:rPr>
          <w:rFonts w:ascii="Arial" w:eastAsia="Arial" w:hAnsi="Arial" w:cs="Arial"/>
          <w:b/>
          <w:sz w:val="18"/>
          <w:szCs w:val="18"/>
        </w:rPr>
        <w:t xml:space="preserve"> </w:t>
      </w:r>
      <w:r>
        <w:rPr>
          <w:rFonts w:ascii="Arial" w:eastAsia="Arial" w:hAnsi="Arial" w:cs="Arial"/>
          <w:b/>
          <w:sz w:val="22"/>
          <w:szCs w:val="22"/>
        </w:rPr>
        <w:t>LOTE 5: Esterilizador de vapor eléctrico con autogenerador</w:t>
      </w:r>
    </w:p>
    <w:p w:rsidR="00831E97" w:rsidRDefault="00046025">
      <w:pPr>
        <w:spacing w:after="0" w:line="259" w:lineRule="auto"/>
        <w:ind w:left="0" w:firstLine="0"/>
        <w:jc w:val="left"/>
      </w:pPr>
      <w:r>
        <w:rPr>
          <w:rFonts w:ascii="Arial" w:eastAsia="Arial" w:hAnsi="Arial" w:cs="Arial"/>
          <w:b/>
          <w:sz w:val="18"/>
          <w:szCs w:val="18"/>
        </w:rPr>
        <w:t xml:space="preserve">  </w:t>
      </w:r>
    </w:p>
    <w:tbl>
      <w:tblPr>
        <w:tblStyle w:val="affb"/>
        <w:tblW w:w="8946" w:type="dxa"/>
        <w:tblInd w:w="55" w:type="dxa"/>
        <w:tblLayout w:type="fixed"/>
        <w:tblLook w:val="0400" w:firstRow="0" w:lastRow="0" w:firstColumn="0" w:lastColumn="0" w:noHBand="0" w:noVBand="1"/>
      </w:tblPr>
      <w:tblGrid>
        <w:gridCol w:w="4268"/>
        <w:gridCol w:w="2126"/>
        <w:gridCol w:w="2552"/>
      </w:tblGrid>
      <w:tr w:rsidR="00831E97">
        <w:trPr>
          <w:trHeight w:val="780"/>
        </w:trPr>
        <w:tc>
          <w:tcPr>
            <w:tcW w:w="426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831E97" w:rsidRDefault="00046025">
            <w:pPr>
              <w:spacing w:after="0" w:line="240" w:lineRule="auto"/>
              <w:ind w:left="0" w:firstLine="0"/>
              <w:jc w:val="center"/>
              <w:rPr>
                <w:b/>
              </w:rPr>
            </w:pPr>
            <w:r>
              <w:rPr>
                <w:b/>
              </w:rPr>
              <w:t xml:space="preserve">Especificación mínima requerida </w:t>
            </w:r>
          </w:p>
        </w:tc>
        <w:tc>
          <w:tcPr>
            <w:tcW w:w="2126" w:type="dxa"/>
            <w:tcBorders>
              <w:top w:val="single" w:sz="4" w:space="0" w:color="000000"/>
              <w:left w:val="nil"/>
              <w:bottom w:val="single" w:sz="4" w:space="0" w:color="000000"/>
              <w:right w:val="single" w:sz="4" w:space="0" w:color="000000"/>
            </w:tcBorders>
            <w:shd w:val="clear" w:color="auto" w:fill="DBE5F1"/>
            <w:vAlign w:val="center"/>
          </w:tcPr>
          <w:p w:rsidR="00831E97" w:rsidRDefault="00046025">
            <w:pPr>
              <w:spacing w:after="0" w:line="240" w:lineRule="auto"/>
              <w:ind w:left="0" w:firstLine="0"/>
              <w:jc w:val="center"/>
              <w:rPr>
                <w:b/>
              </w:rPr>
            </w:pPr>
            <w:r>
              <w:rPr>
                <w:b/>
              </w:rPr>
              <w:t xml:space="preserve">Especificación Ofrecida / Declaración de Cumplimiento / Aceptación </w:t>
            </w:r>
          </w:p>
        </w:tc>
        <w:tc>
          <w:tcPr>
            <w:tcW w:w="2552" w:type="dxa"/>
            <w:tcBorders>
              <w:top w:val="single" w:sz="4" w:space="0" w:color="000000"/>
              <w:left w:val="nil"/>
              <w:bottom w:val="single" w:sz="4" w:space="0" w:color="000000"/>
              <w:right w:val="single" w:sz="4" w:space="0" w:color="000000"/>
            </w:tcBorders>
            <w:shd w:val="clear" w:color="auto" w:fill="DBE5F1"/>
            <w:vAlign w:val="center"/>
          </w:tcPr>
          <w:p w:rsidR="00831E97" w:rsidRDefault="00046025">
            <w:pPr>
              <w:spacing w:after="0" w:line="240" w:lineRule="auto"/>
              <w:ind w:left="0" w:firstLine="0"/>
              <w:jc w:val="center"/>
              <w:rPr>
                <w:b/>
              </w:rPr>
            </w:pPr>
            <w:r>
              <w:rPr>
                <w:b/>
              </w:rPr>
              <w:t xml:space="preserve">Documento de su oferta donde se puede verificar el cumplimiento </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Descripción</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left"/>
            </w:pPr>
            <w:r>
              <w:t>Autoclave para la esterilización a alta temperatura y humedad de vapor de objetos e instrumentos médicos.</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Esterilizador de configuración horizontal o vertical con puerta de apertura manual.</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Funcionamiento automático controlado por microprocesador.</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generador eléctrico de vapor incorporado.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Cámara de esterilización con capacidad de mínimo 80 litros.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Control de tiempo ajustable en el rango mínimo de 10 a 60 minutos.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3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Temperatura de trabajo ajustable en el rango mínimo de 115º a 134C.</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Pantalla digital para mostrar durante el proceso de esterilización los parámetros mínimos</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Temperatura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Presión</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Tiempo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Estatus del equipo y alarmas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El equipo debe contar con programas predefinidos de esterilización para</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Sólidos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Cristalería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Líquidos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Ciclo rápido o express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Secado y pre-vacío.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Características</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Debe permitir realizar los ciclos: Test de vacío y test Bowie-dick.</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Máxima presión de esterilización no menor a 2 bar.</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Sistemas mínimos de seguridad incorporados: termostato, válvulas de escape.</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Filtros hidrofóbicos para el sistema de extracción de aire con capacidad de remover partículas de al menos 0.01 micrones. Tiempo de vida del filtro no menor a 6 meses.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Sistema integrado para extracción del aire caliente de la cámara y tanque para almacenamiento de condensado.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Sistema de bloqueo automático de la operación en condiciones de alta presión.</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3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Sistema de seguridad para bloqueo de la puerta durante la operación del equipo.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Alarmas visuales y audibles para al menos las siguientes condiciones</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Falla de suministro de electricidad</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Bajo nivel de agua (en caso de contar con generador)</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Presión y temperatura fuera de límites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Falla de ciclo de esterilización</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Finalización del ciclo de esterilización.</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Otras características</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Cámara de esterilización fabricada en acero inoxidable AISI 316/316L o calidad superior.</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Estructura y carcasa fabricada en acero inoxidable AISI 304 o calidad superior.</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Generador eléctrico de vapor fabricado en acero inoxidable AISI 316 con sistema de llenado automático.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 xml:space="preserve">El equipo debe contar con al menos un sensor de temperatura con cubierta de acero inoxidable, </w:t>
            </w:r>
            <w:r>
              <w:t>instalado en la cámara de esterilización.</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Puerto de comunicación de datos RS232, USB o similar.</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Potencia máxima requerida: 3 KW.</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104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Impresora integrada al equipo para registro de al menos los siguientes parámetros: hora y fecha, temperatura, presión, alarmas, datos de desarrollo del ciclo de esterilización.</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105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Sistema de osmosis inversa para tratamiento de agua: el sistema debe ser compatible con el equipo y producir la cantidad de agua necesaria para el funcionamiento de los equipos de forma continua.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Características eléctricas</w:t>
            </w:r>
          </w:p>
        </w:tc>
      </w:tr>
      <w:tr w:rsidR="00831E97">
        <w:trPr>
          <w:trHeight w:val="520"/>
        </w:trPr>
        <w:tc>
          <w:tcPr>
            <w:tcW w:w="4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 xml:space="preserve">Alimentación eléctrica: </w:t>
            </w:r>
            <w:r>
              <w:rPr>
                <w:color w:val="202124"/>
                <w:highlight w:val="white"/>
              </w:rPr>
              <w:t>ficha técnica es de Corriente Eléctrica. 220V/60Hz ±10%</w:t>
            </w:r>
          </w:p>
        </w:tc>
        <w:tc>
          <w:tcPr>
            <w:tcW w:w="2126" w:type="dxa"/>
            <w:tcBorders>
              <w:top w:val="single" w:sz="4" w:space="0" w:color="000000"/>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single" w:sz="4" w:space="0" w:color="000000"/>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Protección eléctrica de acuerdo con IEC 61010-1-2, plenamente demostrada.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3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Protección contra condiciones de sobre voltaje y sobre corriente</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Certificaciones y estándares de calidad</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Certificaciones aplicables al fabricante de los equipos: ISO13485 o ISO9001</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left"/>
              <w:rPr>
                <w:rFonts w:ascii="Noto Sans Symbols" w:eastAsia="Noto Sans Symbols" w:hAnsi="Noto Sans Symbols" w:cs="Noto Sans Symbols"/>
                <w:b/>
              </w:rPr>
            </w:pPr>
            <w:r>
              <w:rPr>
                <w:rFonts w:ascii="Noto Sans Symbols" w:eastAsia="Noto Sans Symbols" w:hAnsi="Noto Sans Symbols" w:cs="Noto Sans Symbols"/>
                <w:b/>
              </w:rPr>
              <w:t>∙</w:t>
            </w:r>
            <w:r>
              <w:rPr>
                <w:rFonts w:ascii="Times New Roman" w:eastAsia="Times New Roman" w:hAnsi="Times New Roman" w:cs="Times New Roman"/>
                <w:b/>
                <w:sz w:val="14"/>
                <w:szCs w:val="14"/>
              </w:rPr>
              <w:t xml:space="preserve">     </w:t>
            </w:r>
            <w:r>
              <w:rPr>
                <w:b/>
              </w:rPr>
              <w:t>Certificaciones aplicables a los equipos (una de las siguientes opciones):</w:t>
            </w:r>
          </w:p>
        </w:tc>
      </w:tr>
      <w:tr w:rsidR="00831E97">
        <w:trPr>
          <w:trHeight w:val="104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de Conformidad Europea (CE) con directiva 93/42 EC o regulación 2017/745 (emitida por un ente certificador acreditado) - no se aceptarán declaraciones de conformidad.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FDA (Food and Drug Administration) de EEUU que cer</w:t>
            </w:r>
            <w:r>
              <w:t>tifique permiso de comercialización en Estados Unidos.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Conformidad con estándares de calidad EN ISO 17665-1, IEC 61010-1,2, DIN 58951-2:2003.</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Accesorios incluidos en el precio ofertado para cada unidad</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Dos (2) canastas o buckets para colocación de material, de acuerdo a la capacidad y dimensiones del equipo.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 menos un (1) filtro hidrofóbico (adicional al ya instalado con el equipo)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 menos diez (10) rollos de papel compatible con la impresora.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 menos dos (2) set para el desarrollo del test Bowie-dick</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 menos diez (10) rollos de cinta indicadora de esterilización.</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Llave o herramienta de emergencia para apertura de la puerta en caso de falla del equipo y falla en el suministro de electricidad.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3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xml:space="preserve">• El oferente deberá presentar la lista detallada de accesorios disponibles y el precio unitario.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bl>
    <w:p w:rsidR="00831E97" w:rsidRDefault="00046025">
      <w:pPr>
        <w:spacing w:after="21" w:line="259" w:lineRule="auto"/>
        <w:ind w:left="0" w:firstLine="0"/>
        <w:jc w:val="left"/>
      </w:pPr>
      <w:r>
        <w:br w:type="page"/>
      </w:r>
    </w:p>
    <w:p w:rsidR="00831E97" w:rsidRDefault="00046025">
      <w:pPr>
        <w:keepNext/>
        <w:keepLines/>
        <w:pBdr>
          <w:top w:val="nil"/>
          <w:left w:val="nil"/>
          <w:bottom w:val="nil"/>
          <w:right w:val="nil"/>
          <w:between w:val="nil"/>
        </w:pBdr>
        <w:spacing w:after="4" w:line="249" w:lineRule="auto"/>
        <w:jc w:val="left"/>
        <w:rPr>
          <w:rFonts w:ascii="Arial" w:eastAsia="Arial" w:hAnsi="Arial" w:cs="Arial"/>
          <w:b/>
          <w:sz w:val="22"/>
          <w:szCs w:val="22"/>
        </w:rPr>
      </w:pPr>
      <w:r>
        <w:rPr>
          <w:rFonts w:ascii="Arial" w:eastAsia="Arial" w:hAnsi="Arial" w:cs="Arial"/>
          <w:b/>
          <w:sz w:val="22"/>
          <w:szCs w:val="22"/>
        </w:rPr>
        <w:t>LOTE 6: Incubadora para recién nacido</w:t>
      </w:r>
    </w:p>
    <w:p w:rsidR="00831E97" w:rsidRDefault="00831E97">
      <w:pPr>
        <w:spacing w:after="21" w:line="259" w:lineRule="auto"/>
        <w:ind w:left="0" w:firstLine="0"/>
        <w:jc w:val="left"/>
      </w:pPr>
    </w:p>
    <w:tbl>
      <w:tblPr>
        <w:tblStyle w:val="affc"/>
        <w:tblW w:w="8946" w:type="dxa"/>
        <w:tblInd w:w="55" w:type="dxa"/>
        <w:tblLayout w:type="fixed"/>
        <w:tblLook w:val="0400" w:firstRow="0" w:lastRow="0" w:firstColumn="0" w:lastColumn="0" w:noHBand="0" w:noVBand="1"/>
      </w:tblPr>
      <w:tblGrid>
        <w:gridCol w:w="4268"/>
        <w:gridCol w:w="2126"/>
        <w:gridCol w:w="2552"/>
      </w:tblGrid>
      <w:tr w:rsidR="00831E97">
        <w:trPr>
          <w:trHeight w:val="780"/>
        </w:trPr>
        <w:tc>
          <w:tcPr>
            <w:tcW w:w="426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831E97" w:rsidRDefault="00046025">
            <w:pPr>
              <w:spacing w:after="0" w:line="240" w:lineRule="auto"/>
              <w:ind w:left="0" w:firstLine="0"/>
              <w:jc w:val="center"/>
              <w:rPr>
                <w:b/>
              </w:rPr>
            </w:pPr>
            <w:r>
              <w:rPr>
                <w:b/>
              </w:rPr>
              <w:t xml:space="preserve">Especificación mínima requerida </w:t>
            </w:r>
          </w:p>
        </w:tc>
        <w:tc>
          <w:tcPr>
            <w:tcW w:w="2126" w:type="dxa"/>
            <w:tcBorders>
              <w:top w:val="single" w:sz="4" w:space="0" w:color="000000"/>
              <w:left w:val="nil"/>
              <w:bottom w:val="single" w:sz="4" w:space="0" w:color="000000"/>
              <w:right w:val="single" w:sz="4" w:space="0" w:color="000000"/>
            </w:tcBorders>
            <w:shd w:val="clear" w:color="auto" w:fill="DBE5F1"/>
            <w:vAlign w:val="center"/>
          </w:tcPr>
          <w:p w:rsidR="00831E97" w:rsidRDefault="00046025">
            <w:pPr>
              <w:spacing w:after="0" w:line="240" w:lineRule="auto"/>
              <w:ind w:left="0" w:firstLine="0"/>
              <w:jc w:val="center"/>
              <w:rPr>
                <w:b/>
              </w:rPr>
            </w:pPr>
            <w:r>
              <w:rPr>
                <w:b/>
              </w:rPr>
              <w:t xml:space="preserve">Especificación Ofrecida / Declaración de Cumplimiento / Aceptación </w:t>
            </w:r>
          </w:p>
        </w:tc>
        <w:tc>
          <w:tcPr>
            <w:tcW w:w="2552" w:type="dxa"/>
            <w:tcBorders>
              <w:top w:val="single" w:sz="4" w:space="0" w:color="000000"/>
              <w:left w:val="nil"/>
              <w:bottom w:val="single" w:sz="4" w:space="0" w:color="000000"/>
              <w:right w:val="single" w:sz="4" w:space="0" w:color="000000"/>
            </w:tcBorders>
            <w:shd w:val="clear" w:color="auto" w:fill="DBE5F1"/>
            <w:vAlign w:val="center"/>
          </w:tcPr>
          <w:p w:rsidR="00831E97" w:rsidRDefault="00046025">
            <w:pPr>
              <w:spacing w:after="0" w:line="240" w:lineRule="auto"/>
              <w:ind w:left="0" w:firstLine="0"/>
              <w:jc w:val="center"/>
              <w:rPr>
                <w:b/>
              </w:rPr>
            </w:pPr>
            <w:r>
              <w:rPr>
                <w:b/>
              </w:rPr>
              <w:t xml:space="preserve">Documento de su oferta donde se puede verificar el cumplimiento </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Descripción</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pPr>
            <w:r>
              <w:t xml:space="preserve">Incubadora de cuidados intensivos para neonatos, proporciona condiciones óptimas de temperatura, humedad y oxigenación </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Incubadora para recién nacido con modo de operación manual y servo-controlado.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Controlada por microprocesador.</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Interfaz de usuario en idioma español</w:t>
            </w:r>
          </w:p>
        </w:tc>
        <w:tc>
          <w:tcPr>
            <w:tcW w:w="2126" w:type="dxa"/>
            <w:tcBorders>
              <w:top w:val="single" w:sz="4" w:space="0" w:color="000000"/>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single" w:sz="4" w:space="0" w:color="000000"/>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El equipo debe realizar un autodiagnóstico de funcionamiento inicial al encender el equipo.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sistema de humidificación y medición de la humedad relativa al interior de la cámara.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báscula electrónica integrada al equipo, rango mínimo de medición de peso del paciente: 400 a 5000 g y precisión de al menos 10g.</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w:t>
            </w:r>
            <w:r>
              <w:rPr>
                <w:highlight w:val="cyan"/>
              </w:rPr>
              <w:t>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puerto para transmisión de datos RS232.</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3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Sistema servocontrolado de temperatura, humedad y concentración de oxígeno.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Módulo de control de temperatura</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Control de temperatura de aire ajustable en rango mínimo de: 25ºC a 39ºC</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Control de temperatura de piel ajustable en rango mínimo de 35 – 38 ºC.</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Ajuste de temperatura con incrementos no menores a 0.1C.</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Lectura de control de temperatura en grados Celsius.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 xml:space="preserve">Humidificador </w:t>
            </w:r>
          </w:p>
        </w:tc>
      </w:tr>
      <w:tr w:rsidR="00831E97">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Humidificador integrado capaz de regular la humedad de la cámara en el rango mínimo de 40 a  95%, resolución del 1%.</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3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El humidificador debe ser desmontable para realizar procedimientos de limpieza y desinfección.</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w:t>
            </w:r>
            <w:r>
              <w:rPr>
                <w:highlight w:val="cyan"/>
              </w:rPr>
              <w: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Concentración de Oxígeno</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Rango de concentración de Oxígeno en el rango mínimo de 21 a 65%</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Resolución del 1%.</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Pantalla</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Despliegue en pantalla  digital de al menos los parámetros de: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Temperatura de aire programada y monitorizada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Temperatura del piel programada y monitorizada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Humedad programada y monitorizada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Concentración de Oxígeno programada y monitorizada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Indicadores de alarma de paciente</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Indicador de potencia y encendido del calefactor y del sistema.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Alarmas</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left"/>
              <w:rPr>
                <w:rFonts w:ascii="Noto Sans Symbols" w:eastAsia="Noto Sans Symbols" w:hAnsi="Noto Sans Symbols" w:cs="Noto Sans Symbols"/>
                <w:b/>
              </w:rPr>
            </w:pPr>
            <w:r>
              <w:rPr>
                <w:rFonts w:ascii="Noto Sans Symbols" w:eastAsia="Noto Sans Symbols" w:hAnsi="Noto Sans Symbols" w:cs="Noto Sans Symbols"/>
                <w:b/>
              </w:rPr>
              <w:t>∙</w:t>
            </w:r>
            <w:r>
              <w:rPr>
                <w:rFonts w:ascii="Times New Roman" w:eastAsia="Times New Roman" w:hAnsi="Times New Roman" w:cs="Times New Roman"/>
                <w:b/>
                <w:sz w:val="14"/>
                <w:szCs w:val="14"/>
              </w:rPr>
              <w:t xml:space="preserve">     </w:t>
            </w:r>
            <w:r>
              <w:rPr>
                <w:b/>
              </w:rPr>
              <w:t>El equipo debe contar con alarmas visuales y audibles para al menos los siguientes eventos:</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Alarma de alta y baja temperatura de aire</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Alarma de alta y baja temperatura de la piel del paciente.</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Alarma de falla de sensores</w:t>
            </w:r>
          </w:p>
        </w:tc>
        <w:tc>
          <w:tcPr>
            <w:tcW w:w="2126" w:type="dxa"/>
            <w:tcBorders>
              <w:top w:val="single" w:sz="4" w:space="0" w:color="000000"/>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single" w:sz="4" w:space="0" w:color="000000"/>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Alarma de falla de prueba del sistema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Alarma de falla del sistema de control de humedad.</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Alarma de falta de agua en el humidificador.</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Alarma de falla de energía eléctrica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Alarma de falla de circulación de aire interno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Alarma de alta y baja concentración de oxígeno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Silenciador temporal para alarmas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Base móvil con gabinete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Auto soportada en base móvil con gabinete de la misma marca del equipo.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Base de transporte de al menos 4 rodos conductivos con freno en al menos dos ruedas.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Construida en acero con cubierta anticorrosiva u otro material equivalente en calidad y  resistente a la aplicación de desinfectantes de uso h</w:t>
            </w:r>
            <w:r>
              <w:t>ospitalario.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El gabinete debe contar con al menos dos tomas de electricidad para conectar accesorios y otros equipos.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79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Gabinete con al menos dos cajones o gavetas para almacenamiento y soporte para colocación de otros equipos como monitor de signos vitales.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Cámara (Hood)</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Cámara de doble pared fabricada en acrílico transparente.</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Debe permitir el uso de lámpara de fototerapia.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La cámara deberá permitir la visualización del recién nacido desde cualquiera de sus cuatro costados.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Base del colchón radiotransparente para toma de rayos X.</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104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La plataforma de colchón del paciente o la cámara deberá permitir la inclinación para las posiciones trendelemburg y trendelemburg inversa en el rango mínimo de -8 a 8º.</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al menos (1) una puerta frontal para acceso completo.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 menos (5) cinco compuertas o portillos para introducir los brazos.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 menos cuatro (4)  compuertas para acceso de tubos y soluciones.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Cámara con capacidad de aislamiento acústico.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w:t>
            </w:r>
            <w:r>
              <w:t>La cámara debe ser desmontable para limpieza.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sistema de microfiltro a la entrada de aire.</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790"/>
        </w:trPr>
        <w:tc>
          <w:tcPr>
            <w:tcW w:w="4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Dentro de la cámara el sistema deberá mantener una presión positiva aun cuando las compuertas de acceso estén abiertas.</w:t>
            </w:r>
          </w:p>
        </w:tc>
        <w:tc>
          <w:tcPr>
            <w:tcW w:w="2126" w:type="dxa"/>
            <w:tcBorders>
              <w:top w:val="single" w:sz="4" w:space="0" w:color="000000"/>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single" w:sz="4" w:space="0" w:color="000000"/>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Características mecánicas</w:t>
            </w:r>
          </w:p>
        </w:tc>
      </w:tr>
      <w:tr w:rsidR="00831E97">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Suministro de gases: Acepta suministro de oxígeno en un rango de al menos a 40-70 PSI con conector compatible con la red de gases del hospital.</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Ruido interno menor a 50 dB.</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3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La concentración de CO2 dentro de la cámara debe ser conforme al estándar EN60601-2 -19, no mayor al 0.5%</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Características eléctricas</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Alimentación eléctrica: Voltaje 120 VAC, 60 Hz, monofásico. (confirmar)</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Batería interna recargable, con autonomía de al menos 60 minutos.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Protección eléctrica de acuerdo con IEC 60601-1, plenamente demostrada.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Protección contra condiciones de sobrevolt</w:t>
            </w:r>
            <w:r>
              <w:t>aje y sobrecorriente</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3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Toma polarizada, grado hospitalario y cable de al menos 3 metros de largo.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Accesorios incluidos en el precio ofertado para cada unidad</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Cuatro (4) Sensores reusables de temperatura de piel.</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Diez (10) Mangas iris para compuerta de brazo.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Una (1) Manguera con conector compatible para red de oxígeno médico del Hospital.</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Una (1) Manguera con conector compatible para red de aire comprimido médico del Hospital.</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Seis (6) Filtros de aire tipo microfiltro.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Uno (1) Colchón antiestático, impermeable,  hipo alergénico, lavable y resistente a aplicación de desinfectantes de uso hospitalario.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Uno (1) Cilindro de emergencia de oxígeno, tipo “E”, con regulador de presión y flujómetro y su respectivo soporte de sujeción.</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Un (1) atril de dos ganchos para soluciones.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90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left"/>
              <w:rPr>
                <w:b/>
              </w:rPr>
            </w:pPr>
            <w:r>
              <w:rPr>
                <w:b/>
              </w:rPr>
              <w:t>NOTA:</w:t>
            </w:r>
            <w:r>
              <w:t xml:space="preserve"> El oferente deberá incluir en su oferta todos los accesorios necesarios para la correcta operación del equipo en cada una de las funciones solicitadas aun cuando no estén incluidos en las especificaciones técnicas requeridas. Los accesorios deben ser los </w:t>
            </w:r>
            <w:r>
              <w:t>recomendados por el fabricante y compatibles con el equipo.</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Certificaciones y estándares de calidad</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Certificaciones aplicables al fabricante de los equipos: ISO13485</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left"/>
              <w:rPr>
                <w:rFonts w:ascii="Noto Sans Symbols" w:eastAsia="Noto Sans Symbols" w:hAnsi="Noto Sans Symbols" w:cs="Noto Sans Symbols"/>
                <w:b/>
              </w:rPr>
            </w:pPr>
            <w:r>
              <w:rPr>
                <w:rFonts w:ascii="Noto Sans Symbols" w:eastAsia="Noto Sans Symbols" w:hAnsi="Noto Sans Symbols" w:cs="Noto Sans Symbols"/>
                <w:b/>
              </w:rPr>
              <w:t>∙</w:t>
            </w:r>
            <w:r>
              <w:rPr>
                <w:rFonts w:ascii="Times New Roman" w:eastAsia="Times New Roman" w:hAnsi="Times New Roman" w:cs="Times New Roman"/>
                <w:b/>
                <w:sz w:val="14"/>
                <w:szCs w:val="14"/>
              </w:rPr>
              <w:t xml:space="preserve">     </w:t>
            </w:r>
            <w:r>
              <w:rPr>
                <w:b/>
              </w:rPr>
              <w:t>Certificaciones aplicables a los equipos (una de las siguientes opciones):</w:t>
            </w:r>
          </w:p>
        </w:tc>
      </w:tr>
      <w:tr w:rsidR="00831E97">
        <w:trPr>
          <w:trHeight w:val="104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de Conformidad Europea (CE) con directiva 93/42 EC o regulación 2017/745 (emitida por un ente certificador acreditado) - no se aceptarán declaraciones de conformidad</w:t>
            </w:r>
            <w:r>
              <w:t>.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FDA (Food and Drug Administration) de EEUU que certifique permiso de comercialización en Estados Unidos.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SOR/98-282 de Canadá.</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TGA Conformity certification de Australia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pPr>
            <w:r>
              <w:t>• Certificado vigente de registro del equipo conforme a lo establecido por COFEPRIS.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bl>
    <w:p w:rsidR="00831E97" w:rsidRDefault="00831E97">
      <w:pPr>
        <w:spacing w:after="21" w:line="259" w:lineRule="auto"/>
        <w:ind w:left="0" w:firstLine="0"/>
        <w:jc w:val="left"/>
      </w:pPr>
    </w:p>
    <w:p w:rsidR="00831E97" w:rsidRDefault="00046025">
      <w:pPr>
        <w:keepNext/>
        <w:keepLines/>
        <w:pBdr>
          <w:top w:val="nil"/>
          <w:left w:val="nil"/>
          <w:bottom w:val="nil"/>
          <w:right w:val="nil"/>
          <w:between w:val="nil"/>
        </w:pBdr>
        <w:spacing w:after="3" w:line="259" w:lineRule="auto"/>
        <w:ind w:left="-5" w:firstLine="0"/>
        <w:jc w:val="left"/>
        <w:rPr>
          <w:b/>
        </w:rPr>
      </w:pPr>
      <w:r>
        <w:rPr>
          <w:rFonts w:ascii="Arial" w:eastAsia="Arial" w:hAnsi="Arial" w:cs="Arial"/>
          <w:b/>
          <w:sz w:val="22"/>
          <w:szCs w:val="22"/>
        </w:rPr>
        <w:t xml:space="preserve">LOTE 7: Laringoscopio óptico </w:t>
      </w:r>
    </w:p>
    <w:p w:rsidR="00831E97" w:rsidRDefault="00046025">
      <w:pPr>
        <w:spacing w:after="0" w:line="259" w:lineRule="auto"/>
        <w:ind w:left="0" w:firstLine="0"/>
        <w:jc w:val="left"/>
      </w:pPr>
      <w:r>
        <w:rPr>
          <w:rFonts w:ascii="Arial" w:eastAsia="Arial" w:hAnsi="Arial" w:cs="Arial"/>
          <w:b/>
          <w:sz w:val="18"/>
          <w:szCs w:val="18"/>
        </w:rPr>
        <w:t xml:space="preserve"> </w:t>
      </w:r>
    </w:p>
    <w:tbl>
      <w:tblPr>
        <w:tblStyle w:val="affd"/>
        <w:tblW w:w="8946" w:type="dxa"/>
        <w:tblInd w:w="55" w:type="dxa"/>
        <w:tblLayout w:type="fixed"/>
        <w:tblLook w:val="0400" w:firstRow="0" w:lastRow="0" w:firstColumn="0" w:lastColumn="0" w:noHBand="0" w:noVBand="1"/>
      </w:tblPr>
      <w:tblGrid>
        <w:gridCol w:w="4268"/>
        <w:gridCol w:w="2126"/>
        <w:gridCol w:w="2552"/>
      </w:tblGrid>
      <w:tr w:rsidR="00831E97">
        <w:trPr>
          <w:trHeight w:val="780"/>
        </w:trPr>
        <w:tc>
          <w:tcPr>
            <w:tcW w:w="426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831E97" w:rsidRDefault="00046025">
            <w:pPr>
              <w:spacing w:after="0" w:line="240" w:lineRule="auto"/>
              <w:ind w:left="0" w:firstLine="0"/>
              <w:jc w:val="center"/>
              <w:rPr>
                <w:b/>
              </w:rPr>
            </w:pPr>
            <w:r>
              <w:rPr>
                <w:b/>
              </w:rPr>
              <w:t xml:space="preserve">Especificación mínima requerida </w:t>
            </w:r>
          </w:p>
        </w:tc>
        <w:tc>
          <w:tcPr>
            <w:tcW w:w="2126" w:type="dxa"/>
            <w:tcBorders>
              <w:top w:val="single" w:sz="4" w:space="0" w:color="000000"/>
              <w:left w:val="nil"/>
              <w:bottom w:val="single" w:sz="4" w:space="0" w:color="000000"/>
              <w:right w:val="single" w:sz="4" w:space="0" w:color="000000"/>
            </w:tcBorders>
            <w:shd w:val="clear" w:color="auto" w:fill="DBE5F1"/>
            <w:vAlign w:val="center"/>
          </w:tcPr>
          <w:p w:rsidR="00831E97" w:rsidRDefault="00046025">
            <w:pPr>
              <w:spacing w:after="0" w:line="240" w:lineRule="auto"/>
              <w:ind w:left="0" w:firstLine="0"/>
              <w:jc w:val="center"/>
              <w:rPr>
                <w:b/>
              </w:rPr>
            </w:pPr>
            <w:r>
              <w:rPr>
                <w:b/>
              </w:rPr>
              <w:t xml:space="preserve">Especificación Ofrecida / Declaración de Cumplimiento / Aceptación </w:t>
            </w:r>
          </w:p>
        </w:tc>
        <w:tc>
          <w:tcPr>
            <w:tcW w:w="2552" w:type="dxa"/>
            <w:tcBorders>
              <w:top w:val="single" w:sz="4" w:space="0" w:color="000000"/>
              <w:left w:val="nil"/>
              <w:bottom w:val="single" w:sz="4" w:space="0" w:color="000000"/>
              <w:right w:val="single" w:sz="4" w:space="0" w:color="000000"/>
            </w:tcBorders>
            <w:shd w:val="clear" w:color="auto" w:fill="DBE5F1"/>
            <w:vAlign w:val="center"/>
          </w:tcPr>
          <w:p w:rsidR="00831E97" w:rsidRDefault="00046025">
            <w:pPr>
              <w:spacing w:after="0" w:line="240" w:lineRule="auto"/>
              <w:ind w:left="0" w:firstLine="0"/>
              <w:jc w:val="center"/>
              <w:rPr>
                <w:b/>
              </w:rPr>
            </w:pPr>
            <w:r>
              <w:rPr>
                <w:b/>
              </w:rPr>
              <w:t xml:space="preserve">Documento de su oferta donde se puede verificar el cumplimiento </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Descripción</w:t>
            </w:r>
          </w:p>
        </w:tc>
      </w:tr>
      <w:tr w:rsidR="00831E97">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El laringoscopio óptico consta de pieza óptica reutilizable, sistema de iluminación, pala descartables y visor.</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Consiste en un conducto de dos canales.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Un canal para la colocación e inserción del tubo endotraqueal y otro canal para el sistema óptico.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Durante el procedimiento, la imagen es transmitida a un visor usando la combinación de lente y prismas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Sistema de iluminación con luz LED y sistema anti niebla.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No requiere fibra óptica.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104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Visualización por medio de lentes distales ubicados en el visor que permiten la visualización de la glotis, las estructuras circundantes y la punta del tubo endotraqueal.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El laringoscopio permite realizar intubación desde cualquier posición.</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Fabricado en polímero de grado médico y alta resistencia a procedimientos de desinfección de alto utilizado en entornos hospitalarios.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Laringoscopio de operación mediante baterías recargables.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pPr>
            <w:r>
              <w:t>• Incluir sistema cargador de baterías.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Características eléctricas</w:t>
            </w:r>
          </w:p>
        </w:tc>
      </w:tr>
      <w:tr w:rsidR="00831E97">
        <w:trPr>
          <w:trHeight w:val="53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pPr>
            <w:r>
              <w:t>• Alimentación eléctrica para cargador de baterías: Voltaje 120 VAC, 60 Hz, monofásico.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Batería interna recargable.</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Accesorios incluidos en el precio ofertado para cada unidad</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 menos cien (100) palas descartables para paciente adulto (estándar)</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 menos cien (100) palas descartables para paciente pediátrico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90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left"/>
              <w:rPr>
                <w:b/>
              </w:rPr>
            </w:pPr>
            <w:r>
              <w:rPr>
                <w:b/>
              </w:rPr>
              <w:t>NOTA:</w:t>
            </w:r>
            <w:r>
              <w:t xml:space="preserve"> El oferente deberá incluir en su oferta todos los accesorios necesarios para la correcta operación del equipo en cada una de las funciones solicitadas aun cuando no están incluidos en las especificaciones técnicas requeridas. Los accesorios deben ser los </w:t>
            </w:r>
            <w:r>
              <w:t>recomendados por el fabricante y compatibles con el equipo.</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Certificaciones y estándares de calidad</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Certificaciones aplicables al fabricante de los equipos: ISO13485</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Certificaciones aplicables a los equipos (una de las siguientes opciones):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de Conformidad Europea (CE) con directiva 93/42 EC o regulación 2017/745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 xml:space="preserve">FDA (Food and Drug Administration) de EEUU </w:t>
            </w:r>
            <w:r>
              <w:t>que certifique permiso de comercialización en Estados Unidos.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SOR/98-282 de Canadá.</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w:t>
            </w:r>
            <w:r>
              <w:t>TGA Conformity certification de Australia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 xml:space="preserve">Documentación técnica a entregarse con la oferta </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left"/>
              <w:rPr>
                <w:rFonts w:ascii="Noto Sans Symbols" w:eastAsia="Noto Sans Symbols" w:hAnsi="Noto Sans Symbols" w:cs="Noto Sans Symbols"/>
                <w:b/>
              </w:rPr>
            </w:pPr>
            <w:r>
              <w:rPr>
                <w:rFonts w:ascii="Noto Sans Symbols" w:eastAsia="Noto Sans Symbols" w:hAnsi="Noto Sans Symbols" w:cs="Noto Sans Symbols"/>
                <w:b/>
              </w:rPr>
              <w:t>∙</w:t>
            </w:r>
            <w:r>
              <w:rPr>
                <w:rFonts w:ascii="Times New Roman" w:eastAsia="Times New Roman" w:hAnsi="Times New Roman" w:cs="Times New Roman"/>
                <w:b/>
                <w:sz w:val="14"/>
                <w:szCs w:val="14"/>
              </w:rPr>
              <w:t xml:space="preserve">     </w:t>
            </w:r>
            <w:r>
              <w:rPr>
                <w:b/>
              </w:rPr>
              <w:t>Certificaciones aplicables a los equipos, una de las siguientes opciones:</w:t>
            </w:r>
          </w:p>
        </w:tc>
      </w:tr>
      <w:tr w:rsidR="00831E97">
        <w:trPr>
          <w:trHeight w:val="104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de Conformidad Europea (CE) con directiva 93/42 EEC o regulación 2017/745 (emitida por un ente certificador acreditado) - no se aceptarán declaraciones de confor</w:t>
            </w:r>
            <w:r>
              <w:t>midad.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FDA (Food and Drug Administration) de EEUU que certifique permiso de comercialización en Estados Unidos.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SOR/98-282 de Canadá.</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TGA Conformity certification de Australia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de FDA vigente con especificado el modelo ofertado para su uso dentro y fuera de EE. UU.</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con ISO 13485 del fabricante.</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ISO9001 del proveedor si no es el fabricante.</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Manual de usuario y servicio.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Brochure comercial.</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Ficha técnica.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bl>
    <w:p w:rsidR="00831E97" w:rsidRDefault="00831E97">
      <w:pPr>
        <w:spacing w:after="21" w:line="259" w:lineRule="auto"/>
        <w:ind w:left="0" w:firstLine="0"/>
        <w:jc w:val="left"/>
      </w:pPr>
    </w:p>
    <w:p w:rsidR="00831E97" w:rsidRDefault="00046025">
      <w:pPr>
        <w:keepNext/>
        <w:keepLines/>
        <w:pBdr>
          <w:top w:val="nil"/>
          <w:left w:val="nil"/>
          <w:bottom w:val="nil"/>
          <w:right w:val="nil"/>
          <w:between w:val="nil"/>
        </w:pBdr>
        <w:spacing w:after="3" w:line="259" w:lineRule="auto"/>
        <w:ind w:left="-5" w:firstLine="0"/>
        <w:jc w:val="left"/>
        <w:rPr>
          <w:b/>
        </w:rPr>
      </w:pPr>
      <w:r>
        <w:rPr>
          <w:rFonts w:ascii="Arial" w:eastAsia="Arial" w:hAnsi="Arial" w:cs="Arial"/>
          <w:b/>
          <w:sz w:val="22"/>
          <w:szCs w:val="22"/>
        </w:rPr>
        <w:t xml:space="preserve">LOTE 8: Lavadora ultrasónica para instrumental </w:t>
      </w:r>
    </w:p>
    <w:p w:rsidR="00831E97" w:rsidRDefault="00046025">
      <w:pPr>
        <w:spacing w:after="0" w:line="259" w:lineRule="auto"/>
        <w:ind w:left="0" w:firstLine="0"/>
        <w:jc w:val="left"/>
      </w:pPr>
      <w:r>
        <w:rPr>
          <w:rFonts w:ascii="Arial" w:eastAsia="Arial" w:hAnsi="Arial" w:cs="Arial"/>
          <w:b/>
          <w:sz w:val="18"/>
          <w:szCs w:val="18"/>
        </w:rPr>
        <w:t xml:space="preserve"> </w:t>
      </w:r>
    </w:p>
    <w:tbl>
      <w:tblPr>
        <w:tblStyle w:val="affe"/>
        <w:tblW w:w="8946" w:type="dxa"/>
        <w:tblInd w:w="55" w:type="dxa"/>
        <w:tblLayout w:type="fixed"/>
        <w:tblLook w:val="0400" w:firstRow="0" w:lastRow="0" w:firstColumn="0" w:lastColumn="0" w:noHBand="0" w:noVBand="1"/>
      </w:tblPr>
      <w:tblGrid>
        <w:gridCol w:w="4268"/>
        <w:gridCol w:w="2126"/>
        <w:gridCol w:w="2552"/>
      </w:tblGrid>
      <w:tr w:rsidR="00831E97">
        <w:trPr>
          <w:trHeight w:val="780"/>
        </w:trPr>
        <w:tc>
          <w:tcPr>
            <w:tcW w:w="426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831E97" w:rsidRDefault="00046025">
            <w:pPr>
              <w:spacing w:after="0" w:line="240" w:lineRule="auto"/>
              <w:ind w:left="0" w:firstLine="0"/>
              <w:jc w:val="center"/>
              <w:rPr>
                <w:b/>
              </w:rPr>
            </w:pPr>
            <w:r>
              <w:rPr>
                <w:b/>
              </w:rPr>
              <w:t xml:space="preserve">Especificación mínima requerida </w:t>
            </w:r>
          </w:p>
        </w:tc>
        <w:tc>
          <w:tcPr>
            <w:tcW w:w="2126" w:type="dxa"/>
            <w:tcBorders>
              <w:top w:val="single" w:sz="4" w:space="0" w:color="000000"/>
              <w:left w:val="nil"/>
              <w:bottom w:val="single" w:sz="4" w:space="0" w:color="000000"/>
              <w:right w:val="single" w:sz="4" w:space="0" w:color="000000"/>
            </w:tcBorders>
            <w:shd w:val="clear" w:color="auto" w:fill="DBE5F1"/>
            <w:vAlign w:val="center"/>
          </w:tcPr>
          <w:p w:rsidR="00831E97" w:rsidRDefault="00046025">
            <w:pPr>
              <w:spacing w:after="0" w:line="240" w:lineRule="auto"/>
              <w:ind w:left="0" w:firstLine="0"/>
              <w:jc w:val="center"/>
              <w:rPr>
                <w:b/>
              </w:rPr>
            </w:pPr>
            <w:r>
              <w:rPr>
                <w:b/>
              </w:rPr>
              <w:t xml:space="preserve">Especificación Ofrecida / Declaración de Cumplimiento / Aceptación </w:t>
            </w:r>
          </w:p>
        </w:tc>
        <w:tc>
          <w:tcPr>
            <w:tcW w:w="2552" w:type="dxa"/>
            <w:tcBorders>
              <w:top w:val="single" w:sz="4" w:space="0" w:color="000000"/>
              <w:left w:val="nil"/>
              <w:bottom w:val="single" w:sz="4" w:space="0" w:color="000000"/>
              <w:right w:val="single" w:sz="4" w:space="0" w:color="000000"/>
            </w:tcBorders>
            <w:shd w:val="clear" w:color="auto" w:fill="DBE5F1"/>
            <w:vAlign w:val="center"/>
          </w:tcPr>
          <w:p w:rsidR="00831E97" w:rsidRDefault="00046025">
            <w:pPr>
              <w:spacing w:after="0" w:line="240" w:lineRule="auto"/>
              <w:ind w:left="0" w:firstLine="0"/>
              <w:jc w:val="center"/>
              <w:rPr>
                <w:b/>
              </w:rPr>
            </w:pPr>
            <w:r>
              <w:rPr>
                <w:b/>
              </w:rPr>
              <w:t xml:space="preserve">Documento de su oferta donde se puede verificar el cumplimiento </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Descripción</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left"/>
            </w:pPr>
            <w:r>
              <w:t>Equipo eléctrico para el lavado de instrumental quirúrgico, con técnica ultrasónica.</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Equipo para realizar lavado de instrumental médico quirúrgico.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control de temperatura y tiempo.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Disponibilidad de programas de trabajo predefinidos y programas de trabajo a fijar por el usuario manualmente.</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Frecuencia ultrasónica mínima entre 35 a 40 KHz</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Selección de parámetros de tiempo y temperatura por medio de botones de membrana o perilla selectora.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Rango mínimo de control de temperatura de 30 a 80ºC.</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Rango mínimo de control de tiempo de 0 a 15 min.</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Capacidad del tanque de lavado: mínimo 18 litros.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Incluir canastilla o rejilla compatible con el equipo y las dimensiones del tanque.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w:t>
            </w:r>
            <w:r>
              <w:rPr>
                <w:highlight w:val="cyan"/>
              </w:rPr>
              <w:t>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capacidad para conectarse a la toma de agua.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Preferiblemente con válvula para drenaje.</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Tanque diseñado en su interior sin ángulos rectos en las esquinas.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Tanque y canastilla fabricados en acero inoxidable AISI 316.</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Exterior fabricado en acero inoxidable AISI 304 o mejor.</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Potencia del calefactor no mayor a 600 W.</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Características eléctricas</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Alimentación eléctrica: Voltaje 120 VAC, 60 Hz, monofásico.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Protección eléctrica de acuerdo con IEC 61010-1, plenamente demostrada.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Protección contra condiciones de sobrevoltaje y sobrecorriente</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30"/>
        </w:trPr>
        <w:tc>
          <w:tcPr>
            <w:tcW w:w="4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Toma polarizada, grado hospitalario y cable de al menos 2 metros de largo.</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Accesorios incluidos en el precio ofertado para cada unidad</w:t>
            </w:r>
          </w:p>
        </w:tc>
      </w:tr>
      <w:tr w:rsidR="00831E97">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 menos dos (2) canastillas o rejillas compatibles con el equipo, fabricadas en acero inoxidable AISI 316 para colocación del instrumental dentro del tanque.</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 menos dos (2) galones de solución de lavado recomendada por el fa</w:t>
            </w:r>
            <w:r>
              <w:t>bricante del equipo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Una (1) cubierta o tapa fabricada en acero inoxidable.</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Manguera para conexión a la toma de agua.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90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left"/>
              <w:rPr>
                <w:b/>
              </w:rPr>
            </w:pPr>
            <w:r>
              <w:rPr>
                <w:b/>
              </w:rPr>
              <w:t>NOTA:</w:t>
            </w:r>
            <w:r>
              <w:t xml:space="preserve"> El oferente deberá incluir en su oferta todos los accesorios necesarios para la correcta operación del equipo en cada una de las funciones solicitadas aun cuando no estén incluidos en las especificaciones técnicas requeridas. Los accesorios deben ser los </w:t>
            </w:r>
            <w:r>
              <w:t>recomendados por el fabricante y compatibles con el equipo.</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Certificaciones y estándares de calidad</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Certificaciones aplicables al fabricante de los equipos: ISO13485</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Certificaciones aplicables a los equipos (una de las siguientes opciones):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de Conformidad Europea (CE) con directiva 93/42 EC o regulación 2017/745 clase I.</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FDA (Food and Drug Administration) de EEUU que certifique permiso de comercialización en Estados Unidos.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SOR/98-282 de Canadá.</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TGA Conformity certification de Australia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Documentación técnica a entregarse con la oferta</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left"/>
              <w:rPr>
                <w:rFonts w:ascii="Noto Sans Symbols" w:eastAsia="Noto Sans Symbols" w:hAnsi="Noto Sans Symbols" w:cs="Noto Sans Symbols"/>
                <w:b/>
              </w:rPr>
            </w:pPr>
            <w:r>
              <w:rPr>
                <w:rFonts w:ascii="Noto Sans Symbols" w:eastAsia="Noto Sans Symbols" w:hAnsi="Noto Sans Symbols" w:cs="Noto Sans Symbols"/>
                <w:b/>
              </w:rPr>
              <w:t>∙</w:t>
            </w:r>
            <w:r>
              <w:rPr>
                <w:rFonts w:ascii="Times New Roman" w:eastAsia="Times New Roman" w:hAnsi="Times New Roman" w:cs="Times New Roman"/>
                <w:b/>
                <w:sz w:val="14"/>
                <w:szCs w:val="14"/>
              </w:rPr>
              <w:t xml:space="preserve">     </w:t>
            </w:r>
            <w:r>
              <w:rPr>
                <w:b/>
              </w:rPr>
              <w:t>Certificaciones aplicables a los equipos, una de las siguientes opciones:</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de Conformidad Europea (CE) con directiva 93/42 EC o regulación 2017/745 clase I.</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FDA (Food and Drug Administration) de EEUU que certifique permiso de comercialización en Estados Unidos.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SOR/98-282 de Canadá.</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TGA Conformity certification de Australia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con ISO 13485 del fabricante.</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ISO9001 del proveedor si no es el fabricante.</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Manual de usuario y servicio.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Brochure comercial.</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Ficha técnica.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bl>
    <w:p w:rsidR="00831E97" w:rsidRDefault="00831E97">
      <w:pPr>
        <w:spacing w:after="0" w:line="259" w:lineRule="auto"/>
        <w:ind w:left="0" w:firstLine="0"/>
        <w:rPr>
          <w:rFonts w:ascii="Arial" w:eastAsia="Arial" w:hAnsi="Arial" w:cs="Arial"/>
          <w:b/>
          <w:sz w:val="22"/>
          <w:szCs w:val="22"/>
        </w:rPr>
      </w:pPr>
    </w:p>
    <w:p w:rsidR="00831E97" w:rsidRDefault="00046025">
      <w:pPr>
        <w:keepNext/>
        <w:keepLines/>
        <w:pBdr>
          <w:top w:val="nil"/>
          <w:left w:val="nil"/>
          <w:bottom w:val="nil"/>
          <w:right w:val="nil"/>
          <w:between w:val="nil"/>
        </w:pBdr>
        <w:spacing w:after="0" w:line="259" w:lineRule="auto"/>
        <w:ind w:left="0"/>
        <w:jc w:val="left"/>
        <w:rPr>
          <w:rFonts w:ascii="Arial" w:eastAsia="Arial" w:hAnsi="Arial" w:cs="Arial"/>
          <w:b/>
          <w:sz w:val="22"/>
          <w:szCs w:val="22"/>
        </w:rPr>
      </w:pPr>
      <w:bookmarkStart w:id="3" w:name="_heading=h.4lf6j49v9h62" w:colFirst="0" w:colLast="0"/>
      <w:bookmarkEnd w:id="3"/>
      <w:r>
        <w:br w:type="page"/>
      </w:r>
    </w:p>
    <w:p w:rsidR="00831E97" w:rsidRDefault="00046025">
      <w:pPr>
        <w:keepNext/>
        <w:keepLines/>
        <w:pBdr>
          <w:top w:val="nil"/>
          <w:left w:val="nil"/>
          <w:bottom w:val="nil"/>
          <w:right w:val="nil"/>
          <w:between w:val="nil"/>
        </w:pBdr>
        <w:spacing w:after="0" w:line="259" w:lineRule="auto"/>
        <w:ind w:left="0"/>
        <w:jc w:val="left"/>
        <w:rPr>
          <w:b/>
        </w:rPr>
      </w:pPr>
      <w:bookmarkStart w:id="4" w:name="_heading=h.4oao9p318eq6" w:colFirst="0" w:colLast="0"/>
      <w:bookmarkEnd w:id="4"/>
      <w:r>
        <w:rPr>
          <w:rFonts w:ascii="Arial" w:eastAsia="Arial" w:hAnsi="Arial" w:cs="Arial"/>
          <w:b/>
          <w:sz w:val="22"/>
          <w:szCs w:val="22"/>
        </w:rPr>
        <w:t>LOTE 9: Monitor de signos vitales para cuidados intensivos</w:t>
      </w:r>
    </w:p>
    <w:p w:rsidR="00831E97" w:rsidRDefault="00046025">
      <w:pPr>
        <w:spacing w:after="0" w:line="259" w:lineRule="auto"/>
        <w:ind w:left="0" w:firstLine="0"/>
        <w:rPr>
          <w:rFonts w:ascii="Arial" w:eastAsia="Arial" w:hAnsi="Arial" w:cs="Arial"/>
        </w:rPr>
      </w:pPr>
      <w:r>
        <w:rPr>
          <w:rFonts w:ascii="Arial" w:eastAsia="Arial" w:hAnsi="Arial" w:cs="Arial"/>
          <w:b/>
        </w:rPr>
        <w:t xml:space="preserve"> </w:t>
      </w:r>
    </w:p>
    <w:tbl>
      <w:tblPr>
        <w:tblStyle w:val="afff"/>
        <w:tblW w:w="8946" w:type="dxa"/>
        <w:tblInd w:w="55" w:type="dxa"/>
        <w:tblLayout w:type="fixed"/>
        <w:tblLook w:val="0400" w:firstRow="0" w:lastRow="0" w:firstColumn="0" w:lastColumn="0" w:noHBand="0" w:noVBand="1"/>
      </w:tblPr>
      <w:tblGrid>
        <w:gridCol w:w="4268"/>
        <w:gridCol w:w="2126"/>
        <w:gridCol w:w="2552"/>
      </w:tblGrid>
      <w:tr w:rsidR="00831E97">
        <w:trPr>
          <w:trHeight w:val="780"/>
        </w:trPr>
        <w:tc>
          <w:tcPr>
            <w:tcW w:w="4268" w:type="dxa"/>
            <w:tcBorders>
              <w:top w:val="single" w:sz="4" w:space="0" w:color="000000"/>
              <w:left w:val="single" w:sz="4" w:space="0" w:color="000000"/>
              <w:bottom w:val="single" w:sz="4" w:space="0" w:color="000000"/>
              <w:right w:val="single" w:sz="4" w:space="0" w:color="000000"/>
            </w:tcBorders>
            <w:shd w:val="clear" w:color="auto" w:fill="DBE5F1"/>
            <w:vAlign w:val="center"/>
          </w:tcPr>
          <w:p w:rsidR="00831E97" w:rsidRDefault="00046025">
            <w:pPr>
              <w:spacing w:after="0" w:line="240" w:lineRule="auto"/>
              <w:ind w:left="0" w:firstLine="0"/>
              <w:jc w:val="center"/>
              <w:rPr>
                <w:b/>
              </w:rPr>
            </w:pPr>
            <w:r>
              <w:rPr>
                <w:b/>
              </w:rPr>
              <w:t xml:space="preserve">Especificación mínima requerida </w:t>
            </w:r>
          </w:p>
        </w:tc>
        <w:tc>
          <w:tcPr>
            <w:tcW w:w="2126" w:type="dxa"/>
            <w:tcBorders>
              <w:top w:val="single" w:sz="4" w:space="0" w:color="000000"/>
              <w:left w:val="nil"/>
              <w:bottom w:val="single" w:sz="4" w:space="0" w:color="000000"/>
              <w:right w:val="single" w:sz="4" w:space="0" w:color="000000"/>
            </w:tcBorders>
            <w:shd w:val="clear" w:color="auto" w:fill="DBE5F1"/>
            <w:vAlign w:val="center"/>
          </w:tcPr>
          <w:p w:rsidR="00831E97" w:rsidRDefault="00046025">
            <w:pPr>
              <w:spacing w:after="0" w:line="240" w:lineRule="auto"/>
              <w:ind w:left="0" w:firstLine="0"/>
              <w:jc w:val="center"/>
              <w:rPr>
                <w:b/>
              </w:rPr>
            </w:pPr>
            <w:r>
              <w:rPr>
                <w:b/>
              </w:rPr>
              <w:t xml:space="preserve">Especificación Ofrecida / Declaración de Cumplimiento / Aceptación </w:t>
            </w:r>
          </w:p>
        </w:tc>
        <w:tc>
          <w:tcPr>
            <w:tcW w:w="2552" w:type="dxa"/>
            <w:tcBorders>
              <w:top w:val="single" w:sz="4" w:space="0" w:color="000000"/>
              <w:left w:val="nil"/>
              <w:bottom w:val="single" w:sz="4" w:space="0" w:color="000000"/>
              <w:right w:val="single" w:sz="4" w:space="0" w:color="000000"/>
            </w:tcBorders>
            <w:shd w:val="clear" w:color="auto" w:fill="DBE5F1"/>
            <w:vAlign w:val="center"/>
          </w:tcPr>
          <w:p w:rsidR="00831E97" w:rsidRDefault="00046025">
            <w:pPr>
              <w:spacing w:after="0" w:line="240" w:lineRule="auto"/>
              <w:ind w:left="0" w:firstLine="0"/>
              <w:jc w:val="center"/>
              <w:rPr>
                <w:b/>
              </w:rPr>
            </w:pPr>
            <w:r>
              <w:rPr>
                <w:b/>
              </w:rPr>
              <w:t xml:space="preserve">Documento de su oferta donde se puede verificar el cumplimiento </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Descripción</w:t>
            </w:r>
          </w:p>
        </w:tc>
      </w:tr>
      <w:tr w:rsidR="00831E97">
        <w:trPr>
          <w:trHeight w:val="67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pPr>
            <w:r>
              <w:t>Monitor de signos vitales para cuidados intensivos que registra en pantalla las constantes vitales del paciente, con fines diagnósticos y terapéuticos.</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b/>
              </w:rPr>
            </w:pPr>
            <w:r>
              <w:rPr>
                <w:rFonts w:ascii="Noto Sans Symbols" w:eastAsia="Noto Sans Symbols" w:hAnsi="Noto Sans Symbols" w:cs="Noto Sans Symbols"/>
                <w:b/>
              </w:rPr>
              <w:t>∙</w:t>
            </w:r>
            <w:r>
              <w:rPr>
                <w:rFonts w:ascii="Times New Roman" w:eastAsia="Times New Roman" w:hAnsi="Times New Roman" w:cs="Times New Roman"/>
                <w:b/>
                <w:sz w:val="14"/>
                <w:szCs w:val="14"/>
              </w:rPr>
              <w:t xml:space="preserve">     </w:t>
            </w:r>
            <w:r>
              <w:rPr>
                <w:b/>
              </w:rPr>
              <w:t>Monitores de Signos Vitales pre-configurados o modulares para realizar las mediciones de los siguientes parámetros: </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Electrocardiografía - ECG</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Frecuencia respiratoria por medio de impedancia torácica (FR)</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Presión arterial no invasiva, manual y automática en diferentes intervalos de tiempo.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Presión arterial invasiva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Temperatura corporal - T</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Saturación de oxígeno (SpO2)</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Capnografía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Software en idioma español.</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En caso de equipos modulares, con reconocimiento automático del módulo instalado.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Para monitoreo de pacientes adultos y pediátricos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104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Los equipos deben ser capaces de ser utilizados como monitores de transporte y deben permitir ser desmontados de la base de transporte sin utilizar herramientas.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Control del monitor por medio de pantalla táctil y/o perilla giratoria.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El equipo deberá contar con sistema de alarmas visuales y audibles para todos los parámetros monitorizados.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3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xml:space="preserve">• Equipo con capacidad de conectarse a red de monitoreo alámbrica o inalámbrica.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Pantalla</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Pantalla de cristal líquido TFT-LCD, LCD policromática.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Tamaño de pantalla no menor a 12 pulgadas en diagonal.</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Presentación en pantalla de tendencias de todos los parámetros de al menos 24 horas.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Capacidad de presentar en pantalla como mínimo ocho (8) curvas simultáneas y 8 tendencias gráficas de los parámetros monitorizados.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3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Transición de las curvas con velocidad de barrido ajustable de al menos 25 y 50 mm por segundo.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Electrocardiografía (ECG)</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Capacidad para observar los trazos de las derivaciones: I, II, III, aVR, aVL, aVF, como mínimo.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Permite visualizar hasta 12 derivaciones en forma simultánea, utilizando cable de 3, 5 o 6 terminales.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Medición de frecuencia cardiaca (HR) en el rango mínimo de 40 a 250 pulsos por minuto.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Precisión, no mayor a 2%.</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Capacidad de realizar un análisis del segmento ST en al menos tres derivaciones del ECG.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Capacidad para detectar y analizar un mínimo de tres tipos de arritmias.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w:t>
            </w:r>
            <w:r>
              <w:t>Sensibilidad seleccionable manualmente (5/10/20 mm/mV)</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Protegido frente a descargas de desfibrilación y unidades de electrocirugía.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3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Selección de límite superior e inferior para alarma de ECG y alarma de arritmias.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Saturación de oxígeno (SpO2)</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Medición en el rango mínimo del 70 al 99%.</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despliegue en pantalla del porcentaje de saturación de oxígeno, frecuencia cardíaca y curva pletismográfica.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Rango mínimo de frecuencia cardiaca: 40 a 250 pulsos por minuto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3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Selección de límite superior e inferior para alarma de saturación de oxígeno.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Presión arterial no invasiva (NIBP)</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Dos (2) canales de presión invasiva.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Compatible con transductores de presión reusables y descartables.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Rango mínimo de medición de presión: -30 a 300 mmHg.</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El monitor debe ser compatible con catéteres para monitoreo de presión de al menos las siguientes presiones: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Presión sanguínea arterial (ABP)</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Presión venosa central (CVP)</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Presión arterial pulmonar (PAP)</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Sensibilidad variable seleccionable o automática para forma de onda.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Selección de límite superior e inferior para alarma  de presión sanguínea invasiva.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Capnografía</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Método mainstream, microstream o sidestream</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780"/>
        </w:trPr>
        <w:tc>
          <w:tcPr>
            <w:tcW w:w="4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Rango mínimo de medida de presión parcial de dióxido de carbono (EtCO2) final espirada de 0 a 100 mmHg o mayor.</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Presentación en pantalla de al menos: </w:t>
            </w:r>
          </w:p>
        </w:tc>
        <w:tc>
          <w:tcPr>
            <w:tcW w:w="2126" w:type="dxa"/>
            <w:tcBorders>
              <w:top w:val="single" w:sz="4" w:space="0" w:color="000000"/>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single" w:sz="4" w:space="0" w:color="000000"/>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Porcentaje de la presión parcial  de dióxido de carbono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Onda capnográfica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Valor numérico de AWRR (Airway respiration rate)</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Precisión de la medición: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Entre 0 y 40 mmHg: +/- 2mmHg o mejor</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Entre 40 y 100 mmHg: +/-10% o mejor</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left"/>
            </w:pPr>
            <w:r>
              <w:t>• Selección de alarma para límite superior e inferior del CO2 espirado.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 xml:space="preserve">Frecuencia respiratoria (FR) </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Medición por medio de impedancia torácica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Rango mínimo de medición: 5 a 120 respiraciones por minuto para paciente adulto.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Precisión +/- 2%.</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despliegue de la curva de respiración y dato numérico de la frecuencia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3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Selección de límite superior e inferior para alarma de frecuencia respiratoria.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Temperatura corporal (T)</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Dos (2) canales de medición simultáneos.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Principio de medición: cutáneo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Medición en el rango mínimo de 20 a 45 grados centígrados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Resolución no mayor a 0.1C.</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Despliegue numérico simultáneo de los canales de medición.</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3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Selección de límite superior e inferior para alarma de temperatura.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Características eléctricas</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Alimentación eléctrica: Voltaje 120 VAC, 60 Hz, monofásico.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Con cargador interno de batería, no se aceptan cargadores de baterías externos, fuentes de electricidad o convertidores eléctricos de voltaje o similares.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Batería interna recargable del tipo Ni-MH o de ion-litio., con autonomía de al menos 120 minutos de uso con monitoreo continuo.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Tiempo de carga: máximo de 8 h mientras está monitorizando</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Protección eléctrica de acuerdo con IEC 60601-1, plenamente demostrada.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Protección contra condiciones de sobre voltaje y sobre corriente</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Toma polarizada, grado hospitalario y cable de al menos 2 metros de largo.</w:t>
            </w:r>
          </w:p>
        </w:tc>
        <w:tc>
          <w:tcPr>
            <w:tcW w:w="2126" w:type="dxa"/>
            <w:tcBorders>
              <w:top w:val="single" w:sz="4" w:space="0" w:color="000000"/>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single" w:sz="4" w:space="0" w:color="000000"/>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Conector para ambulancias (12VDC)</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Carro de transporte</w:t>
            </w:r>
          </w:p>
        </w:tc>
      </w:tr>
      <w:tr w:rsidR="00831E97">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Carro de transporte de preferencia de la misma marca del equipo o de fabricación exclusiva para uso con monitores de signos vitales.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Carro de transporte con mínimo 4 rodos, con freno en al menos dos de sus ruedas.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Fabricado en acero con tratamiento anticorrosivo y resistente a los desinfectantes de uso hospitalario o material similar en calidad, resistencia y durabilidad.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El carro debe contar con compartimiento  o canasta para guardar todos los accesorios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79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El pedestal debe permitir al monitor girar lado-a-lado e inclinarse de arriba a abajo sobre la base para la inspección clara en todos los ángulos.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Accesorios y consumibles incluidos en el precio ofertado para cada unidad</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02 unidades cable completo reutilizable para uso de 5 ó 6 derivaciones para ECG</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100 unidades electrodos pediátrico descartables para electrocardiografía para ECG</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100 unidades electrodos adulto descartables para electrocardiografía para ECG</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02 unidades cables de interfase de saturación SPO2 reutilizable</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02 unidades sensor SPO2 de dedo adulto reutilizable</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02 unidades sensor SPO2  pediátrico reutilizable</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100 unidades bandas descartables para sujeción de sensor reutilizable para uso en pacientes pediátricos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02 unidades Mangueras NIBP reutilizable para los brazaletes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02 unidades brazalete NIBP reutilizable paciente bariátrico (libre de látex)</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02 unidades brazalete NIBP reutilizable paciente adulto (libr</w:t>
            </w:r>
            <w:r>
              <w:t>e de látex)</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10 unidades brazalete NIBP descartable paciente pediátrico (libre de látex)</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02 unidades cable interfase de temperatura reutilizable</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1300"/>
        </w:trPr>
        <w:tc>
          <w:tcPr>
            <w:tcW w:w="4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02 sensores reusables para capnografía, paciente pediátrico y adulto. Con cable conector al equipo cada uno. (Incluir los accesorios necesarios para realizar capnografía dependiendo del modo ofertado: mainstream, microstream o sidestream)</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w:t>
            </w:r>
            <w:r>
              <w:rPr>
                <w:highlight w:val="cyan"/>
              </w:rPr>
              <w:t>ete]</w:t>
            </w:r>
          </w:p>
        </w:tc>
      </w:tr>
      <w:tr w:rsidR="00831E97">
        <w:trPr>
          <w:trHeight w:val="520"/>
        </w:trPr>
        <w:tc>
          <w:tcPr>
            <w:tcW w:w="4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100 sensores para capnografía descartables para paciente pediátrico y 100 sensores para paciente adulto.</w:t>
            </w:r>
          </w:p>
        </w:tc>
        <w:tc>
          <w:tcPr>
            <w:tcW w:w="2126" w:type="dxa"/>
            <w:tcBorders>
              <w:top w:val="single" w:sz="4" w:space="0" w:color="000000"/>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single" w:sz="4" w:space="0" w:color="000000"/>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 Un (1) transductor de presión invasiva reusable, incluye cable troncal.</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104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Al menos cincuenta (50) domos de presión descartables con dispositivo de “flush”. El proveedor deberá incluir todos los accesorios necesarios para el monitoreo de presión invasiva.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8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b/>
              </w:rPr>
            </w:pPr>
            <w:r>
              <w:rPr>
                <w:b/>
              </w:rPr>
              <w:t>NOTA:</w:t>
            </w:r>
            <w:r>
              <w:t xml:space="preserve"> El oferente deberá incluir en su oferta todos los accesorios necesarios para la correcta operación del equipo en cada una de las funciones solicitadas aun cuando no estén incluidos en las especificaciones técnicas requeridas. Los accesorios deben ser los </w:t>
            </w:r>
            <w:r>
              <w:t>recomendados por el fabricante y compatibles con el equipo.</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Certificaciones y estándares de calidad</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Certificaciones aplicables al fabricante de los equipos: ISO13485</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Certificaciones aplicables a los equipos (una de las siguientes opciones):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de Conformidad Europea (CE) con directiva 93/42 EC o regulación 2017/745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FDA (Food and Drug Administration) de EEUU que certifique permiso de comercialización en Estados Unidos.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SOR/98-282 de Canadá.</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TGA Conformity certification de Australia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8946" w:type="dxa"/>
            <w:gridSpan w:val="3"/>
            <w:tcBorders>
              <w:top w:val="single" w:sz="4" w:space="0" w:color="000000"/>
              <w:left w:val="single" w:sz="4" w:space="0" w:color="000000"/>
              <w:bottom w:val="single" w:sz="4" w:space="0" w:color="000000"/>
              <w:right w:val="single" w:sz="4" w:space="0" w:color="000000"/>
            </w:tcBorders>
            <w:shd w:val="clear" w:color="auto" w:fill="00B0F0"/>
            <w:vAlign w:val="center"/>
          </w:tcPr>
          <w:p w:rsidR="00831E97" w:rsidRDefault="00046025">
            <w:pPr>
              <w:spacing w:after="0" w:line="240" w:lineRule="auto"/>
              <w:ind w:left="0" w:firstLine="0"/>
              <w:jc w:val="left"/>
              <w:rPr>
                <w:b/>
              </w:rPr>
            </w:pPr>
            <w:r>
              <w:rPr>
                <w:b/>
              </w:rPr>
              <w:t>Documentación técnica a entregarse con la oferta:</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Certificaciones aplicables a los equipos, una de las siguientes opciones:</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104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de Conformidad Europea (CE) con directiva 93/42 EEC o regulación 2017/745 (emitida por un ente certificador acreditado) - no se aceptarán declaraciones de conformidad.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78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FDA (Food and Drug Administration) de EEUU que certifique permiso de comercialización en Estados Unidos. </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SOR/98-282 de Canadá.</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TGA Conformity certification de Australia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52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de FDA vigente con especificado el modelo ofertado para su uso dentro y fuera de EE. UU.</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con ISO 13485 del fabricante</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Certificado ISO9001 del proveedor si no es el fabricante.</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Manual de usuario y servicio.</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1E97" w:rsidRDefault="00046025">
            <w:pPr>
              <w:spacing w:after="0" w:line="240" w:lineRule="auto"/>
              <w:ind w:left="0" w:firstLine="0"/>
              <w:rPr>
                <w:rFonts w:ascii="Noto Sans Symbols" w:eastAsia="Noto Sans Symbols" w:hAnsi="Noto Sans Symbols" w:cs="Noto Sans Symbols"/>
              </w:rPr>
            </w:pPr>
            <w:r>
              <w:rPr>
                <w:rFonts w:ascii="Noto Sans Symbols" w:eastAsia="Noto Sans Symbols" w:hAnsi="Noto Sans Symbols" w:cs="Noto Sans Symbols"/>
              </w:rPr>
              <w:t>∙</w:t>
            </w:r>
            <w:r>
              <w:rPr>
                <w:rFonts w:ascii="Times New Roman" w:eastAsia="Times New Roman" w:hAnsi="Times New Roman" w:cs="Times New Roman"/>
                <w:sz w:val="14"/>
                <w:szCs w:val="14"/>
              </w:rPr>
              <w:t xml:space="preserve">     </w:t>
            </w:r>
            <w:r>
              <w:t>Brochure comercial.</w:t>
            </w:r>
          </w:p>
        </w:tc>
        <w:tc>
          <w:tcPr>
            <w:tcW w:w="2126" w:type="dxa"/>
            <w:tcBorders>
              <w:top w:val="single" w:sz="4" w:space="0" w:color="000000"/>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single" w:sz="4" w:space="0" w:color="000000"/>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r w:rsidR="00831E97">
        <w:trPr>
          <w:trHeight w:val="290"/>
        </w:trPr>
        <w:tc>
          <w:tcPr>
            <w:tcW w:w="4268" w:type="dxa"/>
            <w:tcBorders>
              <w:top w:val="nil"/>
              <w:left w:val="single" w:sz="4" w:space="0" w:color="000000"/>
              <w:bottom w:val="single" w:sz="4" w:space="0" w:color="000000"/>
              <w:right w:val="single" w:sz="4" w:space="0" w:color="000000"/>
            </w:tcBorders>
            <w:shd w:val="clear" w:color="auto" w:fill="auto"/>
            <w:vAlign w:val="bottom"/>
          </w:tcPr>
          <w:p w:rsidR="00831E97" w:rsidRDefault="00046025">
            <w:pPr>
              <w:spacing w:after="0" w:line="240" w:lineRule="auto"/>
              <w:ind w:left="0" w:firstLine="0"/>
              <w:jc w:val="left"/>
            </w:pPr>
            <w:r>
              <w:t>•   Ficha técnica.</w:t>
            </w:r>
          </w:p>
        </w:tc>
        <w:tc>
          <w:tcPr>
            <w:tcW w:w="2126"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c>
          <w:tcPr>
            <w:tcW w:w="2552" w:type="dxa"/>
            <w:tcBorders>
              <w:top w:val="nil"/>
              <w:left w:val="nil"/>
              <w:bottom w:val="single" w:sz="4" w:space="0" w:color="000000"/>
              <w:right w:val="single" w:sz="4" w:space="0" w:color="000000"/>
            </w:tcBorders>
            <w:shd w:val="clear" w:color="auto" w:fill="auto"/>
            <w:vAlign w:val="center"/>
          </w:tcPr>
          <w:p w:rsidR="00831E97" w:rsidRDefault="00046025">
            <w:pPr>
              <w:spacing w:after="0" w:line="240" w:lineRule="auto"/>
              <w:ind w:left="0" w:firstLine="0"/>
              <w:jc w:val="center"/>
              <w:rPr>
                <w:sz w:val="22"/>
                <w:szCs w:val="22"/>
              </w:rPr>
            </w:pPr>
            <w:r>
              <w:rPr>
                <w:highlight w:val="cyan"/>
              </w:rPr>
              <w:t>[complete]</w:t>
            </w:r>
          </w:p>
        </w:tc>
      </w:tr>
    </w:tbl>
    <w:p w:rsidR="00831E97" w:rsidRDefault="00046025">
      <w:pPr>
        <w:spacing w:after="0" w:line="259" w:lineRule="auto"/>
        <w:ind w:left="0" w:firstLine="0"/>
      </w:pPr>
      <w:r>
        <w:rPr>
          <w:rFonts w:ascii="Arial" w:eastAsia="Arial" w:hAnsi="Arial" w:cs="Arial"/>
        </w:rPr>
        <w:tab/>
      </w:r>
    </w:p>
    <w:sdt>
      <w:sdtPr>
        <w:tag w:val="goog_rdk_3"/>
        <w:id w:val="1080096230"/>
      </w:sdtPr>
      <w:sdtEndPr/>
      <w:sdtContent>
        <w:p w:rsidR="00831E97" w:rsidRDefault="00046025">
          <w:pPr>
            <w:keepNext/>
            <w:keepLines/>
            <w:pBdr>
              <w:top w:val="nil"/>
              <w:left w:val="nil"/>
              <w:bottom w:val="nil"/>
              <w:right w:val="nil"/>
              <w:between w:val="nil"/>
            </w:pBdr>
            <w:spacing w:after="4" w:line="249" w:lineRule="auto"/>
            <w:ind w:left="-5" w:firstLine="0"/>
            <w:jc w:val="left"/>
            <w:rPr>
              <w:b/>
            </w:rPr>
          </w:pPr>
          <w:r>
            <w:rPr>
              <w:b/>
            </w:rPr>
            <w:t xml:space="preserve">Requerimientos de entrega – Tabla comparativa de datos </w:t>
          </w:r>
        </w:p>
      </w:sdtContent>
    </w:sdt>
    <w:p w:rsidR="00831E97" w:rsidRDefault="00046025">
      <w:pPr>
        <w:spacing w:after="0" w:line="259" w:lineRule="auto"/>
        <w:ind w:left="0" w:firstLine="0"/>
        <w:jc w:val="left"/>
      </w:pPr>
      <w:r>
        <w:rPr>
          <w:sz w:val="12"/>
          <w:szCs w:val="12"/>
        </w:rPr>
        <w:t xml:space="preserve"> </w:t>
      </w:r>
    </w:p>
    <w:tbl>
      <w:tblPr>
        <w:tblStyle w:val="afff0"/>
        <w:tblW w:w="9045" w:type="dxa"/>
        <w:tblInd w:w="137" w:type="dxa"/>
        <w:tblLayout w:type="fixed"/>
        <w:tblLook w:val="0400" w:firstRow="0" w:lastRow="0" w:firstColumn="0" w:lastColumn="0" w:noHBand="0" w:noVBand="1"/>
      </w:tblPr>
      <w:tblGrid>
        <w:gridCol w:w="1380"/>
        <w:gridCol w:w="4410"/>
        <w:gridCol w:w="1710"/>
        <w:gridCol w:w="1545"/>
      </w:tblGrid>
      <w:tr w:rsidR="00831E97">
        <w:trPr>
          <w:trHeight w:val="1636"/>
        </w:trPr>
        <w:tc>
          <w:tcPr>
            <w:tcW w:w="1380" w:type="dxa"/>
            <w:tcBorders>
              <w:top w:val="single" w:sz="4" w:space="0" w:color="000000"/>
              <w:left w:val="single" w:sz="4" w:space="0" w:color="000000"/>
              <w:bottom w:val="single" w:sz="4" w:space="0" w:color="000000"/>
              <w:right w:val="nil"/>
            </w:tcBorders>
            <w:shd w:val="clear" w:color="auto" w:fill="D9D9D9"/>
          </w:tcPr>
          <w:p w:rsidR="00831E97" w:rsidRDefault="00831E97">
            <w:pPr>
              <w:spacing w:after="160" w:line="259" w:lineRule="auto"/>
              <w:ind w:left="0" w:firstLine="0"/>
              <w:jc w:val="left"/>
            </w:pPr>
          </w:p>
        </w:tc>
        <w:tc>
          <w:tcPr>
            <w:tcW w:w="4410" w:type="dxa"/>
            <w:tcBorders>
              <w:top w:val="single" w:sz="4" w:space="0" w:color="000000"/>
              <w:left w:val="nil"/>
              <w:bottom w:val="single" w:sz="4" w:space="0" w:color="000000"/>
              <w:right w:val="single" w:sz="4" w:space="0" w:color="000000"/>
            </w:tcBorders>
            <w:shd w:val="clear" w:color="auto" w:fill="D9D9D9"/>
            <w:vAlign w:val="center"/>
          </w:tcPr>
          <w:p w:rsidR="00831E97" w:rsidRDefault="00046025">
            <w:pPr>
              <w:spacing w:after="0" w:line="259" w:lineRule="auto"/>
              <w:ind w:left="281" w:firstLine="0"/>
              <w:jc w:val="left"/>
            </w:pPr>
            <w:r>
              <w:rPr>
                <w:b/>
              </w:rPr>
              <w:t xml:space="preserve">Requerimientos de UNOPS </w:t>
            </w:r>
          </w:p>
        </w:tc>
        <w:tc>
          <w:tcPr>
            <w:tcW w:w="171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831E97" w:rsidRDefault="00046025">
            <w:pPr>
              <w:spacing w:after="0" w:line="242" w:lineRule="auto"/>
              <w:ind w:left="19" w:right="25" w:firstLine="0"/>
              <w:jc w:val="center"/>
            </w:pPr>
            <w:r>
              <w:rPr>
                <w:b/>
              </w:rPr>
              <w:t xml:space="preserve">¿Cumple la oferta con los </w:t>
            </w:r>
          </w:p>
          <w:p w:rsidR="00831E97" w:rsidRDefault="00046025">
            <w:pPr>
              <w:spacing w:after="0" w:line="259" w:lineRule="auto"/>
              <w:ind w:left="0" w:right="50" w:firstLine="0"/>
              <w:jc w:val="center"/>
            </w:pPr>
            <w:r>
              <w:rPr>
                <w:b/>
              </w:rPr>
              <w:t xml:space="preserve">requerimientos? </w:t>
            </w:r>
          </w:p>
          <w:p w:rsidR="00831E97" w:rsidRDefault="00046025">
            <w:pPr>
              <w:spacing w:after="0" w:line="259" w:lineRule="auto"/>
              <w:ind w:left="0" w:firstLine="0"/>
              <w:jc w:val="center"/>
            </w:pPr>
            <w:r>
              <w:t>(El licitante debe completar esta columna)</w:t>
            </w:r>
            <w:r>
              <w:rPr>
                <w:b/>
              </w:rPr>
              <w:t xml:space="preserve"> </w:t>
            </w:r>
          </w:p>
        </w:tc>
        <w:tc>
          <w:tcPr>
            <w:tcW w:w="154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831E97" w:rsidRDefault="00046025">
            <w:pPr>
              <w:spacing w:after="0" w:line="259" w:lineRule="auto"/>
              <w:ind w:left="0" w:right="49" w:firstLine="0"/>
              <w:jc w:val="center"/>
            </w:pPr>
            <w:r>
              <w:rPr>
                <w:b/>
              </w:rPr>
              <w:t xml:space="preserve">Detalles  </w:t>
            </w:r>
          </w:p>
          <w:p w:rsidR="00831E97" w:rsidRDefault="00046025">
            <w:pPr>
              <w:spacing w:after="0" w:line="259" w:lineRule="auto"/>
              <w:ind w:left="0" w:firstLine="0"/>
              <w:jc w:val="center"/>
            </w:pPr>
            <w:r>
              <w:t>(El licitante debe completar esta columna)</w:t>
            </w:r>
            <w:r>
              <w:rPr>
                <w:b/>
              </w:rPr>
              <w:t xml:space="preserve"> </w:t>
            </w:r>
          </w:p>
        </w:tc>
      </w:tr>
      <w:tr w:rsidR="00831E97">
        <w:trPr>
          <w:trHeight w:val="1001"/>
        </w:trPr>
        <w:tc>
          <w:tcPr>
            <w:tcW w:w="13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831E97" w:rsidRDefault="00046025">
            <w:pPr>
              <w:spacing w:after="0" w:line="259" w:lineRule="auto"/>
              <w:ind w:left="0" w:firstLine="0"/>
            </w:pPr>
            <w:r>
              <w:rPr>
                <w:rFonts w:ascii="Arial" w:eastAsia="Arial" w:hAnsi="Arial" w:cs="Arial"/>
                <w:b/>
                <w:sz w:val="18"/>
                <w:szCs w:val="18"/>
              </w:rPr>
              <w:t>Condiciones de entrega</w:t>
            </w:r>
            <w:r>
              <w:rPr>
                <w:b/>
              </w:rPr>
              <w:t xml:space="preserve"> </w:t>
            </w:r>
          </w:p>
        </w:tc>
        <w:tc>
          <w:tcPr>
            <w:tcW w:w="4410" w:type="dxa"/>
            <w:tcBorders>
              <w:top w:val="single" w:sz="4" w:space="0" w:color="000000"/>
              <w:left w:val="single" w:sz="4" w:space="0" w:color="000000"/>
              <w:bottom w:val="single" w:sz="4" w:space="0" w:color="000000"/>
              <w:right w:val="single" w:sz="4" w:space="0" w:color="000000"/>
            </w:tcBorders>
            <w:vAlign w:val="center"/>
          </w:tcPr>
          <w:p w:rsidR="00831E97" w:rsidRDefault="00046025">
            <w:pPr>
              <w:spacing w:after="23" w:line="240" w:lineRule="auto"/>
              <w:ind w:left="34" w:firstLine="0"/>
            </w:pPr>
            <w:r>
              <w:rPr>
                <w:rFonts w:ascii="Arial" w:eastAsia="Arial" w:hAnsi="Arial" w:cs="Arial"/>
                <w:sz w:val="18"/>
                <w:szCs w:val="18"/>
              </w:rPr>
              <w:t xml:space="preserve">Declaramos cumplir con las condiciones de entrega estipuladas en la Sección III – Lista de </w:t>
            </w:r>
          </w:p>
          <w:p w:rsidR="00831E97" w:rsidRDefault="00046025">
            <w:pPr>
              <w:spacing w:after="0" w:line="259" w:lineRule="auto"/>
              <w:ind w:left="34" w:firstLine="0"/>
              <w:jc w:val="left"/>
            </w:pPr>
            <w:r>
              <w:rPr>
                <w:rFonts w:ascii="Arial" w:eastAsia="Arial" w:hAnsi="Arial" w:cs="Arial"/>
                <w:sz w:val="18"/>
                <w:szCs w:val="18"/>
              </w:rPr>
              <w:t>Requerimientos – Apartado “</w:t>
            </w:r>
            <w:r>
              <w:rPr>
                <w:rFonts w:ascii="Arial" w:eastAsia="Arial" w:hAnsi="Arial" w:cs="Arial"/>
                <w:b/>
                <w:sz w:val="18"/>
                <w:szCs w:val="18"/>
                <w:u w:val="single"/>
              </w:rPr>
              <w:t>Plazos de entrega”</w:t>
            </w:r>
            <w:r>
              <w:t xml:space="preserve"> </w:t>
            </w:r>
          </w:p>
        </w:tc>
        <w:tc>
          <w:tcPr>
            <w:tcW w:w="1710" w:type="dxa"/>
            <w:tcBorders>
              <w:top w:val="single" w:sz="4" w:space="0" w:color="000000"/>
              <w:left w:val="single" w:sz="4" w:space="0" w:color="000000"/>
              <w:bottom w:val="single" w:sz="4" w:space="0" w:color="000000"/>
              <w:right w:val="single" w:sz="4" w:space="0" w:color="000000"/>
            </w:tcBorders>
            <w:vAlign w:val="center"/>
          </w:tcPr>
          <w:p w:rsidR="00831E97" w:rsidRDefault="00046025">
            <w:pPr>
              <w:spacing w:after="0" w:line="259" w:lineRule="auto"/>
              <w:ind w:left="0" w:right="49" w:firstLine="0"/>
              <w:jc w:val="center"/>
            </w:pPr>
            <w:sdt>
              <w:sdtPr>
                <w:tag w:val="goog_rdk_4"/>
                <w:id w:val="-639807431"/>
              </w:sdtPr>
              <w:sdtEndPr/>
              <w:sdtContent>
                <w:r>
                  <w:rPr>
                    <w:rFonts w:ascii="Arial Unicode MS" w:eastAsia="Arial Unicode MS" w:hAnsi="Arial Unicode MS" w:cs="Arial Unicode MS"/>
                    <w:highlight w:val="cyan"/>
                  </w:rPr>
                  <w:t>☐</w:t>
                </w:r>
              </w:sdtContent>
            </w:sdt>
            <w:r>
              <w:rPr>
                <w:highlight w:val="cyan"/>
              </w:rPr>
              <w:t xml:space="preserve"> Sí </w:t>
            </w:r>
            <w:sdt>
              <w:sdtPr>
                <w:tag w:val="goog_rdk_5"/>
                <w:id w:val="-472912683"/>
              </w:sdtPr>
              <w:sdtEndPr/>
              <w:sdtContent>
                <w:r>
                  <w:rPr>
                    <w:rFonts w:ascii="Arial Unicode MS" w:eastAsia="Arial Unicode MS" w:hAnsi="Arial Unicode MS" w:cs="Arial Unicode MS"/>
                    <w:highlight w:val="cyan"/>
                  </w:rPr>
                  <w:t>☐</w:t>
                </w:r>
              </w:sdtContent>
            </w:sdt>
            <w:r>
              <w:rPr>
                <w:highlight w:val="cyan"/>
              </w:rPr>
              <w:t xml:space="preserve"> No</w:t>
            </w:r>
            <w:r>
              <w:t xml:space="preserve"> </w:t>
            </w:r>
          </w:p>
        </w:tc>
        <w:tc>
          <w:tcPr>
            <w:tcW w:w="1545" w:type="dxa"/>
            <w:tcBorders>
              <w:top w:val="single" w:sz="4" w:space="0" w:color="000000"/>
              <w:left w:val="single" w:sz="4" w:space="0" w:color="000000"/>
              <w:bottom w:val="single" w:sz="4" w:space="0" w:color="000000"/>
              <w:right w:val="single" w:sz="4" w:space="0" w:color="000000"/>
            </w:tcBorders>
            <w:vAlign w:val="center"/>
          </w:tcPr>
          <w:p w:rsidR="00831E97" w:rsidRDefault="00046025">
            <w:pPr>
              <w:spacing w:after="0" w:line="259" w:lineRule="auto"/>
              <w:ind w:left="0" w:right="53" w:firstLine="0"/>
              <w:jc w:val="center"/>
            </w:pPr>
            <w:r>
              <w:rPr>
                <w:highlight w:val="cyan"/>
              </w:rPr>
              <w:t>Inserte detalles</w:t>
            </w:r>
            <w:r>
              <w:t xml:space="preserve"> </w:t>
            </w:r>
          </w:p>
        </w:tc>
      </w:tr>
      <w:tr w:rsidR="00831E97">
        <w:trPr>
          <w:trHeight w:val="1469"/>
        </w:trPr>
        <w:tc>
          <w:tcPr>
            <w:tcW w:w="13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831E97" w:rsidRDefault="00046025">
            <w:pPr>
              <w:spacing w:after="0" w:line="259" w:lineRule="auto"/>
              <w:ind w:left="0" w:firstLine="0"/>
            </w:pPr>
            <w:r>
              <w:rPr>
                <w:rFonts w:ascii="Arial" w:eastAsia="Arial" w:hAnsi="Arial" w:cs="Arial"/>
                <w:b/>
                <w:sz w:val="18"/>
                <w:szCs w:val="18"/>
              </w:rPr>
              <w:t>Lugar de entrega y normas Incoterms</w:t>
            </w:r>
            <w:r>
              <w:rPr>
                <w:b/>
              </w:rPr>
              <w:t xml:space="preserve"> </w:t>
            </w:r>
          </w:p>
        </w:tc>
        <w:tc>
          <w:tcPr>
            <w:tcW w:w="4410" w:type="dxa"/>
            <w:tcBorders>
              <w:top w:val="single" w:sz="4" w:space="0" w:color="000000"/>
              <w:left w:val="single" w:sz="4" w:space="0" w:color="000000"/>
              <w:bottom w:val="single" w:sz="4" w:space="0" w:color="000000"/>
              <w:right w:val="single" w:sz="4" w:space="0" w:color="000000"/>
            </w:tcBorders>
            <w:vAlign w:val="center"/>
          </w:tcPr>
          <w:p w:rsidR="00831E97" w:rsidRDefault="00046025">
            <w:pPr>
              <w:spacing w:after="0" w:line="259" w:lineRule="auto"/>
              <w:ind w:left="34" w:right="51" w:firstLine="0"/>
            </w:pPr>
            <w:r>
              <w:rPr>
                <w:rFonts w:ascii="Arial" w:eastAsia="Arial" w:hAnsi="Arial" w:cs="Arial"/>
                <w:sz w:val="18"/>
                <w:szCs w:val="18"/>
              </w:rPr>
              <w:t>Los bienes adquiridos deberán ser entregados por el adjudicatario, en los lugares y en los términos expresados en la Sección III – Lista de Requerimientos - Apartado “</w:t>
            </w:r>
            <w:r>
              <w:rPr>
                <w:rFonts w:ascii="Arial" w:eastAsia="Arial" w:hAnsi="Arial" w:cs="Arial"/>
                <w:b/>
                <w:sz w:val="18"/>
                <w:szCs w:val="18"/>
              </w:rPr>
              <w:t>Lugar de entrega y normas Incoterms</w:t>
            </w:r>
            <w:r>
              <w:rPr>
                <w:rFonts w:ascii="Arial" w:eastAsia="Arial" w:hAnsi="Arial" w:cs="Arial"/>
                <w:sz w:val="18"/>
                <w:szCs w:val="18"/>
              </w:rPr>
              <w:t>”</w:t>
            </w:r>
            <w:r>
              <w:t xml:space="preserve"> </w:t>
            </w:r>
          </w:p>
        </w:tc>
        <w:tc>
          <w:tcPr>
            <w:tcW w:w="1710" w:type="dxa"/>
            <w:tcBorders>
              <w:top w:val="single" w:sz="4" w:space="0" w:color="000000"/>
              <w:left w:val="single" w:sz="4" w:space="0" w:color="000000"/>
              <w:bottom w:val="single" w:sz="4" w:space="0" w:color="000000"/>
              <w:right w:val="single" w:sz="4" w:space="0" w:color="000000"/>
            </w:tcBorders>
            <w:vAlign w:val="center"/>
          </w:tcPr>
          <w:p w:rsidR="00831E97" w:rsidRDefault="00046025">
            <w:pPr>
              <w:spacing w:after="0" w:line="259" w:lineRule="auto"/>
              <w:ind w:left="0" w:right="49" w:firstLine="0"/>
              <w:jc w:val="center"/>
            </w:pPr>
            <w:sdt>
              <w:sdtPr>
                <w:tag w:val="goog_rdk_6"/>
                <w:id w:val="290337620"/>
              </w:sdtPr>
              <w:sdtEndPr/>
              <w:sdtContent>
                <w:r>
                  <w:rPr>
                    <w:rFonts w:ascii="Arial Unicode MS" w:eastAsia="Arial Unicode MS" w:hAnsi="Arial Unicode MS" w:cs="Arial Unicode MS"/>
                    <w:highlight w:val="cyan"/>
                  </w:rPr>
                  <w:t>☐</w:t>
                </w:r>
              </w:sdtContent>
            </w:sdt>
            <w:r>
              <w:rPr>
                <w:highlight w:val="cyan"/>
              </w:rPr>
              <w:t xml:space="preserve"> Sí </w:t>
            </w:r>
            <w:sdt>
              <w:sdtPr>
                <w:tag w:val="goog_rdk_7"/>
                <w:id w:val="2053884096"/>
              </w:sdtPr>
              <w:sdtEndPr/>
              <w:sdtContent>
                <w:r>
                  <w:rPr>
                    <w:rFonts w:ascii="Arial Unicode MS" w:eastAsia="Arial Unicode MS" w:hAnsi="Arial Unicode MS" w:cs="Arial Unicode MS"/>
                    <w:highlight w:val="cyan"/>
                  </w:rPr>
                  <w:t>☐</w:t>
                </w:r>
              </w:sdtContent>
            </w:sdt>
            <w:r>
              <w:rPr>
                <w:highlight w:val="cyan"/>
              </w:rPr>
              <w:t xml:space="preserve"> No</w:t>
            </w:r>
            <w:r>
              <w:t xml:space="preserve"> </w:t>
            </w:r>
          </w:p>
        </w:tc>
        <w:tc>
          <w:tcPr>
            <w:tcW w:w="1545" w:type="dxa"/>
            <w:tcBorders>
              <w:top w:val="single" w:sz="4" w:space="0" w:color="000000"/>
              <w:left w:val="single" w:sz="4" w:space="0" w:color="000000"/>
              <w:bottom w:val="single" w:sz="4" w:space="0" w:color="000000"/>
              <w:right w:val="single" w:sz="4" w:space="0" w:color="000000"/>
            </w:tcBorders>
            <w:vAlign w:val="center"/>
          </w:tcPr>
          <w:p w:rsidR="00831E97" w:rsidRDefault="00046025">
            <w:pPr>
              <w:spacing w:after="0" w:line="259" w:lineRule="auto"/>
              <w:ind w:left="0" w:right="53" w:firstLine="0"/>
              <w:jc w:val="center"/>
            </w:pPr>
            <w:r>
              <w:rPr>
                <w:highlight w:val="cyan"/>
              </w:rPr>
              <w:t>Inserte detalles</w:t>
            </w:r>
            <w:r>
              <w:t xml:space="preserve"> </w:t>
            </w:r>
          </w:p>
        </w:tc>
      </w:tr>
      <w:tr w:rsidR="00831E97">
        <w:trPr>
          <w:trHeight w:val="1766"/>
        </w:trPr>
        <w:tc>
          <w:tcPr>
            <w:tcW w:w="13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831E97" w:rsidRDefault="00046025">
            <w:pPr>
              <w:spacing w:after="0" w:line="259" w:lineRule="auto"/>
              <w:ind w:left="0" w:firstLine="0"/>
            </w:pPr>
            <w:r>
              <w:rPr>
                <w:rFonts w:ascii="Arial" w:eastAsia="Arial" w:hAnsi="Arial" w:cs="Arial"/>
                <w:b/>
                <w:sz w:val="18"/>
                <w:szCs w:val="18"/>
              </w:rPr>
              <w:t xml:space="preserve">Derecho de UNOPS </w:t>
            </w:r>
            <w:r>
              <w:rPr>
                <w:rFonts w:ascii="Arial" w:eastAsia="Arial" w:hAnsi="Arial" w:cs="Arial"/>
                <w:b/>
                <w:sz w:val="18"/>
                <w:szCs w:val="18"/>
              </w:rPr>
              <w:t>de modificar cantidades</w:t>
            </w:r>
            <w:r>
              <w:rPr>
                <w:b/>
              </w:rPr>
              <w:t xml:space="preserve"> </w:t>
            </w:r>
          </w:p>
        </w:tc>
        <w:tc>
          <w:tcPr>
            <w:tcW w:w="4410" w:type="dxa"/>
            <w:tcBorders>
              <w:top w:val="single" w:sz="4" w:space="0" w:color="000000"/>
              <w:left w:val="single" w:sz="4" w:space="0" w:color="000000"/>
              <w:bottom w:val="single" w:sz="4" w:space="0" w:color="000000"/>
              <w:right w:val="single" w:sz="4" w:space="0" w:color="000000"/>
            </w:tcBorders>
            <w:vAlign w:val="center"/>
          </w:tcPr>
          <w:p w:rsidR="00831E97" w:rsidRDefault="00046025">
            <w:pPr>
              <w:spacing w:after="0" w:line="259" w:lineRule="auto"/>
              <w:ind w:left="1" w:right="51" w:firstLine="0"/>
            </w:pPr>
            <w:r>
              <w:rPr>
                <w:rFonts w:ascii="Arial" w:eastAsia="Arial" w:hAnsi="Arial" w:cs="Arial"/>
                <w:sz w:val="18"/>
                <w:szCs w:val="18"/>
              </w:rPr>
              <w:t>En el momento de adjudicación del contrato, UNOPS se reserva el derecho de modificar la cantidad de los bienes y servicios relacionados especificados supra, siempre que la variación no supere un 20%, sin ningún cambio en los precio</w:t>
            </w:r>
            <w:r>
              <w:rPr>
                <w:rFonts w:ascii="Arial" w:eastAsia="Arial" w:hAnsi="Arial" w:cs="Arial"/>
                <w:sz w:val="18"/>
                <w:szCs w:val="18"/>
              </w:rPr>
              <w:t>s unitarios u otros términos y condiciones del llamado a licitación.</w:t>
            </w:r>
            <w:r>
              <w:t xml:space="preserve"> </w:t>
            </w:r>
          </w:p>
        </w:tc>
        <w:tc>
          <w:tcPr>
            <w:tcW w:w="1710" w:type="dxa"/>
            <w:tcBorders>
              <w:top w:val="single" w:sz="4" w:space="0" w:color="000000"/>
              <w:left w:val="single" w:sz="4" w:space="0" w:color="000000"/>
              <w:bottom w:val="single" w:sz="4" w:space="0" w:color="000000"/>
              <w:right w:val="single" w:sz="4" w:space="0" w:color="000000"/>
            </w:tcBorders>
            <w:vAlign w:val="center"/>
          </w:tcPr>
          <w:p w:rsidR="00831E97" w:rsidRDefault="00046025">
            <w:pPr>
              <w:spacing w:after="0" w:line="259" w:lineRule="auto"/>
              <w:ind w:left="0" w:right="49" w:firstLine="0"/>
              <w:jc w:val="center"/>
            </w:pPr>
            <w:sdt>
              <w:sdtPr>
                <w:tag w:val="goog_rdk_8"/>
                <w:id w:val="-481154063"/>
              </w:sdtPr>
              <w:sdtEndPr/>
              <w:sdtContent>
                <w:r>
                  <w:rPr>
                    <w:rFonts w:ascii="Arial Unicode MS" w:eastAsia="Arial Unicode MS" w:hAnsi="Arial Unicode MS" w:cs="Arial Unicode MS"/>
                    <w:highlight w:val="cyan"/>
                  </w:rPr>
                  <w:t>☐</w:t>
                </w:r>
              </w:sdtContent>
            </w:sdt>
            <w:r>
              <w:rPr>
                <w:highlight w:val="cyan"/>
              </w:rPr>
              <w:t xml:space="preserve"> Sí </w:t>
            </w:r>
            <w:sdt>
              <w:sdtPr>
                <w:tag w:val="goog_rdk_9"/>
                <w:id w:val="173158903"/>
              </w:sdtPr>
              <w:sdtEndPr/>
              <w:sdtContent>
                <w:r>
                  <w:rPr>
                    <w:rFonts w:ascii="Arial Unicode MS" w:eastAsia="Arial Unicode MS" w:hAnsi="Arial Unicode MS" w:cs="Arial Unicode MS"/>
                    <w:highlight w:val="cyan"/>
                  </w:rPr>
                  <w:t>☐</w:t>
                </w:r>
              </w:sdtContent>
            </w:sdt>
            <w:r>
              <w:rPr>
                <w:highlight w:val="cyan"/>
              </w:rPr>
              <w:t xml:space="preserve"> No</w:t>
            </w:r>
            <w:r>
              <w:t xml:space="preserve"> </w:t>
            </w:r>
          </w:p>
        </w:tc>
        <w:tc>
          <w:tcPr>
            <w:tcW w:w="1545" w:type="dxa"/>
            <w:tcBorders>
              <w:top w:val="single" w:sz="4" w:space="0" w:color="000000"/>
              <w:left w:val="single" w:sz="4" w:space="0" w:color="000000"/>
              <w:bottom w:val="single" w:sz="4" w:space="0" w:color="000000"/>
              <w:right w:val="single" w:sz="4" w:space="0" w:color="000000"/>
            </w:tcBorders>
            <w:vAlign w:val="center"/>
          </w:tcPr>
          <w:p w:rsidR="00831E97" w:rsidRDefault="00046025">
            <w:pPr>
              <w:spacing w:after="0" w:line="259" w:lineRule="auto"/>
              <w:ind w:left="0" w:right="53" w:firstLine="0"/>
              <w:jc w:val="center"/>
            </w:pPr>
            <w:r>
              <w:rPr>
                <w:highlight w:val="cyan"/>
              </w:rPr>
              <w:t>Inserte detalles</w:t>
            </w:r>
            <w:r>
              <w:t xml:space="preserve"> </w:t>
            </w:r>
          </w:p>
        </w:tc>
      </w:tr>
      <w:tr w:rsidR="00831E97">
        <w:trPr>
          <w:trHeight w:val="1159"/>
        </w:trPr>
        <w:tc>
          <w:tcPr>
            <w:tcW w:w="13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831E97" w:rsidRDefault="00046025">
            <w:pPr>
              <w:spacing w:after="0" w:line="259" w:lineRule="auto"/>
              <w:ind w:left="0" w:firstLine="0"/>
            </w:pPr>
            <w:r>
              <w:rPr>
                <w:rFonts w:ascii="Arial" w:eastAsia="Arial" w:hAnsi="Arial" w:cs="Arial"/>
                <w:b/>
                <w:sz w:val="18"/>
                <w:szCs w:val="18"/>
              </w:rPr>
              <w:t>Garantía de los bienes</w:t>
            </w:r>
            <w:r>
              <w:rPr>
                <w:b/>
              </w:rPr>
              <w:t xml:space="preserve"> </w:t>
            </w:r>
          </w:p>
        </w:tc>
        <w:tc>
          <w:tcPr>
            <w:tcW w:w="4410" w:type="dxa"/>
            <w:tcBorders>
              <w:top w:val="single" w:sz="4" w:space="0" w:color="000000"/>
              <w:left w:val="single" w:sz="4" w:space="0" w:color="000000"/>
              <w:bottom w:val="single" w:sz="4" w:space="0" w:color="000000"/>
              <w:right w:val="single" w:sz="4" w:space="0" w:color="000000"/>
            </w:tcBorders>
            <w:vAlign w:val="center"/>
          </w:tcPr>
          <w:p w:rsidR="00831E97" w:rsidRDefault="00046025">
            <w:pPr>
              <w:spacing w:after="0" w:line="259" w:lineRule="auto"/>
              <w:ind w:left="1" w:firstLine="0"/>
              <w:jc w:val="left"/>
            </w:pPr>
            <w:r>
              <w:rPr>
                <w:rFonts w:ascii="Arial" w:eastAsia="Arial" w:hAnsi="Arial" w:cs="Arial"/>
                <w:sz w:val="18"/>
                <w:szCs w:val="18"/>
              </w:rPr>
              <w:t>Declaramos cumplir con las condiciones de garantía estipuladas en la Sección III – Lista de Requerimientos – Condiciones aplicables a todos los lotes. Apartado “</w:t>
            </w:r>
            <w:r>
              <w:rPr>
                <w:rFonts w:ascii="Arial" w:eastAsia="Arial" w:hAnsi="Arial" w:cs="Arial"/>
                <w:b/>
                <w:sz w:val="18"/>
                <w:szCs w:val="18"/>
                <w:u w:val="single"/>
              </w:rPr>
              <w:t>Garantía de los bienes”</w:t>
            </w:r>
            <w:r>
              <w:t xml:space="preserve"> </w:t>
            </w:r>
          </w:p>
        </w:tc>
        <w:tc>
          <w:tcPr>
            <w:tcW w:w="1710" w:type="dxa"/>
            <w:tcBorders>
              <w:top w:val="single" w:sz="4" w:space="0" w:color="000000"/>
              <w:left w:val="single" w:sz="4" w:space="0" w:color="000000"/>
              <w:bottom w:val="single" w:sz="4" w:space="0" w:color="000000"/>
              <w:right w:val="single" w:sz="4" w:space="0" w:color="000000"/>
            </w:tcBorders>
            <w:vAlign w:val="center"/>
          </w:tcPr>
          <w:p w:rsidR="00831E97" w:rsidRDefault="00046025">
            <w:pPr>
              <w:spacing w:line="259" w:lineRule="auto"/>
              <w:ind w:left="0" w:right="49" w:firstLine="0"/>
              <w:jc w:val="center"/>
            </w:pPr>
            <w:sdt>
              <w:sdtPr>
                <w:tag w:val="goog_rdk_10"/>
                <w:id w:val="563144240"/>
              </w:sdtPr>
              <w:sdtEndPr/>
              <w:sdtContent>
                <w:r>
                  <w:rPr>
                    <w:rFonts w:ascii="Arial Unicode MS" w:eastAsia="Arial Unicode MS" w:hAnsi="Arial Unicode MS" w:cs="Arial Unicode MS"/>
                    <w:highlight w:val="cyan"/>
                  </w:rPr>
                  <w:t>☐</w:t>
                </w:r>
              </w:sdtContent>
            </w:sdt>
            <w:r>
              <w:rPr>
                <w:highlight w:val="cyan"/>
              </w:rPr>
              <w:t xml:space="preserve"> Sí </w:t>
            </w:r>
            <w:sdt>
              <w:sdtPr>
                <w:tag w:val="goog_rdk_11"/>
                <w:id w:val="696662326"/>
              </w:sdtPr>
              <w:sdtEndPr/>
              <w:sdtContent>
                <w:r>
                  <w:rPr>
                    <w:rFonts w:ascii="Arial Unicode MS" w:eastAsia="Arial Unicode MS" w:hAnsi="Arial Unicode MS" w:cs="Arial Unicode MS"/>
                    <w:highlight w:val="cyan"/>
                  </w:rPr>
                  <w:t>☐</w:t>
                </w:r>
              </w:sdtContent>
            </w:sdt>
            <w:r>
              <w:rPr>
                <w:highlight w:val="cyan"/>
              </w:rPr>
              <w:t xml:space="preserve"> No</w:t>
            </w:r>
            <w:r>
              <w:t xml:space="preserve"> </w:t>
            </w:r>
          </w:p>
        </w:tc>
        <w:tc>
          <w:tcPr>
            <w:tcW w:w="1545" w:type="dxa"/>
            <w:tcBorders>
              <w:top w:val="single" w:sz="4" w:space="0" w:color="000000"/>
              <w:left w:val="single" w:sz="4" w:space="0" w:color="000000"/>
              <w:bottom w:val="single" w:sz="4" w:space="0" w:color="000000"/>
              <w:right w:val="single" w:sz="4" w:space="0" w:color="000000"/>
            </w:tcBorders>
            <w:vAlign w:val="center"/>
          </w:tcPr>
          <w:p w:rsidR="00831E97" w:rsidRDefault="00046025">
            <w:pPr>
              <w:spacing w:line="259" w:lineRule="auto"/>
              <w:ind w:left="0" w:right="53" w:firstLine="0"/>
              <w:jc w:val="center"/>
            </w:pPr>
            <w:r>
              <w:rPr>
                <w:highlight w:val="cyan"/>
              </w:rPr>
              <w:t>Inserte detalles</w:t>
            </w:r>
            <w:r>
              <w:t xml:space="preserve"> </w:t>
            </w:r>
          </w:p>
        </w:tc>
      </w:tr>
      <w:tr w:rsidR="00831E97">
        <w:trPr>
          <w:trHeight w:val="1159"/>
        </w:trPr>
        <w:tc>
          <w:tcPr>
            <w:tcW w:w="13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831E97" w:rsidRDefault="00046025">
            <w:pPr>
              <w:spacing w:after="0" w:line="259" w:lineRule="auto"/>
              <w:ind w:left="0" w:firstLine="0"/>
              <w:rPr>
                <w:rFonts w:ascii="Arial" w:eastAsia="Arial" w:hAnsi="Arial" w:cs="Arial"/>
                <w:b/>
                <w:sz w:val="18"/>
                <w:szCs w:val="18"/>
              </w:rPr>
            </w:pPr>
            <w:r>
              <w:rPr>
                <w:rFonts w:ascii="Arial" w:eastAsia="Arial" w:hAnsi="Arial" w:cs="Arial"/>
                <w:b/>
                <w:sz w:val="18"/>
                <w:szCs w:val="18"/>
              </w:rPr>
              <w:t>Mantenimiento preventivo</w:t>
            </w:r>
          </w:p>
        </w:tc>
        <w:tc>
          <w:tcPr>
            <w:tcW w:w="4410" w:type="dxa"/>
            <w:tcBorders>
              <w:top w:val="single" w:sz="4" w:space="0" w:color="000000"/>
              <w:left w:val="single" w:sz="4" w:space="0" w:color="000000"/>
              <w:bottom w:val="single" w:sz="4" w:space="0" w:color="000000"/>
              <w:right w:val="single" w:sz="4" w:space="0" w:color="000000"/>
            </w:tcBorders>
            <w:vAlign w:val="center"/>
          </w:tcPr>
          <w:p w:rsidR="00831E97" w:rsidRDefault="00046025">
            <w:pPr>
              <w:spacing w:line="259" w:lineRule="auto"/>
              <w:ind w:left="141" w:right="164" w:firstLine="0"/>
            </w:pPr>
            <w:r>
              <w:rPr>
                <w:rFonts w:ascii="Arial" w:eastAsia="Arial" w:hAnsi="Arial" w:cs="Arial"/>
                <w:sz w:val="18"/>
                <w:szCs w:val="18"/>
              </w:rPr>
              <w:t>Declaramos cumplir con las condiciones de mantenimiento estipuladas en la Sección III – Lista de Requerimientos – Condiciones aplicables a todos los lotes. Apartado “</w:t>
            </w:r>
            <w:r>
              <w:rPr>
                <w:rFonts w:ascii="Arial" w:eastAsia="Arial" w:hAnsi="Arial" w:cs="Arial"/>
                <w:b/>
                <w:sz w:val="18"/>
                <w:szCs w:val="18"/>
                <w:u w:val="single"/>
              </w:rPr>
              <w:t>Mantenimiento Preventivo”</w:t>
            </w:r>
            <w:r>
              <w:t xml:space="preserve"> </w:t>
            </w:r>
          </w:p>
        </w:tc>
        <w:tc>
          <w:tcPr>
            <w:tcW w:w="1710" w:type="dxa"/>
            <w:tcBorders>
              <w:top w:val="single" w:sz="4" w:space="0" w:color="000000"/>
              <w:left w:val="single" w:sz="4" w:space="0" w:color="000000"/>
              <w:bottom w:val="single" w:sz="4" w:space="0" w:color="000000"/>
              <w:right w:val="single" w:sz="4" w:space="0" w:color="000000"/>
            </w:tcBorders>
            <w:vAlign w:val="center"/>
          </w:tcPr>
          <w:p w:rsidR="00831E97" w:rsidRDefault="00046025">
            <w:pPr>
              <w:spacing w:line="259" w:lineRule="auto"/>
              <w:ind w:left="0" w:right="49" w:firstLine="0"/>
              <w:jc w:val="center"/>
            </w:pPr>
            <w:sdt>
              <w:sdtPr>
                <w:tag w:val="goog_rdk_12"/>
                <w:id w:val="210690695"/>
              </w:sdtPr>
              <w:sdtEndPr/>
              <w:sdtContent>
                <w:r>
                  <w:rPr>
                    <w:rFonts w:ascii="Arial Unicode MS" w:eastAsia="Arial Unicode MS" w:hAnsi="Arial Unicode MS" w:cs="Arial Unicode MS"/>
                    <w:highlight w:val="cyan"/>
                  </w:rPr>
                  <w:t>☐</w:t>
                </w:r>
              </w:sdtContent>
            </w:sdt>
            <w:r>
              <w:rPr>
                <w:highlight w:val="cyan"/>
              </w:rPr>
              <w:t xml:space="preserve"> Sí </w:t>
            </w:r>
            <w:sdt>
              <w:sdtPr>
                <w:tag w:val="goog_rdk_13"/>
                <w:id w:val="-1302926581"/>
              </w:sdtPr>
              <w:sdtEndPr/>
              <w:sdtContent>
                <w:r>
                  <w:rPr>
                    <w:rFonts w:ascii="Arial Unicode MS" w:eastAsia="Arial Unicode MS" w:hAnsi="Arial Unicode MS" w:cs="Arial Unicode MS"/>
                    <w:highlight w:val="cyan"/>
                  </w:rPr>
                  <w:t>☐</w:t>
                </w:r>
              </w:sdtContent>
            </w:sdt>
            <w:r>
              <w:rPr>
                <w:highlight w:val="cyan"/>
              </w:rPr>
              <w:t xml:space="preserve"> No</w:t>
            </w:r>
            <w:r>
              <w:t xml:space="preserve"> </w:t>
            </w:r>
          </w:p>
        </w:tc>
        <w:tc>
          <w:tcPr>
            <w:tcW w:w="1545" w:type="dxa"/>
            <w:tcBorders>
              <w:top w:val="single" w:sz="4" w:space="0" w:color="000000"/>
              <w:left w:val="single" w:sz="4" w:space="0" w:color="000000"/>
              <w:bottom w:val="single" w:sz="4" w:space="0" w:color="000000"/>
              <w:right w:val="single" w:sz="4" w:space="0" w:color="000000"/>
            </w:tcBorders>
            <w:vAlign w:val="center"/>
          </w:tcPr>
          <w:p w:rsidR="00831E97" w:rsidRDefault="00046025">
            <w:pPr>
              <w:spacing w:line="259" w:lineRule="auto"/>
              <w:ind w:left="0" w:right="53" w:firstLine="0"/>
              <w:jc w:val="center"/>
            </w:pPr>
            <w:r>
              <w:rPr>
                <w:highlight w:val="cyan"/>
              </w:rPr>
              <w:t>Inserte detalles</w:t>
            </w:r>
            <w:r>
              <w:t xml:space="preserve"> </w:t>
            </w:r>
          </w:p>
        </w:tc>
      </w:tr>
      <w:tr w:rsidR="00831E97">
        <w:trPr>
          <w:trHeight w:val="1159"/>
        </w:trPr>
        <w:tc>
          <w:tcPr>
            <w:tcW w:w="13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831E97" w:rsidRDefault="00046025">
            <w:pPr>
              <w:spacing w:after="0" w:line="259" w:lineRule="auto"/>
              <w:ind w:left="0" w:firstLine="0"/>
              <w:rPr>
                <w:rFonts w:ascii="Arial" w:eastAsia="Arial" w:hAnsi="Arial" w:cs="Arial"/>
                <w:b/>
                <w:sz w:val="18"/>
                <w:szCs w:val="18"/>
              </w:rPr>
            </w:pPr>
            <w:r>
              <w:rPr>
                <w:rFonts w:ascii="Arial" w:eastAsia="Arial" w:hAnsi="Arial" w:cs="Arial"/>
                <w:b/>
                <w:sz w:val="18"/>
                <w:szCs w:val="18"/>
              </w:rPr>
              <w:t>Aceptación de los bienes, dis</w:t>
            </w:r>
            <w:r>
              <w:rPr>
                <w:rFonts w:ascii="Arial" w:eastAsia="Arial" w:hAnsi="Arial" w:cs="Arial"/>
                <w:b/>
                <w:sz w:val="18"/>
                <w:szCs w:val="18"/>
              </w:rPr>
              <w:t>tribución y puesta en marcha</w:t>
            </w:r>
          </w:p>
        </w:tc>
        <w:tc>
          <w:tcPr>
            <w:tcW w:w="4410" w:type="dxa"/>
            <w:tcBorders>
              <w:top w:val="single" w:sz="4" w:space="0" w:color="000000"/>
              <w:left w:val="single" w:sz="4" w:space="0" w:color="000000"/>
              <w:bottom w:val="single" w:sz="4" w:space="0" w:color="000000"/>
              <w:right w:val="single" w:sz="4" w:space="0" w:color="000000"/>
            </w:tcBorders>
            <w:vAlign w:val="center"/>
          </w:tcPr>
          <w:p w:rsidR="00831E97" w:rsidRDefault="00046025">
            <w:pPr>
              <w:spacing w:line="259" w:lineRule="auto"/>
              <w:ind w:left="141" w:right="164" w:firstLine="0"/>
            </w:pPr>
            <w:r>
              <w:rPr>
                <w:rFonts w:ascii="Arial" w:eastAsia="Arial" w:hAnsi="Arial" w:cs="Arial"/>
                <w:sz w:val="18"/>
                <w:szCs w:val="18"/>
              </w:rPr>
              <w:t>Declaramos cumplir con las condiciones de aceptación de bienes y puesta en marcha  estipuladas en la Sección III – Lista de Requerimientos – Condiciones aplicables a todos los lotes. Apartado “</w:t>
            </w:r>
            <w:r>
              <w:rPr>
                <w:rFonts w:ascii="Arial" w:eastAsia="Arial" w:hAnsi="Arial" w:cs="Arial"/>
                <w:b/>
                <w:sz w:val="18"/>
                <w:szCs w:val="18"/>
                <w:u w:val="single"/>
              </w:rPr>
              <w:t>Aceptación de los bienes, distribu</w:t>
            </w:r>
            <w:r>
              <w:rPr>
                <w:rFonts w:ascii="Arial" w:eastAsia="Arial" w:hAnsi="Arial" w:cs="Arial"/>
                <w:b/>
                <w:sz w:val="18"/>
                <w:szCs w:val="18"/>
                <w:u w:val="single"/>
              </w:rPr>
              <w:t>ción y puesta en marcha”</w:t>
            </w:r>
            <w:r>
              <w:t xml:space="preserve"> </w:t>
            </w:r>
          </w:p>
        </w:tc>
        <w:tc>
          <w:tcPr>
            <w:tcW w:w="1710" w:type="dxa"/>
            <w:tcBorders>
              <w:top w:val="single" w:sz="4" w:space="0" w:color="000000"/>
              <w:left w:val="single" w:sz="4" w:space="0" w:color="000000"/>
              <w:bottom w:val="single" w:sz="4" w:space="0" w:color="000000"/>
              <w:right w:val="single" w:sz="4" w:space="0" w:color="000000"/>
            </w:tcBorders>
            <w:vAlign w:val="center"/>
          </w:tcPr>
          <w:p w:rsidR="00831E97" w:rsidRDefault="00046025">
            <w:pPr>
              <w:spacing w:line="259" w:lineRule="auto"/>
              <w:ind w:left="0" w:right="49" w:firstLine="0"/>
              <w:jc w:val="center"/>
            </w:pPr>
            <w:sdt>
              <w:sdtPr>
                <w:tag w:val="goog_rdk_14"/>
                <w:id w:val="1814360866"/>
              </w:sdtPr>
              <w:sdtEndPr/>
              <w:sdtContent>
                <w:r>
                  <w:rPr>
                    <w:rFonts w:ascii="Arial Unicode MS" w:eastAsia="Arial Unicode MS" w:hAnsi="Arial Unicode MS" w:cs="Arial Unicode MS"/>
                    <w:highlight w:val="cyan"/>
                  </w:rPr>
                  <w:t>☐</w:t>
                </w:r>
              </w:sdtContent>
            </w:sdt>
            <w:r>
              <w:rPr>
                <w:highlight w:val="cyan"/>
              </w:rPr>
              <w:t xml:space="preserve"> Sí </w:t>
            </w:r>
            <w:sdt>
              <w:sdtPr>
                <w:tag w:val="goog_rdk_15"/>
                <w:id w:val="-920094219"/>
              </w:sdtPr>
              <w:sdtEndPr/>
              <w:sdtContent>
                <w:r>
                  <w:rPr>
                    <w:rFonts w:ascii="Arial Unicode MS" w:eastAsia="Arial Unicode MS" w:hAnsi="Arial Unicode MS" w:cs="Arial Unicode MS"/>
                    <w:highlight w:val="cyan"/>
                  </w:rPr>
                  <w:t>☐</w:t>
                </w:r>
              </w:sdtContent>
            </w:sdt>
            <w:r>
              <w:rPr>
                <w:highlight w:val="cyan"/>
              </w:rPr>
              <w:t xml:space="preserve"> No</w:t>
            </w:r>
            <w:r>
              <w:t xml:space="preserve"> </w:t>
            </w:r>
          </w:p>
        </w:tc>
        <w:tc>
          <w:tcPr>
            <w:tcW w:w="1545" w:type="dxa"/>
            <w:tcBorders>
              <w:top w:val="single" w:sz="4" w:space="0" w:color="000000"/>
              <w:left w:val="single" w:sz="4" w:space="0" w:color="000000"/>
              <w:bottom w:val="single" w:sz="4" w:space="0" w:color="000000"/>
              <w:right w:val="single" w:sz="4" w:space="0" w:color="000000"/>
            </w:tcBorders>
            <w:vAlign w:val="center"/>
          </w:tcPr>
          <w:p w:rsidR="00831E97" w:rsidRDefault="00046025">
            <w:pPr>
              <w:spacing w:line="259" w:lineRule="auto"/>
              <w:ind w:left="0" w:right="53" w:firstLine="0"/>
              <w:jc w:val="center"/>
            </w:pPr>
            <w:r>
              <w:rPr>
                <w:highlight w:val="cyan"/>
              </w:rPr>
              <w:t>Inserte detalles</w:t>
            </w:r>
            <w:r>
              <w:t xml:space="preserve"> </w:t>
            </w:r>
          </w:p>
        </w:tc>
      </w:tr>
      <w:tr w:rsidR="00831E97">
        <w:trPr>
          <w:trHeight w:val="1159"/>
        </w:trPr>
        <w:tc>
          <w:tcPr>
            <w:tcW w:w="13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831E97" w:rsidRDefault="00046025">
            <w:pPr>
              <w:spacing w:after="0" w:line="259" w:lineRule="auto"/>
              <w:ind w:left="0" w:firstLine="0"/>
              <w:rPr>
                <w:rFonts w:ascii="Arial" w:eastAsia="Arial" w:hAnsi="Arial" w:cs="Arial"/>
                <w:b/>
                <w:sz w:val="18"/>
                <w:szCs w:val="18"/>
              </w:rPr>
            </w:pPr>
            <w:r>
              <w:rPr>
                <w:rFonts w:ascii="Arial" w:eastAsia="Arial" w:hAnsi="Arial" w:cs="Arial"/>
                <w:b/>
                <w:sz w:val="18"/>
                <w:szCs w:val="18"/>
              </w:rPr>
              <w:t>Instrucción para el uso de los equipos médicos</w:t>
            </w:r>
          </w:p>
        </w:tc>
        <w:tc>
          <w:tcPr>
            <w:tcW w:w="4410" w:type="dxa"/>
            <w:tcBorders>
              <w:top w:val="single" w:sz="4" w:space="0" w:color="000000"/>
              <w:left w:val="single" w:sz="4" w:space="0" w:color="000000"/>
              <w:bottom w:val="single" w:sz="4" w:space="0" w:color="000000"/>
              <w:right w:val="single" w:sz="4" w:space="0" w:color="000000"/>
            </w:tcBorders>
            <w:vAlign w:val="center"/>
          </w:tcPr>
          <w:p w:rsidR="00831E97" w:rsidRDefault="00046025">
            <w:pPr>
              <w:spacing w:line="259" w:lineRule="auto"/>
              <w:ind w:left="141" w:right="164" w:firstLine="0"/>
            </w:pPr>
            <w:r>
              <w:rPr>
                <w:rFonts w:ascii="Arial" w:eastAsia="Arial" w:hAnsi="Arial" w:cs="Arial"/>
                <w:sz w:val="18"/>
                <w:szCs w:val="18"/>
              </w:rPr>
              <w:t>Declaramos cumplir con las condiciones de instrucción de uso de los equipos y ambulancias  estipuladas en la Sección III – Lista de Requerimientos – Condiciones aplicables a todos los lotes. Apartado “</w:t>
            </w:r>
            <w:r>
              <w:rPr>
                <w:rFonts w:ascii="Arial" w:eastAsia="Arial" w:hAnsi="Arial" w:cs="Arial"/>
                <w:b/>
                <w:sz w:val="18"/>
                <w:szCs w:val="18"/>
                <w:u w:val="single"/>
              </w:rPr>
              <w:t>Instrucción para el uso de los equipos médicos”</w:t>
            </w:r>
            <w:r>
              <w:t xml:space="preserve"> </w:t>
            </w:r>
          </w:p>
        </w:tc>
        <w:tc>
          <w:tcPr>
            <w:tcW w:w="1710" w:type="dxa"/>
            <w:tcBorders>
              <w:top w:val="single" w:sz="4" w:space="0" w:color="000000"/>
              <w:left w:val="single" w:sz="4" w:space="0" w:color="000000"/>
              <w:bottom w:val="single" w:sz="4" w:space="0" w:color="000000"/>
              <w:right w:val="single" w:sz="4" w:space="0" w:color="000000"/>
            </w:tcBorders>
            <w:vAlign w:val="center"/>
          </w:tcPr>
          <w:p w:rsidR="00831E97" w:rsidRDefault="00046025">
            <w:pPr>
              <w:spacing w:line="259" w:lineRule="auto"/>
              <w:ind w:left="0" w:right="49" w:firstLine="0"/>
              <w:jc w:val="center"/>
            </w:pPr>
            <w:sdt>
              <w:sdtPr>
                <w:tag w:val="goog_rdk_16"/>
                <w:id w:val="340752189"/>
              </w:sdtPr>
              <w:sdtEndPr/>
              <w:sdtContent>
                <w:r>
                  <w:rPr>
                    <w:rFonts w:ascii="Arial Unicode MS" w:eastAsia="Arial Unicode MS" w:hAnsi="Arial Unicode MS" w:cs="Arial Unicode MS"/>
                    <w:highlight w:val="cyan"/>
                  </w:rPr>
                  <w:t>☐</w:t>
                </w:r>
              </w:sdtContent>
            </w:sdt>
            <w:r>
              <w:rPr>
                <w:highlight w:val="cyan"/>
              </w:rPr>
              <w:t xml:space="preserve"> Sí</w:t>
            </w:r>
            <w:r>
              <w:rPr>
                <w:highlight w:val="cyan"/>
              </w:rPr>
              <w:t xml:space="preserve"> </w:t>
            </w:r>
            <w:sdt>
              <w:sdtPr>
                <w:tag w:val="goog_rdk_17"/>
                <w:id w:val="-983460835"/>
              </w:sdtPr>
              <w:sdtEndPr/>
              <w:sdtContent>
                <w:r>
                  <w:rPr>
                    <w:rFonts w:ascii="Arial Unicode MS" w:eastAsia="Arial Unicode MS" w:hAnsi="Arial Unicode MS" w:cs="Arial Unicode MS"/>
                    <w:highlight w:val="cyan"/>
                  </w:rPr>
                  <w:t>☐</w:t>
                </w:r>
              </w:sdtContent>
            </w:sdt>
            <w:r>
              <w:rPr>
                <w:highlight w:val="cyan"/>
              </w:rPr>
              <w:t xml:space="preserve"> No</w:t>
            </w:r>
            <w:r>
              <w:t xml:space="preserve"> </w:t>
            </w:r>
          </w:p>
        </w:tc>
        <w:tc>
          <w:tcPr>
            <w:tcW w:w="1545" w:type="dxa"/>
            <w:tcBorders>
              <w:top w:val="single" w:sz="4" w:space="0" w:color="000000"/>
              <w:left w:val="single" w:sz="4" w:space="0" w:color="000000"/>
              <w:bottom w:val="single" w:sz="4" w:space="0" w:color="000000"/>
              <w:right w:val="single" w:sz="4" w:space="0" w:color="000000"/>
            </w:tcBorders>
            <w:vAlign w:val="center"/>
          </w:tcPr>
          <w:p w:rsidR="00831E97" w:rsidRDefault="00046025">
            <w:pPr>
              <w:spacing w:line="259" w:lineRule="auto"/>
              <w:ind w:left="0" w:right="53" w:firstLine="0"/>
              <w:jc w:val="center"/>
            </w:pPr>
            <w:r>
              <w:rPr>
                <w:highlight w:val="cyan"/>
              </w:rPr>
              <w:t>Inserte detalles</w:t>
            </w:r>
            <w:r>
              <w:t xml:space="preserve"> </w:t>
            </w:r>
          </w:p>
        </w:tc>
      </w:tr>
      <w:tr w:rsidR="00831E97">
        <w:trPr>
          <w:trHeight w:val="1159"/>
        </w:trPr>
        <w:tc>
          <w:tcPr>
            <w:tcW w:w="13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831E97" w:rsidRDefault="00046025">
            <w:pPr>
              <w:spacing w:after="0" w:line="259" w:lineRule="auto"/>
              <w:ind w:left="0" w:firstLine="0"/>
              <w:rPr>
                <w:rFonts w:ascii="Arial" w:eastAsia="Arial" w:hAnsi="Arial" w:cs="Arial"/>
                <w:b/>
                <w:sz w:val="18"/>
                <w:szCs w:val="18"/>
              </w:rPr>
            </w:pPr>
            <w:r>
              <w:rPr>
                <w:rFonts w:ascii="Arial" w:eastAsia="Arial" w:hAnsi="Arial" w:cs="Arial"/>
                <w:b/>
                <w:sz w:val="18"/>
                <w:szCs w:val="18"/>
              </w:rPr>
              <w:t>Características de los logos</w:t>
            </w:r>
          </w:p>
        </w:tc>
        <w:tc>
          <w:tcPr>
            <w:tcW w:w="4410" w:type="dxa"/>
            <w:tcBorders>
              <w:top w:val="single" w:sz="4" w:space="0" w:color="000000"/>
              <w:left w:val="single" w:sz="4" w:space="0" w:color="000000"/>
              <w:bottom w:val="single" w:sz="4" w:space="0" w:color="000000"/>
              <w:right w:val="single" w:sz="4" w:space="0" w:color="000000"/>
            </w:tcBorders>
            <w:vAlign w:val="center"/>
          </w:tcPr>
          <w:p w:rsidR="00831E97" w:rsidRDefault="00046025">
            <w:pPr>
              <w:spacing w:line="259" w:lineRule="auto"/>
              <w:ind w:left="141" w:right="164" w:firstLine="0"/>
            </w:pPr>
            <w:r>
              <w:rPr>
                <w:rFonts w:ascii="Arial" w:eastAsia="Arial" w:hAnsi="Arial" w:cs="Arial"/>
                <w:sz w:val="18"/>
                <w:szCs w:val="18"/>
              </w:rPr>
              <w:t>Declaramos cumplir con las condiciones de las características de los logos estipuladas en la Sección III – Lista de Requerimientos – Condiciones aplicables a todos los lotes. Apartado “</w:t>
            </w:r>
            <w:r>
              <w:rPr>
                <w:rFonts w:ascii="Arial" w:eastAsia="Arial" w:hAnsi="Arial" w:cs="Arial"/>
                <w:b/>
                <w:sz w:val="18"/>
                <w:szCs w:val="18"/>
                <w:u w:val="single"/>
              </w:rPr>
              <w:t>Característica</w:t>
            </w:r>
            <w:r>
              <w:rPr>
                <w:rFonts w:ascii="Arial" w:eastAsia="Arial" w:hAnsi="Arial" w:cs="Arial"/>
                <w:b/>
                <w:sz w:val="18"/>
                <w:szCs w:val="18"/>
                <w:u w:val="single"/>
              </w:rPr>
              <w:t>s de los logos”</w:t>
            </w:r>
            <w:r>
              <w:t xml:space="preserve"> </w:t>
            </w:r>
          </w:p>
        </w:tc>
        <w:tc>
          <w:tcPr>
            <w:tcW w:w="1710" w:type="dxa"/>
            <w:tcBorders>
              <w:top w:val="single" w:sz="4" w:space="0" w:color="000000"/>
              <w:left w:val="single" w:sz="4" w:space="0" w:color="000000"/>
              <w:bottom w:val="single" w:sz="4" w:space="0" w:color="000000"/>
              <w:right w:val="single" w:sz="4" w:space="0" w:color="000000"/>
            </w:tcBorders>
            <w:vAlign w:val="center"/>
          </w:tcPr>
          <w:p w:rsidR="00831E97" w:rsidRDefault="00046025">
            <w:pPr>
              <w:spacing w:line="259" w:lineRule="auto"/>
              <w:ind w:left="0" w:right="49" w:firstLine="0"/>
              <w:jc w:val="center"/>
            </w:pPr>
            <w:sdt>
              <w:sdtPr>
                <w:tag w:val="goog_rdk_18"/>
                <w:id w:val="2104691714"/>
              </w:sdtPr>
              <w:sdtEndPr/>
              <w:sdtContent>
                <w:r>
                  <w:rPr>
                    <w:rFonts w:ascii="Arial Unicode MS" w:eastAsia="Arial Unicode MS" w:hAnsi="Arial Unicode MS" w:cs="Arial Unicode MS"/>
                    <w:highlight w:val="cyan"/>
                  </w:rPr>
                  <w:t>☐</w:t>
                </w:r>
              </w:sdtContent>
            </w:sdt>
            <w:r>
              <w:rPr>
                <w:highlight w:val="cyan"/>
              </w:rPr>
              <w:t xml:space="preserve"> Sí </w:t>
            </w:r>
            <w:sdt>
              <w:sdtPr>
                <w:tag w:val="goog_rdk_19"/>
                <w:id w:val="-326984210"/>
              </w:sdtPr>
              <w:sdtEndPr/>
              <w:sdtContent>
                <w:r>
                  <w:rPr>
                    <w:rFonts w:ascii="Arial Unicode MS" w:eastAsia="Arial Unicode MS" w:hAnsi="Arial Unicode MS" w:cs="Arial Unicode MS"/>
                    <w:highlight w:val="cyan"/>
                  </w:rPr>
                  <w:t>☐</w:t>
                </w:r>
              </w:sdtContent>
            </w:sdt>
            <w:r>
              <w:rPr>
                <w:highlight w:val="cyan"/>
              </w:rPr>
              <w:t xml:space="preserve"> No</w:t>
            </w:r>
            <w:r>
              <w:t xml:space="preserve"> </w:t>
            </w:r>
          </w:p>
        </w:tc>
        <w:tc>
          <w:tcPr>
            <w:tcW w:w="1545" w:type="dxa"/>
            <w:tcBorders>
              <w:top w:val="single" w:sz="4" w:space="0" w:color="000000"/>
              <w:left w:val="single" w:sz="4" w:space="0" w:color="000000"/>
              <w:bottom w:val="single" w:sz="4" w:space="0" w:color="000000"/>
              <w:right w:val="single" w:sz="4" w:space="0" w:color="000000"/>
            </w:tcBorders>
            <w:vAlign w:val="center"/>
          </w:tcPr>
          <w:p w:rsidR="00831E97" w:rsidRDefault="00046025">
            <w:pPr>
              <w:spacing w:line="259" w:lineRule="auto"/>
              <w:ind w:left="0" w:right="53" w:firstLine="0"/>
              <w:jc w:val="center"/>
            </w:pPr>
            <w:r>
              <w:rPr>
                <w:highlight w:val="cyan"/>
              </w:rPr>
              <w:t>Inserte detalles</w:t>
            </w:r>
            <w:r>
              <w:t xml:space="preserve"> </w:t>
            </w:r>
          </w:p>
        </w:tc>
      </w:tr>
    </w:tbl>
    <w:p w:rsidR="00831E97" w:rsidRDefault="00046025">
      <w:pPr>
        <w:spacing w:after="0" w:line="259" w:lineRule="auto"/>
        <w:ind w:left="0" w:firstLine="0"/>
        <w:jc w:val="left"/>
      </w:pPr>
      <w:r>
        <w:rPr>
          <w:b/>
        </w:rPr>
        <w:t xml:space="preserve"> </w:t>
      </w:r>
    </w:p>
    <w:p w:rsidR="00831E97" w:rsidRDefault="00046025">
      <w:pPr>
        <w:spacing w:after="4" w:line="250" w:lineRule="auto"/>
        <w:ind w:left="-5" w:right="33" w:firstLine="0"/>
      </w:pPr>
      <w:r>
        <w:rPr>
          <w:rFonts w:ascii="Arial" w:eastAsia="Arial" w:hAnsi="Arial" w:cs="Arial"/>
        </w:rPr>
        <w:t xml:space="preserve">Los bienes y servicios relacionados (si corresponde) ofrecidos son conformes a las especificaciones y a los requerimientos especificados en la </w:t>
      </w:r>
      <w:r>
        <w:rPr>
          <w:rFonts w:ascii="Arial" w:eastAsia="Arial" w:hAnsi="Arial" w:cs="Arial"/>
          <w:b/>
        </w:rPr>
        <w:t>Sección III: Lista de requerimientos</w:t>
      </w:r>
      <w:r>
        <w:rPr>
          <w:rFonts w:ascii="Arial" w:eastAsia="Arial" w:hAnsi="Arial" w:cs="Arial"/>
        </w:rPr>
        <w:t xml:space="preserve">.  </w:t>
      </w:r>
    </w:p>
    <w:p w:rsidR="00831E97" w:rsidRDefault="00046025">
      <w:pPr>
        <w:spacing w:after="0" w:line="259" w:lineRule="auto"/>
        <w:ind w:left="0" w:firstLine="0"/>
        <w:jc w:val="left"/>
      </w:pPr>
      <w:r>
        <w:t xml:space="preserve"> </w:t>
      </w:r>
      <w:r>
        <w:rPr>
          <w:sz w:val="16"/>
          <w:szCs w:val="16"/>
        </w:rPr>
        <w:t xml:space="preserve"> </w:t>
      </w:r>
    </w:p>
    <w:p w:rsidR="00831E97" w:rsidRDefault="00046025">
      <w:pPr>
        <w:spacing w:after="0" w:line="259" w:lineRule="auto"/>
        <w:ind w:left="0" w:right="259" w:firstLine="0"/>
        <w:jc w:val="center"/>
      </w:pPr>
      <w:r>
        <w:rPr>
          <w:highlight w:val="cyan"/>
        </w:rPr>
        <w:t xml:space="preserve"> </w:t>
      </w:r>
      <w:sdt>
        <w:sdtPr>
          <w:tag w:val="goog_rdk_20"/>
          <w:id w:val="494546934"/>
        </w:sdtPr>
        <w:sdtEndPr/>
        <w:sdtContent>
          <w:r>
            <w:rPr>
              <w:rFonts w:ascii="Arial Unicode MS" w:eastAsia="Arial Unicode MS" w:hAnsi="Arial Unicode MS" w:cs="Arial Unicode MS"/>
              <w:highlight w:val="cyan"/>
            </w:rPr>
            <w:t>☐</w:t>
          </w:r>
        </w:sdtContent>
      </w:sdt>
      <w:r>
        <w:rPr>
          <w:highlight w:val="cyan"/>
        </w:rPr>
        <w:t xml:space="preserve"> Sí </w:t>
      </w:r>
      <w:sdt>
        <w:sdtPr>
          <w:tag w:val="goog_rdk_21"/>
          <w:id w:val="1240129369"/>
        </w:sdtPr>
        <w:sdtEndPr/>
        <w:sdtContent>
          <w:r>
            <w:rPr>
              <w:rFonts w:ascii="Arial Unicode MS" w:eastAsia="Arial Unicode MS" w:hAnsi="Arial Unicode MS" w:cs="Arial Unicode MS"/>
              <w:highlight w:val="cyan"/>
            </w:rPr>
            <w:t>☐</w:t>
          </w:r>
        </w:sdtContent>
      </w:sdt>
      <w:r>
        <w:rPr>
          <w:highlight w:val="cyan"/>
        </w:rPr>
        <w:t xml:space="preserve"> No</w:t>
      </w:r>
      <w:r>
        <w:t xml:space="preserve">         </w:t>
      </w:r>
      <w:r>
        <w:rPr>
          <w:b/>
        </w:rPr>
        <w:t xml:space="preserve"> </w:t>
      </w:r>
    </w:p>
    <w:p w:rsidR="00831E97" w:rsidRDefault="00046025">
      <w:pPr>
        <w:spacing w:after="0" w:line="259" w:lineRule="auto"/>
        <w:ind w:left="0" w:firstLine="0"/>
        <w:jc w:val="left"/>
      </w:pPr>
      <w:r>
        <w:t xml:space="preserve"> </w:t>
      </w:r>
    </w:p>
    <w:p w:rsidR="00831E97" w:rsidRDefault="00046025">
      <w:pPr>
        <w:ind w:left="-5" w:right="42" w:firstLine="0"/>
      </w:pPr>
      <w:r>
        <w:t xml:space="preserve">TODA DESVIACIÓN DEBE SER INDICADA A CONTINUACIÓN: </w:t>
      </w:r>
    </w:p>
    <w:p w:rsidR="00831E97" w:rsidRDefault="00046025">
      <w:pPr>
        <w:ind w:left="-5" w:right="42" w:firstLine="0"/>
      </w:pPr>
      <w:r>
        <w:t>_________________________________________________________________________________________________</w:t>
      </w:r>
    </w:p>
    <w:p w:rsidR="00831E97" w:rsidRDefault="00046025">
      <w:pPr>
        <w:ind w:left="-5" w:right="42" w:firstLine="0"/>
      </w:pPr>
      <w:r>
        <w:t>______________________________________________________________________________________________</w:t>
      </w:r>
      <w:r>
        <w:t xml:space="preserve">___ </w:t>
      </w:r>
    </w:p>
    <w:p w:rsidR="00831E97" w:rsidRDefault="00046025">
      <w:pPr>
        <w:spacing w:after="97" w:line="259" w:lineRule="auto"/>
        <w:ind w:left="0" w:firstLine="0"/>
        <w:jc w:val="left"/>
      </w:pPr>
      <w:r>
        <w:t xml:space="preserve"> </w:t>
      </w:r>
    </w:p>
    <w:p w:rsidR="00831E97" w:rsidRDefault="00046025">
      <w:pPr>
        <w:spacing w:after="4" w:line="250" w:lineRule="auto"/>
        <w:ind w:left="-5" w:right="33" w:firstLine="0"/>
      </w:pPr>
      <w:r>
        <w:rPr>
          <w:rFonts w:ascii="Arial" w:eastAsia="Arial" w:hAnsi="Arial" w:cs="Arial"/>
        </w:rPr>
        <w:t xml:space="preserve">Yo, el abajo firmante, confirmo que dispongo de la autorización necesaria por parte de </w:t>
      </w:r>
      <w:r>
        <w:rPr>
          <w:rFonts w:ascii="Arial" w:eastAsia="Arial" w:hAnsi="Arial" w:cs="Arial"/>
          <w:b/>
          <w:i/>
        </w:rPr>
        <w:t xml:space="preserve">[inserte nombre completo del licitante] </w:t>
      </w:r>
      <w:r>
        <w:rPr>
          <w:rFonts w:ascii="Arial" w:eastAsia="Arial" w:hAnsi="Arial" w:cs="Arial"/>
        </w:rPr>
        <w:t xml:space="preserve">para firmar la presente oferta y establecer un acuerdo vinculante entre </w:t>
      </w:r>
      <w:r>
        <w:rPr>
          <w:rFonts w:ascii="Arial" w:eastAsia="Arial" w:hAnsi="Arial" w:cs="Arial"/>
          <w:b/>
          <w:i/>
        </w:rPr>
        <w:t xml:space="preserve">[inserte nombre completo del licitante] </w:t>
      </w:r>
      <w:r>
        <w:rPr>
          <w:rFonts w:ascii="Arial" w:eastAsia="Arial" w:hAnsi="Arial" w:cs="Arial"/>
        </w:rPr>
        <w:t xml:space="preserve">y UNOPS, si la oferta es aceptada:  </w:t>
      </w:r>
    </w:p>
    <w:p w:rsidR="00831E97" w:rsidRDefault="00046025">
      <w:pPr>
        <w:spacing w:after="0" w:line="259" w:lineRule="auto"/>
        <w:ind w:left="0" w:firstLine="0"/>
        <w:jc w:val="left"/>
      </w:pPr>
      <w:r>
        <w:rPr>
          <w:rFonts w:ascii="Arial" w:eastAsia="Arial" w:hAnsi="Arial" w:cs="Arial"/>
        </w:rPr>
        <w:t xml:space="preserve"> </w:t>
      </w:r>
    </w:p>
    <w:p w:rsidR="00831E97" w:rsidRDefault="00046025">
      <w:pPr>
        <w:spacing w:after="4" w:line="250" w:lineRule="auto"/>
        <w:ind w:left="-5" w:right="33" w:firstLine="0"/>
      </w:pPr>
      <w:r>
        <w:rPr>
          <w:rFonts w:ascii="Arial" w:eastAsia="Arial" w:hAnsi="Arial" w:cs="Arial"/>
        </w:rPr>
        <w:t xml:space="preserve">Nombre: </w:t>
      </w:r>
      <w:r>
        <w:rPr>
          <w:rFonts w:ascii="Arial" w:eastAsia="Arial" w:hAnsi="Arial" w:cs="Arial"/>
          <w:i/>
          <w:u w:val="single"/>
        </w:rPr>
        <w:t>[inserte</w:t>
      </w:r>
      <w:r>
        <w:rPr>
          <w:rFonts w:ascii="Arial" w:eastAsia="Arial" w:hAnsi="Arial" w:cs="Arial"/>
          <w:i/>
        </w:rPr>
        <w:t>]</w:t>
      </w:r>
      <w:r>
        <w:rPr>
          <w:rFonts w:ascii="Arial" w:eastAsia="Arial" w:hAnsi="Arial" w:cs="Arial"/>
        </w:rPr>
        <w:t xml:space="preserve">_____________________________________________________________ </w:t>
      </w:r>
    </w:p>
    <w:p w:rsidR="00831E97" w:rsidRDefault="00046025">
      <w:pPr>
        <w:spacing w:after="0" w:line="259" w:lineRule="auto"/>
        <w:ind w:left="0" w:firstLine="0"/>
        <w:jc w:val="left"/>
      </w:pPr>
      <w:r>
        <w:rPr>
          <w:rFonts w:ascii="Arial" w:eastAsia="Arial" w:hAnsi="Arial" w:cs="Arial"/>
        </w:rPr>
        <w:t xml:space="preserve"> </w:t>
      </w:r>
    </w:p>
    <w:p w:rsidR="00831E97" w:rsidRDefault="00046025">
      <w:pPr>
        <w:spacing w:after="4" w:line="250" w:lineRule="auto"/>
        <w:ind w:left="-5" w:right="33" w:firstLine="0"/>
      </w:pPr>
      <w:r>
        <w:rPr>
          <w:rFonts w:ascii="Arial" w:eastAsia="Arial" w:hAnsi="Arial" w:cs="Arial"/>
        </w:rPr>
        <w:t>Puesto:</w:t>
      </w:r>
      <w:r>
        <w:rPr>
          <w:rFonts w:ascii="Arial" w:eastAsia="Arial" w:hAnsi="Arial" w:cs="Arial"/>
          <w:i/>
          <w:u w:val="single"/>
        </w:rPr>
        <w:t xml:space="preserve"> [inserte</w:t>
      </w:r>
      <w:r>
        <w:rPr>
          <w:rFonts w:ascii="Arial" w:eastAsia="Arial" w:hAnsi="Arial" w:cs="Arial"/>
          <w:i/>
        </w:rPr>
        <w:t>]</w:t>
      </w:r>
      <w:r>
        <w:rPr>
          <w:rFonts w:ascii="Arial" w:eastAsia="Arial" w:hAnsi="Arial" w:cs="Arial"/>
        </w:rPr>
        <w:t xml:space="preserve">_____________________________________________________________ </w:t>
      </w:r>
    </w:p>
    <w:p w:rsidR="00831E97" w:rsidRDefault="00046025">
      <w:pPr>
        <w:spacing w:after="0" w:line="259" w:lineRule="auto"/>
        <w:ind w:left="0" w:firstLine="0"/>
        <w:jc w:val="left"/>
      </w:pPr>
      <w:r>
        <w:rPr>
          <w:rFonts w:ascii="Arial" w:eastAsia="Arial" w:hAnsi="Arial" w:cs="Arial"/>
        </w:rPr>
        <w:t xml:space="preserve"> </w:t>
      </w:r>
    </w:p>
    <w:p w:rsidR="00831E97" w:rsidRDefault="00046025">
      <w:pPr>
        <w:spacing w:after="4" w:line="250" w:lineRule="auto"/>
        <w:ind w:left="-5" w:right="33" w:firstLine="0"/>
      </w:pPr>
      <w:r>
        <w:rPr>
          <w:rFonts w:ascii="Arial" w:eastAsia="Arial" w:hAnsi="Arial" w:cs="Arial"/>
        </w:rPr>
        <w:t xml:space="preserve">Fecha: </w:t>
      </w:r>
      <w:r>
        <w:rPr>
          <w:rFonts w:ascii="Arial" w:eastAsia="Arial" w:hAnsi="Arial" w:cs="Arial"/>
          <w:i/>
          <w:u w:val="single"/>
        </w:rPr>
        <w:t>[inserte</w:t>
      </w:r>
      <w:r>
        <w:rPr>
          <w:rFonts w:ascii="Arial" w:eastAsia="Arial" w:hAnsi="Arial" w:cs="Arial"/>
          <w:i/>
        </w:rPr>
        <w:t>]</w:t>
      </w:r>
      <w:r>
        <w:rPr>
          <w:rFonts w:ascii="Arial" w:eastAsia="Arial" w:hAnsi="Arial" w:cs="Arial"/>
        </w:rPr>
        <w:t xml:space="preserve">_____________________________________________________________ </w:t>
      </w:r>
    </w:p>
    <w:p w:rsidR="00831E97" w:rsidRDefault="00046025">
      <w:pPr>
        <w:spacing w:after="0" w:line="259" w:lineRule="auto"/>
        <w:ind w:left="0" w:firstLine="0"/>
        <w:jc w:val="left"/>
      </w:pPr>
      <w:r>
        <w:rPr>
          <w:rFonts w:ascii="Arial" w:eastAsia="Arial" w:hAnsi="Arial" w:cs="Arial"/>
        </w:rPr>
        <w:t xml:space="preserve"> </w:t>
      </w:r>
    </w:p>
    <w:p w:rsidR="00831E97" w:rsidRDefault="00046025">
      <w:pPr>
        <w:spacing w:after="4" w:line="250" w:lineRule="auto"/>
        <w:ind w:left="-5" w:right="33" w:firstLine="0"/>
      </w:pPr>
      <w:r>
        <w:rPr>
          <w:rFonts w:ascii="Arial" w:eastAsia="Arial" w:hAnsi="Arial" w:cs="Arial"/>
        </w:rPr>
        <w:t xml:space="preserve">Firma: </w:t>
      </w:r>
      <w:r>
        <w:rPr>
          <w:rFonts w:ascii="Arial" w:eastAsia="Arial" w:hAnsi="Arial" w:cs="Arial"/>
          <w:i/>
          <w:u w:val="single"/>
        </w:rPr>
        <w:t>[inserte</w:t>
      </w:r>
      <w:r>
        <w:rPr>
          <w:rFonts w:ascii="Arial" w:eastAsia="Arial" w:hAnsi="Arial" w:cs="Arial"/>
          <w:i/>
        </w:rPr>
        <w:t>]</w:t>
      </w:r>
      <w:r>
        <w:rPr>
          <w:rFonts w:ascii="Arial" w:eastAsia="Arial" w:hAnsi="Arial" w:cs="Arial"/>
        </w:rPr>
        <w:t>_____________________________________________________________</w:t>
      </w:r>
      <w:r>
        <w:t xml:space="preserve"> </w:t>
      </w:r>
    </w:p>
    <w:p w:rsidR="00831E97" w:rsidRDefault="00046025">
      <w:pPr>
        <w:spacing w:after="0" w:line="259" w:lineRule="auto"/>
        <w:ind w:left="0" w:firstLine="0"/>
        <w:jc w:val="left"/>
      </w:pPr>
      <w:r>
        <w:t xml:space="preserve"> </w:t>
      </w:r>
    </w:p>
    <w:p w:rsidR="00831E97" w:rsidRDefault="00046025">
      <w:pPr>
        <w:spacing w:after="160" w:line="259" w:lineRule="auto"/>
        <w:ind w:left="0" w:firstLine="0"/>
        <w:jc w:val="left"/>
        <w:rPr>
          <w:b/>
          <w:color w:val="0092D1"/>
          <w:sz w:val="28"/>
          <w:szCs w:val="28"/>
        </w:rPr>
      </w:pPr>
      <w:r>
        <w:br w:type="page"/>
      </w:r>
    </w:p>
    <w:p w:rsidR="00831E97" w:rsidRDefault="00046025">
      <w:pPr>
        <w:keepNext/>
        <w:keepLines/>
        <w:pBdr>
          <w:top w:val="nil"/>
          <w:left w:val="nil"/>
          <w:bottom w:val="nil"/>
          <w:right w:val="nil"/>
          <w:between w:val="nil"/>
        </w:pBdr>
        <w:spacing w:after="16" w:line="259" w:lineRule="auto"/>
        <w:ind w:left="-5" w:firstLine="0"/>
        <w:jc w:val="left"/>
        <w:rPr>
          <w:b/>
          <w:color w:val="0092D1"/>
          <w:sz w:val="28"/>
          <w:szCs w:val="28"/>
        </w:rPr>
      </w:pPr>
      <w:r>
        <w:rPr>
          <w:b/>
          <w:color w:val="0092D1"/>
          <w:sz w:val="28"/>
          <w:szCs w:val="28"/>
        </w:rPr>
        <w:t xml:space="preserve">Anexo IV: Formulario de declaración jurada de no estar inhabilitado </w:t>
      </w:r>
    </w:p>
    <w:p w:rsidR="00831E97" w:rsidRDefault="00046025">
      <w:pPr>
        <w:spacing w:after="0" w:line="259" w:lineRule="auto"/>
        <w:ind w:left="0" w:firstLine="0"/>
        <w:jc w:val="left"/>
      </w:pPr>
      <w:r>
        <w:t xml:space="preserve"> </w:t>
      </w:r>
    </w:p>
    <w:sdt>
      <w:sdtPr>
        <w:tag w:val="goog_rdk_22"/>
        <w:id w:val="-1130083341"/>
      </w:sdtPr>
      <w:sdtEndPr/>
      <w:sdtContent>
        <w:p w:rsidR="00831E97" w:rsidRDefault="00046025">
          <w:pPr>
            <w:keepNext/>
            <w:keepLines/>
            <w:pBdr>
              <w:top w:val="nil"/>
              <w:left w:val="nil"/>
              <w:bottom w:val="nil"/>
              <w:right w:val="nil"/>
              <w:between w:val="nil"/>
            </w:pBdr>
            <w:spacing w:after="4" w:line="249" w:lineRule="auto"/>
            <w:ind w:left="-5" w:firstLine="0"/>
            <w:jc w:val="left"/>
            <w:rPr>
              <w:b/>
            </w:rPr>
          </w:pPr>
          <w:r>
            <w:rPr>
              <w:b/>
            </w:rPr>
            <w:t xml:space="preserve">Señores Oficina de las Naciones Unidas de Servicios para Proyectos - UNOPS Presente. - </w:t>
          </w:r>
        </w:p>
      </w:sdtContent>
    </w:sdt>
    <w:p w:rsidR="00831E97" w:rsidRDefault="00046025">
      <w:pPr>
        <w:spacing w:after="0" w:line="259" w:lineRule="auto"/>
        <w:ind w:left="0" w:firstLine="0"/>
        <w:jc w:val="left"/>
      </w:pPr>
      <w:r>
        <w:t xml:space="preserve"> </w:t>
      </w:r>
    </w:p>
    <w:p w:rsidR="00831E97" w:rsidRDefault="00046025">
      <w:pPr>
        <w:ind w:left="-5" w:right="42" w:firstLine="0"/>
        <w:rPr>
          <w:highlight w:val="yellow"/>
        </w:rPr>
      </w:pPr>
      <w:r>
        <w:t xml:space="preserve">Núm. de referencia de la solicitud de cotización: </w:t>
      </w:r>
      <w:r>
        <w:rPr>
          <w:b/>
        </w:rPr>
        <w:t>RFQ/22708-001/2021/002</w:t>
      </w:r>
      <w:r>
        <w:rPr>
          <w:highlight w:val="yellow"/>
        </w:rPr>
        <w:t xml:space="preserve"> </w:t>
      </w:r>
    </w:p>
    <w:p w:rsidR="00831E97" w:rsidRDefault="00046025">
      <w:pPr>
        <w:spacing w:after="0" w:line="259" w:lineRule="auto"/>
        <w:ind w:left="0" w:firstLine="0"/>
        <w:jc w:val="left"/>
      </w:pPr>
      <w:r>
        <w:t xml:space="preserve"> </w:t>
      </w:r>
    </w:p>
    <w:p w:rsidR="00831E97" w:rsidRDefault="00046025">
      <w:pPr>
        <w:ind w:left="-5" w:right="42" w:firstLine="0"/>
      </w:pPr>
      <w:r>
        <w:t>En relación con la RFQ/22708-001/2021/002, el que suscribe declara bajo juramento lo que</w:t>
      </w:r>
      <w:r>
        <w:t xml:space="preserve"> sigue, que nuestra empresa no estará en condiciones de presentar una cotización si: </w:t>
      </w:r>
    </w:p>
    <w:p w:rsidR="00831E97" w:rsidRDefault="00046025">
      <w:pPr>
        <w:spacing w:after="13" w:line="259" w:lineRule="auto"/>
        <w:ind w:left="0" w:firstLine="0"/>
        <w:jc w:val="left"/>
      </w:pPr>
      <w:r>
        <w:t xml:space="preserve"> </w:t>
      </w:r>
    </w:p>
    <w:p w:rsidR="00831E97" w:rsidRDefault="00046025">
      <w:pPr>
        <w:numPr>
          <w:ilvl w:val="0"/>
          <w:numId w:val="3"/>
        </w:numPr>
        <w:ind w:right="42" w:hanging="557"/>
      </w:pPr>
      <w:r>
        <w:t xml:space="preserve">figura en la Lista de licitantes no elegibles publicada por </w:t>
      </w:r>
      <w:hyperlink r:id="rId11">
        <w:r>
          <w:rPr>
            <w:color w:val="0092D1"/>
            <w:u w:val="single"/>
          </w:rPr>
          <w:t>UNGM</w:t>
        </w:r>
      </w:hyperlink>
      <w:hyperlink r:id="rId12">
        <w:r>
          <w:t>,</w:t>
        </w:r>
      </w:hyperlink>
      <w:r>
        <w:t xml:space="preserve"> la cual compila información compartida por UNOPS (</w:t>
      </w:r>
      <w:hyperlink r:id="rId13">
        <w:r>
          <w:rPr>
            <w:color w:val="0092D1"/>
            <w:u w:val="single"/>
          </w:rPr>
          <w:t>Lista de licitantes no elegibles de UNOPS</w:t>
        </w:r>
      </w:hyperlink>
      <w:hyperlink r:id="rId14">
        <w:r>
          <w:t>)</w:t>
        </w:r>
      </w:hyperlink>
      <w:r>
        <w:t xml:space="preserve"> así como otras agencias, fondos o programas del sistema de las Naciones Unidas;</w:t>
      </w:r>
      <w:r>
        <w:rPr>
          <w:sz w:val="22"/>
          <w:szCs w:val="22"/>
        </w:rPr>
        <w:t xml:space="preserve"> </w:t>
      </w:r>
    </w:p>
    <w:p w:rsidR="00831E97" w:rsidRDefault="00046025">
      <w:pPr>
        <w:spacing w:after="87" w:line="259" w:lineRule="auto"/>
        <w:ind w:left="0" w:firstLine="0"/>
        <w:jc w:val="left"/>
      </w:pPr>
      <w:r>
        <w:rPr>
          <w:sz w:val="16"/>
          <w:szCs w:val="16"/>
        </w:rPr>
        <w:t xml:space="preserve"> </w:t>
      </w:r>
    </w:p>
    <w:p w:rsidR="00831E97" w:rsidRDefault="00046025">
      <w:pPr>
        <w:numPr>
          <w:ilvl w:val="0"/>
          <w:numId w:val="3"/>
        </w:numPr>
        <w:ind w:right="42" w:hanging="557"/>
      </w:pPr>
      <w:r>
        <w:t>figura en la lista de proveedores suspendidos o excluidos elaborada por la División de Adquisiciones de las Naciones Unidas;</w:t>
      </w:r>
      <w:r>
        <w:rPr>
          <w:sz w:val="22"/>
          <w:szCs w:val="22"/>
        </w:rPr>
        <w:t xml:space="preserve"> </w:t>
      </w:r>
    </w:p>
    <w:p w:rsidR="00831E97" w:rsidRDefault="00046025">
      <w:pPr>
        <w:spacing w:after="147" w:line="259" w:lineRule="auto"/>
        <w:ind w:left="0" w:firstLine="0"/>
        <w:jc w:val="left"/>
      </w:pPr>
      <w:r>
        <w:rPr>
          <w:sz w:val="16"/>
          <w:szCs w:val="16"/>
        </w:rPr>
        <w:t xml:space="preserve"> </w:t>
      </w:r>
    </w:p>
    <w:p w:rsidR="00831E97" w:rsidRDefault="00046025">
      <w:pPr>
        <w:numPr>
          <w:ilvl w:val="0"/>
          <w:numId w:val="3"/>
        </w:numPr>
        <w:spacing w:after="39" w:line="259" w:lineRule="auto"/>
        <w:ind w:right="42" w:hanging="557"/>
      </w:pPr>
      <w:r>
        <w:t>figura en l</w:t>
      </w:r>
      <w:hyperlink r:id="rId15">
        <w:r>
          <w:t xml:space="preserve">a </w:t>
        </w:r>
      </w:hyperlink>
      <w:hyperlink r:id="rId16">
        <w:r>
          <w:rPr>
            <w:color w:val="0092D1"/>
            <w:u w:val="single"/>
          </w:rPr>
          <w:t>Lista consolidada de sanciones del Consejo de Seguridad de la Naciones Unidas</w:t>
        </w:r>
      </w:hyperlink>
      <w:hyperlink r:id="rId17">
        <w:r>
          <w:t>,</w:t>
        </w:r>
      </w:hyperlink>
      <w:r>
        <w:t xml:space="preserve"> incluida l</w:t>
      </w:r>
      <w:hyperlink r:id="rId18">
        <w:r>
          <w:t xml:space="preserve">a </w:t>
        </w:r>
      </w:hyperlink>
      <w:hyperlink r:id="rId19">
        <w:r>
          <w:rPr>
            <w:color w:val="0092D1"/>
            <w:u w:val="single"/>
          </w:rPr>
          <w:t>lista de la</w:t>
        </w:r>
      </w:hyperlink>
      <w:hyperlink r:id="rId20">
        <w:r>
          <w:rPr>
            <w:color w:val="0092D1"/>
          </w:rPr>
          <w:t xml:space="preserve"> </w:t>
        </w:r>
      </w:hyperlink>
    </w:p>
    <w:sdt>
      <w:sdtPr>
        <w:tag w:val="goog_rdk_23"/>
        <w:id w:val="-6212618"/>
      </w:sdtPr>
      <w:sdtEndPr/>
      <w:sdtContent>
        <w:p w:rsidR="00831E97" w:rsidRDefault="00046025">
          <w:pPr>
            <w:spacing w:after="0"/>
            <w:ind w:left="723" w:right="35" w:firstLine="0"/>
          </w:pPr>
          <w:hyperlink r:id="rId21">
            <w:r>
              <w:rPr>
                <w:color w:val="0092D1"/>
                <w:u w:val="single"/>
              </w:rPr>
              <w:t>Resolución 1267/1989 del Consejo de Seguridad de las Naciones Unidas</w:t>
            </w:r>
          </w:hyperlink>
          <w:hyperlink r:id="rId22">
            <w:r>
              <w:t>;</w:t>
            </w:r>
          </w:hyperlink>
          <w:r>
            <w:rPr>
              <w:sz w:val="22"/>
              <w:szCs w:val="22"/>
            </w:rPr>
            <w:t xml:space="preserve"> </w:t>
          </w:r>
        </w:p>
      </w:sdtContent>
    </w:sdt>
    <w:p w:rsidR="00831E97" w:rsidRDefault="00046025">
      <w:pPr>
        <w:spacing w:after="147" w:line="259" w:lineRule="auto"/>
        <w:ind w:left="0" w:firstLine="0"/>
        <w:jc w:val="left"/>
      </w:pPr>
      <w:r>
        <w:rPr>
          <w:sz w:val="16"/>
          <w:szCs w:val="16"/>
        </w:rPr>
        <w:t xml:space="preserve"> </w:t>
      </w:r>
    </w:p>
    <w:p w:rsidR="00831E97" w:rsidRDefault="00046025">
      <w:pPr>
        <w:numPr>
          <w:ilvl w:val="0"/>
          <w:numId w:val="3"/>
        </w:numPr>
        <w:spacing w:after="113"/>
        <w:ind w:right="42" w:hanging="557"/>
      </w:pPr>
      <w:r>
        <w:t xml:space="preserve">figura en la </w:t>
      </w:r>
      <w:hyperlink r:id="rId23">
        <w:r>
          <w:rPr>
            <w:color w:val="0092D1"/>
            <w:u w:val="single"/>
          </w:rPr>
          <w:t>Lista de proveedores irresponsables del Banco Mundial</w:t>
        </w:r>
      </w:hyperlink>
      <w:hyperlink r:id="rId24">
        <w:r>
          <w:t xml:space="preserve"> </w:t>
        </w:r>
      </w:hyperlink>
      <w:r>
        <w:t xml:space="preserve">y/o la </w:t>
      </w:r>
      <w:hyperlink r:id="rId25">
        <w:r>
          <w:rPr>
            <w:color w:val="0092D1"/>
            <w:u w:val="single"/>
          </w:rPr>
          <w:t>Lista de empresas o in</w:t>
        </w:r>
        <w:r>
          <w:rPr>
            <w:color w:val="0092D1"/>
            <w:u w:val="single"/>
          </w:rPr>
          <w:t>dividuos</w:t>
        </w:r>
      </w:hyperlink>
      <w:hyperlink r:id="rId26">
        <w:r>
          <w:rPr>
            <w:color w:val="0092D1"/>
          </w:rPr>
          <w:t xml:space="preserve"> </w:t>
        </w:r>
      </w:hyperlink>
      <w:hyperlink r:id="rId27">
        <w:r>
          <w:rPr>
            <w:color w:val="0092D1"/>
            <w:u w:val="single"/>
          </w:rPr>
          <w:t>inhabilitados por el Banco Mundial</w:t>
        </w:r>
      </w:hyperlink>
      <w:hyperlink r:id="rId28">
        <w:r>
          <w:t>.</w:t>
        </w:r>
      </w:hyperlink>
      <w:r>
        <w:t xml:space="preserve"> </w:t>
      </w:r>
    </w:p>
    <w:p w:rsidR="00831E97" w:rsidRDefault="00046025">
      <w:pPr>
        <w:spacing w:after="130" w:line="259" w:lineRule="auto"/>
        <w:ind w:left="720" w:firstLine="0"/>
        <w:jc w:val="left"/>
      </w:pPr>
      <w:r>
        <w:t xml:space="preserve"> </w:t>
      </w:r>
    </w:p>
    <w:sdt>
      <w:sdtPr>
        <w:tag w:val="goog_rdk_24"/>
        <w:id w:val="-1039194844"/>
      </w:sdtPr>
      <w:sdtEndPr/>
      <w:sdtContent>
        <w:p w:rsidR="00831E97" w:rsidRDefault="00046025">
          <w:pPr>
            <w:numPr>
              <w:ilvl w:val="0"/>
              <w:numId w:val="3"/>
            </w:numPr>
            <w:spacing w:after="69"/>
            <w:ind w:right="42" w:hanging="557"/>
          </w:pPr>
          <w:r>
            <w:t>Declara haber leído y aceptar los</w:t>
          </w:r>
          <w:hyperlink r:id="rId29">
            <w:r>
              <w:rPr>
                <w:color w:val="0092D1"/>
                <w:u w:val="single"/>
              </w:rPr>
              <w:t xml:space="preserve"> Principios Rectores Sobre Las Empresas Y Los Derechos Humanos</w:t>
            </w:r>
          </w:hyperlink>
          <w:hyperlink r:id="rId30">
            <w:r>
              <w:rPr>
                <w:color w:val="1155CC"/>
                <w:u w:val="single"/>
              </w:rPr>
              <w:t xml:space="preserve"> </w:t>
            </w:r>
          </w:hyperlink>
          <w:hyperlink r:id="rId31">
            <w:r>
              <w:rPr>
                <w:sz w:val="16"/>
                <w:szCs w:val="16"/>
              </w:rPr>
              <w:t>.</w:t>
            </w:r>
          </w:hyperlink>
          <w:hyperlink r:id="rId32">
            <w:r>
              <w:t xml:space="preserve"> </w:t>
            </w:r>
          </w:hyperlink>
        </w:p>
      </w:sdtContent>
    </w:sdt>
    <w:p w:rsidR="00831E97" w:rsidRDefault="00046025">
      <w:pPr>
        <w:spacing w:after="143" w:line="259" w:lineRule="auto"/>
        <w:ind w:left="720" w:firstLine="0"/>
        <w:jc w:val="left"/>
      </w:pPr>
      <w:r>
        <w:rPr>
          <w:sz w:val="16"/>
          <w:szCs w:val="16"/>
        </w:rPr>
        <w:t xml:space="preserve"> </w:t>
      </w:r>
    </w:p>
    <w:p w:rsidR="00831E97" w:rsidRDefault="00046025">
      <w:pPr>
        <w:spacing w:after="0" w:line="259" w:lineRule="auto"/>
        <w:ind w:left="0" w:firstLine="0"/>
        <w:jc w:val="left"/>
      </w:pPr>
      <w:r>
        <w:t xml:space="preserve"> </w:t>
      </w:r>
    </w:p>
    <w:p w:rsidR="00831E97" w:rsidRDefault="00046025">
      <w:pPr>
        <w:spacing w:after="0" w:line="259" w:lineRule="auto"/>
        <w:ind w:left="0" w:firstLine="0"/>
        <w:jc w:val="left"/>
      </w:pPr>
      <w:r>
        <w:t xml:space="preserve"> </w:t>
      </w:r>
    </w:p>
    <w:p w:rsidR="00831E97" w:rsidRDefault="00046025">
      <w:pPr>
        <w:ind w:left="-5" w:right="42" w:firstLine="0"/>
      </w:pPr>
      <w:r>
        <w:t>Fecha: __</w:t>
      </w:r>
      <w:r>
        <w:t xml:space="preserve">________ de ________________ insertar fecha. </w:t>
      </w:r>
    </w:p>
    <w:p w:rsidR="00831E97" w:rsidRDefault="00046025">
      <w:pPr>
        <w:spacing w:after="0" w:line="259" w:lineRule="auto"/>
        <w:ind w:left="0" w:firstLine="0"/>
        <w:jc w:val="left"/>
      </w:pPr>
      <w:r>
        <w:t xml:space="preserve"> </w:t>
      </w:r>
    </w:p>
    <w:p w:rsidR="00831E97" w:rsidRDefault="00046025">
      <w:pPr>
        <w:ind w:left="-5" w:right="42" w:firstLine="0"/>
      </w:pPr>
      <w:r>
        <w:t xml:space="preserve">Firma del Representante: ______________________ </w:t>
      </w:r>
    </w:p>
    <w:p w:rsidR="00831E97" w:rsidRDefault="00046025">
      <w:pPr>
        <w:spacing w:after="0" w:line="259" w:lineRule="auto"/>
        <w:ind w:left="0" w:firstLine="0"/>
        <w:jc w:val="left"/>
      </w:pPr>
      <w:r>
        <w:t xml:space="preserve"> </w:t>
      </w:r>
    </w:p>
    <w:p w:rsidR="00831E97" w:rsidRDefault="00046025">
      <w:pPr>
        <w:ind w:left="-5" w:right="42" w:firstLine="0"/>
      </w:pPr>
      <w:r>
        <w:t xml:space="preserve">Nombre y Título </w:t>
      </w:r>
    </w:p>
    <w:p w:rsidR="00831E97" w:rsidRDefault="00046025">
      <w:pPr>
        <w:spacing w:after="0" w:line="259" w:lineRule="auto"/>
        <w:ind w:left="0" w:firstLine="0"/>
        <w:jc w:val="left"/>
      </w:pPr>
      <w:r>
        <w:rPr>
          <w:rFonts w:ascii="Arial" w:eastAsia="Arial" w:hAnsi="Arial" w:cs="Arial"/>
        </w:rPr>
        <w:t xml:space="preserve"> </w:t>
      </w:r>
      <w:r>
        <w:rPr>
          <w:rFonts w:ascii="Arial" w:eastAsia="Arial" w:hAnsi="Arial" w:cs="Arial"/>
        </w:rPr>
        <w:tab/>
      </w:r>
      <w:r>
        <w:t xml:space="preserve"> </w:t>
      </w:r>
    </w:p>
    <w:p w:rsidR="00831E97" w:rsidRDefault="00046025">
      <w:pPr>
        <w:spacing w:after="0" w:line="259" w:lineRule="auto"/>
        <w:ind w:left="0" w:firstLine="0"/>
        <w:jc w:val="left"/>
      </w:pPr>
      <w:r>
        <w:t xml:space="preserve"> </w:t>
      </w:r>
    </w:p>
    <w:p w:rsidR="00831E97" w:rsidRDefault="00046025">
      <w:pPr>
        <w:spacing w:after="57" w:line="259" w:lineRule="auto"/>
        <w:ind w:left="0" w:firstLine="0"/>
        <w:jc w:val="left"/>
      </w:pPr>
      <w:r>
        <w:t xml:space="preserve"> </w:t>
      </w:r>
    </w:p>
    <w:p w:rsidR="00831E97" w:rsidRDefault="00046025">
      <w:pPr>
        <w:spacing w:after="160" w:line="259" w:lineRule="auto"/>
        <w:ind w:left="0" w:firstLine="0"/>
        <w:jc w:val="left"/>
        <w:rPr>
          <w:b/>
          <w:color w:val="0092D1"/>
          <w:sz w:val="28"/>
          <w:szCs w:val="28"/>
        </w:rPr>
      </w:pPr>
      <w:r>
        <w:br w:type="page"/>
      </w:r>
    </w:p>
    <w:p w:rsidR="00831E97" w:rsidRDefault="00046025">
      <w:pPr>
        <w:keepNext/>
        <w:keepLines/>
        <w:pBdr>
          <w:top w:val="nil"/>
          <w:left w:val="nil"/>
          <w:bottom w:val="nil"/>
          <w:right w:val="nil"/>
          <w:between w:val="nil"/>
        </w:pBdr>
        <w:spacing w:line="267" w:lineRule="auto"/>
        <w:ind w:right="51"/>
        <w:jc w:val="center"/>
        <w:rPr>
          <w:b/>
          <w:color w:val="0092D1"/>
          <w:sz w:val="28"/>
          <w:szCs w:val="28"/>
        </w:rPr>
      </w:pPr>
      <w:r>
        <w:rPr>
          <w:b/>
          <w:color w:val="0092D1"/>
          <w:sz w:val="28"/>
          <w:szCs w:val="28"/>
        </w:rPr>
        <w:t xml:space="preserve">Anexo V-1 - Modelo de Manifiesto de Garantía de  Cumplimiento de Contrato  </w:t>
      </w:r>
    </w:p>
    <w:p w:rsidR="00831E97" w:rsidRDefault="00046025">
      <w:pPr>
        <w:spacing w:after="0" w:line="259" w:lineRule="auto"/>
        <w:ind w:left="0" w:right="45" w:firstLine="0"/>
        <w:jc w:val="center"/>
      </w:pPr>
      <w:r>
        <w:rPr>
          <w:b/>
          <w:color w:val="0092D1"/>
          <w:sz w:val="28"/>
          <w:szCs w:val="28"/>
          <w:highlight w:val="yellow"/>
        </w:rPr>
        <w:t>(Solamente para las empresas adjudicatarias)</w:t>
      </w:r>
      <w:r>
        <w:rPr>
          <w:b/>
          <w:color w:val="0092D1"/>
          <w:sz w:val="28"/>
          <w:szCs w:val="28"/>
        </w:rPr>
        <w:t xml:space="preserve"> </w:t>
      </w:r>
    </w:p>
    <w:p w:rsidR="00831E97" w:rsidRDefault="00046025">
      <w:pPr>
        <w:spacing w:after="0" w:line="259" w:lineRule="auto"/>
        <w:ind w:left="19" w:firstLine="0"/>
        <w:jc w:val="center"/>
      </w:pPr>
      <w:r>
        <w:rPr>
          <w:b/>
          <w:color w:val="0092D1"/>
          <w:sz w:val="28"/>
          <w:szCs w:val="28"/>
        </w:rPr>
        <w:t xml:space="preserve"> </w:t>
      </w:r>
    </w:p>
    <w:p w:rsidR="00831E97" w:rsidRDefault="00046025">
      <w:pPr>
        <w:spacing w:after="0" w:line="259" w:lineRule="auto"/>
        <w:ind w:left="0" w:firstLine="0"/>
        <w:jc w:val="left"/>
      </w:pPr>
      <w:r>
        <w:rPr>
          <w:sz w:val="22"/>
          <w:szCs w:val="22"/>
        </w:rPr>
        <w:t xml:space="preserve"> </w:t>
      </w:r>
    </w:p>
    <w:p w:rsidR="00831E97" w:rsidRDefault="00046025">
      <w:pPr>
        <w:ind w:left="-5" w:right="42" w:firstLine="0"/>
      </w:pPr>
      <w:r>
        <w:t xml:space="preserve">[Modelo de Manifiesto de Cumplimiento de Contrato que se obtendrá por parte del Licitante Adjudicatario por montos inferiores y hasta la suma de USD 100,000.00] </w:t>
      </w:r>
    </w:p>
    <w:p w:rsidR="00831E97" w:rsidRDefault="00046025">
      <w:pPr>
        <w:spacing w:after="222" w:line="259" w:lineRule="auto"/>
        <w:ind w:left="0" w:firstLine="0"/>
      </w:pPr>
      <w:r>
        <w:t xml:space="preserve"> </w:t>
      </w:r>
    </w:p>
    <w:p w:rsidR="00831E97" w:rsidRDefault="00046025">
      <w:pPr>
        <w:spacing w:after="0" w:line="259" w:lineRule="auto"/>
        <w:ind w:left="0" w:firstLine="0"/>
      </w:pPr>
      <w:r>
        <w:t xml:space="preserve">Ref: </w:t>
      </w:r>
      <w:r>
        <w:rPr>
          <w:i/>
          <w:highlight w:val="cyan"/>
        </w:rPr>
        <w:t>(Indicar Nombre y Número del proceso licitatorio)</w:t>
      </w:r>
      <w:r>
        <w:t xml:space="preserve"> </w:t>
      </w:r>
    </w:p>
    <w:p w:rsidR="00831E97" w:rsidRDefault="00046025">
      <w:pPr>
        <w:spacing w:after="0" w:line="259" w:lineRule="auto"/>
        <w:ind w:left="0" w:firstLine="0"/>
      </w:pPr>
      <w:r>
        <w:t xml:space="preserve"> </w:t>
      </w:r>
    </w:p>
    <w:p w:rsidR="00831E97" w:rsidRDefault="00046025">
      <w:pPr>
        <w:spacing w:after="231"/>
        <w:ind w:left="-5" w:right="42" w:firstLine="0"/>
      </w:pPr>
      <w:r>
        <w:t>A: Oficina de Naciones Unidas para</w:t>
      </w:r>
      <w:r>
        <w:t xml:space="preserve"> Servicios a Proyectos (UNOPS). </w:t>
      </w:r>
    </w:p>
    <w:p w:rsidR="00831E97" w:rsidRDefault="00046025">
      <w:pPr>
        <w:spacing w:after="234"/>
        <w:ind w:left="-5" w:right="42" w:firstLine="0"/>
      </w:pPr>
      <w:r>
        <w:t xml:space="preserve">Nosotros, los suscritos, declaramos que: </w:t>
      </w:r>
    </w:p>
    <w:p w:rsidR="00831E97" w:rsidRDefault="00046025">
      <w:pPr>
        <w:numPr>
          <w:ilvl w:val="0"/>
          <w:numId w:val="1"/>
        </w:numPr>
        <w:spacing w:after="1" w:line="240" w:lineRule="auto"/>
        <w:ind w:left="425" w:right="21" w:hanging="285"/>
      </w:pPr>
      <w:r>
        <w:t>Entendemos que, en nuestra condición de “Proveedor”, de acuerdo con sus condiciones, los contratos suscriptos con UNOPS deberán estar respaldadas por una Garantía de Cumplimiento de</w:t>
      </w:r>
      <w:r>
        <w:t xml:space="preserve"> Contrato. </w:t>
      </w:r>
    </w:p>
    <w:p w:rsidR="00831E97" w:rsidRDefault="00046025">
      <w:pPr>
        <w:spacing w:after="0" w:line="259" w:lineRule="auto"/>
        <w:ind w:left="425" w:hanging="285"/>
      </w:pPr>
      <w:r>
        <w:t xml:space="preserve"> </w:t>
      </w:r>
    </w:p>
    <w:p w:rsidR="00831E97" w:rsidRDefault="00046025">
      <w:pPr>
        <w:numPr>
          <w:ilvl w:val="0"/>
          <w:numId w:val="1"/>
        </w:numPr>
        <w:ind w:left="425" w:right="21" w:hanging="285"/>
      </w:pPr>
      <w:r>
        <w:t xml:space="preserve">Aceptamos que automáticamente seremos </w:t>
      </w:r>
      <w:r>
        <w:rPr>
          <w:b/>
        </w:rPr>
        <w:t xml:space="preserve">declarados inelegibles </w:t>
      </w:r>
      <w:r>
        <w:t>para participar en cualquier licitación implementada por las agencias del Sistema de Naciones Unidas al ser incluidos en la Lista de Proveedores Suspendidos (List of Suspended Vendo</w:t>
      </w:r>
      <w:r>
        <w:t>rs) emitida por el Departamento de Adquisiciones de Naciones Unidas (UNPD) por un período de 3 años contado a partir de la fecha de suscripción del contrato, si violamos nuestra(s) obligación(es) contractuales total o parcialmente tales como: plazos de ent</w:t>
      </w:r>
      <w:r>
        <w:t xml:space="preserve">rega ofertados, falta de cumplimiento de especificaciones técnicas, entre otros. </w:t>
      </w:r>
    </w:p>
    <w:p w:rsidR="00831E97" w:rsidRDefault="00046025">
      <w:pPr>
        <w:spacing w:after="0" w:line="259" w:lineRule="auto"/>
        <w:ind w:left="425" w:hanging="285"/>
      </w:pPr>
      <w:r>
        <w:t xml:space="preserve"> </w:t>
      </w:r>
    </w:p>
    <w:p w:rsidR="00831E97" w:rsidRDefault="00046025">
      <w:pPr>
        <w:ind w:left="425" w:right="164" w:hanging="285"/>
      </w:pPr>
      <w:r>
        <w:t xml:space="preserve">Adicionalmente, la inhabilitación para contratar con Naciones Unidas será comunicada a otras entidades multilaterales y a las autoridades nacionales de contrataciones públicas. </w:t>
      </w:r>
    </w:p>
    <w:p w:rsidR="00831E97" w:rsidRDefault="00046025">
      <w:pPr>
        <w:spacing w:after="0" w:line="259" w:lineRule="auto"/>
        <w:ind w:left="425" w:hanging="285"/>
      </w:pPr>
      <w:r>
        <w:t xml:space="preserve"> </w:t>
      </w:r>
    </w:p>
    <w:p w:rsidR="00831E97" w:rsidRDefault="00046025">
      <w:pPr>
        <w:numPr>
          <w:ilvl w:val="0"/>
          <w:numId w:val="1"/>
        </w:numPr>
        <w:spacing w:after="1" w:line="240" w:lineRule="auto"/>
        <w:ind w:left="425" w:right="21" w:hanging="285"/>
      </w:pPr>
      <w:r>
        <w:t>Entendemos que este Manifiesto de Garantía de Contrato será liberada por UNO</w:t>
      </w:r>
      <w:r>
        <w:t xml:space="preserve">PS al “Contratista / Proveedor” no más tarde de treinta (30) días posteriores a la fecha de la terminación de las obligaciones contractuales. </w:t>
      </w:r>
    </w:p>
    <w:p w:rsidR="00831E97" w:rsidRDefault="00046025">
      <w:pPr>
        <w:spacing w:after="0" w:line="259" w:lineRule="auto"/>
        <w:ind w:left="425" w:hanging="285"/>
      </w:pPr>
      <w:r>
        <w:t xml:space="preserve"> </w:t>
      </w:r>
    </w:p>
    <w:p w:rsidR="00831E97" w:rsidRDefault="00046025">
      <w:pPr>
        <w:numPr>
          <w:ilvl w:val="0"/>
          <w:numId w:val="1"/>
        </w:numPr>
        <w:ind w:left="425" w:right="21" w:hanging="285"/>
      </w:pPr>
      <w:r>
        <w:t>Entendemos que si somos una Asociación en Participación o Consorcio, el Manifiesto de Garantía de Contrato es v</w:t>
      </w:r>
      <w:r>
        <w:t xml:space="preserve">inculante solidaria y mancomunadamente a todas las empresas participantes del consorcio. </w:t>
      </w:r>
    </w:p>
    <w:p w:rsidR="00831E97" w:rsidRDefault="00046025">
      <w:pPr>
        <w:spacing w:after="220" w:line="259" w:lineRule="auto"/>
        <w:ind w:left="0" w:firstLine="0"/>
      </w:pPr>
      <w:r>
        <w:t xml:space="preserve"> </w:t>
      </w:r>
    </w:p>
    <w:p w:rsidR="00831E97" w:rsidRDefault="00046025">
      <w:pPr>
        <w:ind w:left="-5" w:right="42" w:firstLine="0"/>
      </w:pPr>
      <w:r>
        <w:t>Debidamente autorizado para firmar la oferta por y en nombre de</w:t>
      </w:r>
      <w:r>
        <w:rPr>
          <w:i/>
        </w:rPr>
        <w:t>: (indicar nombre de la empresa)</w:t>
      </w:r>
      <w:r>
        <w:t xml:space="preserve"> </w:t>
      </w:r>
    </w:p>
    <w:p w:rsidR="00831E97" w:rsidRDefault="00046025">
      <w:pPr>
        <w:spacing w:after="0" w:line="259" w:lineRule="auto"/>
        <w:ind w:left="0" w:firstLine="0"/>
        <w:jc w:val="left"/>
      </w:pPr>
      <w:r>
        <w:t xml:space="preserve"> </w:t>
      </w:r>
    </w:p>
    <w:tbl>
      <w:tblPr>
        <w:tblStyle w:val="afff1"/>
        <w:tblW w:w="950" w:type="dxa"/>
        <w:tblInd w:w="0" w:type="dxa"/>
        <w:tblLayout w:type="fixed"/>
        <w:tblLook w:val="0400" w:firstRow="0" w:lastRow="0" w:firstColumn="0" w:lastColumn="0" w:noHBand="0" w:noVBand="1"/>
      </w:tblPr>
      <w:tblGrid>
        <w:gridCol w:w="950"/>
      </w:tblGrid>
      <w:tr w:rsidR="00831E97">
        <w:trPr>
          <w:trHeight w:val="247"/>
        </w:trPr>
        <w:tc>
          <w:tcPr>
            <w:tcW w:w="950" w:type="dxa"/>
            <w:tcBorders>
              <w:top w:val="nil"/>
              <w:left w:val="nil"/>
              <w:bottom w:val="nil"/>
              <w:right w:val="nil"/>
            </w:tcBorders>
            <w:shd w:val="clear" w:color="auto" w:fill="00FFFF"/>
          </w:tcPr>
          <w:p w:rsidR="00831E97" w:rsidRDefault="00046025">
            <w:pPr>
              <w:spacing w:after="0" w:line="259" w:lineRule="auto"/>
              <w:ind w:left="26" w:firstLine="0"/>
            </w:pPr>
            <w:r>
              <w:rPr>
                <w:i/>
              </w:rPr>
              <w:t>completar]</w:t>
            </w:r>
          </w:p>
        </w:tc>
      </w:tr>
      <w:tr w:rsidR="00831E97">
        <w:trPr>
          <w:trHeight w:val="247"/>
        </w:trPr>
        <w:tc>
          <w:tcPr>
            <w:tcW w:w="950" w:type="dxa"/>
            <w:tcBorders>
              <w:top w:val="nil"/>
              <w:left w:val="nil"/>
              <w:bottom w:val="nil"/>
              <w:right w:val="nil"/>
            </w:tcBorders>
            <w:shd w:val="clear" w:color="auto" w:fill="00FFFF"/>
          </w:tcPr>
          <w:p w:rsidR="00831E97" w:rsidRDefault="00046025">
            <w:pPr>
              <w:spacing w:after="0" w:line="259" w:lineRule="auto"/>
              <w:ind w:left="0" w:firstLine="0"/>
            </w:pPr>
            <w:r>
              <w:rPr>
                <w:i/>
              </w:rPr>
              <w:t>[completar</w:t>
            </w:r>
          </w:p>
        </w:tc>
      </w:tr>
      <w:tr w:rsidR="00831E97">
        <w:trPr>
          <w:trHeight w:val="245"/>
        </w:trPr>
        <w:tc>
          <w:tcPr>
            <w:tcW w:w="950" w:type="dxa"/>
            <w:tcBorders>
              <w:top w:val="nil"/>
              <w:left w:val="nil"/>
              <w:bottom w:val="nil"/>
              <w:right w:val="nil"/>
            </w:tcBorders>
            <w:shd w:val="clear" w:color="auto" w:fill="00FFFF"/>
          </w:tcPr>
          <w:p w:rsidR="00831E97" w:rsidRDefault="00046025">
            <w:pPr>
              <w:spacing w:after="0" w:line="259" w:lineRule="auto"/>
              <w:ind w:left="29" w:firstLine="0"/>
            </w:pPr>
            <w:r>
              <w:rPr>
                <w:i/>
              </w:rPr>
              <w:t>completar]</w:t>
            </w:r>
          </w:p>
        </w:tc>
      </w:tr>
    </w:tbl>
    <w:p w:rsidR="00831E97" w:rsidRDefault="00046025">
      <w:pPr>
        <w:spacing w:after="8" w:line="249" w:lineRule="auto"/>
        <w:ind w:left="-5" w:firstLine="0"/>
        <w:jc w:val="left"/>
      </w:pPr>
      <w:r>
        <w:rPr>
          <w:i/>
        </w:rPr>
        <w:t>Fecha: [</w:t>
      </w:r>
      <w:r>
        <w:t xml:space="preserve"> </w:t>
      </w:r>
    </w:p>
    <w:p w:rsidR="00831E97" w:rsidRDefault="00046025">
      <w:pPr>
        <w:spacing w:after="8" w:line="249" w:lineRule="auto"/>
        <w:ind w:left="-5" w:firstLine="0"/>
        <w:jc w:val="left"/>
      </w:pPr>
      <w:r>
        <w:rPr>
          <w:i/>
        </w:rPr>
        <w:t>Firma:  ]</w:t>
      </w:r>
      <w:r>
        <w:t xml:space="preserve"> </w:t>
      </w:r>
    </w:p>
    <w:p w:rsidR="00831E97" w:rsidRDefault="00046025">
      <w:pPr>
        <w:spacing w:after="8" w:line="249" w:lineRule="auto"/>
        <w:ind w:left="-5" w:firstLine="0"/>
        <w:jc w:val="left"/>
      </w:pPr>
      <w:r>
        <w:rPr>
          <w:i/>
        </w:rPr>
        <w:t>Cargo: [</w:t>
      </w:r>
      <w:r>
        <w:rPr>
          <w:b/>
          <w:color w:val="0092D1"/>
        </w:rPr>
        <w:t xml:space="preserve"> </w:t>
      </w:r>
    </w:p>
    <w:p w:rsidR="00831E97" w:rsidRDefault="00046025">
      <w:pPr>
        <w:spacing w:after="0" w:line="259" w:lineRule="auto"/>
        <w:ind w:left="0" w:firstLine="0"/>
        <w:jc w:val="left"/>
      </w:pPr>
      <w:r>
        <w:t xml:space="preserve"> </w:t>
      </w:r>
    </w:p>
    <w:p w:rsidR="00831E97" w:rsidRDefault="00046025">
      <w:pPr>
        <w:spacing w:after="0" w:line="259" w:lineRule="auto"/>
        <w:ind w:left="0" w:firstLine="0"/>
        <w:jc w:val="left"/>
      </w:pPr>
      <w:r>
        <w:rPr>
          <w:rFonts w:ascii="Arial" w:eastAsia="Arial" w:hAnsi="Arial" w:cs="Arial"/>
        </w:rPr>
        <w:t xml:space="preserve"> </w:t>
      </w:r>
      <w:r>
        <w:rPr>
          <w:rFonts w:ascii="Arial" w:eastAsia="Arial" w:hAnsi="Arial" w:cs="Arial"/>
        </w:rPr>
        <w:tab/>
      </w:r>
      <w:r>
        <w:rPr>
          <w:color w:val="FF0000"/>
        </w:rPr>
        <w:t xml:space="preserve"> </w:t>
      </w:r>
    </w:p>
    <w:p w:rsidR="00831E97" w:rsidRDefault="00046025">
      <w:pPr>
        <w:spacing w:after="160" w:line="259" w:lineRule="auto"/>
        <w:ind w:left="0" w:firstLine="0"/>
        <w:jc w:val="left"/>
        <w:rPr>
          <w:b/>
          <w:color w:val="0092D1"/>
          <w:sz w:val="28"/>
          <w:szCs w:val="28"/>
        </w:rPr>
      </w:pPr>
      <w:r>
        <w:br w:type="page"/>
      </w:r>
    </w:p>
    <w:p w:rsidR="00831E97" w:rsidRDefault="00046025">
      <w:pPr>
        <w:keepNext/>
        <w:keepLines/>
        <w:pBdr>
          <w:top w:val="nil"/>
          <w:left w:val="nil"/>
          <w:bottom w:val="nil"/>
          <w:right w:val="nil"/>
          <w:between w:val="nil"/>
        </w:pBdr>
        <w:spacing w:line="267" w:lineRule="auto"/>
        <w:ind w:right="46"/>
        <w:jc w:val="center"/>
        <w:rPr>
          <w:b/>
          <w:color w:val="0092D1"/>
          <w:sz w:val="28"/>
          <w:szCs w:val="28"/>
        </w:rPr>
      </w:pPr>
      <w:r>
        <w:rPr>
          <w:b/>
          <w:color w:val="0092D1"/>
          <w:sz w:val="28"/>
          <w:szCs w:val="28"/>
        </w:rPr>
        <w:t xml:space="preserve">Anexo V-2: Formulario de Garantía de Cumplimiento </w:t>
      </w:r>
    </w:p>
    <w:p w:rsidR="00831E97" w:rsidRDefault="00046025">
      <w:pPr>
        <w:spacing w:after="93" w:line="259" w:lineRule="auto"/>
        <w:ind w:left="0" w:right="51" w:firstLine="0"/>
        <w:jc w:val="center"/>
      </w:pPr>
      <w:r>
        <w:rPr>
          <w:b/>
        </w:rPr>
        <w:t xml:space="preserve">(GARANTÍA BANCARIA) </w:t>
      </w:r>
    </w:p>
    <w:p w:rsidR="00831E97" w:rsidRDefault="00046025">
      <w:pPr>
        <w:spacing w:after="0" w:line="259" w:lineRule="auto"/>
        <w:ind w:left="81" w:firstLine="0"/>
        <w:jc w:val="center"/>
      </w:pPr>
      <w:r>
        <w:rPr>
          <w:b/>
          <w:sz w:val="28"/>
          <w:szCs w:val="28"/>
        </w:rPr>
        <w:t xml:space="preserve">  </w:t>
      </w:r>
    </w:p>
    <w:p w:rsidR="00831E97" w:rsidRDefault="00046025">
      <w:pPr>
        <w:spacing w:after="459"/>
        <w:ind w:left="-5" w:right="42" w:firstLine="0"/>
      </w:pPr>
      <w:r>
        <w:t>Nota para los licitantes: El licitante seleccionado deberá completar el siguiente formulario, si corresponde, después de la adjudicación del contrato únicamente. El banco debe completar este formulario, a petición del licitante seleccionado, de conformidad</w:t>
      </w:r>
      <w:r>
        <w:t xml:space="preserve"> con las instrucciones indicadas a continuación. </w:t>
      </w:r>
    </w:p>
    <w:p w:rsidR="00831E97" w:rsidRDefault="00046025">
      <w:pPr>
        <w:spacing w:after="1" w:line="433" w:lineRule="auto"/>
        <w:ind w:left="2411" w:firstLine="0"/>
        <w:jc w:val="left"/>
      </w:pPr>
      <w:r>
        <w:rPr>
          <w:b/>
        </w:rPr>
        <w:t xml:space="preserve">  Número y título del llamado a licitación: </w:t>
      </w:r>
      <w:r>
        <w:rPr>
          <w:highlight w:val="cyan"/>
        </w:rPr>
        <w:t>[Inserte Núm. 2021-XXXXX, y título del llamado]</w:t>
      </w:r>
      <w:r>
        <w:t xml:space="preserve"> </w:t>
      </w:r>
      <w:r>
        <w:rPr>
          <w:b/>
        </w:rPr>
        <w:t xml:space="preserve">  Fecha: </w:t>
      </w:r>
      <w:r>
        <w:rPr>
          <w:highlight w:val="cyan"/>
        </w:rPr>
        <w:t>[Inserte fecha (dd-mm-aaaa)]</w:t>
      </w:r>
      <w:r>
        <w:t xml:space="preserve"> </w:t>
      </w:r>
    </w:p>
    <w:p w:rsidR="00831E97" w:rsidRDefault="00046025">
      <w:pPr>
        <w:spacing w:after="177" w:line="259" w:lineRule="auto"/>
        <w:ind w:left="2401" w:firstLine="0"/>
        <w:jc w:val="left"/>
      </w:pPr>
      <w:r>
        <w:rPr>
          <w:b/>
        </w:rPr>
        <w:t xml:space="preserve">  </w:t>
      </w:r>
    </w:p>
    <w:p w:rsidR="00831E97" w:rsidRDefault="00046025">
      <w:pPr>
        <w:spacing w:after="107" w:line="259" w:lineRule="auto"/>
        <w:ind w:left="-5" w:firstLine="0"/>
        <w:jc w:val="left"/>
      </w:pPr>
      <w:r>
        <w:rPr>
          <w:b/>
        </w:rPr>
        <w:t>Sucursal u oficina del banco:</w:t>
      </w:r>
      <w:r>
        <w:t xml:space="preserve"> </w:t>
      </w:r>
      <w:r>
        <w:rPr>
          <w:highlight w:val="cyan"/>
        </w:rPr>
        <w:t>[Inserte nombre completo de la entidad garante]</w:t>
      </w:r>
      <w:r>
        <w:t xml:space="preserve"> </w:t>
      </w:r>
    </w:p>
    <w:p w:rsidR="00831E97" w:rsidRDefault="00046025">
      <w:pPr>
        <w:spacing w:after="107" w:line="259" w:lineRule="auto"/>
        <w:ind w:left="-5" w:firstLine="0"/>
        <w:jc w:val="left"/>
      </w:pPr>
      <w:r>
        <w:rPr>
          <w:b/>
        </w:rPr>
        <w:t>Beneficiario:</w:t>
      </w:r>
      <w:r>
        <w:t xml:space="preserve"> </w:t>
      </w:r>
      <w:r>
        <w:rPr>
          <w:highlight w:val="cyan"/>
        </w:rPr>
        <w:t>[Inserte nombre legal y dirección de UNOPS]</w:t>
      </w:r>
      <w:r>
        <w:t xml:space="preserve"> </w:t>
      </w:r>
    </w:p>
    <w:p w:rsidR="00831E97" w:rsidRDefault="00046025">
      <w:pPr>
        <w:spacing w:after="225" w:line="259" w:lineRule="auto"/>
        <w:ind w:left="-5" w:firstLine="0"/>
        <w:jc w:val="left"/>
      </w:pPr>
      <w:r>
        <w:rPr>
          <w:b/>
        </w:rPr>
        <w:t xml:space="preserve">Número de garantía bancaria: </w:t>
      </w:r>
      <w:r>
        <w:rPr>
          <w:highlight w:val="cyan"/>
        </w:rPr>
        <w:t>[inserte núm. de referencia de la garantía bancaria]</w:t>
      </w:r>
      <w:r>
        <w:t xml:space="preserve"> </w:t>
      </w:r>
    </w:p>
    <w:p w:rsidR="00831E97" w:rsidRDefault="00046025">
      <w:pPr>
        <w:ind w:left="-5" w:right="42" w:firstLine="0"/>
      </w:pPr>
      <w:r>
        <w:t>Hemos sido informados que [inserte nombre completo del contratist</w:t>
      </w:r>
      <w:r>
        <w:t xml:space="preserve">a] (de aquí en adelante, “el contratista”) ha firmado con ustedes el contrato núm. [Inserte núm. de ref. del contrato] de fecha </w:t>
      </w:r>
      <w:r>
        <w:rPr>
          <w:highlight w:val="cyan"/>
        </w:rPr>
        <w:t>[inserte fecha]</w:t>
      </w:r>
      <w:r>
        <w:t>, para el suministro de [inserte una breve descripción de los bienes y servicios relacionados] (de aquí en adelan</w:t>
      </w:r>
      <w:r>
        <w:t xml:space="preserve">te, “el contrato”). Por añadidura, entendemos que, según las condiciones del contrato, es obligatorio presentar una garantía de cumplimiento. A petición del contratista, por la presente nos comprometemos irrevocablemente a pagar a UNOPS toda suma que no </w:t>
      </w:r>
    </w:p>
    <w:p w:rsidR="00831E97" w:rsidRDefault="00046025">
      <w:pPr>
        <w:spacing w:after="51"/>
        <w:ind w:left="-15" w:right="42" w:firstLine="6520"/>
      </w:pPr>
      <w:r>
        <w:rPr>
          <w:rFonts w:ascii="Arial" w:eastAsia="Arial" w:hAnsi="Arial" w:cs="Arial"/>
          <w:sz w:val="22"/>
          <w:szCs w:val="22"/>
        </w:rPr>
        <w:t>[</w:t>
      </w:r>
      <w:r>
        <w:rPr>
          <w:rFonts w:ascii="Arial" w:eastAsia="Arial" w:hAnsi="Arial" w:cs="Arial"/>
          <w:sz w:val="22"/>
          <w:szCs w:val="22"/>
        </w:rPr>
        <w:t xml:space="preserve">1] </w:t>
      </w:r>
      <w:r>
        <w:t xml:space="preserve">supere un total de </w:t>
      </w:r>
      <w:r>
        <w:rPr>
          <w:highlight w:val="cyan"/>
        </w:rPr>
        <w:t xml:space="preserve">[inserte la cantidad en cifras] ([inserte cantidad en palabras]) </w:t>
      </w:r>
      <w:r>
        <w:t xml:space="preserve">, inmediatamente después de recibir una primera solicitud escrita por su parte así como una declaración de que el licitante ha incumplido sus obligaciones en virtud del </w:t>
      </w:r>
      <w:r>
        <w:t xml:space="preserve">contrato. Este pago se efectuará sin condiciones y sin que UNOPS tenga necesidad de demostrar nada ni presentar motivo o razonamiento alguno para apoyar su solicitud o la cantidad reclamada. </w:t>
      </w:r>
    </w:p>
    <w:p w:rsidR="00831E97" w:rsidRDefault="00046025">
      <w:pPr>
        <w:spacing w:after="0" w:line="259" w:lineRule="auto"/>
        <w:ind w:left="2655" w:firstLine="0"/>
        <w:jc w:val="center"/>
      </w:pPr>
      <w:r>
        <w:rPr>
          <w:rFonts w:ascii="Arial" w:eastAsia="Arial" w:hAnsi="Arial" w:cs="Arial"/>
          <w:sz w:val="22"/>
          <w:szCs w:val="22"/>
        </w:rPr>
        <w:t>[2]</w:t>
      </w:r>
    </w:p>
    <w:p w:rsidR="00831E97" w:rsidRDefault="00046025">
      <w:pPr>
        <w:spacing w:after="136"/>
        <w:ind w:left="-5" w:right="42" w:firstLine="0"/>
      </w:pPr>
      <w:r>
        <w:t xml:space="preserve">Esta garantía expirará el </w:t>
      </w:r>
      <w:r>
        <w:rPr>
          <w:highlight w:val="cyan"/>
        </w:rPr>
        <w:t xml:space="preserve">[inserte el día] </w:t>
      </w:r>
      <w:r>
        <w:t xml:space="preserve">de </w:t>
      </w:r>
      <w:r>
        <w:rPr>
          <w:highlight w:val="cyan"/>
        </w:rPr>
        <w:t xml:space="preserve">[inserte mes] </w:t>
      </w:r>
      <w:r>
        <w:t xml:space="preserve">del </w:t>
      </w:r>
      <w:r>
        <w:rPr>
          <w:highlight w:val="cyan"/>
        </w:rPr>
        <w:t>[inserte año]</w:t>
      </w:r>
      <w:r>
        <w:t>, y toda reclamación de pago en virtud de esta garantía deberá ser recibida en esta oficina en la fecha indicada o con anterioridad a la misma. La presente garantía está sujeta a las Reglas Uniformes relativas a las Garantías a Primer Requ</w:t>
      </w:r>
      <w:r>
        <w:t xml:space="preserve">erimiento (Revisión de 2010), Publicación de la CCI Núm. 758, con la excepción de que no es necesario proporcionar la declaración exigida en virtud del artículo 15 (a). </w:t>
      </w:r>
    </w:p>
    <w:p w:rsidR="00831E97" w:rsidRDefault="00046025">
      <w:pPr>
        <w:ind w:left="-5" w:right="42" w:firstLine="0"/>
      </w:pPr>
      <w:r>
        <w:t xml:space="preserve">________________________________________________ </w:t>
      </w:r>
    </w:p>
    <w:p w:rsidR="00831E97" w:rsidRDefault="00046025">
      <w:pPr>
        <w:spacing w:after="244" w:line="259" w:lineRule="auto"/>
        <w:ind w:left="-5" w:firstLine="0"/>
        <w:jc w:val="left"/>
      </w:pPr>
      <w:r>
        <w:rPr>
          <w:highlight w:val="cyan"/>
        </w:rPr>
        <w:t>[Firmas de los representantes autori</w:t>
      </w:r>
      <w:r>
        <w:rPr>
          <w:highlight w:val="cyan"/>
        </w:rPr>
        <w:t>zados del banco y del ]</w:t>
      </w:r>
      <w:r>
        <w:t xml:space="preserve"> </w:t>
      </w:r>
    </w:p>
    <w:p w:rsidR="00831E97" w:rsidRDefault="00046025">
      <w:pPr>
        <w:spacing w:after="222" w:line="259" w:lineRule="auto"/>
        <w:ind w:left="0" w:firstLine="0"/>
        <w:jc w:val="left"/>
      </w:pPr>
      <w:r>
        <w:t xml:space="preserve">  </w:t>
      </w:r>
    </w:p>
    <w:p w:rsidR="00831E97" w:rsidRDefault="00046025">
      <w:pPr>
        <w:spacing w:after="223" w:line="259" w:lineRule="auto"/>
        <w:ind w:left="0" w:firstLine="0"/>
        <w:jc w:val="left"/>
      </w:pPr>
      <w:r>
        <w:t xml:space="preserve">    </w:t>
      </w:r>
    </w:p>
    <w:p w:rsidR="00831E97" w:rsidRDefault="00046025">
      <w:pPr>
        <w:spacing w:after="18" w:line="259" w:lineRule="auto"/>
        <w:ind w:left="0" w:firstLine="0"/>
        <w:jc w:val="left"/>
      </w:pPr>
      <w:r>
        <w:t xml:space="preserve"> </w:t>
      </w:r>
    </w:p>
    <w:p w:rsidR="00831E97" w:rsidRDefault="00046025">
      <w:pPr>
        <w:spacing w:after="0" w:line="259" w:lineRule="auto"/>
        <w:ind w:left="0" w:firstLine="0"/>
        <w:jc w:val="right"/>
      </w:pPr>
      <w:r>
        <w:rPr>
          <w:noProof/>
          <w:sz w:val="22"/>
          <w:szCs w:val="22"/>
          <w:lang w:val="es-PE"/>
        </w:rPr>
        <mc:AlternateContent>
          <mc:Choice Requires="wpg">
            <w:drawing>
              <wp:inline distT="0" distB="0" distL="0" distR="0">
                <wp:extent cx="6195060" cy="20955"/>
                <wp:effectExtent l="0" t="0" r="0" b="0"/>
                <wp:docPr id="79700" name="79700 Grupo"/>
                <wp:cNvGraphicFramePr/>
                <a:graphic xmlns:a="http://schemas.openxmlformats.org/drawingml/2006/main">
                  <a:graphicData uri="http://schemas.microsoft.com/office/word/2010/wordprocessingGroup">
                    <wpg:wgp>
                      <wpg:cNvGrpSpPr/>
                      <wpg:grpSpPr>
                        <a:xfrm>
                          <a:off x="0" y="0"/>
                          <a:ext cx="6195060" cy="20955"/>
                          <a:chOff x="2248470" y="3769523"/>
                          <a:chExt cx="6195060" cy="20955"/>
                        </a:xfrm>
                      </wpg:grpSpPr>
                      <wpg:grpSp>
                        <wpg:cNvPr id="18" name="18 Grupo"/>
                        <wpg:cNvGrpSpPr/>
                        <wpg:grpSpPr>
                          <a:xfrm>
                            <a:off x="2248470" y="3769523"/>
                            <a:ext cx="6195060" cy="20955"/>
                            <a:chOff x="2248470" y="3769523"/>
                            <a:chExt cx="6195060" cy="20955"/>
                          </a:xfrm>
                        </wpg:grpSpPr>
                        <wps:wsp>
                          <wps:cNvPr id="19" name="19 Rectángulo"/>
                          <wps:cNvSpPr/>
                          <wps:spPr>
                            <a:xfrm>
                              <a:off x="2248470" y="3769523"/>
                              <a:ext cx="6195050" cy="20950"/>
                            </a:xfrm>
                            <a:prstGeom prst="rect">
                              <a:avLst/>
                            </a:prstGeom>
                            <a:noFill/>
                            <a:ln>
                              <a:noFill/>
                            </a:ln>
                          </wps:spPr>
                          <wps:txbx>
                            <w:txbxContent>
                              <w:p w:rsidR="00831E97" w:rsidRDefault="00831E97">
                                <w:pPr>
                                  <w:spacing w:after="0" w:line="240" w:lineRule="auto"/>
                                  <w:ind w:left="0" w:firstLine="0"/>
                                  <w:jc w:val="left"/>
                                  <w:textDirection w:val="btLr"/>
                                </w:pPr>
                              </w:p>
                            </w:txbxContent>
                          </wps:txbx>
                          <wps:bodyPr spcFirstLastPara="1" wrap="square" lIns="91425" tIns="91425" rIns="91425" bIns="91425" anchor="ctr" anchorCtr="0">
                            <a:noAutofit/>
                          </wps:bodyPr>
                        </wps:wsp>
                        <wpg:grpSp>
                          <wpg:cNvPr id="20" name="20 Grupo"/>
                          <wpg:cNvGrpSpPr/>
                          <wpg:grpSpPr>
                            <a:xfrm>
                              <a:off x="2248470" y="3769523"/>
                              <a:ext cx="6195060" cy="20955"/>
                              <a:chOff x="2248470" y="3769523"/>
                              <a:chExt cx="6201156" cy="27051"/>
                            </a:xfrm>
                          </wpg:grpSpPr>
                          <wps:wsp>
                            <wps:cNvPr id="21" name="21 Rectángulo"/>
                            <wps:cNvSpPr/>
                            <wps:spPr>
                              <a:xfrm>
                                <a:off x="2248470" y="3769523"/>
                                <a:ext cx="6201150" cy="27050"/>
                              </a:xfrm>
                              <a:prstGeom prst="rect">
                                <a:avLst/>
                              </a:prstGeom>
                              <a:noFill/>
                              <a:ln>
                                <a:noFill/>
                              </a:ln>
                            </wps:spPr>
                            <wps:txbx>
                              <w:txbxContent>
                                <w:p w:rsidR="00831E97" w:rsidRDefault="00831E97">
                                  <w:pPr>
                                    <w:spacing w:after="0" w:line="240" w:lineRule="auto"/>
                                    <w:ind w:left="0" w:firstLine="0"/>
                                    <w:jc w:val="left"/>
                                    <w:textDirection w:val="btLr"/>
                                  </w:pPr>
                                </w:p>
                              </w:txbxContent>
                            </wps:txbx>
                            <wps:bodyPr spcFirstLastPara="1" wrap="square" lIns="91425" tIns="91425" rIns="91425" bIns="91425" anchor="ctr" anchorCtr="0">
                              <a:noAutofit/>
                            </wps:bodyPr>
                          </wps:wsp>
                          <wpg:grpSp>
                            <wpg:cNvPr id="22" name="22 Grupo"/>
                            <wpg:cNvGrpSpPr/>
                            <wpg:grpSpPr>
                              <a:xfrm>
                                <a:off x="2248470" y="3769523"/>
                                <a:ext cx="6201156" cy="27051"/>
                                <a:chOff x="0" y="0"/>
                                <a:chExt cx="6201156" cy="27051"/>
                              </a:xfrm>
                            </wpg:grpSpPr>
                            <wps:wsp>
                              <wps:cNvPr id="23" name="23 Rectángulo"/>
                              <wps:cNvSpPr/>
                              <wps:spPr>
                                <a:xfrm>
                                  <a:off x="0" y="0"/>
                                  <a:ext cx="6195050" cy="20950"/>
                                </a:xfrm>
                                <a:prstGeom prst="rect">
                                  <a:avLst/>
                                </a:prstGeom>
                                <a:noFill/>
                                <a:ln>
                                  <a:noFill/>
                                </a:ln>
                              </wps:spPr>
                              <wps:txbx>
                                <w:txbxContent>
                                  <w:p w:rsidR="00831E97" w:rsidRDefault="00831E97">
                                    <w:pPr>
                                      <w:spacing w:after="0" w:line="240" w:lineRule="auto"/>
                                      <w:ind w:left="0" w:firstLine="0"/>
                                      <w:jc w:val="left"/>
                                      <w:textDirection w:val="btLr"/>
                                    </w:pPr>
                                  </w:p>
                                </w:txbxContent>
                              </wps:txbx>
                              <wps:bodyPr spcFirstLastPara="1" wrap="square" lIns="91425" tIns="91425" rIns="91425" bIns="91425" anchor="ctr" anchorCtr="0">
                                <a:noAutofit/>
                              </wps:bodyPr>
                            </wps:wsp>
                            <wps:wsp>
                              <wps:cNvPr id="24" name="24 Forma libre"/>
                              <wps:cNvSpPr/>
                              <wps:spPr>
                                <a:xfrm>
                                  <a:off x="254" y="0"/>
                                  <a:ext cx="6193155" cy="19685"/>
                                </a:xfrm>
                                <a:custGeom>
                                  <a:avLst/>
                                  <a:gdLst/>
                                  <a:ahLst/>
                                  <a:cxnLst/>
                                  <a:rect l="l" t="t" r="r" b="b"/>
                                  <a:pathLst>
                                    <a:path w="6193155" h="19685" extrusionOk="0">
                                      <a:moveTo>
                                        <a:pt x="0" y="0"/>
                                      </a:moveTo>
                                      <a:lnTo>
                                        <a:pt x="6193155" y="0"/>
                                      </a:lnTo>
                                      <a:lnTo>
                                        <a:pt x="6193155" y="19685"/>
                                      </a:lnTo>
                                      <a:lnTo>
                                        <a:pt x="0" y="19685"/>
                                      </a:lnTo>
                                      <a:lnTo>
                                        <a:pt x="0" y="0"/>
                                      </a:lnTo>
                                    </a:path>
                                  </a:pathLst>
                                </a:custGeom>
                                <a:solidFill>
                                  <a:srgbClr val="A0A0A0"/>
                                </a:solidFill>
                                <a:ln>
                                  <a:noFill/>
                                </a:ln>
                              </wps:spPr>
                              <wps:bodyPr spcFirstLastPara="1" wrap="square" lIns="91425" tIns="91425" rIns="91425" bIns="91425" anchor="ctr" anchorCtr="0">
                                <a:noAutofit/>
                              </wps:bodyPr>
                            </wps:wsp>
                            <wps:wsp>
                              <wps:cNvPr id="25" name="25 Forma libre"/>
                              <wps:cNvSpPr/>
                              <wps:spPr>
                                <a:xfrm>
                                  <a:off x="0" y="1143"/>
                                  <a:ext cx="9144" cy="9144"/>
                                </a:xfrm>
                                <a:custGeom>
                                  <a:avLst/>
                                  <a:gdLst/>
                                  <a:ahLst/>
                                  <a:cxnLst/>
                                  <a:rect l="l" t="t" r="r" b="b"/>
                                  <a:pathLst>
                                    <a:path w="9144" h="9144" extrusionOk="0">
                                      <a:moveTo>
                                        <a:pt x="0" y="0"/>
                                      </a:moveTo>
                                      <a:lnTo>
                                        <a:pt x="9144" y="0"/>
                                      </a:lnTo>
                                      <a:lnTo>
                                        <a:pt x="9144" y="9144"/>
                                      </a:lnTo>
                                      <a:lnTo>
                                        <a:pt x="0" y="9144"/>
                                      </a:lnTo>
                                      <a:lnTo>
                                        <a:pt x="0" y="0"/>
                                      </a:lnTo>
                                    </a:path>
                                  </a:pathLst>
                                </a:custGeom>
                                <a:solidFill>
                                  <a:srgbClr val="A0A0A0"/>
                                </a:solidFill>
                                <a:ln>
                                  <a:noFill/>
                                </a:ln>
                              </wps:spPr>
                              <wps:bodyPr spcFirstLastPara="1" wrap="square" lIns="91425" tIns="91425" rIns="91425" bIns="91425" anchor="ctr" anchorCtr="0">
                                <a:noAutofit/>
                              </wps:bodyPr>
                            </wps:wsp>
                            <wps:wsp>
                              <wps:cNvPr id="26" name="26 Forma libre"/>
                              <wps:cNvSpPr/>
                              <wps:spPr>
                                <a:xfrm>
                                  <a:off x="3353" y="1143"/>
                                  <a:ext cx="6188710" cy="9144"/>
                                </a:xfrm>
                                <a:custGeom>
                                  <a:avLst/>
                                  <a:gdLst/>
                                  <a:ahLst/>
                                  <a:cxnLst/>
                                  <a:rect l="l" t="t" r="r" b="b"/>
                                  <a:pathLst>
                                    <a:path w="6188710" h="9144" extrusionOk="0">
                                      <a:moveTo>
                                        <a:pt x="0" y="0"/>
                                      </a:moveTo>
                                      <a:lnTo>
                                        <a:pt x="6188710" y="0"/>
                                      </a:lnTo>
                                      <a:lnTo>
                                        <a:pt x="6188710" y="9144"/>
                                      </a:lnTo>
                                      <a:lnTo>
                                        <a:pt x="0" y="9144"/>
                                      </a:lnTo>
                                      <a:lnTo>
                                        <a:pt x="0" y="0"/>
                                      </a:lnTo>
                                    </a:path>
                                  </a:pathLst>
                                </a:custGeom>
                                <a:solidFill>
                                  <a:srgbClr val="A0A0A0"/>
                                </a:solidFill>
                                <a:ln>
                                  <a:noFill/>
                                </a:ln>
                              </wps:spPr>
                              <wps:bodyPr spcFirstLastPara="1" wrap="square" lIns="91425" tIns="91425" rIns="91425" bIns="91425" anchor="ctr" anchorCtr="0">
                                <a:noAutofit/>
                              </wps:bodyPr>
                            </wps:wsp>
                            <wps:wsp>
                              <wps:cNvPr id="27" name="27 Forma libre"/>
                              <wps:cNvSpPr/>
                              <wps:spPr>
                                <a:xfrm>
                                  <a:off x="6192012" y="1143"/>
                                  <a:ext cx="9144" cy="9144"/>
                                </a:xfrm>
                                <a:custGeom>
                                  <a:avLst/>
                                  <a:gdLst/>
                                  <a:ahLst/>
                                  <a:cxnLst/>
                                  <a:rect l="l" t="t" r="r" b="b"/>
                                  <a:pathLst>
                                    <a:path w="9144" h="9144" extrusionOk="0">
                                      <a:moveTo>
                                        <a:pt x="0" y="0"/>
                                      </a:moveTo>
                                      <a:lnTo>
                                        <a:pt x="9144" y="0"/>
                                      </a:lnTo>
                                      <a:lnTo>
                                        <a:pt x="9144" y="9144"/>
                                      </a:lnTo>
                                      <a:lnTo>
                                        <a:pt x="0" y="9144"/>
                                      </a:lnTo>
                                      <a:lnTo>
                                        <a:pt x="0" y="0"/>
                                      </a:lnTo>
                                    </a:path>
                                  </a:pathLst>
                                </a:custGeom>
                                <a:solidFill>
                                  <a:srgbClr val="A0A0A0"/>
                                </a:solidFill>
                                <a:ln>
                                  <a:noFill/>
                                </a:ln>
                              </wps:spPr>
                              <wps:bodyPr spcFirstLastPara="1" wrap="square" lIns="91425" tIns="91425" rIns="91425" bIns="91425" anchor="ctr" anchorCtr="0">
                                <a:noAutofit/>
                              </wps:bodyPr>
                            </wps:wsp>
                            <wps:wsp>
                              <wps:cNvPr id="28" name="28 Forma libre"/>
                              <wps:cNvSpPr/>
                              <wps:spPr>
                                <a:xfrm>
                                  <a:off x="0" y="4191"/>
                                  <a:ext cx="9144" cy="13716"/>
                                </a:xfrm>
                                <a:custGeom>
                                  <a:avLst/>
                                  <a:gdLst/>
                                  <a:ahLst/>
                                  <a:cxnLst/>
                                  <a:rect l="l" t="t" r="r" b="b"/>
                                  <a:pathLst>
                                    <a:path w="9144" h="13716" extrusionOk="0">
                                      <a:moveTo>
                                        <a:pt x="0" y="0"/>
                                      </a:moveTo>
                                      <a:lnTo>
                                        <a:pt x="9144" y="0"/>
                                      </a:lnTo>
                                      <a:lnTo>
                                        <a:pt x="9144" y="13716"/>
                                      </a:lnTo>
                                      <a:lnTo>
                                        <a:pt x="0" y="13716"/>
                                      </a:lnTo>
                                      <a:lnTo>
                                        <a:pt x="0" y="0"/>
                                      </a:lnTo>
                                    </a:path>
                                  </a:pathLst>
                                </a:custGeom>
                                <a:solidFill>
                                  <a:srgbClr val="A0A0A0"/>
                                </a:solidFill>
                                <a:ln>
                                  <a:noFill/>
                                </a:ln>
                              </wps:spPr>
                              <wps:bodyPr spcFirstLastPara="1" wrap="square" lIns="91425" tIns="91425" rIns="91425" bIns="91425" anchor="ctr" anchorCtr="0">
                                <a:noAutofit/>
                              </wps:bodyPr>
                            </wps:wsp>
                            <wps:wsp>
                              <wps:cNvPr id="29" name="29 Forma libre"/>
                              <wps:cNvSpPr/>
                              <wps:spPr>
                                <a:xfrm>
                                  <a:off x="6192012" y="4191"/>
                                  <a:ext cx="9144" cy="13716"/>
                                </a:xfrm>
                                <a:custGeom>
                                  <a:avLst/>
                                  <a:gdLst/>
                                  <a:ahLst/>
                                  <a:cxnLst/>
                                  <a:rect l="l" t="t" r="r" b="b"/>
                                  <a:pathLst>
                                    <a:path w="9144" h="13716" extrusionOk="0">
                                      <a:moveTo>
                                        <a:pt x="0" y="0"/>
                                      </a:moveTo>
                                      <a:lnTo>
                                        <a:pt x="9144" y="0"/>
                                      </a:lnTo>
                                      <a:lnTo>
                                        <a:pt x="9144" y="13716"/>
                                      </a:lnTo>
                                      <a:lnTo>
                                        <a:pt x="0" y="13716"/>
                                      </a:lnTo>
                                      <a:lnTo>
                                        <a:pt x="0" y="0"/>
                                      </a:lnTo>
                                    </a:path>
                                  </a:pathLst>
                                </a:custGeom>
                                <a:solidFill>
                                  <a:srgbClr val="E3E3E3"/>
                                </a:solidFill>
                                <a:ln>
                                  <a:noFill/>
                                </a:ln>
                              </wps:spPr>
                              <wps:bodyPr spcFirstLastPara="1" wrap="square" lIns="91425" tIns="91425" rIns="91425" bIns="91425" anchor="ctr" anchorCtr="0">
                                <a:noAutofit/>
                              </wps:bodyPr>
                            </wps:wsp>
                            <wps:wsp>
                              <wps:cNvPr id="30" name="30 Forma libre"/>
                              <wps:cNvSpPr/>
                              <wps:spPr>
                                <a:xfrm>
                                  <a:off x="0" y="17907"/>
                                  <a:ext cx="9144" cy="9144"/>
                                </a:xfrm>
                                <a:custGeom>
                                  <a:avLst/>
                                  <a:gdLst/>
                                  <a:ahLst/>
                                  <a:cxnLst/>
                                  <a:rect l="l" t="t" r="r" b="b"/>
                                  <a:pathLst>
                                    <a:path w="9144" h="9144" extrusionOk="0">
                                      <a:moveTo>
                                        <a:pt x="0" y="0"/>
                                      </a:moveTo>
                                      <a:lnTo>
                                        <a:pt x="9144" y="0"/>
                                      </a:lnTo>
                                      <a:lnTo>
                                        <a:pt x="9144" y="9144"/>
                                      </a:lnTo>
                                      <a:lnTo>
                                        <a:pt x="0" y="9144"/>
                                      </a:lnTo>
                                      <a:lnTo>
                                        <a:pt x="0" y="0"/>
                                      </a:lnTo>
                                    </a:path>
                                  </a:pathLst>
                                </a:custGeom>
                                <a:solidFill>
                                  <a:srgbClr val="E3E3E3"/>
                                </a:solidFill>
                                <a:ln>
                                  <a:noFill/>
                                </a:ln>
                              </wps:spPr>
                              <wps:bodyPr spcFirstLastPara="1" wrap="square" lIns="91425" tIns="91425" rIns="91425" bIns="91425" anchor="ctr" anchorCtr="0">
                                <a:noAutofit/>
                              </wps:bodyPr>
                            </wps:wsp>
                            <wps:wsp>
                              <wps:cNvPr id="31" name="31 Forma libre"/>
                              <wps:cNvSpPr/>
                              <wps:spPr>
                                <a:xfrm>
                                  <a:off x="3353" y="17907"/>
                                  <a:ext cx="6188710" cy="9144"/>
                                </a:xfrm>
                                <a:custGeom>
                                  <a:avLst/>
                                  <a:gdLst/>
                                  <a:ahLst/>
                                  <a:cxnLst/>
                                  <a:rect l="l" t="t" r="r" b="b"/>
                                  <a:pathLst>
                                    <a:path w="6188710" h="9144" extrusionOk="0">
                                      <a:moveTo>
                                        <a:pt x="0" y="0"/>
                                      </a:moveTo>
                                      <a:lnTo>
                                        <a:pt x="6188710" y="0"/>
                                      </a:lnTo>
                                      <a:lnTo>
                                        <a:pt x="6188710" y="9144"/>
                                      </a:lnTo>
                                      <a:lnTo>
                                        <a:pt x="0" y="9144"/>
                                      </a:lnTo>
                                      <a:lnTo>
                                        <a:pt x="0" y="0"/>
                                      </a:lnTo>
                                    </a:path>
                                  </a:pathLst>
                                </a:custGeom>
                                <a:solidFill>
                                  <a:srgbClr val="E3E3E3"/>
                                </a:solidFill>
                                <a:ln>
                                  <a:noFill/>
                                </a:ln>
                              </wps:spPr>
                              <wps:bodyPr spcFirstLastPara="1" wrap="square" lIns="91425" tIns="91425" rIns="91425" bIns="91425" anchor="ctr" anchorCtr="0">
                                <a:noAutofit/>
                              </wps:bodyPr>
                            </wps:wsp>
                            <wps:wsp>
                              <wps:cNvPr id="79680" name="79680 Forma libre"/>
                              <wps:cNvSpPr/>
                              <wps:spPr>
                                <a:xfrm>
                                  <a:off x="6192012" y="17907"/>
                                  <a:ext cx="9144" cy="9144"/>
                                </a:xfrm>
                                <a:custGeom>
                                  <a:avLst/>
                                  <a:gdLst/>
                                  <a:ahLst/>
                                  <a:cxnLst/>
                                  <a:rect l="l" t="t" r="r" b="b"/>
                                  <a:pathLst>
                                    <a:path w="9144" h="9144" extrusionOk="0">
                                      <a:moveTo>
                                        <a:pt x="0" y="0"/>
                                      </a:moveTo>
                                      <a:lnTo>
                                        <a:pt x="9144" y="0"/>
                                      </a:lnTo>
                                      <a:lnTo>
                                        <a:pt x="9144" y="9144"/>
                                      </a:lnTo>
                                      <a:lnTo>
                                        <a:pt x="0" y="9144"/>
                                      </a:lnTo>
                                      <a:lnTo>
                                        <a:pt x="0" y="0"/>
                                      </a:lnTo>
                                    </a:path>
                                  </a:pathLst>
                                </a:custGeom>
                                <a:solidFill>
                                  <a:srgbClr val="E3E3E3"/>
                                </a:solidFill>
                                <a:ln>
                                  <a:noFill/>
                                </a:ln>
                              </wps:spPr>
                              <wps:bodyPr spcFirstLastPara="1" wrap="square" lIns="91425" tIns="91425" rIns="91425" bIns="91425" anchor="ctr" anchorCtr="0">
                                <a:noAutofit/>
                              </wps:bodyPr>
                            </wps:wsp>
                          </wpg:grpSp>
                        </wpg:grpSp>
                      </wpg:grpSp>
                    </wpg:wgp>
                  </a:graphicData>
                </a:graphic>
              </wp:inline>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6195060" cy="20955"/>
                <wp:effectExtent b="0" l="0" r="0" t="0"/>
                <wp:docPr id="79700" name="image2.png"/>
                <a:graphic>
                  <a:graphicData uri="http://schemas.openxmlformats.org/drawingml/2006/picture">
                    <pic:pic>
                      <pic:nvPicPr>
                        <pic:cNvPr id="0" name="image2.png"/>
                        <pic:cNvPicPr preferRelativeResize="0"/>
                      </pic:nvPicPr>
                      <pic:blipFill>
                        <a:blip r:embed="rId33"/>
                        <a:srcRect/>
                        <a:stretch>
                          <a:fillRect/>
                        </a:stretch>
                      </pic:blipFill>
                      <pic:spPr>
                        <a:xfrm>
                          <a:off x="0" y="0"/>
                          <a:ext cx="6195060" cy="20955"/>
                        </a:xfrm>
                        <a:prstGeom prst="rect"/>
                        <a:ln/>
                      </pic:spPr>
                    </pic:pic>
                  </a:graphicData>
                </a:graphic>
              </wp:inline>
            </w:drawing>
          </mc:Fallback>
        </mc:AlternateContent>
      </w:r>
      <w:r>
        <w:t xml:space="preserve"> </w:t>
      </w:r>
    </w:p>
    <w:p w:rsidR="00831E97" w:rsidRDefault="00046025">
      <w:pPr>
        <w:spacing w:after="0" w:line="259" w:lineRule="auto"/>
        <w:ind w:left="355" w:firstLine="0"/>
        <w:jc w:val="left"/>
      </w:pPr>
      <w:r>
        <w:rPr>
          <w:rFonts w:ascii="Arial" w:eastAsia="Arial" w:hAnsi="Arial" w:cs="Arial"/>
          <w:sz w:val="22"/>
          <w:szCs w:val="22"/>
        </w:rPr>
        <w:t>[1]</w:t>
      </w:r>
    </w:p>
    <w:p w:rsidR="00831E97" w:rsidRDefault="00046025">
      <w:pPr>
        <w:spacing w:after="100" w:line="256" w:lineRule="auto"/>
        <w:ind w:left="345" w:firstLine="237"/>
        <w:jc w:val="left"/>
      </w:pPr>
      <w:r>
        <w:rPr>
          <w:sz w:val="18"/>
          <w:szCs w:val="18"/>
        </w:rPr>
        <w:t xml:space="preserve"> El banco deberá insertar la(s) suma(s) especificadas en las CEB indicándolas, según lo establecido en las CEB, en la(s) divisa(s) usada(s) en el contrato o en una divisa libremente convertible que UNOPS considere aceptable </w:t>
      </w:r>
    </w:p>
    <w:sdt>
      <w:sdtPr>
        <w:tag w:val="goog_rdk_25"/>
        <w:id w:val="431012825"/>
      </w:sdtPr>
      <w:sdtEndPr/>
      <w:sdtContent>
        <w:p w:rsidR="00831E97" w:rsidRDefault="00046025">
          <w:pPr>
            <w:spacing w:after="0" w:line="259" w:lineRule="auto"/>
            <w:ind w:left="355" w:firstLine="0"/>
            <w:jc w:val="left"/>
          </w:pPr>
          <w:r>
            <w:rPr>
              <w:rFonts w:ascii="Arial" w:eastAsia="Arial" w:hAnsi="Arial" w:cs="Arial"/>
              <w:sz w:val="22"/>
              <w:szCs w:val="22"/>
            </w:rPr>
            <w:t>[2]</w:t>
          </w:r>
        </w:p>
      </w:sdtContent>
    </w:sdt>
    <w:p w:rsidR="00831E97" w:rsidRDefault="00046025">
      <w:pPr>
        <w:spacing w:after="252" w:line="256" w:lineRule="auto"/>
        <w:ind w:left="345" w:firstLine="237"/>
        <w:jc w:val="left"/>
      </w:pPr>
      <w:r>
        <w:rPr>
          <w:sz w:val="18"/>
          <w:szCs w:val="18"/>
        </w:rPr>
        <w:t xml:space="preserve"> Esta fecha deberá corresponder a la establecida en el artículo 12 de las Condiciones Generales de Contrato (“CGC”). UNOPS debe tener en cuenta que, en caso de prórroga del plazo para la ejecución del contrato, deberá solicitar al banco una prórroga del pl</w:t>
      </w:r>
      <w:r>
        <w:rPr>
          <w:sz w:val="18"/>
          <w:szCs w:val="18"/>
        </w:rPr>
        <w:t>azo de esta garantía. Esta solicitud debe presentarse por escrito antes de la fecha de expiración establecida en la garantía. Al preparar esta garantía, UNOPS podrá considerar la posibilidad de añadir al formulario, al final del penúltimo párrafo, el texto</w:t>
      </w:r>
      <w:r>
        <w:rPr>
          <w:sz w:val="18"/>
          <w:szCs w:val="18"/>
        </w:rPr>
        <w:t xml:space="preserve"> siguiente: “En respuesta a una solicitud escrita de UNOPS, podemos aceptar que el plazo de esta garantía sea prorrogado una vez, por un periodo que no supere [seis meses] [un año]. </w:t>
      </w:r>
    </w:p>
    <w:sdt>
      <w:sdtPr>
        <w:tag w:val="goog_rdk_26"/>
        <w:id w:val="-814798006"/>
      </w:sdtPr>
      <w:sdtEndPr/>
      <w:sdtContent>
        <w:p w:rsidR="00831E97" w:rsidRDefault="00046025">
          <w:pPr>
            <w:spacing w:after="239" w:line="256" w:lineRule="auto"/>
            <w:ind w:left="345" w:firstLine="0"/>
            <w:jc w:val="left"/>
          </w:pPr>
          <w:r>
            <w:rPr>
              <w:sz w:val="18"/>
              <w:szCs w:val="18"/>
            </w:rPr>
            <w:t>Esta solicitud deberá ser presentada antes de la fecha de expiración de l</w:t>
          </w:r>
          <w:r>
            <w:rPr>
              <w:sz w:val="18"/>
              <w:szCs w:val="18"/>
            </w:rPr>
            <w:t>a presente garantía.”</w:t>
          </w:r>
          <w:r>
            <w:rPr>
              <w:b/>
              <w:i/>
              <w:sz w:val="18"/>
              <w:szCs w:val="18"/>
            </w:rPr>
            <w:t xml:space="preserve"> </w:t>
          </w:r>
          <w:r>
            <w:rPr>
              <w:b/>
              <w:i/>
            </w:rPr>
            <w:t xml:space="preserve">  </w:t>
          </w:r>
        </w:p>
      </w:sdtContent>
    </w:sdt>
    <w:p w:rsidR="00831E97" w:rsidRDefault="00046025">
      <w:pPr>
        <w:spacing w:after="0" w:line="259" w:lineRule="auto"/>
        <w:ind w:left="0" w:firstLine="0"/>
        <w:jc w:val="left"/>
      </w:pPr>
      <w:r>
        <w:rPr>
          <w:color w:val="FF0000"/>
        </w:rPr>
        <w:t xml:space="preserve"> </w:t>
      </w:r>
    </w:p>
    <w:sectPr w:rsidR="00831E97">
      <w:headerReference w:type="even" r:id="rId34"/>
      <w:headerReference w:type="default" r:id="rId35"/>
      <w:footerReference w:type="even" r:id="rId36"/>
      <w:footerReference w:type="default" r:id="rId37"/>
      <w:headerReference w:type="first" r:id="rId38"/>
      <w:footerReference w:type="first" r:id="rId39"/>
      <w:pgSz w:w="11906" w:h="16838"/>
      <w:pgMar w:top="720" w:right="1028" w:bottom="1990" w:left="1078"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025" w:rsidRDefault="00046025">
      <w:pPr>
        <w:spacing w:after="0" w:line="240" w:lineRule="auto"/>
      </w:pPr>
      <w:r>
        <w:separator/>
      </w:r>
    </w:p>
  </w:endnote>
  <w:endnote w:type="continuationSeparator" w:id="0">
    <w:p w:rsidR="00046025" w:rsidRDefault="000460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oto Sans Symbol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E97" w:rsidRDefault="00046025">
    <w:pPr>
      <w:spacing w:after="172" w:line="259" w:lineRule="auto"/>
      <w:ind w:left="0" w:firstLine="0"/>
      <w:jc w:val="left"/>
    </w:pPr>
    <w:r>
      <w:rPr>
        <w:rFonts w:ascii="Arial" w:eastAsia="Arial" w:hAnsi="Arial" w:cs="Arial"/>
      </w:rPr>
      <w:t xml:space="preserve"> </w:t>
    </w:r>
  </w:p>
  <w:p w:rsidR="00831E97" w:rsidRDefault="00046025">
    <w:pPr>
      <w:tabs>
        <w:tab w:val="right" w:pos="9801"/>
      </w:tabs>
      <w:spacing w:after="174" w:line="259" w:lineRule="auto"/>
      <w:ind w:left="0" w:firstLine="0"/>
      <w:jc w:val="left"/>
    </w:pPr>
    <w:r>
      <w:rPr>
        <w:rFonts w:ascii="Arial" w:eastAsia="Arial" w:hAnsi="Arial" w:cs="Arial"/>
        <w:sz w:val="18"/>
        <w:szCs w:val="18"/>
      </w:rPr>
      <w:t xml:space="preserve"> </w:t>
    </w:r>
    <w:r>
      <w:rPr>
        <w:rFonts w:ascii="Arial" w:eastAsia="Arial" w:hAnsi="Arial" w:cs="Arial"/>
        <w:sz w:val="18"/>
        <w:szCs w:val="18"/>
      </w:rPr>
      <w:tab/>
    </w:r>
    <w:r>
      <w:fldChar w:fldCharType="begin"/>
    </w:r>
    <w:r>
      <w:instrText>PAGE</w:instrText>
    </w:r>
    <w:r>
      <w:fldChar w:fldCharType="end"/>
    </w:r>
    <w:r>
      <w:rPr>
        <w:rFonts w:ascii="Arial" w:eastAsia="Arial" w:hAnsi="Arial" w:cs="Arial"/>
        <w:sz w:val="18"/>
        <w:szCs w:val="18"/>
      </w:rPr>
      <w:t xml:space="preserve"> </w:t>
    </w:r>
    <w:r>
      <w:rPr>
        <w:noProof/>
        <w:lang w:val="es-PE"/>
      </w:rPr>
      <w:drawing>
        <wp:anchor distT="0" distB="0" distL="114300" distR="114300" simplePos="0" relativeHeight="251662336" behindDoc="0" locked="0" layoutInCell="1" hidden="0" allowOverlap="1">
          <wp:simplePos x="0" y="0"/>
          <wp:positionH relativeFrom="column">
            <wp:posOffset>67948</wp:posOffset>
          </wp:positionH>
          <wp:positionV relativeFrom="paragraph">
            <wp:posOffset>0</wp:posOffset>
          </wp:positionV>
          <wp:extent cx="1056640" cy="157467"/>
          <wp:effectExtent l="0" t="0" r="0" b="0"/>
          <wp:wrapSquare wrapText="bothSides" distT="0" distB="0" distL="114300" distR="114300"/>
          <wp:docPr id="7970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56640" cy="157467"/>
                  </a:xfrm>
                  <a:prstGeom prst="rect">
                    <a:avLst/>
                  </a:prstGeom>
                  <a:ln/>
                </pic:spPr>
              </pic:pic>
            </a:graphicData>
          </a:graphic>
        </wp:anchor>
      </w:drawing>
    </w:r>
  </w:p>
  <w:p w:rsidR="00831E97" w:rsidRDefault="00046025">
    <w:pPr>
      <w:spacing w:after="0" w:line="259" w:lineRule="auto"/>
      <w:ind w:left="0" w:firstLine="0"/>
      <w:jc w:val="left"/>
    </w:pPr>
    <w:r>
      <w:t xml:space="preserve"> </w:t>
    </w:r>
  </w:p>
  <w:p w:rsidR="00831E97" w:rsidRDefault="00046025">
    <w:pPr>
      <w:spacing w:after="0" w:line="259" w:lineRule="auto"/>
      <w:ind w:left="0" w:firstLine="0"/>
      <w:jc w:val="left"/>
    </w:pPr>
    <w:r>
      <w:rPr>
        <w:rFonts w:ascii="Arial" w:eastAsia="Arial" w:hAnsi="Arial" w:cs="Arial"/>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E97" w:rsidRDefault="00046025">
    <w:pPr>
      <w:spacing w:after="172" w:line="259" w:lineRule="auto"/>
      <w:ind w:left="0" w:firstLine="0"/>
      <w:jc w:val="left"/>
    </w:pPr>
    <w:r>
      <w:rPr>
        <w:rFonts w:ascii="Arial" w:eastAsia="Arial" w:hAnsi="Arial" w:cs="Arial"/>
      </w:rPr>
      <w:t xml:space="preserve"> </w:t>
    </w:r>
  </w:p>
  <w:p w:rsidR="00831E97" w:rsidRDefault="00046025">
    <w:pPr>
      <w:tabs>
        <w:tab w:val="right" w:pos="9801"/>
      </w:tabs>
      <w:spacing w:after="174" w:line="259" w:lineRule="auto"/>
      <w:ind w:left="0" w:firstLine="0"/>
      <w:jc w:val="left"/>
    </w:pPr>
    <w:r>
      <w:rPr>
        <w:rFonts w:ascii="Arial" w:eastAsia="Arial" w:hAnsi="Arial" w:cs="Arial"/>
        <w:sz w:val="18"/>
        <w:szCs w:val="18"/>
      </w:rPr>
      <w:t xml:space="preserve"> </w:t>
    </w:r>
    <w:r>
      <w:rPr>
        <w:rFonts w:ascii="Arial" w:eastAsia="Arial" w:hAnsi="Arial" w:cs="Arial"/>
        <w:sz w:val="18"/>
        <w:szCs w:val="18"/>
      </w:rPr>
      <w:tab/>
    </w:r>
    <w:r>
      <w:fldChar w:fldCharType="begin"/>
    </w:r>
    <w:r>
      <w:instrText>PAGE</w:instrText>
    </w:r>
    <w:r w:rsidR="00B34487">
      <w:fldChar w:fldCharType="separate"/>
    </w:r>
    <w:r w:rsidR="00B34487">
      <w:rPr>
        <w:noProof/>
      </w:rPr>
      <w:t>5</w:t>
    </w:r>
    <w:r>
      <w:fldChar w:fldCharType="end"/>
    </w:r>
    <w:r>
      <w:rPr>
        <w:rFonts w:ascii="Arial" w:eastAsia="Arial" w:hAnsi="Arial" w:cs="Arial"/>
        <w:sz w:val="18"/>
        <w:szCs w:val="18"/>
      </w:rPr>
      <w:t xml:space="preserve"> </w:t>
    </w:r>
  </w:p>
  <w:p w:rsidR="00831E97" w:rsidRDefault="00046025">
    <w:pPr>
      <w:spacing w:after="0" w:line="259" w:lineRule="auto"/>
      <w:ind w:left="0" w:firstLine="0"/>
      <w:jc w:val="left"/>
    </w:pPr>
    <w:r>
      <w:t xml:space="preserve"> </w:t>
    </w:r>
  </w:p>
  <w:p w:rsidR="00831E97" w:rsidRDefault="00046025">
    <w:pPr>
      <w:spacing w:after="0" w:line="259" w:lineRule="auto"/>
      <w:ind w:left="0" w:firstLine="0"/>
      <w:jc w:val="left"/>
    </w:pPr>
    <w:r>
      <w:rPr>
        <w:rFonts w:ascii="Arial" w:eastAsia="Arial" w:hAnsi="Arial" w:cs="Arial"/>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E97" w:rsidRDefault="00831E97">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025" w:rsidRDefault="00046025">
      <w:pPr>
        <w:spacing w:after="0" w:line="240" w:lineRule="auto"/>
      </w:pPr>
      <w:r>
        <w:separator/>
      </w:r>
    </w:p>
  </w:footnote>
  <w:footnote w:type="continuationSeparator" w:id="0">
    <w:p w:rsidR="00046025" w:rsidRDefault="000460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E97" w:rsidRDefault="00046025">
    <w:pPr>
      <w:spacing w:after="114" w:line="259" w:lineRule="auto"/>
      <w:ind w:left="0" w:firstLine="0"/>
      <w:jc w:val="left"/>
    </w:pPr>
    <w:r>
      <w:rPr>
        <w:rFonts w:ascii="Arial" w:eastAsia="Arial" w:hAnsi="Arial" w:cs="Arial"/>
      </w:rPr>
      <w:t xml:space="preserve"> </w:t>
    </w:r>
  </w:p>
  <w:p w:rsidR="00831E97" w:rsidRDefault="00046025">
    <w:pPr>
      <w:spacing w:after="104" w:line="259" w:lineRule="auto"/>
      <w:ind w:left="0" w:right="19" w:firstLine="0"/>
      <w:jc w:val="right"/>
    </w:pPr>
    <w:r>
      <w:rPr>
        <w:rFonts w:ascii="Arial" w:eastAsia="Arial" w:hAnsi="Arial" w:cs="Arial"/>
        <w:sz w:val="18"/>
        <w:szCs w:val="18"/>
      </w:rPr>
      <w:t xml:space="preserve">                                                                           </w:t>
    </w:r>
    <w:r>
      <w:rPr>
        <w:sz w:val="18"/>
        <w:szCs w:val="18"/>
      </w:rPr>
      <w:t xml:space="preserve">  Núm. de la solicitud de cotización: 2021-004 </w:t>
    </w:r>
  </w:p>
  <w:p w:rsidR="00831E97" w:rsidRDefault="00046025">
    <w:pPr>
      <w:spacing w:after="0" w:line="259" w:lineRule="auto"/>
      <w:ind w:left="-1080" w:firstLine="0"/>
      <w:jc w:val="left"/>
    </w:pPr>
    <w:r>
      <w:rPr>
        <w:noProof/>
        <w:lang w:val="es-PE"/>
      </w:rPr>
      <w:drawing>
        <wp:anchor distT="0" distB="0" distL="114300" distR="114300" simplePos="0" relativeHeight="251661312" behindDoc="0" locked="0" layoutInCell="1" hidden="0" allowOverlap="1">
          <wp:simplePos x="0" y="0"/>
          <wp:positionH relativeFrom="page">
            <wp:posOffset>-1264</wp:posOffset>
          </wp:positionH>
          <wp:positionV relativeFrom="page">
            <wp:posOffset>891642</wp:posOffset>
          </wp:positionV>
          <wp:extent cx="609600" cy="729894"/>
          <wp:effectExtent l="0" t="0" r="0" b="0"/>
          <wp:wrapSquare wrapText="bothSides" distT="0" distB="0" distL="114300" distR="114300"/>
          <wp:docPr id="7970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609600" cy="729894"/>
                  </a:xfrm>
                  <a:prstGeom prst="rect">
                    <a:avLst/>
                  </a:prstGeom>
                  <a:ln/>
                </pic:spPr>
              </pic:pic>
            </a:graphicData>
          </a:graphic>
        </wp:anchor>
      </w:drawing>
    </w:r>
    <w:r>
      <w:rPr>
        <w:rFonts w:ascii="Arial" w:eastAsia="Arial" w:hAnsi="Arial" w:cs="Aria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E97" w:rsidRDefault="00046025">
    <w:pPr>
      <w:spacing w:after="114" w:line="259" w:lineRule="auto"/>
      <w:ind w:left="0" w:firstLine="0"/>
      <w:jc w:val="left"/>
    </w:pPr>
    <w:r>
      <w:rPr>
        <w:rFonts w:ascii="Arial" w:eastAsia="Arial" w:hAnsi="Arial" w:cs="Arial"/>
      </w:rPr>
      <w:t xml:space="preserve"> </w:t>
    </w:r>
    <w:r>
      <w:rPr>
        <w:noProof/>
        <w:lang w:val="es-PE"/>
      </w:rPr>
      <w:drawing>
        <wp:anchor distT="0" distB="0" distL="114300" distR="114300" simplePos="0" relativeHeight="251658240" behindDoc="0" locked="0" layoutInCell="1" hidden="0" allowOverlap="1">
          <wp:simplePos x="0" y="0"/>
          <wp:positionH relativeFrom="column">
            <wp:posOffset>3</wp:posOffset>
          </wp:positionH>
          <wp:positionV relativeFrom="paragraph">
            <wp:posOffset>172839</wp:posOffset>
          </wp:positionV>
          <wp:extent cx="1056640" cy="157467"/>
          <wp:effectExtent l="0" t="0" r="0" b="0"/>
          <wp:wrapSquare wrapText="bothSides" distT="0" distB="0" distL="114300" distR="114300"/>
          <wp:docPr id="7970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56640" cy="157467"/>
                  </a:xfrm>
                  <a:prstGeom prst="rect">
                    <a:avLst/>
                  </a:prstGeom>
                  <a:ln/>
                </pic:spPr>
              </pic:pic>
            </a:graphicData>
          </a:graphic>
        </wp:anchor>
      </w:drawing>
    </w:r>
  </w:p>
  <w:p w:rsidR="00831E97" w:rsidRDefault="00046025">
    <w:pPr>
      <w:spacing w:after="104" w:line="259" w:lineRule="auto"/>
      <w:ind w:left="0" w:right="19" w:firstLine="0"/>
      <w:jc w:val="right"/>
    </w:pPr>
    <w:r>
      <w:rPr>
        <w:rFonts w:ascii="Arial" w:eastAsia="Arial" w:hAnsi="Arial" w:cs="Arial"/>
        <w:sz w:val="18"/>
        <w:szCs w:val="18"/>
      </w:rPr>
      <w:t xml:space="preserve">                                                                           </w:t>
    </w:r>
    <w:r>
      <w:rPr>
        <w:sz w:val="18"/>
        <w:szCs w:val="18"/>
      </w:rPr>
      <w:t xml:space="preserve">  Núm. de la solicitud de cotización: RFQ/22708-001/2021/002 </w:t>
    </w:r>
  </w:p>
  <w:p w:rsidR="00831E97" w:rsidRDefault="00046025">
    <w:pPr>
      <w:spacing w:after="0" w:line="259" w:lineRule="auto"/>
      <w:ind w:left="-1080" w:firstLine="0"/>
      <w:jc w:val="left"/>
    </w:pPr>
    <w:r>
      <w:rPr>
        <w:noProof/>
        <w:lang w:val="es-PE"/>
      </w:rPr>
      <w:drawing>
        <wp:anchor distT="0" distB="0" distL="114300" distR="114300" simplePos="0" relativeHeight="251659264" behindDoc="0" locked="0" layoutInCell="1" hidden="0" allowOverlap="1">
          <wp:simplePos x="0" y="0"/>
          <wp:positionH relativeFrom="page">
            <wp:posOffset>-1264</wp:posOffset>
          </wp:positionH>
          <wp:positionV relativeFrom="page">
            <wp:posOffset>891642</wp:posOffset>
          </wp:positionV>
          <wp:extent cx="609600" cy="729894"/>
          <wp:effectExtent l="0" t="0" r="0" b="0"/>
          <wp:wrapSquare wrapText="bothSides" distT="0" distB="0" distL="114300" distR="114300"/>
          <wp:docPr id="7970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
                  <a:srcRect/>
                  <a:stretch>
                    <a:fillRect/>
                  </a:stretch>
                </pic:blipFill>
                <pic:spPr>
                  <a:xfrm>
                    <a:off x="0" y="0"/>
                    <a:ext cx="609600" cy="729894"/>
                  </a:xfrm>
                  <a:prstGeom prst="rect">
                    <a:avLst/>
                  </a:prstGeom>
                  <a:ln/>
                </pic:spPr>
              </pic:pic>
            </a:graphicData>
          </a:graphic>
        </wp:anchor>
      </w:drawing>
    </w:r>
    <w:r>
      <w:rPr>
        <w:rFonts w:ascii="Arial" w:eastAsia="Arial" w:hAnsi="Arial" w:cs="Arial"/>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E97" w:rsidRDefault="00046025">
    <w:pPr>
      <w:spacing w:after="104" w:line="259" w:lineRule="auto"/>
      <w:ind w:left="0" w:right="19" w:firstLine="0"/>
      <w:jc w:val="right"/>
    </w:pPr>
    <w:r>
      <w:rPr>
        <w:sz w:val="18"/>
        <w:szCs w:val="18"/>
      </w:rPr>
      <w:t xml:space="preserve"> Núm. de la so</w:t>
    </w:r>
    <w:r>
      <w:rPr>
        <w:sz w:val="18"/>
        <w:szCs w:val="18"/>
      </w:rPr>
      <w:t xml:space="preserve">licitud de cotización: RFQ/22708-001/2021/002 </w:t>
    </w:r>
    <w:r>
      <w:rPr>
        <w:noProof/>
        <w:lang w:val="es-PE"/>
      </w:rPr>
      <w:drawing>
        <wp:anchor distT="0" distB="0" distL="114300" distR="114300" simplePos="0" relativeHeight="251660288" behindDoc="0" locked="0" layoutInCell="1" hidden="0" allowOverlap="1">
          <wp:simplePos x="0" y="0"/>
          <wp:positionH relativeFrom="column">
            <wp:posOffset>3</wp:posOffset>
          </wp:positionH>
          <wp:positionV relativeFrom="paragraph">
            <wp:posOffset>-14286</wp:posOffset>
          </wp:positionV>
          <wp:extent cx="1129983" cy="190500"/>
          <wp:effectExtent l="0" t="0" r="0" b="0"/>
          <wp:wrapSquare wrapText="bothSides" distT="0" distB="0" distL="114300" distR="114300"/>
          <wp:docPr id="7970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29983" cy="1905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BE4D6F"/>
    <w:multiLevelType w:val="multilevel"/>
    <w:tmpl w:val="C818BEAE"/>
    <w:lvl w:ilvl="0">
      <w:start w:val="1"/>
      <w:numFmt w:val="lowerRoman"/>
      <w:lvlText w:val="%1."/>
      <w:lvlJc w:val="left"/>
      <w:pPr>
        <w:ind w:left="710" w:hanging="710"/>
      </w:pPr>
      <w:rPr>
        <w:rFonts w:ascii="Arial" w:eastAsia="Arial" w:hAnsi="Arial" w:cs="Arial"/>
        <w:b w:val="0"/>
        <w:i w:val="0"/>
        <w:strike w:val="0"/>
        <w:color w:val="000000"/>
        <w:sz w:val="20"/>
        <w:szCs w:val="20"/>
        <w:u w:val="none"/>
        <w:shd w:val="clear" w:color="auto" w:fill="auto"/>
        <w:vertAlign w:val="baseline"/>
      </w:rPr>
    </w:lvl>
    <w:lvl w:ilvl="1">
      <w:start w:val="1"/>
      <w:numFmt w:val="lowerLetter"/>
      <w:lvlText w:val="%2"/>
      <w:lvlJc w:val="left"/>
      <w:pPr>
        <w:ind w:left="1280" w:hanging="1280"/>
      </w:pPr>
      <w:rPr>
        <w:rFonts w:ascii="Arial" w:eastAsia="Arial" w:hAnsi="Arial" w:cs="Arial"/>
        <w:b w:val="0"/>
        <w:i w:val="0"/>
        <w:strike w:val="0"/>
        <w:color w:val="000000"/>
        <w:sz w:val="20"/>
        <w:szCs w:val="20"/>
        <w:u w:val="none"/>
        <w:shd w:val="clear" w:color="auto" w:fill="auto"/>
        <w:vertAlign w:val="baseline"/>
      </w:rPr>
    </w:lvl>
    <w:lvl w:ilvl="2">
      <w:start w:val="1"/>
      <w:numFmt w:val="lowerRoman"/>
      <w:lvlText w:val="%3"/>
      <w:lvlJc w:val="left"/>
      <w:pPr>
        <w:ind w:left="2000" w:hanging="2000"/>
      </w:pPr>
      <w:rPr>
        <w:rFonts w:ascii="Arial" w:eastAsia="Arial" w:hAnsi="Arial" w:cs="Arial"/>
        <w:b w:val="0"/>
        <w:i w:val="0"/>
        <w:strike w:val="0"/>
        <w:color w:val="000000"/>
        <w:sz w:val="20"/>
        <w:szCs w:val="20"/>
        <w:u w:val="none"/>
        <w:shd w:val="clear" w:color="auto" w:fill="auto"/>
        <w:vertAlign w:val="baseline"/>
      </w:rPr>
    </w:lvl>
    <w:lvl w:ilvl="3">
      <w:start w:val="1"/>
      <w:numFmt w:val="decimal"/>
      <w:lvlText w:val="%4"/>
      <w:lvlJc w:val="left"/>
      <w:pPr>
        <w:ind w:left="2720" w:hanging="2720"/>
      </w:pPr>
      <w:rPr>
        <w:rFonts w:ascii="Arial" w:eastAsia="Arial" w:hAnsi="Arial" w:cs="Arial"/>
        <w:b w:val="0"/>
        <w:i w:val="0"/>
        <w:strike w:val="0"/>
        <w:color w:val="000000"/>
        <w:sz w:val="20"/>
        <w:szCs w:val="20"/>
        <w:u w:val="none"/>
        <w:shd w:val="clear" w:color="auto" w:fill="auto"/>
        <w:vertAlign w:val="baseline"/>
      </w:rPr>
    </w:lvl>
    <w:lvl w:ilvl="4">
      <w:start w:val="1"/>
      <w:numFmt w:val="lowerLetter"/>
      <w:lvlText w:val="%5"/>
      <w:lvlJc w:val="left"/>
      <w:pPr>
        <w:ind w:left="3440" w:hanging="3440"/>
      </w:pPr>
      <w:rPr>
        <w:rFonts w:ascii="Arial" w:eastAsia="Arial" w:hAnsi="Arial" w:cs="Arial"/>
        <w:b w:val="0"/>
        <w:i w:val="0"/>
        <w:strike w:val="0"/>
        <w:color w:val="000000"/>
        <w:sz w:val="20"/>
        <w:szCs w:val="20"/>
        <w:u w:val="none"/>
        <w:shd w:val="clear" w:color="auto" w:fill="auto"/>
        <w:vertAlign w:val="baseline"/>
      </w:rPr>
    </w:lvl>
    <w:lvl w:ilvl="5">
      <w:start w:val="1"/>
      <w:numFmt w:val="lowerRoman"/>
      <w:lvlText w:val="%6"/>
      <w:lvlJc w:val="left"/>
      <w:pPr>
        <w:ind w:left="4160" w:hanging="4160"/>
      </w:pPr>
      <w:rPr>
        <w:rFonts w:ascii="Arial" w:eastAsia="Arial" w:hAnsi="Arial" w:cs="Arial"/>
        <w:b w:val="0"/>
        <w:i w:val="0"/>
        <w:strike w:val="0"/>
        <w:color w:val="000000"/>
        <w:sz w:val="20"/>
        <w:szCs w:val="20"/>
        <w:u w:val="none"/>
        <w:shd w:val="clear" w:color="auto" w:fill="auto"/>
        <w:vertAlign w:val="baseline"/>
      </w:rPr>
    </w:lvl>
    <w:lvl w:ilvl="6">
      <w:start w:val="1"/>
      <w:numFmt w:val="decimal"/>
      <w:lvlText w:val="%7"/>
      <w:lvlJc w:val="left"/>
      <w:pPr>
        <w:ind w:left="4880" w:hanging="4880"/>
      </w:pPr>
      <w:rPr>
        <w:rFonts w:ascii="Arial" w:eastAsia="Arial" w:hAnsi="Arial" w:cs="Arial"/>
        <w:b w:val="0"/>
        <w:i w:val="0"/>
        <w:strike w:val="0"/>
        <w:color w:val="000000"/>
        <w:sz w:val="20"/>
        <w:szCs w:val="20"/>
        <w:u w:val="none"/>
        <w:shd w:val="clear" w:color="auto" w:fill="auto"/>
        <w:vertAlign w:val="baseline"/>
      </w:rPr>
    </w:lvl>
    <w:lvl w:ilvl="7">
      <w:start w:val="1"/>
      <w:numFmt w:val="lowerLetter"/>
      <w:lvlText w:val="%8"/>
      <w:lvlJc w:val="left"/>
      <w:pPr>
        <w:ind w:left="5600" w:hanging="5600"/>
      </w:pPr>
      <w:rPr>
        <w:rFonts w:ascii="Arial" w:eastAsia="Arial" w:hAnsi="Arial" w:cs="Arial"/>
        <w:b w:val="0"/>
        <w:i w:val="0"/>
        <w:strike w:val="0"/>
        <w:color w:val="000000"/>
        <w:sz w:val="20"/>
        <w:szCs w:val="20"/>
        <w:u w:val="none"/>
        <w:shd w:val="clear" w:color="auto" w:fill="auto"/>
        <w:vertAlign w:val="baseline"/>
      </w:rPr>
    </w:lvl>
    <w:lvl w:ilvl="8">
      <w:start w:val="1"/>
      <w:numFmt w:val="lowerRoman"/>
      <w:lvlText w:val="%9"/>
      <w:lvlJc w:val="left"/>
      <w:pPr>
        <w:ind w:left="6320" w:hanging="6320"/>
      </w:pPr>
      <w:rPr>
        <w:rFonts w:ascii="Arial" w:eastAsia="Arial" w:hAnsi="Arial" w:cs="Arial"/>
        <w:b w:val="0"/>
        <w:i w:val="0"/>
        <w:strike w:val="0"/>
        <w:color w:val="000000"/>
        <w:sz w:val="20"/>
        <w:szCs w:val="20"/>
        <w:u w:val="none"/>
        <w:shd w:val="clear" w:color="auto" w:fill="auto"/>
        <w:vertAlign w:val="baseline"/>
      </w:rPr>
    </w:lvl>
  </w:abstractNum>
  <w:abstractNum w:abstractNumId="1">
    <w:nsid w:val="5CCA6E0E"/>
    <w:multiLevelType w:val="multilevel"/>
    <w:tmpl w:val="A8D441F2"/>
    <w:lvl w:ilvl="0">
      <w:start w:val="1"/>
      <w:numFmt w:val="lowerLetter"/>
      <w:lvlText w:val="%1."/>
      <w:lvlJc w:val="left"/>
      <w:pPr>
        <w:ind w:left="850" w:hanging="850"/>
      </w:pPr>
      <w:rPr>
        <w:rFonts w:ascii="Calibri" w:eastAsia="Calibri" w:hAnsi="Calibri" w:cs="Calibri"/>
        <w:b w:val="0"/>
        <w:i w:val="0"/>
        <w:strike w:val="0"/>
        <w:color w:val="000000"/>
        <w:sz w:val="20"/>
        <w:szCs w:val="20"/>
        <w:u w:val="none"/>
        <w:shd w:val="clear" w:color="auto" w:fill="auto"/>
        <w:vertAlign w:val="baseline"/>
      </w:rPr>
    </w:lvl>
    <w:lvl w:ilvl="1">
      <w:start w:val="1"/>
      <w:numFmt w:val="lowerLetter"/>
      <w:lvlText w:val="%2"/>
      <w:lvlJc w:val="left"/>
      <w:pPr>
        <w:ind w:left="1505" w:hanging="1505"/>
      </w:pPr>
      <w:rPr>
        <w:rFonts w:ascii="Calibri" w:eastAsia="Calibri" w:hAnsi="Calibri" w:cs="Calibri"/>
        <w:b w:val="0"/>
        <w:i w:val="0"/>
        <w:strike w:val="0"/>
        <w:color w:val="000000"/>
        <w:sz w:val="20"/>
        <w:szCs w:val="20"/>
        <w:u w:val="none"/>
        <w:shd w:val="clear" w:color="auto" w:fill="auto"/>
        <w:vertAlign w:val="baseline"/>
      </w:rPr>
    </w:lvl>
    <w:lvl w:ilvl="2">
      <w:start w:val="1"/>
      <w:numFmt w:val="lowerRoman"/>
      <w:lvlText w:val="%3"/>
      <w:lvlJc w:val="left"/>
      <w:pPr>
        <w:ind w:left="2225" w:hanging="2225"/>
      </w:pPr>
      <w:rPr>
        <w:rFonts w:ascii="Calibri" w:eastAsia="Calibri" w:hAnsi="Calibri" w:cs="Calibri"/>
        <w:b w:val="0"/>
        <w:i w:val="0"/>
        <w:strike w:val="0"/>
        <w:color w:val="000000"/>
        <w:sz w:val="20"/>
        <w:szCs w:val="20"/>
        <w:u w:val="none"/>
        <w:shd w:val="clear" w:color="auto" w:fill="auto"/>
        <w:vertAlign w:val="baseline"/>
      </w:rPr>
    </w:lvl>
    <w:lvl w:ilvl="3">
      <w:start w:val="1"/>
      <w:numFmt w:val="decimal"/>
      <w:lvlText w:val="%4"/>
      <w:lvlJc w:val="left"/>
      <w:pPr>
        <w:ind w:left="2945" w:hanging="2945"/>
      </w:pPr>
      <w:rPr>
        <w:rFonts w:ascii="Calibri" w:eastAsia="Calibri" w:hAnsi="Calibri" w:cs="Calibri"/>
        <w:b w:val="0"/>
        <w:i w:val="0"/>
        <w:strike w:val="0"/>
        <w:color w:val="000000"/>
        <w:sz w:val="20"/>
        <w:szCs w:val="20"/>
        <w:u w:val="none"/>
        <w:shd w:val="clear" w:color="auto" w:fill="auto"/>
        <w:vertAlign w:val="baseline"/>
      </w:rPr>
    </w:lvl>
    <w:lvl w:ilvl="4">
      <w:start w:val="1"/>
      <w:numFmt w:val="lowerLetter"/>
      <w:lvlText w:val="%5"/>
      <w:lvlJc w:val="left"/>
      <w:pPr>
        <w:ind w:left="3665" w:hanging="3665"/>
      </w:pPr>
      <w:rPr>
        <w:rFonts w:ascii="Calibri" w:eastAsia="Calibri" w:hAnsi="Calibri" w:cs="Calibri"/>
        <w:b w:val="0"/>
        <w:i w:val="0"/>
        <w:strike w:val="0"/>
        <w:color w:val="000000"/>
        <w:sz w:val="20"/>
        <w:szCs w:val="20"/>
        <w:u w:val="none"/>
        <w:shd w:val="clear" w:color="auto" w:fill="auto"/>
        <w:vertAlign w:val="baseline"/>
      </w:rPr>
    </w:lvl>
    <w:lvl w:ilvl="5">
      <w:start w:val="1"/>
      <w:numFmt w:val="lowerRoman"/>
      <w:lvlText w:val="%6"/>
      <w:lvlJc w:val="left"/>
      <w:pPr>
        <w:ind w:left="4385" w:hanging="4385"/>
      </w:pPr>
      <w:rPr>
        <w:rFonts w:ascii="Calibri" w:eastAsia="Calibri" w:hAnsi="Calibri" w:cs="Calibri"/>
        <w:b w:val="0"/>
        <w:i w:val="0"/>
        <w:strike w:val="0"/>
        <w:color w:val="000000"/>
        <w:sz w:val="20"/>
        <w:szCs w:val="20"/>
        <w:u w:val="none"/>
        <w:shd w:val="clear" w:color="auto" w:fill="auto"/>
        <w:vertAlign w:val="baseline"/>
      </w:rPr>
    </w:lvl>
    <w:lvl w:ilvl="6">
      <w:start w:val="1"/>
      <w:numFmt w:val="decimal"/>
      <w:lvlText w:val="%7"/>
      <w:lvlJc w:val="left"/>
      <w:pPr>
        <w:ind w:left="5105" w:hanging="5105"/>
      </w:pPr>
      <w:rPr>
        <w:rFonts w:ascii="Calibri" w:eastAsia="Calibri" w:hAnsi="Calibri" w:cs="Calibri"/>
        <w:b w:val="0"/>
        <w:i w:val="0"/>
        <w:strike w:val="0"/>
        <w:color w:val="000000"/>
        <w:sz w:val="20"/>
        <w:szCs w:val="20"/>
        <w:u w:val="none"/>
        <w:shd w:val="clear" w:color="auto" w:fill="auto"/>
        <w:vertAlign w:val="baseline"/>
      </w:rPr>
    </w:lvl>
    <w:lvl w:ilvl="7">
      <w:start w:val="1"/>
      <w:numFmt w:val="lowerLetter"/>
      <w:lvlText w:val="%8"/>
      <w:lvlJc w:val="left"/>
      <w:pPr>
        <w:ind w:left="5825" w:hanging="5825"/>
      </w:pPr>
      <w:rPr>
        <w:rFonts w:ascii="Calibri" w:eastAsia="Calibri" w:hAnsi="Calibri" w:cs="Calibri"/>
        <w:b w:val="0"/>
        <w:i w:val="0"/>
        <w:strike w:val="0"/>
        <w:color w:val="000000"/>
        <w:sz w:val="20"/>
        <w:szCs w:val="20"/>
        <w:u w:val="none"/>
        <w:shd w:val="clear" w:color="auto" w:fill="auto"/>
        <w:vertAlign w:val="baseline"/>
      </w:rPr>
    </w:lvl>
    <w:lvl w:ilvl="8">
      <w:start w:val="1"/>
      <w:numFmt w:val="lowerRoman"/>
      <w:lvlText w:val="%9"/>
      <w:lvlJc w:val="left"/>
      <w:pPr>
        <w:ind w:left="6545" w:hanging="6545"/>
      </w:pPr>
      <w:rPr>
        <w:rFonts w:ascii="Calibri" w:eastAsia="Calibri" w:hAnsi="Calibri" w:cs="Calibri"/>
        <w:b w:val="0"/>
        <w:i w:val="0"/>
        <w:strike w:val="0"/>
        <w:color w:val="000000"/>
        <w:sz w:val="20"/>
        <w:szCs w:val="20"/>
        <w:u w:val="none"/>
        <w:shd w:val="clear" w:color="auto" w:fill="auto"/>
        <w:vertAlign w:val="baseline"/>
      </w:rPr>
    </w:lvl>
  </w:abstractNum>
  <w:abstractNum w:abstractNumId="2">
    <w:nsid w:val="61FD6EAC"/>
    <w:multiLevelType w:val="multilevel"/>
    <w:tmpl w:val="3350120C"/>
    <w:lvl w:ilvl="0">
      <w:start w:val="1"/>
      <w:numFmt w:val="decimal"/>
      <w:lvlText w:val="%1."/>
      <w:lvlJc w:val="left"/>
      <w:pPr>
        <w:ind w:left="10" w:hanging="10"/>
      </w:pPr>
      <w:rPr>
        <w:rFonts w:ascii="Calibri" w:eastAsia="Calibri" w:hAnsi="Calibri" w:cs="Calibri"/>
        <w:b w:val="0"/>
        <w:i w:val="0"/>
        <w:strike w:val="0"/>
        <w:color w:val="000000"/>
        <w:sz w:val="20"/>
        <w:szCs w:val="20"/>
        <w:u w:val="none"/>
        <w:shd w:val="clear" w:color="auto" w:fill="auto"/>
        <w:vertAlign w:val="baseline"/>
      </w:rPr>
    </w:lvl>
    <w:lvl w:ilvl="1">
      <w:start w:val="1"/>
      <w:numFmt w:val="lowerLetter"/>
      <w:lvlText w:val="%2"/>
      <w:lvlJc w:val="left"/>
      <w:pPr>
        <w:ind w:left="1080" w:hanging="1080"/>
      </w:pPr>
      <w:rPr>
        <w:rFonts w:ascii="Calibri" w:eastAsia="Calibri" w:hAnsi="Calibri" w:cs="Calibri"/>
        <w:b w:val="0"/>
        <w:i w:val="0"/>
        <w:strike w:val="0"/>
        <w:color w:val="000000"/>
        <w:sz w:val="20"/>
        <w:szCs w:val="20"/>
        <w:u w:val="none"/>
        <w:shd w:val="clear" w:color="auto" w:fill="auto"/>
        <w:vertAlign w:val="baseline"/>
      </w:rPr>
    </w:lvl>
    <w:lvl w:ilvl="2">
      <w:start w:val="1"/>
      <w:numFmt w:val="lowerRoman"/>
      <w:lvlText w:val="%3"/>
      <w:lvlJc w:val="left"/>
      <w:pPr>
        <w:ind w:left="1800" w:hanging="1800"/>
      </w:pPr>
      <w:rPr>
        <w:rFonts w:ascii="Calibri" w:eastAsia="Calibri" w:hAnsi="Calibri" w:cs="Calibri"/>
        <w:b w:val="0"/>
        <w:i w:val="0"/>
        <w:strike w:val="0"/>
        <w:color w:val="000000"/>
        <w:sz w:val="20"/>
        <w:szCs w:val="20"/>
        <w:u w:val="none"/>
        <w:shd w:val="clear" w:color="auto" w:fill="auto"/>
        <w:vertAlign w:val="baseline"/>
      </w:rPr>
    </w:lvl>
    <w:lvl w:ilvl="3">
      <w:start w:val="1"/>
      <w:numFmt w:val="decimal"/>
      <w:lvlText w:val="%4"/>
      <w:lvlJc w:val="left"/>
      <w:pPr>
        <w:ind w:left="2520" w:hanging="2520"/>
      </w:pPr>
      <w:rPr>
        <w:rFonts w:ascii="Calibri" w:eastAsia="Calibri" w:hAnsi="Calibri" w:cs="Calibri"/>
        <w:b w:val="0"/>
        <w:i w:val="0"/>
        <w:strike w:val="0"/>
        <w:color w:val="000000"/>
        <w:sz w:val="20"/>
        <w:szCs w:val="20"/>
        <w:u w:val="none"/>
        <w:shd w:val="clear" w:color="auto" w:fill="auto"/>
        <w:vertAlign w:val="baseline"/>
      </w:rPr>
    </w:lvl>
    <w:lvl w:ilvl="4">
      <w:start w:val="1"/>
      <w:numFmt w:val="lowerLetter"/>
      <w:lvlText w:val="%5"/>
      <w:lvlJc w:val="left"/>
      <w:pPr>
        <w:ind w:left="3240" w:hanging="3240"/>
      </w:pPr>
      <w:rPr>
        <w:rFonts w:ascii="Calibri" w:eastAsia="Calibri" w:hAnsi="Calibri" w:cs="Calibri"/>
        <w:b w:val="0"/>
        <w:i w:val="0"/>
        <w:strike w:val="0"/>
        <w:color w:val="000000"/>
        <w:sz w:val="20"/>
        <w:szCs w:val="20"/>
        <w:u w:val="none"/>
        <w:shd w:val="clear" w:color="auto" w:fill="auto"/>
        <w:vertAlign w:val="baseline"/>
      </w:rPr>
    </w:lvl>
    <w:lvl w:ilvl="5">
      <w:start w:val="1"/>
      <w:numFmt w:val="lowerRoman"/>
      <w:lvlText w:val="%6"/>
      <w:lvlJc w:val="left"/>
      <w:pPr>
        <w:ind w:left="3960" w:hanging="3960"/>
      </w:pPr>
      <w:rPr>
        <w:rFonts w:ascii="Calibri" w:eastAsia="Calibri" w:hAnsi="Calibri" w:cs="Calibri"/>
        <w:b w:val="0"/>
        <w:i w:val="0"/>
        <w:strike w:val="0"/>
        <w:color w:val="000000"/>
        <w:sz w:val="20"/>
        <w:szCs w:val="20"/>
        <w:u w:val="none"/>
        <w:shd w:val="clear" w:color="auto" w:fill="auto"/>
        <w:vertAlign w:val="baseline"/>
      </w:rPr>
    </w:lvl>
    <w:lvl w:ilvl="6">
      <w:start w:val="1"/>
      <w:numFmt w:val="decimal"/>
      <w:lvlText w:val="%7"/>
      <w:lvlJc w:val="left"/>
      <w:pPr>
        <w:ind w:left="4680" w:hanging="4680"/>
      </w:pPr>
      <w:rPr>
        <w:rFonts w:ascii="Calibri" w:eastAsia="Calibri" w:hAnsi="Calibri" w:cs="Calibri"/>
        <w:b w:val="0"/>
        <w:i w:val="0"/>
        <w:strike w:val="0"/>
        <w:color w:val="000000"/>
        <w:sz w:val="20"/>
        <w:szCs w:val="20"/>
        <w:u w:val="none"/>
        <w:shd w:val="clear" w:color="auto" w:fill="auto"/>
        <w:vertAlign w:val="baseline"/>
      </w:rPr>
    </w:lvl>
    <w:lvl w:ilvl="7">
      <w:start w:val="1"/>
      <w:numFmt w:val="lowerLetter"/>
      <w:lvlText w:val="%8"/>
      <w:lvlJc w:val="left"/>
      <w:pPr>
        <w:ind w:left="5400" w:hanging="5400"/>
      </w:pPr>
      <w:rPr>
        <w:rFonts w:ascii="Calibri" w:eastAsia="Calibri" w:hAnsi="Calibri" w:cs="Calibri"/>
        <w:b w:val="0"/>
        <w:i w:val="0"/>
        <w:strike w:val="0"/>
        <w:color w:val="000000"/>
        <w:sz w:val="20"/>
        <w:szCs w:val="20"/>
        <w:u w:val="none"/>
        <w:shd w:val="clear" w:color="auto" w:fill="auto"/>
        <w:vertAlign w:val="baseline"/>
      </w:rPr>
    </w:lvl>
    <w:lvl w:ilvl="8">
      <w:start w:val="1"/>
      <w:numFmt w:val="lowerRoman"/>
      <w:lvlText w:val="%9"/>
      <w:lvlJc w:val="left"/>
      <w:pPr>
        <w:ind w:left="6120" w:hanging="6120"/>
      </w:pPr>
      <w:rPr>
        <w:rFonts w:ascii="Calibri" w:eastAsia="Calibri" w:hAnsi="Calibri" w:cs="Calibri"/>
        <w:b w:val="0"/>
        <w:i w:val="0"/>
        <w:strike w:val="0"/>
        <w:color w:val="000000"/>
        <w:sz w:val="20"/>
        <w:szCs w:val="20"/>
        <w:u w:val="none"/>
        <w:shd w:val="clear" w:color="auto" w:fill="auto"/>
        <w:vertAlign w:val="baseline"/>
      </w:rPr>
    </w:lvl>
  </w:abstractNum>
  <w:abstractNum w:abstractNumId="3">
    <w:nsid w:val="627F6D8A"/>
    <w:multiLevelType w:val="multilevel"/>
    <w:tmpl w:val="2F62259E"/>
    <w:lvl w:ilvl="0">
      <w:start w:val="1"/>
      <w:numFmt w:val="decimal"/>
      <w:pStyle w:val="Headingwithnumbers"/>
      <w:lvlText w:val="%1."/>
      <w:lvlJc w:val="left"/>
      <w:pPr>
        <w:tabs>
          <w:tab w:val="num" w:pos="720"/>
        </w:tabs>
        <w:ind w:left="720" w:hanging="720"/>
      </w:pPr>
    </w:lvl>
    <w:lvl w:ilvl="1">
      <w:start w:val="1"/>
      <w:numFmt w:val="decimal"/>
      <w:pStyle w:val="Sub-heading"/>
      <w:lvlText w:val="%2."/>
      <w:lvlJc w:val="left"/>
      <w:pPr>
        <w:tabs>
          <w:tab w:val="num" w:pos="1440"/>
        </w:tabs>
        <w:ind w:left="1440" w:hanging="720"/>
      </w:pPr>
    </w:lvl>
    <w:lvl w:ilvl="2">
      <w:start w:val="1"/>
      <w:numFmt w:val="decimal"/>
      <w:pStyle w:val="Sub-sub-heading"/>
      <w:lvlText w:val="%3."/>
      <w:lvlJc w:val="left"/>
      <w:pPr>
        <w:tabs>
          <w:tab w:val="num" w:pos="2160"/>
        </w:tabs>
        <w:ind w:left="2160" w:hanging="720"/>
      </w:pPr>
    </w:lvl>
    <w:lvl w:ilvl="3">
      <w:start w:val="1"/>
      <w:numFmt w:val="decimal"/>
      <w:pStyle w:val="Sub-sub-sub-heading"/>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831E97"/>
    <w:rsid w:val="00046025"/>
    <w:rsid w:val="00831E97"/>
    <w:rsid w:val="00B3448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lang w:val="es-NI" w:eastAsia="es-PE" w:bidi="ar-SA"/>
      </w:rPr>
    </w:rPrDefault>
    <w:pPrDefault>
      <w:pPr>
        <w:spacing w:after="5" w:line="251" w:lineRule="auto"/>
        <w:ind w:left="1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hanging="10"/>
    </w:pPr>
    <w:rPr>
      <w:color w:val="000000"/>
    </w:rPr>
  </w:style>
  <w:style w:type="paragraph" w:styleId="Ttulo1">
    <w:name w:val="heading 1"/>
    <w:next w:val="Normal"/>
    <w:link w:val="Ttulo1Car"/>
    <w:uiPriority w:val="9"/>
    <w:qFormat/>
    <w:pPr>
      <w:keepNext/>
      <w:keepLines/>
      <w:spacing w:after="0"/>
      <w:outlineLvl w:val="0"/>
    </w:pPr>
    <w:rPr>
      <w:b/>
      <w:color w:val="0095D1"/>
      <w:sz w:val="28"/>
    </w:rPr>
  </w:style>
  <w:style w:type="paragraph" w:styleId="Ttulo2">
    <w:name w:val="heading 2"/>
    <w:next w:val="Normal"/>
    <w:link w:val="Ttulo2Car"/>
    <w:uiPriority w:val="9"/>
    <w:unhideWhenUsed/>
    <w:qFormat/>
    <w:pPr>
      <w:keepNext/>
      <w:keepLines/>
      <w:spacing w:after="16"/>
      <w:ind w:hanging="10"/>
      <w:outlineLvl w:val="1"/>
    </w:pPr>
    <w:rPr>
      <w:b/>
      <w:color w:val="0092D1"/>
      <w:sz w:val="28"/>
    </w:rPr>
  </w:style>
  <w:style w:type="paragraph" w:styleId="Ttulo3">
    <w:name w:val="heading 3"/>
    <w:next w:val="Normal"/>
    <w:link w:val="Ttulo3Car"/>
    <w:uiPriority w:val="9"/>
    <w:unhideWhenUsed/>
    <w:qFormat/>
    <w:pPr>
      <w:keepNext/>
      <w:keepLines/>
      <w:spacing w:after="4" w:line="249" w:lineRule="auto"/>
      <w:ind w:hanging="10"/>
      <w:outlineLvl w:val="2"/>
    </w:pPr>
    <w:rPr>
      <w:b/>
      <w:color w:val="000000"/>
    </w:rPr>
  </w:style>
  <w:style w:type="paragraph" w:styleId="Ttulo4">
    <w:name w:val="heading 4"/>
    <w:next w:val="Normal"/>
    <w:link w:val="Ttulo4Car"/>
    <w:uiPriority w:val="9"/>
    <w:unhideWhenUsed/>
    <w:qFormat/>
    <w:pPr>
      <w:keepNext/>
      <w:keepLines/>
      <w:spacing w:after="4" w:line="249" w:lineRule="auto"/>
      <w:ind w:hanging="10"/>
      <w:outlineLvl w:val="3"/>
    </w:pPr>
    <w:rPr>
      <w:b/>
      <w:color w:val="000000"/>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Ttulo2Car">
    <w:name w:val="Título 2 Car"/>
    <w:link w:val="Ttulo2"/>
    <w:rPr>
      <w:rFonts w:ascii="Calibri" w:eastAsia="Calibri" w:hAnsi="Calibri" w:cs="Calibri"/>
      <w:b/>
      <w:color w:val="0092D1"/>
      <w:sz w:val="28"/>
    </w:rPr>
  </w:style>
  <w:style w:type="character" w:customStyle="1" w:styleId="Ttulo1Car">
    <w:name w:val="Título 1 Car"/>
    <w:link w:val="Ttulo1"/>
    <w:rPr>
      <w:rFonts w:ascii="Calibri" w:eastAsia="Calibri" w:hAnsi="Calibri" w:cs="Calibri"/>
      <w:b/>
      <w:color w:val="0095D1"/>
      <w:sz w:val="28"/>
    </w:rPr>
  </w:style>
  <w:style w:type="character" w:customStyle="1" w:styleId="Ttulo3Car">
    <w:name w:val="Título 3 Car"/>
    <w:link w:val="Ttulo3"/>
    <w:rPr>
      <w:rFonts w:ascii="Calibri" w:eastAsia="Calibri" w:hAnsi="Calibri" w:cs="Calibri"/>
      <w:b/>
      <w:color w:val="000000"/>
      <w:sz w:val="20"/>
    </w:rPr>
  </w:style>
  <w:style w:type="character" w:customStyle="1" w:styleId="Ttulo4Car">
    <w:name w:val="Título 4 Car"/>
    <w:link w:val="Ttulo4"/>
    <w:rPr>
      <w:rFonts w:ascii="Calibri" w:eastAsia="Calibri" w:hAnsi="Calibri" w:cs="Calibri"/>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51558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15585"/>
    <w:rPr>
      <w:rFonts w:ascii="Tahoma" w:eastAsia="Calibri" w:hAnsi="Tahoma" w:cs="Tahoma"/>
      <w:color w:val="000000"/>
      <w:sz w:val="16"/>
      <w:szCs w:val="16"/>
    </w:rPr>
  </w:style>
  <w:style w:type="character" w:styleId="Hipervnculo">
    <w:name w:val="Hyperlink"/>
    <w:basedOn w:val="Fuentedeprrafopredeter"/>
    <w:uiPriority w:val="99"/>
    <w:unhideWhenUsed/>
    <w:rsid w:val="00A8484D"/>
    <w:rPr>
      <w:color w:val="0563C1" w:themeColor="hyperlink"/>
      <w:u w:val="single"/>
    </w:rPr>
  </w:style>
  <w:style w:type="paragraph" w:customStyle="1" w:styleId="Headingwithnumbers">
    <w:name w:val="Heading with numbers"/>
    <w:basedOn w:val="Ttulo1"/>
    <w:rsid w:val="00501D27"/>
    <w:pPr>
      <w:numPr>
        <w:numId w:val="4"/>
      </w:numPr>
      <w:tabs>
        <w:tab w:val="num" w:pos="360"/>
      </w:tabs>
      <w:suppressAutoHyphens/>
      <w:spacing w:before="360" w:after="120" w:line="240" w:lineRule="auto"/>
      <w:ind w:leftChars="-1" w:left="-1" w:hangingChars="1" w:hanging="1"/>
      <w:textDirection w:val="btLr"/>
      <w:textAlignment w:val="top"/>
    </w:pPr>
    <w:rPr>
      <w:rFonts w:ascii="Arial" w:eastAsia="Times New Roman" w:hAnsi="Arial" w:cs="Arial"/>
      <w:bCs/>
      <w:color w:val="5292C9"/>
      <w:position w:val="-1"/>
      <w:szCs w:val="28"/>
      <w:lang w:val="en-GB" w:eastAsia="en-GB"/>
    </w:rPr>
  </w:style>
  <w:style w:type="paragraph" w:customStyle="1" w:styleId="Sub-heading">
    <w:name w:val="Sub-heading"/>
    <w:basedOn w:val="Normal"/>
    <w:rsid w:val="00501D27"/>
    <w:pPr>
      <w:numPr>
        <w:ilvl w:val="1"/>
        <w:numId w:val="4"/>
      </w:numPr>
      <w:spacing w:after="120" w:line="240" w:lineRule="auto"/>
      <w:ind w:leftChars="-1" w:left="720" w:hangingChars="1" w:hanging="1"/>
      <w:contextualSpacing/>
      <w:jc w:val="left"/>
      <w:textDirection w:val="btLr"/>
      <w:textAlignment w:val="top"/>
      <w:outlineLvl w:val="0"/>
    </w:pPr>
    <w:rPr>
      <w:rFonts w:ascii="Arial" w:hAnsi="Arial" w:cs="Arial"/>
      <w:color w:val="auto"/>
      <w:spacing w:val="-3"/>
      <w:position w:val="-1"/>
      <w:lang w:val="en-GB" w:eastAsia="en-GB"/>
    </w:rPr>
  </w:style>
  <w:style w:type="paragraph" w:customStyle="1" w:styleId="Sub-sub-heading">
    <w:name w:val="Sub-sub-heading"/>
    <w:basedOn w:val="Normal"/>
    <w:rsid w:val="00501D27"/>
    <w:pPr>
      <w:numPr>
        <w:ilvl w:val="2"/>
        <w:numId w:val="4"/>
      </w:numPr>
      <w:spacing w:after="120" w:line="240" w:lineRule="auto"/>
      <w:ind w:leftChars="-1" w:left="-1" w:hangingChars="1" w:hanging="1"/>
      <w:jc w:val="left"/>
      <w:textDirection w:val="btLr"/>
      <w:textAlignment w:val="top"/>
      <w:outlineLvl w:val="0"/>
    </w:pPr>
    <w:rPr>
      <w:rFonts w:ascii="Arial" w:hAnsi="Arial" w:cs="Arial"/>
      <w:color w:val="auto"/>
      <w:spacing w:val="-3"/>
      <w:position w:val="-1"/>
      <w:lang w:val="en-GB" w:eastAsia="en-GB"/>
    </w:rPr>
  </w:style>
  <w:style w:type="paragraph" w:customStyle="1" w:styleId="Sub-sub-sub-heading">
    <w:name w:val="Sub-sub-sub-heading"/>
    <w:basedOn w:val="Normal"/>
    <w:rsid w:val="00501D27"/>
    <w:pPr>
      <w:numPr>
        <w:ilvl w:val="3"/>
        <w:numId w:val="4"/>
      </w:numPr>
      <w:spacing w:after="120" w:line="276" w:lineRule="auto"/>
      <w:ind w:leftChars="-1" w:left="720" w:hangingChars="1" w:hanging="1"/>
      <w:contextualSpacing/>
      <w:jc w:val="left"/>
      <w:textDirection w:val="btLr"/>
      <w:textAlignment w:val="top"/>
      <w:outlineLvl w:val="0"/>
    </w:pPr>
    <w:rPr>
      <w:rFonts w:ascii="Arial" w:hAnsi="Arial" w:cs="Arial"/>
      <w:color w:val="auto"/>
      <w:position w:val="-1"/>
      <w:lang w:val="en-GB" w:eastAsia="en-GB"/>
    </w:rPr>
  </w:style>
  <w:style w:type="paragraph" w:styleId="NormalWeb">
    <w:name w:val="Normal (Web)"/>
    <w:basedOn w:val="Normal"/>
    <w:uiPriority w:val="99"/>
    <w:unhideWhenUsed/>
    <w:rsid w:val="003928AB"/>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lang w:val="es-ES" w:eastAsia="es-ES"/>
    </w:rPr>
  </w:style>
  <w:style w:type="paragraph" w:styleId="Prrafodelista">
    <w:name w:val="List Paragraph"/>
    <w:basedOn w:val="Normal"/>
    <w:uiPriority w:val="34"/>
    <w:qFormat/>
    <w:rsid w:val="00292663"/>
    <w:pPr>
      <w:ind w:left="720"/>
      <w:contextualSpacing/>
    </w:pPr>
  </w:style>
  <w:style w:type="character" w:styleId="Refdecomentario">
    <w:name w:val="annotation reference"/>
    <w:basedOn w:val="Fuentedeprrafopredeter"/>
    <w:uiPriority w:val="99"/>
    <w:semiHidden/>
    <w:unhideWhenUsed/>
    <w:rsid w:val="00A258A1"/>
    <w:rPr>
      <w:sz w:val="16"/>
      <w:szCs w:val="16"/>
    </w:rPr>
  </w:style>
  <w:style w:type="paragraph" w:styleId="Textocomentario">
    <w:name w:val="annotation text"/>
    <w:basedOn w:val="Normal"/>
    <w:link w:val="TextocomentarioCar"/>
    <w:uiPriority w:val="99"/>
    <w:semiHidden/>
    <w:unhideWhenUsed/>
    <w:rsid w:val="00A258A1"/>
    <w:pPr>
      <w:spacing w:line="240" w:lineRule="auto"/>
    </w:pPr>
  </w:style>
  <w:style w:type="character" w:customStyle="1" w:styleId="TextocomentarioCar">
    <w:name w:val="Texto comentario Car"/>
    <w:basedOn w:val="Fuentedeprrafopredeter"/>
    <w:link w:val="Textocomentario"/>
    <w:uiPriority w:val="99"/>
    <w:semiHidden/>
    <w:rsid w:val="00A258A1"/>
    <w:rPr>
      <w:rFonts w:ascii="Calibri" w:eastAsia="Calibri" w:hAnsi="Calibri" w:cs="Calibri"/>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A258A1"/>
    <w:rPr>
      <w:b/>
      <w:bCs/>
    </w:rPr>
  </w:style>
  <w:style w:type="character" w:customStyle="1" w:styleId="AsuntodelcomentarioCar">
    <w:name w:val="Asunto del comentario Car"/>
    <w:basedOn w:val="TextocomentarioCar"/>
    <w:link w:val="Asuntodelcomentario"/>
    <w:uiPriority w:val="99"/>
    <w:semiHidden/>
    <w:rsid w:val="00A258A1"/>
    <w:rPr>
      <w:rFonts w:ascii="Calibri" w:eastAsia="Calibri" w:hAnsi="Calibri" w:cs="Calibri"/>
      <w:b/>
      <w:bCs/>
      <w:color w:val="000000"/>
      <w:sz w:val="20"/>
      <w:szCs w:val="20"/>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top w:w="0" w:type="dxa"/>
        <w:left w:w="108" w:type="dxa"/>
        <w:bottom w:w="0" w:type="dxa"/>
        <w:right w:w="61" w:type="dxa"/>
      </w:tblCellMar>
    </w:tblPr>
  </w:style>
  <w:style w:type="table" w:customStyle="1" w:styleId="a0">
    <w:basedOn w:val="TableNormal1"/>
    <w:pPr>
      <w:spacing w:after="0" w:line="240" w:lineRule="auto"/>
    </w:pPr>
    <w:tblPr>
      <w:tblStyleRowBandSize w:val="1"/>
      <w:tblStyleColBandSize w:val="1"/>
      <w:tblCellMar>
        <w:top w:w="0" w:type="dxa"/>
        <w:left w:w="108" w:type="dxa"/>
        <w:bottom w:w="0" w:type="dxa"/>
        <w:right w:w="61" w:type="dxa"/>
      </w:tblCellMar>
    </w:tblPr>
  </w:style>
  <w:style w:type="table" w:customStyle="1" w:styleId="a1">
    <w:basedOn w:val="TableNormal1"/>
    <w:pPr>
      <w:spacing w:after="0" w:line="240" w:lineRule="auto"/>
    </w:pPr>
    <w:tblPr>
      <w:tblStyleRowBandSize w:val="1"/>
      <w:tblStyleColBandSize w:val="1"/>
      <w:tblCellMar>
        <w:top w:w="0" w:type="dxa"/>
        <w:left w:w="108" w:type="dxa"/>
        <w:bottom w:w="0" w:type="dxa"/>
        <w:right w:w="61" w:type="dxa"/>
      </w:tblCellMar>
    </w:tblPr>
  </w:style>
  <w:style w:type="table" w:customStyle="1" w:styleId="a2">
    <w:basedOn w:val="TableNormal1"/>
    <w:pPr>
      <w:spacing w:after="0" w:line="240" w:lineRule="auto"/>
    </w:pPr>
    <w:tblPr>
      <w:tblStyleRowBandSize w:val="1"/>
      <w:tblStyleColBandSize w:val="1"/>
      <w:tblCellMar>
        <w:top w:w="45" w:type="dxa"/>
        <w:left w:w="67" w:type="dxa"/>
        <w:bottom w:w="0" w:type="dxa"/>
        <w:right w:w="25" w:type="dxa"/>
      </w:tblCellMar>
    </w:tblPr>
  </w:style>
  <w:style w:type="table" w:customStyle="1" w:styleId="a3">
    <w:basedOn w:val="TableNormal1"/>
    <w:pPr>
      <w:spacing w:after="0" w:line="240" w:lineRule="auto"/>
    </w:pPr>
    <w:tblPr>
      <w:tblStyleRowBandSize w:val="1"/>
      <w:tblStyleColBandSize w:val="1"/>
      <w:tblCellMar>
        <w:top w:w="47" w:type="dxa"/>
        <w:left w:w="114" w:type="dxa"/>
        <w:bottom w:w="0" w:type="dxa"/>
        <w:right w:w="37" w:type="dxa"/>
      </w:tblCellMar>
    </w:tblPr>
  </w:style>
  <w:style w:type="table" w:customStyle="1" w:styleId="a4">
    <w:basedOn w:val="TableNormal1"/>
    <w:pPr>
      <w:spacing w:after="0" w:line="240" w:lineRule="auto"/>
    </w:pPr>
    <w:tblPr>
      <w:tblStyleRowBandSize w:val="1"/>
      <w:tblStyleColBandSize w:val="1"/>
      <w:tblCellMar>
        <w:top w:w="46" w:type="dxa"/>
        <w:left w:w="0" w:type="dxa"/>
        <w:bottom w:w="0" w:type="dxa"/>
        <w:right w:w="71" w:type="dxa"/>
      </w:tblCellMar>
    </w:tblPr>
  </w:style>
  <w:style w:type="table" w:customStyle="1" w:styleId="a5">
    <w:basedOn w:val="TableNormal1"/>
    <w:pPr>
      <w:spacing w:after="0" w:line="240" w:lineRule="auto"/>
    </w:pPr>
    <w:tblPr>
      <w:tblStyleRowBandSize w:val="1"/>
      <w:tblStyleColBandSize w:val="1"/>
      <w:tblCellMar>
        <w:top w:w="43" w:type="dxa"/>
        <w:left w:w="20" w:type="dxa"/>
        <w:bottom w:w="0" w:type="dxa"/>
        <w:right w:w="0" w:type="dxa"/>
      </w:tblCellMar>
    </w:tblPr>
  </w:style>
  <w:style w:type="table" w:customStyle="1" w:styleId="a6">
    <w:basedOn w:val="TableNormal1"/>
    <w:pPr>
      <w:spacing w:after="0" w:line="240" w:lineRule="auto"/>
    </w:pPr>
    <w:tblPr>
      <w:tblStyleRowBandSize w:val="1"/>
      <w:tblStyleColBandSize w:val="1"/>
      <w:tblCellMar>
        <w:top w:w="154" w:type="dxa"/>
        <w:left w:w="107" w:type="dxa"/>
        <w:bottom w:w="0" w:type="dxa"/>
        <w:right w:w="115" w:type="dxa"/>
      </w:tblCellMar>
    </w:tblPr>
  </w:style>
  <w:style w:type="table" w:customStyle="1" w:styleId="a7">
    <w:basedOn w:val="TableNormal1"/>
    <w:pPr>
      <w:spacing w:after="0" w:line="240" w:lineRule="auto"/>
    </w:pPr>
    <w:tblPr>
      <w:tblStyleRowBandSize w:val="1"/>
      <w:tblStyleColBandSize w:val="1"/>
      <w:tblCellMar>
        <w:top w:w="45" w:type="dxa"/>
        <w:left w:w="0" w:type="dxa"/>
        <w:bottom w:w="5" w:type="dxa"/>
        <w:right w:w="27" w:type="dxa"/>
      </w:tblCellMar>
    </w:tblPr>
  </w:style>
  <w:style w:type="table" w:customStyle="1" w:styleId="a8">
    <w:basedOn w:val="TableNormal1"/>
    <w:pPr>
      <w:spacing w:after="0" w:line="240" w:lineRule="auto"/>
    </w:pPr>
    <w:tblPr>
      <w:tblStyleRowBandSize w:val="1"/>
      <w:tblStyleColBandSize w:val="1"/>
      <w:tblCellMar>
        <w:top w:w="43" w:type="dxa"/>
        <w:left w:w="0" w:type="dxa"/>
        <w:bottom w:w="0" w:type="dxa"/>
        <w:right w:w="0" w:type="dxa"/>
      </w:tblCellMar>
    </w:tblPr>
  </w:style>
  <w:style w:type="table" w:customStyle="1" w:styleId="a9">
    <w:basedOn w:val="TableNormal1"/>
    <w:tblPr>
      <w:tblStyleRowBandSize w:val="1"/>
      <w:tblStyleColBandSize w:val="1"/>
      <w:tblCellMar>
        <w:top w:w="0" w:type="dxa"/>
        <w:left w:w="70" w:type="dxa"/>
        <w:bottom w:w="0" w:type="dxa"/>
        <w:right w:w="70" w:type="dxa"/>
      </w:tblCellMar>
    </w:tblPr>
  </w:style>
  <w:style w:type="table" w:customStyle="1" w:styleId="aa">
    <w:basedOn w:val="TableNormal1"/>
    <w:tblPr>
      <w:tblStyleRowBandSize w:val="1"/>
      <w:tblStyleColBandSize w:val="1"/>
      <w:tblCellMar>
        <w:top w:w="0" w:type="dxa"/>
        <w:left w:w="70" w:type="dxa"/>
        <w:bottom w:w="0" w:type="dxa"/>
        <w:right w:w="70" w:type="dxa"/>
      </w:tblCellMar>
    </w:tblPr>
  </w:style>
  <w:style w:type="table" w:customStyle="1" w:styleId="ab">
    <w:basedOn w:val="TableNormal1"/>
    <w:tblPr>
      <w:tblStyleRowBandSize w:val="1"/>
      <w:tblStyleColBandSize w:val="1"/>
      <w:tblCellMar>
        <w:top w:w="0" w:type="dxa"/>
        <w:left w:w="70" w:type="dxa"/>
        <w:bottom w:w="0" w:type="dxa"/>
        <w:right w:w="70" w:type="dxa"/>
      </w:tblCellMar>
    </w:tblPr>
  </w:style>
  <w:style w:type="table" w:customStyle="1" w:styleId="ac">
    <w:basedOn w:val="TableNormal1"/>
    <w:tblPr>
      <w:tblStyleRowBandSize w:val="1"/>
      <w:tblStyleColBandSize w:val="1"/>
      <w:tblCellMar>
        <w:top w:w="0" w:type="dxa"/>
        <w:left w:w="70" w:type="dxa"/>
        <w:bottom w:w="0" w:type="dxa"/>
        <w:right w:w="70" w:type="dxa"/>
      </w:tblCellMar>
    </w:tblPr>
  </w:style>
  <w:style w:type="table" w:customStyle="1" w:styleId="ad">
    <w:basedOn w:val="TableNormal1"/>
    <w:tblPr>
      <w:tblStyleRowBandSize w:val="1"/>
      <w:tblStyleColBandSize w:val="1"/>
      <w:tblCellMar>
        <w:top w:w="0" w:type="dxa"/>
        <w:left w:w="70" w:type="dxa"/>
        <w:bottom w:w="0" w:type="dxa"/>
        <w:right w:w="70" w:type="dxa"/>
      </w:tblCellMar>
    </w:tblPr>
  </w:style>
  <w:style w:type="table" w:customStyle="1" w:styleId="ae">
    <w:basedOn w:val="TableNormal1"/>
    <w:tblPr>
      <w:tblStyleRowBandSize w:val="1"/>
      <w:tblStyleColBandSize w:val="1"/>
      <w:tblCellMar>
        <w:top w:w="0" w:type="dxa"/>
        <w:left w:w="70" w:type="dxa"/>
        <w:bottom w:w="0" w:type="dxa"/>
        <w:right w:w="70" w:type="dxa"/>
      </w:tblCellMar>
    </w:tblPr>
  </w:style>
  <w:style w:type="table" w:customStyle="1" w:styleId="af">
    <w:basedOn w:val="TableNormal1"/>
    <w:tblPr>
      <w:tblStyleRowBandSize w:val="1"/>
      <w:tblStyleColBandSize w:val="1"/>
      <w:tblCellMar>
        <w:top w:w="0" w:type="dxa"/>
        <w:left w:w="70" w:type="dxa"/>
        <w:bottom w:w="0" w:type="dxa"/>
        <w:right w:w="70" w:type="dxa"/>
      </w:tblCellMar>
    </w:tblPr>
  </w:style>
  <w:style w:type="table" w:customStyle="1" w:styleId="af0">
    <w:basedOn w:val="TableNormal1"/>
    <w:tblPr>
      <w:tblStyleRowBandSize w:val="1"/>
      <w:tblStyleColBandSize w:val="1"/>
      <w:tblCellMar>
        <w:top w:w="0" w:type="dxa"/>
        <w:left w:w="70" w:type="dxa"/>
        <w:bottom w:w="0" w:type="dxa"/>
        <w:right w:w="70" w:type="dxa"/>
      </w:tblCellMar>
    </w:tblPr>
  </w:style>
  <w:style w:type="table" w:customStyle="1" w:styleId="af1">
    <w:basedOn w:val="TableNormal1"/>
    <w:tblPr>
      <w:tblStyleRowBandSize w:val="1"/>
      <w:tblStyleColBandSize w:val="1"/>
      <w:tblCellMar>
        <w:top w:w="0" w:type="dxa"/>
        <w:left w:w="70" w:type="dxa"/>
        <w:bottom w:w="0" w:type="dxa"/>
        <w:right w:w="70" w:type="dxa"/>
      </w:tblCellMar>
    </w:tblPr>
  </w:style>
  <w:style w:type="table" w:customStyle="1" w:styleId="af2">
    <w:basedOn w:val="TableNormal1"/>
    <w:pPr>
      <w:spacing w:after="0" w:line="240" w:lineRule="auto"/>
    </w:pPr>
    <w:tblPr>
      <w:tblStyleRowBandSize w:val="1"/>
      <w:tblStyleColBandSize w:val="1"/>
      <w:tblCellMar>
        <w:top w:w="0" w:type="dxa"/>
        <w:left w:w="107" w:type="dxa"/>
        <w:bottom w:w="105" w:type="dxa"/>
        <w:right w:w="59" w:type="dxa"/>
      </w:tblCellMar>
    </w:tblPr>
  </w:style>
  <w:style w:type="table" w:customStyle="1" w:styleId="af3">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4">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5">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6">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7">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8">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9">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a">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b">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c">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d">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e">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0">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1">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2">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3">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4">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5">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6">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7">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8">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9">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a">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b">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c">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d">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e">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f">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f0">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f1">
    <w:basedOn w:val="TableNormal1"/>
    <w:pPr>
      <w:spacing w:after="0" w:line="240" w:lineRule="auto"/>
    </w:pPr>
    <w:tblPr>
      <w:tblStyleRowBandSize w:val="1"/>
      <w:tblStyleColBandSize w:val="1"/>
      <w:tblCellMar>
        <w:top w:w="43" w:type="dxa"/>
        <w:left w:w="17" w:type="dxa"/>
        <w:bottom w:w="0" w:type="dxa"/>
        <w:right w:w="16"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lang w:val="es-NI" w:eastAsia="es-PE" w:bidi="ar-SA"/>
      </w:rPr>
    </w:rPrDefault>
    <w:pPrDefault>
      <w:pPr>
        <w:spacing w:after="5" w:line="251" w:lineRule="auto"/>
        <w:ind w:left="1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hanging="10"/>
    </w:pPr>
    <w:rPr>
      <w:color w:val="000000"/>
    </w:rPr>
  </w:style>
  <w:style w:type="paragraph" w:styleId="Ttulo1">
    <w:name w:val="heading 1"/>
    <w:next w:val="Normal"/>
    <w:link w:val="Ttulo1Car"/>
    <w:uiPriority w:val="9"/>
    <w:qFormat/>
    <w:pPr>
      <w:keepNext/>
      <w:keepLines/>
      <w:spacing w:after="0"/>
      <w:outlineLvl w:val="0"/>
    </w:pPr>
    <w:rPr>
      <w:b/>
      <w:color w:val="0095D1"/>
      <w:sz w:val="28"/>
    </w:rPr>
  </w:style>
  <w:style w:type="paragraph" w:styleId="Ttulo2">
    <w:name w:val="heading 2"/>
    <w:next w:val="Normal"/>
    <w:link w:val="Ttulo2Car"/>
    <w:uiPriority w:val="9"/>
    <w:unhideWhenUsed/>
    <w:qFormat/>
    <w:pPr>
      <w:keepNext/>
      <w:keepLines/>
      <w:spacing w:after="16"/>
      <w:ind w:hanging="10"/>
      <w:outlineLvl w:val="1"/>
    </w:pPr>
    <w:rPr>
      <w:b/>
      <w:color w:val="0092D1"/>
      <w:sz w:val="28"/>
    </w:rPr>
  </w:style>
  <w:style w:type="paragraph" w:styleId="Ttulo3">
    <w:name w:val="heading 3"/>
    <w:next w:val="Normal"/>
    <w:link w:val="Ttulo3Car"/>
    <w:uiPriority w:val="9"/>
    <w:unhideWhenUsed/>
    <w:qFormat/>
    <w:pPr>
      <w:keepNext/>
      <w:keepLines/>
      <w:spacing w:after="4" w:line="249" w:lineRule="auto"/>
      <w:ind w:hanging="10"/>
      <w:outlineLvl w:val="2"/>
    </w:pPr>
    <w:rPr>
      <w:b/>
      <w:color w:val="000000"/>
    </w:rPr>
  </w:style>
  <w:style w:type="paragraph" w:styleId="Ttulo4">
    <w:name w:val="heading 4"/>
    <w:next w:val="Normal"/>
    <w:link w:val="Ttulo4Car"/>
    <w:uiPriority w:val="9"/>
    <w:unhideWhenUsed/>
    <w:qFormat/>
    <w:pPr>
      <w:keepNext/>
      <w:keepLines/>
      <w:spacing w:after="4" w:line="249" w:lineRule="auto"/>
      <w:ind w:hanging="10"/>
      <w:outlineLvl w:val="3"/>
    </w:pPr>
    <w:rPr>
      <w:b/>
      <w:color w:val="000000"/>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Ttulo2Car">
    <w:name w:val="Título 2 Car"/>
    <w:link w:val="Ttulo2"/>
    <w:rPr>
      <w:rFonts w:ascii="Calibri" w:eastAsia="Calibri" w:hAnsi="Calibri" w:cs="Calibri"/>
      <w:b/>
      <w:color w:val="0092D1"/>
      <w:sz w:val="28"/>
    </w:rPr>
  </w:style>
  <w:style w:type="character" w:customStyle="1" w:styleId="Ttulo1Car">
    <w:name w:val="Título 1 Car"/>
    <w:link w:val="Ttulo1"/>
    <w:rPr>
      <w:rFonts w:ascii="Calibri" w:eastAsia="Calibri" w:hAnsi="Calibri" w:cs="Calibri"/>
      <w:b/>
      <w:color w:val="0095D1"/>
      <w:sz w:val="28"/>
    </w:rPr>
  </w:style>
  <w:style w:type="character" w:customStyle="1" w:styleId="Ttulo3Car">
    <w:name w:val="Título 3 Car"/>
    <w:link w:val="Ttulo3"/>
    <w:rPr>
      <w:rFonts w:ascii="Calibri" w:eastAsia="Calibri" w:hAnsi="Calibri" w:cs="Calibri"/>
      <w:b/>
      <w:color w:val="000000"/>
      <w:sz w:val="20"/>
    </w:rPr>
  </w:style>
  <w:style w:type="character" w:customStyle="1" w:styleId="Ttulo4Car">
    <w:name w:val="Título 4 Car"/>
    <w:link w:val="Ttulo4"/>
    <w:rPr>
      <w:rFonts w:ascii="Calibri" w:eastAsia="Calibri" w:hAnsi="Calibri" w:cs="Calibri"/>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51558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15585"/>
    <w:rPr>
      <w:rFonts w:ascii="Tahoma" w:eastAsia="Calibri" w:hAnsi="Tahoma" w:cs="Tahoma"/>
      <w:color w:val="000000"/>
      <w:sz w:val="16"/>
      <w:szCs w:val="16"/>
    </w:rPr>
  </w:style>
  <w:style w:type="character" w:styleId="Hipervnculo">
    <w:name w:val="Hyperlink"/>
    <w:basedOn w:val="Fuentedeprrafopredeter"/>
    <w:uiPriority w:val="99"/>
    <w:unhideWhenUsed/>
    <w:rsid w:val="00A8484D"/>
    <w:rPr>
      <w:color w:val="0563C1" w:themeColor="hyperlink"/>
      <w:u w:val="single"/>
    </w:rPr>
  </w:style>
  <w:style w:type="paragraph" w:customStyle="1" w:styleId="Headingwithnumbers">
    <w:name w:val="Heading with numbers"/>
    <w:basedOn w:val="Ttulo1"/>
    <w:rsid w:val="00501D27"/>
    <w:pPr>
      <w:numPr>
        <w:numId w:val="4"/>
      </w:numPr>
      <w:tabs>
        <w:tab w:val="num" w:pos="360"/>
      </w:tabs>
      <w:suppressAutoHyphens/>
      <w:spacing w:before="360" w:after="120" w:line="240" w:lineRule="auto"/>
      <w:ind w:leftChars="-1" w:left="-1" w:hangingChars="1" w:hanging="1"/>
      <w:textDirection w:val="btLr"/>
      <w:textAlignment w:val="top"/>
    </w:pPr>
    <w:rPr>
      <w:rFonts w:ascii="Arial" w:eastAsia="Times New Roman" w:hAnsi="Arial" w:cs="Arial"/>
      <w:bCs/>
      <w:color w:val="5292C9"/>
      <w:position w:val="-1"/>
      <w:szCs w:val="28"/>
      <w:lang w:val="en-GB" w:eastAsia="en-GB"/>
    </w:rPr>
  </w:style>
  <w:style w:type="paragraph" w:customStyle="1" w:styleId="Sub-heading">
    <w:name w:val="Sub-heading"/>
    <w:basedOn w:val="Normal"/>
    <w:rsid w:val="00501D27"/>
    <w:pPr>
      <w:numPr>
        <w:ilvl w:val="1"/>
        <w:numId w:val="4"/>
      </w:numPr>
      <w:spacing w:after="120" w:line="240" w:lineRule="auto"/>
      <w:ind w:leftChars="-1" w:left="720" w:hangingChars="1" w:hanging="1"/>
      <w:contextualSpacing/>
      <w:jc w:val="left"/>
      <w:textDirection w:val="btLr"/>
      <w:textAlignment w:val="top"/>
      <w:outlineLvl w:val="0"/>
    </w:pPr>
    <w:rPr>
      <w:rFonts w:ascii="Arial" w:hAnsi="Arial" w:cs="Arial"/>
      <w:color w:val="auto"/>
      <w:spacing w:val="-3"/>
      <w:position w:val="-1"/>
      <w:lang w:val="en-GB" w:eastAsia="en-GB"/>
    </w:rPr>
  </w:style>
  <w:style w:type="paragraph" w:customStyle="1" w:styleId="Sub-sub-heading">
    <w:name w:val="Sub-sub-heading"/>
    <w:basedOn w:val="Normal"/>
    <w:rsid w:val="00501D27"/>
    <w:pPr>
      <w:numPr>
        <w:ilvl w:val="2"/>
        <w:numId w:val="4"/>
      </w:numPr>
      <w:spacing w:after="120" w:line="240" w:lineRule="auto"/>
      <w:ind w:leftChars="-1" w:left="-1" w:hangingChars="1" w:hanging="1"/>
      <w:jc w:val="left"/>
      <w:textDirection w:val="btLr"/>
      <w:textAlignment w:val="top"/>
      <w:outlineLvl w:val="0"/>
    </w:pPr>
    <w:rPr>
      <w:rFonts w:ascii="Arial" w:hAnsi="Arial" w:cs="Arial"/>
      <w:color w:val="auto"/>
      <w:spacing w:val="-3"/>
      <w:position w:val="-1"/>
      <w:lang w:val="en-GB" w:eastAsia="en-GB"/>
    </w:rPr>
  </w:style>
  <w:style w:type="paragraph" w:customStyle="1" w:styleId="Sub-sub-sub-heading">
    <w:name w:val="Sub-sub-sub-heading"/>
    <w:basedOn w:val="Normal"/>
    <w:rsid w:val="00501D27"/>
    <w:pPr>
      <w:numPr>
        <w:ilvl w:val="3"/>
        <w:numId w:val="4"/>
      </w:numPr>
      <w:spacing w:after="120" w:line="276" w:lineRule="auto"/>
      <w:ind w:leftChars="-1" w:left="720" w:hangingChars="1" w:hanging="1"/>
      <w:contextualSpacing/>
      <w:jc w:val="left"/>
      <w:textDirection w:val="btLr"/>
      <w:textAlignment w:val="top"/>
      <w:outlineLvl w:val="0"/>
    </w:pPr>
    <w:rPr>
      <w:rFonts w:ascii="Arial" w:hAnsi="Arial" w:cs="Arial"/>
      <w:color w:val="auto"/>
      <w:position w:val="-1"/>
      <w:lang w:val="en-GB" w:eastAsia="en-GB"/>
    </w:rPr>
  </w:style>
  <w:style w:type="paragraph" w:styleId="NormalWeb">
    <w:name w:val="Normal (Web)"/>
    <w:basedOn w:val="Normal"/>
    <w:uiPriority w:val="99"/>
    <w:unhideWhenUsed/>
    <w:rsid w:val="003928AB"/>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lang w:val="es-ES" w:eastAsia="es-ES"/>
    </w:rPr>
  </w:style>
  <w:style w:type="paragraph" w:styleId="Prrafodelista">
    <w:name w:val="List Paragraph"/>
    <w:basedOn w:val="Normal"/>
    <w:uiPriority w:val="34"/>
    <w:qFormat/>
    <w:rsid w:val="00292663"/>
    <w:pPr>
      <w:ind w:left="720"/>
      <w:contextualSpacing/>
    </w:pPr>
  </w:style>
  <w:style w:type="character" w:styleId="Refdecomentario">
    <w:name w:val="annotation reference"/>
    <w:basedOn w:val="Fuentedeprrafopredeter"/>
    <w:uiPriority w:val="99"/>
    <w:semiHidden/>
    <w:unhideWhenUsed/>
    <w:rsid w:val="00A258A1"/>
    <w:rPr>
      <w:sz w:val="16"/>
      <w:szCs w:val="16"/>
    </w:rPr>
  </w:style>
  <w:style w:type="paragraph" w:styleId="Textocomentario">
    <w:name w:val="annotation text"/>
    <w:basedOn w:val="Normal"/>
    <w:link w:val="TextocomentarioCar"/>
    <w:uiPriority w:val="99"/>
    <w:semiHidden/>
    <w:unhideWhenUsed/>
    <w:rsid w:val="00A258A1"/>
    <w:pPr>
      <w:spacing w:line="240" w:lineRule="auto"/>
    </w:pPr>
  </w:style>
  <w:style w:type="character" w:customStyle="1" w:styleId="TextocomentarioCar">
    <w:name w:val="Texto comentario Car"/>
    <w:basedOn w:val="Fuentedeprrafopredeter"/>
    <w:link w:val="Textocomentario"/>
    <w:uiPriority w:val="99"/>
    <w:semiHidden/>
    <w:rsid w:val="00A258A1"/>
    <w:rPr>
      <w:rFonts w:ascii="Calibri" w:eastAsia="Calibri" w:hAnsi="Calibri" w:cs="Calibri"/>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A258A1"/>
    <w:rPr>
      <w:b/>
      <w:bCs/>
    </w:rPr>
  </w:style>
  <w:style w:type="character" w:customStyle="1" w:styleId="AsuntodelcomentarioCar">
    <w:name w:val="Asunto del comentario Car"/>
    <w:basedOn w:val="TextocomentarioCar"/>
    <w:link w:val="Asuntodelcomentario"/>
    <w:uiPriority w:val="99"/>
    <w:semiHidden/>
    <w:rsid w:val="00A258A1"/>
    <w:rPr>
      <w:rFonts w:ascii="Calibri" w:eastAsia="Calibri" w:hAnsi="Calibri" w:cs="Calibri"/>
      <w:b/>
      <w:bCs/>
      <w:color w:val="000000"/>
      <w:sz w:val="20"/>
      <w:szCs w:val="20"/>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top w:w="0" w:type="dxa"/>
        <w:left w:w="108" w:type="dxa"/>
        <w:bottom w:w="0" w:type="dxa"/>
        <w:right w:w="61" w:type="dxa"/>
      </w:tblCellMar>
    </w:tblPr>
  </w:style>
  <w:style w:type="table" w:customStyle="1" w:styleId="a0">
    <w:basedOn w:val="TableNormal1"/>
    <w:pPr>
      <w:spacing w:after="0" w:line="240" w:lineRule="auto"/>
    </w:pPr>
    <w:tblPr>
      <w:tblStyleRowBandSize w:val="1"/>
      <w:tblStyleColBandSize w:val="1"/>
      <w:tblCellMar>
        <w:top w:w="0" w:type="dxa"/>
        <w:left w:w="108" w:type="dxa"/>
        <w:bottom w:w="0" w:type="dxa"/>
        <w:right w:w="61" w:type="dxa"/>
      </w:tblCellMar>
    </w:tblPr>
  </w:style>
  <w:style w:type="table" w:customStyle="1" w:styleId="a1">
    <w:basedOn w:val="TableNormal1"/>
    <w:pPr>
      <w:spacing w:after="0" w:line="240" w:lineRule="auto"/>
    </w:pPr>
    <w:tblPr>
      <w:tblStyleRowBandSize w:val="1"/>
      <w:tblStyleColBandSize w:val="1"/>
      <w:tblCellMar>
        <w:top w:w="0" w:type="dxa"/>
        <w:left w:w="108" w:type="dxa"/>
        <w:bottom w:w="0" w:type="dxa"/>
        <w:right w:w="61" w:type="dxa"/>
      </w:tblCellMar>
    </w:tblPr>
  </w:style>
  <w:style w:type="table" w:customStyle="1" w:styleId="a2">
    <w:basedOn w:val="TableNormal1"/>
    <w:pPr>
      <w:spacing w:after="0" w:line="240" w:lineRule="auto"/>
    </w:pPr>
    <w:tblPr>
      <w:tblStyleRowBandSize w:val="1"/>
      <w:tblStyleColBandSize w:val="1"/>
      <w:tblCellMar>
        <w:top w:w="45" w:type="dxa"/>
        <w:left w:w="67" w:type="dxa"/>
        <w:bottom w:w="0" w:type="dxa"/>
        <w:right w:w="25" w:type="dxa"/>
      </w:tblCellMar>
    </w:tblPr>
  </w:style>
  <w:style w:type="table" w:customStyle="1" w:styleId="a3">
    <w:basedOn w:val="TableNormal1"/>
    <w:pPr>
      <w:spacing w:after="0" w:line="240" w:lineRule="auto"/>
    </w:pPr>
    <w:tblPr>
      <w:tblStyleRowBandSize w:val="1"/>
      <w:tblStyleColBandSize w:val="1"/>
      <w:tblCellMar>
        <w:top w:w="47" w:type="dxa"/>
        <w:left w:w="114" w:type="dxa"/>
        <w:bottom w:w="0" w:type="dxa"/>
        <w:right w:w="37" w:type="dxa"/>
      </w:tblCellMar>
    </w:tblPr>
  </w:style>
  <w:style w:type="table" w:customStyle="1" w:styleId="a4">
    <w:basedOn w:val="TableNormal1"/>
    <w:pPr>
      <w:spacing w:after="0" w:line="240" w:lineRule="auto"/>
    </w:pPr>
    <w:tblPr>
      <w:tblStyleRowBandSize w:val="1"/>
      <w:tblStyleColBandSize w:val="1"/>
      <w:tblCellMar>
        <w:top w:w="46" w:type="dxa"/>
        <w:left w:w="0" w:type="dxa"/>
        <w:bottom w:w="0" w:type="dxa"/>
        <w:right w:w="71" w:type="dxa"/>
      </w:tblCellMar>
    </w:tblPr>
  </w:style>
  <w:style w:type="table" w:customStyle="1" w:styleId="a5">
    <w:basedOn w:val="TableNormal1"/>
    <w:pPr>
      <w:spacing w:after="0" w:line="240" w:lineRule="auto"/>
    </w:pPr>
    <w:tblPr>
      <w:tblStyleRowBandSize w:val="1"/>
      <w:tblStyleColBandSize w:val="1"/>
      <w:tblCellMar>
        <w:top w:w="43" w:type="dxa"/>
        <w:left w:w="20" w:type="dxa"/>
        <w:bottom w:w="0" w:type="dxa"/>
        <w:right w:w="0" w:type="dxa"/>
      </w:tblCellMar>
    </w:tblPr>
  </w:style>
  <w:style w:type="table" w:customStyle="1" w:styleId="a6">
    <w:basedOn w:val="TableNormal1"/>
    <w:pPr>
      <w:spacing w:after="0" w:line="240" w:lineRule="auto"/>
    </w:pPr>
    <w:tblPr>
      <w:tblStyleRowBandSize w:val="1"/>
      <w:tblStyleColBandSize w:val="1"/>
      <w:tblCellMar>
        <w:top w:w="154" w:type="dxa"/>
        <w:left w:w="107" w:type="dxa"/>
        <w:bottom w:w="0" w:type="dxa"/>
        <w:right w:w="115" w:type="dxa"/>
      </w:tblCellMar>
    </w:tblPr>
  </w:style>
  <w:style w:type="table" w:customStyle="1" w:styleId="a7">
    <w:basedOn w:val="TableNormal1"/>
    <w:pPr>
      <w:spacing w:after="0" w:line="240" w:lineRule="auto"/>
    </w:pPr>
    <w:tblPr>
      <w:tblStyleRowBandSize w:val="1"/>
      <w:tblStyleColBandSize w:val="1"/>
      <w:tblCellMar>
        <w:top w:w="45" w:type="dxa"/>
        <w:left w:w="0" w:type="dxa"/>
        <w:bottom w:w="5" w:type="dxa"/>
        <w:right w:w="27" w:type="dxa"/>
      </w:tblCellMar>
    </w:tblPr>
  </w:style>
  <w:style w:type="table" w:customStyle="1" w:styleId="a8">
    <w:basedOn w:val="TableNormal1"/>
    <w:pPr>
      <w:spacing w:after="0" w:line="240" w:lineRule="auto"/>
    </w:pPr>
    <w:tblPr>
      <w:tblStyleRowBandSize w:val="1"/>
      <w:tblStyleColBandSize w:val="1"/>
      <w:tblCellMar>
        <w:top w:w="43" w:type="dxa"/>
        <w:left w:w="0" w:type="dxa"/>
        <w:bottom w:w="0" w:type="dxa"/>
        <w:right w:w="0" w:type="dxa"/>
      </w:tblCellMar>
    </w:tblPr>
  </w:style>
  <w:style w:type="table" w:customStyle="1" w:styleId="a9">
    <w:basedOn w:val="TableNormal1"/>
    <w:tblPr>
      <w:tblStyleRowBandSize w:val="1"/>
      <w:tblStyleColBandSize w:val="1"/>
      <w:tblCellMar>
        <w:top w:w="0" w:type="dxa"/>
        <w:left w:w="70" w:type="dxa"/>
        <w:bottom w:w="0" w:type="dxa"/>
        <w:right w:w="70" w:type="dxa"/>
      </w:tblCellMar>
    </w:tblPr>
  </w:style>
  <w:style w:type="table" w:customStyle="1" w:styleId="aa">
    <w:basedOn w:val="TableNormal1"/>
    <w:tblPr>
      <w:tblStyleRowBandSize w:val="1"/>
      <w:tblStyleColBandSize w:val="1"/>
      <w:tblCellMar>
        <w:top w:w="0" w:type="dxa"/>
        <w:left w:w="70" w:type="dxa"/>
        <w:bottom w:w="0" w:type="dxa"/>
        <w:right w:w="70" w:type="dxa"/>
      </w:tblCellMar>
    </w:tblPr>
  </w:style>
  <w:style w:type="table" w:customStyle="1" w:styleId="ab">
    <w:basedOn w:val="TableNormal1"/>
    <w:tblPr>
      <w:tblStyleRowBandSize w:val="1"/>
      <w:tblStyleColBandSize w:val="1"/>
      <w:tblCellMar>
        <w:top w:w="0" w:type="dxa"/>
        <w:left w:w="70" w:type="dxa"/>
        <w:bottom w:w="0" w:type="dxa"/>
        <w:right w:w="70" w:type="dxa"/>
      </w:tblCellMar>
    </w:tblPr>
  </w:style>
  <w:style w:type="table" w:customStyle="1" w:styleId="ac">
    <w:basedOn w:val="TableNormal1"/>
    <w:tblPr>
      <w:tblStyleRowBandSize w:val="1"/>
      <w:tblStyleColBandSize w:val="1"/>
      <w:tblCellMar>
        <w:top w:w="0" w:type="dxa"/>
        <w:left w:w="70" w:type="dxa"/>
        <w:bottom w:w="0" w:type="dxa"/>
        <w:right w:w="70" w:type="dxa"/>
      </w:tblCellMar>
    </w:tblPr>
  </w:style>
  <w:style w:type="table" w:customStyle="1" w:styleId="ad">
    <w:basedOn w:val="TableNormal1"/>
    <w:tblPr>
      <w:tblStyleRowBandSize w:val="1"/>
      <w:tblStyleColBandSize w:val="1"/>
      <w:tblCellMar>
        <w:top w:w="0" w:type="dxa"/>
        <w:left w:w="70" w:type="dxa"/>
        <w:bottom w:w="0" w:type="dxa"/>
        <w:right w:w="70" w:type="dxa"/>
      </w:tblCellMar>
    </w:tblPr>
  </w:style>
  <w:style w:type="table" w:customStyle="1" w:styleId="ae">
    <w:basedOn w:val="TableNormal1"/>
    <w:tblPr>
      <w:tblStyleRowBandSize w:val="1"/>
      <w:tblStyleColBandSize w:val="1"/>
      <w:tblCellMar>
        <w:top w:w="0" w:type="dxa"/>
        <w:left w:w="70" w:type="dxa"/>
        <w:bottom w:w="0" w:type="dxa"/>
        <w:right w:w="70" w:type="dxa"/>
      </w:tblCellMar>
    </w:tblPr>
  </w:style>
  <w:style w:type="table" w:customStyle="1" w:styleId="af">
    <w:basedOn w:val="TableNormal1"/>
    <w:tblPr>
      <w:tblStyleRowBandSize w:val="1"/>
      <w:tblStyleColBandSize w:val="1"/>
      <w:tblCellMar>
        <w:top w:w="0" w:type="dxa"/>
        <w:left w:w="70" w:type="dxa"/>
        <w:bottom w:w="0" w:type="dxa"/>
        <w:right w:w="70" w:type="dxa"/>
      </w:tblCellMar>
    </w:tblPr>
  </w:style>
  <w:style w:type="table" w:customStyle="1" w:styleId="af0">
    <w:basedOn w:val="TableNormal1"/>
    <w:tblPr>
      <w:tblStyleRowBandSize w:val="1"/>
      <w:tblStyleColBandSize w:val="1"/>
      <w:tblCellMar>
        <w:top w:w="0" w:type="dxa"/>
        <w:left w:w="70" w:type="dxa"/>
        <w:bottom w:w="0" w:type="dxa"/>
        <w:right w:w="70" w:type="dxa"/>
      </w:tblCellMar>
    </w:tblPr>
  </w:style>
  <w:style w:type="table" w:customStyle="1" w:styleId="af1">
    <w:basedOn w:val="TableNormal1"/>
    <w:tblPr>
      <w:tblStyleRowBandSize w:val="1"/>
      <w:tblStyleColBandSize w:val="1"/>
      <w:tblCellMar>
        <w:top w:w="0" w:type="dxa"/>
        <w:left w:w="70" w:type="dxa"/>
        <w:bottom w:w="0" w:type="dxa"/>
        <w:right w:w="70" w:type="dxa"/>
      </w:tblCellMar>
    </w:tblPr>
  </w:style>
  <w:style w:type="table" w:customStyle="1" w:styleId="af2">
    <w:basedOn w:val="TableNormal1"/>
    <w:pPr>
      <w:spacing w:after="0" w:line="240" w:lineRule="auto"/>
    </w:pPr>
    <w:tblPr>
      <w:tblStyleRowBandSize w:val="1"/>
      <w:tblStyleColBandSize w:val="1"/>
      <w:tblCellMar>
        <w:top w:w="0" w:type="dxa"/>
        <w:left w:w="107" w:type="dxa"/>
        <w:bottom w:w="105" w:type="dxa"/>
        <w:right w:w="59" w:type="dxa"/>
      </w:tblCellMar>
    </w:tblPr>
  </w:style>
  <w:style w:type="table" w:customStyle="1" w:styleId="af3">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4">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5">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6">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7">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8">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9">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a">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b">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c">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d">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e">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0">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1">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2">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3">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4">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5">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6">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7">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8">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9">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a">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b">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c">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d">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e">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f">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f0">
    <w:basedOn w:val="TableNormal1"/>
    <w:pPr>
      <w:spacing w:after="0" w:line="240" w:lineRule="auto"/>
    </w:pPr>
    <w:tblPr>
      <w:tblStyleRowBandSize w:val="1"/>
      <w:tblStyleColBandSize w:val="1"/>
      <w:tblCellMar>
        <w:top w:w="43" w:type="dxa"/>
        <w:left w:w="17" w:type="dxa"/>
        <w:bottom w:w="0" w:type="dxa"/>
        <w:right w:w="16" w:type="dxa"/>
      </w:tblCellMar>
    </w:tblPr>
  </w:style>
  <w:style w:type="table" w:customStyle="1" w:styleId="afff1">
    <w:basedOn w:val="TableNormal1"/>
    <w:pPr>
      <w:spacing w:after="0" w:line="240" w:lineRule="auto"/>
    </w:pPr>
    <w:tblPr>
      <w:tblStyleRowBandSize w:val="1"/>
      <w:tblStyleColBandSize w:val="1"/>
      <w:tblCellMar>
        <w:top w:w="43" w:type="dxa"/>
        <w:left w:w="17" w:type="dxa"/>
        <w:bottom w:w="0" w:type="dxa"/>
        <w:right w:w="16"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ntra.unops.org/g/Procurement/Documents/UNOPS-Ineligibility-List.xlsx" TargetMode="External"/><Relationship Id="rId18" Type="http://schemas.openxmlformats.org/officeDocument/2006/relationships/hyperlink" Target="https://www.un.org/sc/suborg/en/sanctions/1267/aq_sanctions_list" TargetMode="External"/><Relationship Id="rId26" Type="http://schemas.openxmlformats.org/officeDocument/2006/relationships/hyperlink" Target="http://web.worldbank.org/external/default/main?theSitePK=84266&amp;contentMDK=64069844&amp;menuPK=116730&amp;pagePK=64148989&amp;piPK=64148984"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www.un.org/sc/suborg/en/sanctions/1267/aq_sanctions_list"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ungm.org/" TargetMode="External"/><Relationship Id="rId17" Type="http://schemas.openxmlformats.org/officeDocument/2006/relationships/hyperlink" Target="https://www.un.org/sc/suborg/en/sanctions/un-sc-consolidated-list" TargetMode="External"/><Relationship Id="rId25" Type="http://schemas.openxmlformats.org/officeDocument/2006/relationships/hyperlink" Target="http://web.worldbank.org/external/default/main?theSitePK=84266&amp;contentMDK=64069844&amp;menuPK=116730&amp;pagePK=64148989&amp;piPK=64148984" TargetMode="External"/><Relationship Id="rId33" Type="http://schemas.openxmlformats.org/officeDocument/2006/relationships/image" Target="media/image2.png"/><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un.org/sc/suborg/en/sanctions/un-sc-consolidated-list" TargetMode="External"/><Relationship Id="rId20" Type="http://schemas.openxmlformats.org/officeDocument/2006/relationships/hyperlink" Target="https://www.un.org/sc/suborg/en/sanctions/1267/aq_sanctions_list" TargetMode="External"/><Relationship Id="rId29" Type="http://schemas.openxmlformats.org/officeDocument/2006/relationships/hyperlink" Target="https://www.ohchr.org/documents/publications/guidingprinciplesbusinesshr_sp.pdf"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gm.org/" TargetMode="External"/><Relationship Id="rId24" Type="http://schemas.openxmlformats.org/officeDocument/2006/relationships/hyperlink" Target="http://web.worldbank.org/WBSITE/EXTERNAL/OPPORTUNITIES/EXTCORPPROCUREMENT/0%2c%2ccontentMDK:22030810~pagePK:64147231~piPK:64147158~resourceurlname:ContractorCode%5e%24%5epdf~theSitePK:438017%2c00.html" TargetMode="External"/><Relationship Id="rId32" Type="http://schemas.openxmlformats.org/officeDocument/2006/relationships/hyperlink" Target="https://www.ohchr.org/documents/publications/guidingprinciplesbusinesshr_sp.pdf"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un.org/sc/suborg/en/sanctions/un-sc-consolidated-list" TargetMode="External"/><Relationship Id="rId23" Type="http://schemas.openxmlformats.org/officeDocument/2006/relationships/hyperlink" Target="http://web.worldbank.org/WBSITE/EXTERNAL/OPPORTUNITIES/EXTCORPPROCUREMENT/0%2c%2ccontentMDK:22030810~pagePK:64147231~piPK:64147158~resourceurlname:ContractorCode%5e%24%5epdf~theSitePK:438017%2c00.html" TargetMode="External"/><Relationship Id="rId28" Type="http://schemas.openxmlformats.org/officeDocument/2006/relationships/hyperlink" Target="http://web.worldbank.org/external/default/main?theSitePK=84266&amp;contentMDK=64069844&amp;menuPK=116730&amp;pagePK=64148989&amp;piPK=64148984" TargetMode="External"/><Relationship Id="rId36"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hyperlink" Target="https://www.un.org/sc/suborg/en/sanctions/1267/aq_sanctions_list" TargetMode="External"/><Relationship Id="rId31" Type="http://schemas.openxmlformats.org/officeDocument/2006/relationships/hyperlink" Target="https://www.ohchr.org/documents/publications/guidingprinciplesbusinesshr_sp.pdf" TargetMode="External"/><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hyperlink" Target="https://intra.unops.org/g/Procurement/Documents/UNOPS-Ineligibility-List.xlsx" TargetMode="External"/><Relationship Id="rId22" Type="http://schemas.openxmlformats.org/officeDocument/2006/relationships/hyperlink" Target="https://www.un.org/sc/suborg/en/sanctions/1267/aq_sanctions_list" TargetMode="External"/><Relationship Id="rId27" Type="http://schemas.openxmlformats.org/officeDocument/2006/relationships/hyperlink" Target="http://web.worldbank.org/external/default/main?theSitePK=84266&amp;contentMDK=64069844&amp;menuPK=116730&amp;pagePK=64148989&amp;piPK=64148984" TargetMode="External"/><Relationship Id="rId30" Type="http://schemas.openxmlformats.org/officeDocument/2006/relationships/hyperlink" Target="https://www.ohchr.org/documents/publications/guidingprinciplesbusinesshr_sp.pdf" TargetMode="External"/><Relationship Id="rId35"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9MwdvLZylLsNzIEN+7NOEXtezQ==">AMUW2mUiMUD29DK7p3piDHYAHRn58aFbv+nuzxJMOtFBHImF0HLnfrCrd8HU3W0csCcxWa+tHkqbWBto5jhzaDCvpyWqb8qVABAJCeLgMFxUNLQWHhWRke2VcRTRfzE+ApGEI2Ym91+9WDHmVMdgcHgyapQbI3My6/nwsPJq8jxJoZjKbjoqVyu3EHA/u+D4V0n9Ww0wRkbwWXpSrXGzlQkTkmhOovtd/0Pg9tT38oZmg+4seOjvZjlyKTfFhui6TqU0hCf31cDed/xHT0Gt9Yyk3SdAfsiQrfFUEAjs4d1v3uMJrRc32Ep4fSioPGmXCfOzoN9zgwWjDHdfrg5rqxWQ8zjcOiQjH3y/8khEMts5aNYJA8xq17cyUFa1vABMkcbB2mJ70PbGOBRWC/grsI0ZpnrQKCeCxuZ10dpJyW92KUJElytHmWbY/jX6tygyEz6pPwFTOvaxna5n0IotTzG0Fdk3U0KT3uAF18REKWqpSgVrWz/JN/LI8PkEliDu50VN9cXX0q7oVdSJhHUoe7kcxYfetOvL9L5AZC9n4F5oUSK2eD7X6YS9PmrQsS5PptmjbSZ64stlFU8RnmleI8BRKY+9fDfV6BQ07rRPnmHsSM//MWaTOQl326e1UatSL7cZ+JMn06dR+xTGlGuP3SNRVmDu1yNaY9Z6M71ZvG++nzOXeraruh6lPDuYXooW9deoHjTjjdtZkcbEdcsvonN0ibV2PUciIcE/wxpV/z+SJ6AQxcEKDJ6xT+cnjseC/XoIU+LEQ0NH6gyg3yJC1mtA1M5PpXK/5qnKPprBZipaKPUrPg5qbzdDkhq7jBCFEdpSRUCbDOodviyCVDSWUZlVadMEUbe8zGbkpEfm0rn23dd352mLdxM44DzYIXbe5n/tHlUlE1TkNIN+GtzeJ6UlMVNn1rwpsZC0isB6b+6lR257keESU5TfHEKU+eiTkQvfPtj5WRj4g2aIR/FpGPtl/XNB5xFMLaVvOeC59ArErOsxHbnZkzeWXlgXnjGLYzg39BQAyMo1+h6SR6heF66QMe+pL8Wfg3Ft8Lcqn3YfBTRLpsOtrcBlFiMz0fVct9RdTTu+v0PDvve/KrxfNEo0QnumiC+pYGPQDEyEQoqCSyt8BR9ANKi6vv06mVBcy3mt7oSFIKt5GtXdahiaerNNGN36sTyLm+IzOJTKDYFNN5GDfP0Rnm2r9JZCXsKJoHCWpUQNc/CSQfqQ36/rk+7hpggSND9d1sAUjAR9i81XYrH4PBk8BVThwErEhgk9cyTA5naxELfVIZajf76VWO/YrxrUN8013MebrBLIGsD1hfYxIJutYFgFhNXOMuWLV1OtaChsJzkWjWqoCfOOBM6cjokV76VZ0HCu3k7XNpjtX8QHBG6lks593wefqojWqfrYES5ofrbFflKVi9uiDP8rxvXvaUhhZ5v+MUlSZHxPorqHaKQ5BwmZSTXWi4z+l4M6CMXUf10cJbOBA5a9MQDn0ChiBWkS+La6Yl2f5aLmFX6YYm3LfA96txvJqMyExn1lZ6my5WXTxdeveKDoM2hpONoCpXccc6hd5GNNeLp07gSb8l/RVy1zYb0cFusm1ubZ7vJx2bXFJEp6koRVPEDCZ7hYwEylxwIS0Hp0iRxn/GLRNiqEfy5CKQpiJcfcEuUmxFdTVxMe6YoiLoAJsc7cV7QmHev/O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11734</Words>
  <Characters>64538</Characters>
  <Application>Microsoft Office Word</Application>
  <DocSecurity>0</DocSecurity>
  <Lines>537</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Iskra</dc:creator>
  <cp:lastModifiedBy>Katia</cp:lastModifiedBy>
  <cp:revision>2</cp:revision>
  <dcterms:created xsi:type="dcterms:W3CDTF">2021-07-26T16:36:00Z</dcterms:created>
  <dcterms:modified xsi:type="dcterms:W3CDTF">2021-07-26T16:36:00Z</dcterms:modified>
</cp:coreProperties>
</file>