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Form E: Summary of Technical Requirement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518ec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EOI reference no: </w:t>
      </w:r>
      <w:r w:rsidDel="00000000" w:rsidR="00000000" w:rsidRPr="00000000">
        <w:rPr>
          <w:color w:val="000000"/>
          <w:highlight w:val="cyan"/>
          <w:rtl w:val="0"/>
        </w:rPr>
        <w:t xml:space="preserve">[insert EOI reference No.]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 of Supplier: </w:t>
      </w:r>
      <w:r w:rsidDel="00000000" w:rsidR="00000000" w:rsidRPr="00000000">
        <w:rPr>
          <w:color w:val="000000"/>
          <w:highlight w:val="cyan"/>
          <w:rtl w:val="0"/>
        </w:rPr>
        <w:t xml:space="preserve">[insert name of supplier]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Date: </w:t>
      </w:r>
      <w:r w:rsidDel="00000000" w:rsidR="00000000" w:rsidRPr="00000000">
        <w:rPr>
          <w:color w:val="000000"/>
          <w:highlight w:val="cyan"/>
          <w:rtl w:val="0"/>
        </w:rPr>
        <w:t xml:space="preserve">[insert submission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67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gridCol w:w="2895"/>
        <w:gridCol w:w="7935"/>
        <w:tblGridChange w:id="0">
          <w:tblGrid>
            <w:gridCol w:w="3840"/>
            <w:gridCol w:w="2895"/>
            <w:gridCol w:w="7935"/>
          </w:tblGrid>
        </w:tblGridChange>
      </w:tblGrid>
      <w:tr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Summary of Technical Requirement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Yes/No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Justification</w:t>
            </w:r>
          </w:p>
        </w:tc>
      </w:tr>
      <w:tr>
        <w:trPr>
          <w:trHeight w:val="1333.432617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Vendor can supply Maintenance service in Mali within the stipulated timelines as per the EOI requirements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Yes/No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Explain in few sentences why you meet or</w:t>
            </w:r>
            <w:sdt>
              <w:sdtPr>
                <w:tag w:val="goog_rdk_0"/>
              </w:sdtPr>
              <w:sdtContent>
                <w:ins w:author="Asaph Mbugua" w:id="0" w:date="2021-07-12T08:43:58Z">
                  <w:r w:rsidDel="00000000" w:rsidR="00000000" w:rsidRPr="00000000">
                    <w:rPr>
                      <w:highlight w:val="cyan"/>
                      <w:rtl w:val="0"/>
                    </w:rPr>
                    <w:t xml:space="preserve"> don’t</w:t>
                  </w:r>
                </w:ins>
              </w:sdtContent>
            </w:sdt>
            <w:sdt>
              <w:sdtPr>
                <w:tag w:val="goog_rdk_1"/>
              </w:sdtPr>
              <w:sdtContent>
                <w:del w:author="Asaph Mbugua" w:id="0" w:date="2021-07-12T08:43:58Z">
                  <w:r w:rsidDel="00000000" w:rsidR="00000000" w:rsidRPr="00000000">
                    <w:rPr>
                      <w:highlight w:val="cyan"/>
                      <w:rtl w:val="0"/>
                    </w:rPr>
                    <w:delText xml:space="preserve"> not</w:delText>
                  </w:r>
                </w:del>
              </w:sdtContent>
            </w:sdt>
            <w:r w:rsidDel="00000000" w:rsidR="00000000" w:rsidRPr="00000000">
              <w:rPr>
                <w:highlight w:val="cyan"/>
                <w:rtl w:val="0"/>
              </w:rPr>
              <w:t xml:space="preserve"> meet the requirement: Mandatory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Supplier has demonstrated experience in the delivery of the maintenance service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Yes/No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Explain in few sentences why you meet or</w:t>
            </w:r>
            <w:sdt>
              <w:sdtPr>
                <w:tag w:val="goog_rdk_2"/>
              </w:sdtPr>
              <w:sdtContent>
                <w:ins w:author="Asaph Mbugua" w:id="1" w:date="2021-07-12T08:44:17Z">
                  <w:r w:rsidDel="00000000" w:rsidR="00000000" w:rsidRPr="00000000">
                    <w:rPr>
                      <w:highlight w:val="cyan"/>
                      <w:rtl w:val="0"/>
                    </w:rPr>
                    <w:t xml:space="preserve"> don’t </w:t>
                  </w:r>
                </w:ins>
              </w:sdtContent>
            </w:sdt>
            <w:sdt>
              <w:sdtPr>
                <w:tag w:val="goog_rdk_3"/>
              </w:sdtPr>
              <w:sdtContent>
                <w:del w:author="Asaph Mbugua" w:id="1" w:date="2021-07-12T08:44:17Z">
                  <w:r w:rsidDel="00000000" w:rsidR="00000000" w:rsidRPr="00000000">
                    <w:rPr>
                      <w:highlight w:val="cyan"/>
                      <w:rtl w:val="0"/>
                    </w:rPr>
                    <w:delText xml:space="preserve"> not</w:delText>
                  </w:r>
                </w:del>
              </w:sdtContent>
            </w:sdt>
            <w:r w:rsidDel="00000000" w:rsidR="00000000" w:rsidRPr="00000000">
              <w:rPr>
                <w:highlight w:val="cyan"/>
                <w:rtl w:val="0"/>
              </w:rPr>
              <w:t xml:space="preserve"> meet the requirement: Mandatory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3.432617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Supplier has qualified management and operational personnel to deliver the services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Yes/No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Explain in few sentences why you meet or </w:t>
            </w:r>
            <w:sdt>
              <w:sdtPr>
                <w:tag w:val="goog_rdk_4"/>
              </w:sdtPr>
              <w:sdtContent>
                <w:ins w:author="Asaph Mbugua" w:id="2" w:date="2021-07-12T08:44:29Z">
                  <w:r w:rsidDel="00000000" w:rsidR="00000000" w:rsidRPr="00000000">
                    <w:rPr>
                      <w:highlight w:val="cyan"/>
                      <w:rtl w:val="0"/>
                    </w:rPr>
                    <w:t xml:space="preserve">don’t</w:t>
                  </w:r>
                </w:ins>
              </w:sdtContent>
            </w:sdt>
            <w:sdt>
              <w:sdtPr>
                <w:tag w:val="goog_rdk_5"/>
              </w:sdtPr>
              <w:sdtContent>
                <w:del w:author="Asaph Mbugua" w:id="2" w:date="2021-07-12T08:44:29Z">
                  <w:r w:rsidDel="00000000" w:rsidR="00000000" w:rsidRPr="00000000">
                    <w:rPr>
                      <w:highlight w:val="cyan"/>
                      <w:rtl w:val="0"/>
                    </w:rPr>
                    <w:delText xml:space="preserve">not</w:delText>
                  </w:r>
                </w:del>
              </w:sdtContent>
            </w:sdt>
            <w:r w:rsidDel="00000000" w:rsidR="00000000" w:rsidRPr="00000000">
              <w:rPr>
                <w:highlight w:val="cyan"/>
                <w:rtl w:val="0"/>
              </w:rPr>
              <w:t xml:space="preserve"> meet the requirement: : Mandatory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Supplier has the capacity to equip the 5 workshops as stipulated in the EOI, required to deliver the service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Yes/No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Explain in few sentences why you meet or </w:t>
            </w:r>
            <w:sdt>
              <w:sdtPr>
                <w:tag w:val="goog_rdk_6"/>
              </w:sdtPr>
              <w:sdtContent>
                <w:ins w:author="Asaph Mbugua" w:id="3" w:date="2021-07-12T08:44:43Z">
                  <w:r w:rsidDel="00000000" w:rsidR="00000000" w:rsidRPr="00000000">
                    <w:rPr>
                      <w:highlight w:val="cyan"/>
                      <w:rtl w:val="0"/>
                    </w:rPr>
                    <w:t xml:space="preserve">don’t</w:t>
                  </w:r>
                </w:ins>
              </w:sdtContent>
            </w:sdt>
            <w:sdt>
              <w:sdtPr>
                <w:tag w:val="goog_rdk_7"/>
              </w:sdtPr>
              <w:sdtContent>
                <w:del w:author="Asaph Mbugua" w:id="3" w:date="2021-07-12T08:44:43Z">
                  <w:r w:rsidDel="00000000" w:rsidR="00000000" w:rsidRPr="00000000">
                    <w:rPr>
                      <w:highlight w:val="cyan"/>
                      <w:rtl w:val="0"/>
                    </w:rPr>
                    <w:delText xml:space="preserve">not</w:delText>
                  </w:r>
                </w:del>
              </w:sdtContent>
            </w:sdt>
            <w:r w:rsidDel="00000000" w:rsidR="00000000" w:rsidRPr="00000000">
              <w:rPr>
                <w:highlight w:val="cyan"/>
                <w:rtl w:val="0"/>
              </w:rPr>
              <w:t xml:space="preserve"> meet the requirement: : Mandatory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rPr>
                <w:b w:val="1"/>
              </w:rPr>
            </w:pPr>
            <w:sdt>
              <w:sdtPr>
                <w:tag w:val="goog_rdk_8"/>
              </w:sdtPr>
              <w:sdtContent>
                <w:commentRangeStart w:id="0"/>
              </w:sdtContent>
            </w:sdt>
            <w:r w:rsidDel="00000000" w:rsidR="00000000" w:rsidRPr="00000000">
              <w:rPr>
                <w:rtl w:val="0"/>
              </w:rPr>
              <w:t xml:space="preserve">Supplier has the required internal quality control management systems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  <w:t xml:space="preserve"> </w:t>
            </w:r>
            <w:sdt>
              <w:sdtPr>
                <w:tag w:val="goog_rdk_9"/>
              </w:sdtPr>
              <w:sdtContent>
                <w:del w:author="Asaph Mbugua" w:id="4" w:date="2021-07-12T08:43:44Z">
                  <w:r w:rsidDel="00000000" w:rsidR="00000000" w:rsidRPr="00000000">
                    <w:rPr>
                      <w:rtl w:val="0"/>
                    </w:rPr>
                    <w:delText xml:space="preserve">e.g. SOPs</w:delText>
                  </w:r>
                </w:del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Yes/No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Explain in few sentences why you meet or</w:t>
            </w:r>
            <w:sdt>
              <w:sdtPr>
                <w:tag w:val="goog_rdk_10"/>
              </w:sdtPr>
              <w:sdtContent>
                <w:ins w:author="Asaph Mbugua" w:id="5" w:date="2021-07-12T08:45:03Z">
                  <w:r w:rsidDel="00000000" w:rsidR="00000000" w:rsidRPr="00000000">
                    <w:rPr>
                      <w:highlight w:val="cyan"/>
                      <w:rtl w:val="0"/>
                    </w:rPr>
                    <w:t xml:space="preserve"> don’t</w:t>
                  </w:r>
                </w:ins>
              </w:sdtContent>
            </w:sdt>
            <w:sdt>
              <w:sdtPr>
                <w:tag w:val="goog_rdk_11"/>
              </w:sdtPr>
              <w:sdtContent>
                <w:del w:author="Asaph Mbugua" w:id="5" w:date="2021-07-12T08:45:03Z">
                  <w:r w:rsidDel="00000000" w:rsidR="00000000" w:rsidRPr="00000000">
                    <w:rPr>
                      <w:highlight w:val="cyan"/>
                      <w:rtl w:val="0"/>
                    </w:rPr>
                    <w:delText xml:space="preserve"> not</w:delText>
                  </w:r>
                </w:del>
              </w:sdtContent>
            </w:sdt>
            <w:r w:rsidDel="00000000" w:rsidR="00000000" w:rsidRPr="00000000">
              <w:rPr>
                <w:highlight w:val="cyan"/>
                <w:rtl w:val="0"/>
              </w:rPr>
              <w:t xml:space="preserve"> meet the requirement: : Mandatory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22">
      <w:pPr>
        <w:tabs>
          <w:tab w:val="left" w:pos="72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2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26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Signature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2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518ecb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1907" w:w="16839" w:orient="landscape"/>
      <w:pgMar w:bottom="1440" w:top="1440" w:left="1077" w:right="1077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Asaph Mbugua" w:id="0" w:date="2021-07-12T09:01:52Z"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in Form B,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3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3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2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b w:val="1"/>
        <w:color w:val="518ecb"/>
      </w:rPr>
    </w:pPr>
    <w:r w:rsidDel="00000000" w:rsidR="00000000" w:rsidRPr="00000000">
      <w:rPr>
        <w:rtl w:val="0"/>
      </w:rPr>
    </w:r>
  </w:p>
  <w:tbl>
    <w:tblPr>
      <w:tblStyle w:val="Table2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c>
        <w:tcPr/>
        <w:p w:rsidR="00000000" w:rsidDel="00000000" w:rsidP="00000000" w:rsidRDefault="00000000" w:rsidRPr="00000000" w14:paraId="0000002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EOI/2021/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22736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EOI/2020/18165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</w:style>
  <w:style w:type="paragraph" w:styleId="Heading1">
    <w:name w:val="heading 1"/>
    <w:basedOn w:val="Normal"/>
    <w:next w:val="Normal"/>
    <w:link w:val="Heading1Char"/>
    <w:uiPriority w:val="9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uiPriority w:val="9"/>
    <w:semiHidden w:val="1"/>
    <w:unhideWhenUsed w:val="1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link w:val="TitleChar"/>
    <w:uiPriority w:val="10"/>
    <w:qFormat w:val="1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</w:style>
  <w:style w:type="numbering" w:styleId="StyleNumbered1" w:customStyle="1">
    <w:name w:val="Style Numbered1"/>
    <w:basedOn w:val="NoList"/>
    <w:rsid w:val="00FF74EC"/>
  </w:style>
  <w:style w:type="numbering" w:styleId="StyleNumberedTimesNewRoman" w:customStyle="1">
    <w:name w:val="Style Numbered Times New Roman"/>
    <w:basedOn w:val="NoList"/>
    <w:rsid w:val="00FF74EC"/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tabs>
        <w:tab w:val="num" w:pos="720"/>
      </w:tabs>
      <w:ind w:left="720" w:hanging="720"/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num" w:pos="72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character" w:styleId="tenderreference" w:customStyle="1">
    <w:name w:val="tenderreference"/>
    <w:basedOn w:val="DefaultParagraphFont"/>
    <w:rsid w:val="0049222A"/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6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UbDaswQaGMEjubEl/gHhR9iEjQ==">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2021-07-01T16:21:00Z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