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508F5A" w14:textId="77777777" w:rsidR="005A1CA2" w:rsidRPr="00BA5D39" w:rsidRDefault="005A1CA2" w:rsidP="005A1CA2">
      <w:pPr>
        <w:jc w:val="center"/>
        <w:rPr>
          <w:rFonts w:asciiTheme="minorHAnsi" w:hAnsiTheme="minorHAnsi" w:cstheme="minorHAnsi"/>
          <w:b/>
          <w:lang w:val="uk-UA"/>
        </w:rPr>
      </w:pPr>
      <w:r w:rsidRPr="00BA5D39">
        <w:rPr>
          <w:rFonts w:asciiTheme="minorHAnsi" w:hAnsiTheme="minorHAnsi" w:cstheme="minorHAnsi"/>
          <w:b/>
          <w:lang w:val="uk-UA"/>
        </w:rPr>
        <w:t>Питання та відповіді за результатами конференції перед поданням пропозицій, що відбулася 15 липня 2021 року, 1</w:t>
      </w:r>
      <w:r w:rsidR="009569C4" w:rsidRPr="00BA5D39">
        <w:rPr>
          <w:rFonts w:asciiTheme="minorHAnsi" w:hAnsiTheme="minorHAnsi" w:cstheme="minorHAnsi"/>
          <w:b/>
          <w:lang w:val="uk-UA"/>
        </w:rPr>
        <w:t>5</w:t>
      </w:r>
      <w:r w:rsidRPr="00BA5D39">
        <w:rPr>
          <w:rFonts w:asciiTheme="minorHAnsi" w:hAnsiTheme="minorHAnsi" w:cstheme="minorHAnsi"/>
          <w:b/>
          <w:lang w:val="uk-UA"/>
        </w:rPr>
        <w:t xml:space="preserve">:00 </w:t>
      </w:r>
    </w:p>
    <w:p w14:paraId="5B9814B5" w14:textId="77777777" w:rsidR="0056379B" w:rsidRPr="00BA5D39" w:rsidRDefault="0056379B" w:rsidP="00427952">
      <w:pPr>
        <w:jc w:val="center"/>
        <w:rPr>
          <w:b/>
          <w:bCs/>
          <w:lang w:val="uk-UA" w:eastAsia="ru-RU"/>
        </w:rPr>
      </w:pPr>
      <w:r w:rsidRPr="00BA5D39">
        <w:rPr>
          <w:b/>
          <w:bCs/>
          <w:shd w:val="clear" w:color="auto" w:fill="FFFFFF"/>
          <w:lang w:val="uk-UA" w:eastAsia="ru-RU"/>
        </w:rPr>
        <w:t>416-2021-UNDP-UKR-RFP-BMO</w:t>
      </w:r>
    </w:p>
    <w:p w14:paraId="745F599D" w14:textId="77777777" w:rsidR="005A1CA2" w:rsidRPr="00BA5D39" w:rsidRDefault="005A1CA2" w:rsidP="005A1CA2">
      <w:pPr>
        <w:jc w:val="center"/>
        <w:rPr>
          <w:rStyle w:val="Strong"/>
          <w:rFonts w:asciiTheme="minorHAnsi" w:hAnsiTheme="minorHAnsi" w:cstheme="minorHAnsi"/>
          <w:bCs/>
          <w:color w:val="000000" w:themeColor="text1"/>
          <w:lang w:val="uk-UA"/>
        </w:rPr>
      </w:pPr>
      <w:r w:rsidRPr="00BA5D39">
        <w:rPr>
          <w:rStyle w:val="Strong"/>
          <w:rFonts w:asciiTheme="minorHAnsi" w:hAnsiTheme="minorHAnsi" w:cstheme="minorHAnsi"/>
          <w:bCs/>
          <w:color w:val="000000" w:themeColor="text1"/>
          <w:lang w:val="uk-UA"/>
        </w:rPr>
        <w:t>«</w:t>
      </w:r>
      <w:r w:rsidR="0056379B" w:rsidRPr="00BA5D39">
        <w:rPr>
          <w:rStyle w:val="Strong"/>
          <w:rFonts w:asciiTheme="minorHAnsi" w:hAnsiTheme="minorHAnsi" w:cstheme="minorHAnsi"/>
          <w:bCs/>
          <w:color w:val="000000" w:themeColor="text1"/>
          <w:lang w:val="uk-UA"/>
        </w:rPr>
        <w:t>Розробка і проведення середньострокового міждисциплінарного очного і дистанційного навчання з компонентом практичного наставництва для керівників обраних членських б</w:t>
      </w:r>
      <w:r w:rsidR="00427952" w:rsidRPr="00BA5D39">
        <w:rPr>
          <w:rStyle w:val="Strong"/>
          <w:rFonts w:asciiTheme="minorHAnsi" w:hAnsiTheme="minorHAnsi" w:cstheme="minorHAnsi"/>
          <w:bCs/>
          <w:color w:val="000000" w:themeColor="text1"/>
          <w:lang w:val="uk-UA"/>
        </w:rPr>
        <w:t>ізнес-об’єднань ММСП</w:t>
      </w:r>
      <w:r w:rsidRPr="00BA5D39">
        <w:rPr>
          <w:rStyle w:val="Strong"/>
          <w:rFonts w:asciiTheme="minorHAnsi" w:hAnsiTheme="minorHAnsi" w:cstheme="minorHAnsi"/>
          <w:bCs/>
          <w:color w:val="000000" w:themeColor="text1"/>
          <w:lang w:val="uk-UA"/>
        </w:rPr>
        <w:t>»</w:t>
      </w:r>
    </w:p>
    <w:tbl>
      <w:tblPr>
        <w:tblW w:w="1020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1"/>
        <w:gridCol w:w="3380"/>
        <w:gridCol w:w="6096"/>
      </w:tblGrid>
      <w:tr w:rsidR="005A1CA2" w:rsidRPr="00BA5D39" w14:paraId="61D863CB" w14:textId="77777777" w:rsidTr="003F7EA3">
        <w:tc>
          <w:tcPr>
            <w:tcW w:w="731" w:type="dxa"/>
          </w:tcPr>
          <w:p w14:paraId="08FDD187" w14:textId="77777777" w:rsidR="005A1CA2" w:rsidRPr="00BA5D39" w:rsidRDefault="005A1CA2" w:rsidP="003F7EA3">
            <w:pPr>
              <w:spacing w:after="0" w:line="240" w:lineRule="auto"/>
              <w:ind w:left="284"/>
              <w:jc w:val="both"/>
              <w:rPr>
                <w:rFonts w:asciiTheme="minorHAnsi" w:hAnsiTheme="minorHAnsi" w:cstheme="minorHAnsi"/>
                <w:b/>
                <w:lang w:val="uk-UA"/>
              </w:rPr>
            </w:pPr>
            <w:r w:rsidRPr="00BA5D39">
              <w:rPr>
                <w:rFonts w:asciiTheme="minorHAnsi" w:hAnsiTheme="minorHAnsi" w:cstheme="minorHAnsi"/>
                <w:b/>
                <w:lang w:val="uk-UA"/>
              </w:rPr>
              <w:t>№</w:t>
            </w:r>
          </w:p>
        </w:tc>
        <w:tc>
          <w:tcPr>
            <w:tcW w:w="3380" w:type="dxa"/>
          </w:tcPr>
          <w:p w14:paraId="0C5BD454" w14:textId="77777777" w:rsidR="005A1CA2" w:rsidRPr="00BA5D39" w:rsidRDefault="005A1CA2" w:rsidP="003F7EA3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lang w:val="uk-UA"/>
              </w:rPr>
            </w:pPr>
            <w:r w:rsidRPr="00BA5D39">
              <w:rPr>
                <w:rFonts w:asciiTheme="minorHAnsi" w:hAnsiTheme="minorHAnsi" w:cstheme="minorHAnsi"/>
                <w:b/>
                <w:lang w:val="uk-UA"/>
              </w:rPr>
              <w:t>Питання</w:t>
            </w:r>
          </w:p>
        </w:tc>
        <w:tc>
          <w:tcPr>
            <w:tcW w:w="6096" w:type="dxa"/>
          </w:tcPr>
          <w:p w14:paraId="39ED5B67" w14:textId="77777777" w:rsidR="005A1CA2" w:rsidRPr="00BA5D39" w:rsidRDefault="005A1CA2" w:rsidP="003F7EA3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lang w:val="uk-UA"/>
              </w:rPr>
            </w:pPr>
            <w:r w:rsidRPr="00BA5D39">
              <w:rPr>
                <w:rFonts w:asciiTheme="minorHAnsi" w:hAnsiTheme="minorHAnsi" w:cstheme="minorHAnsi"/>
                <w:b/>
                <w:lang w:val="uk-UA"/>
              </w:rPr>
              <w:t>Відповідь</w:t>
            </w:r>
          </w:p>
        </w:tc>
      </w:tr>
      <w:tr w:rsidR="005A1CA2" w:rsidRPr="00BA5D39" w14:paraId="7E59CEF9" w14:textId="77777777" w:rsidTr="003F7EA3">
        <w:tc>
          <w:tcPr>
            <w:tcW w:w="731" w:type="dxa"/>
          </w:tcPr>
          <w:p w14:paraId="457959BB" w14:textId="77777777" w:rsidR="005A1CA2" w:rsidRPr="00BA5D39" w:rsidRDefault="005A1CA2" w:rsidP="003F7EA3">
            <w:pPr>
              <w:spacing w:after="0" w:line="240" w:lineRule="auto"/>
              <w:ind w:left="284"/>
              <w:jc w:val="both"/>
              <w:rPr>
                <w:rFonts w:asciiTheme="minorHAnsi" w:hAnsiTheme="minorHAnsi" w:cstheme="minorHAnsi"/>
                <w:b/>
                <w:lang w:val="uk-UA"/>
              </w:rPr>
            </w:pPr>
            <w:r w:rsidRPr="00BA5D39">
              <w:rPr>
                <w:rFonts w:asciiTheme="minorHAnsi" w:hAnsiTheme="minorHAnsi" w:cstheme="minorHAnsi"/>
                <w:b/>
                <w:lang w:val="uk-UA"/>
              </w:rPr>
              <w:t>1</w:t>
            </w:r>
          </w:p>
        </w:tc>
        <w:tc>
          <w:tcPr>
            <w:tcW w:w="3380" w:type="dxa"/>
          </w:tcPr>
          <w:p w14:paraId="5B7445DB" w14:textId="77777777" w:rsidR="005A1CA2" w:rsidRPr="00BA5D39" w:rsidRDefault="002955B5" w:rsidP="003F7EA3">
            <w:pPr>
              <w:spacing w:after="0" w:line="240" w:lineRule="auto"/>
              <w:rPr>
                <w:rFonts w:asciiTheme="minorHAnsi" w:hAnsiTheme="minorHAnsi" w:cstheme="minorHAnsi"/>
                <w:bCs/>
                <w:lang w:val="uk-UA"/>
              </w:rPr>
            </w:pPr>
            <w:r w:rsidRPr="00BA5D39">
              <w:rPr>
                <w:rFonts w:asciiTheme="minorHAnsi" w:hAnsiTheme="minorHAnsi" w:cstheme="minorHAnsi"/>
                <w:bCs/>
                <w:lang w:val="uk-UA"/>
              </w:rPr>
              <w:t xml:space="preserve">Що фундаментально змінилося у положеннях нинішньої тендерної </w:t>
            </w:r>
            <w:r w:rsidR="00271EBF" w:rsidRPr="00BA5D39">
              <w:rPr>
                <w:rFonts w:asciiTheme="minorHAnsi" w:hAnsiTheme="minorHAnsi" w:cstheme="minorHAnsi"/>
                <w:bCs/>
                <w:lang w:val="uk-UA"/>
              </w:rPr>
              <w:t>документації порівняно з попередньою версією?</w:t>
            </w:r>
          </w:p>
        </w:tc>
        <w:tc>
          <w:tcPr>
            <w:tcW w:w="6096" w:type="dxa"/>
          </w:tcPr>
          <w:p w14:paraId="16A8C41E" w14:textId="77777777" w:rsidR="005A1CA2" w:rsidRPr="00BA5D39" w:rsidRDefault="002955B5" w:rsidP="002955B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inorHAnsi" w:hAnsiTheme="minorHAnsi" w:cstheme="minorHAnsi"/>
                <w:bCs/>
                <w:lang w:val="uk-UA"/>
              </w:rPr>
            </w:pPr>
            <w:r w:rsidRPr="00BA5D39">
              <w:rPr>
                <w:rFonts w:asciiTheme="minorHAnsi" w:hAnsiTheme="minorHAnsi" w:cstheme="minorHAnsi"/>
                <w:bCs/>
                <w:lang w:val="uk-UA"/>
              </w:rPr>
              <w:t xml:space="preserve">Передбачено </w:t>
            </w:r>
            <w:r w:rsidR="00010FCC" w:rsidRPr="00BA5D39">
              <w:rPr>
                <w:rFonts w:asciiTheme="minorHAnsi" w:hAnsiTheme="minorHAnsi" w:cstheme="minorHAnsi"/>
                <w:bCs/>
                <w:lang w:val="uk-UA"/>
              </w:rPr>
              <w:t>2</w:t>
            </w:r>
            <w:r w:rsidRPr="00BA5D39">
              <w:rPr>
                <w:rFonts w:asciiTheme="minorHAnsi" w:hAnsiTheme="minorHAnsi" w:cstheme="minorHAnsi"/>
                <w:bCs/>
                <w:lang w:val="uk-UA"/>
              </w:rPr>
              <w:t xml:space="preserve"> групи учасників, а </w:t>
            </w:r>
            <w:r w:rsidR="00010FCC" w:rsidRPr="00BA5D39">
              <w:rPr>
                <w:rFonts w:asciiTheme="minorHAnsi" w:hAnsiTheme="minorHAnsi" w:cstheme="minorHAnsi"/>
                <w:bCs/>
                <w:lang w:val="uk-UA"/>
              </w:rPr>
              <w:t>не 3;</w:t>
            </w:r>
            <w:r w:rsidRPr="00BA5D39">
              <w:rPr>
                <w:rFonts w:asciiTheme="minorHAnsi" w:hAnsiTheme="minorHAnsi" w:cstheme="minorHAnsi"/>
                <w:bCs/>
                <w:lang w:val="uk-UA"/>
              </w:rPr>
              <w:t xml:space="preserve"> </w:t>
            </w:r>
          </w:p>
          <w:p w14:paraId="63787967" w14:textId="5887CC20" w:rsidR="002955B5" w:rsidRPr="00BA5D39" w:rsidRDefault="002955B5" w:rsidP="002955B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inorHAnsi" w:hAnsiTheme="minorHAnsi" w:cstheme="minorHAnsi"/>
                <w:bCs/>
                <w:lang w:val="uk-UA"/>
              </w:rPr>
            </w:pPr>
            <w:r w:rsidRPr="00BA5D39">
              <w:rPr>
                <w:rFonts w:asciiTheme="minorHAnsi" w:hAnsiTheme="minorHAnsi" w:cstheme="minorHAnsi"/>
                <w:bCs/>
                <w:lang w:val="uk-UA"/>
              </w:rPr>
              <w:t>Трансляцію лекці</w:t>
            </w:r>
            <w:r w:rsidR="00A20C2A" w:rsidRPr="00BA5D39">
              <w:rPr>
                <w:rFonts w:asciiTheme="minorHAnsi" w:hAnsiTheme="minorHAnsi" w:cstheme="minorHAnsi"/>
                <w:bCs/>
                <w:lang w:val="uk-UA"/>
              </w:rPr>
              <w:t>й</w:t>
            </w:r>
            <w:r w:rsidRPr="00BA5D39">
              <w:rPr>
                <w:rFonts w:asciiTheme="minorHAnsi" w:hAnsiTheme="minorHAnsi" w:cstheme="minorHAnsi"/>
                <w:bCs/>
                <w:lang w:val="uk-UA"/>
              </w:rPr>
              <w:t xml:space="preserve"> можна буде робити одноразово</w:t>
            </w:r>
            <w:r w:rsidR="00010FCC" w:rsidRPr="00BA5D39">
              <w:rPr>
                <w:rFonts w:asciiTheme="minorHAnsi" w:hAnsiTheme="minorHAnsi" w:cstheme="minorHAnsi"/>
                <w:bCs/>
                <w:lang w:val="uk-UA"/>
              </w:rPr>
              <w:t>;</w:t>
            </w:r>
          </w:p>
          <w:p w14:paraId="1FD661B3" w14:textId="0B6A137E" w:rsidR="002955B5" w:rsidRPr="00BA5D39" w:rsidRDefault="00732327" w:rsidP="002955B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inorHAnsi" w:hAnsiTheme="minorHAnsi" w:cstheme="minorHAnsi"/>
                <w:bCs/>
                <w:lang w:val="uk-UA"/>
              </w:rPr>
            </w:pPr>
            <w:r w:rsidRPr="00BA5D39">
              <w:rPr>
                <w:rFonts w:asciiTheme="minorHAnsi" w:hAnsiTheme="minorHAnsi" w:cstheme="minorHAnsi"/>
                <w:bCs/>
                <w:lang w:val="uk-UA"/>
              </w:rPr>
              <w:t xml:space="preserve">Зважаючи на </w:t>
            </w:r>
            <w:r w:rsidR="001853B0" w:rsidRPr="00BA5D39">
              <w:rPr>
                <w:rFonts w:asciiTheme="minorHAnsi" w:hAnsiTheme="minorHAnsi" w:cstheme="minorHAnsi"/>
                <w:bCs/>
                <w:lang w:val="uk-UA"/>
              </w:rPr>
              <w:t>переглянутий</w:t>
            </w:r>
            <w:r w:rsidRPr="00BA5D39">
              <w:rPr>
                <w:rFonts w:asciiTheme="minorHAnsi" w:hAnsiTheme="minorHAnsi" w:cstheme="minorHAnsi"/>
                <w:bCs/>
                <w:lang w:val="uk-UA"/>
              </w:rPr>
              <w:t xml:space="preserve"> бюджет та відповідно </w:t>
            </w:r>
            <w:r w:rsidR="001853B0" w:rsidRPr="00BA5D39">
              <w:rPr>
                <w:rFonts w:asciiTheme="minorHAnsi" w:hAnsiTheme="minorHAnsi" w:cstheme="minorHAnsi"/>
                <w:bCs/>
                <w:lang w:val="uk-UA"/>
              </w:rPr>
              <w:t>д</w:t>
            </w:r>
            <w:r w:rsidRPr="00BA5D39">
              <w:rPr>
                <w:rFonts w:asciiTheme="minorHAnsi" w:hAnsiTheme="minorHAnsi" w:cstheme="minorHAnsi"/>
                <w:bCs/>
                <w:lang w:val="uk-UA"/>
              </w:rPr>
              <w:t xml:space="preserve">о процедур </w:t>
            </w:r>
            <w:proofErr w:type="spellStart"/>
            <w:r w:rsidRPr="00BA5D39">
              <w:rPr>
                <w:rFonts w:asciiTheme="minorHAnsi" w:hAnsiTheme="minorHAnsi" w:cstheme="minorHAnsi"/>
                <w:bCs/>
                <w:lang w:val="uk-UA"/>
              </w:rPr>
              <w:t>закупівель</w:t>
            </w:r>
            <w:proofErr w:type="spellEnd"/>
            <w:r w:rsidRPr="00BA5D39">
              <w:rPr>
                <w:rFonts w:asciiTheme="minorHAnsi" w:hAnsiTheme="minorHAnsi" w:cstheme="minorHAnsi"/>
                <w:bCs/>
                <w:lang w:val="uk-UA"/>
              </w:rPr>
              <w:t xml:space="preserve"> ПРООН було з</w:t>
            </w:r>
            <w:r w:rsidR="002955B5" w:rsidRPr="00BA5D39">
              <w:rPr>
                <w:rFonts w:asciiTheme="minorHAnsi" w:hAnsiTheme="minorHAnsi" w:cstheme="minorHAnsi"/>
                <w:bCs/>
                <w:lang w:val="uk-UA"/>
              </w:rPr>
              <w:t>мінено формат тендерного документа</w:t>
            </w:r>
            <w:r w:rsidRPr="00BA5D39">
              <w:rPr>
                <w:rFonts w:asciiTheme="minorHAnsi" w:hAnsiTheme="minorHAnsi" w:cstheme="minorHAnsi"/>
                <w:bCs/>
                <w:lang w:val="uk-UA"/>
              </w:rPr>
              <w:t xml:space="preserve"> та умови надання пропозицій</w:t>
            </w:r>
            <w:r w:rsidR="002E6F61" w:rsidRPr="00BA5D39">
              <w:rPr>
                <w:rFonts w:asciiTheme="minorHAnsi" w:hAnsiTheme="minorHAnsi" w:cstheme="minorHAnsi"/>
                <w:bCs/>
                <w:lang w:val="uk-UA"/>
              </w:rPr>
              <w:t xml:space="preserve"> учасниками</w:t>
            </w:r>
            <w:r w:rsidRPr="00BA5D39">
              <w:rPr>
                <w:rFonts w:asciiTheme="minorHAnsi" w:hAnsiTheme="minorHAnsi" w:cstheme="minorHAnsi"/>
                <w:bCs/>
                <w:lang w:val="uk-UA"/>
              </w:rPr>
              <w:t>:</w:t>
            </w:r>
            <w:r w:rsidR="002955B5" w:rsidRPr="00BA5D39">
              <w:rPr>
                <w:rFonts w:asciiTheme="minorHAnsi" w:hAnsiTheme="minorHAnsi" w:cstheme="minorHAnsi"/>
                <w:bCs/>
                <w:lang w:val="uk-UA"/>
              </w:rPr>
              <w:t xml:space="preserve"> наразі подача відбувається через</w:t>
            </w:r>
            <w:r w:rsidRPr="00BA5D39">
              <w:rPr>
                <w:rFonts w:asciiTheme="minorHAnsi" w:hAnsiTheme="minorHAnsi" w:cstheme="minorHAnsi"/>
                <w:bCs/>
                <w:lang w:val="uk-UA"/>
              </w:rPr>
              <w:t xml:space="preserve"> електронну</w:t>
            </w:r>
            <w:r w:rsidR="002955B5" w:rsidRPr="00BA5D39">
              <w:rPr>
                <w:rFonts w:asciiTheme="minorHAnsi" w:hAnsiTheme="minorHAnsi" w:cstheme="minorHAnsi"/>
                <w:bCs/>
                <w:lang w:val="uk-UA"/>
              </w:rPr>
              <w:t xml:space="preserve"> систему</w:t>
            </w:r>
            <w:r w:rsidRPr="00BA5D39">
              <w:rPr>
                <w:rFonts w:asciiTheme="minorHAnsi" w:hAnsiTheme="minorHAnsi" w:cstheme="minorHAnsi"/>
                <w:bCs/>
                <w:lang w:val="uk-UA"/>
              </w:rPr>
              <w:t xml:space="preserve"> </w:t>
            </w:r>
            <w:proofErr w:type="spellStart"/>
            <w:r w:rsidR="002955B5" w:rsidRPr="00BA5D39">
              <w:rPr>
                <w:rFonts w:asciiTheme="minorHAnsi" w:hAnsiTheme="minorHAnsi" w:cstheme="minorHAnsi"/>
                <w:bCs/>
                <w:lang w:val="uk-UA"/>
              </w:rPr>
              <w:t>e</w:t>
            </w:r>
            <w:r w:rsidR="002E6F61" w:rsidRPr="00BA5D39">
              <w:rPr>
                <w:rFonts w:asciiTheme="minorHAnsi" w:hAnsiTheme="minorHAnsi" w:cstheme="minorHAnsi"/>
                <w:bCs/>
                <w:lang w:val="uk-UA"/>
              </w:rPr>
              <w:t>T</w:t>
            </w:r>
            <w:r w:rsidR="002955B5" w:rsidRPr="00BA5D39">
              <w:rPr>
                <w:rFonts w:asciiTheme="minorHAnsi" w:hAnsiTheme="minorHAnsi" w:cstheme="minorHAnsi"/>
                <w:bCs/>
                <w:lang w:val="uk-UA"/>
              </w:rPr>
              <w:t>endering</w:t>
            </w:r>
            <w:proofErr w:type="spellEnd"/>
            <w:r w:rsidR="00010FCC" w:rsidRPr="00BA5D39">
              <w:rPr>
                <w:rFonts w:asciiTheme="minorHAnsi" w:hAnsiTheme="minorHAnsi" w:cstheme="minorHAnsi"/>
                <w:bCs/>
                <w:lang w:val="uk-UA"/>
              </w:rPr>
              <w:t>.</w:t>
            </w:r>
          </w:p>
          <w:p w14:paraId="7E6EDE79" w14:textId="77777777" w:rsidR="002955B5" w:rsidRPr="00BA5D39" w:rsidRDefault="002955B5" w:rsidP="002955B5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lang w:val="uk-UA"/>
              </w:rPr>
            </w:pPr>
          </w:p>
        </w:tc>
      </w:tr>
      <w:tr w:rsidR="005A1CA2" w:rsidRPr="00BA5D39" w14:paraId="28D4D00C" w14:textId="77777777" w:rsidTr="003F7EA3">
        <w:tc>
          <w:tcPr>
            <w:tcW w:w="731" w:type="dxa"/>
          </w:tcPr>
          <w:p w14:paraId="566632F2" w14:textId="77777777" w:rsidR="005A1CA2" w:rsidRPr="00BA5D39" w:rsidRDefault="002955B5" w:rsidP="003F7EA3">
            <w:pPr>
              <w:spacing w:after="0" w:line="240" w:lineRule="auto"/>
              <w:ind w:left="284"/>
              <w:jc w:val="both"/>
              <w:rPr>
                <w:rFonts w:asciiTheme="minorHAnsi" w:hAnsiTheme="minorHAnsi" w:cstheme="minorHAnsi"/>
                <w:b/>
                <w:lang w:val="uk-UA"/>
              </w:rPr>
            </w:pPr>
            <w:r w:rsidRPr="00BA5D39">
              <w:rPr>
                <w:rFonts w:asciiTheme="minorHAnsi" w:hAnsiTheme="minorHAnsi" w:cstheme="minorHAnsi"/>
                <w:b/>
                <w:lang w:val="uk-UA"/>
              </w:rPr>
              <w:t>2</w:t>
            </w:r>
          </w:p>
        </w:tc>
        <w:tc>
          <w:tcPr>
            <w:tcW w:w="3380" w:type="dxa"/>
          </w:tcPr>
          <w:p w14:paraId="29BD5DEF" w14:textId="77777777" w:rsidR="005A1CA2" w:rsidRPr="00BA5D39" w:rsidRDefault="002955B5" w:rsidP="003F7EA3">
            <w:pPr>
              <w:spacing w:after="0" w:line="240" w:lineRule="auto"/>
              <w:rPr>
                <w:rFonts w:asciiTheme="minorHAnsi" w:hAnsiTheme="minorHAnsi" w:cstheme="minorHAnsi"/>
                <w:bCs/>
                <w:lang w:val="uk-UA"/>
              </w:rPr>
            </w:pPr>
            <w:r w:rsidRPr="00BA5D39">
              <w:rPr>
                <w:rFonts w:asciiTheme="minorHAnsi" w:hAnsiTheme="minorHAnsi" w:cstheme="minorHAnsi"/>
                <w:bCs/>
                <w:lang w:val="uk-UA"/>
              </w:rPr>
              <w:t xml:space="preserve">Запитання стосовно </w:t>
            </w:r>
            <w:r w:rsidR="00D46A57" w:rsidRPr="00BA5D39">
              <w:rPr>
                <w:rFonts w:asciiTheme="minorHAnsi" w:hAnsiTheme="minorHAnsi" w:cstheme="minorHAnsi"/>
                <w:bCs/>
                <w:lang w:val="uk-UA"/>
              </w:rPr>
              <w:t xml:space="preserve">бюджетної </w:t>
            </w:r>
            <w:r w:rsidR="00010FCC" w:rsidRPr="00BA5D39">
              <w:rPr>
                <w:rFonts w:asciiTheme="minorHAnsi" w:hAnsiTheme="minorHAnsi" w:cstheme="minorHAnsi"/>
                <w:bCs/>
                <w:lang w:val="uk-UA"/>
              </w:rPr>
              <w:t>частини</w:t>
            </w:r>
            <w:r w:rsidR="00D46A57" w:rsidRPr="00BA5D39">
              <w:rPr>
                <w:rFonts w:asciiTheme="minorHAnsi" w:hAnsiTheme="minorHAnsi" w:cstheme="minorHAnsi"/>
                <w:bCs/>
                <w:lang w:val="uk-UA"/>
              </w:rPr>
              <w:t xml:space="preserve"> пропозицій</w:t>
            </w:r>
            <w:r w:rsidR="00010FCC" w:rsidRPr="00BA5D39">
              <w:rPr>
                <w:rFonts w:asciiTheme="minorHAnsi" w:hAnsiTheme="minorHAnsi" w:cstheme="minorHAnsi"/>
                <w:bCs/>
                <w:lang w:val="uk-UA"/>
              </w:rPr>
              <w:t xml:space="preserve">: </w:t>
            </w:r>
            <w:r w:rsidR="00427952" w:rsidRPr="00BA5D39">
              <w:rPr>
                <w:rFonts w:asciiTheme="minorHAnsi" w:hAnsiTheme="minorHAnsi" w:cstheme="minorHAnsi"/>
                <w:bCs/>
                <w:lang w:val="uk-UA"/>
              </w:rPr>
              <w:t xml:space="preserve">зазвичай </w:t>
            </w:r>
            <w:r w:rsidR="00010FCC" w:rsidRPr="00BA5D39">
              <w:rPr>
                <w:rFonts w:asciiTheme="minorHAnsi" w:hAnsiTheme="minorHAnsi" w:cstheme="minorHAnsi"/>
                <w:bCs/>
                <w:lang w:val="uk-UA"/>
              </w:rPr>
              <w:t>собівартіс</w:t>
            </w:r>
            <w:r w:rsidR="00D46A57" w:rsidRPr="00BA5D39">
              <w:rPr>
                <w:rFonts w:asciiTheme="minorHAnsi" w:hAnsiTheme="minorHAnsi" w:cstheme="minorHAnsi"/>
                <w:bCs/>
                <w:lang w:val="uk-UA"/>
              </w:rPr>
              <w:t>т</w:t>
            </w:r>
            <w:r w:rsidR="00010FCC" w:rsidRPr="00BA5D39">
              <w:rPr>
                <w:rFonts w:asciiTheme="minorHAnsi" w:hAnsiTheme="minorHAnsi" w:cstheme="minorHAnsi"/>
                <w:bCs/>
                <w:lang w:val="uk-UA"/>
              </w:rPr>
              <w:t xml:space="preserve">ь послуг </w:t>
            </w:r>
            <w:proofErr w:type="spellStart"/>
            <w:r w:rsidR="00010FCC" w:rsidRPr="00BA5D39">
              <w:rPr>
                <w:rFonts w:asciiTheme="minorHAnsi" w:hAnsiTheme="minorHAnsi" w:cstheme="minorHAnsi"/>
                <w:bCs/>
                <w:lang w:val="uk-UA"/>
              </w:rPr>
              <w:t>коучів</w:t>
            </w:r>
            <w:proofErr w:type="spellEnd"/>
            <w:r w:rsidR="00D46A57" w:rsidRPr="00BA5D39">
              <w:rPr>
                <w:rFonts w:asciiTheme="minorHAnsi" w:hAnsiTheme="minorHAnsi" w:cstheme="minorHAnsi"/>
                <w:bCs/>
                <w:lang w:val="uk-UA"/>
              </w:rPr>
              <w:t>-випускників МВА</w:t>
            </w:r>
            <w:r w:rsidR="00010FCC" w:rsidRPr="00BA5D39">
              <w:rPr>
                <w:rFonts w:asciiTheme="minorHAnsi" w:hAnsiTheme="minorHAnsi" w:cstheme="minorHAnsi"/>
                <w:bCs/>
                <w:lang w:val="uk-UA"/>
              </w:rPr>
              <w:t xml:space="preserve"> є доволі високою</w:t>
            </w:r>
            <w:r w:rsidR="004F51DE" w:rsidRPr="00BA5D39">
              <w:rPr>
                <w:rFonts w:asciiTheme="minorHAnsi" w:hAnsiTheme="minorHAnsi" w:cstheme="minorHAnsi"/>
                <w:bCs/>
                <w:lang w:val="uk-UA"/>
              </w:rPr>
              <w:t>, що робити у такому випадку</w:t>
            </w:r>
            <w:r w:rsidR="00010FCC" w:rsidRPr="00BA5D39">
              <w:rPr>
                <w:rFonts w:asciiTheme="minorHAnsi" w:hAnsiTheme="minorHAnsi" w:cstheme="minorHAnsi"/>
                <w:bCs/>
                <w:lang w:val="uk-UA"/>
              </w:rPr>
              <w:t>?</w:t>
            </w:r>
          </w:p>
        </w:tc>
        <w:tc>
          <w:tcPr>
            <w:tcW w:w="6096" w:type="dxa"/>
          </w:tcPr>
          <w:p w14:paraId="60C96281" w14:textId="101B715D" w:rsidR="005A1CA2" w:rsidRPr="00BA5D39" w:rsidRDefault="002955B5" w:rsidP="005A1CA2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lang w:val="uk-UA"/>
              </w:rPr>
            </w:pPr>
            <w:proofErr w:type="spellStart"/>
            <w:r w:rsidRPr="00BA5D39">
              <w:rPr>
                <w:rFonts w:asciiTheme="minorHAnsi" w:hAnsiTheme="minorHAnsi" w:cstheme="minorHAnsi"/>
                <w:bCs/>
                <w:lang w:val="uk-UA"/>
              </w:rPr>
              <w:t>Коучинг</w:t>
            </w:r>
            <w:proofErr w:type="spellEnd"/>
            <w:r w:rsidRPr="00BA5D39">
              <w:rPr>
                <w:rFonts w:asciiTheme="minorHAnsi" w:hAnsiTheme="minorHAnsi" w:cstheme="minorHAnsi"/>
                <w:bCs/>
                <w:lang w:val="uk-UA"/>
              </w:rPr>
              <w:t xml:space="preserve"> є важливою складовою діяльності </w:t>
            </w:r>
            <w:r w:rsidR="00010FCC" w:rsidRPr="00BA5D39">
              <w:rPr>
                <w:rFonts w:asciiTheme="minorHAnsi" w:hAnsiTheme="minorHAnsi" w:cstheme="minorHAnsi"/>
                <w:bCs/>
                <w:lang w:val="uk-UA"/>
              </w:rPr>
              <w:t xml:space="preserve">майбутньої </w:t>
            </w:r>
            <w:r w:rsidRPr="00BA5D39">
              <w:rPr>
                <w:rFonts w:asciiTheme="minorHAnsi" w:hAnsiTheme="minorHAnsi" w:cstheme="minorHAnsi"/>
                <w:bCs/>
                <w:lang w:val="uk-UA"/>
              </w:rPr>
              <w:t xml:space="preserve">бізнес-школи. </w:t>
            </w:r>
            <w:r w:rsidR="00010FCC" w:rsidRPr="00BA5D39">
              <w:rPr>
                <w:rFonts w:asciiTheme="minorHAnsi" w:hAnsiTheme="minorHAnsi" w:cstheme="minorHAnsi"/>
                <w:bCs/>
                <w:lang w:val="uk-UA"/>
              </w:rPr>
              <w:t xml:space="preserve">З урахуванням попередньо поданих заявок на участь у тендері, тендерну документацію було </w:t>
            </w:r>
            <w:proofErr w:type="spellStart"/>
            <w:r w:rsidR="00010FCC" w:rsidRPr="00BA5D39">
              <w:rPr>
                <w:rFonts w:asciiTheme="minorHAnsi" w:hAnsiTheme="minorHAnsi" w:cstheme="minorHAnsi"/>
                <w:bCs/>
                <w:lang w:val="uk-UA"/>
              </w:rPr>
              <w:t>переглянуто</w:t>
            </w:r>
            <w:proofErr w:type="spellEnd"/>
            <w:r w:rsidR="00010FCC" w:rsidRPr="00BA5D39">
              <w:rPr>
                <w:rFonts w:asciiTheme="minorHAnsi" w:hAnsiTheme="minorHAnsi" w:cstheme="minorHAnsi"/>
                <w:bCs/>
                <w:lang w:val="uk-UA"/>
              </w:rPr>
              <w:t xml:space="preserve"> і </w:t>
            </w:r>
            <w:proofErr w:type="spellStart"/>
            <w:r w:rsidR="00010FCC" w:rsidRPr="00BA5D39">
              <w:rPr>
                <w:rFonts w:asciiTheme="minorHAnsi" w:hAnsiTheme="minorHAnsi" w:cstheme="minorHAnsi"/>
                <w:bCs/>
                <w:lang w:val="uk-UA"/>
              </w:rPr>
              <w:t>внесено</w:t>
            </w:r>
            <w:proofErr w:type="spellEnd"/>
            <w:r w:rsidR="00010FCC" w:rsidRPr="00BA5D39">
              <w:rPr>
                <w:rFonts w:asciiTheme="minorHAnsi" w:hAnsiTheme="minorHAnsi" w:cstheme="minorHAnsi"/>
                <w:bCs/>
                <w:lang w:val="uk-UA"/>
              </w:rPr>
              <w:t xml:space="preserve"> відповідні корективи. Зокрема, ПРООН не встановлює конкретних обмежень стосовно суми видатків на послуги </w:t>
            </w:r>
            <w:proofErr w:type="spellStart"/>
            <w:r w:rsidR="00010FCC" w:rsidRPr="00BA5D39">
              <w:rPr>
                <w:rFonts w:asciiTheme="minorHAnsi" w:hAnsiTheme="minorHAnsi" w:cstheme="minorHAnsi"/>
                <w:bCs/>
                <w:lang w:val="uk-UA"/>
              </w:rPr>
              <w:t>коучів</w:t>
            </w:r>
            <w:proofErr w:type="spellEnd"/>
            <w:r w:rsidR="00010FCC" w:rsidRPr="00BA5D39">
              <w:rPr>
                <w:rFonts w:asciiTheme="minorHAnsi" w:hAnsiTheme="minorHAnsi" w:cstheme="minorHAnsi"/>
                <w:bCs/>
                <w:lang w:val="uk-UA"/>
              </w:rPr>
              <w:t>.</w:t>
            </w:r>
            <w:r w:rsidR="00D46A57" w:rsidRPr="00BA5D39">
              <w:rPr>
                <w:rFonts w:asciiTheme="minorHAnsi" w:hAnsiTheme="minorHAnsi" w:cstheme="minorHAnsi"/>
                <w:bCs/>
                <w:lang w:val="uk-UA"/>
              </w:rPr>
              <w:t xml:space="preserve"> </w:t>
            </w:r>
          </w:p>
        </w:tc>
      </w:tr>
      <w:tr w:rsidR="00D46A57" w:rsidRPr="00BA5D39" w14:paraId="3BB224B0" w14:textId="77777777" w:rsidTr="003F7EA3">
        <w:tc>
          <w:tcPr>
            <w:tcW w:w="731" w:type="dxa"/>
          </w:tcPr>
          <w:p w14:paraId="073E2664" w14:textId="77777777" w:rsidR="00D46A57" w:rsidRPr="00BA5D39" w:rsidRDefault="00D46A57" w:rsidP="003F7EA3">
            <w:pPr>
              <w:spacing w:after="0" w:line="240" w:lineRule="auto"/>
              <w:ind w:left="284"/>
              <w:jc w:val="both"/>
              <w:rPr>
                <w:rFonts w:asciiTheme="minorHAnsi" w:hAnsiTheme="minorHAnsi" w:cstheme="minorHAnsi"/>
                <w:b/>
                <w:lang w:val="uk-UA"/>
              </w:rPr>
            </w:pPr>
            <w:r w:rsidRPr="00BA5D39">
              <w:rPr>
                <w:rFonts w:asciiTheme="minorHAnsi" w:hAnsiTheme="minorHAnsi" w:cstheme="minorHAnsi"/>
                <w:b/>
                <w:lang w:val="uk-UA"/>
              </w:rPr>
              <w:t>3</w:t>
            </w:r>
          </w:p>
        </w:tc>
        <w:tc>
          <w:tcPr>
            <w:tcW w:w="3380" w:type="dxa"/>
          </w:tcPr>
          <w:p w14:paraId="76538F7C" w14:textId="74D20A69" w:rsidR="00D46A57" w:rsidRPr="00BA5D39" w:rsidRDefault="00986C0D" w:rsidP="003F7EA3">
            <w:pPr>
              <w:spacing w:after="0" w:line="240" w:lineRule="auto"/>
              <w:rPr>
                <w:rFonts w:asciiTheme="minorHAnsi" w:hAnsiTheme="minorHAnsi" w:cstheme="minorHAnsi"/>
                <w:bCs/>
                <w:lang w:val="uk-UA"/>
              </w:rPr>
            </w:pPr>
            <w:r w:rsidRPr="00BA5D39">
              <w:rPr>
                <w:rFonts w:asciiTheme="minorHAnsi" w:hAnsiTheme="minorHAnsi" w:cstheme="minorHAnsi"/>
                <w:bCs/>
                <w:lang w:val="uk-UA"/>
              </w:rPr>
              <w:t xml:space="preserve">У ТЗ зазначено, що коли в один день проводиться певні лекції для лідерів БО, тоді паралельно відбувається їх трансляція для близько 100 осіб, що мають відношення до тієї чи іншої БО. </w:t>
            </w:r>
            <w:r w:rsidR="00421D54" w:rsidRPr="00BA5D39">
              <w:rPr>
                <w:rFonts w:asciiTheme="minorHAnsi" w:hAnsiTheme="minorHAnsi" w:cstheme="minorHAnsi"/>
                <w:bCs/>
                <w:lang w:val="uk-UA"/>
              </w:rPr>
              <w:t>В інший</w:t>
            </w:r>
            <w:r w:rsidRPr="00BA5D39">
              <w:rPr>
                <w:rFonts w:asciiTheme="minorHAnsi" w:hAnsiTheme="minorHAnsi" w:cstheme="minorHAnsi"/>
                <w:bCs/>
                <w:lang w:val="uk-UA"/>
              </w:rPr>
              <w:t xml:space="preserve"> день проводяться </w:t>
            </w:r>
            <w:proofErr w:type="spellStart"/>
            <w:r w:rsidRPr="00BA5D39">
              <w:rPr>
                <w:rFonts w:asciiTheme="minorHAnsi" w:hAnsiTheme="minorHAnsi" w:cstheme="minorHAnsi"/>
                <w:bCs/>
                <w:lang w:val="uk-UA"/>
              </w:rPr>
              <w:t>оффлайн</w:t>
            </w:r>
            <w:proofErr w:type="spellEnd"/>
            <w:r w:rsidRPr="00BA5D39">
              <w:rPr>
                <w:rFonts w:asciiTheme="minorHAnsi" w:hAnsiTheme="minorHAnsi" w:cstheme="minorHAnsi"/>
                <w:bCs/>
                <w:lang w:val="uk-UA"/>
              </w:rPr>
              <w:t xml:space="preserve"> лекції для профільних представників БО, по одному від кожної БО. В такому випадку, ці профільні представники можуть долучатися як до трансляцій, так і відвідувати очні </w:t>
            </w:r>
            <w:proofErr w:type="spellStart"/>
            <w:r w:rsidRPr="00BA5D39">
              <w:rPr>
                <w:rFonts w:asciiTheme="minorHAnsi" w:hAnsiTheme="minorHAnsi" w:cstheme="minorHAnsi"/>
                <w:bCs/>
                <w:lang w:val="uk-UA"/>
              </w:rPr>
              <w:t>субмодулі</w:t>
            </w:r>
            <w:proofErr w:type="spellEnd"/>
            <w:r w:rsidRPr="00BA5D39">
              <w:rPr>
                <w:rFonts w:asciiTheme="minorHAnsi" w:hAnsiTheme="minorHAnsi" w:cstheme="minorHAnsi"/>
                <w:bCs/>
                <w:lang w:val="uk-UA"/>
              </w:rPr>
              <w:t>, вірно?</w:t>
            </w:r>
          </w:p>
        </w:tc>
        <w:tc>
          <w:tcPr>
            <w:tcW w:w="6096" w:type="dxa"/>
          </w:tcPr>
          <w:p w14:paraId="7EB47AFC" w14:textId="77777777" w:rsidR="001C7F24" w:rsidRPr="00BA5D39" w:rsidRDefault="00D46A57" w:rsidP="005A1CA2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lang w:val="uk-UA"/>
              </w:rPr>
            </w:pPr>
            <w:r w:rsidRPr="00BA5D39">
              <w:rPr>
                <w:rFonts w:asciiTheme="minorHAnsi" w:hAnsiTheme="minorHAnsi" w:cstheme="minorHAnsi"/>
                <w:bCs/>
                <w:lang w:val="uk-UA"/>
              </w:rPr>
              <w:t>Так</w:t>
            </w:r>
            <w:r w:rsidR="001C7F24" w:rsidRPr="00BA5D39">
              <w:rPr>
                <w:rFonts w:asciiTheme="minorHAnsi" w:hAnsiTheme="minorHAnsi" w:cstheme="minorHAnsi"/>
                <w:bCs/>
                <w:lang w:val="uk-UA"/>
              </w:rPr>
              <w:t xml:space="preserve">, вони можуть долучатися до трансляцій. </w:t>
            </w:r>
          </w:p>
          <w:p w14:paraId="6CDF07F6" w14:textId="77777777" w:rsidR="001C7F24" w:rsidRPr="00BA5D39" w:rsidRDefault="001C7F24" w:rsidP="005A1CA2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lang w:val="uk-UA"/>
              </w:rPr>
            </w:pPr>
          </w:p>
          <w:p w14:paraId="4341504B" w14:textId="77777777" w:rsidR="00D46A57" w:rsidRPr="00BA5D39" w:rsidRDefault="001C7F24" w:rsidP="005A1CA2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lang w:val="uk-UA"/>
              </w:rPr>
            </w:pPr>
            <w:r w:rsidRPr="00BA5D39">
              <w:rPr>
                <w:rFonts w:asciiTheme="minorHAnsi" w:hAnsiTheme="minorHAnsi" w:cstheme="minorHAnsi"/>
                <w:bCs/>
                <w:lang w:val="uk-UA"/>
              </w:rPr>
              <w:t xml:space="preserve">Але </w:t>
            </w:r>
            <w:proofErr w:type="spellStart"/>
            <w:r w:rsidRPr="00BA5D39">
              <w:rPr>
                <w:rFonts w:asciiTheme="minorHAnsi" w:hAnsiTheme="minorHAnsi" w:cstheme="minorHAnsi"/>
                <w:bCs/>
                <w:lang w:val="uk-UA"/>
              </w:rPr>
              <w:t>субмодулі</w:t>
            </w:r>
            <w:proofErr w:type="spellEnd"/>
            <w:r w:rsidRPr="00BA5D39">
              <w:rPr>
                <w:rFonts w:asciiTheme="minorHAnsi" w:hAnsiTheme="minorHAnsi" w:cstheme="minorHAnsi"/>
                <w:bCs/>
                <w:lang w:val="uk-UA"/>
              </w:rPr>
              <w:t xml:space="preserve">, які проводяться лише для профільних представників БО не транслюються. </w:t>
            </w:r>
          </w:p>
        </w:tc>
      </w:tr>
      <w:tr w:rsidR="002955B5" w:rsidRPr="00BA5D39" w14:paraId="342525DA" w14:textId="77777777" w:rsidTr="003F7EA3">
        <w:tc>
          <w:tcPr>
            <w:tcW w:w="731" w:type="dxa"/>
          </w:tcPr>
          <w:p w14:paraId="3C364CCE" w14:textId="77777777" w:rsidR="002955B5" w:rsidRPr="00BA5D39" w:rsidRDefault="00D46A57" w:rsidP="003F7EA3">
            <w:pPr>
              <w:spacing w:after="0" w:line="240" w:lineRule="auto"/>
              <w:ind w:left="284"/>
              <w:jc w:val="both"/>
              <w:rPr>
                <w:rFonts w:asciiTheme="minorHAnsi" w:hAnsiTheme="minorHAnsi" w:cstheme="minorHAnsi"/>
                <w:b/>
                <w:lang w:val="uk-UA"/>
              </w:rPr>
            </w:pPr>
            <w:r w:rsidRPr="00BA5D39">
              <w:rPr>
                <w:rFonts w:asciiTheme="minorHAnsi" w:hAnsiTheme="minorHAnsi" w:cstheme="minorHAnsi"/>
                <w:b/>
                <w:lang w:val="uk-UA"/>
              </w:rPr>
              <w:t>4</w:t>
            </w:r>
          </w:p>
        </w:tc>
        <w:tc>
          <w:tcPr>
            <w:tcW w:w="3380" w:type="dxa"/>
          </w:tcPr>
          <w:p w14:paraId="0A2D3EA6" w14:textId="77777777" w:rsidR="002955B5" w:rsidRPr="00BA5D39" w:rsidRDefault="001C7F24" w:rsidP="003F7EA3">
            <w:pPr>
              <w:spacing w:after="0" w:line="240" w:lineRule="auto"/>
              <w:rPr>
                <w:rFonts w:asciiTheme="minorHAnsi" w:hAnsiTheme="minorHAnsi" w:cstheme="minorHAnsi"/>
                <w:bCs/>
                <w:lang w:val="uk-UA"/>
              </w:rPr>
            </w:pPr>
            <w:r w:rsidRPr="00BA5D39">
              <w:rPr>
                <w:rFonts w:asciiTheme="minorHAnsi" w:hAnsiTheme="minorHAnsi" w:cstheme="minorHAnsi"/>
                <w:bCs/>
                <w:lang w:val="uk-UA"/>
              </w:rPr>
              <w:t>Чи може координатор одночасно бути викладачем?</w:t>
            </w:r>
          </w:p>
        </w:tc>
        <w:tc>
          <w:tcPr>
            <w:tcW w:w="6096" w:type="dxa"/>
          </w:tcPr>
          <w:p w14:paraId="04C9288C" w14:textId="77777777" w:rsidR="002955B5" w:rsidRPr="00BA5D39" w:rsidRDefault="001C7F24" w:rsidP="005A1CA2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lang w:val="uk-UA"/>
              </w:rPr>
            </w:pPr>
            <w:r w:rsidRPr="00BA5D39">
              <w:rPr>
                <w:rFonts w:asciiTheme="minorHAnsi" w:hAnsiTheme="minorHAnsi" w:cstheme="minorHAnsi"/>
                <w:bCs/>
                <w:lang w:val="uk-UA"/>
              </w:rPr>
              <w:t>Так, якщо він відповідає всім вимогам, вказаним у ТЗ.</w:t>
            </w:r>
          </w:p>
        </w:tc>
      </w:tr>
      <w:tr w:rsidR="002955B5" w:rsidRPr="00BA5D39" w14:paraId="7C7414CF" w14:textId="77777777" w:rsidTr="003F7EA3">
        <w:tc>
          <w:tcPr>
            <w:tcW w:w="731" w:type="dxa"/>
          </w:tcPr>
          <w:p w14:paraId="1029EF5E" w14:textId="77777777" w:rsidR="002955B5" w:rsidRPr="00BA5D39" w:rsidRDefault="00D46A57" w:rsidP="003F7EA3">
            <w:pPr>
              <w:spacing w:after="0" w:line="240" w:lineRule="auto"/>
              <w:ind w:left="284"/>
              <w:jc w:val="both"/>
              <w:rPr>
                <w:rFonts w:asciiTheme="minorHAnsi" w:hAnsiTheme="minorHAnsi" w:cstheme="minorHAnsi"/>
                <w:b/>
                <w:lang w:val="uk-UA"/>
              </w:rPr>
            </w:pPr>
            <w:r w:rsidRPr="00BA5D39">
              <w:rPr>
                <w:rFonts w:asciiTheme="minorHAnsi" w:hAnsiTheme="minorHAnsi" w:cstheme="minorHAnsi"/>
                <w:b/>
                <w:lang w:val="uk-UA"/>
              </w:rPr>
              <w:t>5</w:t>
            </w:r>
          </w:p>
        </w:tc>
        <w:tc>
          <w:tcPr>
            <w:tcW w:w="3380" w:type="dxa"/>
          </w:tcPr>
          <w:p w14:paraId="33D0B474" w14:textId="77777777" w:rsidR="002955B5" w:rsidRPr="00BA5D39" w:rsidRDefault="001C7F24" w:rsidP="003F7EA3">
            <w:pPr>
              <w:spacing w:after="0" w:line="240" w:lineRule="auto"/>
              <w:rPr>
                <w:rFonts w:asciiTheme="minorHAnsi" w:hAnsiTheme="minorHAnsi" w:cstheme="minorHAnsi"/>
                <w:bCs/>
                <w:lang w:val="uk-UA"/>
              </w:rPr>
            </w:pPr>
            <w:r w:rsidRPr="00BA5D39">
              <w:rPr>
                <w:rFonts w:asciiTheme="minorHAnsi" w:hAnsiTheme="minorHAnsi" w:cstheme="minorHAnsi"/>
                <w:bCs/>
                <w:lang w:val="uk-UA"/>
              </w:rPr>
              <w:t xml:space="preserve">Чи можна в процесі навчання змінювати </w:t>
            </w:r>
            <w:proofErr w:type="spellStart"/>
            <w:r w:rsidRPr="00BA5D39">
              <w:rPr>
                <w:rFonts w:asciiTheme="minorHAnsi" w:hAnsiTheme="minorHAnsi" w:cstheme="minorHAnsi"/>
                <w:bCs/>
                <w:lang w:val="uk-UA"/>
              </w:rPr>
              <w:t>коучів</w:t>
            </w:r>
            <w:proofErr w:type="spellEnd"/>
            <w:r w:rsidRPr="00BA5D39">
              <w:rPr>
                <w:rFonts w:asciiTheme="minorHAnsi" w:hAnsiTheme="minorHAnsi" w:cstheme="minorHAnsi"/>
                <w:bCs/>
                <w:lang w:val="uk-UA"/>
              </w:rPr>
              <w:t xml:space="preserve"> на інших? В контракті </w:t>
            </w:r>
            <w:proofErr w:type="spellStart"/>
            <w:r w:rsidRPr="00BA5D39">
              <w:rPr>
                <w:rFonts w:asciiTheme="minorHAnsi" w:hAnsiTheme="minorHAnsi" w:cstheme="minorHAnsi"/>
                <w:bCs/>
                <w:lang w:val="uk-UA"/>
              </w:rPr>
              <w:t>коучі</w:t>
            </w:r>
            <w:proofErr w:type="spellEnd"/>
            <w:r w:rsidRPr="00BA5D39">
              <w:rPr>
                <w:rFonts w:asciiTheme="minorHAnsi" w:hAnsiTheme="minorHAnsi" w:cstheme="minorHAnsi"/>
                <w:bCs/>
                <w:lang w:val="uk-UA"/>
              </w:rPr>
              <w:t xml:space="preserve"> прописані на постійній основі? Чи потрібно буде робити якісь доповнення </w:t>
            </w:r>
            <w:r w:rsidR="0056379B" w:rsidRPr="00BA5D39">
              <w:rPr>
                <w:rFonts w:asciiTheme="minorHAnsi" w:hAnsiTheme="minorHAnsi" w:cstheme="minorHAnsi"/>
                <w:bCs/>
                <w:lang w:val="uk-UA"/>
              </w:rPr>
              <w:t xml:space="preserve">до </w:t>
            </w:r>
            <w:proofErr w:type="spellStart"/>
            <w:r w:rsidR="0056379B" w:rsidRPr="00BA5D39">
              <w:rPr>
                <w:rFonts w:asciiTheme="minorHAnsi" w:hAnsiTheme="minorHAnsi" w:cstheme="minorHAnsi"/>
                <w:bCs/>
                <w:lang w:val="uk-UA"/>
              </w:rPr>
              <w:t>контракта</w:t>
            </w:r>
            <w:proofErr w:type="spellEnd"/>
            <w:r w:rsidRPr="00BA5D39">
              <w:rPr>
                <w:rFonts w:asciiTheme="minorHAnsi" w:hAnsiTheme="minorHAnsi" w:cstheme="minorHAnsi"/>
                <w:bCs/>
                <w:lang w:val="uk-UA"/>
              </w:rPr>
              <w:t xml:space="preserve"> в такому випадку? </w:t>
            </w:r>
          </w:p>
        </w:tc>
        <w:tc>
          <w:tcPr>
            <w:tcW w:w="6096" w:type="dxa"/>
          </w:tcPr>
          <w:p w14:paraId="6820E3D4" w14:textId="7F7A80F7" w:rsidR="001853B0" w:rsidRPr="00BA5D39" w:rsidRDefault="001853B0" w:rsidP="005A1CA2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lang w:val="uk-UA"/>
              </w:rPr>
            </w:pPr>
            <w:proofErr w:type="spellStart"/>
            <w:r w:rsidRPr="00BA5D39">
              <w:rPr>
                <w:rFonts w:asciiTheme="minorHAnsi" w:hAnsiTheme="minorHAnsi" w:cstheme="minorHAnsi"/>
                <w:bCs/>
                <w:lang w:val="uk-UA"/>
              </w:rPr>
              <w:t>Коучів</w:t>
            </w:r>
            <w:proofErr w:type="spellEnd"/>
            <w:r w:rsidR="001C7F24" w:rsidRPr="00BA5D39">
              <w:rPr>
                <w:rFonts w:asciiTheme="minorHAnsi" w:hAnsiTheme="minorHAnsi" w:cstheme="minorHAnsi"/>
                <w:bCs/>
                <w:lang w:val="uk-UA"/>
              </w:rPr>
              <w:t xml:space="preserve"> </w:t>
            </w:r>
            <w:r w:rsidR="00986C0D" w:rsidRPr="00BA5D39">
              <w:rPr>
                <w:rFonts w:asciiTheme="minorHAnsi" w:hAnsiTheme="minorHAnsi" w:cstheme="minorHAnsi"/>
                <w:bCs/>
                <w:lang w:val="uk-UA"/>
              </w:rPr>
              <w:t xml:space="preserve">можна змінювати, </w:t>
            </w:r>
            <w:r w:rsidR="001C7F24" w:rsidRPr="00BA5D39">
              <w:rPr>
                <w:rFonts w:asciiTheme="minorHAnsi" w:hAnsiTheme="minorHAnsi" w:cstheme="minorHAnsi"/>
                <w:bCs/>
                <w:lang w:val="uk-UA"/>
              </w:rPr>
              <w:t xml:space="preserve">оскільки кандидатури </w:t>
            </w:r>
            <w:proofErr w:type="spellStart"/>
            <w:r w:rsidR="001C7F24" w:rsidRPr="00BA5D39">
              <w:rPr>
                <w:rFonts w:asciiTheme="minorHAnsi" w:hAnsiTheme="minorHAnsi" w:cstheme="minorHAnsi"/>
                <w:bCs/>
                <w:lang w:val="uk-UA"/>
              </w:rPr>
              <w:t>коучів</w:t>
            </w:r>
            <w:proofErr w:type="spellEnd"/>
            <w:r w:rsidR="001C7F24" w:rsidRPr="00BA5D39">
              <w:rPr>
                <w:rFonts w:asciiTheme="minorHAnsi" w:hAnsiTheme="minorHAnsi" w:cstheme="minorHAnsi"/>
                <w:bCs/>
                <w:lang w:val="uk-UA"/>
              </w:rPr>
              <w:t xml:space="preserve"> безпосередньо не подаються </w:t>
            </w:r>
            <w:r w:rsidR="0056379B" w:rsidRPr="00BA5D39">
              <w:rPr>
                <w:rFonts w:asciiTheme="minorHAnsi" w:hAnsiTheme="minorHAnsi" w:cstheme="minorHAnsi"/>
                <w:bCs/>
                <w:lang w:val="uk-UA"/>
              </w:rPr>
              <w:t xml:space="preserve">в заявці. </w:t>
            </w:r>
          </w:p>
          <w:p w14:paraId="3867AE26" w14:textId="19B28CC7" w:rsidR="00724744" w:rsidRPr="00BA5D39" w:rsidRDefault="001853B0" w:rsidP="005A1CA2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lang w:val="uk-UA"/>
              </w:rPr>
            </w:pPr>
            <w:r w:rsidRPr="00BA5D39">
              <w:rPr>
                <w:rFonts w:asciiTheme="minorHAnsi" w:hAnsiTheme="minorHAnsi" w:cstheme="minorHAnsi"/>
                <w:bCs/>
                <w:lang w:val="uk-UA"/>
              </w:rPr>
              <w:t>З тендерною пропозицією п</w:t>
            </w:r>
            <w:r w:rsidR="0056379B" w:rsidRPr="00BA5D39">
              <w:rPr>
                <w:rFonts w:asciiTheme="minorHAnsi" w:hAnsiTheme="minorHAnsi" w:cstheme="minorHAnsi"/>
                <w:bCs/>
                <w:lang w:val="uk-UA"/>
              </w:rPr>
              <w:t xml:space="preserve">одаються лише 5 осіб, </w:t>
            </w:r>
            <w:r w:rsidR="006A56EE" w:rsidRPr="00BA5D39">
              <w:rPr>
                <w:rFonts w:asciiTheme="minorHAnsi" w:hAnsiTheme="minorHAnsi" w:cstheme="minorHAnsi"/>
                <w:bCs/>
                <w:lang w:val="uk-UA"/>
              </w:rPr>
              <w:t>щ</w:t>
            </w:r>
            <w:r w:rsidR="0056379B" w:rsidRPr="00BA5D39">
              <w:rPr>
                <w:rFonts w:asciiTheme="minorHAnsi" w:hAnsiTheme="minorHAnsi" w:cstheme="minorHAnsi"/>
                <w:bCs/>
                <w:lang w:val="uk-UA"/>
              </w:rPr>
              <w:t xml:space="preserve">о складають </w:t>
            </w:r>
            <w:proofErr w:type="spellStart"/>
            <w:r w:rsidR="0056379B" w:rsidRPr="00BA5D39">
              <w:rPr>
                <w:rFonts w:asciiTheme="minorHAnsi" w:hAnsiTheme="minorHAnsi" w:cstheme="minorHAnsi"/>
                <w:bCs/>
                <w:lang w:val="uk-UA"/>
              </w:rPr>
              <w:t>проєктну</w:t>
            </w:r>
            <w:proofErr w:type="spellEnd"/>
            <w:r w:rsidR="0056379B" w:rsidRPr="00BA5D39">
              <w:rPr>
                <w:rFonts w:asciiTheme="minorHAnsi" w:hAnsiTheme="minorHAnsi" w:cstheme="minorHAnsi"/>
                <w:bCs/>
                <w:lang w:val="uk-UA"/>
              </w:rPr>
              <w:t xml:space="preserve"> команду (керівника, методиста, 3 координаторів). </w:t>
            </w:r>
          </w:p>
          <w:p w14:paraId="68A78EAB" w14:textId="73140693" w:rsidR="0056379B" w:rsidRPr="00BA5D39" w:rsidRDefault="0056379B" w:rsidP="001853B0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lang w:val="uk-UA"/>
              </w:rPr>
            </w:pPr>
            <w:r w:rsidRPr="00BA5D39">
              <w:rPr>
                <w:rFonts w:asciiTheme="minorHAnsi" w:hAnsiTheme="minorHAnsi" w:cstheme="minorHAnsi"/>
                <w:bCs/>
                <w:lang w:val="uk-UA"/>
              </w:rPr>
              <w:t xml:space="preserve">Персонал </w:t>
            </w:r>
            <w:proofErr w:type="spellStart"/>
            <w:r w:rsidRPr="00BA5D39">
              <w:rPr>
                <w:rFonts w:asciiTheme="minorHAnsi" w:hAnsiTheme="minorHAnsi" w:cstheme="minorHAnsi"/>
                <w:bCs/>
                <w:lang w:val="uk-UA"/>
              </w:rPr>
              <w:t>проєктної</w:t>
            </w:r>
            <w:proofErr w:type="spellEnd"/>
            <w:r w:rsidRPr="00BA5D39">
              <w:rPr>
                <w:rFonts w:asciiTheme="minorHAnsi" w:hAnsiTheme="minorHAnsi" w:cstheme="minorHAnsi"/>
                <w:bCs/>
                <w:lang w:val="uk-UA"/>
              </w:rPr>
              <w:t xml:space="preserve"> команди</w:t>
            </w:r>
            <w:r w:rsidR="001853B0" w:rsidRPr="00BA5D39">
              <w:rPr>
                <w:rFonts w:asciiTheme="minorHAnsi" w:hAnsiTheme="minorHAnsi" w:cstheme="minorHAnsi"/>
                <w:bCs/>
                <w:lang w:val="uk-UA"/>
              </w:rPr>
              <w:t xml:space="preserve">, в ході виконання контракту може бути змінений лише у виключних обставинах </w:t>
            </w:r>
            <w:r w:rsidRPr="00BA5D39">
              <w:rPr>
                <w:rFonts w:asciiTheme="minorHAnsi" w:hAnsiTheme="minorHAnsi" w:cstheme="minorHAnsi"/>
                <w:bCs/>
                <w:lang w:val="uk-UA"/>
              </w:rPr>
              <w:t xml:space="preserve"> та за</w:t>
            </w:r>
            <w:r w:rsidR="00732327" w:rsidRPr="00BA5D39">
              <w:rPr>
                <w:rFonts w:asciiTheme="minorHAnsi" w:hAnsiTheme="minorHAnsi" w:cstheme="minorHAnsi"/>
                <w:bCs/>
                <w:lang w:val="uk-UA"/>
              </w:rPr>
              <w:t xml:space="preserve"> попередньою згодою  з ПРООН</w:t>
            </w:r>
            <w:r w:rsidR="002E6F61" w:rsidRPr="00BA5D39">
              <w:rPr>
                <w:rFonts w:asciiTheme="minorHAnsi" w:hAnsiTheme="minorHAnsi" w:cstheme="minorHAnsi"/>
                <w:bCs/>
                <w:lang w:val="uk-UA"/>
              </w:rPr>
              <w:t>.</w:t>
            </w:r>
          </w:p>
          <w:p w14:paraId="7F192FBA" w14:textId="77777777" w:rsidR="0056379B" w:rsidRPr="00BA5D39" w:rsidRDefault="0056379B" w:rsidP="005A1CA2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lang w:val="uk-UA"/>
              </w:rPr>
            </w:pPr>
          </w:p>
          <w:p w14:paraId="0448EB35" w14:textId="77777777" w:rsidR="002955B5" w:rsidRPr="00BA5D39" w:rsidRDefault="0056379B" w:rsidP="005A1CA2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lang w:val="uk-UA"/>
              </w:rPr>
            </w:pPr>
            <w:r w:rsidRPr="00BA5D39">
              <w:rPr>
                <w:rFonts w:asciiTheme="minorHAnsi" w:hAnsiTheme="minorHAnsi" w:cstheme="minorHAnsi"/>
                <w:bCs/>
                <w:lang w:val="uk-UA"/>
              </w:rPr>
              <w:t xml:space="preserve">Лекторів, викладачів і </w:t>
            </w:r>
            <w:proofErr w:type="spellStart"/>
            <w:r w:rsidRPr="00BA5D39">
              <w:rPr>
                <w:rFonts w:asciiTheme="minorHAnsi" w:hAnsiTheme="minorHAnsi" w:cstheme="minorHAnsi"/>
                <w:bCs/>
                <w:lang w:val="uk-UA"/>
              </w:rPr>
              <w:t>коучів</w:t>
            </w:r>
            <w:proofErr w:type="spellEnd"/>
            <w:r w:rsidRPr="00BA5D39">
              <w:rPr>
                <w:rFonts w:asciiTheme="minorHAnsi" w:hAnsiTheme="minorHAnsi" w:cstheme="minorHAnsi"/>
                <w:bCs/>
                <w:lang w:val="uk-UA"/>
              </w:rPr>
              <w:t xml:space="preserve"> можна змінювати в процесі навчання на розсуд </w:t>
            </w:r>
            <w:proofErr w:type="spellStart"/>
            <w:r w:rsidRPr="00BA5D39">
              <w:rPr>
                <w:rFonts w:asciiTheme="minorHAnsi" w:hAnsiTheme="minorHAnsi" w:cstheme="minorHAnsi"/>
                <w:bCs/>
                <w:lang w:val="uk-UA"/>
              </w:rPr>
              <w:t>проєктної</w:t>
            </w:r>
            <w:proofErr w:type="spellEnd"/>
            <w:r w:rsidRPr="00BA5D39">
              <w:rPr>
                <w:rFonts w:asciiTheme="minorHAnsi" w:hAnsiTheme="minorHAnsi" w:cstheme="minorHAnsi"/>
                <w:bCs/>
                <w:lang w:val="uk-UA"/>
              </w:rPr>
              <w:t xml:space="preserve"> команди.</w:t>
            </w:r>
          </w:p>
        </w:tc>
      </w:tr>
    </w:tbl>
    <w:p w14:paraId="0C4F511F" w14:textId="77777777" w:rsidR="005A1CA2" w:rsidRPr="00BA5D39" w:rsidRDefault="005A1CA2" w:rsidP="005A1CA2">
      <w:pPr>
        <w:rPr>
          <w:rFonts w:asciiTheme="minorHAnsi" w:hAnsiTheme="minorHAnsi" w:cstheme="minorHAnsi"/>
          <w:lang w:val="uk-UA"/>
        </w:rPr>
      </w:pPr>
    </w:p>
    <w:sectPr w:rsidR="005A1CA2" w:rsidRPr="00BA5D39" w:rsidSect="0040777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411CF1"/>
    <w:multiLevelType w:val="hybridMultilevel"/>
    <w:tmpl w:val="0AFA667A"/>
    <w:lvl w:ilvl="0" w:tplc="59A466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837576"/>
    <w:multiLevelType w:val="hybridMultilevel"/>
    <w:tmpl w:val="A9F809E8"/>
    <w:lvl w:ilvl="0" w:tplc="59A466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8B055E"/>
    <w:multiLevelType w:val="hybridMultilevel"/>
    <w:tmpl w:val="38FED986"/>
    <w:lvl w:ilvl="0" w:tplc="8F808DBE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CA2"/>
    <w:rsid w:val="00010FCC"/>
    <w:rsid w:val="001411E3"/>
    <w:rsid w:val="00141612"/>
    <w:rsid w:val="001853B0"/>
    <w:rsid w:val="001C7F24"/>
    <w:rsid w:val="00271EBF"/>
    <w:rsid w:val="002955B5"/>
    <w:rsid w:val="002E6F61"/>
    <w:rsid w:val="00407770"/>
    <w:rsid w:val="00421D54"/>
    <w:rsid w:val="00427952"/>
    <w:rsid w:val="004F51DE"/>
    <w:rsid w:val="005040EA"/>
    <w:rsid w:val="0056379B"/>
    <w:rsid w:val="005A1CA2"/>
    <w:rsid w:val="006A56EE"/>
    <w:rsid w:val="00724744"/>
    <w:rsid w:val="00732327"/>
    <w:rsid w:val="008022D6"/>
    <w:rsid w:val="009569C4"/>
    <w:rsid w:val="00986C0D"/>
    <w:rsid w:val="00A20C2A"/>
    <w:rsid w:val="00BA5D39"/>
    <w:rsid w:val="00D46A57"/>
    <w:rsid w:val="00E7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C8B362"/>
  <w15:chartTrackingRefBased/>
  <w15:docId w15:val="{E9AB5CDB-1018-D242-968B-7C1216E11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1CA2"/>
    <w:pPr>
      <w:spacing w:after="160" w:line="259" w:lineRule="auto"/>
    </w:pPr>
    <w:rPr>
      <w:rFonts w:ascii="Calibri" w:eastAsia="Times New Roman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5A1CA2"/>
    <w:rPr>
      <w:rFonts w:cs="Times New Roman"/>
      <w:b/>
    </w:rPr>
  </w:style>
  <w:style w:type="paragraph" w:styleId="ListParagraph">
    <w:name w:val="List Paragraph"/>
    <w:basedOn w:val="Normal"/>
    <w:uiPriority w:val="34"/>
    <w:qFormat/>
    <w:rsid w:val="005A1C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323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2327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049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33437607112F42870EDD852193489D" ma:contentTypeVersion="13" ma:contentTypeDescription="Create a new document." ma:contentTypeScope="" ma:versionID="ee3a29a026e43311afd443c60447365a">
  <xsd:schema xmlns:xsd="http://www.w3.org/2001/XMLSchema" xmlns:xs="http://www.w3.org/2001/XMLSchema" xmlns:p="http://schemas.microsoft.com/office/2006/metadata/properties" xmlns:ns2="524eb5c0-3c09-43c8-b754-29abf29514bd" xmlns:ns3="de812a5f-bfa4-46df-8181-29f89ccdd104" targetNamespace="http://schemas.microsoft.com/office/2006/metadata/properties" ma:root="true" ma:fieldsID="d97d02b62c25687495317b1160e40e79" ns2:_="" ns3:_="">
    <xsd:import namespace="524eb5c0-3c09-43c8-b754-29abf29514bd"/>
    <xsd:import namespace="de812a5f-bfa4-46df-8181-29f89ccdd1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4eb5c0-3c09-43c8-b754-29abf29514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812a5f-bfa4-46df-8181-29f89ccdd10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e812a5f-bfa4-46df-8181-29f89ccdd104">
      <UserInfo>
        <DisplayName>Vladlen Sysun</DisplayName>
        <AccountId>11</AccountId>
        <AccountType/>
      </UserInfo>
      <UserInfo>
        <DisplayName>Olha Khomenko</DisplayName>
        <AccountId>16</AccountId>
        <AccountType/>
      </UserInfo>
      <UserInfo>
        <DisplayName>Iryna Gerasymenko</DisplayName>
        <AccountId>21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81AEAD1-4781-4CB5-B3F1-D7FCA5512A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4eb5c0-3c09-43c8-b754-29abf29514bd"/>
    <ds:schemaRef ds:uri="de812a5f-bfa4-46df-8181-29f89ccdd1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D87DD40-472A-459A-81DF-AA6F759FE90C}">
  <ds:schemaRefs>
    <ds:schemaRef ds:uri="http://schemas.microsoft.com/office/2006/metadata/properties"/>
    <ds:schemaRef ds:uri="http://schemas.microsoft.com/office/infopath/2007/PartnerControls"/>
    <ds:schemaRef ds:uri="de812a5f-bfa4-46df-8181-29f89ccdd104"/>
  </ds:schemaRefs>
</ds:datastoreItem>
</file>

<file path=customXml/itemProps3.xml><?xml version="1.0" encoding="utf-8"?>
<ds:datastoreItem xmlns:ds="http://schemas.openxmlformats.org/officeDocument/2006/customXml" ds:itemID="{E68FED73-D454-47C5-8C9B-4A02AF80159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368</Words>
  <Characters>2104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Анжела Василівна Данілова</dc:creator>
  <cp:keywords/>
  <dc:description/>
  <cp:lastModifiedBy>Ivan Borysov</cp:lastModifiedBy>
  <cp:revision>13</cp:revision>
  <dcterms:created xsi:type="dcterms:W3CDTF">2021-07-15T11:58:00Z</dcterms:created>
  <dcterms:modified xsi:type="dcterms:W3CDTF">2021-07-18T14:20:00Z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0x0101006C33437607112F42870EDD852193489D</vt:lpwstr>
  </property>
</Properties>
</file>