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52FF0" w14:textId="77777777" w:rsidR="00571FEA" w:rsidRPr="0071679F" w:rsidRDefault="00571FEA" w:rsidP="00571FEA">
      <w:pPr>
        <w:pStyle w:val="HEADING"/>
      </w:pPr>
      <w:r w:rsidRPr="0071679F">
        <w:t>Schedule of Requirements</w:t>
      </w:r>
    </w:p>
    <w:p w14:paraId="237CD8A4" w14:textId="77777777" w:rsidR="00571FEA" w:rsidRPr="0071679F" w:rsidRDefault="00571FEA" w:rsidP="00571FEA">
      <w:pPr>
        <w:spacing w:after="0" w:line="240" w:lineRule="auto"/>
        <w:ind w:right="-566"/>
        <w:jc w:val="both"/>
        <w:rPr>
          <w:rFonts w:ascii="Calibri" w:hAnsi="Calibri"/>
          <w:i/>
          <w:color w:val="FF0000"/>
          <w:sz w:val="20"/>
          <w:szCs w:val="20"/>
          <w:lang w:val="en-US"/>
        </w:rPr>
      </w:pPr>
    </w:p>
    <w:p w14:paraId="078FC5E0" w14:textId="77777777" w:rsidR="00571FEA" w:rsidRPr="0071679F" w:rsidRDefault="00571FEA" w:rsidP="00571FEA">
      <w:pPr>
        <w:spacing w:after="0" w:line="240" w:lineRule="auto"/>
        <w:ind w:right="-566"/>
        <w:jc w:val="both"/>
        <w:rPr>
          <w:rFonts w:ascii="Calibri" w:hAnsi="Calibri"/>
          <w:i/>
          <w:color w:val="FF0000"/>
          <w:sz w:val="20"/>
          <w:szCs w:val="20"/>
          <w:lang w:val="en-US"/>
        </w:rPr>
      </w:pPr>
      <w:r w:rsidRPr="0071679F">
        <w:rPr>
          <w:rFonts w:ascii="Calibri" w:hAnsi="Calibri"/>
          <w:i/>
          <w:color w:val="FF0000"/>
          <w:sz w:val="20"/>
          <w:szCs w:val="20"/>
          <w:lang w:val="en-US"/>
        </w:rPr>
        <w:t xml:space="preserve">  </w:t>
      </w:r>
    </w:p>
    <w:p w14:paraId="31A6E1FE" w14:textId="77777777" w:rsidR="00571FEA" w:rsidRPr="0071679F" w:rsidRDefault="00571FEA" w:rsidP="00571FEA">
      <w:pPr>
        <w:tabs>
          <w:tab w:val="left" w:pos="540"/>
        </w:tabs>
        <w:spacing w:after="0" w:line="240" w:lineRule="auto"/>
        <w:ind w:left="1170" w:right="-566" w:hanging="1170"/>
        <w:rPr>
          <w:rFonts w:ascii="Calibri" w:hAnsi="Calibri"/>
          <w:i/>
          <w:color w:val="FF0000"/>
          <w:lang w:val="en-US"/>
        </w:rPr>
      </w:pPr>
    </w:p>
    <w:p w14:paraId="6A3888EA" w14:textId="77777777" w:rsidR="00571FEA" w:rsidRPr="0071679F" w:rsidRDefault="00571FEA" w:rsidP="00571FEA">
      <w:pPr>
        <w:tabs>
          <w:tab w:val="left" w:pos="540"/>
        </w:tabs>
        <w:spacing w:after="0" w:line="240" w:lineRule="auto"/>
        <w:ind w:left="1170" w:right="-566" w:hanging="1170"/>
        <w:rPr>
          <w:rFonts w:ascii="Calibri" w:hAnsi="Calibri"/>
          <w:i/>
          <w:color w:val="FF0000"/>
          <w:sz w:val="20"/>
          <w:szCs w:val="20"/>
          <w:lang w:val="en-US"/>
        </w:rPr>
      </w:pPr>
      <w:r w:rsidRPr="0071679F">
        <w:rPr>
          <w:rFonts w:ascii="Calibri" w:hAnsi="Calibri"/>
          <w:i/>
          <w:color w:val="FF0000"/>
          <w:sz w:val="20"/>
          <w:szCs w:val="20"/>
          <w:lang w:val="en-US"/>
        </w:rPr>
        <w:t xml:space="preserve">STATEMENT OF NEED: </w:t>
      </w:r>
      <w:proofErr w:type="gramStart"/>
      <w:r>
        <w:rPr>
          <w:rFonts w:ascii="Calibri" w:hAnsi="Calibri"/>
          <w:i/>
          <w:color w:val="FF0000"/>
          <w:sz w:val="20"/>
          <w:szCs w:val="20"/>
          <w:lang w:val="en-US"/>
        </w:rPr>
        <w:t>for  driver</w:t>
      </w:r>
      <w:proofErr w:type="gramEnd"/>
      <w:r>
        <w:rPr>
          <w:rFonts w:ascii="Calibri" w:hAnsi="Calibri"/>
          <w:i/>
          <w:color w:val="FF0000"/>
          <w:sz w:val="20"/>
          <w:szCs w:val="20"/>
          <w:lang w:val="en-US"/>
        </w:rPr>
        <w:t xml:space="preserve">  transportation  and easy access to office for </w:t>
      </w:r>
      <w:proofErr w:type="spellStart"/>
      <w:r>
        <w:rPr>
          <w:rFonts w:ascii="Calibri" w:hAnsi="Calibri"/>
          <w:i/>
          <w:color w:val="FF0000"/>
          <w:sz w:val="20"/>
          <w:szCs w:val="20"/>
          <w:lang w:val="en-US"/>
        </w:rPr>
        <w:t>air port</w:t>
      </w:r>
      <w:proofErr w:type="spellEnd"/>
      <w:r>
        <w:rPr>
          <w:rFonts w:ascii="Calibri" w:hAnsi="Calibri"/>
          <w:i/>
          <w:color w:val="FF0000"/>
          <w:sz w:val="20"/>
          <w:szCs w:val="20"/>
          <w:lang w:val="en-US"/>
        </w:rPr>
        <w:t xml:space="preserve"> shuttles, staff shuttles and driver mode of transport to get home.</w:t>
      </w:r>
    </w:p>
    <w:p w14:paraId="15E96954" w14:textId="77777777" w:rsidR="00571FEA" w:rsidRPr="0071679F" w:rsidRDefault="00571FEA" w:rsidP="00571FEA">
      <w:pPr>
        <w:spacing w:after="0" w:line="240" w:lineRule="auto"/>
        <w:ind w:right="-566"/>
        <w:rPr>
          <w:rFonts w:cstheme="minorHAnsi"/>
          <w:b/>
          <w:sz w:val="20"/>
          <w:szCs w:val="20"/>
          <w:lang w:val="en-US"/>
        </w:rPr>
      </w:pPr>
    </w:p>
    <w:p w14:paraId="367A79B5" w14:textId="77777777" w:rsidR="00571FEA" w:rsidRPr="0071679F" w:rsidRDefault="00571FEA" w:rsidP="00571FEA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>Technical Specifications for Goods:</w:t>
      </w:r>
    </w:p>
    <w:p w14:paraId="139BE574" w14:textId="77777777" w:rsidR="00571FEA" w:rsidRPr="0071679F" w:rsidRDefault="00571FEA" w:rsidP="00571FEA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right="-566" w:firstLine="0"/>
        <w:rPr>
          <w:rFonts w:ascii="Calibri" w:hAnsi="Calibri" w:cs="Calibri"/>
          <w:i/>
          <w:iCs/>
          <w:color w:val="FF0000"/>
          <w:sz w:val="20"/>
          <w:lang w:val="en-US"/>
        </w:rPr>
      </w:pPr>
    </w:p>
    <w:p w14:paraId="5EBE5EAB" w14:textId="77777777" w:rsidR="00571FEA" w:rsidRPr="0071679F" w:rsidRDefault="00571FEA" w:rsidP="00571FEA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ascii="Calibri" w:hAnsi="Calibri" w:cs="Calibri"/>
          <w:b/>
          <w:bCs/>
          <w:sz w:val="20"/>
          <w:lang w:val="en-US"/>
        </w:rPr>
      </w:pPr>
    </w:p>
    <w:tbl>
      <w:tblPr>
        <w:tblStyle w:val="TableGrid"/>
        <w:tblW w:w="9685" w:type="dxa"/>
        <w:tblLook w:val="04A0" w:firstRow="1" w:lastRow="0" w:firstColumn="1" w:lastColumn="0" w:noHBand="0" w:noVBand="1"/>
      </w:tblPr>
      <w:tblGrid>
        <w:gridCol w:w="831"/>
        <w:gridCol w:w="6961"/>
        <w:gridCol w:w="959"/>
        <w:gridCol w:w="934"/>
      </w:tblGrid>
      <w:tr w:rsidR="00571FEA" w:rsidRPr="0071679F" w14:paraId="34FD423F" w14:textId="77777777" w:rsidTr="005C4255">
        <w:tc>
          <w:tcPr>
            <w:tcW w:w="831" w:type="dxa"/>
            <w:shd w:val="clear" w:color="auto" w:fill="E7E6E6" w:themeFill="background2"/>
            <w:vAlign w:val="center"/>
          </w:tcPr>
          <w:p w14:paraId="4842A38E" w14:textId="77777777" w:rsidR="00571FEA" w:rsidRPr="0071679F" w:rsidRDefault="00571FEA" w:rsidP="005C4255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  <w:r w:rsidRPr="0071679F">
              <w:rPr>
                <w:rFonts w:ascii="Calibri" w:hAnsi="Calibri" w:cs="Calibri"/>
                <w:b/>
                <w:bCs/>
                <w:sz w:val="20"/>
                <w:lang w:val="en-US"/>
              </w:rPr>
              <w:t>Item No</w:t>
            </w:r>
          </w:p>
        </w:tc>
        <w:tc>
          <w:tcPr>
            <w:tcW w:w="6961" w:type="dxa"/>
            <w:shd w:val="clear" w:color="auto" w:fill="E7E6E6" w:themeFill="background2"/>
            <w:vAlign w:val="center"/>
          </w:tcPr>
          <w:p w14:paraId="3F896BD5" w14:textId="77777777" w:rsidR="00571FEA" w:rsidRPr="0071679F" w:rsidRDefault="00571FEA" w:rsidP="005C4255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  <w:r w:rsidRPr="0071679F">
              <w:rPr>
                <w:rFonts w:ascii="Calibri" w:hAnsi="Calibri" w:cs="Calibri"/>
                <w:b/>
                <w:bCs/>
                <w:sz w:val="20"/>
                <w:lang w:val="en-US"/>
              </w:rPr>
              <w:t>Minimum Technical Requirements</w:t>
            </w:r>
          </w:p>
        </w:tc>
        <w:tc>
          <w:tcPr>
            <w:tcW w:w="959" w:type="dxa"/>
            <w:shd w:val="clear" w:color="auto" w:fill="E7E6E6" w:themeFill="background2"/>
            <w:vAlign w:val="center"/>
          </w:tcPr>
          <w:p w14:paraId="15FA9DC7" w14:textId="77777777" w:rsidR="00571FEA" w:rsidRPr="0071679F" w:rsidRDefault="00571FEA" w:rsidP="005C4255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  <w:r w:rsidRPr="0071679F">
              <w:rPr>
                <w:rFonts w:ascii="Calibri" w:hAnsi="Calibri" w:cs="Calibri"/>
                <w:b/>
                <w:bCs/>
                <w:sz w:val="20"/>
                <w:lang w:val="en-US"/>
              </w:rPr>
              <w:t>Unit</w:t>
            </w:r>
          </w:p>
        </w:tc>
        <w:tc>
          <w:tcPr>
            <w:tcW w:w="934" w:type="dxa"/>
            <w:shd w:val="clear" w:color="auto" w:fill="E7E6E6" w:themeFill="background2"/>
            <w:vAlign w:val="center"/>
          </w:tcPr>
          <w:p w14:paraId="4A839523" w14:textId="77777777" w:rsidR="00571FEA" w:rsidRPr="0071679F" w:rsidRDefault="00571FEA" w:rsidP="005C4255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/>
                <w:bCs/>
                <w:sz w:val="20"/>
                <w:lang w:val="en-US"/>
              </w:rPr>
            </w:pPr>
            <w:r w:rsidRPr="0071679F">
              <w:rPr>
                <w:rFonts w:ascii="Calibri" w:hAnsi="Calibri" w:cs="Calibri"/>
                <w:b/>
                <w:bCs/>
                <w:sz w:val="20"/>
                <w:lang w:val="en-US"/>
              </w:rPr>
              <w:t>Quantity</w:t>
            </w:r>
          </w:p>
        </w:tc>
      </w:tr>
      <w:tr w:rsidR="00571FEA" w:rsidRPr="0071679F" w14:paraId="4B2F4081" w14:textId="77777777" w:rsidTr="005C4255">
        <w:tc>
          <w:tcPr>
            <w:tcW w:w="831" w:type="dxa"/>
          </w:tcPr>
          <w:sdt>
            <w:sdtPr>
              <w:rPr>
                <w:rFonts w:ascii="Calibri" w:hAnsi="Calibri" w:cs="Calibri"/>
                <w:bCs/>
                <w:sz w:val="20"/>
                <w:lang w:val="en-US"/>
              </w:rPr>
              <w:id w:val="234208300"/>
              <w:placeholder>
                <w:docPart w:val="B91846AE8AA444668BCC49E4A7AD00B1"/>
              </w:placeholder>
              <w:text/>
            </w:sdtPr>
            <w:sdtContent>
              <w:p w14:paraId="72E33F41" w14:textId="77777777" w:rsidR="00571FEA" w:rsidRPr="0071679F" w:rsidRDefault="00571FEA" w:rsidP="005C4255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rPr>
                    <w:rFonts w:ascii="Calibri" w:hAnsi="Calibri" w:cs="Calibri"/>
                    <w:bCs/>
                    <w:sz w:val="20"/>
                    <w:lang w:val="en-US"/>
                  </w:rPr>
                </w:pPr>
                <w:r>
                  <w:rPr>
                    <w:rFonts w:ascii="Calibri" w:hAnsi="Calibri" w:cs="Calibri"/>
                    <w:bCs/>
                    <w:sz w:val="20"/>
                    <w:lang w:val="en-US"/>
                  </w:rPr>
                  <w:t>1</w:t>
                </w:r>
              </w:p>
            </w:sdtContent>
          </w:sdt>
        </w:tc>
        <w:sdt>
          <w:sdtPr>
            <w:rPr>
              <w:color w:val="000000"/>
              <w:sz w:val="27"/>
              <w:szCs w:val="27"/>
            </w:rPr>
            <w:id w:val="-1242945278"/>
            <w:placeholder>
              <w:docPart w:val="6188A440364B441EB1D564CEFACEE5BF"/>
            </w:placeholder>
            <w:text w:multiLine="1"/>
          </w:sdtPr>
          <w:sdtContent>
            <w:tc>
              <w:tcPr>
                <w:tcW w:w="6961" w:type="dxa"/>
              </w:tcPr>
              <w:p w14:paraId="12FE8EB0" w14:textId="77777777" w:rsidR="00571FEA" w:rsidRPr="0071679F" w:rsidRDefault="00571FEA" w:rsidP="005C4255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jc w:val="left"/>
                  <w:rPr>
                    <w:rFonts w:ascii="Calibri" w:hAnsi="Calibri" w:cs="Calibri"/>
                    <w:bCs/>
                    <w:sz w:val="20"/>
                    <w:lang w:val="en-US"/>
                  </w:rPr>
                </w:pPr>
                <w:r w:rsidRPr="00A95DAC">
                  <w:rPr>
                    <w:color w:val="000000"/>
                    <w:sz w:val="27"/>
                    <w:szCs w:val="27"/>
                  </w:rPr>
                  <w:br/>
                  <w:t>Engine size: 249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Cylinders:1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hp/kW:18/13, 20/15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Vehicle weight (kg):148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Valve clearance (intake):KALT 0,05 MM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Valve clearance (exhaust):KALT 0,08 MM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Engine idle speed:1300 ± 100 U/MIN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Carburettor air screw:2 AUSDREHUNGEN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Tyre pressure (front):1,5 BAR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Tyre pressure (rear):1,5 BAR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Spark plug 1:NGK DR8ES-L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Spark plug 2:NGK DR8EIX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Electrode gap:0,6 MM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Fork tube diam.:35 MM TELEGABEL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Front/rear sprockets:14/53 ZÄHNE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Chain/Final drive:102 GLIEDER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Capacities*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Fork oil per rod:190 ML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Engine oil w/o filter:1,1 L SAE 10W-40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Engine oil with filter:1,3 LITER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 xml:space="preserve">Brake </w:t>
                </w:r>
                <w:proofErr w:type="spellStart"/>
                <w:r w:rsidRPr="00A95DAC">
                  <w:rPr>
                    <w:color w:val="000000"/>
                    <w:sz w:val="27"/>
                    <w:szCs w:val="27"/>
                  </w:rPr>
                  <w:t>fluid:MECH.TROMMELBREMS</w:t>
                </w:r>
                <w:proofErr w:type="spellEnd"/>
                <w:r w:rsidRPr="00A95DAC">
                  <w:rPr>
                    <w:color w:val="000000"/>
                    <w:sz w:val="27"/>
                    <w:szCs w:val="27"/>
                  </w:rPr>
                  <w:t>.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>Fuel:9,5 LITER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</w:r>
                <w:proofErr w:type="spellStart"/>
                <w:r w:rsidRPr="00A95DAC">
                  <w:rPr>
                    <w:color w:val="000000"/>
                    <w:sz w:val="27"/>
                    <w:szCs w:val="27"/>
                  </w:rPr>
                  <w:t>Coolant:LUFTGEKÜHLT</w:t>
                </w:r>
                <w:proofErr w:type="spellEnd"/>
                <w:r w:rsidRPr="00A95DAC">
                  <w:rPr>
                    <w:color w:val="000000"/>
                    <w:sz w:val="27"/>
                    <w:szCs w:val="27"/>
                  </w:rPr>
                  <w:br/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  <w:t xml:space="preserve">Complete built unit along with all standard mounting and accessories e.g.2 helmets, tool kit, leg guard, mud </w:t>
                </w:r>
                <w:proofErr w:type="spellStart"/>
                <w:r w:rsidRPr="00A95DAC">
                  <w:rPr>
                    <w:color w:val="000000"/>
                    <w:sz w:val="27"/>
                    <w:szCs w:val="27"/>
                  </w:rPr>
                  <w:t>flaps,seat</w:t>
                </w:r>
                <w:proofErr w:type="spellEnd"/>
                <w:r w:rsidRPr="00A95DAC">
                  <w:rPr>
                    <w:color w:val="000000"/>
                    <w:sz w:val="27"/>
                    <w:szCs w:val="27"/>
                  </w:rPr>
                  <w:t xml:space="preserve"> </w:t>
                </w:r>
                <w:r w:rsidRPr="00A95DAC">
                  <w:rPr>
                    <w:color w:val="000000"/>
                    <w:sz w:val="27"/>
                    <w:szCs w:val="27"/>
                  </w:rPr>
                  <w:lastRenderedPageBreak/>
                  <w:t>covers and standard fitments</w:t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</w:r>
                <w:r w:rsidRPr="00A95DAC">
                  <w:rPr>
                    <w:color w:val="000000"/>
                    <w:sz w:val="27"/>
                    <w:szCs w:val="27"/>
                  </w:rPr>
                  <w:br/>
                </w:r>
              </w:p>
            </w:tc>
          </w:sdtContent>
        </w:sdt>
        <w:tc>
          <w:tcPr>
            <w:tcW w:w="959" w:type="dxa"/>
          </w:tcPr>
          <w:p w14:paraId="4AB4A2F8" w14:textId="77777777" w:rsidR="00571FEA" w:rsidRPr="0071679F" w:rsidRDefault="00571FEA" w:rsidP="005C4255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Cs/>
                <w:sz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lang w:val="en-US"/>
              </w:rPr>
              <w:lastRenderedPageBreak/>
              <w:t>each</w:t>
            </w:r>
          </w:p>
        </w:tc>
        <w:tc>
          <w:tcPr>
            <w:tcW w:w="934" w:type="dxa"/>
          </w:tcPr>
          <w:sdt>
            <w:sdtPr>
              <w:rPr>
                <w:rFonts w:ascii="Calibri" w:hAnsi="Calibri" w:cs="Calibri"/>
                <w:bCs/>
                <w:sz w:val="20"/>
                <w:lang w:val="en-US"/>
              </w:rPr>
              <w:id w:val="-46297418"/>
              <w:placeholder>
                <w:docPart w:val="CAB1D2A9CF804113A9EC36921676A8CA"/>
              </w:placeholder>
              <w:text/>
            </w:sdtPr>
            <w:sdtContent>
              <w:p w14:paraId="0EDCE44E" w14:textId="77777777" w:rsidR="00571FEA" w:rsidRPr="0071679F" w:rsidRDefault="00571FEA" w:rsidP="005C4255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rPr>
                    <w:rFonts w:ascii="Calibri" w:hAnsi="Calibri" w:cs="Calibri"/>
                    <w:bCs/>
                    <w:sz w:val="20"/>
                    <w:lang w:val="en-US"/>
                  </w:rPr>
                </w:pPr>
                <w:r>
                  <w:rPr>
                    <w:rFonts w:ascii="Calibri" w:hAnsi="Calibri" w:cs="Calibri"/>
                    <w:bCs/>
                    <w:sz w:val="20"/>
                    <w:lang w:val="en-US"/>
                  </w:rPr>
                  <w:t>3</w:t>
                </w:r>
              </w:p>
            </w:sdtContent>
          </w:sdt>
        </w:tc>
      </w:tr>
      <w:tr w:rsidR="00571FEA" w:rsidRPr="0071679F" w14:paraId="210C1B9B" w14:textId="77777777" w:rsidTr="005C4255">
        <w:tc>
          <w:tcPr>
            <w:tcW w:w="831" w:type="dxa"/>
          </w:tcPr>
          <w:sdt>
            <w:sdtPr>
              <w:rPr>
                <w:rFonts w:ascii="Calibri" w:hAnsi="Calibri" w:cs="Calibri"/>
                <w:bCs/>
                <w:sz w:val="20"/>
                <w:lang w:val="en-US"/>
              </w:rPr>
              <w:id w:val="1863317174"/>
              <w:placeholder>
                <w:docPart w:val="9E91FEBD0BEE44279D7FF1D7D9AADE5C"/>
              </w:placeholder>
              <w:text/>
            </w:sdtPr>
            <w:sdtContent>
              <w:p w14:paraId="6ECA693B" w14:textId="77777777" w:rsidR="00571FEA" w:rsidRPr="0071679F" w:rsidRDefault="00571FEA" w:rsidP="005C4255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rPr>
                    <w:rFonts w:ascii="Calibri" w:hAnsi="Calibri" w:cs="Calibri"/>
                    <w:bCs/>
                    <w:sz w:val="20"/>
                    <w:lang w:val="en-US"/>
                  </w:rPr>
                </w:pPr>
                <w:r>
                  <w:rPr>
                    <w:rFonts w:ascii="Calibri" w:hAnsi="Calibri" w:cs="Calibri"/>
                    <w:bCs/>
                    <w:sz w:val="20"/>
                    <w:lang w:val="en-US"/>
                  </w:rPr>
                  <w:t>2</w:t>
                </w:r>
              </w:p>
            </w:sdtContent>
          </w:sdt>
        </w:tc>
        <w:tc>
          <w:tcPr>
            <w:tcW w:w="6961" w:type="dxa"/>
          </w:tcPr>
          <w:p w14:paraId="6633EA80" w14:textId="77777777" w:rsidR="00571FEA" w:rsidRPr="0071679F" w:rsidRDefault="00571FEA" w:rsidP="005C4255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Cs/>
                <w:sz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lang w:val="en-US"/>
              </w:rPr>
              <w:t xml:space="preserve">Warranty &amp; After sales service </w:t>
            </w:r>
          </w:p>
        </w:tc>
        <w:tc>
          <w:tcPr>
            <w:tcW w:w="959" w:type="dxa"/>
          </w:tcPr>
          <w:p w14:paraId="70B82A41" w14:textId="77777777" w:rsidR="00571FEA" w:rsidRPr="0071679F" w:rsidRDefault="00571FEA" w:rsidP="005C4255">
            <w:pPr>
              <w:pStyle w:val="Single"/>
              <w:tabs>
                <w:tab w:val="clear" w:pos="-720"/>
                <w:tab w:val="clear" w:pos="0"/>
                <w:tab w:val="clear" w:pos="720"/>
                <w:tab w:val="right" w:leader="dot" w:pos="8640"/>
              </w:tabs>
              <w:ind w:left="0" w:firstLine="0"/>
              <w:rPr>
                <w:rFonts w:ascii="Calibri" w:hAnsi="Calibri" w:cs="Calibri"/>
                <w:bCs/>
                <w:sz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lang w:val="en-US"/>
              </w:rPr>
              <w:t>each</w:t>
            </w:r>
          </w:p>
        </w:tc>
        <w:tc>
          <w:tcPr>
            <w:tcW w:w="934" w:type="dxa"/>
          </w:tcPr>
          <w:sdt>
            <w:sdtPr>
              <w:rPr>
                <w:rFonts w:ascii="Calibri" w:hAnsi="Calibri" w:cs="Calibri"/>
                <w:bCs/>
                <w:sz w:val="20"/>
                <w:lang w:val="en-US"/>
              </w:rPr>
              <w:id w:val="795186267"/>
              <w:placeholder>
                <w:docPart w:val="5E21538DCF0A43899FB3E4E4CDAF5CAB"/>
              </w:placeholder>
              <w:text/>
            </w:sdtPr>
            <w:sdtContent>
              <w:p w14:paraId="643A062F" w14:textId="77777777" w:rsidR="00571FEA" w:rsidRPr="0071679F" w:rsidRDefault="00571FEA" w:rsidP="005C4255">
                <w:pPr>
                  <w:pStyle w:val="Single"/>
                  <w:tabs>
                    <w:tab w:val="clear" w:pos="-720"/>
                    <w:tab w:val="clear" w:pos="0"/>
                    <w:tab w:val="clear" w:pos="720"/>
                    <w:tab w:val="right" w:leader="dot" w:pos="8640"/>
                  </w:tabs>
                  <w:ind w:left="0" w:firstLine="0"/>
                  <w:rPr>
                    <w:rFonts w:ascii="Calibri" w:hAnsi="Calibri" w:cs="Calibri"/>
                    <w:bCs/>
                    <w:sz w:val="20"/>
                    <w:lang w:val="en-US"/>
                  </w:rPr>
                </w:pPr>
                <w:r>
                  <w:rPr>
                    <w:rFonts w:ascii="Calibri" w:hAnsi="Calibri" w:cs="Calibri"/>
                    <w:bCs/>
                    <w:sz w:val="20"/>
                    <w:lang w:val="en-US"/>
                  </w:rPr>
                  <w:t>3</w:t>
                </w:r>
              </w:p>
            </w:sdtContent>
          </w:sdt>
        </w:tc>
      </w:tr>
    </w:tbl>
    <w:p w14:paraId="688BDDAD" w14:textId="77777777" w:rsidR="00571FEA" w:rsidRPr="0071679F" w:rsidRDefault="00571FEA" w:rsidP="00571FEA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cstheme="minorHAnsi"/>
          <w:sz w:val="20"/>
          <w:lang w:val="en-US"/>
        </w:rPr>
      </w:pPr>
    </w:p>
    <w:p w14:paraId="58C423EB" w14:textId="77777777" w:rsidR="00571FEA" w:rsidRDefault="00571FEA" w:rsidP="00571FEA">
      <w:pPr>
        <w:spacing w:after="0" w:line="240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77A2C1B0" w14:textId="77777777" w:rsidR="00571FEA" w:rsidRDefault="00571FEA" w:rsidP="00571FEA">
      <w:pPr>
        <w:spacing w:after="0" w:line="240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39ED7C8B" w14:textId="77777777" w:rsidR="00571FEA" w:rsidRDefault="00571FEA" w:rsidP="00571FEA">
      <w:pPr>
        <w:spacing w:after="0" w:line="240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5FDD3433" w14:textId="77777777" w:rsidR="00BF7EF9" w:rsidRDefault="00571FEA"/>
    <w:sectPr w:rsidR="00BF7E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FEA"/>
    <w:rsid w:val="001B6112"/>
    <w:rsid w:val="002145E9"/>
    <w:rsid w:val="005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1725B"/>
  <w15:chartTrackingRefBased/>
  <w15:docId w15:val="{DF1DCCF6-94F9-431F-8041-32038CF3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FEA"/>
    <w:rPr>
      <w:rFonts w:eastAsiaTheme="minorEastAsia"/>
      <w:lang w:val="de-D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1FEA"/>
    <w:pPr>
      <w:spacing w:after="0" w:line="240" w:lineRule="auto"/>
    </w:pPr>
    <w:rPr>
      <w:rFonts w:eastAsiaTheme="minorEastAsia"/>
      <w:lang w:val="de-DE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"/>
    <w:link w:val="HEADINGChar"/>
    <w:qFormat/>
    <w:rsid w:val="00571FEA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customStyle="1" w:styleId="HEADINGChar">
    <w:name w:val="HEADING Char"/>
    <w:basedOn w:val="DefaultParagraphFont"/>
    <w:link w:val="HEADING"/>
    <w:rsid w:val="00571FEA"/>
    <w:rPr>
      <w:rFonts w:ascii="Calibri" w:eastAsia="Times New Roman" w:hAnsi="Calibri" w:cs="Times New Roman"/>
      <w:b/>
      <w:color w:val="262626"/>
      <w:sz w:val="36"/>
      <w:szCs w:val="40"/>
    </w:rPr>
  </w:style>
  <w:style w:type="paragraph" w:customStyle="1" w:styleId="Single">
    <w:name w:val="Single"/>
    <w:basedOn w:val="Normal"/>
    <w:rsid w:val="00571FEA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91846AE8AA444668BCC49E4A7AD0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C9463-CF62-4CF1-A560-CE4ED860C87E}"/>
      </w:docPartPr>
      <w:docPartBody>
        <w:p w:rsidR="00000000" w:rsidRDefault="00245CA0" w:rsidP="00245CA0">
          <w:pPr>
            <w:pStyle w:val="B91846AE8AA444668BCC49E4A7AD00B1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6188A440364B441EB1D564CEFACEE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7CEC7-CC41-4F5A-B8B9-A125CB5E91C5}"/>
      </w:docPartPr>
      <w:docPartBody>
        <w:p w:rsidR="00000000" w:rsidRDefault="00245CA0" w:rsidP="00245CA0">
          <w:pPr>
            <w:pStyle w:val="6188A440364B441EB1D564CEFACEE5BF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Click or tap here to enter text.</w:t>
          </w:r>
        </w:p>
      </w:docPartBody>
    </w:docPart>
    <w:docPart>
      <w:docPartPr>
        <w:name w:val="CAB1D2A9CF804113A9EC36921676A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71C91-6E4F-480B-A245-CC5AE6F5B583}"/>
      </w:docPartPr>
      <w:docPartBody>
        <w:p w:rsidR="00000000" w:rsidRDefault="00245CA0" w:rsidP="00245CA0">
          <w:pPr>
            <w:pStyle w:val="CAB1D2A9CF804113A9EC36921676A8CA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9E91FEBD0BEE44279D7FF1D7D9AAD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A82C7-546B-4413-AE20-61B6AF07B1C9}"/>
      </w:docPartPr>
      <w:docPartBody>
        <w:p w:rsidR="00000000" w:rsidRDefault="00245CA0" w:rsidP="00245CA0">
          <w:pPr>
            <w:pStyle w:val="9E91FEBD0BEE44279D7FF1D7D9AADE5C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  <w:docPart>
      <w:docPartPr>
        <w:name w:val="5E21538DCF0A43899FB3E4E4CDAF5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D6650-A52C-4A14-BFBD-2449124E2FA2}"/>
      </w:docPartPr>
      <w:docPartBody>
        <w:p w:rsidR="00000000" w:rsidRDefault="00245CA0" w:rsidP="00245CA0">
          <w:pPr>
            <w:pStyle w:val="5E21538DCF0A43899FB3E4E4CDAF5CAB"/>
          </w:pPr>
          <w:r w:rsidRPr="007F75EB">
            <w:rPr>
              <w:rStyle w:val="PlaceholderText"/>
              <w:rFonts w:ascii="Calibri" w:eastAsiaTheme="minorHAnsi" w:hAnsi="Calibri" w:cs="Calibri"/>
              <w:sz w:val="20"/>
            </w:rPr>
            <w:t>insert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A0"/>
    <w:rsid w:val="0024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245CA0"/>
    <w:rPr>
      <w:color w:val="808080"/>
    </w:rPr>
  </w:style>
  <w:style w:type="paragraph" w:customStyle="1" w:styleId="B91846AE8AA444668BCC49E4A7AD00B1">
    <w:name w:val="B91846AE8AA444668BCC49E4A7AD00B1"/>
    <w:rsid w:val="00245CA0"/>
  </w:style>
  <w:style w:type="paragraph" w:customStyle="1" w:styleId="6188A440364B441EB1D564CEFACEE5BF">
    <w:name w:val="6188A440364B441EB1D564CEFACEE5BF"/>
    <w:rsid w:val="00245CA0"/>
  </w:style>
  <w:style w:type="paragraph" w:customStyle="1" w:styleId="CAB1D2A9CF804113A9EC36921676A8CA">
    <w:name w:val="CAB1D2A9CF804113A9EC36921676A8CA"/>
    <w:rsid w:val="00245CA0"/>
  </w:style>
  <w:style w:type="paragraph" w:customStyle="1" w:styleId="9E91FEBD0BEE44279D7FF1D7D9AADE5C">
    <w:name w:val="9E91FEBD0BEE44279D7FF1D7D9AADE5C"/>
    <w:rsid w:val="00245CA0"/>
  </w:style>
  <w:style w:type="paragraph" w:customStyle="1" w:styleId="5E21538DCF0A43899FB3E4E4CDAF5CAB">
    <w:name w:val="5E21538DCF0A43899FB3E4E4CDAF5CAB"/>
    <w:rsid w:val="00245C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 Dennis</dc:creator>
  <cp:keywords/>
  <dc:description/>
  <cp:lastModifiedBy>Bayer Dennis</cp:lastModifiedBy>
  <cp:revision>1</cp:revision>
  <dcterms:created xsi:type="dcterms:W3CDTF">2021-06-23T15:24:00Z</dcterms:created>
  <dcterms:modified xsi:type="dcterms:W3CDTF">2021-06-23T15:25:00Z</dcterms:modified>
</cp:coreProperties>
</file>