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B65B72" w14:textId="77777777" w:rsidR="0067524E" w:rsidRDefault="0067524E" w:rsidP="0067524E">
      <w:pPr>
        <w:rPr>
          <w:rFonts w:asciiTheme="minorHAnsi" w:hAnsiTheme="minorHAnsi"/>
        </w:rPr>
      </w:pPr>
    </w:p>
    <w:p w14:paraId="72BDC7F2" w14:textId="77777777" w:rsidR="00667D87" w:rsidRPr="00782AD4" w:rsidRDefault="00667D87" w:rsidP="00667D87">
      <w:pPr>
        <w:jc w:val="center"/>
        <w:rPr>
          <w:rFonts w:cs="Times New Roman"/>
          <w:b/>
          <w:szCs w:val="24"/>
        </w:rPr>
      </w:pPr>
      <w:r w:rsidRPr="00782AD4">
        <w:rPr>
          <w:rFonts w:cs="Times New Roman"/>
          <w:b/>
          <w:szCs w:val="24"/>
        </w:rPr>
        <w:t>REQUEST FOR EXPRESSION OF INT</w:t>
      </w:r>
      <w:r>
        <w:rPr>
          <w:rFonts w:cs="Times New Roman"/>
          <w:b/>
          <w:szCs w:val="24"/>
        </w:rPr>
        <w:t>E</w:t>
      </w:r>
      <w:r w:rsidRPr="00782AD4">
        <w:rPr>
          <w:rFonts w:cs="Times New Roman"/>
          <w:b/>
          <w:szCs w:val="24"/>
        </w:rPr>
        <w:t>REST</w:t>
      </w:r>
      <w:r>
        <w:rPr>
          <w:rFonts w:cs="Times New Roman"/>
          <w:b/>
          <w:szCs w:val="24"/>
        </w:rPr>
        <w:t xml:space="preserve"> (REOI)</w:t>
      </w:r>
    </w:p>
    <w:p w14:paraId="75AC80E1" w14:textId="77777777" w:rsidR="00667D87" w:rsidRPr="00782AD4" w:rsidRDefault="00667D87" w:rsidP="00667D87">
      <w:pPr>
        <w:jc w:val="center"/>
        <w:rPr>
          <w:rFonts w:cs="Times New Roman"/>
          <w:b/>
          <w:szCs w:val="24"/>
        </w:rPr>
      </w:pPr>
      <w:r w:rsidRPr="00782AD4">
        <w:rPr>
          <w:rFonts w:cs="Times New Roman"/>
          <w:b/>
          <w:szCs w:val="24"/>
        </w:rPr>
        <w:t xml:space="preserve"> FOR ESTABLISHING LONG TERM ARRANGEMENT </w:t>
      </w:r>
    </w:p>
    <w:p w14:paraId="75D91C37" w14:textId="77777777" w:rsidR="00667D87" w:rsidRPr="00782AD4" w:rsidRDefault="00667D87" w:rsidP="00667D87">
      <w:pPr>
        <w:jc w:val="center"/>
        <w:rPr>
          <w:rFonts w:cs="Times New Roman"/>
          <w:b/>
          <w:szCs w:val="24"/>
        </w:rPr>
      </w:pPr>
      <w:r w:rsidRPr="00782AD4">
        <w:rPr>
          <w:rFonts w:cs="Times New Roman"/>
          <w:b/>
          <w:szCs w:val="24"/>
        </w:rPr>
        <w:t>FOR PRINTING SERVICES</w:t>
      </w:r>
    </w:p>
    <w:p w14:paraId="251C5A26" w14:textId="77777777" w:rsidR="00667D87" w:rsidRPr="00782AD4" w:rsidRDefault="00667D87" w:rsidP="00667D87">
      <w:pPr>
        <w:jc w:val="center"/>
        <w:rPr>
          <w:rFonts w:cs="Times New Roman"/>
          <w:b/>
          <w:szCs w:val="24"/>
        </w:rPr>
      </w:pPr>
      <w:r w:rsidRPr="00782AD4">
        <w:rPr>
          <w:rFonts w:cs="Times New Roman"/>
          <w:b/>
          <w:szCs w:val="24"/>
        </w:rPr>
        <w:t>=====</w:t>
      </w:r>
      <w:r>
        <w:rPr>
          <w:rFonts w:cs="Times New Roman"/>
          <w:b/>
          <w:szCs w:val="24"/>
        </w:rPr>
        <w:t>=================</w:t>
      </w:r>
      <w:r w:rsidRPr="00782AD4">
        <w:rPr>
          <w:rFonts w:cs="Times New Roman"/>
          <w:b/>
          <w:szCs w:val="24"/>
        </w:rPr>
        <w:t>==============================================</w:t>
      </w:r>
    </w:p>
    <w:p w14:paraId="4BBB3A7F" w14:textId="77777777" w:rsidR="00667D87" w:rsidRDefault="00667D87" w:rsidP="00667D87">
      <w:pPr>
        <w:autoSpaceDE w:val="0"/>
        <w:autoSpaceDN w:val="0"/>
        <w:adjustRightInd w:val="0"/>
        <w:ind w:left="720" w:hanging="720"/>
        <w:jc w:val="both"/>
        <w:rPr>
          <w:rFonts w:cs="Times New Roman"/>
          <w:b/>
          <w:color w:val="000000"/>
          <w:szCs w:val="24"/>
        </w:rPr>
      </w:pPr>
      <w:r w:rsidRPr="00782AD4">
        <w:rPr>
          <w:rFonts w:cs="Times New Roman"/>
          <w:b/>
          <w:color w:val="000000"/>
          <w:szCs w:val="24"/>
        </w:rPr>
        <w:t>Sub:</w:t>
      </w:r>
      <w:r w:rsidRPr="00782AD4">
        <w:rPr>
          <w:rFonts w:cs="Times New Roman"/>
          <w:b/>
          <w:color w:val="000000"/>
          <w:szCs w:val="24"/>
        </w:rPr>
        <w:tab/>
        <w:t xml:space="preserve">Request for Expression of Interest (REoI) to identify the potential bidders for the provision of Printing Services in Myanmar. </w:t>
      </w:r>
    </w:p>
    <w:p w14:paraId="68BFFA0B" w14:textId="77777777" w:rsidR="00667D87" w:rsidRPr="00782AD4" w:rsidRDefault="00667D87" w:rsidP="00667D87">
      <w:pPr>
        <w:autoSpaceDE w:val="0"/>
        <w:autoSpaceDN w:val="0"/>
        <w:adjustRightInd w:val="0"/>
        <w:ind w:left="720" w:hanging="720"/>
        <w:jc w:val="both"/>
        <w:rPr>
          <w:rFonts w:cs="Times New Roman"/>
          <w:b/>
          <w:color w:val="000000"/>
          <w:szCs w:val="24"/>
        </w:rPr>
      </w:pPr>
    </w:p>
    <w:p w14:paraId="27E86505" w14:textId="1E3F3292" w:rsidR="00667D87" w:rsidRDefault="00667D87" w:rsidP="00667D87">
      <w:pPr>
        <w:autoSpaceDE w:val="0"/>
        <w:autoSpaceDN w:val="0"/>
        <w:adjustRightInd w:val="0"/>
        <w:jc w:val="both"/>
        <w:rPr>
          <w:rFonts w:cs="Times New Roman"/>
          <w:color w:val="000000"/>
          <w:szCs w:val="24"/>
        </w:rPr>
      </w:pPr>
      <w:r w:rsidRPr="00782AD4">
        <w:rPr>
          <w:rFonts w:cs="Times New Roman"/>
          <w:color w:val="000000"/>
          <w:szCs w:val="24"/>
        </w:rPr>
        <w:t>Dear Sir/Madam,</w:t>
      </w:r>
    </w:p>
    <w:p w14:paraId="7983D2F8" w14:textId="77777777" w:rsidR="008D362E" w:rsidRPr="00782AD4" w:rsidRDefault="008D362E" w:rsidP="00667D87">
      <w:pPr>
        <w:autoSpaceDE w:val="0"/>
        <w:autoSpaceDN w:val="0"/>
        <w:adjustRightInd w:val="0"/>
        <w:jc w:val="both"/>
        <w:rPr>
          <w:rFonts w:cs="Times New Roman"/>
          <w:color w:val="000000"/>
          <w:szCs w:val="24"/>
        </w:rPr>
      </w:pPr>
    </w:p>
    <w:p w14:paraId="19782F4F" w14:textId="630E6A36" w:rsidR="00667D87" w:rsidRDefault="00667D87" w:rsidP="00667D87">
      <w:pPr>
        <w:autoSpaceDE w:val="0"/>
        <w:autoSpaceDN w:val="0"/>
        <w:adjustRightInd w:val="0"/>
        <w:jc w:val="both"/>
        <w:rPr>
          <w:rFonts w:cs="Times New Roman"/>
          <w:color w:val="000000"/>
          <w:szCs w:val="24"/>
        </w:rPr>
      </w:pPr>
      <w:r w:rsidRPr="00782AD4">
        <w:rPr>
          <w:rFonts w:cs="Times New Roman"/>
          <w:color w:val="000000"/>
          <w:szCs w:val="24"/>
        </w:rPr>
        <w:t xml:space="preserve">This is a Request for Expression of Interest (REoI) to </w:t>
      </w:r>
      <w:r>
        <w:rPr>
          <w:rFonts w:cs="Times New Roman"/>
          <w:color w:val="000000"/>
          <w:szCs w:val="24"/>
        </w:rPr>
        <w:t xml:space="preserve">the </w:t>
      </w:r>
      <w:r w:rsidR="0088200F">
        <w:rPr>
          <w:rFonts w:cs="Times New Roman"/>
          <w:color w:val="000000"/>
          <w:szCs w:val="24"/>
        </w:rPr>
        <w:t>bid</w:t>
      </w:r>
      <w:r>
        <w:rPr>
          <w:rFonts w:cs="Times New Roman"/>
          <w:color w:val="000000"/>
          <w:szCs w:val="24"/>
        </w:rPr>
        <w:t xml:space="preserve"> </w:t>
      </w:r>
      <w:r w:rsidRPr="00782AD4">
        <w:rPr>
          <w:rFonts w:cs="Times New Roman"/>
          <w:color w:val="000000"/>
          <w:szCs w:val="24"/>
        </w:rPr>
        <w:t xml:space="preserve">that UNICEF is planning to issue to identify the potential bidders for the provision of Printing Services in Myanmar. </w:t>
      </w:r>
    </w:p>
    <w:p w14:paraId="32BBAFE8" w14:textId="77777777" w:rsidR="00667D87" w:rsidRPr="00782AD4" w:rsidRDefault="00667D87" w:rsidP="00667D87">
      <w:pPr>
        <w:autoSpaceDE w:val="0"/>
        <w:autoSpaceDN w:val="0"/>
        <w:adjustRightInd w:val="0"/>
        <w:jc w:val="both"/>
        <w:rPr>
          <w:rFonts w:cs="Times New Roman"/>
          <w:color w:val="000000"/>
          <w:szCs w:val="24"/>
        </w:rPr>
      </w:pPr>
    </w:p>
    <w:p w14:paraId="655838B0" w14:textId="77777777" w:rsidR="00667D87" w:rsidRDefault="00667D87" w:rsidP="00667D87">
      <w:pPr>
        <w:pStyle w:val="NoSpacing"/>
        <w:jc w:val="both"/>
        <w:rPr>
          <w:sz w:val="24"/>
          <w:szCs w:val="24"/>
        </w:rPr>
      </w:pPr>
      <w:r w:rsidRPr="00782AD4">
        <w:rPr>
          <w:color w:val="auto"/>
          <w:sz w:val="24"/>
          <w:szCs w:val="24"/>
        </w:rPr>
        <w:t>UNICEF, Myanmar Country Office (MCO)</w:t>
      </w:r>
      <w:r w:rsidRPr="00782AD4">
        <w:rPr>
          <w:sz w:val="24"/>
          <w:szCs w:val="24"/>
        </w:rPr>
        <w:t xml:space="preserve"> will establish Long Term Arrangements (LTAs) with Printers for </w:t>
      </w:r>
      <w:r>
        <w:rPr>
          <w:sz w:val="24"/>
          <w:szCs w:val="24"/>
        </w:rPr>
        <w:t xml:space="preserve">its </w:t>
      </w:r>
      <w:r w:rsidRPr="00782AD4">
        <w:rPr>
          <w:sz w:val="24"/>
          <w:szCs w:val="24"/>
        </w:rPr>
        <w:t>ongoing needs for high quality printing services for a range of material including reports, booklets, banners, brochures, infographics, posters and other items against requirements in MCO, Yangon as well as from fields offices. This arrangement is to carry out bulk printing comprising documents/reports etc. including binding depending on the various requirements</w:t>
      </w:r>
      <w:r>
        <w:rPr>
          <w:sz w:val="24"/>
          <w:szCs w:val="24"/>
        </w:rPr>
        <w:t xml:space="preserve"> of UNICEF offices in Yangon and its field offices. </w:t>
      </w:r>
    </w:p>
    <w:p w14:paraId="048396E0" w14:textId="77777777" w:rsidR="00667D87" w:rsidRDefault="00667D87" w:rsidP="00667D87">
      <w:pPr>
        <w:pStyle w:val="NoSpacing"/>
        <w:jc w:val="both"/>
        <w:rPr>
          <w:sz w:val="24"/>
          <w:szCs w:val="24"/>
        </w:rPr>
      </w:pPr>
    </w:p>
    <w:p w14:paraId="473FC82C" w14:textId="20B539B3" w:rsidR="00667D87" w:rsidRDefault="00667D87" w:rsidP="00667D87">
      <w:pPr>
        <w:pStyle w:val="NoSpacing"/>
        <w:jc w:val="both"/>
        <w:rPr>
          <w:color w:val="auto"/>
          <w:sz w:val="24"/>
          <w:szCs w:val="24"/>
        </w:rPr>
      </w:pPr>
      <w:r w:rsidRPr="00782AD4">
        <w:rPr>
          <w:color w:val="auto"/>
          <w:sz w:val="24"/>
          <w:szCs w:val="24"/>
        </w:rPr>
        <w:t>The LTA mechanism is an arrangement that enables UNICEF to secure the supply of printing services for a set period – in this case for a two-year period, beginning January 2022. The LTA may be extended for up to three year (1+1+1), provided the supplier’s performance has been satisfactory and prices have been reviewed and found to be competitive at the time of extension.</w:t>
      </w:r>
    </w:p>
    <w:p w14:paraId="74EF0DAF" w14:textId="77777777" w:rsidR="00667D87" w:rsidRDefault="00667D87" w:rsidP="00667D87">
      <w:pPr>
        <w:pStyle w:val="NoSpacing"/>
        <w:jc w:val="both"/>
        <w:rPr>
          <w:color w:val="auto"/>
          <w:sz w:val="24"/>
          <w:szCs w:val="24"/>
        </w:rPr>
      </w:pPr>
    </w:p>
    <w:p w14:paraId="11ECDA47" w14:textId="77777777" w:rsidR="00667D87" w:rsidRDefault="00667D87" w:rsidP="00667D87">
      <w:pPr>
        <w:pStyle w:val="NoSpacing"/>
        <w:jc w:val="both"/>
        <w:rPr>
          <w:color w:val="auto"/>
          <w:sz w:val="24"/>
          <w:szCs w:val="24"/>
        </w:rPr>
      </w:pPr>
      <w:r w:rsidRPr="00782AD4">
        <w:rPr>
          <w:color w:val="auto"/>
          <w:sz w:val="24"/>
          <w:szCs w:val="24"/>
        </w:rPr>
        <w:t xml:space="preserve">Thus, UNICEF requests for Expressions of Interest (REOI) from Printers in Myanmar for Printing Services. </w:t>
      </w:r>
    </w:p>
    <w:p w14:paraId="467E9841" w14:textId="77777777" w:rsidR="00667D87" w:rsidRDefault="00667D87" w:rsidP="00667D87">
      <w:pPr>
        <w:pStyle w:val="NoSpacing"/>
        <w:jc w:val="both"/>
        <w:rPr>
          <w:color w:val="auto"/>
          <w:sz w:val="24"/>
          <w:szCs w:val="24"/>
        </w:rPr>
      </w:pPr>
    </w:p>
    <w:p w14:paraId="01A3D3E1" w14:textId="2FD35243" w:rsidR="00667D87" w:rsidRPr="00782AD4" w:rsidRDefault="00667D87" w:rsidP="00667D87">
      <w:pPr>
        <w:pStyle w:val="NoSpacing"/>
        <w:jc w:val="both"/>
        <w:rPr>
          <w:sz w:val="24"/>
          <w:szCs w:val="24"/>
        </w:rPr>
      </w:pPr>
      <w:r w:rsidRPr="00782AD4">
        <w:rPr>
          <w:rFonts w:eastAsia="Arial Unicode MS"/>
          <w:bCs/>
          <w:sz w:val="24"/>
          <w:szCs w:val="24"/>
          <w:lang w:val="en-AU"/>
        </w:rPr>
        <w:t xml:space="preserve">Respondents should be current </w:t>
      </w:r>
      <w:r w:rsidR="00F84831">
        <w:rPr>
          <w:rFonts w:eastAsia="Arial Unicode MS"/>
          <w:bCs/>
          <w:sz w:val="24"/>
          <w:szCs w:val="24"/>
          <w:lang w:val="en-AU"/>
        </w:rPr>
        <w:t>S</w:t>
      </w:r>
      <w:r w:rsidRPr="00782AD4">
        <w:rPr>
          <w:rFonts w:eastAsia="Arial Unicode MS"/>
          <w:bCs/>
          <w:sz w:val="24"/>
          <w:szCs w:val="24"/>
          <w:lang w:val="en-AU"/>
        </w:rPr>
        <w:t xml:space="preserve">ervice Providers </w:t>
      </w:r>
      <w:r w:rsidRPr="00782AD4">
        <w:rPr>
          <w:sz w:val="24"/>
          <w:szCs w:val="24"/>
        </w:rPr>
        <w:t>of Printing</w:t>
      </w:r>
      <w:r>
        <w:rPr>
          <w:sz w:val="24"/>
          <w:szCs w:val="24"/>
        </w:rPr>
        <w:t xml:space="preserve"> and other allied services</w:t>
      </w:r>
      <w:r w:rsidRPr="00782AD4">
        <w:rPr>
          <w:sz w:val="24"/>
          <w:szCs w:val="24"/>
        </w:rPr>
        <w:t>.</w:t>
      </w:r>
      <w:r w:rsidR="00EF12A3">
        <w:rPr>
          <w:sz w:val="24"/>
          <w:szCs w:val="24"/>
        </w:rPr>
        <w:t xml:space="preserve"> </w:t>
      </w:r>
      <w:r w:rsidRPr="00782AD4">
        <w:rPr>
          <w:sz w:val="24"/>
          <w:szCs w:val="24"/>
        </w:rPr>
        <w:t xml:space="preserve"> Responses should be submitted in the attached "Print Parameter form"</w:t>
      </w:r>
      <w:r>
        <w:rPr>
          <w:sz w:val="24"/>
          <w:szCs w:val="24"/>
        </w:rPr>
        <w:t xml:space="preserve"> attached as </w:t>
      </w:r>
      <w:r w:rsidRPr="002C2707">
        <w:rPr>
          <w:b/>
          <w:bCs/>
          <w:sz w:val="24"/>
          <w:szCs w:val="24"/>
          <w:u w:val="single"/>
        </w:rPr>
        <w:t>Annexure-A</w:t>
      </w:r>
      <w:r w:rsidRPr="00782AD4">
        <w:rPr>
          <w:sz w:val="24"/>
          <w:szCs w:val="24"/>
        </w:rPr>
        <w:t>.</w:t>
      </w:r>
    </w:p>
    <w:p w14:paraId="0503FF30" w14:textId="77777777" w:rsidR="00667D87" w:rsidRPr="00782AD4" w:rsidRDefault="00667D87" w:rsidP="00667D87">
      <w:pPr>
        <w:rPr>
          <w:rFonts w:cs="Times New Roman"/>
          <w:szCs w:val="24"/>
        </w:rPr>
      </w:pPr>
    </w:p>
    <w:p w14:paraId="05617A82" w14:textId="34DA7703" w:rsidR="00667D87" w:rsidRDefault="00667D87" w:rsidP="00667D87">
      <w:pPr>
        <w:rPr>
          <w:rFonts w:cs="Times New Roman"/>
          <w:b/>
          <w:bCs/>
          <w:color w:val="000000"/>
          <w:szCs w:val="24"/>
          <w:u w:val="single"/>
        </w:rPr>
      </w:pPr>
      <w:r w:rsidRPr="00782AD4">
        <w:rPr>
          <w:rFonts w:cs="Times New Roman"/>
          <w:b/>
          <w:bCs/>
          <w:color w:val="000000"/>
          <w:szCs w:val="24"/>
          <w:u w:val="single"/>
        </w:rPr>
        <w:t>NOTE:</w:t>
      </w:r>
    </w:p>
    <w:p w14:paraId="3C14714D" w14:textId="77777777" w:rsidR="00EF12A3" w:rsidRPr="00782AD4" w:rsidRDefault="00EF12A3" w:rsidP="00667D87">
      <w:pPr>
        <w:rPr>
          <w:rFonts w:cs="Times New Roman"/>
          <w:b/>
          <w:bCs/>
          <w:color w:val="000000"/>
          <w:szCs w:val="24"/>
          <w:u w:val="single"/>
        </w:rPr>
      </w:pPr>
    </w:p>
    <w:p w14:paraId="07A57054" w14:textId="5907B3A6" w:rsidR="00667D87" w:rsidRDefault="00667D87" w:rsidP="00667D87">
      <w:pPr>
        <w:autoSpaceDE w:val="0"/>
        <w:autoSpaceDN w:val="0"/>
        <w:jc w:val="both"/>
        <w:rPr>
          <w:rFonts w:cs="Times New Roman"/>
          <w:color w:val="000000"/>
          <w:szCs w:val="24"/>
        </w:rPr>
      </w:pPr>
      <w:r w:rsidRPr="00782AD4">
        <w:rPr>
          <w:rFonts w:cs="Times New Roman"/>
          <w:b/>
          <w:bCs/>
          <w:color w:val="000000"/>
          <w:szCs w:val="24"/>
          <w:u w:val="single"/>
        </w:rPr>
        <w:t>We do NOT require detailed prices/proposals at this stage</w:t>
      </w:r>
      <w:r w:rsidRPr="00782AD4">
        <w:rPr>
          <w:rFonts w:cs="Times New Roman"/>
          <w:bCs/>
          <w:color w:val="000000"/>
          <w:szCs w:val="24"/>
        </w:rPr>
        <w:t xml:space="preserve"> </w:t>
      </w:r>
      <w:r w:rsidRPr="00782AD4">
        <w:rPr>
          <w:rFonts w:cs="Times New Roman"/>
          <w:color w:val="000000"/>
          <w:szCs w:val="24"/>
        </w:rPr>
        <w:t>as we are merely seeking your expression of interest to participate in the bidding process.</w:t>
      </w:r>
    </w:p>
    <w:p w14:paraId="1783C2F2" w14:textId="77777777" w:rsidR="00EF12A3" w:rsidRPr="00782AD4" w:rsidRDefault="00EF12A3" w:rsidP="00667D87">
      <w:pPr>
        <w:autoSpaceDE w:val="0"/>
        <w:autoSpaceDN w:val="0"/>
        <w:jc w:val="both"/>
        <w:rPr>
          <w:rFonts w:cs="Times New Roman"/>
          <w:color w:val="000000"/>
          <w:szCs w:val="24"/>
        </w:rPr>
      </w:pPr>
    </w:p>
    <w:p w14:paraId="70D30953" w14:textId="77777777" w:rsidR="00667D87" w:rsidRPr="001C6E08" w:rsidRDefault="00667D87" w:rsidP="00BC6E75">
      <w:pPr>
        <w:pStyle w:val="NoSpacing"/>
        <w:numPr>
          <w:ilvl w:val="0"/>
          <w:numId w:val="1"/>
        </w:numPr>
        <w:jc w:val="both"/>
        <w:rPr>
          <w:sz w:val="24"/>
          <w:szCs w:val="24"/>
        </w:rPr>
      </w:pPr>
      <w:r w:rsidRPr="001C6E08">
        <w:rPr>
          <w:sz w:val="24"/>
          <w:szCs w:val="24"/>
        </w:rPr>
        <w:t>This REOI does not constitute a solicitation</w:t>
      </w:r>
      <w:r>
        <w:rPr>
          <w:sz w:val="24"/>
          <w:szCs w:val="24"/>
        </w:rPr>
        <w:t>.</w:t>
      </w:r>
    </w:p>
    <w:p w14:paraId="6B19B67A" w14:textId="77777777" w:rsidR="00667D87" w:rsidRPr="00EA059D" w:rsidRDefault="00667D87" w:rsidP="00BC6E75">
      <w:pPr>
        <w:pStyle w:val="NoSpacing"/>
        <w:numPr>
          <w:ilvl w:val="0"/>
          <w:numId w:val="1"/>
        </w:numPr>
        <w:jc w:val="both"/>
        <w:rPr>
          <w:sz w:val="24"/>
          <w:szCs w:val="24"/>
        </w:rPr>
      </w:pPr>
      <w:r w:rsidRPr="00782AD4">
        <w:rPr>
          <w:sz w:val="24"/>
          <w:szCs w:val="24"/>
        </w:rPr>
        <w:t>Prices are not required at this stage</w:t>
      </w:r>
      <w:r>
        <w:rPr>
          <w:sz w:val="24"/>
          <w:szCs w:val="24"/>
        </w:rPr>
        <w:t>.</w:t>
      </w:r>
    </w:p>
    <w:p w14:paraId="547A53F1" w14:textId="0D9AC3D5" w:rsidR="00667D87" w:rsidRPr="00712904" w:rsidRDefault="00667D87" w:rsidP="00BC6E75">
      <w:pPr>
        <w:pStyle w:val="NoSpacing"/>
        <w:numPr>
          <w:ilvl w:val="0"/>
          <w:numId w:val="1"/>
        </w:numPr>
        <w:jc w:val="both"/>
        <w:rPr>
          <w:sz w:val="24"/>
          <w:szCs w:val="24"/>
        </w:rPr>
      </w:pPr>
      <w:r w:rsidRPr="0022777A">
        <w:rPr>
          <w:sz w:val="24"/>
          <w:szCs w:val="24"/>
        </w:rPr>
        <w:t>You are requested to confirm to us by email by close of business on 9</w:t>
      </w:r>
      <w:r w:rsidRPr="00CC787A">
        <w:rPr>
          <w:sz w:val="24"/>
          <w:szCs w:val="24"/>
          <w:vertAlign w:val="superscript"/>
        </w:rPr>
        <w:t>th</w:t>
      </w:r>
      <w:r w:rsidRPr="0022777A">
        <w:rPr>
          <w:sz w:val="24"/>
          <w:szCs w:val="24"/>
        </w:rPr>
        <w:t xml:space="preserve"> July 2021, if you are </w:t>
      </w:r>
      <w:r w:rsidRPr="0022777A">
        <w:rPr>
          <w:b/>
          <w:bCs/>
          <w:color w:val="FF0000"/>
          <w:sz w:val="24"/>
          <w:szCs w:val="24"/>
        </w:rPr>
        <w:t>interested or not interested</w:t>
      </w:r>
      <w:r w:rsidRPr="0022777A">
        <w:rPr>
          <w:color w:val="FF0000"/>
          <w:sz w:val="24"/>
          <w:szCs w:val="24"/>
        </w:rPr>
        <w:t xml:space="preserve"> </w:t>
      </w:r>
      <w:r w:rsidRPr="0022777A">
        <w:rPr>
          <w:sz w:val="24"/>
          <w:szCs w:val="24"/>
        </w:rPr>
        <w:t xml:space="preserve">to participate in the bidding.  </w:t>
      </w:r>
    </w:p>
    <w:p w14:paraId="73F3147F" w14:textId="359B20D5" w:rsidR="00667D87" w:rsidRPr="00372E4C" w:rsidRDefault="00667D87" w:rsidP="00BC6E75">
      <w:pPr>
        <w:pStyle w:val="ListParagraph"/>
        <w:numPr>
          <w:ilvl w:val="0"/>
          <w:numId w:val="1"/>
        </w:numPr>
        <w:autoSpaceDE w:val="0"/>
        <w:autoSpaceDN w:val="0"/>
        <w:spacing w:line="240" w:lineRule="auto"/>
        <w:jc w:val="both"/>
        <w:rPr>
          <w:rFonts w:ascii="Times New Roman" w:hAnsi="Times New Roman" w:cs="Times New Roman"/>
          <w:b/>
          <w:bCs/>
          <w:sz w:val="24"/>
          <w:szCs w:val="24"/>
        </w:rPr>
      </w:pPr>
      <w:r w:rsidRPr="00372E4C">
        <w:rPr>
          <w:rFonts w:ascii="Times New Roman" w:eastAsia="Times New Roman" w:hAnsi="Times New Roman" w:cs="Times New Roman"/>
          <w:sz w:val="24"/>
          <w:szCs w:val="24"/>
        </w:rPr>
        <w:t xml:space="preserve">All bidders must register themselves at the UNGM website </w:t>
      </w:r>
      <w:hyperlink r:id="rId14" w:history="1">
        <w:r w:rsidRPr="00372E4C">
          <w:rPr>
            <w:rStyle w:val="Hyperlink"/>
            <w:rFonts w:ascii="Times New Roman" w:eastAsia="Times New Roman" w:hAnsi="Times New Roman" w:cs="Times New Roman"/>
            <w:sz w:val="24"/>
            <w:szCs w:val="24"/>
          </w:rPr>
          <w:t>www.ungm.org</w:t>
        </w:r>
      </w:hyperlink>
      <w:r w:rsidRPr="00372E4C">
        <w:rPr>
          <w:rFonts w:ascii="Times New Roman" w:eastAsia="Times New Roman" w:hAnsi="Times New Roman" w:cs="Times New Roman"/>
          <w:sz w:val="24"/>
          <w:szCs w:val="24"/>
        </w:rPr>
        <w:t xml:space="preserve">. Bidders are required to register at </w:t>
      </w:r>
      <w:r w:rsidRPr="00372E4C">
        <w:rPr>
          <w:rFonts w:ascii="Times New Roman" w:eastAsia="Times New Roman" w:hAnsi="Times New Roman" w:cs="Times New Roman"/>
          <w:b/>
          <w:bCs/>
          <w:sz w:val="24"/>
          <w:szCs w:val="24"/>
          <w:u w:val="single"/>
        </w:rPr>
        <w:t>Basic level only</w:t>
      </w:r>
      <w:r w:rsidRPr="00372E4C">
        <w:rPr>
          <w:rFonts w:ascii="Times New Roman" w:eastAsia="Times New Roman" w:hAnsi="Times New Roman" w:cs="Times New Roman"/>
          <w:b/>
          <w:bCs/>
          <w:sz w:val="24"/>
          <w:szCs w:val="24"/>
        </w:rPr>
        <w:t>.</w:t>
      </w:r>
      <w:r w:rsidRPr="00372E4C">
        <w:rPr>
          <w:rFonts w:ascii="Times New Roman" w:eastAsia="Times New Roman" w:hAnsi="Times New Roman" w:cs="Times New Roman"/>
          <w:sz w:val="24"/>
          <w:szCs w:val="24"/>
        </w:rPr>
        <w:t xml:space="preserve">  </w:t>
      </w:r>
      <w:r w:rsidRPr="00372E4C">
        <w:rPr>
          <w:rFonts w:ascii="Times New Roman" w:hAnsi="Times New Roman" w:cs="Times New Roman"/>
          <w:b/>
          <w:bCs/>
          <w:sz w:val="24"/>
          <w:szCs w:val="24"/>
        </w:rPr>
        <w:t>Unless bidders complete the UNGM registration they will not be considered.</w:t>
      </w:r>
    </w:p>
    <w:p w14:paraId="75F9E3A5" w14:textId="74565A65" w:rsidR="00667D87" w:rsidRPr="00EB020E" w:rsidRDefault="0047469D" w:rsidP="00BC6E75">
      <w:pPr>
        <w:pStyle w:val="ListParagraph"/>
        <w:numPr>
          <w:ilvl w:val="0"/>
          <w:numId w:val="1"/>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w:t>
      </w:r>
      <w:r w:rsidR="00393C9F" w:rsidRPr="00824E57">
        <w:rPr>
          <w:rFonts w:ascii="Times New Roman" w:eastAsia="Times New Roman" w:hAnsi="Times New Roman" w:cs="Times New Roman"/>
          <w:sz w:val="24"/>
          <w:szCs w:val="24"/>
        </w:rPr>
        <w:t xml:space="preserve">valuation will be based </w:t>
      </w:r>
      <w:r w:rsidR="00B2354E" w:rsidRPr="00824E57">
        <w:rPr>
          <w:rFonts w:ascii="Times New Roman" w:eastAsia="Times New Roman" w:hAnsi="Times New Roman" w:cs="Times New Roman"/>
          <w:sz w:val="24"/>
          <w:szCs w:val="24"/>
        </w:rPr>
        <w:t>as per</w:t>
      </w:r>
      <w:r w:rsidR="00824E57">
        <w:rPr>
          <w:rFonts w:ascii="Times New Roman" w:eastAsia="Times New Roman" w:hAnsi="Times New Roman" w:cs="Times New Roman"/>
          <w:sz w:val="24"/>
          <w:szCs w:val="24"/>
        </w:rPr>
        <w:t xml:space="preserve"> the</w:t>
      </w:r>
      <w:r w:rsidR="00B2354E" w:rsidRPr="00824E57">
        <w:rPr>
          <w:rFonts w:ascii="Times New Roman" w:eastAsia="Times New Roman" w:hAnsi="Times New Roman" w:cs="Times New Roman"/>
          <w:sz w:val="24"/>
          <w:szCs w:val="24"/>
        </w:rPr>
        <w:t xml:space="preserve"> attached "Evaluation Criteria" at </w:t>
      </w:r>
      <w:r w:rsidR="00B2354E" w:rsidRPr="00824E57">
        <w:rPr>
          <w:rFonts w:ascii="Times New Roman" w:eastAsia="Times New Roman" w:hAnsi="Times New Roman" w:cs="Times New Roman"/>
          <w:b/>
          <w:bCs/>
          <w:sz w:val="24"/>
          <w:szCs w:val="24"/>
        </w:rPr>
        <w:t>Annexure-B</w:t>
      </w:r>
      <w:r w:rsidR="00B2354E" w:rsidRPr="00824E57">
        <w:rPr>
          <w:rFonts w:ascii="Times New Roman" w:eastAsia="Times New Roman" w:hAnsi="Times New Roman" w:cs="Times New Roman"/>
          <w:sz w:val="24"/>
          <w:szCs w:val="24"/>
        </w:rPr>
        <w:t xml:space="preserve"> among others</w:t>
      </w:r>
      <w:r w:rsidR="00876861" w:rsidRPr="00824E57">
        <w:rPr>
          <w:rFonts w:ascii="Times New Roman" w:eastAsia="Times New Roman" w:hAnsi="Times New Roman" w:cs="Times New Roman"/>
          <w:sz w:val="24"/>
          <w:szCs w:val="24"/>
        </w:rPr>
        <w:t>.</w:t>
      </w:r>
      <w:r w:rsidR="004960A4" w:rsidRPr="00824E57">
        <w:rPr>
          <w:rFonts w:ascii="Times New Roman" w:eastAsia="Times New Roman" w:hAnsi="Times New Roman" w:cs="Times New Roman"/>
          <w:b/>
          <w:bCs/>
          <w:sz w:val="24"/>
          <w:szCs w:val="24"/>
        </w:rPr>
        <w:t xml:space="preserve">  </w:t>
      </w:r>
    </w:p>
    <w:p w14:paraId="6C37BF11" w14:textId="77777777" w:rsidR="00EB020E" w:rsidRPr="00782AD4" w:rsidRDefault="00EB020E" w:rsidP="00EB020E">
      <w:pPr>
        <w:pStyle w:val="ListParagraph"/>
        <w:numPr>
          <w:ilvl w:val="0"/>
          <w:numId w:val="1"/>
        </w:numPr>
        <w:spacing w:line="240" w:lineRule="auto"/>
        <w:jc w:val="both"/>
        <w:rPr>
          <w:rFonts w:ascii="Times New Roman" w:hAnsi="Times New Roman" w:cs="Times New Roman"/>
          <w:sz w:val="24"/>
          <w:szCs w:val="24"/>
        </w:rPr>
      </w:pPr>
      <w:r w:rsidRPr="00782AD4">
        <w:rPr>
          <w:rFonts w:ascii="Times New Roman" w:eastAsia="Times New Roman" w:hAnsi="Times New Roman" w:cs="Times New Roman"/>
          <w:sz w:val="24"/>
          <w:szCs w:val="24"/>
        </w:rPr>
        <w:t xml:space="preserve">A response to this REoI does not automatically ensure that you will be included for the </w:t>
      </w:r>
      <w:r>
        <w:rPr>
          <w:rFonts w:ascii="Times New Roman" w:eastAsia="Times New Roman" w:hAnsi="Times New Roman" w:cs="Times New Roman"/>
          <w:sz w:val="24"/>
          <w:szCs w:val="24"/>
        </w:rPr>
        <w:t>Bid</w:t>
      </w:r>
      <w:r w:rsidRPr="00782A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824E57">
        <w:rPr>
          <w:rFonts w:ascii="Times New Roman" w:eastAsia="Times New Roman" w:hAnsi="Times New Roman" w:cs="Times New Roman"/>
          <w:sz w:val="24"/>
          <w:szCs w:val="24"/>
        </w:rPr>
        <w:t>Invitation to the bid is</w:t>
      </w:r>
      <w:r>
        <w:rPr>
          <w:rFonts w:ascii="Times New Roman" w:eastAsia="Times New Roman" w:hAnsi="Times New Roman" w:cs="Times New Roman"/>
          <w:sz w:val="24"/>
          <w:szCs w:val="24"/>
        </w:rPr>
        <w:t xml:space="preserve"> solely</w:t>
      </w:r>
      <w:r w:rsidRPr="00824E57">
        <w:rPr>
          <w:rFonts w:ascii="Times New Roman" w:eastAsia="Times New Roman" w:hAnsi="Times New Roman" w:cs="Times New Roman"/>
          <w:sz w:val="24"/>
          <w:szCs w:val="24"/>
        </w:rPr>
        <w:t xml:space="preserve"> at UNICEF's discretion.</w:t>
      </w:r>
    </w:p>
    <w:p w14:paraId="31A9E4D0" w14:textId="77777777" w:rsidR="00EB020E" w:rsidRPr="002C2707" w:rsidRDefault="00EB020E" w:rsidP="00EB020E">
      <w:pPr>
        <w:pStyle w:val="ListParagraph"/>
        <w:numPr>
          <w:ilvl w:val="0"/>
          <w:numId w:val="1"/>
        </w:numPr>
        <w:spacing w:line="240" w:lineRule="auto"/>
        <w:jc w:val="both"/>
        <w:rPr>
          <w:rFonts w:ascii="Times New Roman" w:eastAsia="Times New Roman" w:hAnsi="Times New Roman" w:cs="Times New Roman"/>
          <w:bCs/>
          <w:sz w:val="24"/>
          <w:szCs w:val="24"/>
        </w:rPr>
      </w:pPr>
      <w:r w:rsidRPr="002C2707">
        <w:rPr>
          <w:rFonts w:ascii="Times New Roman" w:eastAsia="Times New Roman" w:hAnsi="Times New Roman" w:cs="Times New Roman"/>
          <w:bCs/>
          <w:sz w:val="24"/>
          <w:szCs w:val="24"/>
        </w:rPr>
        <w:t>UNICEF reserves the right to change or cancel the bidding requirement at any time during the REOI and/or solicitation process</w:t>
      </w:r>
    </w:p>
    <w:p w14:paraId="5DBBE04B" w14:textId="77777777" w:rsidR="00EB020E" w:rsidRPr="002C2707" w:rsidRDefault="00EB020E" w:rsidP="00EB020E">
      <w:pPr>
        <w:pStyle w:val="ListParagraph"/>
        <w:numPr>
          <w:ilvl w:val="0"/>
          <w:numId w:val="1"/>
        </w:numPr>
        <w:spacing w:line="240" w:lineRule="auto"/>
        <w:jc w:val="both"/>
        <w:rPr>
          <w:rFonts w:ascii="Times New Roman" w:eastAsia="Times New Roman" w:hAnsi="Times New Roman" w:cs="Times New Roman"/>
          <w:bCs/>
          <w:sz w:val="24"/>
          <w:szCs w:val="24"/>
        </w:rPr>
      </w:pPr>
      <w:r w:rsidRPr="002C2707">
        <w:rPr>
          <w:rFonts w:ascii="Times New Roman" w:eastAsia="Times New Roman" w:hAnsi="Times New Roman" w:cs="Times New Roman"/>
          <w:bCs/>
          <w:sz w:val="24"/>
          <w:szCs w:val="24"/>
        </w:rPr>
        <w:t>UNICEF reserves the right to require compliance with additional conditions as and when issuing any further solicitation documents.</w:t>
      </w:r>
    </w:p>
    <w:p w14:paraId="0E9F242F" w14:textId="77777777" w:rsidR="00667D87" w:rsidRPr="00782AD4" w:rsidRDefault="00667D87" w:rsidP="00667D87">
      <w:pPr>
        <w:pStyle w:val="ListParagraph"/>
        <w:rPr>
          <w:rFonts w:ascii="Times New Roman" w:hAnsi="Times New Roman" w:cs="Times New Roman"/>
          <w:b/>
          <w:sz w:val="24"/>
          <w:szCs w:val="24"/>
        </w:rPr>
      </w:pPr>
    </w:p>
    <w:p w14:paraId="0A3BE0A4" w14:textId="77777777" w:rsidR="00667D87" w:rsidRPr="00782AD4" w:rsidRDefault="00667D87" w:rsidP="00667D87">
      <w:pPr>
        <w:jc w:val="both"/>
        <w:rPr>
          <w:rFonts w:cs="Times New Roman"/>
          <w:szCs w:val="24"/>
        </w:rPr>
      </w:pPr>
      <w:r w:rsidRPr="00782AD4">
        <w:rPr>
          <w:rFonts w:cs="Times New Roman"/>
          <w:szCs w:val="24"/>
        </w:rPr>
        <w:t xml:space="preserve">Printers who are interested should submit the REOI form </w:t>
      </w:r>
      <w:r>
        <w:rPr>
          <w:rFonts w:cs="Times New Roman"/>
          <w:szCs w:val="24"/>
        </w:rPr>
        <w:t xml:space="preserve">along with print parameters form </w:t>
      </w:r>
      <w:r w:rsidRPr="00782AD4">
        <w:rPr>
          <w:rFonts w:cs="Times New Roman"/>
          <w:szCs w:val="24"/>
        </w:rPr>
        <w:t xml:space="preserve">and </w:t>
      </w:r>
      <w:r>
        <w:rPr>
          <w:rFonts w:cs="Times New Roman"/>
          <w:szCs w:val="24"/>
        </w:rPr>
        <w:t xml:space="preserve">supporting </w:t>
      </w:r>
      <w:r w:rsidRPr="00782AD4">
        <w:rPr>
          <w:rFonts w:cs="Times New Roman"/>
          <w:szCs w:val="24"/>
        </w:rPr>
        <w:t xml:space="preserve">documents to Mr. Ye Htut at </w:t>
      </w:r>
      <w:hyperlink r:id="rId15" w:history="1">
        <w:r w:rsidRPr="00782AD4">
          <w:rPr>
            <w:rStyle w:val="Hyperlink"/>
            <w:rFonts w:cs="Times New Roman"/>
            <w:szCs w:val="24"/>
          </w:rPr>
          <w:t>yhtut@unicef.org</w:t>
        </w:r>
      </w:hyperlink>
      <w:r w:rsidRPr="00782AD4">
        <w:rPr>
          <w:rFonts w:cs="Times New Roman"/>
          <w:szCs w:val="24"/>
        </w:rPr>
        <w:t xml:space="preserve"> and Mr. Ragesh Ramachandran at </w:t>
      </w:r>
      <w:hyperlink r:id="rId16" w:history="1">
        <w:r w:rsidRPr="00782AD4">
          <w:rPr>
            <w:rStyle w:val="Hyperlink"/>
            <w:rFonts w:cs="Times New Roman"/>
            <w:szCs w:val="24"/>
          </w:rPr>
          <w:t>rramachandran@unicef.org</w:t>
        </w:r>
      </w:hyperlink>
      <w:r w:rsidRPr="00782AD4">
        <w:rPr>
          <w:rFonts w:cs="Times New Roman"/>
          <w:szCs w:val="24"/>
        </w:rPr>
        <w:t xml:space="preserve"> not later than 9</w:t>
      </w:r>
      <w:r w:rsidRPr="00B32DA6">
        <w:rPr>
          <w:rFonts w:cs="Times New Roman"/>
          <w:szCs w:val="24"/>
          <w:vertAlign w:val="superscript"/>
        </w:rPr>
        <w:t>th</w:t>
      </w:r>
      <w:r w:rsidRPr="00782AD4">
        <w:rPr>
          <w:rFonts w:cs="Times New Roman"/>
          <w:szCs w:val="24"/>
        </w:rPr>
        <w:t xml:space="preserve"> July 2021.</w:t>
      </w:r>
    </w:p>
    <w:p w14:paraId="3625A495" w14:textId="77777777" w:rsidR="00667D87" w:rsidRPr="00782AD4" w:rsidRDefault="00667D87" w:rsidP="00667D87">
      <w:pPr>
        <w:rPr>
          <w:rFonts w:cs="Times New Roman"/>
          <w:szCs w:val="24"/>
        </w:rPr>
      </w:pPr>
    </w:p>
    <w:p w14:paraId="5D27BA06" w14:textId="77777777" w:rsidR="00667D87" w:rsidRPr="00782AD4" w:rsidRDefault="00667D87" w:rsidP="00667D87">
      <w:pPr>
        <w:rPr>
          <w:rFonts w:cs="Times New Roman"/>
          <w:color w:val="000000"/>
          <w:szCs w:val="24"/>
        </w:rPr>
      </w:pPr>
      <w:r w:rsidRPr="00782AD4">
        <w:rPr>
          <w:rFonts w:cs="Times New Roman"/>
          <w:color w:val="000000"/>
          <w:szCs w:val="24"/>
        </w:rPr>
        <w:t>Thank you and kind regards,</w:t>
      </w:r>
    </w:p>
    <w:p w14:paraId="58186679" w14:textId="77777777" w:rsidR="00667D87" w:rsidRPr="00782AD4" w:rsidRDefault="00667D87" w:rsidP="00667D87">
      <w:pPr>
        <w:spacing w:line="257" w:lineRule="auto"/>
        <w:rPr>
          <w:rFonts w:cs="Times New Roman"/>
          <w:color w:val="000000"/>
          <w:szCs w:val="24"/>
        </w:rPr>
      </w:pPr>
      <w:r w:rsidRPr="00782AD4">
        <w:rPr>
          <w:rFonts w:cs="Times New Roman"/>
          <w:color w:val="000000"/>
          <w:szCs w:val="24"/>
        </w:rPr>
        <w:t xml:space="preserve">Supply and Logistics Team, </w:t>
      </w:r>
    </w:p>
    <w:p w14:paraId="3B20182F" w14:textId="77777777" w:rsidR="00667D87" w:rsidRPr="00782AD4" w:rsidRDefault="00667D87" w:rsidP="00667D87">
      <w:pPr>
        <w:spacing w:line="257" w:lineRule="auto"/>
        <w:rPr>
          <w:rFonts w:cs="Times New Roman"/>
          <w:color w:val="000000"/>
          <w:szCs w:val="24"/>
        </w:rPr>
      </w:pPr>
      <w:r w:rsidRPr="00782AD4">
        <w:rPr>
          <w:rFonts w:cs="Times New Roman"/>
          <w:color w:val="000000"/>
          <w:szCs w:val="24"/>
        </w:rPr>
        <w:t xml:space="preserve">UNICEF, Myanmar. </w:t>
      </w:r>
    </w:p>
    <w:p w14:paraId="34DF2D89" w14:textId="31A5F4DE" w:rsidR="00D04228" w:rsidRDefault="00D04228" w:rsidP="0067524E">
      <w:pPr>
        <w:rPr>
          <w:rFonts w:asciiTheme="minorHAnsi" w:hAnsiTheme="minorHAnsi"/>
        </w:rPr>
      </w:pPr>
    </w:p>
    <w:p w14:paraId="46AFA7BD" w14:textId="43FFB803" w:rsidR="00AA05F6" w:rsidRDefault="00AA05F6" w:rsidP="0067524E">
      <w:pPr>
        <w:rPr>
          <w:rFonts w:asciiTheme="minorHAnsi" w:hAnsiTheme="minorHAnsi"/>
        </w:rPr>
      </w:pPr>
    </w:p>
    <w:p w14:paraId="5B715538" w14:textId="25DF2AE0" w:rsidR="00195461" w:rsidRDefault="00195461" w:rsidP="0067524E">
      <w:pPr>
        <w:rPr>
          <w:rFonts w:asciiTheme="minorHAnsi" w:hAnsiTheme="minorHAnsi"/>
        </w:rPr>
      </w:pPr>
    </w:p>
    <w:sectPr w:rsidR="00195461" w:rsidSect="00CC1659">
      <w:headerReference w:type="default" r:id="rId17"/>
      <w:footerReference w:type="default" r:id="rId18"/>
      <w:headerReference w:type="first" r:id="rId19"/>
      <w:footerReference w:type="first" r:id="rId20"/>
      <w:pgSz w:w="12240" w:h="15840"/>
      <w:pgMar w:top="1440" w:right="126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9DB908" w14:textId="77777777" w:rsidR="00EB4BC6" w:rsidRDefault="00EB4BC6" w:rsidP="005F0BBF">
      <w:r>
        <w:separator/>
      </w:r>
    </w:p>
  </w:endnote>
  <w:endnote w:type="continuationSeparator" w:id="0">
    <w:p w14:paraId="14AD2913" w14:textId="77777777" w:rsidR="00EB4BC6" w:rsidRDefault="00EB4BC6" w:rsidP="005F0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Angsana New">
    <w:altName w:val="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70270267" w14:paraId="5D3FD50A" w14:textId="77777777" w:rsidTr="70270267">
      <w:tc>
        <w:tcPr>
          <w:tcW w:w="3120" w:type="dxa"/>
        </w:tcPr>
        <w:p w14:paraId="62BD25B3" w14:textId="7DE01984" w:rsidR="70270267" w:rsidRDefault="70270267" w:rsidP="70270267">
          <w:pPr>
            <w:pStyle w:val="Header"/>
            <w:ind w:left="-115"/>
            <w:rPr>
              <w:szCs w:val="24"/>
            </w:rPr>
          </w:pPr>
        </w:p>
      </w:tc>
      <w:tc>
        <w:tcPr>
          <w:tcW w:w="3120" w:type="dxa"/>
        </w:tcPr>
        <w:p w14:paraId="1F399A51" w14:textId="23B9A7ED" w:rsidR="70270267" w:rsidRDefault="70270267" w:rsidP="70270267">
          <w:pPr>
            <w:pStyle w:val="Header"/>
            <w:jc w:val="center"/>
            <w:rPr>
              <w:szCs w:val="24"/>
            </w:rPr>
          </w:pPr>
        </w:p>
      </w:tc>
      <w:tc>
        <w:tcPr>
          <w:tcW w:w="3120" w:type="dxa"/>
        </w:tcPr>
        <w:p w14:paraId="680139E5" w14:textId="6FE6387D" w:rsidR="70270267" w:rsidRDefault="70270267" w:rsidP="70270267">
          <w:pPr>
            <w:pStyle w:val="Header"/>
            <w:ind w:right="-115"/>
            <w:jc w:val="right"/>
            <w:rPr>
              <w:szCs w:val="24"/>
            </w:rPr>
          </w:pPr>
        </w:p>
      </w:tc>
    </w:tr>
  </w:tbl>
  <w:p w14:paraId="181BE1F8" w14:textId="732244CE" w:rsidR="70270267" w:rsidRDefault="70270267" w:rsidP="70270267">
    <w:pPr>
      <w:pStyle w:val="Foote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70270267" w14:paraId="4DF78704" w14:textId="77777777" w:rsidTr="70270267">
      <w:tc>
        <w:tcPr>
          <w:tcW w:w="3120" w:type="dxa"/>
        </w:tcPr>
        <w:p w14:paraId="019CF54D" w14:textId="4467C310" w:rsidR="70270267" w:rsidRDefault="70270267" w:rsidP="70270267">
          <w:pPr>
            <w:pStyle w:val="Header"/>
            <w:ind w:left="-115"/>
            <w:rPr>
              <w:szCs w:val="24"/>
            </w:rPr>
          </w:pPr>
        </w:p>
      </w:tc>
      <w:tc>
        <w:tcPr>
          <w:tcW w:w="3120" w:type="dxa"/>
        </w:tcPr>
        <w:p w14:paraId="78A49479" w14:textId="4CF19D68" w:rsidR="70270267" w:rsidRDefault="70270267" w:rsidP="70270267">
          <w:pPr>
            <w:pStyle w:val="Header"/>
            <w:jc w:val="center"/>
            <w:rPr>
              <w:szCs w:val="24"/>
            </w:rPr>
          </w:pPr>
        </w:p>
      </w:tc>
      <w:tc>
        <w:tcPr>
          <w:tcW w:w="3120" w:type="dxa"/>
        </w:tcPr>
        <w:p w14:paraId="692DF987" w14:textId="5FFCCAA1" w:rsidR="70270267" w:rsidRDefault="70270267" w:rsidP="70270267">
          <w:pPr>
            <w:pStyle w:val="Header"/>
            <w:ind w:right="-115"/>
            <w:jc w:val="right"/>
            <w:rPr>
              <w:szCs w:val="24"/>
            </w:rPr>
          </w:pPr>
        </w:p>
      </w:tc>
    </w:tr>
  </w:tbl>
  <w:p w14:paraId="2984B0F5" w14:textId="2CEF3C13" w:rsidR="70270267" w:rsidRDefault="70270267" w:rsidP="70270267">
    <w:pPr>
      <w:pStyle w:val="Footer"/>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1FCC76" w14:textId="77777777" w:rsidR="00EB4BC6" w:rsidRDefault="00EB4BC6" w:rsidP="005F0BBF">
      <w:r>
        <w:separator/>
      </w:r>
    </w:p>
  </w:footnote>
  <w:footnote w:type="continuationSeparator" w:id="0">
    <w:p w14:paraId="5D596F96" w14:textId="77777777" w:rsidR="00EB4BC6" w:rsidRDefault="00EB4BC6" w:rsidP="005F0B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PlainTable4"/>
      <w:tblW w:w="9360" w:type="dxa"/>
      <w:tblLayout w:type="fixed"/>
      <w:tblLook w:val="04A0" w:firstRow="1" w:lastRow="0" w:firstColumn="1" w:lastColumn="0" w:noHBand="0" w:noVBand="1"/>
    </w:tblPr>
    <w:tblGrid>
      <w:gridCol w:w="3531"/>
      <w:gridCol w:w="2409"/>
      <w:gridCol w:w="3420"/>
    </w:tblGrid>
    <w:tr w:rsidR="00DC6BF2" w:rsidRPr="00014A9E" w14:paraId="17F00D43" w14:textId="77777777" w:rsidTr="70270267">
      <w:trPr>
        <w:cnfStyle w:val="100000000000" w:firstRow="1" w:lastRow="0" w:firstColumn="0" w:lastColumn="0" w:oddVBand="0" w:evenVBand="0" w:oddHBand="0" w:evenHBand="0" w:firstRowFirstColumn="0" w:firstRowLastColumn="0" w:lastRowFirstColumn="0" w:lastRowLastColumn="0"/>
        <w:trHeight w:val="1350"/>
      </w:trPr>
      <w:tc>
        <w:tcPr>
          <w:cnfStyle w:val="001000000000" w:firstRow="0" w:lastRow="0" w:firstColumn="1" w:lastColumn="0" w:oddVBand="0" w:evenVBand="0" w:oddHBand="0" w:evenHBand="0" w:firstRowFirstColumn="0" w:firstRowLastColumn="0" w:lastRowFirstColumn="0" w:lastRowLastColumn="0"/>
          <w:tcW w:w="3531" w:type="dxa"/>
        </w:tcPr>
        <w:p w14:paraId="023728C4" w14:textId="77777777" w:rsidR="00DC6BF2" w:rsidRPr="008C495C" w:rsidRDefault="00DC6BF2" w:rsidP="00DC6BF2">
          <w:pPr>
            <w:autoSpaceDE w:val="0"/>
            <w:autoSpaceDN w:val="0"/>
            <w:adjustRightInd w:val="0"/>
            <w:spacing w:before="120"/>
            <w:rPr>
              <w:rFonts w:ascii="Arial" w:hAnsi="Arial" w:cs="Arial"/>
              <w:b/>
              <w:bCs w:val="0"/>
              <w:color w:val="00B0F0"/>
              <w:sz w:val="18"/>
              <w:szCs w:val="18"/>
            </w:rPr>
          </w:pPr>
          <w:r w:rsidRPr="008C495C">
            <w:rPr>
              <w:rFonts w:ascii="Arial" w:hAnsi="Arial" w:cs="Arial"/>
              <w:b/>
              <w:color w:val="00B0F0"/>
              <w:sz w:val="18"/>
              <w:szCs w:val="18"/>
            </w:rPr>
            <w:t>United Nations Children’s Fund</w:t>
          </w:r>
        </w:p>
        <w:p w14:paraId="1923A014" w14:textId="77777777" w:rsidR="00DC6BF2" w:rsidRPr="008C495C" w:rsidRDefault="00DC6BF2" w:rsidP="00DC6BF2">
          <w:pPr>
            <w:pStyle w:val="Header"/>
            <w:rPr>
              <w:rFonts w:ascii="Arial" w:hAnsi="Arial" w:cs="Arial"/>
              <w:bCs w:val="0"/>
              <w:color w:val="00B0F0"/>
              <w:sz w:val="18"/>
              <w:szCs w:val="18"/>
            </w:rPr>
          </w:pPr>
          <w:r w:rsidRPr="008C495C">
            <w:rPr>
              <w:rFonts w:ascii="Arial" w:hAnsi="Arial" w:cs="Arial"/>
              <w:color w:val="00B0F0"/>
              <w:sz w:val="18"/>
              <w:szCs w:val="18"/>
            </w:rPr>
            <w:t xml:space="preserve">No. 23(A), Inya Myaing Road, </w:t>
          </w:r>
        </w:p>
        <w:p w14:paraId="06C0CD94" w14:textId="77777777" w:rsidR="00DC6BF2" w:rsidRPr="008C495C" w:rsidRDefault="00DC6BF2" w:rsidP="00DC6BF2">
          <w:pPr>
            <w:pStyle w:val="Header"/>
            <w:rPr>
              <w:rFonts w:ascii="Arial" w:hAnsi="Arial" w:cs="Arial"/>
              <w:bCs w:val="0"/>
              <w:color w:val="00B0F0"/>
              <w:sz w:val="18"/>
              <w:szCs w:val="18"/>
            </w:rPr>
          </w:pPr>
          <w:r w:rsidRPr="008C495C">
            <w:rPr>
              <w:rFonts w:ascii="Arial" w:hAnsi="Arial" w:cs="Arial"/>
              <w:color w:val="00B0F0"/>
              <w:sz w:val="18"/>
              <w:szCs w:val="18"/>
            </w:rPr>
            <w:t xml:space="preserve">Shwe Taung Gyar Ward No. (2), </w:t>
          </w:r>
        </w:p>
        <w:p w14:paraId="2D9B54A0" w14:textId="77777777" w:rsidR="00DC6BF2" w:rsidRPr="008C495C" w:rsidRDefault="00DC6BF2" w:rsidP="00DC6BF2">
          <w:pPr>
            <w:pStyle w:val="Header"/>
            <w:rPr>
              <w:rFonts w:ascii="Arial" w:hAnsi="Arial" w:cs="Arial"/>
              <w:bCs w:val="0"/>
              <w:color w:val="00B0F0"/>
              <w:sz w:val="18"/>
              <w:szCs w:val="18"/>
            </w:rPr>
          </w:pPr>
          <w:r w:rsidRPr="008C495C">
            <w:rPr>
              <w:rFonts w:ascii="Arial" w:hAnsi="Arial" w:cs="Arial"/>
              <w:color w:val="00B0F0"/>
              <w:sz w:val="18"/>
              <w:szCs w:val="18"/>
            </w:rPr>
            <w:t xml:space="preserve">Bahan Township, Yangon, Myanmar </w:t>
          </w:r>
        </w:p>
        <w:p w14:paraId="3B0A37E5" w14:textId="77777777" w:rsidR="00DC6BF2" w:rsidRDefault="00DC6BF2" w:rsidP="00DC6BF2">
          <w:pPr>
            <w:pStyle w:val="Header"/>
          </w:pPr>
          <w:r w:rsidRPr="008C495C">
            <w:rPr>
              <w:rFonts w:ascii="Arial" w:hAnsi="Arial" w:cs="Arial"/>
              <w:color w:val="00B0F0"/>
              <w:sz w:val="18"/>
              <w:szCs w:val="18"/>
            </w:rPr>
            <w:t>P.O. Box 1435</w:t>
          </w:r>
        </w:p>
      </w:tc>
      <w:tc>
        <w:tcPr>
          <w:tcW w:w="2409" w:type="dxa"/>
        </w:tcPr>
        <w:p w14:paraId="120F27C2" w14:textId="77777777" w:rsidR="00DC6BF2" w:rsidRPr="00E04247" w:rsidRDefault="00DC6BF2" w:rsidP="00DC6BF2">
          <w:pPr>
            <w:autoSpaceDE w:val="0"/>
            <w:autoSpaceDN w:val="0"/>
            <w:adjustRightInd w:val="0"/>
            <w:spacing w:before="100" w:line="276" w:lineRule="auto"/>
            <w:cnfStyle w:val="100000000000" w:firstRow="1" w:lastRow="0" w:firstColumn="0" w:lastColumn="0" w:oddVBand="0" w:evenVBand="0" w:oddHBand="0" w:evenHBand="0" w:firstRowFirstColumn="0" w:firstRowLastColumn="0" w:lastRowFirstColumn="0" w:lastRowLastColumn="0"/>
            <w:rPr>
              <w:rFonts w:cs="Arial"/>
              <w:color w:val="00B0F0"/>
              <w:sz w:val="36"/>
              <w:szCs w:val="36"/>
            </w:rPr>
          </w:pPr>
        </w:p>
        <w:p w14:paraId="6A74EF9A" w14:textId="77777777" w:rsidR="00DC6BF2" w:rsidRPr="00014A9E" w:rsidRDefault="00DC6BF2" w:rsidP="00DC6BF2">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bCs w:val="0"/>
              <w:color w:val="00B0F0"/>
              <w:sz w:val="18"/>
              <w:szCs w:val="18"/>
            </w:rPr>
          </w:pPr>
        </w:p>
        <w:p w14:paraId="2318D4A4" w14:textId="77777777" w:rsidR="00DC6BF2" w:rsidRPr="00014A9E" w:rsidRDefault="00DC6BF2" w:rsidP="00DC6BF2">
          <w:pPr>
            <w:autoSpaceDE w:val="0"/>
            <w:autoSpaceDN w:val="0"/>
            <w:adjustRightInd w:val="0"/>
            <w:spacing w:line="276" w:lineRule="auto"/>
            <w:cnfStyle w:val="100000000000" w:firstRow="1" w:lastRow="0" w:firstColumn="0" w:lastColumn="0" w:oddVBand="0" w:evenVBand="0" w:oddHBand="0" w:evenHBand="0" w:firstRowFirstColumn="0" w:firstRowLastColumn="0" w:lastRowFirstColumn="0" w:lastRowLastColumn="0"/>
            <w:rPr>
              <w:color w:val="00B0F0"/>
            </w:rPr>
          </w:pPr>
        </w:p>
      </w:tc>
      <w:tc>
        <w:tcPr>
          <w:tcW w:w="3420" w:type="dxa"/>
        </w:tcPr>
        <w:p w14:paraId="0AA26E6C" w14:textId="77777777" w:rsidR="00DC6BF2" w:rsidRPr="00E04247" w:rsidRDefault="00DC6BF2" w:rsidP="00DC6BF2">
          <w:pPr>
            <w:autoSpaceDE w:val="0"/>
            <w:autoSpaceDN w:val="0"/>
            <w:adjustRightInd w:val="0"/>
            <w:spacing w:line="276" w:lineRule="auto"/>
            <w:jc w:val="right"/>
            <w:cnfStyle w:val="100000000000" w:firstRow="1" w:lastRow="0" w:firstColumn="0" w:lastColumn="0" w:oddVBand="0" w:evenVBand="0" w:oddHBand="0" w:evenHBand="0" w:firstRowFirstColumn="0" w:firstRowLastColumn="0" w:lastRowFirstColumn="0" w:lastRowLastColumn="0"/>
            <w:rPr>
              <w:bCs w:val="0"/>
              <w:color w:val="00B0F0"/>
              <w:sz w:val="18"/>
              <w:szCs w:val="18"/>
            </w:rPr>
          </w:pPr>
          <w:r>
            <w:rPr>
              <w:noProof/>
            </w:rPr>
            <w:drawing>
              <wp:anchor distT="0" distB="0" distL="114300" distR="114300" simplePos="0" relativeHeight="251659264" behindDoc="1" locked="0" layoutInCell="1" allowOverlap="1" wp14:anchorId="6F398294" wp14:editId="0C534D4C">
                <wp:simplePos x="0" y="0"/>
                <wp:positionH relativeFrom="column">
                  <wp:posOffset>280670</wp:posOffset>
                </wp:positionH>
                <wp:positionV relativeFrom="paragraph">
                  <wp:posOffset>12700</wp:posOffset>
                </wp:positionV>
                <wp:extent cx="1687195" cy="800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719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72ECB8" w14:textId="77777777" w:rsidR="00DC6BF2" w:rsidRPr="00014A9E" w:rsidRDefault="00DC6BF2" w:rsidP="00DC6BF2">
          <w:pPr>
            <w:autoSpaceDE w:val="0"/>
            <w:autoSpaceDN w:val="0"/>
            <w:adjustRightInd w:val="0"/>
            <w:spacing w:before="220" w:line="276" w:lineRule="auto"/>
            <w:ind w:right="144"/>
            <w:jc w:val="right"/>
            <w:cnfStyle w:val="100000000000" w:firstRow="1" w:lastRow="0" w:firstColumn="0" w:lastColumn="0" w:oddVBand="0" w:evenVBand="0" w:oddHBand="0" w:evenHBand="0" w:firstRowFirstColumn="0" w:firstRowLastColumn="0" w:lastRowFirstColumn="0" w:lastRowLastColumn="0"/>
            <w:rPr>
              <w:color w:val="00B0F0"/>
            </w:rPr>
          </w:pPr>
        </w:p>
      </w:tc>
    </w:tr>
  </w:tbl>
  <w:p w14:paraId="7B807BA5" w14:textId="77777777" w:rsidR="005F0BBF" w:rsidRPr="00DC6BF2" w:rsidRDefault="005F0BBF" w:rsidP="00DC6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70270267" w14:paraId="5FC29401" w14:textId="77777777" w:rsidTr="70270267">
      <w:tc>
        <w:tcPr>
          <w:tcW w:w="3120" w:type="dxa"/>
        </w:tcPr>
        <w:p w14:paraId="3B69AC9C" w14:textId="746AAA21" w:rsidR="70270267" w:rsidRDefault="70270267" w:rsidP="70270267">
          <w:pPr>
            <w:pStyle w:val="Header"/>
            <w:ind w:left="-115"/>
            <w:rPr>
              <w:szCs w:val="24"/>
            </w:rPr>
          </w:pPr>
        </w:p>
      </w:tc>
      <w:tc>
        <w:tcPr>
          <w:tcW w:w="3120" w:type="dxa"/>
        </w:tcPr>
        <w:p w14:paraId="56CDFC7B" w14:textId="7659D27E" w:rsidR="70270267" w:rsidRDefault="70270267" w:rsidP="70270267">
          <w:pPr>
            <w:pStyle w:val="Header"/>
            <w:jc w:val="center"/>
            <w:rPr>
              <w:szCs w:val="24"/>
            </w:rPr>
          </w:pPr>
        </w:p>
      </w:tc>
      <w:tc>
        <w:tcPr>
          <w:tcW w:w="3120" w:type="dxa"/>
        </w:tcPr>
        <w:p w14:paraId="21BF7856" w14:textId="264C7448" w:rsidR="70270267" w:rsidRDefault="70270267" w:rsidP="70270267">
          <w:pPr>
            <w:pStyle w:val="Header"/>
            <w:ind w:right="-115"/>
            <w:jc w:val="right"/>
            <w:rPr>
              <w:szCs w:val="24"/>
            </w:rPr>
          </w:pPr>
        </w:p>
      </w:tc>
    </w:tr>
  </w:tbl>
  <w:p w14:paraId="0DAEAAC1" w14:textId="2622F7C1" w:rsidR="70270267" w:rsidRDefault="70270267" w:rsidP="70270267">
    <w:pPr>
      <w:pStyle w:val="Heade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8C58D8"/>
    <w:multiLevelType w:val="hybridMultilevel"/>
    <w:tmpl w:val="C0C283AC"/>
    <w:lvl w:ilvl="0" w:tplc="CF989852">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24E"/>
    <w:rsid w:val="00092525"/>
    <w:rsid w:val="00195461"/>
    <w:rsid w:val="001E2465"/>
    <w:rsid w:val="0022777A"/>
    <w:rsid w:val="0026666C"/>
    <w:rsid w:val="00305BBB"/>
    <w:rsid w:val="003339C7"/>
    <w:rsid w:val="00393C9F"/>
    <w:rsid w:val="003B7C75"/>
    <w:rsid w:val="0047469D"/>
    <w:rsid w:val="004960A4"/>
    <w:rsid w:val="004A5152"/>
    <w:rsid w:val="00500A10"/>
    <w:rsid w:val="00522298"/>
    <w:rsid w:val="0058112B"/>
    <w:rsid w:val="005C67FB"/>
    <w:rsid w:val="005E37CA"/>
    <w:rsid w:val="005F0BBF"/>
    <w:rsid w:val="005F7A8E"/>
    <w:rsid w:val="0060101B"/>
    <w:rsid w:val="00667D87"/>
    <w:rsid w:val="0067524E"/>
    <w:rsid w:val="006B1B7C"/>
    <w:rsid w:val="00726A6D"/>
    <w:rsid w:val="00824E57"/>
    <w:rsid w:val="00847A41"/>
    <w:rsid w:val="00876861"/>
    <w:rsid w:val="0088200F"/>
    <w:rsid w:val="008C248C"/>
    <w:rsid w:val="008C495C"/>
    <w:rsid w:val="008D362E"/>
    <w:rsid w:val="008F22C9"/>
    <w:rsid w:val="008F39AB"/>
    <w:rsid w:val="009055B9"/>
    <w:rsid w:val="00912FCE"/>
    <w:rsid w:val="00952ED2"/>
    <w:rsid w:val="00A44D50"/>
    <w:rsid w:val="00A64AE2"/>
    <w:rsid w:val="00A826BC"/>
    <w:rsid w:val="00AA05F6"/>
    <w:rsid w:val="00AB26EE"/>
    <w:rsid w:val="00AF25A9"/>
    <w:rsid w:val="00B2354E"/>
    <w:rsid w:val="00BC6E75"/>
    <w:rsid w:val="00BF01F0"/>
    <w:rsid w:val="00CC1659"/>
    <w:rsid w:val="00CC787A"/>
    <w:rsid w:val="00D04228"/>
    <w:rsid w:val="00D122AA"/>
    <w:rsid w:val="00DA373F"/>
    <w:rsid w:val="00DC6BF2"/>
    <w:rsid w:val="00DF1947"/>
    <w:rsid w:val="00E03492"/>
    <w:rsid w:val="00E129C3"/>
    <w:rsid w:val="00E66F47"/>
    <w:rsid w:val="00E72EA5"/>
    <w:rsid w:val="00EB020E"/>
    <w:rsid w:val="00EB4BC6"/>
    <w:rsid w:val="00EF12A3"/>
    <w:rsid w:val="00F31195"/>
    <w:rsid w:val="00F46C9B"/>
    <w:rsid w:val="00F54050"/>
    <w:rsid w:val="00F84831"/>
    <w:rsid w:val="0482FF47"/>
    <w:rsid w:val="3D6D945C"/>
    <w:rsid w:val="3FC0E795"/>
    <w:rsid w:val="5203ECDB"/>
    <w:rsid w:val="6133FCB4"/>
    <w:rsid w:val="70270267"/>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585A97"/>
  <w15:docId w15:val="{9260DAC5-09CF-470D-B165-021DC4441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24E"/>
    <w:pPr>
      <w:spacing w:after="0" w:line="240" w:lineRule="auto"/>
    </w:pPr>
    <w:rPr>
      <w:rFonts w:ascii="Times New Roman" w:eastAsiaTheme="minorEastAsia" w:hAnsi="Times New Roman" w:cs="Angsana New"/>
      <w:sz w:val="24"/>
      <w:szCs w:val="28"/>
      <w:lan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4228"/>
    <w:rPr>
      <w:rFonts w:ascii="Segoe UI" w:hAnsi="Segoe UI"/>
      <w:sz w:val="18"/>
      <w:szCs w:val="22"/>
    </w:rPr>
  </w:style>
  <w:style w:type="character" w:customStyle="1" w:styleId="BalloonTextChar">
    <w:name w:val="Balloon Text Char"/>
    <w:basedOn w:val="DefaultParagraphFont"/>
    <w:link w:val="BalloonText"/>
    <w:uiPriority w:val="99"/>
    <w:semiHidden/>
    <w:rsid w:val="00D04228"/>
    <w:rPr>
      <w:rFonts w:ascii="Segoe UI" w:eastAsiaTheme="minorEastAsia" w:hAnsi="Segoe UI" w:cs="Angsana New"/>
      <w:sz w:val="18"/>
      <w:lang w:bidi="th-TH"/>
    </w:rPr>
  </w:style>
  <w:style w:type="paragraph" w:styleId="Header">
    <w:name w:val="header"/>
    <w:basedOn w:val="Normal"/>
    <w:link w:val="HeaderChar"/>
    <w:uiPriority w:val="99"/>
    <w:unhideWhenUsed/>
    <w:rsid w:val="005F0BBF"/>
    <w:pPr>
      <w:tabs>
        <w:tab w:val="center" w:pos="4680"/>
        <w:tab w:val="right" w:pos="9360"/>
      </w:tabs>
    </w:pPr>
  </w:style>
  <w:style w:type="character" w:customStyle="1" w:styleId="HeaderChar">
    <w:name w:val="Header Char"/>
    <w:basedOn w:val="DefaultParagraphFont"/>
    <w:link w:val="Header"/>
    <w:uiPriority w:val="99"/>
    <w:rsid w:val="005F0BBF"/>
    <w:rPr>
      <w:rFonts w:ascii="Times New Roman" w:eastAsiaTheme="minorEastAsia" w:hAnsi="Times New Roman" w:cs="Angsana New"/>
      <w:sz w:val="24"/>
      <w:szCs w:val="28"/>
      <w:lang w:bidi="th-TH"/>
    </w:rPr>
  </w:style>
  <w:style w:type="paragraph" w:styleId="Footer">
    <w:name w:val="footer"/>
    <w:basedOn w:val="Normal"/>
    <w:link w:val="FooterChar"/>
    <w:uiPriority w:val="99"/>
    <w:unhideWhenUsed/>
    <w:rsid w:val="005F0BBF"/>
    <w:pPr>
      <w:tabs>
        <w:tab w:val="center" w:pos="4680"/>
        <w:tab w:val="right" w:pos="9360"/>
      </w:tabs>
    </w:pPr>
  </w:style>
  <w:style w:type="character" w:customStyle="1" w:styleId="FooterChar">
    <w:name w:val="Footer Char"/>
    <w:basedOn w:val="DefaultParagraphFont"/>
    <w:link w:val="Footer"/>
    <w:uiPriority w:val="99"/>
    <w:rsid w:val="005F0BBF"/>
    <w:rPr>
      <w:rFonts w:ascii="Times New Roman" w:eastAsiaTheme="minorEastAsia" w:hAnsi="Times New Roman" w:cs="Angsana New"/>
      <w:sz w:val="24"/>
      <w:szCs w:val="28"/>
      <w:lang w:bidi="th-TH"/>
    </w:rPr>
  </w:style>
  <w:style w:type="table" w:styleId="PlainTable4">
    <w:name w:val="Plain Table 4"/>
    <w:aliases w:val="Letterhead Table"/>
    <w:basedOn w:val="TableNormal"/>
    <w:uiPriority w:val="44"/>
    <w:rsid w:val="00DC6BF2"/>
    <w:pPr>
      <w:spacing w:after="0" w:line="240" w:lineRule="auto"/>
    </w:pPr>
    <w:rPr>
      <w:rFonts w:ascii="Arial" w:eastAsia="Malgun Gothic" w:hAnsi="Arial" w:cs="Myanmar Text"/>
      <w:sz w:val="24"/>
      <w:szCs w:val="24"/>
      <w:lang w:eastAsia="ko-KR"/>
    </w:rPr>
    <w:tblPr>
      <w:tblStyleRowBandSize w:val="1"/>
      <w:tblStyleColBandSize w:val="1"/>
    </w:tblPr>
    <w:tblStylePr w:type="firstRow">
      <w:rPr>
        <w:rFonts w:ascii="Arial" w:hAnsi="Arial"/>
        <w:b w:val="0"/>
        <w:bCs/>
        <w:i w:val="0"/>
      </w:rPr>
    </w:tblStylePr>
    <w:tblStylePr w:type="lastRow">
      <w:rPr>
        <w:rFonts w:ascii="Arial" w:hAnsi="Arial"/>
        <w:b w:val="0"/>
        <w:bCs/>
        <w:i w:val="0"/>
      </w:rPr>
    </w:tblStylePr>
    <w:tblStylePr w:type="firstCol">
      <w:rPr>
        <w:rFonts w:ascii="Arial" w:hAnsi="Arial"/>
        <w:b w:val="0"/>
        <w:bCs/>
        <w:i w:val="0"/>
      </w:rPr>
    </w:tblStylePr>
    <w:tblStylePr w:type="lastCol">
      <w:rPr>
        <w:rFonts w:ascii="Arial" w:hAnsi="Arial"/>
        <w:b w:val="0"/>
        <w:bCs/>
        <w:i w:val="0"/>
      </w:rPr>
    </w:tblStylePr>
    <w:tblStylePr w:type="band1Vert">
      <w:rPr>
        <w:rFonts w:ascii="Arial" w:hAnsi="Arial"/>
        <w:b w:val="0"/>
        <w:i w:val="0"/>
      </w:rPr>
    </w:tblStylePr>
  </w:style>
  <w:style w:type="character" w:styleId="Hyperlink">
    <w:name w:val="Hyperlink"/>
    <w:basedOn w:val="DefaultParagraphFont"/>
    <w:uiPriority w:val="99"/>
    <w:unhideWhenUsed/>
    <w:rsid w:val="00667D87"/>
    <w:rPr>
      <w:color w:val="0000FF" w:themeColor="hyperlink"/>
      <w:u w:val="single"/>
    </w:rPr>
  </w:style>
  <w:style w:type="paragraph" w:styleId="NoSpacing">
    <w:name w:val="No Spacing"/>
    <w:uiPriority w:val="1"/>
    <w:qFormat/>
    <w:rsid w:val="00667D87"/>
    <w:pPr>
      <w:spacing w:after="0" w:line="240" w:lineRule="auto"/>
    </w:pPr>
    <w:rPr>
      <w:rFonts w:ascii="Times New Roman" w:eastAsia="Times" w:hAnsi="Times New Roman" w:cs="Times New Roman"/>
      <w:color w:val="000000"/>
      <w:szCs w:val="20"/>
      <w:lang w:eastAsia="en-GB"/>
    </w:rPr>
  </w:style>
  <w:style w:type="character" w:customStyle="1" w:styleId="ListParagraphChar">
    <w:name w:val="List Paragraph Char"/>
    <w:aliases w:val="Evidence on Demand bullet points Char"/>
    <w:basedOn w:val="DefaultParagraphFont"/>
    <w:link w:val="ListParagraph"/>
    <w:uiPriority w:val="34"/>
    <w:locked/>
    <w:rsid w:val="00667D87"/>
  </w:style>
  <w:style w:type="paragraph" w:styleId="ListParagraph">
    <w:name w:val="List Paragraph"/>
    <w:aliases w:val="Evidence on Demand bullet points"/>
    <w:basedOn w:val="Normal"/>
    <w:link w:val="ListParagraphChar"/>
    <w:uiPriority w:val="34"/>
    <w:qFormat/>
    <w:rsid w:val="00667D87"/>
    <w:pPr>
      <w:spacing w:line="276" w:lineRule="auto"/>
      <w:ind w:left="720"/>
      <w:contextualSpacing/>
    </w:pPr>
    <w:rPr>
      <w:rFonts w:asciiTheme="minorHAnsi" w:eastAsiaTheme="minorHAnsi" w:hAnsiTheme="minorHAnsi" w:cstheme="minorBidi"/>
      <w:sz w:val="22"/>
      <w:szCs w:val="22"/>
      <w:lang w:bidi="ar-SA"/>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263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rramachandran@unicef.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yhtut@unicef.org" TargetMode="Externa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ungm.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maphoreItemMetadata xmlns="1bd18d78-c4b6-45af-b028-8490ab4802c8" xsi:nil="true"/>
    <TaxCatchAll xmlns="ca283e0b-db31-4043-a2ef-b80661bf084a">
      <Value>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Myanmar-0600</TermName>
          <TermId xmlns="http://schemas.microsoft.com/office/infopath/2007/PartnerControls">2791d2ba-0b97-487e-9694-c5e0cf5d5664</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Year xmlns="81ebb009-8b11-40ee-82c7-514bca8d1813">2019</Year>
    <TaxKeywordTaxHTField xmlns="1bd18d78-c4b6-45af-b028-8490ab4802c8">
      <Terms xmlns="http://schemas.microsoft.com/office/infopath/2007/PartnerControls"/>
    </TaxKeywordTaxHTField>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_dlc_DocId xmlns="1bd18d78-c4b6-45af-b028-8490ab4802c8">REDA42W6MKDA-1103664782-171313</_dlc_DocId>
    <_dlc_DocIdUrl xmlns="1bd18d78-c4b6-45af-b028-8490ab4802c8">
      <Url>https://unicef.sharepoint.com/teams/MMR-Supply/_layouts/15/DocIdRedir.aspx?ID=REDA42W6MKDA-1103664782-171313</Url>
      <Description>REDA42W6MKDA-1103664782-171313</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8E42CBD3C5AEE4F91560E107BCE3445" ma:contentTypeVersion="29" ma:contentTypeDescription="Create a new document." ma:contentTypeScope="" ma:versionID="72073ba5b4c5ff619b7562594cc7072d">
  <xsd:schema xmlns:xsd="http://www.w3.org/2001/XMLSchema" xmlns:xs="http://www.w3.org/2001/XMLSchema" xmlns:p="http://schemas.microsoft.com/office/2006/metadata/properties" xmlns:ns1="http://schemas.microsoft.com/sharepoint/v3" xmlns:ns2="ca283e0b-db31-4043-a2ef-b80661bf084a" xmlns:ns3="http://schemas.microsoft.com/sharepoint.v3" xmlns:ns4="1bd18d78-c4b6-45af-b028-8490ab4802c8" xmlns:ns5="81ebb009-8b11-40ee-82c7-514bca8d1813" xmlns:ns6="http://schemas.microsoft.com/sharepoint/v4" targetNamespace="http://schemas.microsoft.com/office/2006/metadata/properties" ma:root="true" ma:fieldsID="9cae2a9d586b639d5ff24e3a4c9309ea" ns1:_="" ns2:_="" ns3:_="" ns4:_="" ns5:_="" ns6:_="">
    <xsd:import namespace="http://schemas.microsoft.com/sharepoint/v3"/>
    <xsd:import namespace="ca283e0b-db31-4043-a2ef-b80661bf084a"/>
    <xsd:import namespace="http://schemas.microsoft.com/sharepoint.v3"/>
    <xsd:import namespace="1bd18d78-c4b6-45af-b028-8490ab4802c8"/>
    <xsd:import namespace="81ebb009-8b11-40ee-82c7-514bca8d1813"/>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Year" minOccurs="0"/>
                <xsd:element ref="ns4:SharedWithUsers" minOccurs="0"/>
                <xsd:element ref="ns4:SharedWithDetails"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MediaServiceLocation"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element name="_vti_ItemDeclaredRecord" ma:index="46"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04;#Myanmar-0600|2791d2ba-0b97-487e-9694-c5e0cf5d5664"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4bb3df13-7653-4077-99fa-617839a62a17}" ma:internalName="TaxCatchAllLabel" ma:readOnly="true" ma:showField="CatchAllDataLabel" ma:web="1bd18d78-c4b6-45af-b028-8490ab4802c8">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4bb3df13-7653-4077-99fa-617839a62a17}" ma:internalName="TaxCatchAll" ma:showField="CatchAllData" ma:web="1bd18d78-c4b6-45af-b028-8490ab4802c8">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d18d78-c4b6-45af-b028-8490ab4802c8" elementFormDefault="qualified">
    <xsd:import namespace="http://schemas.microsoft.com/office/2006/documentManagement/types"/>
    <xsd:import namespace="http://schemas.microsoft.com/office/infopath/2007/PartnerControls"/>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axKeywordTaxHTField" ma:index="47"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8" nillable="true" ma:displayName="Document ID Value" ma:description="The value of the document ID assigned to this item." ma:internalName="_dlc_DocId" ma:readOnly="true">
      <xsd:simpleType>
        <xsd:restriction base="dms:Text"/>
      </xsd:simpleType>
    </xsd:element>
    <xsd:element name="_dlc_DocIdUrl" ma:index="4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0" nillable="true" ma:displayName="Persist ID" ma:description="Keep ID on add." ma:hidden="true" ma:internalName="_dlc_DocIdPersistId" ma:readOnly="true">
      <xsd:simpleType>
        <xsd:restriction base="dms:Boolean"/>
      </xsd:simpleType>
    </xsd:element>
    <xsd:element name="SemaphoreItemMetadata" ma:index="5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bb009-8b11-40ee-82c7-514bca8d1813"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Year" ma:index="33" nillable="true" ma:displayName="Year" ma:default="2019" ma:internalName="Year">
      <xsd:simpleType>
        <xsd:restriction base="dms:Text">
          <xsd:maxLength value="255"/>
        </xsd:restriction>
      </xsd:simpleType>
    </xsd:element>
    <xsd:element name="MediaServiceDateTaken" ma:index="36" nillable="true" ma:displayName="MediaServiceDateTaken" ma:hidden="true" ma:internalName="MediaServiceDateTaken" ma:readOnly="true">
      <xsd:simpleType>
        <xsd:restriction base="dms:Text"/>
      </xsd:simpleType>
    </xsd:element>
    <xsd:element name="MediaServiceAutoTags" ma:index="37" nillable="true" ma:displayName="Tags" ma:internalName="MediaServiceAutoTags"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element name="MediaServiceLocation" ma:index="43" nillable="true" ma:displayName="Location" ma:internalName="MediaServiceLocation" ma:readOnly="true">
      <xsd:simpleType>
        <xsd:restriction base="dms:Text"/>
      </xsd:simpleType>
    </xsd:element>
    <xsd:element name="MediaLengthInSeconds" ma:index="5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026A38D6-04F0-4A0D-AE8D-FD39EB0C53D7}">
  <ds:schemaRefs>
    <ds:schemaRef ds:uri="Microsoft.SharePoint.Taxonomy.ContentTypeSync"/>
  </ds:schemaRefs>
</ds:datastoreItem>
</file>

<file path=customXml/itemProps2.xml><?xml version="1.0" encoding="utf-8"?>
<ds:datastoreItem xmlns:ds="http://schemas.openxmlformats.org/officeDocument/2006/customXml" ds:itemID="{D2514E96-86F5-44E9-9DB3-245956622536}">
  <ds:schemaRefs>
    <ds:schemaRef ds:uri="http://schemas.microsoft.com/sharepoint/events"/>
  </ds:schemaRefs>
</ds:datastoreItem>
</file>

<file path=customXml/itemProps3.xml><?xml version="1.0" encoding="utf-8"?>
<ds:datastoreItem xmlns:ds="http://schemas.openxmlformats.org/officeDocument/2006/customXml" ds:itemID="{CE592B85-F719-4B7A-9DD8-A8B2078B7265}">
  <ds:schemaRefs>
    <ds:schemaRef ds:uri="http://schemas.microsoft.com/sharepoint/v3/contenttype/forms"/>
  </ds:schemaRefs>
</ds:datastoreItem>
</file>

<file path=customXml/itemProps4.xml><?xml version="1.0" encoding="utf-8"?>
<ds:datastoreItem xmlns:ds="http://schemas.openxmlformats.org/officeDocument/2006/customXml" ds:itemID="{E9C535DD-387F-4461-A9E5-2FEE77889EA4}">
  <ds:schemaRefs>
    <ds:schemaRef ds:uri="http://schemas.microsoft.com/office/2006/metadata/properties"/>
    <ds:schemaRef ds:uri="http://schemas.microsoft.com/office/infopath/2007/PartnerControls"/>
    <ds:schemaRef ds:uri="1bd18d78-c4b6-45af-b028-8490ab4802c8"/>
    <ds:schemaRef ds:uri="ca283e0b-db31-4043-a2ef-b80661bf084a"/>
    <ds:schemaRef ds:uri="http://schemas.microsoft.com/sharepoint/v4"/>
    <ds:schemaRef ds:uri="81ebb009-8b11-40ee-82c7-514bca8d1813"/>
    <ds:schemaRef ds:uri="http://schemas.microsoft.com/sharepoint.v3"/>
  </ds:schemaRefs>
</ds:datastoreItem>
</file>

<file path=customXml/itemProps5.xml><?xml version="1.0" encoding="utf-8"?>
<ds:datastoreItem xmlns:ds="http://schemas.openxmlformats.org/officeDocument/2006/customXml" ds:itemID="{AB22427E-3A15-43E8-B8A5-E22C8170F1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1bd18d78-c4b6-45af-b028-8490ab4802c8"/>
    <ds:schemaRef ds:uri="81ebb009-8b11-40ee-82c7-514bca8d181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764762F-7736-483D-8694-37F07DC96A8A}">
  <ds:schemaRefs>
    <ds:schemaRef ds:uri="http://schemas.openxmlformats.org/officeDocument/2006/bibliography"/>
  </ds:schemaRefs>
</ds:datastoreItem>
</file>

<file path=customXml/itemProps7.xml><?xml version="1.0" encoding="utf-8"?>
<ds:datastoreItem xmlns:ds="http://schemas.openxmlformats.org/officeDocument/2006/customXml" ds:itemID="{88AFC50E-1321-4151-92E3-4A43D18657AC}">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Pages>
  <Words>482</Words>
  <Characters>2754</Characters>
  <Application>Microsoft Office Word</Application>
  <DocSecurity>0</DocSecurity>
  <Lines>22</Lines>
  <Paragraphs>6</Paragraphs>
  <ScaleCrop>false</ScaleCrop>
  <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Ye Htut</cp:lastModifiedBy>
  <cp:revision>44</cp:revision>
  <cp:lastPrinted>2018-03-21T10:13:00Z</cp:lastPrinted>
  <dcterms:created xsi:type="dcterms:W3CDTF">2021-06-25T06:58:00Z</dcterms:created>
  <dcterms:modified xsi:type="dcterms:W3CDTF">2021-06-30T03:45:00Z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0x0101009BA85F8052A6DA4FA3E31FF9F74C69700038E42CBD3C5AEE4F91560E107BCE3445</vt:lpwstr>
  </property>
  <property fmtid="{D5CDD505-2E9C-101B-9397-08002B2CF9AE}" pid="3" name="OfficeDivision">
    <vt:lpwstr>3;#Myanmar-0600|2791d2ba-0b97-487e-9694-c5e0cf5d5664</vt:lpwstr>
  </property>
  <property fmtid="{D5CDD505-2E9C-101B-9397-08002B2CF9AE}" pid="4" name="_dlc_DocIdItemGuid">
    <vt:lpwstr>f0f0af19-7c6a-4057-9810-480355b431bf</vt:lpwstr>
  </property>
  <property fmtid="{D5CDD505-2E9C-101B-9397-08002B2CF9AE}" pid="5" name="SystemDTAC">
    <vt:lpwstr/>
  </property>
  <property fmtid="{D5CDD505-2E9C-101B-9397-08002B2CF9AE}" pid="6" name="TaxKeyword">
    <vt:lpwstr/>
  </property>
  <property fmtid="{D5CDD505-2E9C-101B-9397-08002B2CF9AE}" pid="7" name="Topic">
    <vt:lpwstr/>
  </property>
  <property fmtid="{D5CDD505-2E9C-101B-9397-08002B2CF9AE}" pid="8" name="CriticalForLongTermRetention">
    <vt:lpwstr/>
  </property>
  <property fmtid="{D5CDD505-2E9C-101B-9397-08002B2CF9AE}" pid="9" name="DocumentType">
    <vt:lpwstr/>
  </property>
  <property fmtid="{D5CDD505-2E9C-101B-9397-08002B2CF9AE}" pid="10" name="GeographicScope">
    <vt:lpwstr/>
  </property>
</Properties>
</file>