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A6240" w14:textId="168AF03B" w:rsidR="00B82A5E" w:rsidRPr="00154702" w:rsidRDefault="00B82A5E" w:rsidP="00B82A5E">
      <w:pPr>
        <w:rPr>
          <w:b/>
        </w:rPr>
      </w:pPr>
      <w:r w:rsidRPr="0015470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20FBE" wp14:editId="4E72A98A">
                <wp:simplePos x="0" y="0"/>
                <wp:positionH relativeFrom="column">
                  <wp:posOffset>4914900</wp:posOffset>
                </wp:positionH>
                <wp:positionV relativeFrom="paragraph">
                  <wp:posOffset>-457200</wp:posOffset>
                </wp:positionV>
                <wp:extent cx="1028700" cy="3429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4426DF" w14:textId="77777777" w:rsidR="00B82A5E" w:rsidRPr="001C7D65" w:rsidRDefault="00B82A5E" w:rsidP="00B82A5E">
                            <w:pPr>
                              <w:jc w:val="center"/>
                            </w:pPr>
                            <w:r w:rsidRPr="001C7D65">
                              <w:t>FPU SF19.1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20FB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87pt;margin-top:-36pt;width:8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" stroked="f">
                <v:textbox>
                  <w:txbxContent>
                    <w:p w14:paraId="0F4426DF" w14:textId="77777777" w:rsidR="00B82A5E" w:rsidRPr="001C7D65" w:rsidRDefault="00B82A5E" w:rsidP="00B82A5E">
                      <w:pPr>
                        <w:jc w:val="center"/>
                      </w:pPr>
                      <w:r w:rsidRPr="001C7D65">
                        <w:t>FPU SF19.1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Hlk23859608"/>
      <w:r w:rsidRPr="00154702">
        <w:rPr>
          <w:b/>
        </w:rPr>
        <w:t>Ref No:</w:t>
      </w:r>
      <w:r w:rsidRPr="00154702">
        <w:t xml:space="preserve"> </w:t>
      </w:r>
      <w:bookmarkStart w:id="1" w:name="_Hlk23517527"/>
      <w:r w:rsidRPr="00154702">
        <w:rPr>
          <w:b/>
        </w:rPr>
        <w:t>NBO2</w:t>
      </w:r>
      <w:r w:rsidR="00774F99" w:rsidRPr="00154702">
        <w:rPr>
          <w:b/>
        </w:rPr>
        <w:t>1</w:t>
      </w:r>
      <w:r w:rsidRPr="00154702">
        <w:rPr>
          <w:b/>
        </w:rPr>
        <w:t>-</w:t>
      </w:r>
      <w:bookmarkEnd w:id="1"/>
      <w:r w:rsidR="003D3CD3">
        <w:rPr>
          <w:b/>
        </w:rPr>
        <w:t>0</w:t>
      </w:r>
      <w:r w:rsidR="00576AAF">
        <w:rPr>
          <w:b/>
        </w:rPr>
        <w:t>6</w:t>
      </w:r>
      <w:r w:rsidR="009307D9">
        <w:rPr>
          <w:b/>
        </w:rPr>
        <w:t>25</w:t>
      </w:r>
    </w:p>
    <w:p w14:paraId="447DB018" w14:textId="7F0C7D0A" w:rsidR="00B82A5E" w:rsidRPr="00154702" w:rsidRDefault="00B82A5E" w:rsidP="00B82A5E">
      <w:pPr>
        <w:rPr>
          <w:b/>
        </w:rPr>
      </w:pPr>
      <w:r w:rsidRPr="00154702">
        <w:rPr>
          <w:b/>
        </w:rPr>
        <w:t>Date:</w:t>
      </w:r>
      <w:r w:rsidRPr="00154702">
        <w:rPr>
          <w:b/>
        </w:rPr>
        <w:tab/>
      </w:r>
      <w:r w:rsidR="00D52D35">
        <w:rPr>
          <w:b/>
        </w:rPr>
        <w:t>2</w:t>
      </w:r>
      <w:r w:rsidR="009307D9">
        <w:rPr>
          <w:b/>
        </w:rPr>
        <w:t>5</w:t>
      </w:r>
      <w:r w:rsidR="00576AAF">
        <w:rPr>
          <w:b/>
        </w:rPr>
        <w:t>.06</w:t>
      </w:r>
      <w:r w:rsidR="00774F99" w:rsidRPr="00154702">
        <w:rPr>
          <w:b/>
        </w:rPr>
        <w:t>.2021</w:t>
      </w:r>
    </w:p>
    <w:p w14:paraId="24D95F7D" w14:textId="77777777" w:rsidR="00B82A5E" w:rsidRPr="00154702" w:rsidRDefault="00B82A5E" w:rsidP="00B82A5E"/>
    <w:p w14:paraId="4230FEEC" w14:textId="52BE275A" w:rsidR="00B82A5E" w:rsidRPr="00154702" w:rsidRDefault="00B82A5E" w:rsidP="00B82A5E">
      <w:pPr>
        <w:rPr>
          <w:b/>
        </w:rPr>
      </w:pPr>
      <w:r w:rsidRPr="00154702">
        <w:rPr>
          <w:b/>
        </w:rPr>
        <w:t xml:space="preserve">REQUEST FOR QUOTATION- Submit your quote ON or before </w:t>
      </w:r>
      <w:r w:rsidR="00D52D35">
        <w:rPr>
          <w:b/>
        </w:rPr>
        <w:t>2</w:t>
      </w:r>
      <w:r w:rsidR="009307D9">
        <w:rPr>
          <w:b/>
        </w:rPr>
        <w:t>9</w:t>
      </w:r>
      <w:r w:rsidR="00C827C7">
        <w:rPr>
          <w:b/>
        </w:rPr>
        <w:t>.06</w:t>
      </w:r>
      <w:r w:rsidR="00774F99" w:rsidRPr="00154702">
        <w:rPr>
          <w:b/>
        </w:rPr>
        <w:t>.2021</w:t>
      </w:r>
      <w:r w:rsidR="003A01EA">
        <w:rPr>
          <w:b/>
        </w:rPr>
        <w:t xml:space="preserve">, </w:t>
      </w:r>
      <w:r w:rsidR="003D3CD3">
        <w:rPr>
          <w:b/>
        </w:rPr>
        <w:t>10:AM</w:t>
      </w:r>
    </w:p>
    <w:p w14:paraId="1176C728" w14:textId="77777777" w:rsidR="004A0AD9" w:rsidRDefault="004A0AD9" w:rsidP="00B82A5E"/>
    <w:p w14:paraId="4C100814" w14:textId="04452FE4" w:rsidR="00B82A5E" w:rsidRPr="001F6924" w:rsidRDefault="00B82A5E" w:rsidP="00B82A5E">
      <w:r w:rsidRPr="001F6924">
        <w:t xml:space="preserve">Project Name: </w:t>
      </w:r>
      <w:r w:rsidR="009307D9">
        <w:t>Kakuma Field Office</w:t>
      </w:r>
      <w:r w:rsidR="007C50CF">
        <w:t xml:space="preserve"> </w:t>
      </w:r>
    </w:p>
    <w:p w14:paraId="1E12D064" w14:textId="77777777" w:rsidR="00B82A5E" w:rsidRPr="001F6924" w:rsidRDefault="00B82A5E" w:rsidP="00B82A5E"/>
    <w:p w14:paraId="52D16019" w14:textId="77777777" w:rsidR="00B82A5E" w:rsidRPr="001F6924" w:rsidRDefault="00B82A5E" w:rsidP="00B82A5E">
      <w:pPr>
        <w:rPr>
          <w:spacing w:val="-2"/>
        </w:rPr>
      </w:pPr>
      <w:r w:rsidRPr="001F6924">
        <w:rPr>
          <w:spacing w:val="-2"/>
        </w:rPr>
        <w:t>Dear Sir/ Madam,</w:t>
      </w:r>
    </w:p>
    <w:p w14:paraId="45607BC5" w14:textId="77777777" w:rsidR="00B82A5E" w:rsidRPr="001F6924" w:rsidRDefault="00B82A5E" w:rsidP="00B82A5E">
      <w:pPr>
        <w:rPr>
          <w:spacing w:val="-2"/>
        </w:rPr>
      </w:pPr>
    </w:p>
    <w:p w14:paraId="2179027E" w14:textId="77777777" w:rsidR="00B82A5E" w:rsidRPr="00614692" w:rsidRDefault="00B82A5E" w:rsidP="00B82A5E">
      <w:pPr>
        <w:rPr>
          <w:rFonts w:ascii="Arial" w:hAnsi="Arial" w:cs="Arial"/>
          <w:spacing w:val="-2"/>
        </w:rPr>
      </w:pPr>
      <w:r w:rsidRPr="00614692">
        <w:rPr>
          <w:rFonts w:ascii="Arial" w:hAnsi="Arial" w:cs="Arial"/>
          <w:spacing w:val="-2"/>
        </w:rPr>
        <w:t xml:space="preserve">Please submit your best quotation for the </w:t>
      </w:r>
      <w:r w:rsidR="00906499">
        <w:rPr>
          <w:rFonts w:ascii="Arial" w:hAnsi="Arial" w:cs="Arial"/>
          <w:spacing w:val="-2"/>
        </w:rPr>
        <w:t>services/</w:t>
      </w:r>
      <w:r w:rsidRPr="00614692">
        <w:rPr>
          <w:rFonts w:ascii="Arial" w:hAnsi="Arial" w:cs="Arial"/>
          <w:spacing w:val="-2"/>
        </w:rPr>
        <w:t>items listed below</w:t>
      </w:r>
      <w:r w:rsidR="00757FA2">
        <w:rPr>
          <w:rFonts w:ascii="Arial" w:hAnsi="Arial" w:cs="Arial"/>
          <w:spacing w:val="-2"/>
        </w:rPr>
        <w:t xml:space="preserve"> to</w:t>
      </w:r>
      <w:r w:rsidRPr="00614692">
        <w:rPr>
          <w:rFonts w:ascii="Arial" w:hAnsi="Arial" w:cs="Arial"/>
          <w:spacing w:val="-2"/>
        </w:rPr>
        <w:t>:</w:t>
      </w:r>
      <w:r w:rsidR="0025387A">
        <w:rPr>
          <w:rFonts w:ascii="Arial" w:hAnsi="Arial" w:cs="Arial"/>
          <w:spacing w:val="-2"/>
        </w:rPr>
        <w:t xml:space="preserve"> </w:t>
      </w:r>
      <w:hyperlink r:id="rId7" w:history="1">
        <w:r w:rsidR="0025387A" w:rsidRPr="00F2424E">
          <w:rPr>
            <w:rStyle w:val="Hyperlink"/>
            <w:rFonts w:ascii="Arial" w:hAnsi="Arial" w:cs="Arial"/>
            <w:spacing w:val="-2"/>
          </w:rPr>
          <w:t>iomnborfq@iom.int</w:t>
        </w:r>
      </w:hyperlink>
      <w:r w:rsidR="0025387A">
        <w:rPr>
          <w:rFonts w:ascii="Arial" w:hAnsi="Arial" w:cs="Arial"/>
          <w:color w:val="0070C0"/>
          <w:spacing w:val="-2"/>
          <w:u w:val="single"/>
        </w:rPr>
        <w:t xml:space="preserve">; </w:t>
      </w:r>
      <w:proofErr w:type="gramStart"/>
      <w:r w:rsidR="0025387A">
        <w:rPr>
          <w:rFonts w:ascii="Arial" w:hAnsi="Arial" w:cs="Arial"/>
          <w:color w:val="0070C0"/>
          <w:spacing w:val="-2"/>
          <w:u w:val="single"/>
        </w:rPr>
        <w:t>jkutumb</w:t>
      </w:r>
      <w:r w:rsidR="006D1BA3">
        <w:rPr>
          <w:rFonts w:ascii="Arial" w:hAnsi="Arial" w:cs="Arial"/>
          <w:color w:val="0070C0"/>
          <w:spacing w:val="-2"/>
          <w:u w:val="single"/>
        </w:rPr>
        <w:t>a</w:t>
      </w:r>
      <w:r w:rsidR="0025387A">
        <w:rPr>
          <w:rFonts w:ascii="Arial" w:hAnsi="Arial" w:cs="Arial"/>
          <w:color w:val="0070C0"/>
          <w:spacing w:val="-2"/>
          <w:u w:val="single"/>
        </w:rPr>
        <w:t>kana@iom.int</w:t>
      </w:r>
      <w:r w:rsidR="00EF6DC9">
        <w:rPr>
          <w:rFonts w:ascii="Arial" w:hAnsi="Arial" w:cs="Arial"/>
          <w:color w:val="0070C0"/>
          <w:spacing w:val="-2"/>
          <w:u w:val="single"/>
        </w:rPr>
        <w:t>;</w:t>
      </w:r>
      <w:proofErr w:type="gramEnd"/>
    </w:p>
    <w:p w14:paraId="3A617204" w14:textId="77777777" w:rsidR="00B82A5E" w:rsidRPr="00614692" w:rsidRDefault="00B82A5E" w:rsidP="00B82A5E">
      <w:pPr>
        <w:rPr>
          <w:rFonts w:ascii="Arial" w:hAnsi="Arial" w:cs="Arial"/>
          <w:spacing w:val="-2"/>
        </w:rPr>
      </w:pPr>
    </w:p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6210"/>
        <w:gridCol w:w="630"/>
        <w:gridCol w:w="630"/>
        <w:gridCol w:w="1890"/>
      </w:tblGrid>
      <w:tr w:rsidR="001527BB" w:rsidRPr="00614692" w14:paraId="31940D51" w14:textId="77777777" w:rsidTr="003D6C03">
        <w:trPr>
          <w:trHeight w:val="278"/>
        </w:trPr>
        <w:tc>
          <w:tcPr>
            <w:tcW w:w="630" w:type="dxa"/>
            <w:shd w:val="clear" w:color="auto" w:fill="auto"/>
            <w:vAlign w:val="center"/>
          </w:tcPr>
          <w:p w14:paraId="475FDFEA" w14:textId="77777777" w:rsidR="001527BB" w:rsidRPr="00F65FDD" w:rsidRDefault="001527BB" w:rsidP="00B920C1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textAlignment w:val="baseline"/>
              <w:rPr>
                <w:rFonts w:ascii="Arial" w:hAnsi="Arial" w:cs="Arial"/>
                <w:b/>
                <w:spacing w:val="-2"/>
                <w:sz w:val="20"/>
              </w:rPr>
            </w:pPr>
            <w:r w:rsidRPr="00F65FDD">
              <w:rPr>
                <w:rFonts w:ascii="Arial" w:hAnsi="Arial" w:cs="Arial"/>
                <w:b/>
                <w:spacing w:val="-2"/>
                <w:sz w:val="20"/>
              </w:rPr>
              <w:t>Item No.</w:t>
            </w:r>
          </w:p>
        </w:tc>
        <w:tc>
          <w:tcPr>
            <w:tcW w:w="6210" w:type="dxa"/>
            <w:shd w:val="clear" w:color="auto" w:fill="auto"/>
            <w:vAlign w:val="center"/>
          </w:tcPr>
          <w:p w14:paraId="441DF364" w14:textId="77777777" w:rsidR="001527BB" w:rsidRPr="00F65FDD" w:rsidRDefault="001527BB" w:rsidP="00B920C1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textAlignment w:val="baseline"/>
              <w:rPr>
                <w:rFonts w:ascii="Arial" w:hAnsi="Arial" w:cs="Arial"/>
                <w:b/>
                <w:spacing w:val="-2"/>
                <w:sz w:val="20"/>
              </w:rPr>
            </w:pPr>
            <w:r w:rsidRPr="00F65FDD">
              <w:rPr>
                <w:rFonts w:ascii="Arial" w:hAnsi="Arial" w:cs="Arial"/>
                <w:b/>
                <w:spacing w:val="-2"/>
                <w:sz w:val="20"/>
              </w:rPr>
              <w:t xml:space="preserve">Description: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C0F25EF" w14:textId="77777777" w:rsidR="001527BB" w:rsidRPr="00F65FDD" w:rsidRDefault="001527BB" w:rsidP="003D6C03">
            <w:pPr>
              <w:overflowPunct w:val="0"/>
              <w:autoSpaceDE w:val="0"/>
              <w:autoSpaceDN w:val="0"/>
              <w:adjustRightInd w:val="0"/>
              <w:spacing w:line="260" w:lineRule="atLeast"/>
              <w:textAlignment w:val="baseline"/>
              <w:rPr>
                <w:rFonts w:ascii="Arial" w:hAnsi="Arial" w:cs="Arial"/>
                <w:b/>
                <w:spacing w:val="-2"/>
                <w:sz w:val="20"/>
              </w:rPr>
            </w:pPr>
            <w:r w:rsidRPr="00F65FDD">
              <w:rPr>
                <w:rFonts w:ascii="Arial" w:hAnsi="Arial" w:cs="Arial"/>
                <w:b/>
                <w:spacing w:val="-2"/>
                <w:sz w:val="20"/>
              </w:rPr>
              <w:t>Qty</w:t>
            </w:r>
          </w:p>
        </w:tc>
        <w:tc>
          <w:tcPr>
            <w:tcW w:w="630" w:type="dxa"/>
          </w:tcPr>
          <w:p w14:paraId="7C2F1D29" w14:textId="77777777" w:rsidR="001527BB" w:rsidRPr="00F65FDD" w:rsidRDefault="001527BB" w:rsidP="001E043A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textAlignment w:val="baseline"/>
              <w:rPr>
                <w:rFonts w:ascii="Arial" w:hAnsi="Arial" w:cs="Arial"/>
                <w:b/>
                <w:spacing w:val="-2"/>
                <w:sz w:val="20"/>
              </w:rPr>
            </w:pPr>
            <w:r w:rsidRPr="00F65FDD">
              <w:rPr>
                <w:rFonts w:ascii="Arial" w:hAnsi="Arial" w:cs="Arial"/>
                <w:b/>
                <w:spacing w:val="-2"/>
                <w:sz w:val="20"/>
              </w:rPr>
              <w:t>Unit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67E97D8" w14:textId="77777777" w:rsidR="001527BB" w:rsidRPr="00F65FDD" w:rsidRDefault="001527BB" w:rsidP="001E043A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textAlignment w:val="baseline"/>
              <w:rPr>
                <w:rFonts w:ascii="Arial" w:hAnsi="Arial" w:cs="Arial"/>
                <w:b/>
                <w:spacing w:val="-2"/>
                <w:sz w:val="20"/>
              </w:rPr>
            </w:pPr>
            <w:r w:rsidRPr="00F65FDD">
              <w:rPr>
                <w:rFonts w:ascii="Arial" w:hAnsi="Arial" w:cs="Arial"/>
                <w:b/>
                <w:spacing w:val="-2"/>
                <w:sz w:val="20"/>
              </w:rPr>
              <w:t xml:space="preserve">Unit Price </w:t>
            </w:r>
            <w:r w:rsidRPr="00F65FDD">
              <w:rPr>
                <w:rFonts w:ascii="Arial" w:hAnsi="Arial" w:cs="Arial"/>
                <w:b/>
                <w:spacing w:val="-2"/>
                <w:sz w:val="20"/>
                <w:highlight w:val="yellow"/>
              </w:rPr>
              <w:t>Specify Currency</w:t>
            </w:r>
          </w:p>
        </w:tc>
      </w:tr>
      <w:tr w:rsidR="009307D9" w:rsidRPr="00614692" w14:paraId="18855C58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44712B9C" w14:textId="77777777" w:rsidR="005E7A66" w:rsidRDefault="005E7A66" w:rsidP="0084793C">
            <w:pPr>
              <w:overflowPunct w:val="0"/>
              <w:autoSpaceDE w:val="0"/>
              <w:autoSpaceDN w:val="0"/>
              <w:adjustRightInd w:val="0"/>
              <w:spacing w:line="260" w:lineRule="atLeast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486A27CA" w14:textId="5FC5DB0B" w:rsidR="009307D9" w:rsidRPr="0084793C" w:rsidRDefault="0084793C" w:rsidP="0084793C">
            <w:pPr>
              <w:overflowPunct w:val="0"/>
              <w:autoSpaceDE w:val="0"/>
              <w:autoSpaceDN w:val="0"/>
              <w:adjustRightInd w:val="0"/>
              <w:spacing w:line="260" w:lineRule="atLeast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84793C">
              <w:rPr>
                <w:rFonts w:ascii="Arial" w:hAnsi="Arial" w:cs="Arial"/>
                <w:spacing w:val="-2"/>
                <w:sz w:val="20"/>
                <w:szCs w:val="20"/>
              </w:rPr>
              <w:t>1</w:t>
            </w:r>
          </w:p>
        </w:tc>
        <w:tc>
          <w:tcPr>
            <w:tcW w:w="6210" w:type="dxa"/>
            <w:shd w:val="clear" w:color="auto" w:fill="auto"/>
          </w:tcPr>
          <w:p w14:paraId="2B854A73" w14:textId="1D19A19F" w:rsidR="009307D9" w:rsidRPr="0084793C" w:rsidRDefault="0084793C" w:rsidP="0084793C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84793C">
              <w:rPr>
                <w:rFonts w:ascii="Arial" w:hAnsi="Arial" w:cs="Arial"/>
                <w:bCs/>
                <w:spacing w:val="-2"/>
                <w:sz w:val="20"/>
                <w:szCs w:val="20"/>
              </w:rPr>
              <w:t>Supply of</w:t>
            </w: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>
              <w:t>iridium PotsDOCK 9555</w:t>
            </w:r>
            <w:r>
              <w:t xml:space="preserve"> Docking Cradle complete with </w:t>
            </w:r>
            <w:r>
              <w:t>1 x AC/DC Power Adaptor</w:t>
            </w:r>
            <w:r>
              <w:t xml:space="preserve">, </w:t>
            </w:r>
            <w:r>
              <w:t>1 x DC Power Cable / Lead</w:t>
            </w:r>
            <w:r>
              <w:t xml:space="preserve">, </w:t>
            </w:r>
            <w:r>
              <w:t>1 x RAM Bracket</w:t>
            </w:r>
            <w:r>
              <w:t xml:space="preserve">, and </w:t>
            </w:r>
            <w:r>
              <w:t>3 x M4 Screw Set</w:t>
            </w:r>
          </w:p>
        </w:tc>
        <w:tc>
          <w:tcPr>
            <w:tcW w:w="630" w:type="dxa"/>
            <w:shd w:val="clear" w:color="auto" w:fill="auto"/>
          </w:tcPr>
          <w:p w14:paraId="33D606EA" w14:textId="77777777" w:rsidR="005E7A66" w:rsidRDefault="005E7A66" w:rsidP="0084793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3385DDFE" w14:textId="44A2C7C1" w:rsidR="009307D9" w:rsidRPr="0084793C" w:rsidRDefault="0084793C" w:rsidP="0084793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14:paraId="449C931A" w14:textId="77777777" w:rsidR="005E7A66" w:rsidRDefault="005E7A66" w:rsidP="008479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A2264D" w14:textId="34D403A5" w:rsidR="009307D9" w:rsidRPr="0084793C" w:rsidRDefault="0084793C" w:rsidP="008479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</w:t>
            </w:r>
          </w:p>
        </w:tc>
        <w:tc>
          <w:tcPr>
            <w:tcW w:w="1890" w:type="dxa"/>
            <w:shd w:val="clear" w:color="auto" w:fill="auto"/>
          </w:tcPr>
          <w:p w14:paraId="34A42753" w14:textId="77777777" w:rsidR="009307D9" w:rsidRPr="0084793C" w:rsidRDefault="009307D9" w:rsidP="008479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0234E23D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4F34507E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2500D847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C75E1DA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41663BAA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0A0BCFF0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40DEC585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41D7EC8A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139A54B0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2AF934B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44B2764B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0D70F11E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56974549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3D4C4CF1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33309A49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6A9BA91A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0B32854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241F0F36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0D4BA76C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0449E3FB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21BBBB39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3A0A4589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371A6BB7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0BA3283F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658E727F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17046A3C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1F6C4A5A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186D2E46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F94E329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7DDB6A6A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626D1D58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24CB5412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2764F987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67C5725A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1CC0DD62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2DF9C7A7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500E0ABF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0F0BA458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4CAC829C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111B6ED2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64772117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493D4F0A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6B708801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4D39BB37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3AD01E59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5D290F5A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0B3ED36E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0441CD60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321D78C5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571E8E0A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4A3C0341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B55A47C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1F941B04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0FDD2692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1A63D504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2FAEED37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64CF340A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C0C5466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000EB50F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4F44B86C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0457C665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3ADF3ACE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20DFC821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440D64EB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50E5576C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0957B217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12B5D096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3662C059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0579DDE4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F423937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1A99AE1A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14B8DAFD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0BCFBB63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640FD891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4EF416DB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051DA3C8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5D20E96D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52A7D629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5FB6DA8F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413606EE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50B4B24D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3F2905A5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3CA6455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2677DF1B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64B78391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04EB924B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5C5801C4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374890B9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5E4DED9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68461C45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07D9" w:rsidRPr="00614692" w14:paraId="4C7F12B0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3FAC4C54" w14:textId="77777777" w:rsidR="009307D9" w:rsidRPr="0084793C" w:rsidRDefault="009307D9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14:paraId="4FF914D2" w14:textId="77777777" w:rsidR="009307D9" w:rsidRPr="0084793C" w:rsidRDefault="009307D9" w:rsidP="001527BB"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1A0A21E" w14:textId="77777777" w:rsidR="009307D9" w:rsidRPr="0084793C" w:rsidRDefault="009307D9" w:rsidP="001527B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A782CF8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5F61F84A" w14:textId="77777777" w:rsidR="009307D9" w:rsidRPr="0084793C" w:rsidRDefault="009307D9" w:rsidP="00152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7BB" w:rsidRPr="00614692" w14:paraId="31D42056" w14:textId="77777777" w:rsidTr="003D6C03">
        <w:trPr>
          <w:trHeight w:val="314"/>
        </w:trPr>
        <w:tc>
          <w:tcPr>
            <w:tcW w:w="630" w:type="dxa"/>
            <w:shd w:val="clear" w:color="auto" w:fill="auto"/>
          </w:tcPr>
          <w:p w14:paraId="54A3E9AC" w14:textId="1B296A5F" w:rsidR="001527BB" w:rsidRPr="00614692" w:rsidRDefault="001527BB" w:rsidP="001527BB">
            <w:pPr>
              <w:overflowPunct w:val="0"/>
              <w:autoSpaceDE w:val="0"/>
              <w:autoSpaceDN w:val="0"/>
              <w:adjustRightInd w:val="0"/>
              <w:spacing w:line="260" w:lineRule="atLeast"/>
              <w:jc w:val="both"/>
              <w:textAlignment w:val="baseline"/>
              <w:rPr>
                <w:rFonts w:ascii="Arial" w:hAnsi="Arial" w:cs="Arial"/>
                <w:spacing w:val="-2"/>
              </w:rPr>
            </w:pPr>
          </w:p>
        </w:tc>
        <w:tc>
          <w:tcPr>
            <w:tcW w:w="6210" w:type="dxa"/>
            <w:shd w:val="clear" w:color="auto" w:fill="auto"/>
          </w:tcPr>
          <w:p w14:paraId="2F485044" w14:textId="77777777" w:rsidR="001527BB" w:rsidRPr="004E59E1" w:rsidRDefault="001527BB" w:rsidP="001527BB">
            <w:pPr>
              <w:rPr>
                <w:rFonts w:ascii="Arial" w:hAnsi="Arial" w:cs="Arial"/>
                <w:b/>
                <w:spacing w:val="-2"/>
                <w:sz w:val="28"/>
              </w:rPr>
            </w:pPr>
            <w:r w:rsidRPr="004E59E1">
              <w:rPr>
                <w:rFonts w:ascii="Arial" w:hAnsi="Arial" w:cs="Arial"/>
                <w:b/>
                <w:spacing w:val="-2"/>
                <w:sz w:val="28"/>
              </w:rPr>
              <w:t>Total Price</w:t>
            </w:r>
          </w:p>
        </w:tc>
        <w:tc>
          <w:tcPr>
            <w:tcW w:w="630" w:type="dxa"/>
            <w:shd w:val="clear" w:color="auto" w:fill="auto"/>
          </w:tcPr>
          <w:p w14:paraId="043BFFF2" w14:textId="77777777" w:rsidR="001527BB" w:rsidRPr="00614692" w:rsidRDefault="001527BB" w:rsidP="001527BB">
            <w:pPr>
              <w:rPr>
                <w:rFonts w:ascii="Arial" w:hAnsi="Arial" w:cs="Arial"/>
                <w:spacing w:val="-2"/>
              </w:rPr>
            </w:pPr>
          </w:p>
        </w:tc>
        <w:tc>
          <w:tcPr>
            <w:tcW w:w="630" w:type="dxa"/>
            <w:shd w:val="clear" w:color="auto" w:fill="auto"/>
          </w:tcPr>
          <w:p w14:paraId="0CD6A615" w14:textId="77777777" w:rsidR="001527BB" w:rsidRDefault="001527BB" w:rsidP="001527BB"/>
        </w:tc>
        <w:tc>
          <w:tcPr>
            <w:tcW w:w="1890" w:type="dxa"/>
            <w:shd w:val="clear" w:color="auto" w:fill="auto"/>
          </w:tcPr>
          <w:p w14:paraId="21AE2BD4" w14:textId="77777777" w:rsidR="001527BB" w:rsidRDefault="001527BB" w:rsidP="001527BB"/>
        </w:tc>
      </w:tr>
    </w:tbl>
    <w:p w14:paraId="31E93F30" w14:textId="77777777" w:rsidR="00B82A5E" w:rsidRPr="00B60609" w:rsidRDefault="00B82A5E" w:rsidP="00B82A5E">
      <w:pPr>
        <w:jc w:val="both"/>
        <w:rPr>
          <w:rFonts w:ascii="Arial" w:hAnsi="Arial" w:cs="Arial"/>
          <w:b/>
          <w:spacing w:val="-2"/>
          <w:sz w:val="20"/>
        </w:rPr>
      </w:pPr>
      <w:r w:rsidRPr="00B60609">
        <w:rPr>
          <w:rFonts w:ascii="Arial" w:hAnsi="Arial" w:cs="Arial"/>
          <w:b/>
          <w:spacing w:val="-2"/>
          <w:sz w:val="20"/>
        </w:rPr>
        <w:t>Note:</w:t>
      </w:r>
    </w:p>
    <w:p w14:paraId="5C29D3E6" w14:textId="77777777" w:rsidR="00B82A5E" w:rsidRPr="00B60609" w:rsidRDefault="00B82A5E" w:rsidP="00B82A5E">
      <w:pPr>
        <w:jc w:val="both"/>
        <w:rPr>
          <w:rFonts w:ascii="Arial" w:hAnsi="Arial" w:cs="Arial"/>
          <w:spacing w:val="-2"/>
          <w:sz w:val="20"/>
        </w:rPr>
      </w:pPr>
      <w:r w:rsidRPr="00B60609">
        <w:rPr>
          <w:rFonts w:ascii="Arial" w:hAnsi="Arial" w:cs="Arial"/>
          <w:spacing w:val="-2"/>
          <w:sz w:val="20"/>
        </w:rPr>
        <w:t>All prices to be quoted must be valid at least for thirty (30) calendar days from the date of quotation.</w:t>
      </w:r>
      <w:r w:rsidR="00D44106" w:rsidRPr="00B60609">
        <w:rPr>
          <w:rFonts w:ascii="Arial" w:hAnsi="Arial" w:cs="Arial"/>
          <w:spacing w:val="-2"/>
          <w:sz w:val="20"/>
        </w:rPr>
        <w:t xml:space="preserve"> Please see the attached Terms of Reference for this quotation request.</w:t>
      </w:r>
    </w:p>
    <w:p w14:paraId="4BB318FD" w14:textId="77777777" w:rsidR="00B82A5E" w:rsidRPr="00B60609" w:rsidRDefault="00B82A5E" w:rsidP="00B82A5E">
      <w:pPr>
        <w:rPr>
          <w:rFonts w:ascii="Arial" w:hAnsi="Arial" w:cs="Arial"/>
          <w:spacing w:val="-2"/>
          <w:sz w:val="20"/>
        </w:rPr>
      </w:pPr>
    </w:p>
    <w:p w14:paraId="30D2741C" w14:textId="77777777" w:rsidR="00B82A5E" w:rsidRPr="00B60609" w:rsidRDefault="00B82A5E" w:rsidP="00B82A5E">
      <w:pPr>
        <w:rPr>
          <w:rFonts w:ascii="Arial" w:hAnsi="Arial" w:cs="Arial"/>
          <w:spacing w:val="-2"/>
          <w:sz w:val="20"/>
        </w:rPr>
      </w:pPr>
      <w:r w:rsidRPr="00B60609">
        <w:rPr>
          <w:rFonts w:ascii="Arial" w:hAnsi="Arial" w:cs="Arial"/>
          <w:spacing w:val="-2"/>
          <w:sz w:val="20"/>
        </w:rPr>
        <w:t>Please indicate the following:</w:t>
      </w:r>
    </w:p>
    <w:p w14:paraId="14BD139E" w14:textId="705EA143" w:rsidR="00B82A5E" w:rsidRPr="00B60609" w:rsidRDefault="00AD7DD3" w:rsidP="00B60609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spacing w:val="-2"/>
          <w:sz w:val="20"/>
        </w:rPr>
      </w:pPr>
      <w:r>
        <w:rPr>
          <w:rFonts w:ascii="Arial" w:hAnsi="Arial" w:cs="Arial"/>
          <w:spacing w:val="-2"/>
          <w:sz w:val="20"/>
        </w:rPr>
        <w:t xml:space="preserve">Realistic </w:t>
      </w:r>
      <w:r w:rsidR="00B82A5E" w:rsidRPr="00B60609">
        <w:rPr>
          <w:rFonts w:ascii="Arial" w:hAnsi="Arial" w:cs="Arial"/>
          <w:spacing w:val="-2"/>
          <w:sz w:val="20"/>
        </w:rPr>
        <w:t xml:space="preserve">Delivery </w:t>
      </w:r>
      <w:r>
        <w:rPr>
          <w:rFonts w:ascii="Arial" w:hAnsi="Arial" w:cs="Arial"/>
          <w:spacing w:val="-2"/>
          <w:sz w:val="20"/>
        </w:rPr>
        <w:t>D</w:t>
      </w:r>
      <w:r w:rsidR="00B82A5E" w:rsidRPr="00B60609">
        <w:rPr>
          <w:rFonts w:ascii="Arial" w:hAnsi="Arial" w:cs="Arial"/>
          <w:spacing w:val="-2"/>
          <w:sz w:val="20"/>
        </w:rPr>
        <w:t>ate upon issue of Purchase Order to avoid penalties due to delays</w:t>
      </w:r>
    </w:p>
    <w:p w14:paraId="34A645C7" w14:textId="0D68EE54" w:rsidR="00B82A5E" w:rsidRPr="00B60609" w:rsidRDefault="00B82A5E" w:rsidP="00B82A5E">
      <w:pPr>
        <w:numPr>
          <w:ilvl w:val="0"/>
          <w:numId w:val="1"/>
        </w:numPr>
        <w:rPr>
          <w:rFonts w:ascii="Arial" w:hAnsi="Arial" w:cs="Arial"/>
          <w:spacing w:val="-2"/>
          <w:sz w:val="20"/>
        </w:rPr>
      </w:pPr>
      <w:r w:rsidRPr="00B60609">
        <w:rPr>
          <w:rFonts w:ascii="Arial" w:hAnsi="Arial" w:cs="Arial"/>
          <w:spacing w:val="-2"/>
          <w:sz w:val="20"/>
        </w:rPr>
        <w:t>Warranty</w:t>
      </w:r>
      <w:r w:rsidR="003C779D">
        <w:rPr>
          <w:rFonts w:ascii="Arial" w:hAnsi="Arial" w:cs="Arial"/>
          <w:spacing w:val="-2"/>
          <w:sz w:val="20"/>
        </w:rPr>
        <w:t>/GIT Insurance</w:t>
      </w:r>
    </w:p>
    <w:p w14:paraId="69CFB1AA" w14:textId="77777777" w:rsidR="00B82A5E" w:rsidRPr="00B60609" w:rsidRDefault="00B82A5E" w:rsidP="00B82A5E">
      <w:pPr>
        <w:numPr>
          <w:ilvl w:val="0"/>
          <w:numId w:val="1"/>
        </w:numPr>
        <w:rPr>
          <w:rFonts w:ascii="Arial" w:hAnsi="Arial" w:cs="Arial"/>
          <w:spacing w:val="-2"/>
          <w:sz w:val="20"/>
        </w:rPr>
      </w:pPr>
      <w:r w:rsidRPr="00B60609">
        <w:rPr>
          <w:rFonts w:ascii="Arial" w:hAnsi="Arial" w:cs="Arial"/>
          <w:spacing w:val="-2"/>
          <w:sz w:val="20"/>
        </w:rPr>
        <w:t>Price per</w:t>
      </w:r>
      <w:r w:rsidR="001E0AB6" w:rsidRPr="00B60609">
        <w:rPr>
          <w:rFonts w:ascii="Arial" w:hAnsi="Arial" w:cs="Arial"/>
          <w:spacing w:val="-2"/>
          <w:sz w:val="20"/>
        </w:rPr>
        <w:t xml:space="preserve"> maintenance</w:t>
      </w:r>
      <w:r w:rsidRPr="00B60609">
        <w:rPr>
          <w:rFonts w:ascii="Arial" w:hAnsi="Arial" w:cs="Arial"/>
          <w:spacing w:val="-2"/>
          <w:sz w:val="20"/>
        </w:rPr>
        <w:t xml:space="preserve"> unit (where applicable). </w:t>
      </w:r>
    </w:p>
    <w:p w14:paraId="5FDFC6CF" w14:textId="77777777" w:rsidR="00B82A5E" w:rsidRPr="00B60609" w:rsidRDefault="00B82A5E" w:rsidP="00B82A5E">
      <w:pPr>
        <w:numPr>
          <w:ilvl w:val="0"/>
          <w:numId w:val="1"/>
        </w:numPr>
        <w:rPr>
          <w:rFonts w:ascii="Arial" w:hAnsi="Arial" w:cs="Arial"/>
          <w:spacing w:val="-2"/>
          <w:sz w:val="20"/>
        </w:rPr>
      </w:pPr>
      <w:r w:rsidRPr="00B60609">
        <w:rPr>
          <w:rFonts w:ascii="Arial" w:hAnsi="Arial" w:cs="Arial"/>
          <w:spacing w:val="-2"/>
          <w:sz w:val="20"/>
        </w:rPr>
        <w:t>Specify Currency</w:t>
      </w:r>
    </w:p>
    <w:p w14:paraId="26DADD4D" w14:textId="77777777" w:rsidR="00B82A5E" w:rsidRPr="00B60609" w:rsidRDefault="00B82A5E" w:rsidP="00B82A5E">
      <w:pPr>
        <w:numPr>
          <w:ilvl w:val="0"/>
          <w:numId w:val="1"/>
        </w:numPr>
        <w:rPr>
          <w:rFonts w:ascii="Arial" w:hAnsi="Arial" w:cs="Arial"/>
          <w:spacing w:val="-2"/>
          <w:sz w:val="20"/>
        </w:rPr>
      </w:pPr>
      <w:r w:rsidRPr="00B60609">
        <w:rPr>
          <w:rFonts w:ascii="Arial" w:hAnsi="Arial" w:cs="Arial"/>
          <w:spacing w:val="-2"/>
          <w:sz w:val="20"/>
        </w:rPr>
        <w:t xml:space="preserve">Prices are exclusive VAT. </w:t>
      </w:r>
    </w:p>
    <w:p w14:paraId="35688E3E" w14:textId="77777777" w:rsidR="00B82A5E" w:rsidRPr="00B60609" w:rsidRDefault="00B82A5E" w:rsidP="00B82A5E">
      <w:pPr>
        <w:rPr>
          <w:rFonts w:ascii="Arial" w:hAnsi="Arial" w:cs="Arial"/>
          <w:spacing w:val="-2"/>
          <w:sz w:val="20"/>
        </w:rPr>
      </w:pPr>
    </w:p>
    <w:p w14:paraId="0725AE01" w14:textId="77777777" w:rsidR="00B82A5E" w:rsidRPr="00B60609" w:rsidRDefault="00B82A5E" w:rsidP="00B82A5E">
      <w:pPr>
        <w:rPr>
          <w:rFonts w:ascii="Arial" w:hAnsi="Arial" w:cs="Arial"/>
          <w:b/>
          <w:spacing w:val="-2"/>
          <w:sz w:val="20"/>
        </w:rPr>
      </w:pPr>
      <w:bookmarkStart w:id="2" w:name="_Hlk23855966"/>
      <w:r w:rsidRPr="00B60609">
        <w:rPr>
          <w:rFonts w:ascii="Arial" w:hAnsi="Arial" w:cs="Arial"/>
          <w:b/>
          <w:spacing w:val="-2"/>
          <w:sz w:val="20"/>
        </w:rPr>
        <w:t>NOTE ANY BANK CHARGES UPON TRANSFER OF PAYMENTS WILL BE SHARED AS PER INTERNATIONAL STANDARDS</w:t>
      </w:r>
    </w:p>
    <w:bookmarkEnd w:id="2"/>
    <w:p w14:paraId="4B9108CC" w14:textId="77777777" w:rsidR="00B82A5E" w:rsidRPr="00B60609" w:rsidRDefault="00B82A5E" w:rsidP="00B82A5E">
      <w:pPr>
        <w:rPr>
          <w:rFonts w:ascii="Arial" w:hAnsi="Arial" w:cs="Arial"/>
          <w:spacing w:val="-2"/>
          <w:sz w:val="20"/>
        </w:rPr>
      </w:pPr>
    </w:p>
    <w:p w14:paraId="160B48F0" w14:textId="77777777" w:rsidR="00B82A5E" w:rsidRPr="00B60609" w:rsidRDefault="00B82A5E" w:rsidP="00B82A5E">
      <w:pPr>
        <w:rPr>
          <w:rFonts w:ascii="Arial" w:hAnsi="Arial" w:cs="Arial"/>
          <w:spacing w:val="-2"/>
          <w:sz w:val="20"/>
        </w:rPr>
      </w:pPr>
      <w:r w:rsidRPr="00B60609">
        <w:rPr>
          <w:rFonts w:ascii="Arial" w:hAnsi="Arial" w:cs="Arial"/>
          <w:spacing w:val="-2"/>
          <w:sz w:val="20"/>
        </w:rPr>
        <w:t>Thank you</w:t>
      </w:r>
      <w:bookmarkEnd w:id="0"/>
    </w:p>
    <w:sectPr w:rsidR="00B82A5E" w:rsidRPr="00B60609" w:rsidSect="004A0AD9">
      <w:headerReference w:type="default" r:id="rId8"/>
      <w:pgSz w:w="12240" w:h="15840"/>
      <w:pgMar w:top="1080" w:right="810" w:bottom="450" w:left="1080" w:header="720" w:footer="2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DD72F" w14:textId="77777777" w:rsidR="0085562C" w:rsidRDefault="0085562C" w:rsidP="00B82A5E">
      <w:r>
        <w:separator/>
      </w:r>
    </w:p>
  </w:endnote>
  <w:endnote w:type="continuationSeparator" w:id="0">
    <w:p w14:paraId="7811C0B5" w14:textId="77777777" w:rsidR="0085562C" w:rsidRDefault="0085562C" w:rsidP="00B82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A33EE" w14:textId="77777777" w:rsidR="0085562C" w:rsidRDefault="0085562C" w:rsidP="00B82A5E">
      <w:r>
        <w:separator/>
      </w:r>
    </w:p>
  </w:footnote>
  <w:footnote w:type="continuationSeparator" w:id="0">
    <w:p w14:paraId="5A2B1C66" w14:textId="77777777" w:rsidR="0085562C" w:rsidRDefault="0085562C" w:rsidP="00B82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6477B" w14:textId="5FE0E8D9" w:rsidR="005C77D5" w:rsidRDefault="0085562C">
    <w:pPr>
      <w:pStyle w:val="Header"/>
    </w:pPr>
    <w:r>
      <w:rPr>
        <w:noProof/>
      </w:rPr>
      <w:object w:dxaOrig="1440" w:dyaOrig="1440" w14:anchorId="49F9D5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72.5pt;margin-top:-33.45pt;width:117.4pt;height:48.55pt;z-index:251658240;visibility:visible;mso-wrap-edited:f">
          <v:imagedata r:id="rId1" o:title=""/>
        </v:shape>
        <o:OLEObject Type="Embed" ProgID="Word.Picture.8" ShapeID="_x0000_s2049" DrawAspect="Content" ObjectID="_168612837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5EE9"/>
    <w:multiLevelType w:val="multilevel"/>
    <w:tmpl w:val="C0728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124DF2"/>
    <w:multiLevelType w:val="multilevel"/>
    <w:tmpl w:val="18A28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3E7D3E"/>
    <w:multiLevelType w:val="multilevel"/>
    <w:tmpl w:val="1D548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D24073"/>
    <w:multiLevelType w:val="multilevel"/>
    <w:tmpl w:val="9EF83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8E5A2F"/>
    <w:multiLevelType w:val="hybridMultilevel"/>
    <w:tmpl w:val="23108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C7602"/>
    <w:multiLevelType w:val="hybridMultilevel"/>
    <w:tmpl w:val="A79A61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49B2621"/>
    <w:multiLevelType w:val="multilevel"/>
    <w:tmpl w:val="113A5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A470DF"/>
    <w:multiLevelType w:val="hybridMultilevel"/>
    <w:tmpl w:val="C0E21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F1DB2"/>
    <w:multiLevelType w:val="hybridMultilevel"/>
    <w:tmpl w:val="D8D05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3268BC"/>
    <w:multiLevelType w:val="multilevel"/>
    <w:tmpl w:val="84D69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A5E"/>
    <w:rsid w:val="000043CE"/>
    <w:rsid w:val="00006C34"/>
    <w:rsid w:val="00057D0B"/>
    <w:rsid w:val="00063ECC"/>
    <w:rsid w:val="00090F57"/>
    <w:rsid w:val="000A2DC4"/>
    <w:rsid w:val="000C1E8B"/>
    <w:rsid w:val="000D07B6"/>
    <w:rsid w:val="000D4901"/>
    <w:rsid w:val="000E5B65"/>
    <w:rsid w:val="00101B4D"/>
    <w:rsid w:val="00101BE9"/>
    <w:rsid w:val="00116D4D"/>
    <w:rsid w:val="0014030D"/>
    <w:rsid w:val="001527BB"/>
    <w:rsid w:val="00154702"/>
    <w:rsid w:val="00171168"/>
    <w:rsid w:val="00177823"/>
    <w:rsid w:val="00177BC2"/>
    <w:rsid w:val="001B295D"/>
    <w:rsid w:val="001B7733"/>
    <w:rsid w:val="001C67D1"/>
    <w:rsid w:val="001D7223"/>
    <w:rsid w:val="001E043A"/>
    <w:rsid w:val="001E0AB6"/>
    <w:rsid w:val="001F3BF0"/>
    <w:rsid w:val="002061EB"/>
    <w:rsid w:val="002361FC"/>
    <w:rsid w:val="00236A3C"/>
    <w:rsid w:val="002456A6"/>
    <w:rsid w:val="0025387A"/>
    <w:rsid w:val="0026491A"/>
    <w:rsid w:val="00277078"/>
    <w:rsid w:val="00295704"/>
    <w:rsid w:val="00296299"/>
    <w:rsid w:val="003119ED"/>
    <w:rsid w:val="00336D8B"/>
    <w:rsid w:val="00360FD8"/>
    <w:rsid w:val="00377190"/>
    <w:rsid w:val="003A01EA"/>
    <w:rsid w:val="003A3BC7"/>
    <w:rsid w:val="003C4B9F"/>
    <w:rsid w:val="003C779D"/>
    <w:rsid w:val="003D3CD3"/>
    <w:rsid w:val="003D6C03"/>
    <w:rsid w:val="0045531A"/>
    <w:rsid w:val="004A0AD9"/>
    <w:rsid w:val="004B5F30"/>
    <w:rsid w:val="004D2D28"/>
    <w:rsid w:val="004E3C0B"/>
    <w:rsid w:val="004E59E1"/>
    <w:rsid w:val="004F5D04"/>
    <w:rsid w:val="005159B3"/>
    <w:rsid w:val="005261BE"/>
    <w:rsid w:val="00562EF2"/>
    <w:rsid w:val="0056577F"/>
    <w:rsid w:val="00576AAF"/>
    <w:rsid w:val="00582AA3"/>
    <w:rsid w:val="00594AF7"/>
    <w:rsid w:val="00597FD6"/>
    <w:rsid w:val="005B02B7"/>
    <w:rsid w:val="005B48F1"/>
    <w:rsid w:val="005C0DD3"/>
    <w:rsid w:val="005C77D5"/>
    <w:rsid w:val="005E7A66"/>
    <w:rsid w:val="0061704A"/>
    <w:rsid w:val="00634481"/>
    <w:rsid w:val="00680C49"/>
    <w:rsid w:val="00690CEF"/>
    <w:rsid w:val="00691AF4"/>
    <w:rsid w:val="006D1BA3"/>
    <w:rsid w:val="006D7E54"/>
    <w:rsid w:val="006E1B71"/>
    <w:rsid w:val="00713D03"/>
    <w:rsid w:val="00716B08"/>
    <w:rsid w:val="00727097"/>
    <w:rsid w:val="00757FA2"/>
    <w:rsid w:val="00774D26"/>
    <w:rsid w:val="00774F99"/>
    <w:rsid w:val="0078422C"/>
    <w:rsid w:val="0078583F"/>
    <w:rsid w:val="00790689"/>
    <w:rsid w:val="00797987"/>
    <w:rsid w:val="007A5DAF"/>
    <w:rsid w:val="007B0337"/>
    <w:rsid w:val="007C50CF"/>
    <w:rsid w:val="007E6B36"/>
    <w:rsid w:val="007E7EF8"/>
    <w:rsid w:val="00827230"/>
    <w:rsid w:val="0084719E"/>
    <w:rsid w:val="0084793C"/>
    <w:rsid w:val="0085562C"/>
    <w:rsid w:val="00877687"/>
    <w:rsid w:val="0088059B"/>
    <w:rsid w:val="00887DB1"/>
    <w:rsid w:val="008A4346"/>
    <w:rsid w:val="008A6825"/>
    <w:rsid w:val="008B5951"/>
    <w:rsid w:val="00906499"/>
    <w:rsid w:val="009144DE"/>
    <w:rsid w:val="00915E94"/>
    <w:rsid w:val="009211F5"/>
    <w:rsid w:val="009307D9"/>
    <w:rsid w:val="00933B2D"/>
    <w:rsid w:val="00957FB1"/>
    <w:rsid w:val="00963F67"/>
    <w:rsid w:val="00967DAA"/>
    <w:rsid w:val="00976148"/>
    <w:rsid w:val="009915BA"/>
    <w:rsid w:val="009A2561"/>
    <w:rsid w:val="009B2FE4"/>
    <w:rsid w:val="009C35C3"/>
    <w:rsid w:val="00A517DC"/>
    <w:rsid w:val="00A601AB"/>
    <w:rsid w:val="00A97E87"/>
    <w:rsid w:val="00AD7DD3"/>
    <w:rsid w:val="00AE3EED"/>
    <w:rsid w:val="00B3678E"/>
    <w:rsid w:val="00B60609"/>
    <w:rsid w:val="00B80F42"/>
    <w:rsid w:val="00B82A5E"/>
    <w:rsid w:val="00B920C1"/>
    <w:rsid w:val="00BA0FC0"/>
    <w:rsid w:val="00BA6032"/>
    <w:rsid w:val="00BB0C9C"/>
    <w:rsid w:val="00BB1876"/>
    <w:rsid w:val="00BD1112"/>
    <w:rsid w:val="00BD20C1"/>
    <w:rsid w:val="00BF68F8"/>
    <w:rsid w:val="00C26AEB"/>
    <w:rsid w:val="00C36E7D"/>
    <w:rsid w:val="00C414F1"/>
    <w:rsid w:val="00C43676"/>
    <w:rsid w:val="00C56AA0"/>
    <w:rsid w:val="00C72C05"/>
    <w:rsid w:val="00C7425C"/>
    <w:rsid w:val="00C81C31"/>
    <w:rsid w:val="00C827C7"/>
    <w:rsid w:val="00C91C4A"/>
    <w:rsid w:val="00CA1678"/>
    <w:rsid w:val="00CA7A8D"/>
    <w:rsid w:val="00CC2DC5"/>
    <w:rsid w:val="00CE1999"/>
    <w:rsid w:val="00CF3313"/>
    <w:rsid w:val="00D31C48"/>
    <w:rsid w:val="00D44106"/>
    <w:rsid w:val="00D52D35"/>
    <w:rsid w:val="00D57250"/>
    <w:rsid w:val="00D8172D"/>
    <w:rsid w:val="00D850D3"/>
    <w:rsid w:val="00DA5BAB"/>
    <w:rsid w:val="00DD3B9B"/>
    <w:rsid w:val="00DE1DED"/>
    <w:rsid w:val="00DE590A"/>
    <w:rsid w:val="00E14ADD"/>
    <w:rsid w:val="00E534B0"/>
    <w:rsid w:val="00E75183"/>
    <w:rsid w:val="00E86102"/>
    <w:rsid w:val="00EB702E"/>
    <w:rsid w:val="00EC5BA7"/>
    <w:rsid w:val="00ED4084"/>
    <w:rsid w:val="00ED7DAC"/>
    <w:rsid w:val="00EF6DC9"/>
    <w:rsid w:val="00F05CEE"/>
    <w:rsid w:val="00F11309"/>
    <w:rsid w:val="00F23DD3"/>
    <w:rsid w:val="00F30985"/>
    <w:rsid w:val="00F338F4"/>
    <w:rsid w:val="00F43070"/>
    <w:rsid w:val="00F65FDD"/>
    <w:rsid w:val="00F7163B"/>
    <w:rsid w:val="00F7492C"/>
    <w:rsid w:val="00F85EED"/>
    <w:rsid w:val="00FA1573"/>
    <w:rsid w:val="00FB16D6"/>
    <w:rsid w:val="00FB5F5B"/>
    <w:rsid w:val="00FD3690"/>
    <w:rsid w:val="00FF020A"/>
    <w:rsid w:val="00FF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169E55A"/>
  <w15:chartTrackingRefBased/>
  <w15:docId w15:val="{67B857E3-7790-48F3-8CBE-9650628F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157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79798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157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7FA2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4E59E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F3BF0"/>
    <w:pPr>
      <w:ind w:left="720"/>
    </w:pPr>
    <w:rPr>
      <w:rFonts w:ascii="Calibri" w:eastAsiaTheme="minorHAnsi" w:hAnsi="Calibri" w:cs="Calibri"/>
      <w:sz w:val="22"/>
      <w:szCs w:val="22"/>
    </w:rPr>
  </w:style>
  <w:style w:type="paragraph" w:customStyle="1" w:styleId="xmsonormal">
    <w:name w:val="x_msonormal"/>
    <w:basedOn w:val="Normal"/>
    <w:rsid w:val="00F7163B"/>
    <w:pPr>
      <w:spacing w:before="100" w:beforeAutospacing="1" w:after="100" w:afterAutospacing="1"/>
    </w:pPr>
  </w:style>
  <w:style w:type="character" w:customStyle="1" w:styleId="Heading5Char">
    <w:name w:val="Heading 5 Char"/>
    <w:basedOn w:val="DefaultParagraphFont"/>
    <w:link w:val="Heading5"/>
    <w:uiPriority w:val="9"/>
    <w:rsid w:val="0079798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de-padding">
    <w:name w:val="code-padding"/>
    <w:basedOn w:val="Normal"/>
    <w:rsid w:val="00797987"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FA157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15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C81C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77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7D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77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77D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mnborfq@iom.i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OSENGO Kennethy</dc:creator>
  <cp:keywords/>
  <dc:description/>
  <cp:lastModifiedBy>OSENGO Kennethy</cp:lastModifiedBy>
  <cp:revision>4</cp:revision>
  <dcterms:created xsi:type="dcterms:W3CDTF">2021-06-25T09:03:00Z</dcterms:created>
  <dcterms:modified xsi:type="dcterms:W3CDTF">2021-06-25T09:13:00Z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2020-11-19T10:37:18Z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045af718-f668-47ea-9621-000079959a84</vt:lpwstr>
  </property>
  <property fmtid="{D5CDD505-2E9C-101B-9397-08002B2CF9AE}" pid="8" name="MSIP_Label_2059aa38-f392-4105-be92-628035578272_ContentBits">
    <vt:lpwstr>0</vt:lpwstr>
  </property>
</Properties>
</file>