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3B460B" w14:textId="77777777" w:rsidR="00396038" w:rsidRDefault="00F474C7">
      <w:pPr>
        <w:pStyle w:val="BodyText"/>
        <w:spacing w:before="81" w:line="261" w:lineRule="auto"/>
        <w:ind w:left="107" w:right="4691"/>
      </w:pPr>
      <w:r>
        <w:rPr>
          <w:w w:val="105"/>
        </w:rPr>
        <w:t>Chapter</w:t>
      </w:r>
      <w:r>
        <w:rPr>
          <w:spacing w:val="-16"/>
          <w:w w:val="105"/>
        </w:rPr>
        <w:t xml:space="preserve"> </w:t>
      </w:r>
      <w:r>
        <w:rPr>
          <w:w w:val="105"/>
        </w:rPr>
        <w:t>6,</w:t>
      </w:r>
      <w:r>
        <w:rPr>
          <w:spacing w:val="-16"/>
          <w:w w:val="105"/>
        </w:rPr>
        <w:t xml:space="preserve"> </w:t>
      </w:r>
      <w:r>
        <w:rPr>
          <w:w w:val="105"/>
        </w:rPr>
        <w:t>Section</w:t>
      </w:r>
      <w:r>
        <w:rPr>
          <w:spacing w:val="-15"/>
          <w:w w:val="105"/>
        </w:rPr>
        <w:t xml:space="preserve"> </w:t>
      </w:r>
      <w:r>
        <w:rPr>
          <w:w w:val="105"/>
        </w:rPr>
        <w:t>7</w:t>
      </w:r>
      <w:r>
        <w:rPr>
          <w:spacing w:val="-16"/>
          <w:w w:val="105"/>
        </w:rPr>
        <w:t xml:space="preserve"> </w:t>
      </w:r>
      <w:r>
        <w:rPr>
          <w:w w:val="105"/>
        </w:rPr>
        <w:t>–</w:t>
      </w:r>
      <w:r>
        <w:rPr>
          <w:spacing w:val="-15"/>
          <w:w w:val="105"/>
        </w:rPr>
        <w:t xml:space="preserve"> </w:t>
      </w:r>
      <w:r>
        <w:rPr>
          <w:w w:val="105"/>
        </w:rPr>
        <w:t>Contract</w:t>
      </w:r>
      <w:r>
        <w:rPr>
          <w:spacing w:val="-17"/>
          <w:w w:val="105"/>
        </w:rPr>
        <w:t xml:space="preserve"> </w:t>
      </w:r>
      <w:r>
        <w:rPr>
          <w:w w:val="105"/>
        </w:rPr>
        <w:t>for</w:t>
      </w:r>
      <w:r>
        <w:rPr>
          <w:spacing w:val="-16"/>
          <w:w w:val="105"/>
        </w:rPr>
        <w:t xml:space="preserve"> </w:t>
      </w:r>
      <w:r>
        <w:rPr>
          <w:w w:val="105"/>
        </w:rPr>
        <w:t>services Annex 07 Technical Evaluation Criteria Template</w:t>
      </w:r>
    </w:p>
    <w:p w14:paraId="11FADF01" w14:textId="77777777" w:rsidR="00396038" w:rsidRDefault="00396038">
      <w:pPr>
        <w:pStyle w:val="BodyText"/>
        <w:rPr>
          <w:sz w:val="20"/>
        </w:rPr>
      </w:pPr>
    </w:p>
    <w:p w14:paraId="6049D605" w14:textId="77777777" w:rsidR="00396038" w:rsidRDefault="00396038">
      <w:pPr>
        <w:pStyle w:val="BodyText"/>
        <w:spacing w:before="1"/>
        <w:rPr>
          <w:sz w:val="16"/>
        </w:rPr>
      </w:pPr>
    </w:p>
    <w:p w14:paraId="0BA4618D" w14:textId="77777777" w:rsidR="00396038" w:rsidRDefault="00F474C7">
      <w:pPr>
        <w:spacing w:before="98"/>
        <w:ind w:left="2302"/>
        <w:rPr>
          <w:b/>
          <w:sz w:val="29"/>
        </w:rPr>
      </w:pPr>
      <w:r>
        <w:rPr>
          <w:b/>
          <w:sz w:val="29"/>
        </w:rPr>
        <w:t>Example for Technical Criteria</w:t>
      </w:r>
    </w:p>
    <w:p w14:paraId="3C3F08A2" w14:textId="77777777" w:rsidR="00396038" w:rsidRDefault="00396038">
      <w:pPr>
        <w:pStyle w:val="BodyText"/>
        <w:rPr>
          <w:b/>
          <w:sz w:val="12"/>
        </w:rPr>
      </w:pPr>
    </w:p>
    <w:tbl>
      <w:tblPr>
        <w:tblW w:w="0" w:type="auto"/>
        <w:tblInd w:w="1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5"/>
        <w:gridCol w:w="7495"/>
        <w:gridCol w:w="1459"/>
      </w:tblGrid>
      <w:tr w:rsidR="00396038" w14:paraId="65CAFB2F" w14:textId="77777777">
        <w:trPr>
          <w:trHeight w:val="607"/>
        </w:trPr>
        <w:tc>
          <w:tcPr>
            <w:tcW w:w="865" w:type="dxa"/>
            <w:tcBorders>
              <w:bottom w:val="double" w:sz="3" w:space="0" w:color="000000"/>
              <w:right w:val="single" w:sz="8" w:space="0" w:color="000000"/>
            </w:tcBorders>
          </w:tcPr>
          <w:p w14:paraId="593B0159" w14:textId="77777777" w:rsidR="00396038" w:rsidRDefault="00F474C7">
            <w:pPr>
              <w:pStyle w:val="TableParagraph"/>
              <w:spacing w:before="181"/>
              <w:ind w:left="106" w:right="84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Item</w:t>
            </w:r>
          </w:p>
        </w:tc>
        <w:tc>
          <w:tcPr>
            <w:tcW w:w="7495" w:type="dxa"/>
            <w:tcBorders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 w14:paraId="47AF8CA5" w14:textId="77777777" w:rsidR="00396038" w:rsidRDefault="00F474C7">
            <w:pPr>
              <w:pStyle w:val="TableParagraph"/>
              <w:spacing w:before="181"/>
              <w:ind w:left="2052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Technical Evaluation Criteria</w:t>
            </w:r>
          </w:p>
        </w:tc>
        <w:tc>
          <w:tcPr>
            <w:tcW w:w="1459" w:type="dxa"/>
            <w:tcBorders>
              <w:left w:val="single" w:sz="8" w:space="0" w:color="000000"/>
              <w:bottom w:val="double" w:sz="3" w:space="0" w:color="000000"/>
            </w:tcBorders>
          </w:tcPr>
          <w:p w14:paraId="34B38390" w14:textId="77777777" w:rsidR="00396038" w:rsidRDefault="00F474C7">
            <w:pPr>
              <w:pStyle w:val="TableParagraph"/>
              <w:spacing w:before="52" w:line="261" w:lineRule="auto"/>
              <w:ind w:left="132" w:right="16" w:hanging="44"/>
              <w:rPr>
                <w:b/>
                <w:sz w:val="20"/>
              </w:rPr>
            </w:pPr>
            <w:r>
              <w:rPr>
                <w:b/>
                <w:sz w:val="20"/>
              </w:rPr>
              <w:t>Max. Points Obtainable</w:t>
            </w:r>
          </w:p>
        </w:tc>
      </w:tr>
      <w:tr w:rsidR="00396038" w14:paraId="30D61C1C" w14:textId="77777777">
        <w:trPr>
          <w:trHeight w:val="750"/>
        </w:trPr>
        <w:tc>
          <w:tcPr>
            <w:tcW w:w="865" w:type="dxa"/>
            <w:tcBorders>
              <w:top w:val="double" w:sz="3" w:space="0" w:color="000000"/>
              <w:bottom w:val="single" w:sz="8" w:space="0" w:color="000000"/>
              <w:right w:val="single" w:sz="8" w:space="0" w:color="000000"/>
            </w:tcBorders>
            <w:shd w:val="clear" w:color="auto" w:fill="8DB4E1"/>
          </w:tcPr>
          <w:p w14:paraId="37132C0B" w14:textId="77777777" w:rsidR="00396038" w:rsidRDefault="00396038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758D6009" w14:textId="77777777" w:rsidR="00396038" w:rsidRDefault="00F474C7">
            <w:pPr>
              <w:pStyle w:val="TableParagraph"/>
              <w:spacing w:before="1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49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4E1"/>
          </w:tcPr>
          <w:p w14:paraId="4BAA2265" w14:textId="77777777" w:rsidR="00396038" w:rsidRDefault="00F474C7">
            <w:pPr>
              <w:pStyle w:val="TableParagraph"/>
              <w:spacing w:before="9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Overall Response</w:t>
            </w:r>
          </w:p>
          <w:p w14:paraId="58F65089" w14:textId="77777777" w:rsidR="00396038" w:rsidRDefault="00F474C7">
            <w:pPr>
              <w:pStyle w:val="TableParagraph"/>
              <w:spacing w:before="5" w:line="230" w:lineRule="atLeast"/>
              <w:ind w:left="51" w:right="194"/>
              <w:rPr>
                <w:sz w:val="18"/>
              </w:rPr>
            </w:pPr>
            <w:r>
              <w:rPr>
                <w:sz w:val="18"/>
              </w:rPr>
              <w:t xml:space="preserve">e.g. the understanding of the assignment by the proposer and the alignment of the proposal submitted with the </w:t>
            </w:r>
            <w:proofErr w:type="spellStart"/>
            <w:r>
              <w:rPr>
                <w:sz w:val="18"/>
              </w:rPr>
              <w:t>ToR</w:t>
            </w:r>
            <w:proofErr w:type="spellEnd"/>
          </w:p>
        </w:tc>
        <w:tc>
          <w:tcPr>
            <w:tcW w:w="1459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</w:tcBorders>
            <w:shd w:val="clear" w:color="auto" w:fill="8DB4E1"/>
          </w:tcPr>
          <w:p w14:paraId="7C7C7B6C" w14:textId="77777777" w:rsidR="00396038" w:rsidRDefault="00396038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4E97CE67" w14:textId="6183225F" w:rsidR="00396038" w:rsidRDefault="00C93C71" w:rsidP="00C93C71">
            <w:pPr>
              <w:pStyle w:val="TableParagraph"/>
              <w:spacing w:before="1"/>
              <w:ind w:left="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</w:tr>
      <w:tr w:rsidR="00396038" w14:paraId="48940C15" w14:textId="77777777">
        <w:trPr>
          <w:trHeight w:val="654"/>
        </w:trPr>
        <w:tc>
          <w:tcPr>
            <w:tcW w:w="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13E15" w14:textId="77777777" w:rsidR="00396038" w:rsidRDefault="00F474C7">
            <w:pPr>
              <w:pStyle w:val="TableParagraph"/>
              <w:spacing w:before="203"/>
              <w:ind w:left="106" w:right="82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77249" w14:textId="77777777" w:rsidR="00396038" w:rsidRDefault="00F474C7">
            <w:pPr>
              <w:pStyle w:val="TableParagraph"/>
              <w:spacing w:before="203"/>
              <w:ind w:left="49"/>
              <w:rPr>
                <w:sz w:val="20"/>
              </w:rPr>
            </w:pPr>
            <w:r>
              <w:rPr>
                <w:sz w:val="20"/>
              </w:rPr>
              <w:t>Completeness of response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A83F5F" w14:textId="5E47E796" w:rsidR="00396038" w:rsidRDefault="00C93C71" w:rsidP="00C93C71">
            <w:pPr>
              <w:pStyle w:val="TableParagraph"/>
              <w:spacing w:before="203"/>
              <w:ind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</w:t>
            </w:r>
          </w:p>
        </w:tc>
      </w:tr>
      <w:tr w:rsidR="00396038" w14:paraId="2BCB494C" w14:textId="77777777">
        <w:trPr>
          <w:trHeight w:val="654"/>
        </w:trPr>
        <w:tc>
          <w:tcPr>
            <w:tcW w:w="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06308" w14:textId="77777777" w:rsidR="00396038" w:rsidRDefault="00F474C7">
            <w:pPr>
              <w:pStyle w:val="TableParagraph"/>
              <w:spacing w:before="203"/>
              <w:ind w:left="106" w:right="82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042F35" w14:textId="77777777" w:rsidR="00396038" w:rsidRDefault="00F474C7">
            <w:pPr>
              <w:pStyle w:val="TableParagraph"/>
              <w:spacing w:before="203"/>
              <w:ind w:left="49"/>
              <w:rPr>
                <w:sz w:val="20"/>
              </w:rPr>
            </w:pPr>
            <w:r>
              <w:rPr>
                <w:sz w:val="20"/>
              </w:rPr>
              <w:t>Overall concord between RFP requirements and proposal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193BD20" w14:textId="1F3450E3" w:rsidR="00396038" w:rsidRDefault="00C93C71" w:rsidP="00C93C71">
            <w:pPr>
              <w:pStyle w:val="TableParagraph"/>
              <w:spacing w:before="203"/>
              <w:ind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</w:t>
            </w:r>
          </w:p>
        </w:tc>
      </w:tr>
      <w:tr w:rsidR="00396038" w14:paraId="41670AAD" w14:textId="77777777">
        <w:trPr>
          <w:trHeight w:val="770"/>
        </w:trPr>
        <w:tc>
          <w:tcPr>
            <w:tcW w:w="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4E1"/>
          </w:tcPr>
          <w:p w14:paraId="30C7A5D4" w14:textId="77777777" w:rsidR="00396038" w:rsidRDefault="00396038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63178D9" w14:textId="77777777" w:rsidR="00396038" w:rsidRDefault="00F474C7">
            <w:pPr>
              <w:pStyle w:val="TableParagraph"/>
              <w:spacing w:before="1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4E1"/>
          </w:tcPr>
          <w:p w14:paraId="62F61DEF" w14:textId="77777777" w:rsidR="00396038" w:rsidRDefault="00396038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6E73278" w14:textId="77777777" w:rsidR="00396038" w:rsidRDefault="00F474C7">
            <w:pPr>
              <w:pStyle w:val="TableParagraph"/>
              <w:spacing w:before="1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Company and Key Personnel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DB4E1"/>
          </w:tcPr>
          <w:p w14:paraId="3E87D480" w14:textId="77777777" w:rsidR="00396038" w:rsidRDefault="00396038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BF00119" w14:textId="37935641" w:rsidR="00396038" w:rsidRDefault="00C93C71" w:rsidP="00C93C71">
            <w:pPr>
              <w:pStyle w:val="TableParagraph"/>
              <w:spacing w:before="1"/>
              <w:ind w:left="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</w:tr>
      <w:tr w:rsidR="00396038" w14:paraId="71DE1194" w14:textId="77777777">
        <w:trPr>
          <w:trHeight w:val="654"/>
        </w:trPr>
        <w:tc>
          <w:tcPr>
            <w:tcW w:w="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116C96" w14:textId="77777777" w:rsidR="00396038" w:rsidRDefault="00F474C7">
            <w:pPr>
              <w:pStyle w:val="TableParagraph"/>
              <w:spacing w:before="203"/>
              <w:ind w:left="106" w:right="82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7F72E3" w14:textId="77777777" w:rsidR="00396038" w:rsidRDefault="00F474C7">
            <w:pPr>
              <w:pStyle w:val="TableParagraph"/>
              <w:spacing w:before="203"/>
              <w:ind w:left="49"/>
              <w:rPr>
                <w:sz w:val="20"/>
              </w:rPr>
            </w:pPr>
            <w:r>
              <w:rPr>
                <w:sz w:val="20"/>
              </w:rPr>
              <w:t>Range and depth of organizational experience with similar projects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673160" w14:textId="3A8FED8D" w:rsidR="00396038" w:rsidRDefault="00C93C71" w:rsidP="00C93C71">
            <w:pPr>
              <w:pStyle w:val="TableParagraph"/>
              <w:spacing w:before="203"/>
              <w:ind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</w:t>
            </w:r>
          </w:p>
        </w:tc>
      </w:tr>
      <w:tr w:rsidR="00396038" w14:paraId="4D247D9B" w14:textId="77777777">
        <w:trPr>
          <w:trHeight w:val="654"/>
        </w:trPr>
        <w:tc>
          <w:tcPr>
            <w:tcW w:w="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55592" w14:textId="77777777" w:rsidR="00396038" w:rsidRDefault="00F474C7">
            <w:pPr>
              <w:pStyle w:val="TableParagraph"/>
              <w:spacing w:before="203"/>
              <w:ind w:left="106" w:right="82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C0B727" w14:textId="77777777" w:rsidR="00396038" w:rsidRDefault="00F474C7">
            <w:pPr>
              <w:pStyle w:val="TableParagraph"/>
              <w:spacing w:before="203"/>
              <w:ind w:left="49"/>
              <w:rPr>
                <w:sz w:val="20"/>
              </w:rPr>
            </w:pPr>
            <w:r>
              <w:rPr>
                <w:sz w:val="20"/>
              </w:rPr>
              <w:t>Samples of previous work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3F2968" w14:textId="0E8A1F2E" w:rsidR="00396038" w:rsidRDefault="00C93C71" w:rsidP="00C93C71">
            <w:pPr>
              <w:pStyle w:val="TableParagraph"/>
              <w:spacing w:before="203"/>
              <w:ind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</w:t>
            </w:r>
          </w:p>
        </w:tc>
      </w:tr>
      <w:tr w:rsidR="00396038" w14:paraId="34AE2CC1" w14:textId="77777777">
        <w:trPr>
          <w:trHeight w:val="654"/>
        </w:trPr>
        <w:tc>
          <w:tcPr>
            <w:tcW w:w="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382D8" w14:textId="77777777" w:rsidR="00396038" w:rsidRDefault="00F474C7">
            <w:pPr>
              <w:pStyle w:val="TableParagraph"/>
              <w:spacing w:before="203"/>
              <w:ind w:left="106" w:right="82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EF62A7" w14:textId="77777777" w:rsidR="00396038" w:rsidRDefault="00F474C7">
            <w:pPr>
              <w:pStyle w:val="TableParagraph"/>
              <w:spacing w:before="203"/>
              <w:ind w:left="49"/>
              <w:rPr>
                <w:sz w:val="20"/>
              </w:rPr>
            </w:pPr>
            <w:r>
              <w:rPr>
                <w:sz w:val="20"/>
              </w:rPr>
              <w:t>Number of customers, size of projects, number of staff per project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A84D66" w14:textId="606F25A3" w:rsidR="00396038" w:rsidRDefault="00C93C71" w:rsidP="00C93C71">
            <w:pPr>
              <w:pStyle w:val="TableParagraph"/>
              <w:spacing w:before="203"/>
              <w:ind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3</w:t>
            </w:r>
          </w:p>
        </w:tc>
      </w:tr>
      <w:tr w:rsidR="00396038" w14:paraId="6A2F81C0" w14:textId="77777777">
        <w:trPr>
          <w:trHeight w:val="654"/>
        </w:trPr>
        <w:tc>
          <w:tcPr>
            <w:tcW w:w="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7B4C5" w14:textId="77777777" w:rsidR="00396038" w:rsidRDefault="00F474C7">
            <w:pPr>
              <w:pStyle w:val="TableParagraph"/>
              <w:spacing w:before="203"/>
              <w:ind w:left="106" w:right="82"/>
              <w:jc w:val="center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DE9612" w14:textId="77777777" w:rsidR="00396038" w:rsidRDefault="00F474C7">
            <w:pPr>
              <w:pStyle w:val="TableParagraph"/>
              <w:spacing w:before="203"/>
              <w:ind w:left="49"/>
              <w:rPr>
                <w:sz w:val="20"/>
              </w:rPr>
            </w:pPr>
            <w:r>
              <w:rPr>
                <w:sz w:val="20"/>
              </w:rPr>
              <w:t>Client references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302CB3" w14:textId="64C953F1" w:rsidR="00396038" w:rsidRDefault="00C93C71" w:rsidP="00C93C71">
            <w:pPr>
              <w:pStyle w:val="TableParagraph"/>
              <w:spacing w:before="203"/>
              <w:ind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</w:t>
            </w:r>
          </w:p>
        </w:tc>
      </w:tr>
      <w:tr w:rsidR="00396038" w14:paraId="136853C3" w14:textId="77777777">
        <w:trPr>
          <w:trHeight w:val="654"/>
        </w:trPr>
        <w:tc>
          <w:tcPr>
            <w:tcW w:w="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1A1D5" w14:textId="77777777" w:rsidR="00396038" w:rsidRDefault="00F474C7">
            <w:pPr>
              <w:pStyle w:val="TableParagraph"/>
              <w:spacing w:before="203"/>
              <w:ind w:left="106" w:right="82"/>
              <w:jc w:val="center"/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FA3541" w14:textId="77777777" w:rsidR="00396038" w:rsidRDefault="00F474C7">
            <w:pPr>
              <w:pStyle w:val="TableParagraph"/>
              <w:spacing w:before="71" w:line="261" w:lineRule="auto"/>
              <w:ind w:left="49"/>
              <w:rPr>
                <w:sz w:val="20"/>
              </w:rPr>
            </w:pPr>
            <w:r>
              <w:rPr>
                <w:sz w:val="20"/>
              </w:rPr>
              <w:t>Key personnel: relevant experience and qualifications of the proposed team for the assignment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D9E665" w14:textId="61C0A7F3" w:rsidR="00396038" w:rsidRDefault="00C93C71" w:rsidP="00C93C71">
            <w:pPr>
              <w:pStyle w:val="TableParagraph"/>
              <w:spacing w:before="203"/>
              <w:ind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</w:t>
            </w:r>
          </w:p>
        </w:tc>
      </w:tr>
      <w:tr w:rsidR="00396038" w14:paraId="6A839BA4" w14:textId="77777777">
        <w:trPr>
          <w:trHeight w:val="769"/>
        </w:trPr>
        <w:tc>
          <w:tcPr>
            <w:tcW w:w="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4E1"/>
          </w:tcPr>
          <w:p w14:paraId="2462139E" w14:textId="77777777" w:rsidR="00396038" w:rsidRDefault="00396038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1975B94" w14:textId="77777777" w:rsidR="00396038" w:rsidRDefault="00F474C7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4E1"/>
          </w:tcPr>
          <w:p w14:paraId="06A12C0A" w14:textId="77777777" w:rsidR="00396038" w:rsidRDefault="00F474C7">
            <w:pPr>
              <w:pStyle w:val="TableParagraph"/>
              <w:spacing w:before="27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Proposed Methodology and Approach</w:t>
            </w:r>
          </w:p>
          <w:p w14:paraId="702324FE" w14:textId="77777777" w:rsidR="00396038" w:rsidRDefault="00F474C7">
            <w:pPr>
              <w:pStyle w:val="TableParagraph"/>
              <w:spacing w:before="6" w:line="230" w:lineRule="atLeast"/>
              <w:ind w:left="51" w:right="77"/>
              <w:rPr>
                <w:sz w:val="18"/>
              </w:rPr>
            </w:pPr>
            <w:r>
              <w:rPr>
                <w:sz w:val="18"/>
              </w:rPr>
              <w:t>e.g. Work plan showing detail sampling methods, project implementation plan in line with the project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DB4E1"/>
          </w:tcPr>
          <w:p w14:paraId="0F4F084E" w14:textId="77777777" w:rsidR="00396038" w:rsidRDefault="00396038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5FE5EB1" w14:textId="6236765E" w:rsidR="00396038" w:rsidRDefault="00C93C71" w:rsidP="00C93C71">
            <w:pPr>
              <w:pStyle w:val="TableParagraph"/>
              <w:ind w:left="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</w:tr>
      <w:tr w:rsidR="00396038" w14:paraId="257EC111" w14:textId="77777777">
        <w:trPr>
          <w:trHeight w:val="654"/>
        </w:trPr>
        <w:tc>
          <w:tcPr>
            <w:tcW w:w="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F6DFA2" w14:textId="77777777" w:rsidR="00396038" w:rsidRDefault="00F474C7">
            <w:pPr>
              <w:pStyle w:val="TableParagraph"/>
              <w:spacing w:before="203"/>
              <w:ind w:left="106" w:right="82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EE29C2" w14:textId="77777777" w:rsidR="00396038" w:rsidRDefault="00F474C7">
            <w:pPr>
              <w:pStyle w:val="TableParagraph"/>
              <w:spacing w:before="71" w:line="261" w:lineRule="auto"/>
              <w:ind w:left="49"/>
              <w:rPr>
                <w:sz w:val="20"/>
              </w:rPr>
            </w:pPr>
            <w:r>
              <w:rPr>
                <w:sz w:val="20"/>
              </w:rPr>
              <w:t xml:space="preserve">Proposed work plan and approach of implementation of the tasks as per the </w:t>
            </w:r>
            <w:proofErr w:type="spellStart"/>
            <w:r>
              <w:rPr>
                <w:sz w:val="20"/>
              </w:rPr>
              <w:t>ToR</w:t>
            </w:r>
            <w:proofErr w:type="spellEnd"/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C4E480" w14:textId="4C0DCF2F" w:rsidR="00396038" w:rsidRDefault="00C93C71" w:rsidP="00C93C71">
            <w:pPr>
              <w:pStyle w:val="TableParagraph"/>
              <w:spacing w:before="203"/>
              <w:ind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</w:t>
            </w:r>
          </w:p>
        </w:tc>
      </w:tr>
      <w:tr w:rsidR="00396038" w14:paraId="393AF869" w14:textId="77777777">
        <w:trPr>
          <w:trHeight w:val="654"/>
        </w:trPr>
        <w:tc>
          <w:tcPr>
            <w:tcW w:w="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1765B" w14:textId="77777777" w:rsidR="00396038" w:rsidRDefault="00F474C7">
            <w:pPr>
              <w:pStyle w:val="TableParagraph"/>
              <w:spacing w:before="203"/>
              <w:ind w:left="106" w:right="82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637FB" w14:textId="77777777" w:rsidR="00396038" w:rsidRDefault="00F474C7">
            <w:pPr>
              <w:pStyle w:val="TableParagraph"/>
              <w:spacing w:before="71" w:line="261" w:lineRule="auto"/>
              <w:ind w:left="49"/>
              <w:rPr>
                <w:sz w:val="20"/>
              </w:rPr>
            </w:pPr>
            <w:r>
              <w:rPr>
                <w:sz w:val="20"/>
              </w:rPr>
              <w:t>Implementation strategies, monitoring and evaluation, quality control mechanism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FE777E" w14:textId="11A78538" w:rsidR="00396038" w:rsidRDefault="00C93C71" w:rsidP="00C93C71">
            <w:pPr>
              <w:pStyle w:val="TableParagraph"/>
              <w:spacing w:before="203"/>
              <w:ind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</w:t>
            </w:r>
          </w:p>
        </w:tc>
      </w:tr>
      <w:tr w:rsidR="00396038" w14:paraId="0BE500BC" w14:textId="77777777">
        <w:trPr>
          <w:trHeight w:val="654"/>
        </w:trPr>
        <w:tc>
          <w:tcPr>
            <w:tcW w:w="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58B39B" w14:textId="77777777" w:rsidR="00396038" w:rsidRDefault="00F474C7">
            <w:pPr>
              <w:pStyle w:val="TableParagraph"/>
              <w:spacing w:before="203"/>
              <w:ind w:left="106" w:right="82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F0485" w14:textId="77777777" w:rsidR="00396038" w:rsidRDefault="00F474C7">
            <w:pPr>
              <w:pStyle w:val="TableParagraph"/>
              <w:spacing w:before="203"/>
              <w:ind w:left="49"/>
              <w:rPr>
                <w:sz w:val="20"/>
              </w:rPr>
            </w:pPr>
            <w:r>
              <w:rPr>
                <w:sz w:val="20"/>
              </w:rPr>
              <w:t>Technologies used - compatibility with UNICEF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38D3988" w14:textId="05CE7B07" w:rsidR="00396038" w:rsidRDefault="00C93C71" w:rsidP="00C93C71">
            <w:pPr>
              <w:pStyle w:val="TableParagraph"/>
              <w:spacing w:before="203"/>
              <w:ind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6</w:t>
            </w:r>
          </w:p>
        </w:tc>
      </w:tr>
      <w:tr w:rsidR="00396038" w14:paraId="37D0F055" w14:textId="77777777">
        <w:trPr>
          <w:trHeight w:val="655"/>
        </w:trPr>
        <w:tc>
          <w:tcPr>
            <w:tcW w:w="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59D62E" w14:textId="77777777" w:rsidR="00396038" w:rsidRDefault="00F474C7">
            <w:pPr>
              <w:pStyle w:val="TableParagraph"/>
              <w:spacing w:before="203"/>
              <w:ind w:left="106" w:right="82"/>
              <w:jc w:val="center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A9127" w14:textId="77777777" w:rsidR="00396038" w:rsidRDefault="00F474C7">
            <w:pPr>
              <w:pStyle w:val="TableParagraph"/>
              <w:spacing w:before="203"/>
              <w:ind w:left="49"/>
              <w:rPr>
                <w:sz w:val="20"/>
              </w:rPr>
            </w:pPr>
            <w:r>
              <w:rPr>
                <w:sz w:val="20"/>
              </w:rPr>
              <w:t>Innovative approach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1F7B7B" w14:textId="3CB31749" w:rsidR="00396038" w:rsidRDefault="00C93C71" w:rsidP="00C93C71">
            <w:pPr>
              <w:pStyle w:val="TableParagraph"/>
              <w:spacing w:before="203"/>
              <w:ind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</w:t>
            </w:r>
          </w:p>
        </w:tc>
      </w:tr>
      <w:tr w:rsidR="00396038" w14:paraId="0CF489AD" w14:textId="77777777">
        <w:trPr>
          <w:trHeight w:val="407"/>
        </w:trPr>
        <w:tc>
          <w:tcPr>
            <w:tcW w:w="865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00"/>
          </w:tcPr>
          <w:p w14:paraId="65A0ADC4" w14:textId="77777777" w:rsidR="00396038" w:rsidRDefault="003960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00"/>
          </w:tcPr>
          <w:p w14:paraId="60371D94" w14:textId="77777777" w:rsidR="00396038" w:rsidRDefault="00F474C7">
            <w:pPr>
              <w:pStyle w:val="TableParagraph"/>
              <w:spacing w:before="87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TOTAL TECHNICAL SCORES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00"/>
          </w:tcPr>
          <w:p w14:paraId="3D76ADC1" w14:textId="77777777" w:rsidR="00396038" w:rsidRDefault="00F474C7">
            <w:pPr>
              <w:pStyle w:val="TableParagraph"/>
              <w:spacing w:before="87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70/70</w:t>
            </w:r>
          </w:p>
        </w:tc>
      </w:tr>
    </w:tbl>
    <w:p w14:paraId="1C526D0B" w14:textId="77777777" w:rsidR="00396038" w:rsidRPr="00F474C7" w:rsidRDefault="00F474C7" w:rsidP="00F474C7">
      <w:pPr>
        <w:spacing w:before="187"/>
        <w:ind w:left="163"/>
        <w:rPr>
          <w:b/>
          <w:sz w:val="20"/>
        </w:rPr>
        <w:sectPr w:rsidR="00396038" w:rsidRPr="00F474C7">
          <w:type w:val="continuous"/>
          <w:pgSz w:w="11910" w:h="16840"/>
          <w:pgMar w:top="340" w:right="920" w:bottom="280" w:left="900" w:header="720" w:footer="720" w:gutter="0"/>
          <w:cols w:space="720"/>
        </w:sectPr>
      </w:pPr>
      <w:r>
        <w:rPr>
          <w:b/>
          <w:sz w:val="20"/>
        </w:rPr>
        <w:t xml:space="preserve">Minimum technical required score: </w:t>
      </w:r>
      <w:r>
        <w:rPr>
          <w:sz w:val="20"/>
        </w:rPr>
        <w:t>50/70</w:t>
      </w:r>
    </w:p>
    <w:p w14:paraId="212E0581" w14:textId="77777777" w:rsidR="00396038" w:rsidRDefault="00396038" w:rsidP="00F474C7">
      <w:pPr>
        <w:spacing w:before="91" w:line="261" w:lineRule="auto"/>
        <w:ind w:left="107" w:right="11552"/>
        <w:rPr>
          <w:sz w:val="12"/>
        </w:rPr>
      </w:pPr>
    </w:p>
    <w:sectPr w:rsidR="00396038" w:rsidSect="00F474C7">
      <w:pgSz w:w="11910" w:h="16840"/>
      <w:pgMar w:top="1060" w:right="280" w:bottom="900" w:left="3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038"/>
    <w:rsid w:val="00396038"/>
    <w:rsid w:val="00C93C71"/>
    <w:rsid w:val="00F4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F531A"/>
  <w15:docId w15:val="{F37FC18B-D08D-48C3-819E-453AC9ED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n-GB" w:eastAsia="en-GB"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D490B5E17AFA4B8059CE5E6B76F0CE" ma:contentTypeVersion="11" ma:contentTypeDescription="Create a new document." ma:contentTypeScope="" ma:versionID="0163dae1ae9f1325ebfbb423195be51b">
  <xsd:schema xmlns:xsd="http://www.w3.org/2001/XMLSchema" xmlns:xs="http://www.w3.org/2001/XMLSchema" xmlns:p="http://schemas.microsoft.com/office/2006/metadata/properties" xmlns:ns2="7ebb16ca-9348-48f1-8b96-d70164723fd8" xmlns:ns3="edae9dd8-988a-4d53-a163-df5204ab4402" xmlns:ns4="61f18778-e227-45b1-a260-a11904f8c26e" targetNamespace="http://schemas.microsoft.com/office/2006/metadata/properties" ma:root="true" ma:fieldsID="125b554e38ab61b62197d24165868b29" ns2:_="" ns3:_="" ns4:_="">
    <xsd:import namespace="7ebb16ca-9348-48f1-8b96-d70164723fd8"/>
    <xsd:import namespace="edae9dd8-988a-4d53-a163-df5204ab4402"/>
    <xsd:import namespace="61f18778-e227-45b1-a260-a11904f8c26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b16ca-9348-48f1-8b96-d70164723fd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e9dd8-988a-4d53-a163-df5204ab44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18778-e227-45b1-a260-a11904f8c26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ebb16ca-9348-48f1-8b96-d70164723fd8">SDNSUPPLY-613032802-2016</_dlc_DocId>
    <_dlc_DocIdUrl xmlns="7ebb16ca-9348-48f1-8b96-d70164723fd8">
      <Url>https://unicef.sharepoint.com/teams/SDN-Supply/secure-supply/_layouts/15/DocIdRedir.aspx?ID=SDNSUPPLY-613032802-2016</Url>
      <Description>SDNSUPPLY-613032802-2016</Description>
    </_dlc_DocIdUrl>
  </documentManagement>
</p:properties>
</file>

<file path=customXml/itemProps1.xml><?xml version="1.0" encoding="utf-8"?>
<ds:datastoreItem xmlns:ds="http://schemas.openxmlformats.org/officeDocument/2006/customXml" ds:itemID="{1EDFA1E0-ED93-416B-8933-5F7C1AEBA10C}"/>
</file>

<file path=customXml/itemProps2.xml><?xml version="1.0" encoding="utf-8"?>
<ds:datastoreItem xmlns:ds="http://schemas.openxmlformats.org/officeDocument/2006/customXml" ds:itemID="{3710AA70-E4BB-49F7-BA5E-D4B3ECE3B592}"/>
</file>

<file path=customXml/itemProps3.xml><?xml version="1.0" encoding="utf-8"?>
<ds:datastoreItem xmlns:ds="http://schemas.openxmlformats.org/officeDocument/2006/customXml" ds:itemID="{617597AC-8309-4070-BCA8-FD5F22379158}"/>
</file>

<file path=customXml/itemProps4.xml><?xml version="1.0" encoding="utf-8"?>
<ds:datastoreItem xmlns:ds="http://schemas.openxmlformats.org/officeDocument/2006/customXml" ds:itemID="{2B6186F7-33EA-4597-B5A4-DCFE70260A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Maspero</dc:creator>
  <cp:lastModifiedBy>Tahani Elmobasher</cp:lastModifiedBy>
  <cp:revision>2</cp:revision>
  <dcterms:created xsi:type="dcterms:W3CDTF">2021-06-06T10:31:00Z</dcterms:created>
  <dcterms:modified xsi:type="dcterms:W3CDTF">2021-06-06T10:31:00Z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2014-06-11T00:00:00Z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2019-10-31T00:00:00Z</vt:filetime>
  </property>
  <property fmtid="{D5CDD505-2E9C-101B-9397-08002B2CF9AE}" pid="5" name="ContentTypeId">
    <vt:lpwstr>0x010100D2D490B5E17AFA4B8059CE5E6B76F0CE</vt:lpwstr>
  </property>
  <property fmtid="{D5CDD505-2E9C-101B-9397-08002B2CF9AE}" pid="6" name="_dlc_DocIdItemGuid">
    <vt:lpwstr>da5c8ac3-731a-4e79-a9e8-cdf827084231</vt:lpwstr>
  </property>
</Properties>
</file>