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9EB" w:rsidRPr="00F57449" w:rsidRDefault="00C422A8" w:rsidP="000A6710">
      <w:pPr>
        <w:pStyle w:val="Ttulo1"/>
        <w:jc w:val="center"/>
        <w:rPr>
          <w:color w:val="auto"/>
        </w:rPr>
      </w:pPr>
      <w:bookmarkStart w:id="0" w:name="_Toc508880901"/>
      <w:r w:rsidRPr="00F57449">
        <w:rPr>
          <w:color w:val="auto"/>
        </w:rPr>
        <w:t xml:space="preserve">Guía para </w:t>
      </w:r>
      <w:r w:rsidR="00F57449" w:rsidRPr="00F57449">
        <w:rPr>
          <w:color w:val="auto"/>
        </w:rPr>
        <w:t xml:space="preserve">el </w:t>
      </w:r>
      <w:r w:rsidRPr="00F57449">
        <w:rPr>
          <w:color w:val="auto"/>
        </w:rPr>
        <w:t>r</w:t>
      </w:r>
      <w:r w:rsidR="00A669EB" w:rsidRPr="00F57449">
        <w:rPr>
          <w:color w:val="auto"/>
        </w:rPr>
        <w:t>egistr</w:t>
      </w:r>
      <w:r w:rsidR="00F57449" w:rsidRPr="00F57449">
        <w:rPr>
          <w:color w:val="auto"/>
        </w:rPr>
        <w:t>o</w:t>
      </w:r>
      <w:r w:rsidRPr="00F57449">
        <w:rPr>
          <w:color w:val="auto"/>
        </w:rPr>
        <w:t xml:space="preserve"> a </w:t>
      </w:r>
      <w:bookmarkEnd w:id="0"/>
      <w:r w:rsidR="000A6710" w:rsidRPr="00F57449">
        <w:rPr>
          <w:color w:val="auto"/>
        </w:rPr>
        <w:t>eTenderBox</w:t>
      </w:r>
      <w:r w:rsidR="000A6710" w:rsidRPr="00F57449">
        <w:rPr>
          <w:color w:val="auto"/>
        </w:rPr>
        <w:br/>
      </w:r>
      <w:r w:rsidR="00A669EB" w:rsidRPr="00F57449">
        <w:rPr>
          <w:rFonts w:ascii="Calibri" w:eastAsia="Times New Roman" w:hAnsi="Calibri" w:cs="Segoe UI"/>
          <w:color w:val="212121"/>
        </w:rPr>
        <w:br/>
      </w:r>
    </w:p>
    <w:p w:rsidR="00F8136C" w:rsidRPr="00F57449" w:rsidRDefault="00C422A8" w:rsidP="007503E8">
      <w:pPr>
        <w:jc w:val="both"/>
        <w:rPr>
          <w:rFonts w:ascii="Calibri" w:eastAsia="Times New Roman" w:hAnsi="Calibri" w:cs="Segoe UI"/>
          <w:color w:val="212121"/>
        </w:rPr>
      </w:pPr>
      <w:r w:rsidRPr="00F57449">
        <w:rPr>
          <w:rFonts w:ascii="Calibri" w:eastAsia="Times New Roman" w:hAnsi="Calibri" w:cs="Segoe UI"/>
          <w:color w:val="212121"/>
        </w:rPr>
        <w:t xml:space="preserve">Para enviar una oferta para una licitación publicada </w:t>
      </w:r>
      <w:r w:rsidR="00F57449" w:rsidRPr="00F57449">
        <w:rPr>
          <w:rFonts w:ascii="Calibri" w:eastAsia="Times New Roman" w:hAnsi="Calibri" w:cs="Segoe UI"/>
          <w:color w:val="212121"/>
        </w:rPr>
        <w:t>por</w:t>
      </w:r>
      <w:r w:rsidRPr="00F57449">
        <w:rPr>
          <w:rFonts w:ascii="Calibri" w:eastAsia="Times New Roman" w:hAnsi="Calibri" w:cs="Segoe UI"/>
          <w:color w:val="212121"/>
        </w:rPr>
        <w:t xml:space="preserve"> ACNUR a través de la herramienta en línea llamada </w:t>
      </w:r>
      <w:r w:rsidR="00584946" w:rsidRPr="00F57449">
        <w:rPr>
          <w:rFonts w:ascii="Calibri" w:eastAsia="Times New Roman" w:hAnsi="Calibri" w:cs="Segoe UI"/>
          <w:color w:val="212121"/>
        </w:rPr>
        <w:t xml:space="preserve">eTenderBox, </w:t>
      </w:r>
      <w:r w:rsidRPr="00F57449">
        <w:rPr>
          <w:rFonts w:ascii="Calibri" w:eastAsia="Times New Roman" w:hAnsi="Calibri" w:cs="Segoe UI"/>
          <w:color w:val="212121"/>
        </w:rPr>
        <w:t xml:space="preserve">se requiere </w:t>
      </w:r>
      <w:r w:rsidR="000A6710" w:rsidRPr="00F57449">
        <w:rPr>
          <w:rFonts w:ascii="Calibri" w:eastAsia="Times New Roman" w:hAnsi="Calibri" w:cs="Segoe UI"/>
          <w:color w:val="212121"/>
        </w:rPr>
        <w:t>registra</w:t>
      </w:r>
      <w:r w:rsidRPr="00F57449">
        <w:rPr>
          <w:rFonts w:ascii="Calibri" w:eastAsia="Times New Roman" w:hAnsi="Calibri" w:cs="Segoe UI"/>
          <w:color w:val="212121"/>
        </w:rPr>
        <w:t xml:space="preserve">rse </w:t>
      </w:r>
      <w:r w:rsidR="00F57449" w:rsidRPr="00F57449">
        <w:rPr>
          <w:rFonts w:ascii="Calibri" w:eastAsia="Times New Roman" w:hAnsi="Calibri" w:cs="Segoe UI"/>
          <w:color w:val="212121"/>
        </w:rPr>
        <w:t>en e</w:t>
      </w:r>
      <w:r w:rsidRPr="00F57449">
        <w:rPr>
          <w:rFonts w:ascii="Calibri" w:eastAsia="Times New Roman" w:hAnsi="Calibri" w:cs="Segoe UI"/>
          <w:color w:val="212121"/>
        </w:rPr>
        <w:t>l</w:t>
      </w:r>
      <w:r w:rsidR="000A6710" w:rsidRPr="00F57449">
        <w:rPr>
          <w:rFonts w:ascii="Calibri" w:eastAsia="Times New Roman" w:hAnsi="Calibri" w:cs="Segoe UI"/>
          <w:color w:val="212121"/>
        </w:rPr>
        <w:t xml:space="preserve"> s</w:t>
      </w:r>
      <w:r w:rsidRPr="00F57449">
        <w:rPr>
          <w:rFonts w:ascii="Calibri" w:eastAsia="Times New Roman" w:hAnsi="Calibri" w:cs="Segoe UI"/>
          <w:color w:val="212121"/>
        </w:rPr>
        <w:t>i</w:t>
      </w:r>
      <w:r w:rsidR="000A6710" w:rsidRPr="00F57449">
        <w:rPr>
          <w:rFonts w:ascii="Calibri" w:eastAsia="Times New Roman" w:hAnsi="Calibri" w:cs="Segoe UI"/>
          <w:color w:val="212121"/>
        </w:rPr>
        <w:t>stem</w:t>
      </w:r>
      <w:r w:rsidRPr="00F57449">
        <w:rPr>
          <w:rFonts w:ascii="Calibri" w:eastAsia="Times New Roman" w:hAnsi="Calibri" w:cs="Segoe UI"/>
          <w:color w:val="212121"/>
        </w:rPr>
        <w:t xml:space="preserve">a, lo cual se hace a través </w:t>
      </w:r>
      <w:r w:rsidR="007503E8" w:rsidRPr="00F57449">
        <w:rPr>
          <w:rFonts w:ascii="Calibri" w:eastAsia="Times New Roman" w:hAnsi="Calibri" w:cs="Segoe UI"/>
          <w:color w:val="212121"/>
        </w:rPr>
        <w:t xml:space="preserve">de </w:t>
      </w:r>
      <w:r w:rsidR="007503E8" w:rsidRPr="00F57449">
        <w:t>pro</w:t>
      </w:r>
      <w:r w:rsidRPr="00F57449">
        <w:t>porc</w:t>
      </w:r>
      <w:r w:rsidR="007503E8" w:rsidRPr="00F57449">
        <w:t>i</w:t>
      </w:r>
      <w:r w:rsidRPr="00F57449">
        <w:t>o</w:t>
      </w:r>
      <w:r w:rsidR="007503E8" w:rsidRPr="00F57449">
        <w:t>n</w:t>
      </w:r>
      <w:r w:rsidRPr="00F57449">
        <w:t>ar la</w:t>
      </w:r>
      <w:r w:rsidR="007503E8" w:rsidRPr="00F57449">
        <w:t xml:space="preserve"> </w:t>
      </w:r>
      <w:r w:rsidR="00CA27F7" w:rsidRPr="00F57449">
        <w:t>infor</w:t>
      </w:r>
      <w:r w:rsidR="00B219B4" w:rsidRPr="00F57449">
        <w:t>ma</w:t>
      </w:r>
      <w:r w:rsidRPr="00F57449">
        <w:t>c</w:t>
      </w:r>
      <w:r w:rsidR="00B219B4" w:rsidRPr="00F57449">
        <w:t>i</w:t>
      </w:r>
      <w:r w:rsidRPr="00F57449">
        <w:t>ó</w:t>
      </w:r>
      <w:r w:rsidR="00B219B4" w:rsidRPr="00F57449">
        <w:t>n</w:t>
      </w:r>
      <w:r w:rsidR="00F57449" w:rsidRPr="00F57449">
        <w:t xml:space="preserve"> que aparece a continuación</w:t>
      </w:r>
      <w:r w:rsidR="00A669EB" w:rsidRPr="00F57449">
        <w:t>.</w:t>
      </w:r>
      <w:r w:rsidR="00AF385D" w:rsidRPr="00F57449">
        <w:t xml:space="preserve"> </w:t>
      </w:r>
      <w:r w:rsidRPr="00F57449">
        <w:rPr>
          <w:rFonts w:ascii="Calibri" w:eastAsia="Times New Roman" w:hAnsi="Calibri" w:cs="Segoe UI"/>
          <w:color w:val="212121"/>
        </w:rPr>
        <w:t>E</w:t>
      </w:r>
      <w:r w:rsidR="00AF385D" w:rsidRPr="00F57449">
        <w:rPr>
          <w:rFonts w:ascii="Calibri" w:eastAsia="Times New Roman" w:hAnsi="Calibri" w:cs="Segoe UI"/>
          <w:color w:val="212121"/>
        </w:rPr>
        <w:t>s</w:t>
      </w:r>
      <w:r w:rsidRPr="00F57449">
        <w:rPr>
          <w:rFonts w:ascii="Calibri" w:eastAsia="Times New Roman" w:hAnsi="Calibri" w:cs="Segoe UI"/>
          <w:color w:val="212121"/>
        </w:rPr>
        <w:t>te</w:t>
      </w:r>
      <w:r w:rsidR="00AF385D" w:rsidRPr="00F57449">
        <w:rPr>
          <w:rFonts w:ascii="Calibri" w:eastAsia="Times New Roman" w:hAnsi="Calibri" w:cs="Segoe UI"/>
          <w:color w:val="212121"/>
        </w:rPr>
        <w:t xml:space="preserve"> registr</w:t>
      </w:r>
      <w:r w:rsidRPr="00F57449">
        <w:rPr>
          <w:rFonts w:ascii="Calibri" w:eastAsia="Times New Roman" w:hAnsi="Calibri" w:cs="Segoe UI"/>
          <w:color w:val="212121"/>
        </w:rPr>
        <w:t>o e</w:t>
      </w:r>
      <w:r w:rsidR="00AF385D" w:rsidRPr="00F57449">
        <w:rPr>
          <w:rFonts w:ascii="Calibri" w:eastAsia="Times New Roman" w:hAnsi="Calibri" w:cs="Segoe UI"/>
          <w:color w:val="212121"/>
        </w:rPr>
        <w:t>s exclusiv</w:t>
      </w:r>
      <w:r w:rsidRPr="00F57449">
        <w:rPr>
          <w:rFonts w:ascii="Calibri" w:eastAsia="Times New Roman" w:hAnsi="Calibri" w:cs="Segoe UI"/>
          <w:color w:val="212121"/>
        </w:rPr>
        <w:t>amente pa</w:t>
      </w:r>
      <w:r w:rsidR="00AF385D" w:rsidRPr="00F57449">
        <w:rPr>
          <w:rFonts w:ascii="Calibri" w:eastAsia="Times New Roman" w:hAnsi="Calibri" w:cs="Segoe UI"/>
          <w:color w:val="212121"/>
        </w:rPr>
        <w:t>r</w:t>
      </w:r>
      <w:r w:rsidRPr="00F57449">
        <w:rPr>
          <w:rFonts w:ascii="Calibri" w:eastAsia="Times New Roman" w:hAnsi="Calibri" w:cs="Segoe UI"/>
          <w:color w:val="212121"/>
        </w:rPr>
        <w:t xml:space="preserve">a </w:t>
      </w:r>
      <w:r w:rsidR="00F57449">
        <w:rPr>
          <w:rFonts w:ascii="Calibri" w:eastAsia="Times New Roman" w:hAnsi="Calibri" w:cs="Segoe UI"/>
          <w:color w:val="212121"/>
        </w:rPr>
        <w:t>e</w:t>
      </w:r>
      <w:bookmarkStart w:id="1" w:name="_GoBack"/>
      <w:bookmarkEnd w:id="1"/>
      <w:r w:rsidR="00AF385D" w:rsidRPr="00F57449">
        <w:rPr>
          <w:rFonts w:ascii="Calibri" w:eastAsia="Times New Roman" w:hAnsi="Calibri" w:cs="Segoe UI"/>
          <w:color w:val="212121"/>
        </w:rPr>
        <w:t xml:space="preserve">TenderBox </w:t>
      </w:r>
      <w:r w:rsidRPr="00F57449">
        <w:rPr>
          <w:rFonts w:ascii="Calibri" w:eastAsia="Times New Roman" w:hAnsi="Calibri" w:cs="Segoe UI"/>
          <w:color w:val="212121"/>
        </w:rPr>
        <w:t xml:space="preserve">y no </w:t>
      </w:r>
      <w:r w:rsidR="00AF385D" w:rsidRPr="00F57449">
        <w:rPr>
          <w:rFonts w:ascii="Calibri" w:eastAsia="Times New Roman" w:hAnsi="Calibri" w:cs="Segoe UI"/>
          <w:color w:val="212121"/>
        </w:rPr>
        <w:t>re</w:t>
      </w:r>
      <w:r w:rsidRPr="00F57449">
        <w:rPr>
          <w:rFonts w:ascii="Calibri" w:eastAsia="Times New Roman" w:hAnsi="Calibri" w:cs="Segoe UI"/>
          <w:color w:val="212121"/>
        </w:rPr>
        <w:t>em</w:t>
      </w:r>
      <w:r w:rsidR="00AF385D" w:rsidRPr="00F57449">
        <w:rPr>
          <w:rFonts w:ascii="Calibri" w:eastAsia="Times New Roman" w:hAnsi="Calibri" w:cs="Segoe UI"/>
          <w:color w:val="212121"/>
        </w:rPr>
        <w:t>pla</w:t>
      </w:r>
      <w:r w:rsidRPr="00F57449">
        <w:rPr>
          <w:rFonts w:ascii="Calibri" w:eastAsia="Times New Roman" w:hAnsi="Calibri" w:cs="Segoe UI"/>
          <w:color w:val="212121"/>
        </w:rPr>
        <w:t xml:space="preserve">za a ningún otro </w:t>
      </w:r>
      <w:r w:rsidR="00AF385D" w:rsidRPr="00F57449">
        <w:rPr>
          <w:rFonts w:ascii="Calibri" w:eastAsia="Times New Roman" w:hAnsi="Calibri" w:cs="Segoe UI"/>
          <w:color w:val="212121"/>
        </w:rPr>
        <w:t>registro</w:t>
      </w:r>
      <w:r w:rsidRPr="00F57449">
        <w:rPr>
          <w:rFonts w:ascii="Calibri" w:eastAsia="Times New Roman" w:hAnsi="Calibri" w:cs="Segoe UI"/>
          <w:color w:val="212121"/>
        </w:rPr>
        <w:t xml:space="preserve"> para </w:t>
      </w:r>
      <w:r w:rsidR="00F57449" w:rsidRPr="00F57449">
        <w:rPr>
          <w:rFonts w:ascii="Calibri" w:eastAsia="Times New Roman" w:hAnsi="Calibri" w:cs="Segoe UI"/>
          <w:color w:val="212121"/>
        </w:rPr>
        <w:t xml:space="preserve">otras </w:t>
      </w:r>
      <w:r w:rsidRPr="00F57449">
        <w:rPr>
          <w:rFonts w:ascii="Calibri" w:eastAsia="Times New Roman" w:hAnsi="Calibri" w:cs="Segoe UI"/>
          <w:color w:val="212121"/>
        </w:rPr>
        <w:t>solicitudes a la ACNUR</w:t>
      </w:r>
      <w:r w:rsidR="00AF385D" w:rsidRPr="00F57449">
        <w:rPr>
          <w:rFonts w:ascii="Calibri" w:eastAsia="Times New Roman" w:hAnsi="Calibri" w:cs="Segoe UI"/>
          <w:color w:val="212121"/>
        </w:rPr>
        <w:t>.</w:t>
      </w:r>
    </w:p>
    <w:p w:rsidR="00352645" w:rsidRPr="00F57449" w:rsidRDefault="00352645" w:rsidP="007503E8">
      <w:pPr>
        <w:jc w:val="both"/>
      </w:pPr>
    </w:p>
    <w:p w:rsidR="007A09F5" w:rsidRPr="00F57449" w:rsidRDefault="000A2E1E" w:rsidP="00352645">
      <w:pPr>
        <w:ind w:left="-567" w:right="-567"/>
        <w:jc w:val="center"/>
      </w:pPr>
      <w:r w:rsidRPr="00F57449">
        <w:rPr>
          <w:noProof/>
        </w:rPr>
        <w:drawing>
          <wp:inline distT="0" distB="0" distL="0" distR="0" wp14:anchorId="282FD9F2" wp14:editId="4EC8EBB6">
            <wp:extent cx="5612130" cy="3709713"/>
            <wp:effectExtent l="0" t="0" r="762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09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451" w:rsidRPr="00F57449" w:rsidRDefault="00F8136C" w:rsidP="007A09F5">
      <w:pPr>
        <w:jc w:val="both"/>
      </w:pPr>
      <w:r w:rsidRPr="00F57449">
        <w:br/>
      </w:r>
      <w:r w:rsidR="00C422A8" w:rsidRPr="00F57449">
        <w:t>Pa</w:t>
      </w:r>
      <w:r w:rsidR="007503E8" w:rsidRPr="00F57449">
        <w:t>r</w:t>
      </w:r>
      <w:r w:rsidR="00C422A8" w:rsidRPr="00F57449">
        <w:t>a</w:t>
      </w:r>
      <w:r w:rsidR="007503E8" w:rsidRPr="00F57449">
        <w:t xml:space="preserve"> registra</w:t>
      </w:r>
      <w:r w:rsidR="00C422A8" w:rsidRPr="00F57449">
        <w:t>rse</w:t>
      </w:r>
      <w:r w:rsidR="007503E8" w:rsidRPr="00F57449">
        <w:t xml:space="preserve">, </w:t>
      </w:r>
      <w:r w:rsidR="00C422A8" w:rsidRPr="00F57449">
        <w:t xml:space="preserve">los </w:t>
      </w:r>
      <w:r w:rsidR="00F57449" w:rsidRPr="00F57449">
        <w:t>P</w:t>
      </w:r>
      <w:r w:rsidR="00C422A8" w:rsidRPr="00F57449">
        <w:t xml:space="preserve">roveedores </w:t>
      </w:r>
      <w:r w:rsidR="007503E8" w:rsidRPr="00F57449">
        <w:t>ne</w:t>
      </w:r>
      <w:r w:rsidR="00C422A8" w:rsidRPr="00F57449">
        <w:t>c</w:t>
      </w:r>
      <w:r w:rsidR="0054643B" w:rsidRPr="00F57449">
        <w:t>e</w:t>
      </w:r>
      <w:r w:rsidR="00C422A8" w:rsidRPr="00F57449">
        <w:t>si</w:t>
      </w:r>
      <w:r w:rsidR="0054643B" w:rsidRPr="00F57449">
        <w:t>ta</w:t>
      </w:r>
      <w:r w:rsidR="00C422A8" w:rsidRPr="00F57449">
        <w:t>n t</w:t>
      </w:r>
      <w:r w:rsidR="0054643B" w:rsidRPr="00F57449">
        <w:t>e</w:t>
      </w:r>
      <w:r w:rsidR="00C422A8" w:rsidRPr="00F57449">
        <w:t>ner una cuenta de correo electrónico activ</w:t>
      </w:r>
      <w:r w:rsidRPr="00F57449">
        <w:t>a</w:t>
      </w:r>
      <w:r w:rsidR="00C422A8" w:rsidRPr="00F57449">
        <w:t xml:space="preserve"> a través de la cual se les </w:t>
      </w:r>
      <w:r w:rsidR="00697451" w:rsidRPr="00F57449">
        <w:t>identifi</w:t>
      </w:r>
      <w:r w:rsidR="00C422A8" w:rsidRPr="00F57449">
        <w:t xml:space="preserve">cará </w:t>
      </w:r>
      <w:r w:rsidR="00697451" w:rsidRPr="00F57449">
        <w:t>en e</w:t>
      </w:r>
      <w:r w:rsidR="00C422A8" w:rsidRPr="00F57449">
        <w:t>l</w:t>
      </w:r>
      <w:r w:rsidR="00697451" w:rsidRPr="00F57449">
        <w:t xml:space="preserve"> s</w:t>
      </w:r>
      <w:r w:rsidR="00C422A8" w:rsidRPr="00F57449">
        <w:t>i</w:t>
      </w:r>
      <w:r w:rsidR="00697451" w:rsidRPr="00F57449">
        <w:t>stem</w:t>
      </w:r>
      <w:r w:rsidR="00C422A8" w:rsidRPr="00F57449">
        <w:t>a</w:t>
      </w:r>
      <w:r w:rsidR="00697451" w:rsidRPr="00F57449">
        <w:t>.</w:t>
      </w:r>
      <w:r w:rsidR="007A09F5" w:rsidRPr="00F57449">
        <w:t xml:space="preserve"> </w:t>
      </w:r>
    </w:p>
    <w:p w:rsidR="002A21E0" w:rsidRPr="00F57449" w:rsidRDefault="00697451" w:rsidP="007503E8">
      <w:pPr>
        <w:jc w:val="both"/>
        <w:rPr>
          <w:b/>
          <w:bCs/>
          <w:i/>
          <w:iCs/>
        </w:rPr>
      </w:pPr>
      <w:r w:rsidRPr="00F57449">
        <w:rPr>
          <w:b/>
          <w:i/>
          <w:u w:val="single"/>
        </w:rPr>
        <w:t>Not</w:t>
      </w:r>
      <w:r w:rsidR="002A21E0" w:rsidRPr="00F57449">
        <w:rPr>
          <w:b/>
          <w:i/>
          <w:u w:val="single"/>
        </w:rPr>
        <w:t>a</w:t>
      </w:r>
      <w:r w:rsidR="007F4D0E" w:rsidRPr="00F57449">
        <w:rPr>
          <w:b/>
          <w:i/>
        </w:rPr>
        <w:t xml:space="preserve">: </w:t>
      </w:r>
      <w:r w:rsidR="002A21E0" w:rsidRPr="00F57449">
        <w:rPr>
          <w:b/>
          <w:bCs/>
          <w:i/>
          <w:iCs/>
        </w:rPr>
        <w:t xml:space="preserve">Cada </w:t>
      </w:r>
      <w:r w:rsidR="00F57449" w:rsidRPr="00F57449">
        <w:rPr>
          <w:b/>
          <w:bCs/>
          <w:i/>
          <w:iCs/>
        </w:rPr>
        <w:t>P</w:t>
      </w:r>
      <w:r w:rsidR="002A21E0" w:rsidRPr="00F57449">
        <w:rPr>
          <w:b/>
          <w:bCs/>
          <w:i/>
          <w:iCs/>
        </w:rPr>
        <w:t xml:space="preserve">roveedor solamente podrá registrar una cuenta de correo electrónico en el sistema. Por lo tanto, el </w:t>
      </w:r>
      <w:r w:rsidR="00F57449" w:rsidRPr="00F57449">
        <w:rPr>
          <w:b/>
          <w:bCs/>
          <w:i/>
          <w:iCs/>
        </w:rPr>
        <w:t>P</w:t>
      </w:r>
      <w:r w:rsidR="002A21E0" w:rsidRPr="00F57449">
        <w:rPr>
          <w:b/>
          <w:bCs/>
          <w:i/>
          <w:iCs/>
        </w:rPr>
        <w:t xml:space="preserve">roveedor solamente deberá utilizar una cuenta de eTenderBox para gestionar sus </w:t>
      </w:r>
      <w:r w:rsidR="00F57449" w:rsidRPr="00F57449">
        <w:rPr>
          <w:b/>
          <w:bCs/>
          <w:i/>
          <w:iCs/>
        </w:rPr>
        <w:t>ofertas ante</w:t>
      </w:r>
      <w:r w:rsidR="002A21E0" w:rsidRPr="00F57449">
        <w:rPr>
          <w:b/>
          <w:bCs/>
          <w:i/>
          <w:iCs/>
        </w:rPr>
        <w:t xml:space="preserve"> ACNUR. En caso de olvidar la contraseña, ya no se podrá utilizar esa cuenta, en cuyo caso se requerirá realizar un registro nuevo.</w:t>
      </w:r>
    </w:p>
    <w:p w:rsidR="005B59E2" w:rsidRPr="00F57449" w:rsidRDefault="003A3E7F" w:rsidP="007503E8">
      <w:pPr>
        <w:jc w:val="both"/>
        <w:rPr>
          <w:rFonts w:ascii="Calibri" w:eastAsia="Times New Roman" w:hAnsi="Calibri" w:cs="Segoe UI"/>
          <w:color w:val="212121"/>
        </w:rPr>
      </w:pPr>
      <w:r w:rsidRPr="00F57449">
        <w:rPr>
          <w:rFonts w:ascii="Calibri" w:eastAsia="Times New Roman" w:hAnsi="Calibri" w:cs="Segoe UI"/>
          <w:color w:val="212121"/>
        </w:rPr>
        <w:t>U</w:t>
      </w:r>
      <w:r w:rsidR="002A21E0" w:rsidRPr="00F57449">
        <w:rPr>
          <w:rFonts w:ascii="Calibri" w:eastAsia="Times New Roman" w:hAnsi="Calibri" w:cs="Segoe UI"/>
          <w:color w:val="212121"/>
        </w:rPr>
        <w:t>na vez que se haya registrado c</w:t>
      </w:r>
      <w:r w:rsidRPr="00F57449">
        <w:rPr>
          <w:rFonts w:ascii="Calibri" w:eastAsia="Times New Roman" w:hAnsi="Calibri" w:cs="Segoe UI"/>
          <w:color w:val="212121"/>
        </w:rPr>
        <w:t xml:space="preserve">on </w:t>
      </w:r>
      <w:r w:rsidR="002A21E0" w:rsidRPr="00F57449">
        <w:rPr>
          <w:rFonts w:ascii="Calibri" w:eastAsia="Times New Roman" w:hAnsi="Calibri" w:cs="Segoe UI"/>
          <w:color w:val="212121"/>
        </w:rPr>
        <w:t xml:space="preserve">éxito, se enviará un mensaje de </w:t>
      </w:r>
      <w:r w:rsidR="00352645" w:rsidRPr="00F57449">
        <w:t>confirma</w:t>
      </w:r>
      <w:r w:rsidR="002A21E0" w:rsidRPr="00F57449">
        <w:t>c</w:t>
      </w:r>
      <w:r w:rsidR="00352645" w:rsidRPr="00F57449">
        <w:t>i</w:t>
      </w:r>
      <w:r w:rsidR="002A21E0" w:rsidRPr="00F57449">
        <w:t>ó</w:t>
      </w:r>
      <w:r w:rsidR="00352645" w:rsidRPr="00F57449">
        <w:t xml:space="preserve">n </w:t>
      </w:r>
      <w:r w:rsidR="002A21E0" w:rsidRPr="00F57449">
        <w:t xml:space="preserve">al correo electrónico proporcionado y el </w:t>
      </w:r>
      <w:r w:rsidR="005B59E2" w:rsidRPr="00F57449">
        <w:rPr>
          <w:rFonts w:ascii="Calibri" w:eastAsia="Times New Roman" w:hAnsi="Calibri" w:cs="Segoe UI"/>
          <w:color w:val="212121"/>
        </w:rPr>
        <w:t>s</w:t>
      </w:r>
      <w:r w:rsidR="002A21E0" w:rsidRPr="00F57449">
        <w:rPr>
          <w:rFonts w:ascii="Calibri" w:eastAsia="Times New Roman" w:hAnsi="Calibri" w:cs="Segoe UI"/>
          <w:color w:val="212121"/>
        </w:rPr>
        <w:t>i</w:t>
      </w:r>
      <w:r w:rsidR="005B59E2" w:rsidRPr="00F57449">
        <w:rPr>
          <w:rFonts w:ascii="Calibri" w:eastAsia="Times New Roman" w:hAnsi="Calibri" w:cs="Segoe UI"/>
          <w:color w:val="212121"/>
        </w:rPr>
        <w:t>stem</w:t>
      </w:r>
      <w:r w:rsidR="002A21E0" w:rsidRPr="00F57449">
        <w:rPr>
          <w:rFonts w:ascii="Calibri" w:eastAsia="Times New Roman" w:hAnsi="Calibri" w:cs="Segoe UI"/>
          <w:color w:val="212121"/>
        </w:rPr>
        <w:t xml:space="preserve">a redirigirá al </w:t>
      </w:r>
      <w:r w:rsidR="005B59E2" w:rsidRPr="00F57449">
        <w:rPr>
          <w:rFonts w:ascii="Calibri" w:eastAsia="Times New Roman" w:hAnsi="Calibri" w:cs="Segoe UI"/>
          <w:color w:val="212121"/>
        </w:rPr>
        <w:t>us</w:t>
      </w:r>
      <w:r w:rsidR="002A21E0" w:rsidRPr="00F57449">
        <w:rPr>
          <w:rFonts w:ascii="Calibri" w:eastAsia="Times New Roman" w:hAnsi="Calibri" w:cs="Segoe UI"/>
          <w:color w:val="212121"/>
        </w:rPr>
        <w:t>ua</w:t>
      </w:r>
      <w:r w:rsidR="005B59E2" w:rsidRPr="00F57449">
        <w:rPr>
          <w:rFonts w:ascii="Calibri" w:eastAsia="Times New Roman" w:hAnsi="Calibri" w:cs="Segoe UI"/>
          <w:color w:val="212121"/>
        </w:rPr>
        <w:t>r</w:t>
      </w:r>
      <w:r w:rsidR="002A21E0" w:rsidRPr="00F57449">
        <w:rPr>
          <w:rFonts w:ascii="Calibri" w:eastAsia="Times New Roman" w:hAnsi="Calibri" w:cs="Segoe UI"/>
          <w:color w:val="212121"/>
        </w:rPr>
        <w:t>i</w:t>
      </w:r>
      <w:r w:rsidR="00352645" w:rsidRPr="00F57449">
        <w:rPr>
          <w:rFonts w:ascii="Calibri" w:eastAsia="Times New Roman" w:hAnsi="Calibri" w:cs="Segoe UI"/>
          <w:color w:val="212121"/>
        </w:rPr>
        <w:t xml:space="preserve">o </w:t>
      </w:r>
      <w:r w:rsidR="002A21E0" w:rsidRPr="00F57449">
        <w:rPr>
          <w:rFonts w:ascii="Calibri" w:eastAsia="Times New Roman" w:hAnsi="Calibri" w:cs="Segoe UI"/>
          <w:color w:val="212121"/>
        </w:rPr>
        <w:t xml:space="preserve">a la </w:t>
      </w:r>
      <w:r w:rsidR="00352645" w:rsidRPr="00F57449">
        <w:rPr>
          <w:rFonts w:ascii="Calibri" w:eastAsia="Times New Roman" w:hAnsi="Calibri" w:cs="Segoe UI"/>
          <w:color w:val="212121"/>
        </w:rPr>
        <w:t>p</w:t>
      </w:r>
      <w:r w:rsidR="002A21E0" w:rsidRPr="00F57449">
        <w:rPr>
          <w:rFonts w:ascii="Calibri" w:eastAsia="Times New Roman" w:hAnsi="Calibri" w:cs="Segoe UI"/>
          <w:color w:val="212121"/>
        </w:rPr>
        <w:t>á</w:t>
      </w:r>
      <w:r w:rsidR="00352645" w:rsidRPr="00F57449">
        <w:rPr>
          <w:rFonts w:ascii="Calibri" w:eastAsia="Times New Roman" w:hAnsi="Calibri" w:cs="Segoe UI"/>
          <w:color w:val="212121"/>
        </w:rPr>
        <w:t>g</w:t>
      </w:r>
      <w:r w:rsidR="002A21E0" w:rsidRPr="00F57449">
        <w:rPr>
          <w:rFonts w:ascii="Calibri" w:eastAsia="Times New Roman" w:hAnsi="Calibri" w:cs="Segoe UI"/>
          <w:color w:val="212121"/>
        </w:rPr>
        <w:t>ina d</w:t>
      </w:r>
      <w:r w:rsidR="00352645" w:rsidRPr="00F57449">
        <w:rPr>
          <w:rFonts w:ascii="Calibri" w:eastAsia="Times New Roman" w:hAnsi="Calibri" w:cs="Segoe UI"/>
          <w:color w:val="212121"/>
        </w:rPr>
        <w:t xml:space="preserve">e </w:t>
      </w:r>
      <w:r w:rsidR="002A21E0" w:rsidRPr="00F57449">
        <w:rPr>
          <w:rFonts w:ascii="Calibri" w:eastAsia="Times New Roman" w:hAnsi="Calibri" w:cs="Segoe UI"/>
          <w:color w:val="212121"/>
        </w:rPr>
        <w:t>in</w:t>
      </w:r>
      <w:r w:rsidR="00F57449" w:rsidRPr="00F57449">
        <w:rPr>
          <w:rFonts w:ascii="Calibri" w:eastAsia="Times New Roman" w:hAnsi="Calibri" w:cs="Segoe UI"/>
          <w:color w:val="212121"/>
        </w:rPr>
        <w:t>i</w:t>
      </w:r>
      <w:r w:rsidR="002A21E0" w:rsidRPr="00F57449">
        <w:rPr>
          <w:rFonts w:ascii="Calibri" w:eastAsia="Times New Roman" w:hAnsi="Calibri" w:cs="Segoe UI"/>
          <w:color w:val="212121"/>
        </w:rPr>
        <w:t>cio d</w:t>
      </w:r>
      <w:r w:rsidR="00352645" w:rsidRPr="00F57449">
        <w:rPr>
          <w:rFonts w:ascii="Calibri" w:eastAsia="Times New Roman" w:hAnsi="Calibri" w:cs="Segoe UI"/>
          <w:color w:val="212121"/>
        </w:rPr>
        <w:t>e</w:t>
      </w:r>
      <w:r w:rsidR="002A21E0" w:rsidRPr="00F57449">
        <w:rPr>
          <w:rFonts w:ascii="Calibri" w:eastAsia="Times New Roman" w:hAnsi="Calibri" w:cs="Segoe UI"/>
          <w:color w:val="212121"/>
        </w:rPr>
        <w:t xml:space="preserve"> sesi</w:t>
      </w:r>
      <w:r w:rsidR="00F57449" w:rsidRPr="00F57449">
        <w:rPr>
          <w:rFonts w:ascii="Calibri" w:eastAsia="Times New Roman" w:hAnsi="Calibri" w:cs="Segoe UI"/>
          <w:color w:val="212121"/>
        </w:rPr>
        <w:t>ó</w:t>
      </w:r>
      <w:r w:rsidR="002A21E0" w:rsidRPr="00F57449">
        <w:rPr>
          <w:rFonts w:ascii="Calibri" w:eastAsia="Times New Roman" w:hAnsi="Calibri" w:cs="Segoe UI"/>
          <w:color w:val="212121"/>
        </w:rPr>
        <w:t xml:space="preserve">n, donde </w:t>
      </w:r>
      <w:r w:rsidR="005B59E2" w:rsidRPr="00F57449">
        <w:rPr>
          <w:rFonts w:ascii="Calibri" w:eastAsia="Times New Roman" w:hAnsi="Calibri" w:cs="Segoe UI"/>
          <w:color w:val="212121"/>
        </w:rPr>
        <w:t>e</w:t>
      </w:r>
      <w:r w:rsidR="002A21E0" w:rsidRPr="00F57449">
        <w:rPr>
          <w:rFonts w:ascii="Calibri" w:eastAsia="Times New Roman" w:hAnsi="Calibri" w:cs="Segoe UI"/>
          <w:color w:val="212121"/>
        </w:rPr>
        <w:t xml:space="preserve">l </w:t>
      </w:r>
      <w:r w:rsidR="00363336" w:rsidRPr="00F57449">
        <w:rPr>
          <w:rFonts w:ascii="Calibri" w:eastAsia="Times New Roman" w:hAnsi="Calibri" w:cs="Segoe UI"/>
          <w:color w:val="212121"/>
        </w:rPr>
        <w:t>p</w:t>
      </w:r>
      <w:r w:rsidR="002A21E0" w:rsidRPr="00F57449">
        <w:rPr>
          <w:rFonts w:ascii="Calibri" w:eastAsia="Times New Roman" w:hAnsi="Calibri" w:cs="Segoe UI"/>
          <w:color w:val="212121"/>
        </w:rPr>
        <w:t>roveedor podrá acceder con el correo electrónico y la contraseña que haya proporcionado</w:t>
      </w:r>
      <w:r w:rsidR="005B59E2" w:rsidRPr="00F57449">
        <w:rPr>
          <w:rFonts w:ascii="Calibri" w:eastAsia="Times New Roman" w:hAnsi="Calibri" w:cs="Segoe UI"/>
          <w:color w:val="212121"/>
        </w:rPr>
        <w:t>.</w:t>
      </w:r>
    </w:p>
    <w:p w:rsidR="00352645" w:rsidRPr="00F57449" w:rsidRDefault="00352645" w:rsidP="007503E8">
      <w:pPr>
        <w:jc w:val="both"/>
        <w:rPr>
          <w:rFonts w:ascii="Calibri" w:eastAsia="Times New Roman" w:hAnsi="Calibri" w:cs="Segoe UI"/>
          <w:color w:val="212121"/>
        </w:rPr>
      </w:pPr>
    </w:p>
    <w:sectPr w:rsidR="00352645" w:rsidRPr="00F57449" w:rsidSect="003E2AD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52C" w:rsidRDefault="00CC052C" w:rsidP="00291CF5">
      <w:pPr>
        <w:spacing w:after="0" w:line="240" w:lineRule="auto"/>
      </w:pPr>
      <w:r>
        <w:separator/>
      </w:r>
    </w:p>
  </w:endnote>
  <w:endnote w:type="continuationSeparator" w:id="0">
    <w:p w:rsidR="00CC052C" w:rsidRDefault="00CC052C" w:rsidP="0029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95265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02E6" w:rsidRDefault="00A302E6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8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302E6" w:rsidRDefault="00A302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52C" w:rsidRDefault="00CC052C" w:rsidP="00291CF5">
      <w:pPr>
        <w:spacing w:after="0" w:line="240" w:lineRule="auto"/>
      </w:pPr>
      <w:r>
        <w:separator/>
      </w:r>
    </w:p>
  </w:footnote>
  <w:footnote w:type="continuationSeparator" w:id="0">
    <w:p w:rsidR="00CC052C" w:rsidRDefault="00CC052C" w:rsidP="00291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2E6" w:rsidRDefault="00A302E6">
    <w:pPr>
      <w:pStyle w:val="Encabezado"/>
    </w:pPr>
  </w:p>
  <w:p w:rsidR="00A302E6" w:rsidRDefault="00A302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F34FD"/>
    <w:multiLevelType w:val="hybridMultilevel"/>
    <w:tmpl w:val="0340F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5279"/>
    <w:multiLevelType w:val="hybridMultilevel"/>
    <w:tmpl w:val="78583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7EF"/>
    <w:multiLevelType w:val="hybridMultilevel"/>
    <w:tmpl w:val="B386CBD8"/>
    <w:lvl w:ilvl="0" w:tplc="E702D8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308CB"/>
    <w:multiLevelType w:val="hybridMultilevel"/>
    <w:tmpl w:val="50DC8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CB"/>
    <w:rsid w:val="000025F2"/>
    <w:rsid w:val="00002D24"/>
    <w:rsid w:val="00007D4E"/>
    <w:rsid w:val="0001199E"/>
    <w:rsid w:val="0002581C"/>
    <w:rsid w:val="000274BC"/>
    <w:rsid w:val="000305BC"/>
    <w:rsid w:val="00046F3C"/>
    <w:rsid w:val="000472E7"/>
    <w:rsid w:val="00047CB9"/>
    <w:rsid w:val="00056A43"/>
    <w:rsid w:val="00056C86"/>
    <w:rsid w:val="00063FD5"/>
    <w:rsid w:val="000734E5"/>
    <w:rsid w:val="000757BE"/>
    <w:rsid w:val="00080B0E"/>
    <w:rsid w:val="00082684"/>
    <w:rsid w:val="00096D78"/>
    <w:rsid w:val="00097BAE"/>
    <w:rsid w:val="000A1FEF"/>
    <w:rsid w:val="000A2E1E"/>
    <w:rsid w:val="000A6710"/>
    <w:rsid w:val="000B6364"/>
    <w:rsid w:val="000C4A28"/>
    <w:rsid w:val="000C5894"/>
    <w:rsid w:val="000C5B72"/>
    <w:rsid w:val="000D4A27"/>
    <w:rsid w:val="000E07BA"/>
    <w:rsid w:val="000F0B06"/>
    <w:rsid w:val="001041BF"/>
    <w:rsid w:val="001073EB"/>
    <w:rsid w:val="00107406"/>
    <w:rsid w:val="00111D84"/>
    <w:rsid w:val="00113DBC"/>
    <w:rsid w:val="0011631C"/>
    <w:rsid w:val="00116607"/>
    <w:rsid w:val="00116B68"/>
    <w:rsid w:val="001210C3"/>
    <w:rsid w:val="001219FE"/>
    <w:rsid w:val="001331EC"/>
    <w:rsid w:val="00135911"/>
    <w:rsid w:val="001534D8"/>
    <w:rsid w:val="00153612"/>
    <w:rsid w:val="00157B56"/>
    <w:rsid w:val="00161D37"/>
    <w:rsid w:val="001625C2"/>
    <w:rsid w:val="0016483D"/>
    <w:rsid w:val="0017260D"/>
    <w:rsid w:val="00181FD8"/>
    <w:rsid w:val="00186256"/>
    <w:rsid w:val="00187782"/>
    <w:rsid w:val="00190556"/>
    <w:rsid w:val="001A5C4F"/>
    <w:rsid w:val="001B722F"/>
    <w:rsid w:val="001C60CD"/>
    <w:rsid w:val="001D3230"/>
    <w:rsid w:val="001D709C"/>
    <w:rsid w:val="001E1A6E"/>
    <w:rsid w:val="001E6D77"/>
    <w:rsid w:val="00200520"/>
    <w:rsid w:val="00205CB2"/>
    <w:rsid w:val="002146C0"/>
    <w:rsid w:val="00215A62"/>
    <w:rsid w:val="00240088"/>
    <w:rsid w:val="00250CDE"/>
    <w:rsid w:val="0025164F"/>
    <w:rsid w:val="002540DF"/>
    <w:rsid w:val="0026422E"/>
    <w:rsid w:val="00280015"/>
    <w:rsid w:val="0028430F"/>
    <w:rsid w:val="00284BA7"/>
    <w:rsid w:val="00286B53"/>
    <w:rsid w:val="00291CF5"/>
    <w:rsid w:val="00296618"/>
    <w:rsid w:val="00296C45"/>
    <w:rsid w:val="002A21E0"/>
    <w:rsid w:val="002A3B5F"/>
    <w:rsid w:val="002B36A5"/>
    <w:rsid w:val="002C4D8D"/>
    <w:rsid w:val="002D0329"/>
    <w:rsid w:val="002D0BF1"/>
    <w:rsid w:val="002D2554"/>
    <w:rsid w:val="002D6AA5"/>
    <w:rsid w:val="002D7ACF"/>
    <w:rsid w:val="002E0838"/>
    <w:rsid w:val="002E50D7"/>
    <w:rsid w:val="002E5E07"/>
    <w:rsid w:val="002E5F20"/>
    <w:rsid w:val="002E61F2"/>
    <w:rsid w:val="002E6935"/>
    <w:rsid w:val="002E6F11"/>
    <w:rsid w:val="002F13AC"/>
    <w:rsid w:val="002F20CD"/>
    <w:rsid w:val="00307AC5"/>
    <w:rsid w:val="00312F43"/>
    <w:rsid w:val="003141B1"/>
    <w:rsid w:val="00325BD1"/>
    <w:rsid w:val="00341A68"/>
    <w:rsid w:val="003426D6"/>
    <w:rsid w:val="003475EA"/>
    <w:rsid w:val="00347E2E"/>
    <w:rsid w:val="0035245F"/>
    <w:rsid w:val="00352645"/>
    <w:rsid w:val="00352F9E"/>
    <w:rsid w:val="0036317A"/>
    <w:rsid w:val="00363336"/>
    <w:rsid w:val="00375CF0"/>
    <w:rsid w:val="003810AB"/>
    <w:rsid w:val="0039191E"/>
    <w:rsid w:val="00397EE4"/>
    <w:rsid w:val="003A0DE9"/>
    <w:rsid w:val="003A3E7F"/>
    <w:rsid w:val="003B4DD1"/>
    <w:rsid w:val="003C0572"/>
    <w:rsid w:val="003C0B83"/>
    <w:rsid w:val="003C2FF4"/>
    <w:rsid w:val="003C3A4C"/>
    <w:rsid w:val="003D075F"/>
    <w:rsid w:val="003D07DC"/>
    <w:rsid w:val="003D75D7"/>
    <w:rsid w:val="003E1D4E"/>
    <w:rsid w:val="003E2ADE"/>
    <w:rsid w:val="003E3556"/>
    <w:rsid w:val="003F03D8"/>
    <w:rsid w:val="003F4BAD"/>
    <w:rsid w:val="003F5972"/>
    <w:rsid w:val="004027B8"/>
    <w:rsid w:val="0040423A"/>
    <w:rsid w:val="00407909"/>
    <w:rsid w:val="00424760"/>
    <w:rsid w:val="00425130"/>
    <w:rsid w:val="00425271"/>
    <w:rsid w:val="004267DF"/>
    <w:rsid w:val="00432AFA"/>
    <w:rsid w:val="00440EF7"/>
    <w:rsid w:val="004471E2"/>
    <w:rsid w:val="004529C9"/>
    <w:rsid w:val="00453481"/>
    <w:rsid w:val="004565C3"/>
    <w:rsid w:val="00457F72"/>
    <w:rsid w:val="00465778"/>
    <w:rsid w:val="0046730D"/>
    <w:rsid w:val="00470C30"/>
    <w:rsid w:val="00472547"/>
    <w:rsid w:val="004830DC"/>
    <w:rsid w:val="00485228"/>
    <w:rsid w:val="00490BBB"/>
    <w:rsid w:val="00495B6E"/>
    <w:rsid w:val="00496322"/>
    <w:rsid w:val="00497A75"/>
    <w:rsid w:val="004A06A0"/>
    <w:rsid w:val="004C0572"/>
    <w:rsid w:val="004D2628"/>
    <w:rsid w:val="004F19DE"/>
    <w:rsid w:val="004F33D5"/>
    <w:rsid w:val="004F5943"/>
    <w:rsid w:val="00500351"/>
    <w:rsid w:val="00506022"/>
    <w:rsid w:val="00524D73"/>
    <w:rsid w:val="0052759B"/>
    <w:rsid w:val="005355DC"/>
    <w:rsid w:val="00540DD6"/>
    <w:rsid w:val="00541774"/>
    <w:rsid w:val="0054643B"/>
    <w:rsid w:val="005551B0"/>
    <w:rsid w:val="005674C2"/>
    <w:rsid w:val="00574AA0"/>
    <w:rsid w:val="00583042"/>
    <w:rsid w:val="0058343F"/>
    <w:rsid w:val="00584946"/>
    <w:rsid w:val="00586DB6"/>
    <w:rsid w:val="005A1407"/>
    <w:rsid w:val="005B59E2"/>
    <w:rsid w:val="005C1C9E"/>
    <w:rsid w:val="005C4712"/>
    <w:rsid w:val="005C5E42"/>
    <w:rsid w:val="005C6ED6"/>
    <w:rsid w:val="005C74D7"/>
    <w:rsid w:val="005D09F1"/>
    <w:rsid w:val="005D4944"/>
    <w:rsid w:val="005E1127"/>
    <w:rsid w:val="005E2D5E"/>
    <w:rsid w:val="005E4E00"/>
    <w:rsid w:val="005E66BD"/>
    <w:rsid w:val="005F0696"/>
    <w:rsid w:val="005F331A"/>
    <w:rsid w:val="005F3DBB"/>
    <w:rsid w:val="00633B34"/>
    <w:rsid w:val="00635F52"/>
    <w:rsid w:val="006360B6"/>
    <w:rsid w:val="00637336"/>
    <w:rsid w:val="00644432"/>
    <w:rsid w:val="00646CCA"/>
    <w:rsid w:val="006477EB"/>
    <w:rsid w:val="00653771"/>
    <w:rsid w:val="006547EE"/>
    <w:rsid w:val="0065570D"/>
    <w:rsid w:val="006629B3"/>
    <w:rsid w:val="00663373"/>
    <w:rsid w:val="00672F7E"/>
    <w:rsid w:val="00677FFB"/>
    <w:rsid w:val="00684846"/>
    <w:rsid w:val="00692D73"/>
    <w:rsid w:val="00692F23"/>
    <w:rsid w:val="00696C6F"/>
    <w:rsid w:val="00697451"/>
    <w:rsid w:val="006B1FE9"/>
    <w:rsid w:val="006B3CBB"/>
    <w:rsid w:val="006B4F9A"/>
    <w:rsid w:val="006B6F7B"/>
    <w:rsid w:val="006B7722"/>
    <w:rsid w:val="006C5CB8"/>
    <w:rsid w:val="006C65BE"/>
    <w:rsid w:val="006D21C9"/>
    <w:rsid w:val="006E07D7"/>
    <w:rsid w:val="006E0FDC"/>
    <w:rsid w:val="006E2389"/>
    <w:rsid w:val="006E28B9"/>
    <w:rsid w:val="006F1D9F"/>
    <w:rsid w:val="006F3B64"/>
    <w:rsid w:val="00707E18"/>
    <w:rsid w:val="007131FD"/>
    <w:rsid w:val="00716452"/>
    <w:rsid w:val="00716FD0"/>
    <w:rsid w:val="0071724A"/>
    <w:rsid w:val="00723AC4"/>
    <w:rsid w:val="00726042"/>
    <w:rsid w:val="007278D5"/>
    <w:rsid w:val="007324D8"/>
    <w:rsid w:val="0073250F"/>
    <w:rsid w:val="00732FA8"/>
    <w:rsid w:val="00734D54"/>
    <w:rsid w:val="00741E31"/>
    <w:rsid w:val="00742911"/>
    <w:rsid w:val="00744C9E"/>
    <w:rsid w:val="007503E8"/>
    <w:rsid w:val="007564C1"/>
    <w:rsid w:val="00760A87"/>
    <w:rsid w:val="00761E0A"/>
    <w:rsid w:val="007642F5"/>
    <w:rsid w:val="0077160E"/>
    <w:rsid w:val="00773A85"/>
    <w:rsid w:val="00782D4E"/>
    <w:rsid w:val="007929BF"/>
    <w:rsid w:val="00795FAD"/>
    <w:rsid w:val="007A09F5"/>
    <w:rsid w:val="007C1DA4"/>
    <w:rsid w:val="007C4AC1"/>
    <w:rsid w:val="007D4AEF"/>
    <w:rsid w:val="007E44D0"/>
    <w:rsid w:val="007F2112"/>
    <w:rsid w:val="007F2565"/>
    <w:rsid w:val="007F3336"/>
    <w:rsid w:val="007F4D0E"/>
    <w:rsid w:val="007F5267"/>
    <w:rsid w:val="00803D67"/>
    <w:rsid w:val="00803E19"/>
    <w:rsid w:val="00805015"/>
    <w:rsid w:val="008060CF"/>
    <w:rsid w:val="00815C62"/>
    <w:rsid w:val="00816C87"/>
    <w:rsid w:val="0082003D"/>
    <w:rsid w:val="00825828"/>
    <w:rsid w:val="0082791B"/>
    <w:rsid w:val="00827EDC"/>
    <w:rsid w:val="00834A5F"/>
    <w:rsid w:val="00840CA1"/>
    <w:rsid w:val="00851BDB"/>
    <w:rsid w:val="00860AF3"/>
    <w:rsid w:val="00861116"/>
    <w:rsid w:val="00862AF1"/>
    <w:rsid w:val="00866A26"/>
    <w:rsid w:val="00867361"/>
    <w:rsid w:val="008772D6"/>
    <w:rsid w:val="00880376"/>
    <w:rsid w:val="00884EC4"/>
    <w:rsid w:val="0088574E"/>
    <w:rsid w:val="008A05A8"/>
    <w:rsid w:val="008A5007"/>
    <w:rsid w:val="008A7FFE"/>
    <w:rsid w:val="008B0EA6"/>
    <w:rsid w:val="008B53D4"/>
    <w:rsid w:val="008C2454"/>
    <w:rsid w:val="008C6DBB"/>
    <w:rsid w:val="008D310E"/>
    <w:rsid w:val="008D7F5D"/>
    <w:rsid w:val="00901F68"/>
    <w:rsid w:val="00906E33"/>
    <w:rsid w:val="009177B1"/>
    <w:rsid w:val="00922D33"/>
    <w:rsid w:val="00927390"/>
    <w:rsid w:val="00940D06"/>
    <w:rsid w:val="00945D0E"/>
    <w:rsid w:val="009526F4"/>
    <w:rsid w:val="0095406E"/>
    <w:rsid w:val="00957D7B"/>
    <w:rsid w:val="00960928"/>
    <w:rsid w:val="0096692A"/>
    <w:rsid w:val="00971408"/>
    <w:rsid w:val="009760B9"/>
    <w:rsid w:val="00982379"/>
    <w:rsid w:val="009829EF"/>
    <w:rsid w:val="009829F2"/>
    <w:rsid w:val="009870CB"/>
    <w:rsid w:val="00995782"/>
    <w:rsid w:val="00995C68"/>
    <w:rsid w:val="009A2876"/>
    <w:rsid w:val="009A557D"/>
    <w:rsid w:val="009A620F"/>
    <w:rsid w:val="009B0E48"/>
    <w:rsid w:val="009B776E"/>
    <w:rsid w:val="009C0D67"/>
    <w:rsid w:val="009C19F4"/>
    <w:rsid w:val="009C1DC1"/>
    <w:rsid w:val="009D4B6A"/>
    <w:rsid w:val="009D7CDD"/>
    <w:rsid w:val="009E58D3"/>
    <w:rsid w:val="009E61EC"/>
    <w:rsid w:val="009F28FE"/>
    <w:rsid w:val="009F6881"/>
    <w:rsid w:val="009F723A"/>
    <w:rsid w:val="00A0182D"/>
    <w:rsid w:val="00A026ED"/>
    <w:rsid w:val="00A05C9E"/>
    <w:rsid w:val="00A110B2"/>
    <w:rsid w:val="00A15EAD"/>
    <w:rsid w:val="00A202DD"/>
    <w:rsid w:val="00A243CD"/>
    <w:rsid w:val="00A302E6"/>
    <w:rsid w:val="00A44B53"/>
    <w:rsid w:val="00A60341"/>
    <w:rsid w:val="00A669EB"/>
    <w:rsid w:val="00A70EE6"/>
    <w:rsid w:val="00A71DC9"/>
    <w:rsid w:val="00A773C9"/>
    <w:rsid w:val="00A83B6D"/>
    <w:rsid w:val="00A8405B"/>
    <w:rsid w:val="00A843E0"/>
    <w:rsid w:val="00AA6BF9"/>
    <w:rsid w:val="00AA7CD7"/>
    <w:rsid w:val="00AB5B2F"/>
    <w:rsid w:val="00AC2313"/>
    <w:rsid w:val="00AC5B95"/>
    <w:rsid w:val="00AD281D"/>
    <w:rsid w:val="00AD38CF"/>
    <w:rsid w:val="00AD5FCF"/>
    <w:rsid w:val="00AD6E27"/>
    <w:rsid w:val="00AF3299"/>
    <w:rsid w:val="00AF385D"/>
    <w:rsid w:val="00AF7A73"/>
    <w:rsid w:val="00B01AB1"/>
    <w:rsid w:val="00B10438"/>
    <w:rsid w:val="00B1326A"/>
    <w:rsid w:val="00B163BD"/>
    <w:rsid w:val="00B219B4"/>
    <w:rsid w:val="00B2282B"/>
    <w:rsid w:val="00B247B5"/>
    <w:rsid w:val="00B26DD1"/>
    <w:rsid w:val="00B31A0F"/>
    <w:rsid w:val="00B37FE1"/>
    <w:rsid w:val="00B42E40"/>
    <w:rsid w:val="00B45940"/>
    <w:rsid w:val="00B4760D"/>
    <w:rsid w:val="00B50861"/>
    <w:rsid w:val="00B51744"/>
    <w:rsid w:val="00B57315"/>
    <w:rsid w:val="00B65522"/>
    <w:rsid w:val="00B70351"/>
    <w:rsid w:val="00B710E0"/>
    <w:rsid w:val="00B857D5"/>
    <w:rsid w:val="00B86CE9"/>
    <w:rsid w:val="00B86F00"/>
    <w:rsid w:val="00B94082"/>
    <w:rsid w:val="00B967DE"/>
    <w:rsid w:val="00B96E33"/>
    <w:rsid w:val="00BA212B"/>
    <w:rsid w:val="00BA305B"/>
    <w:rsid w:val="00BA62A5"/>
    <w:rsid w:val="00BB0EF8"/>
    <w:rsid w:val="00BC291E"/>
    <w:rsid w:val="00BD4A38"/>
    <w:rsid w:val="00BD6BAA"/>
    <w:rsid w:val="00BE4B45"/>
    <w:rsid w:val="00BF541F"/>
    <w:rsid w:val="00BF71F9"/>
    <w:rsid w:val="00C15EDA"/>
    <w:rsid w:val="00C22789"/>
    <w:rsid w:val="00C22E84"/>
    <w:rsid w:val="00C25B2C"/>
    <w:rsid w:val="00C363DC"/>
    <w:rsid w:val="00C419B4"/>
    <w:rsid w:val="00C422A8"/>
    <w:rsid w:val="00C4300C"/>
    <w:rsid w:val="00C45028"/>
    <w:rsid w:val="00C52261"/>
    <w:rsid w:val="00C531C2"/>
    <w:rsid w:val="00C55C7D"/>
    <w:rsid w:val="00C57A66"/>
    <w:rsid w:val="00C62E0A"/>
    <w:rsid w:val="00C64842"/>
    <w:rsid w:val="00C70DA2"/>
    <w:rsid w:val="00C75D79"/>
    <w:rsid w:val="00C868B4"/>
    <w:rsid w:val="00C910C8"/>
    <w:rsid w:val="00C964D1"/>
    <w:rsid w:val="00CA27F7"/>
    <w:rsid w:val="00CB1CC6"/>
    <w:rsid w:val="00CC052C"/>
    <w:rsid w:val="00CC57FF"/>
    <w:rsid w:val="00CD161B"/>
    <w:rsid w:val="00CD4ACF"/>
    <w:rsid w:val="00CD74E0"/>
    <w:rsid w:val="00CE2CF9"/>
    <w:rsid w:val="00CE4497"/>
    <w:rsid w:val="00CE58F2"/>
    <w:rsid w:val="00CF15B0"/>
    <w:rsid w:val="00CF7923"/>
    <w:rsid w:val="00D06749"/>
    <w:rsid w:val="00D11482"/>
    <w:rsid w:val="00D15422"/>
    <w:rsid w:val="00D2380A"/>
    <w:rsid w:val="00D26C9C"/>
    <w:rsid w:val="00D3567C"/>
    <w:rsid w:val="00D44929"/>
    <w:rsid w:val="00D566F0"/>
    <w:rsid w:val="00D62602"/>
    <w:rsid w:val="00D64416"/>
    <w:rsid w:val="00D81144"/>
    <w:rsid w:val="00D8115A"/>
    <w:rsid w:val="00D860CC"/>
    <w:rsid w:val="00D9112D"/>
    <w:rsid w:val="00D93CA4"/>
    <w:rsid w:val="00DB1FEA"/>
    <w:rsid w:val="00DB2B66"/>
    <w:rsid w:val="00DB30A7"/>
    <w:rsid w:val="00DC61A2"/>
    <w:rsid w:val="00DC7BD7"/>
    <w:rsid w:val="00DD1D9F"/>
    <w:rsid w:val="00DE5A73"/>
    <w:rsid w:val="00DF07C5"/>
    <w:rsid w:val="00E04CEE"/>
    <w:rsid w:val="00E05EFF"/>
    <w:rsid w:val="00E17845"/>
    <w:rsid w:val="00E2197D"/>
    <w:rsid w:val="00E2675A"/>
    <w:rsid w:val="00E26D7F"/>
    <w:rsid w:val="00E36EFA"/>
    <w:rsid w:val="00E4190E"/>
    <w:rsid w:val="00E4284E"/>
    <w:rsid w:val="00E4532B"/>
    <w:rsid w:val="00E602F2"/>
    <w:rsid w:val="00E8233F"/>
    <w:rsid w:val="00E85093"/>
    <w:rsid w:val="00E87662"/>
    <w:rsid w:val="00E92620"/>
    <w:rsid w:val="00EA0AC0"/>
    <w:rsid w:val="00EA5F1F"/>
    <w:rsid w:val="00EB36EB"/>
    <w:rsid w:val="00EB5BEF"/>
    <w:rsid w:val="00EB7DD6"/>
    <w:rsid w:val="00EC474E"/>
    <w:rsid w:val="00EC4D9B"/>
    <w:rsid w:val="00EC64B7"/>
    <w:rsid w:val="00ED58DF"/>
    <w:rsid w:val="00EE29BC"/>
    <w:rsid w:val="00EE2C6A"/>
    <w:rsid w:val="00EE5124"/>
    <w:rsid w:val="00EE7103"/>
    <w:rsid w:val="00F04B02"/>
    <w:rsid w:val="00F05E57"/>
    <w:rsid w:val="00F11E59"/>
    <w:rsid w:val="00F11FC0"/>
    <w:rsid w:val="00F140A4"/>
    <w:rsid w:val="00F14320"/>
    <w:rsid w:val="00F1504E"/>
    <w:rsid w:val="00F15656"/>
    <w:rsid w:val="00F214A6"/>
    <w:rsid w:val="00F25776"/>
    <w:rsid w:val="00F267C2"/>
    <w:rsid w:val="00F34167"/>
    <w:rsid w:val="00F36F5E"/>
    <w:rsid w:val="00F457B7"/>
    <w:rsid w:val="00F45C46"/>
    <w:rsid w:val="00F53900"/>
    <w:rsid w:val="00F57449"/>
    <w:rsid w:val="00F61A1E"/>
    <w:rsid w:val="00F6398F"/>
    <w:rsid w:val="00F64898"/>
    <w:rsid w:val="00F700D8"/>
    <w:rsid w:val="00F8136C"/>
    <w:rsid w:val="00F83D11"/>
    <w:rsid w:val="00F8455A"/>
    <w:rsid w:val="00F94F07"/>
    <w:rsid w:val="00F95CFD"/>
    <w:rsid w:val="00F96DC2"/>
    <w:rsid w:val="00FA022F"/>
    <w:rsid w:val="00FA2D37"/>
    <w:rsid w:val="00FA482F"/>
    <w:rsid w:val="00FB37C6"/>
    <w:rsid w:val="00FC1028"/>
    <w:rsid w:val="00FC6809"/>
    <w:rsid w:val="00FD0B3C"/>
    <w:rsid w:val="00FE0971"/>
    <w:rsid w:val="00FE1D8D"/>
    <w:rsid w:val="00FE756D"/>
    <w:rsid w:val="00FF2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7A4523"/>
  <w15:docId w15:val="{A4CDBEE1-FCCE-2143-87C9-160D53DD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F5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83D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83D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112D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BF5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BF541F"/>
    <w:pPr>
      <w:outlineLvl w:val="9"/>
    </w:pPr>
    <w:rPr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541F"/>
    <w:rPr>
      <w:rFonts w:ascii="Tahoma" w:hAnsi="Tahoma" w:cs="Tahoma"/>
      <w:sz w:val="16"/>
      <w:szCs w:val="16"/>
    </w:rPr>
  </w:style>
  <w:style w:type="character" w:customStyle="1" w:styleId="gt-baf-word-clickable">
    <w:name w:val="gt-baf-word-clickable"/>
    <w:basedOn w:val="Fuentedeprrafopredeter"/>
    <w:rsid w:val="002E0838"/>
  </w:style>
  <w:style w:type="character" w:styleId="Hipervnculo">
    <w:name w:val="Hyperlink"/>
    <w:basedOn w:val="Fuentedeprrafopredeter"/>
    <w:uiPriority w:val="99"/>
    <w:unhideWhenUsed/>
    <w:rsid w:val="00AD281D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1CF5"/>
  </w:style>
  <w:style w:type="paragraph" w:styleId="Piedepgina">
    <w:name w:val="footer"/>
    <w:basedOn w:val="Normal"/>
    <w:link w:val="PiedepginaC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1CF5"/>
  </w:style>
  <w:style w:type="character" w:customStyle="1" w:styleId="Ttulo2Car">
    <w:name w:val="Título 2 Car"/>
    <w:basedOn w:val="Fuentedeprrafopredeter"/>
    <w:link w:val="Ttulo2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DC1">
    <w:name w:val="toc 1"/>
    <w:basedOn w:val="Normal"/>
    <w:next w:val="Normal"/>
    <w:autoRedefine/>
    <w:uiPriority w:val="39"/>
    <w:unhideWhenUsed/>
    <w:rsid w:val="00F83D11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83D11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F83D11"/>
    <w:pPr>
      <w:spacing w:after="100"/>
      <w:ind w:left="440"/>
    </w:pPr>
  </w:style>
  <w:style w:type="paragraph" w:styleId="Descripcin">
    <w:name w:val="caption"/>
    <w:basedOn w:val="Normal"/>
    <w:next w:val="Normal"/>
    <w:uiPriority w:val="35"/>
    <w:unhideWhenUsed/>
    <w:qFormat/>
    <w:rsid w:val="00803E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D999759F43740B43805BFE87892C8" ma:contentTypeVersion="12" ma:contentTypeDescription="Create a new document." ma:contentTypeScope="" ma:versionID="84126268985b96672b9c51d996bcdad0">
  <xsd:schema xmlns:xsd="http://www.w3.org/2001/XMLSchema" xmlns:xs="http://www.w3.org/2001/XMLSchema" xmlns:p="http://schemas.microsoft.com/office/2006/metadata/properties" xmlns:ns2="530b18ae-f4e2-45a3-95ab-cd2929c25a23" xmlns:ns3="91e29e9e-4797-4ff7-a4fa-5a89c43e0ee3" targetNamespace="http://schemas.microsoft.com/office/2006/metadata/properties" ma:root="true" ma:fieldsID="84203632a63380eeb681aef563abc4d8" ns2:_="" ns3:_="">
    <xsd:import namespace="530b18ae-f4e2-45a3-95ab-cd2929c25a23"/>
    <xsd:import namespace="91e29e9e-4797-4ff7-a4fa-5a89c43e0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b18ae-f4e2-45a3-95ab-cd2929c25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29e9e-4797-4ff7-a4fa-5a89c43e0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069B4A-CB50-A54B-836A-46F8526804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0AA90D-9CDD-4382-9204-F479254CA757}"/>
</file>

<file path=customXml/itemProps3.xml><?xml version="1.0" encoding="utf-8"?>
<ds:datastoreItem xmlns:ds="http://schemas.openxmlformats.org/officeDocument/2006/customXml" ds:itemID="{F6243CAD-DC77-4895-B431-2A1434CC2793}"/>
</file>

<file path=customXml/itemProps4.xml><?xml version="1.0" encoding="utf-8"?>
<ds:datastoreItem xmlns:ds="http://schemas.openxmlformats.org/officeDocument/2006/customXml" ds:itemID="{13D8C261-6E7F-4639-8EAF-19FA34FE7B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Microsoft Office User</cp:lastModifiedBy>
  <cp:revision>6</cp:revision>
  <dcterms:created xsi:type="dcterms:W3CDTF">2020-04-09T05:20:00Z</dcterms:created>
  <dcterms:modified xsi:type="dcterms:W3CDTF">2020-04-10T15:57:00Z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0x0101001F8D999759F43740B43805BFE87892C8</vt:lpwstr>
  </property>
</Properties>
</file>