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color w:val="000000"/>
        </w:rPr>
      </w:pPr>
      <w:r w:rsidDel="00000000" w:rsidR="00000000" w:rsidRPr="00000000">
        <w:rPr>
          <w:b w:val="1"/>
          <w:color w:val="000000"/>
          <w:rtl w:val="0"/>
        </w:rPr>
        <w:t xml:space="preserve">eSourcing reference:</w:t>
      </w:r>
      <w:r w:rsidDel="00000000" w:rsidR="00000000" w:rsidRPr="00000000">
        <w:rPr>
          <w:color w:val="000000"/>
          <w:rtl w:val="0"/>
        </w:rPr>
        <w:t xml:space="preserve"> ITB/2021/21294</w:t>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jc w:val="both"/>
        <w:rPr>
          <w:b w:val="1"/>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color w:val="000000"/>
        </w:rPr>
      </w:pPr>
      <w:r w:rsidDel="00000000" w:rsidR="00000000" w:rsidRPr="00000000">
        <w:rPr>
          <w:color w:val="000000"/>
          <w:rtl w:val="0"/>
        </w:rPr>
        <w:t xml:space="preserve">This Section comprises the following Returnable Bidding Forms:</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A: Joint Venture Partner Information Form</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B: Bid Submission Form</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C: Price Schedule Form</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D: Technical Bid Form</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E: Manufacturer’s authorization form </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ind w:left="1418" w:hanging="425"/>
        <w:jc w:val="both"/>
        <w:rPr>
          <w:color w:val="000000"/>
        </w:rPr>
      </w:pPr>
      <w:r w:rsidDel="00000000" w:rsidR="00000000" w:rsidRPr="00000000">
        <w:rPr>
          <w:color w:val="000000"/>
          <w:rtl w:val="0"/>
        </w:rPr>
        <w:t xml:space="preserve">Form F: Performance Statement Form</w:t>
      </w:r>
    </w:p>
    <w:p w:rsidR="00000000" w:rsidDel="00000000" w:rsidP="00000000" w:rsidRDefault="00000000" w:rsidRPr="00000000" w14:paraId="0000000E">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A: Joint Venture Partner Information Form</w:t>
      </w:r>
    </w:p>
    <w:p w:rsidR="00000000" w:rsidDel="00000000" w:rsidP="00000000" w:rsidRDefault="00000000" w:rsidRPr="00000000" w14:paraId="00000010">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1">
      <w:pPr>
        <w:ind w:left="720" w:hanging="72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be completed and returned with your Bid if the Bid is submitted as a Joint Venture/Consortium/Association.</w:t>
      </w:r>
    </w:p>
    <w:p w:rsidR="00000000" w:rsidDel="00000000" w:rsidP="00000000" w:rsidRDefault="00000000" w:rsidRPr="00000000" w14:paraId="00000017">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D">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6">
      <w:pPr>
        <w:rPr>
          <w:rFonts w:ascii="Cambria" w:cs="Cambria" w:eastAsia="Cambria" w:hAnsi="Cambria"/>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left" w:pos="851"/>
        </w:tabs>
        <w:spacing w:after="120" w:lineRule="auto"/>
        <w:rPr>
          <w:color w:val="000000"/>
          <w:sz w:val="22"/>
          <w:szCs w:val="22"/>
        </w:rPr>
      </w:pPr>
      <w:r w:rsidDel="00000000" w:rsidR="00000000" w:rsidRPr="00000000">
        <w:rPr>
          <w:rtl w:val="0"/>
        </w:rPr>
      </w:r>
    </w:p>
    <w:p w:rsidR="00000000" w:rsidDel="00000000" w:rsidP="00000000" w:rsidRDefault="00000000" w:rsidRPr="00000000" w14:paraId="00000039">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A">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B: Bid Submission Form</w:t>
      </w:r>
    </w:p>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C">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jc w:val="both"/>
        <w:rPr>
          <w:b w:val="1"/>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b w:val="1"/>
          <w:color w:val="000000"/>
        </w:rPr>
      </w:pPr>
      <w:r w:rsidDel="00000000" w:rsidR="00000000" w:rsidRPr="00000000">
        <w:rPr>
          <w:rtl w:val="0"/>
        </w:rPr>
      </w:r>
    </w:p>
    <w:p w:rsidR="00000000" w:rsidDel="00000000" w:rsidP="00000000" w:rsidRDefault="00000000" w:rsidRPr="00000000" w14:paraId="0000003F">
      <w:pPr>
        <w:jc w:val="both"/>
        <w:rPr>
          <w:b w:val="1"/>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rtl w:val="0"/>
        </w:rPr>
        <w:t xml:space="preserve">in</w:t>
      </w:r>
      <w:r w:rsidDel="00000000" w:rsidR="00000000" w:rsidRPr="00000000">
        <w:rPr>
          <w:i w:val="1"/>
          <w:rtl w:val="0"/>
        </w:rPr>
        <w:t xml:space="preserve"> </w:t>
      </w:r>
      <w:r w:rsidDel="00000000" w:rsidR="00000000" w:rsidRPr="00000000">
        <w:rPr>
          <w:rtl w:val="0"/>
        </w:rPr>
        <w:t xml:space="preserve">[</w:t>
      </w:r>
      <w:r w:rsidDel="00000000" w:rsidR="00000000" w:rsidRPr="00000000">
        <w:rPr>
          <w:b w:val="1"/>
          <w:i w:val="1"/>
          <w:highlight w:val="cyan"/>
          <w:rtl w:val="0"/>
        </w:rPr>
        <w:t xml:space="preserve">Name of country/city</w:t>
      </w:r>
      <w:r w:rsidDel="00000000" w:rsidR="00000000" w:rsidRPr="00000000">
        <w:rPr>
          <w:b w:val="1"/>
          <w:rtl w:val="0"/>
        </w:rPr>
        <w:t xml:space="preserve">], </w:t>
      </w:r>
      <w:r w:rsidDel="00000000" w:rsidR="00000000" w:rsidRPr="00000000">
        <w:rPr>
          <w:rtl w:val="0"/>
        </w:rPr>
        <w:t xml:space="preserve">ITB Case No.</w:t>
      </w:r>
      <w:r w:rsidDel="00000000" w:rsidR="00000000" w:rsidRPr="00000000">
        <w:rPr>
          <w:b w:val="1"/>
          <w:rtl w:val="0"/>
        </w:rPr>
        <w:t xml:space="preserve"> [</w:t>
      </w:r>
      <w:r w:rsidDel="00000000" w:rsidR="00000000" w:rsidRPr="00000000">
        <w:rPr>
          <w:b w:val="1"/>
          <w:highlight w:val="cyan"/>
          <w:rtl w:val="0"/>
        </w:rPr>
        <w:t xml:space="preserve">Insert ITB ref number</w:t>
      </w:r>
      <w:r w:rsidDel="00000000" w:rsidR="00000000" w:rsidRPr="00000000">
        <w:rPr>
          <w:b w:val="1"/>
          <w:rtl w:val="0"/>
        </w:rPr>
        <w:t xml:space="preserve">], </w:t>
      </w:r>
      <w:r w:rsidDel="00000000" w:rsidR="00000000" w:rsidRPr="00000000">
        <w:rPr>
          <w:rtl w:val="0"/>
        </w:rPr>
        <w:t xml:space="preserve">dated</w:t>
      </w:r>
      <w:r w:rsidDel="00000000" w:rsidR="00000000" w:rsidRPr="00000000">
        <w:rPr>
          <w:b w:val="1"/>
          <w:rtl w:val="0"/>
        </w:rPr>
        <w:t xml:space="preserve">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40">
      <w:pPr>
        <w:jc w:val="both"/>
        <w:rPr>
          <w:b w:val="1"/>
        </w:rPr>
      </w:pPr>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t xml:space="preserve">We, the undersigned, declare that: </w:t>
      </w:r>
    </w:p>
    <w:p w:rsidR="00000000" w:rsidDel="00000000" w:rsidP="00000000" w:rsidRDefault="00000000" w:rsidRPr="00000000" w14:paraId="00000042">
      <w:pPr>
        <w:jc w:val="both"/>
        <w:rPr>
          <w:b w:val="1"/>
        </w:rPr>
      </w:pPr>
      <w:r w:rsidDel="00000000" w:rsidR="00000000" w:rsidRPr="00000000">
        <w:rPr>
          <w:rtl w:val="0"/>
        </w:rPr>
      </w:r>
    </w:p>
    <w:p w:rsidR="00000000" w:rsidDel="00000000" w:rsidP="00000000" w:rsidRDefault="00000000" w:rsidRPr="00000000" w14:paraId="00000043">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44">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5">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46">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47">
      <w:pPr>
        <w:numPr>
          <w:ilvl w:val="0"/>
          <w:numId w:val="4"/>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color w:val="000000"/>
          <w:rtl w:val="0"/>
        </w:rPr>
        <w:t xml:space="preserve">]</w:t>
      </w:r>
    </w:p>
    <w:p w:rsidR="00000000" w:rsidDel="00000000" w:rsidP="00000000" w:rsidRDefault="00000000" w:rsidRPr="00000000" w14:paraId="00000048">
      <w:pPr>
        <w:numPr>
          <w:ilvl w:val="0"/>
          <w:numId w:val="4"/>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49">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 </w:t>
      </w:r>
      <w:r w:rsidDel="00000000" w:rsidR="00000000" w:rsidRPr="00000000">
        <w:rPr>
          <w:color w:val="000000"/>
          <w:highlight w:val="cyan"/>
          <w:rtl w:val="0"/>
        </w:rPr>
        <w:t xml:space="preserve">[insert number of days which shall not be less than the specified in the Tender Particulars section, Period of Validity of Bids</w:t>
      </w:r>
      <w:r w:rsidDel="00000000" w:rsidR="00000000" w:rsidRPr="00000000">
        <w:rPr>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A">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B">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C">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40" w:line="276" w:lineRule="auto"/>
        <w:ind w:left="850" w:firstLine="0"/>
        <w:jc w:val="both"/>
        <w:rPr>
          <w:color w:val="000000"/>
          <w:sz w:val="10"/>
          <w:szCs w:val="10"/>
        </w:rPr>
      </w:pPr>
      <w:r w:rsidDel="00000000" w:rsidR="00000000" w:rsidRPr="00000000">
        <w:rPr>
          <w:rtl w:val="0"/>
        </w:rPr>
      </w:r>
    </w:p>
    <w:p w:rsidR="00000000" w:rsidDel="00000000" w:rsidP="00000000" w:rsidRDefault="00000000" w:rsidRPr="00000000" w14:paraId="0000004E">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F">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0">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1">
      <w:pPr>
        <w:numPr>
          <w:ilvl w:val="1"/>
          <w:numId w:val="3"/>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2">
      <w:pPr>
        <w:numPr>
          <w:ilvl w:val="1"/>
          <w:numId w:val="3"/>
        </w:numPr>
        <w:pBdr>
          <w:top w:space="0" w:sz="0" w:val="nil"/>
          <w:left w:space="0" w:sz="0" w:val="nil"/>
          <w:bottom w:space="0" w:sz="0" w:val="nil"/>
          <w:right w:space="0" w:sz="0" w:val="nil"/>
          <w:between w:space="0" w:sz="0" w:val="nil"/>
        </w:pBdr>
        <w:spacing w:after="40" w:line="276" w:lineRule="auto"/>
        <w:ind w:left="850" w:hanging="425"/>
        <w:jc w:val="both"/>
        <w:rPr>
          <w:rFonts w:ascii="Calibri" w:cs="Calibri" w:eastAsia="Calibri" w:hAnsi="Calibri"/>
          <w:b w:val="1"/>
          <w:color w:val="000000"/>
          <w:sz w:val="22"/>
          <w:szCs w:val="22"/>
        </w:rPr>
      </w:pPr>
      <w:r w:rsidDel="00000000" w:rsidR="00000000" w:rsidRPr="00000000">
        <w:rPr>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5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6">
      <w:pPr>
        <w:tabs>
          <w:tab w:val="left" w:pos="720"/>
        </w:tabs>
        <w:rPr>
          <w:color w:val="000000"/>
        </w:rPr>
      </w:pPr>
      <w:r w:rsidDel="00000000" w:rsidR="00000000" w:rsidRPr="00000000">
        <w:rPr>
          <w:rtl w:val="0"/>
        </w:rPr>
      </w:r>
    </w:p>
    <w:p w:rsidR="00000000" w:rsidDel="00000000" w:rsidP="00000000" w:rsidRDefault="00000000" w:rsidRPr="00000000" w14:paraId="0000005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E">
      <w:pPr>
        <w:keepNext w:val="1"/>
        <w:pBdr>
          <w:top w:space="0" w:sz="0" w:val="nil"/>
          <w:left w:space="0" w:sz="0" w:val="nil"/>
          <w:bottom w:space="0" w:sz="0" w:val="nil"/>
          <w:right w:space="0" w:sz="0" w:val="nil"/>
          <w:between w:space="0" w:sz="0" w:val="nil"/>
        </w:pBdr>
        <w:jc w:val="center"/>
        <w:rPr>
          <w:b w:val="1"/>
          <w:smallCaps w:val="1"/>
          <w:color w:val="000000"/>
        </w:rPr>
      </w:pPr>
      <w:r w:rsidDel="00000000" w:rsidR="00000000" w:rsidRPr="00000000">
        <w:rPr>
          <w:b w:val="1"/>
          <w:color w:val="000000"/>
          <w:rtl w:val="0"/>
        </w:rPr>
        <w:t xml:space="preserve">[</w:t>
      </w:r>
      <w:r w:rsidDel="00000000" w:rsidR="00000000" w:rsidRPr="00000000">
        <w:rPr>
          <w:i w:val="1"/>
          <w:color w:val="000000"/>
          <w:highlight w:val="cyan"/>
          <w:rtl w:val="0"/>
        </w:rPr>
        <w:t xml:space="preserve">Stamp form of bid with official stamp of the bidder</w:t>
      </w:r>
      <w:r w:rsidDel="00000000" w:rsidR="00000000" w:rsidRPr="00000000">
        <w:rPr>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F">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C: Price Schedule Form</w:t>
      </w:r>
    </w:p>
    <w:p w:rsidR="00000000" w:rsidDel="00000000" w:rsidP="00000000" w:rsidRDefault="00000000" w:rsidRPr="00000000" w14:paraId="00000060">
      <w:pPr>
        <w:jc w:val="both"/>
        <w:rPr>
          <w:b w:val="1"/>
        </w:rPr>
      </w:pPr>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spacing w:after="240" w:lineRule="auto"/>
        <w:rPr>
          <w:b w:val="1"/>
        </w:rPr>
      </w:pPr>
      <w:r w:rsidDel="00000000" w:rsidR="00000000" w:rsidRPr="00000000">
        <w:rPr>
          <w:b w:val="1"/>
          <w:rtl w:val="0"/>
        </w:rPr>
        <w:t xml:space="preserve">Prices for Goods </w:t>
      </w:r>
    </w:p>
    <w:tbl>
      <w:tblPr>
        <w:tblStyle w:val="Table2"/>
        <w:tblW w:w="10787.0" w:type="dxa"/>
        <w:jc w:val="left"/>
        <w:tblInd w:w="-450.0" w:type="dxa"/>
        <w:tblLayout w:type="fixed"/>
        <w:tblLook w:val="0400"/>
      </w:tblPr>
      <w:tblGrid>
        <w:gridCol w:w="720"/>
        <w:gridCol w:w="3060"/>
        <w:gridCol w:w="1080"/>
        <w:gridCol w:w="1080"/>
        <w:gridCol w:w="990"/>
        <w:gridCol w:w="1350"/>
        <w:gridCol w:w="1080"/>
        <w:gridCol w:w="1427"/>
        <w:tblGridChange w:id="0">
          <w:tblGrid>
            <w:gridCol w:w="720"/>
            <w:gridCol w:w="3060"/>
            <w:gridCol w:w="1080"/>
            <w:gridCol w:w="1080"/>
            <w:gridCol w:w="990"/>
            <w:gridCol w:w="1350"/>
            <w:gridCol w:w="1080"/>
            <w:gridCol w:w="1427"/>
          </w:tblGrid>
        </w:tblGridChange>
      </w:tblGrid>
      <w:tr>
        <w:trPr>
          <w:trHeight w:val="495" w:hRule="atLeast"/>
        </w:trPr>
        <w:tc>
          <w:tcPr>
            <w:gridSpan w:val="2"/>
            <w:vMerge w:val="restart"/>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069">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4" w:val="single"/>
            </w:tcBorders>
            <w:shd w:fill="95b3d7" w:val="clear"/>
            <w:vAlign w:val="center"/>
          </w:tcPr>
          <w:p w:rsidR="00000000" w:rsidDel="00000000" w:rsidP="00000000" w:rsidRDefault="00000000" w:rsidRPr="00000000" w14:paraId="0000006B">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 Unit Price for 1- 10 Units</w:t>
            </w:r>
          </w:p>
        </w:tc>
        <w:tc>
          <w:tcPr>
            <w:tcBorders>
              <w:top w:color="000000" w:space="0" w:sz="8" w:val="single"/>
              <w:left w:color="000000" w:space="0" w:sz="0" w:val="nil"/>
              <w:bottom w:color="000000" w:space="0" w:sz="8" w:val="single"/>
              <w:right w:color="000000" w:space="0" w:sz="4" w:val="single"/>
            </w:tcBorders>
            <w:shd w:fill="95b3d7" w:val="clear"/>
            <w:vAlign w:val="center"/>
          </w:tcPr>
          <w:p w:rsidR="00000000" w:rsidDel="00000000" w:rsidP="00000000" w:rsidRDefault="00000000" w:rsidRPr="00000000" w14:paraId="0000006C">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B. Unit Price for 11-20 Units</w:t>
            </w:r>
          </w:p>
        </w:tc>
        <w:tc>
          <w:tcPr>
            <w:tcBorders>
              <w:top w:color="000000" w:space="0" w:sz="8" w:val="single"/>
              <w:left w:color="000000" w:space="0" w:sz="0" w:val="nil"/>
              <w:bottom w:color="000000" w:space="0" w:sz="8" w:val="single"/>
              <w:right w:color="000000" w:space="0" w:sz="4" w:val="single"/>
            </w:tcBorders>
            <w:shd w:fill="95b3d7" w:val="clear"/>
            <w:vAlign w:val="center"/>
          </w:tcPr>
          <w:p w:rsidR="00000000" w:rsidDel="00000000" w:rsidP="00000000" w:rsidRDefault="00000000" w:rsidRPr="00000000" w14:paraId="0000006D">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 Unit Price for 21-40 Units </w:t>
            </w:r>
          </w:p>
        </w:tc>
        <w:tc>
          <w:tcPr>
            <w:tcBorders>
              <w:top w:color="000000" w:space="0" w:sz="8" w:val="single"/>
              <w:left w:color="000000" w:space="0" w:sz="0" w:val="nil"/>
              <w:bottom w:color="000000" w:space="0" w:sz="8" w:val="single"/>
              <w:right w:color="000000" w:space="0" w:sz="4" w:val="single"/>
            </w:tcBorders>
            <w:shd w:fill="95b3d7" w:val="clear"/>
            <w:vAlign w:val="center"/>
          </w:tcPr>
          <w:p w:rsidR="00000000" w:rsidDel="00000000" w:rsidP="00000000" w:rsidRDefault="00000000" w:rsidRPr="00000000" w14:paraId="0000006E">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 Unit Price for 41-60 Units </w:t>
            </w:r>
          </w:p>
        </w:tc>
        <w:tc>
          <w:tcPr>
            <w:tcBorders>
              <w:top w:color="000000" w:space="0" w:sz="8" w:val="single"/>
              <w:left w:color="000000" w:space="0" w:sz="0" w:val="nil"/>
              <w:bottom w:color="000000" w:space="0" w:sz="8" w:val="single"/>
              <w:right w:color="000000" w:space="0" w:sz="0" w:val="nil"/>
            </w:tcBorders>
            <w:shd w:fill="95b3d7" w:val="clear"/>
            <w:vAlign w:val="center"/>
          </w:tcPr>
          <w:p w:rsidR="00000000" w:rsidDel="00000000" w:rsidP="00000000" w:rsidRDefault="00000000" w:rsidRPr="00000000" w14:paraId="0000006F">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 Unit Price for above 6</w:t>
            </w:r>
            <w:r w:rsidDel="00000000" w:rsidR="00000000" w:rsidRPr="00000000">
              <w:rPr>
                <w:rFonts w:ascii="Calibri" w:cs="Calibri" w:eastAsia="Calibri" w:hAnsi="Calibri"/>
                <w:b w:val="1"/>
                <w:rtl w:val="0"/>
              </w:rPr>
              <w:t xml:space="preserve">0</w:t>
            </w:r>
            <w:r w:rsidDel="00000000" w:rsidR="00000000" w:rsidRPr="00000000">
              <w:rPr>
                <w:rFonts w:ascii="Calibri" w:cs="Calibri" w:eastAsia="Calibri" w:hAnsi="Calibri"/>
                <w:b w:val="1"/>
                <w:color w:val="000000"/>
                <w:rtl w:val="0"/>
              </w:rPr>
              <w:t xml:space="preserve"> Units </w:t>
            </w:r>
          </w:p>
        </w:tc>
        <w:tc>
          <w:tcPr>
            <w:tcBorders>
              <w:top w:color="000000" w:space="0" w:sz="8" w:val="single"/>
              <w:left w:color="000000" w:space="0" w:sz="8" w:val="single"/>
              <w:bottom w:color="000000" w:space="0" w:sz="8" w:val="single"/>
              <w:right w:color="000000" w:space="0" w:sz="8" w:val="single"/>
            </w:tcBorders>
            <w:shd w:fill="95b3d7" w:val="clear"/>
            <w:vAlign w:val="center"/>
          </w:tcPr>
          <w:p w:rsidR="00000000" w:rsidDel="00000000" w:rsidP="00000000" w:rsidRDefault="00000000" w:rsidRPr="00000000" w14:paraId="00000070">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AVERAGE UNIT PRICE = ( A+B+C+D+E)/5 </w:t>
            </w:r>
          </w:p>
        </w:tc>
      </w:tr>
      <w:tr>
        <w:trPr>
          <w:trHeight w:val="255" w:hRule="atLeast"/>
        </w:trPr>
        <w:tc>
          <w:tcPr>
            <w:gridSpan w:val="2"/>
            <w:vMerge w:val="continue"/>
            <w:tcBorders>
              <w:top w:color="000000" w:space="0" w:sz="0" w:val="nil"/>
              <w:left w:color="000000" w:space="0" w:sz="0" w:val="nil"/>
              <w:right w:color="000000" w:space="0" w:sz="0" w:val="nil"/>
            </w:tcBorders>
            <w:shd w:fill="auto" w:val="clear"/>
            <w:vAlign w:val="bottom"/>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rPr>
            </w:pPr>
            <w:r w:rsidDel="00000000" w:rsidR="00000000" w:rsidRPr="00000000">
              <w:rPr>
                <w:rtl w:val="0"/>
              </w:rPr>
            </w:r>
          </w:p>
        </w:tc>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07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Currency in USD</w:t>
            </w:r>
          </w:p>
        </w:tc>
        <w:tc>
          <w:tcPr>
            <w:tcBorders>
              <w:top w:color="000000" w:space="0" w:sz="0" w:val="nil"/>
              <w:left w:color="000000" w:space="0" w:sz="0" w:val="nil"/>
              <w:bottom w:color="000000" w:space="0" w:sz="8" w:val="single"/>
              <w:right w:color="000000" w:space="0" w:sz="0" w:val="nil"/>
            </w:tcBorders>
            <w:shd w:fill="auto" w:val="clear"/>
            <w:vAlign w:val="bottom"/>
          </w:tcPr>
          <w:p w:rsidR="00000000" w:rsidDel="00000000" w:rsidP="00000000" w:rsidRDefault="00000000" w:rsidRPr="00000000" w14:paraId="0000007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Currency in USD</w:t>
            </w:r>
          </w:p>
        </w:tc>
        <w:tc>
          <w:tcPr>
            <w:tcBorders>
              <w:top w:color="000000" w:space="0" w:sz="0" w:val="nil"/>
              <w:left w:color="000000" w:space="0" w:sz="4" w:val="single"/>
              <w:bottom w:color="000000" w:space="0" w:sz="8" w:val="single"/>
              <w:right w:color="000000" w:space="0" w:sz="4" w:val="single"/>
            </w:tcBorders>
            <w:shd w:fill="auto" w:val="clear"/>
            <w:vAlign w:val="bottom"/>
          </w:tcPr>
          <w:p w:rsidR="00000000" w:rsidDel="00000000" w:rsidP="00000000" w:rsidRDefault="00000000" w:rsidRPr="00000000" w14:paraId="0000007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Currency in USD</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7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Currency in USD</w:t>
            </w:r>
          </w:p>
        </w:tc>
        <w:tc>
          <w:tcPr>
            <w:tcBorders>
              <w:top w:color="000000" w:space="0" w:sz="0" w:val="nil"/>
              <w:left w:color="000000" w:space="0" w:sz="0" w:val="nil"/>
              <w:bottom w:color="000000" w:space="0" w:sz="8" w:val="single"/>
              <w:right w:color="000000" w:space="0" w:sz="0" w:val="nil"/>
            </w:tcBorders>
            <w:shd w:fill="auto" w:val="clear"/>
            <w:vAlign w:val="bottom"/>
          </w:tcPr>
          <w:p w:rsidR="00000000" w:rsidDel="00000000" w:rsidP="00000000" w:rsidRDefault="00000000" w:rsidRPr="00000000" w14:paraId="0000007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Currency in USD</w:t>
            </w:r>
          </w:p>
        </w:tc>
        <w:tc>
          <w:tcPr>
            <w:tcBorders>
              <w:top w:color="000000" w:space="0" w:sz="0" w:val="nil"/>
              <w:left w:color="000000" w:space="0" w:sz="4" w:val="single"/>
              <w:bottom w:color="000000" w:space="0" w:sz="8" w:val="single"/>
              <w:right w:color="000000" w:space="0" w:sz="8" w:val="single"/>
            </w:tcBorders>
            <w:shd w:fill="auto" w:val="clear"/>
            <w:vAlign w:val="bottom"/>
          </w:tcPr>
          <w:p w:rsidR="00000000" w:rsidDel="00000000" w:rsidP="00000000" w:rsidRDefault="00000000" w:rsidRPr="00000000" w14:paraId="0000007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Currency in USD</w:t>
            </w:r>
          </w:p>
        </w:tc>
      </w:tr>
      <w:tr>
        <w:trPr>
          <w:trHeight w:val="255" w:hRule="atLeast"/>
        </w:trPr>
        <w:tc>
          <w:tcPr>
            <w:tcBorders>
              <w:top w:color="000000" w:space="0" w:sz="8" w:val="single"/>
              <w:left w:color="000000" w:space="0" w:sz="8" w:val="single"/>
              <w:bottom w:color="000000" w:space="0" w:sz="4" w:val="single"/>
              <w:right w:color="000000" w:space="0" w:sz="0" w:val="nil"/>
            </w:tcBorders>
            <w:shd w:fill="d8d8d8" w:val="clear"/>
            <w:vAlign w:val="center"/>
          </w:tcPr>
          <w:p w:rsidR="00000000" w:rsidDel="00000000" w:rsidP="00000000" w:rsidRDefault="00000000" w:rsidRPr="00000000" w14:paraId="0000007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Lot 1</w:t>
            </w:r>
          </w:p>
        </w:tc>
        <w:tc>
          <w:tcPr>
            <w:tcBorders>
              <w:top w:color="000000" w:space="0" w:sz="8"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7A">
            <w:pPr>
              <w:rPr>
                <w:rFonts w:ascii="Calibri" w:cs="Calibri" w:eastAsia="Calibri" w:hAnsi="Calibri"/>
                <w:color w:val="000000"/>
              </w:rPr>
            </w:pPr>
            <w:r w:rsidDel="00000000" w:rsidR="00000000" w:rsidRPr="00000000">
              <w:rPr>
                <w:rFonts w:ascii="Calibri" w:cs="Calibri" w:eastAsia="Calibri" w:hAnsi="Calibri"/>
                <w:color w:val="000000"/>
                <w:rtl w:val="0"/>
              </w:rPr>
              <w:t xml:space="preserve">Hook and line system – Large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B">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C">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7D">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8" w:val="single"/>
            </w:tcBorders>
            <w:shd w:fill="auto" w:val="clear"/>
            <w:vAlign w:val="bottom"/>
          </w:tcPr>
          <w:p w:rsidR="00000000" w:rsidDel="00000000" w:rsidP="00000000" w:rsidRDefault="00000000" w:rsidRPr="00000000" w14:paraId="0000007E">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7F">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80">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55" w:hRule="atLeast"/>
        </w:trPr>
        <w:tc>
          <w:tcPr>
            <w:tcBorders>
              <w:top w:color="000000" w:space="0" w:sz="0" w:val="nil"/>
              <w:left w:color="000000" w:space="0" w:sz="8" w:val="single"/>
              <w:bottom w:color="000000" w:space="0" w:sz="4" w:val="single"/>
              <w:right w:color="000000" w:space="0" w:sz="0" w:val="nil"/>
            </w:tcBorders>
            <w:shd w:fill="d8d8d8" w:val="clear"/>
            <w:vAlign w:val="center"/>
          </w:tcPr>
          <w:p w:rsidR="00000000" w:rsidDel="00000000" w:rsidP="00000000" w:rsidRDefault="00000000" w:rsidRPr="00000000" w14:paraId="0000008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Lot 2</w:t>
            </w:r>
          </w:p>
        </w:tc>
        <w:tc>
          <w:tcPr>
            <w:tcBorders>
              <w:top w:color="000000" w:space="0" w:sz="4"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82">
            <w:pPr>
              <w:rPr>
                <w:rFonts w:ascii="Calibri" w:cs="Calibri" w:eastAsia="Calibri" w:hAnsi="Calibri"/>
                <w:color w:val="000000"/>
              </w:rPr>
            </w:pPr>
            <w:r w:rsidDel="00000000" w:rsidR="00000000" w:rsidRPr="00000000">
              <w:rPr>
                <w:rFonts w:ascii="Calibri" w:cs="Calibri" w:eastAsia="Calibri" w:hAnsi="Calibri"/>
                <w:color w:val="000000"/>
                <w:rtl w:val="0"/>
              </w:rPr>
              <w:t xml:space="preserve">Hook and line system – lite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3">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4">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85">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8" w:val="single"/>
            </w:tcBorders>
            <w:shd w:fill="auto" w:val="clear"/>
            <w:vAlign w:val="bottom"/>
          </w:tcPr>
          <w:p w:rsidR="00000000" w:rsidDel="00000000" w:rsidP="00000000" w:rsidRDefault="00000000" w:rsidRPr="00000000" w14:paraId="00000086">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87">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88">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55" w:hRule="atLeast"/>
        </w:trPr>
        <w:tc>
          <w:tcPr>
            <w:tcBorders>
              <w:top w:color="000000" w:space="0" w:sz="0" w:val="nil"/>
              <w:left w:color="000000" w:space="0" w:sz="8" w:val="single"/>
              <w:bottom w:color="000000" w:space="0" w:sz="4" w:val="single"/>
              <w:right w:color="000000" w:space="0" w:sz="0" w:val="nil"/>
            </w:tcBorders>
            <w:shd w:fill="d8d8d8" w:val="clear"/>
            <w:vAlign w:val="center"/>
          </w:tcPr>
          <w:p w:rsidR="00000000" w:rsidDel="00000000" w:rsidP="00000000" w:rsidRDefault="00000000" w:rsidRPr="00000000" w14:paraId="0000008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Lot 3</w:t>
            </w:r>
          </w:p>
        </w:tc>
        <w:tc>
          <w:tcPr>
            <w:tcBorders>
              <w:top w:color="000000" w:space="0" w:sz="4"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8A">
            <w:pPr>
              <w:rPr>
                <w:rFonts w:ascii="Calibri" w:cs="Calibri" w:eastAsia="Calibri" w:hAnsi="Calibri"/>
                <w:color w:val="000000"/>
              </w:rPr>
            </w:pPr>
            <w:r w:rsidDel="00000000" w:rsidR="00000000" w:rsidRPr="00000000">
              <w:rPr>
                <w:rFonts w:ascii="Calibri" w:cs="Calibri" w:eastAsia="Calibri" w:hAnsi="Calibri"/>
                <w:color w:val="000000"/>
                <w:rtl w:val="0"/>
              </w:rPr>
              <w:t xml:space="preserve">Hook and line system – backpack</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B">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C">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8D">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8" w:val="single"/>
            </w:tcBorders>
            <w:shd w:fill="auto" w:val="clear"/>
            <w:vAlign w:val="bottom"/>
          </w:tcPr>
          <w:p w:rsidR="00000000" w:rsidDel="00000000" w:rsidP="00000000" w:rsidRDefault="00000000" w:rsidRPr="00000000" w14:paraId="0000008E">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8F">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90">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55" w:hRule="atLeast"/>
        </w:trPr>
        <w:tc>
          <w:tcPr>
            <w:tcBorders>
              <w:top w:color="000000" w:space="0" w:sz="0" w:val="nil"/>
              <w:left w:color="000000" w:space="0" w:sz="8" w:val="single"/>
              <w:bottom w:color="000000" w:space="0" w:sz="4" w:val="single"/>
              <w:right w:color="000000" w:space="0" w:sz="0" w:val="nil"/>
            </w:tcBorders>
            <w:shd w:fill="d8d8d8" w:val="clear"/>
            <w:vAlign w:val="center"/>
          </w:tcPr>
          <w:p w:rsidR="00000000" w:rsidDel="00000000" w:rsidP="00000000" w:rsidRDefault="00000000" w:rsidRPr="00000000" w14:paraId="0000009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Lot 4</w:t>
            </w:r>
          </w:p>
        </w:tc>
        <w:tc>
          <w:tcPr>
            <w:tcBorders>
              <w:top w:color="000000" w:space="0" w:sz="4"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92">
            <w:pPr>
              <w:rPr>
                <w:rFonts w:ascii="Calibri" w:cs="Calibri" w:eastAsia="Calibri" w:hAnsi="Calibri"/>
                <w:color w:val="000000"/>
              </w:rPr>
            </w:pPr>
            <w:r w:rsidDel="00000000" w:rsidR="00000000" w:rsidRPr="00000000">
              <w:rPr>
                <w:rFonts w:ascii="Calibri" w:cs="Calibri" w:eastAsia="Calibri" w:hAnsi="Calibri"/>
                <w:color w:val="000000"/>
                <w:rtl w:val="0"/>
              </w:rPr>
              <w:t xml:space="preserve">Hook and line system – tactical kit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3">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4">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5">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8" w:val="single"/>
            </w:tcBorders>
            <w:shd w:fill="auto" w:val="clear"/>
            <w:vAlign w:val="bottom"/>
          </w:tcPr>
          <w:p w:rsidR="00000000" w:rsidDel="00000000" w:rsidP="00000000" w:rsidRDefault="00000000" w:rsidRPr="00000000" w14:paraId="00000096">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97">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98">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55" w:hRule="atLeast"/>
        </w:trPr>
        <w:tc>
          <w:tcPr>
            <w:tcBorders>
              <w:top w:color="000000" w:space="0" w:sz="0" w:val="nil"/>
              <w:left w:color="000000" w:space="0" w:sz="8" w:val="single"/>
              <w:bottom w:color="000000" w:space="0" w:sz="4" w:val="single"/>
              <w:right w:color="000000" w:space="0" w:sz="0" w:val="nil"/>
            </w:tcBorders>
            <w:shd w:fill="d8d8d8" w:val="clear"/>
            <w:vAlign w:val="center"/>
          </w:tcPr>
          <w:p w:rsidR="00000000" w:rsidDel="00000000" w:rsidP="00000000" w:rsidRDefault="00000000" w:rsidRPr="00000000" w14:paraId="0000009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Lot 5</w:t>
            </w:r>
          </w:p>
        </w:tc>
        <w:tc>
          <w:tcPr>
            <w:tcBorders>
              <w:top w:color="000000" w:space="0" w:sz="4"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9A">
            <w:pPr>
              <w:rPr>
                <w:rFonts w:ascii="Calibri" w:cs="Calibri" w:eastAsia="Calibri" w:hAnsi="Calibri"/>
                <w:color w:val="000000"/>
              </w:rPr>
            </w:pPr>
            <w:r w:rsidDel="00000000" w:rsidR="00000000" w:rsidRPr="00000000">
              <w:rPr>
                <w:rFonts w:ascii="Calibri" w:cs="Calibri" w:eastAsia="Calibri" w:hAnsi="Calibri"/>
                <w:color w:val="000000"/>
                <w:rtl w:val="0"/>
              </w:rPr>
              <w:t xml:space="preserve">Hook and line system – access kit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B">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C">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9D">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8" w:val="single"/>
            </w:tcBorders>
            <w:shd w:fill="auto" w:val="clear"/>
            <w:vAlign w:val="bottom"/>
          </w:tcPr>
          <w:p w:rsidR="00000000" w:rsidDel="00000000" w:rsidP="00000000" w:rsidRDefault="00000000" w:rsidRPr="00000000" w14:paraId="0000009E">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9F">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A0">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55" w:hRule="atLeast"/>
        </w:trPr>
        <w:tc>
          <w:tcPr>
            <w:tcBorders>
              <w:top w:color="000000" w:space="0" w:sz="0" w:val="nil"/>
              <w:left w:color="000000" w:space="0" w:sz="8" w:val="single"/>
              <w:bottom w:color="000000" w:space="0" w:sz="4" w:val="single"/>
              <w:right w:color="000000" w:space="0" w:sz="0" w:val="nil"/>
            </w:tcBorders>
            <w:shd w:fill="d8d8d8" w:val="clear"/>
            <w:vAlign w:val="center"/>
          </w:tcPr>
          <w:p w:rsidR="00000000" w:rsidDel="00000000" w:rsidP="00000000" w:rsidRDefault="00000000" w:rsidRPr="00000000" w14:paraId="000000A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Lot 6</w:t>
            </w:r>
          </w:p>
        </w:tc>
        <w:tc>
          <w:tcPr>
            <w:tcBorders>
              <w:top w:color="000000" w:space="0" w:sz="4"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A2">
            <w:pPr>
              <w:rPr>
                <w:rFonts w:ascii="Calibri" w:cs="Calibri" w:eastAsia="Calibri" w:hAnsi="Calibri"/>
                <w:color w:val="000000"/>
              </w:rPr>
            </w:pPr>
            <w:r w:rsidDel="00000000" w:rsidR="00000000" w:rsidRPr="00000000">
              <w:rPr>
                <w:rFonts w:ascii="Calibri" w:cs="Calibri" w:eastAsia="Calibri" w:hAnsi="Calibri"/>
                <w:color w:val="000000"/>
                <w:rtl w:val="0"/>
              </w:rPr>
              <w:t xml:space="preserve">Hook and line system – building kit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3">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4">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A5">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8" w:val="single"/>
            </w:tcBorders>
            <w:shd w:fill="auto" w:val="clear"/>
            <w:vAlign w:val="bottom"/>
          </w:tcPr>
          <w:p w:rsidR="00000000" w:rsidDel="00000000" w:rsidP="00000000" w:rsidRDefault="00000000" w:rsidRPr="00000000" w14:paraId="000000A6">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A7">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A8">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55" w:hRule="atLeast"/>
        </w:trPr>
        <w:tc>
          <w:tcPr>
            <w:tcBorders>
              <w:top w:color="000000" w:space="0" w:sz="0" w:val="nil"/>
              <w:left w:color="000000" w:space="0" w:sz="8" w:val="single"/>
              <w:bottom w:color="000000" w:space="0" w:sz="4" w:val="single"/>
              <w:right w:color="000000" w:space="0" w:sz="0" w:val="nil"/>
            </w:tcBorders>
            <w:shd w:fill="d8d8d8" w:val="clear"/>
            <w:vAlign w:val="center"/>
          </w:tcPr>
          <w:p w:rsidR="00000000" w:rsidDel="00000000" w:rsidP="00000000" w:rsidRDefault="00000000" w:rsidRPr="00000000" w14:paraId="000000A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Lot 7</w:t>
            </w:r>
          </w:p>
        </w:tc>
        <w:tc>
          <w:tcPr>
            <w:tcBorders>
              <w:top w:color="000000" w:space="0" w:sz="4"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AA">
            <w:pPr>
              <w:rPr>
                <w:rFonts w:ascii="Calibri" w:cs="Calibri" w:eastAsia="Calibri" w:hAnsi="Calibri"/>
                <w:color w:val="000000"/>
              </w:rPr>
            </w:pPr>
            <w:r w:rsidDel="00000000" w:rsidR="00000000" w:rsidRPr="00000000">
              <w:rPr>
                <w:rFonts w:ascii="Calibri" w:cs="Calibri" w:eastAsia="Calibri" w:hAnsi="Calibri"/>
                <w:color w:val="000000"/>
                <w:rtl w:val="0"/>
              </w:rPr>
              <w:t xml:space="preserve">Hook and line system – vehicle kit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B">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C">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0AD">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8" w:val="single"/>
            </w:tcBorders>
            <w:shd w:fill="auto" w:val="clear"/>
            <w:vAlign w:val="bottom"/>
          </w:tcPr>
          <w:p w:rsidR="00000000" w:rsidDel="00000000" w:rsidP="00000000" w:rsidRDefault="00000000" w:rsidRPr="00000000" w14:paraId="000000AE">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4" w:val="single"/>
              <w:right w:color="000000" w:space="0" w:sz="0" w:val="nil"/>
            </w:tcBorders>
            <w:shd w:fill="auto" w:val="clear"/>
            <w:vAlign w:val="bottom"/>
          </w:tcPr>
          <w:p w:rsidR="00000000" w:rsidDel="00000000" w:rsidP="00000000" w:rsidRDefault="00000000" w:rsidRPr="00000000" w14:paraId="000000AF">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8" w:val="single"/>
            </w:tcBorders>
            <w:shd w:fill="auto" w:val="clear"/>
            <w:vAlign w:val="bottom"/>
          </w:tcPr>
          <w:p w:rsidR="00000000" w:rsidDel="00000000" w:rsidP="00000000" w:rsidRDefault="00000000" w:rsidRPr="00000000" w14:paraId="000000B0">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trHeight w:val="255" w:hRule="atLeast"/>
        </w:trPr>
        <w:tc>
          <w:tcPr>
            <w:tcBorders>
              <w:top w:color="000000" w:space="0" w:sz="0" w:val="nil"/>
              <w:left w:color="000000" w:space="0" w:sz="8" w:val="single"/>
              <w:bottom w:color="000000" w:space="0" w:sz="8" w:val="single"/>
              <w:right w:color="000000" w:space="0" w:sz="0" w:val="nil"/>
            </w:tcBorders>
            <w:shd w:fill="d8d8d8" w:val="clear"/>
            <w:vAlign w:val="center"/>
          </w:tcPr>
          <w:p w:rsidR="00000000" w:rsidDel="00000000" w:rsidP="00000000" w:rsidRDefault="00000000" w:rsidRPr="00000000" w14:paraId="000000B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Lot 8</w:t>
            </w:r>
          </w:p>
        </w:tc>
        <w:tc>
          <w:tcPr>
            <w:tcBorders>
              <w:top w:color="000000" w:space="0" w:sz="4"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B2">
            <w:pPr>
              <w:rPr>
                <w:rFonts w:ascii="Calibri" w:cs="Calibri" w:eastAsia="Calibri" w:hAnsi="Calibri"/>
                <w:color w:val="000000"/>
              </w:rPr>
            </w:pPr>
            <w:r w:rsidDel="00000000" w:rsidR="00000000" w:rsidRPr="00000000">
              <w:rPr>
                <w:rFonts w:ascii="Calibri" w:cs="Calibri" w:eastAsia="Calibri" w:hAnsi="Calibri"/>
                <w:color w:val="000000"/>
                <w:rtl w:val="0"/>
              </w:rPr>
              <w:t xml:space="preserve">Hook and line system – tripod kit</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B3">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B4">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B5">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8" w:val="single"/>
              <w:right w:color="000000" w:space="0" w:sz="8" w:val="single"/>
            </w:tcBorders>
            <w:shd w:fill="auto" w:val="clear"/>
            <w:vAlign w:val="bottom"/>
          </w:tcPr>
          <w:p w:rsidR="00000000" w:rsidDel="00000000" w:rsidP="00000000" w:rsidRDefault="00000000" w:rsidRPr="00000000" w14:paraId="000000B6">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4" w:val="single"/>
              <w:bottom w:color="000000" w:space="0" w:sz="8" w:val="single"/>
              <w:right w:color="000000" w:space="0" w:sz="0" w:val="nil"/>
            </w:tcBorders>
            <w:shd w:fill="auto" w:val="clear"/>
            <w:vAlign w:val="bottom"/>
          </w:tcPr>
          <w:p w:rsidR="00000000" w:rsidDel="00000000" w:rsidP="00000000" w:rsidRDefault="00000000" w:rsidRPr="00000000" w14:paraId="000000B7">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8" w:val="single"/>
              <w:right w:color="000000" w:space="0" w:sz="8" w:val="single"/>
            </w:tcBorders>
            <w:shd w:fill="auto" w:val="clear"/>
            <w:vAlign w:val="bottom"/>
          </w:tcPr>
          <w:p w:rsidR="00000000" w:rsidDel="00000000" w:rsidP="00000000" w:rsidRDefault="00000000" w:rsidRPr="00000000" w14:paraId="000000B8">
            <w:pP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bl>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b w:val="1"/>
        </w:rPr>
      </w:pPr>
      <w:r w:rsidDel="00000000" w:rsidR="00000000" w:rsidRPr="00000000">
        <w:rPr>
          <w:b w:val="1"/>
          <w:rtl w:val="0"/>
        </w:rPr>
        <w:t xml:space="preserve">Bidder’s delivery data</w:t>
      </w:r>
    </w:p>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rtl w:val="0"/>
        </w:rPr>
      </w:r>
    </w:p>
    <w:tbl>
      <w:tblPr>
        <w:tblStyle w:val="Table3"/>
        <w:tblW w:w="10800.0" w:type="dxa"/>
        <w:jc w:val="left"/>
        <w:tblInd w:w="-4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74"/>
        <w:gridCol w:w="1371"/>
        <w:gridCol w:w="4755"/>
        <w:tblGridChange w:id="0">
          <w:tblGrid>
            <w:gridCol w:w="4674"/>
            <w:gridCol w:w="1371"/>
            <w:gridCol w:w="4755"/>
          </w:tblGrid>
        </w:tblGridChange>
      </w:tblGrid>
      <w:t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BD">
            <w:pPr>
              <w:keepLines w:val="1"/>
              <w:ind w:right="-23"/>
              <w:rPr>
                <w:b w:val="1"/>
              </w:rPr>
            </w:pPr>
            <w:r w:rsidDel="00000000" w:rsidR="00000000" w:rsidRPr="00000000">
              <w:rPr>
                <w:b w:val="1"/>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0BE">
            <w:pPr>
              <w:keepLines w:val="1"/>
              <w:ind w:right="-23"/>
              <w:jc w:val="center"/>
              <w:rPr/>
            </w:pPr>
            <w:r w:rsidDel="00000000" w:rsidR="00000000" w:rsidRPr="00000000">
              <w:rPr>
                <w:rtl w:val="0"/>
              </w:rPr>
              <w:t xml:space="preserve">Item 1</w:t>
            </w:r>
          </w:p>
        </w:tc>
        <w:tc>
          <w:tcPr>
            <w:vAlign w:val="center"/>
          </w:tcPr>
          <w:p w:rsidR="00000000" w:rsidDel="00000000" w:rsidP="00000000" w:rsidRDefault="00000000" w:rsidRPr="00000000" w14:paraId="000000BF">
            <w:pPr>
              <w:spacing w:before="120" w:lineRule="auto"/>
              <w:jc w:val="center"/>
              <w:rPr>
                <w:highlight w:val="lightGray"/>
              </w:rPr>
            </w:pPr>
            <w:r w:rsidDel="00000000" w:rsidR="00000000" w:rsidRPr="00000000">
              <w:rPr>
                <w:b w:val="1"/>
                <w:i w:val="1"/>
                <w:color w:val="000000"/>
                <w:highlight w:val="cyan"/>
                <w:rtl w:val="0"/>
              </w:rPr>
              <w:t xml:space="preserve">Insert details</w:t>
            </w: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C1">
            <w:pPr>
              <w:keepLines w:val="1"/>
              <w:ind w:right="-23"/>
              <w:jc w:val="center"/>
              <w:rPr/>
            </w:pPr>
            <w:r w:rsidDel="00000000" w:rsidR="00000000" w:rsidRPr="00000000">
              <w:rPr>
                <w:rtl w:val="0"/>
              </w:rPr>
              <w:t xml:space="preserve">Item 2</w:t>
            </w:r>
          </w:p>
        </w:tc>
        <w:tc>
          <w:tcPr/>
          <w:p w:rsidR="00000000" w:rsidDel="00000000" w:rsidP="00000000" w:rsidRDefault="00000000" w:rsidRPr="00000000" w14:paraId="000000C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color w:val="ff0000"/>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C4">
            <w:pPr>
              <w:keepLines w:val="1"/>
              <w:ind w:right="-23"/>
              <w:jc w:val="center"/>
              <w:rPr/>
            </w:pPr>
            <w:r w:rsidDel="00000000" w:rsidR="00000000" w:rsidRPr="00000000">
              <w:rPr>
                <w:rtl w:val="0"/>
              </w:rPr>
              <w:t xml:space="preserve">Item 3</w:t>
            </w:r>
          </w:p>
        </w:tc>
        <w:tc>
          <w:tcPr/>
          <w:p w:rsidR="00000000" w:rsidDel="00000000" w:rsidP="00000000" w:rsidRDefault="00000000" w:rsidRPr="00000000" w14:paraId="000000C5">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color w:val="ff0000"/>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000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C7">
            <w:pPr>
              <w:keepLines w:val="1"/>
              <w:ind w:right="-23"/>
              <w:jc w:val="center"/>
              <w:rPr/>
            </w:pPr>
            <w:r w:rsidDel="00000000" w:rsidR="00000000" w:rsidRPr="00000000">
              <w:rPr>
                <w:rtl w:val="0"/>
              </w:rPr>
              <w:t xml:space="preserve">Item 4</w:t>
            </w:r>
          </w:p>
        </w:tc>
        <w:tc>
          <w:tcPr>
            <w:vAlign w:val="center"/>
          </w:tcPr>
          <w:p w:rsidR="00000000" w:rsidDel="00000000" w:rsidP="00000000" w:rsidRDefault="00000000" w:rsidRPr="00000000" w14:paraId="000000C8">
            <w:pPr>
              <w:keepLines w:val="1"/>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CA">
            <w:pPr>
              <w:keepLines w:val="1"/>
              <w:ind w:right="-23"/>
              <w:jc w:val="center"/>
              <w:rPr/>
            </w:pPr>
            <w:r w:rsidDel="00000000" w:rsidR="00000000" w:rsidRPr="00000000">
              <w:rPr>
                <w:rtl w:val="0"/>
              </w:rPr>
              <w:t xml:space="preserve">Item 5</w:t>
            </w:r>
          </w:p>
        </w:tc>
        <w:tc>
          <w:tcPr>
            <w:vAlign w:val="center"/>
          </w:tcPr>
          <w:p w:rsidR="00000000" w:rsidDel="00000000" w:rsidP="00000000" w:rsidRDefault="00000000" w:rsidRPr="00000000" w14:paraId="000000CB">
            <w:pPr>
              <w:keepLines w:val="1"/>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CD">
            <w:pPr>
              <w:keepLines w:val="1"/>
              <w:ind w:right="-23"/>
              <w:jc w:val="center"/>
              <w:rPr/>
            </w:pPr>
            <w:r w:rsidDel="00000000" w:rsidR="00000000" w:rsidRPr="00000000">
              <w:rPr>
                <w:rtl w:val="0"/>
              </w:rPr>
              <w:t xml:space="preserve">Item 6</w:t>
            </w:r>
          </w:p>
        </w:tc>
        <w:tc>
          <w:tcPr>
            <w:vAlign w:val="center"/>
          </w:tcPr>
          <w:p w:rsidR="00000000" w:rsidDel="00000000" w:rsidP="00000000" w:rsidRDefault="00000000" w:rsidRPr="00000000" w14:paraId="000000CE">
            <w:pPr>
              <w:keepLines w:val="1"/>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D0">
            <w:pPr>
              <w:keepLines w:val="1"/>
              <w:ind w:right="-23"/>
              <w:jc w:val="center"/>
              <w:rPr/>
            </w:pPr>
            <w:r w:rsidDel="00000000" w:rsidR="00000000" w:rsidRPr="00000000">
              <w:rPr>
                <w:rtl w:val="0"/>
              </w:rPr>
              <w:t xml:space="preserve">Item 7</w:t>
            </w:r>
          </w:p>
        </w:tc>
        <w:tc>
          <w:tcPr>
            <w:vAlign w:val="center"/>
          </w:tcPr>
          <w:p w:rsidR="00000000" w:rsidDel="00000000" w:rsidP="00000000" w:rsidRDefault="00000000" w:rsidRPr="00000000" w14:paraId="000000D1">
            <w:pPr>
              <w:keepLines w:val="1"/>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D3">
            <w:pPr>
              <w:keepLines w:val="1"/>
              <w:ind w:right="-23"/>
              <w:jc w:val="center"/>
              <w:rPr/>
            </w:pPr>
            <w:r w:rsidDel="00000000" w:rsidR="00000000" w:rsidRPr="00000000">
              <w:rPr>
                <w:rtl w:val="0"/>
              </w:rPr>
              <w:t xml:space="preserve">Item 8</w:t>
            </w:r>
          </w:p>
        </w:tc>
        <w:tc>
          <w:tcPr>
            <w:vAlign w:val="center"/>
          </w:tcPr>
          <w:p w:rsidR="00000000" w:rsidDel="00000000" w:rsidP="00000000" w:rsidRDefault="00000000" w:rsidRPr="00000000" w14:paraId="000000D4">
            <w:pPr>
              <w:keepLines w:val="1"/>
              <w:ind w:right="-23"/>
              <w:rPr/>
            </w:pPr>
            <w:r w:rsidDel="00000000" w:rsidR="00000000" w:rsidRPr="00000000">
              <w:rPr>
                <w:rtl w:val="0"/>
              </w:rPr>
            </w:r>
          </w:p>
        </w:tc>
      </w:tr>
      <w:t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5">
            <w:pPr>
              <w:ind w:right="-23"/>
              <w:rPr>
                <w:b w:val="1"/>
              </w:rPr>
            </w:pPr>
            <w:r w:rsidDel="00000000" w:rsidR="00000000" w:rsidRPr="00000000">
              <w:rPr>
                <w:b w:val="1"/>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0D6">
            <w:pPr>
              <w:keepLines w:val="1"/>
              <w:ind w:right="-23"/>
              <w:jc w:val="center"/>
              <w:rPr/>
            </w:pPr>
            <w:r w:rsidDel="00000000" w:rsidR="00000000" w:rsidRPr="00000000">
              <w:rPr>
                <w:rtl w:val="0"/>
              </w:rPr>
              <w:t xml:space="preserve">Item 1</w:t>
            </w:r>
          </w:p>
        </w:tc>
        <w:tc>
          <w:tcPr>
            <w:vAlign w:val="center"/>
          </w:tcPr>
          <w:p w:rsidR="00000000" w:rsidDel="00000000" w:rsidP="00000000" w:rsidRDefault="00000000" w:rsidRPr="00000000" w14:paraId="000000D7">
            <w:pPr>
              <w:keepLines w:val="1"/>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D9">
            <w:pPr>
              <w:keepLines w:val="1"/>
              <w:ind w:right="-23"/>
              <w:jc w:val="center"/>
              <w:rPr/>
            </w:pPr>
            <w:r w:rsidDel="00000000" w:rsidR="00000000" w:rsidRPr="00000000">
              <w:rPr>
                <w:rtl w:val="0"/>
              </w:rPr>
              <w:t xml:space="preserve">Item 2</w:t>
            </w:r>
          </w:p>
        </w:tc>
        <w:tc>
          <w:tcPr/>
          <w:p w:rsidR="00000000" w:rsidDel="00000000" w:rsidP="00000000" w:rsidRDefault="00000000" w:rsidRPr="00000000" w14:paraId="000000D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DC">
            <w:pPr>
              <w:keepLines w:val="1"/>
              <w:ind w:right="-23"/>
              <w:jc w:val="center"/>
              <w:rPr/>
            </w:pPr>
            <w:r w:rsidDel="00000000" w:rsidR="00000000" w:rsidRPr="00000000">
              <w:rPr>
                <w:rtl w:val="0"/>
              </w:rPr>
              <w:t xml:space="preserve">Item 3</w:t>
            </w:r>
          </w:p>
        </w:tc>
        <w:tc>
          <w:tcPr/>
          <w:p w:rsidR="00000000" w:rsidDel="00000000" w:rsidP="00000000" w:rsidRDefault="00000000" w:rsidRPr="00000000" w14:paraId="000000D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DF">
            <w:pPr>
              <w:keepLines w:val="1"/>
              <w:ind w:right="-23"/>
              <w:jc w:val="center"/>
              <w:rPr/>
            </w:pPr>
            <w:r w:rsidDel="00000000" w:rsidR="00000000" w:rsidRPr="00000000">
              <w:rPr>
                <w:rtl w:val="0"/>
              </w:rPr>
              <w:t xml:space="preserve">Item 4</w:t>
            </w:r>
          </w:p>
        </w:tc>
        <w:tc>
          <w:tcPr>
            <w:vAlign w:val="center"/>
          </w:tcPr>
          <w:p w:rsidR="00000000" w:rsidDel="00000000" w:rsidP="00000000" w:rsidRDefault="00000000" w:rsidRPr="00000000" w14:paraId="000000E0">
            <w:pPr>
              <w:keepLines w:val="1"/>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E2">
            <w:pPr>
              <w:keepLines w:val="1"/>
              <w:ind w:right="-23"/>
              <w:jc w:val="center"/>
              <w:rPr/>
            </w:pPr>
            <w:r w:rsidDel="00000000" w:rsidR="00000000" w:rsidRPr="00000000">
              <w:rPr>
                <w:rtl w:val="0"/>
              </w:rPr>
              <w:t xml:space="preserve">Item 5</w:t>
            </w:r>
          </w:p>
        </w:tc>
        <w:tc>
          <w:tcPr>
            <w:vAlign w:val="center"/>
          </w:tcPr>
          <w:p w:rsidR="00000000" w:rsidDel="00000000" w:rsidP="00000000" w:rsidRDefault="00000000" w:rsidRPr="00000000" w14:paraId="000000E3">
            <w:pPr>
              <w:keepLines w:val="1"/>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E5">
            <w:pPr>
              <w:keepLines w:val="1"/>
              <w:ind w:right="-23"/>
              <w:jc w:val="center"/>
              <w:rPr/>
            </w:pPr>
            <w:r w:rsidDel="00000000" w:rsidR="00000000" w:rsidRPr="00000000">
              <w:rPr>
                <w:rtl w:val="0"/>
              </w:rPr>
              <w:t xml:space="preserve">Item 6</w:t>
            </w:r>
          </w:p>
        </w:tc>
        <w:tc>
          <w:tcPr>
            <w:vAlign w:val="center"/>
          </w:tcPr>
          <w:p w:rsidR="00000000" w:rsidDel="00000000" w:rsidP="00000000" w:rsidRDefault="00000000" w:rsidRPr="00000000" w14:paraId="000000E6">
            <w:pPr>
              <w:keepLines w:val="1"/>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E8">
            <w:pPr>
              <w:keepLines w:val="1"/>
              <w:ind w:right="-23"/>
              <w:jc w:val="center"/>
              <w:rPr/>
            </w:pPr>
            <w:r w:rsidDel="00000000" w:rsidR="00000000" w:rsidRPr="00000000">
              <w:rPr>
                <w:rtl w:val="0"/>
              </w:rPr>
              <w:t xml:space="preserve">Item 7</w:t>
            </w:r>
          </w:p>
        </w:tc>
        <w:tc>
          <w:tcPr>
            <w:vAlign w:val="center"/>
          </w:tcPr>
          <w:p w:rsidR="00000000" w:rsidDel="00000000" w:rsidP="00000000" w:rsidRDefault="00000000" w:rsidRPr="00000000" w14:paraId="000000E9">
            <w:pPr>
              <w:keepLines w:val="1"/>
              <w:ind w:right="-23"/>
              <w:rPr/>
            </w:pPr>
            <w:r w:rsidDel="00000000" w:rsidR="00000000" w:rsidRPr="00000000">
              <w:rPr>
                <w:rtl w:val="0"/>
              </w:rPr>
            </w:r>
          </w:p>
        </w:tc>
      </w:tr>
      <w:t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EB">
            <w:pPr>
              <w:keepLines w:val="1"/>
              <w:ind w:right="-23"/>
              <w:jc w:val="center"/>
              <w:rPr/>
            </w:pPr>
            <w:r w:rsidDel="00000000" w:rsidR="00000000" w:rsidRPr="00000000">
              <w:rPr>
                <w:rtl w:val="0"/>
              </w:rPr>
              <w:t xml:space="preserve">Item 8</w:t>
            </w:r>
          </w:p>
        </w:tc>
        <w:tc>
          <w:tcPr>
            <w:vAlign w:val="center"/>
          </w:tcPr>
          <w:p w:rsidR="00000000" w:rsidDel="00000000" w:rsidP="00000000" w:rsidRDefault="00000000" w:rsidRPr="00000000" w14:paraId="000000EC">
            <w:pPr>
              <w:keepLines w:val="1"/>
              <w:ind w:right="-23"/>
              <w:rPr/>
            </w:pPr>
            <w:r w:rsidDel="00000000" w:rsidR="00000000" w:rsidRPr="00000000">
              <w:rPr>
                <w:rtl w:val="0"/>
              </w:rPr>
            </w:r>
          </w:p>
        </w:tc>
      </w:tr>
    </w:tbl>
    <w:p w:rsidR="00000000" w:rsidDel="00000000" w:rsidP="00000000" w:rsidRDefault="00000000" w:rsidRPr="00000000" w14:paraId="000000ED">
      <w:pPr>
        <w:pBdr>
          <w:top w:space="0" w:sz="0" w:val="nil"/>
          <w:left w:space="0" w:sz="0" w:val="nil"/>
          <w:bottom w:space="0" w:sz="0" w:val="nil"/>
          <w:right w:space="0" w:sz="0" w:val="nil"/>
          <w:between w:space="0" w:sz="0" w:val="nil"/>
        </w:pBdr>
        <w:tabs>
          <w:tab w:val="left" w:pos="-720"/>
          <w:tab w:val="left" w:pos="0"/>
          <w:tab w:val="left" w:pos="720"/>
          <w:tab w:val="right" w:pos="8640"/>
        </w:tabs>
        <w:rPr>
          <w:b w:val="1"/>
          <w:color w:val="000000"/>
        </w:rPr>
      </w:pPr>
      <w:r w:rsidDel="00000000" w:rsidR="00000000" w:rsidRPr="00000000">
        <w:rPr>
          <w:rtl w:val="0"/>
        </w:rPr>
      </w:r>
    </w:p>
    <w:p w:rsidR="00000000" w:rsidDel="00000000" w:rsidP="00000000" w:rsidRDefault="00000000" w:rsidRPr="00000000" w14:paraId="000000EE">
      <w:pPr>
        <w:rPr>
          <w:b w:val="1"/>
        </w:rPr>
      </w:pPr>
      <w:r w:rsidDel="00000000" w:rsidR="00000000" w:rsidRPr="00000000">
        <w:rPr>
          <w:rtl w:val="0"/>
        </w:rPr>
      </w:r>
    </w:p>
    <w:p w:rsidR="00000000" w:rsidDel="00000000" w:rsidP="00000000" w:rsidRDefault="00000000" w:rsidRPr="00000000" w14:paraId="000000EF">
      <w:pPr>
        <w:rPr>
          <w:b w:val="1"/>
        </w:rPr>
      </w:pPr>
      <w:r w:rsidDel="00000000" w:rsidR="00000000" w:rsidRPr="00000000">
        <w:rPr>
          <w:rtl w:val="0"/>
        </w:rPr>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before="120" w:lineRule="auto"/>
        <w:jc w:val="both"/>
        <w:rPr>
          <w:color w:val="000000"/>
        </w:rPr>
      </w:pPr>
      <w:bookmarkStart w:colFirst="0" w:colLast="0" w:name="_heading=h.gjdgxs" w:id="0"/>
      <w:bookmarkEnd w:id="0"/>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F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F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F3">
      <w:pPr>
        <w:tabs>
          <w:tab w:val="left" w:pos="720"/>
        </w:tabs>
        <w:rPr>
          <w:color w:val="000000"/>
        </w:rPr>
      </w:pPr>
      <w:r w:rsidDel="00000000" w:rsidR="00000000" w:rsidRPr="00000000">
        <w:rPr>
          <w:rtl w:val="0"/>
        </w:rPr>
      </w:r>
    </w:p>
    <w:p w:rsidR="00000000" w:rsidDel="00000000" w:rsidP="00000000" w:rsidRDefault="00000000" w:rsidRPr="00000000" w14:paraId="000000F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F5">
      <w:pPr>
        <w:rPr>
          <w:color w:val="000000"/>
        </w:rPr>
      </w:pPr>
      <w:r w:rsidDel="00000000" w:rsidR="00000000" w:rsidRPr="00000000">
        <w:rPr>
          <w:rtl w:val="0"/>
        </w:rPr>
      </w:r>
    </w:p>
    <w:p w:rsidR="00000000" w:rsidDel="00000000" w:rsidP="00000000" w:rsidRDefault="00000000" w:rsidRPr="00000000" w14:paraId="000000F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F7">
      <w:pPr>
        <w:rPr>
          <w:color w:val="000000"/>
        </w:rPr>
      </w:pPr>
      <w:r w:rsidDel="00000000" w:rsidR="00000000" w:rsidRPr="00000000">
        <w:rPr>
          <w:rtl w:val="0"/>
        </w:rPr>
      </w:r>
    </w:p>
    <w:p w:rsidR="00000000" w:rsidDel="00000000" w:rsidP="00000000" w:rsidRDefault="00000000" w:rsidRPr="00000000" w14:paraId="000000F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F9">
      <w:pPr>
        <w:rPr>
          <w:color w:val="000000"/>
        </w:rPr>
      </w:pPr>
      <w:r w:rsidDel="00000000" w:rsidR="00000000" w:rsidRPr="00000000">
        <w:rPr>
          <w:rtl w:val="0"/>
        </w:rPr>
      </w:r>
    </w:p>
    <w:p w:rsidR="00000000" w:rsidDel="00000000" w:rsidP="00000000" w:rsidRDefault="00000000" w:rsidRPr="00000000" w14:paraId="000000FA">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FB">
      <w:pPr>
        <w:keepNext w:val="1"/>
        <w:keepLines w:val="1"/>
        <w:pBdr>
          <w:top w:space="0" w:sz="0" w:val="nil"/>
          <w:left w:space="0" w:sz="0" w:val="nil"/>
          <w:bottom w:space="0" w:sz="0" w:val="nil"/>
          <w:right w:space="0" w:sz="0" w:val="nil"/>
          <w:between w:space="0" w:sz="0" w:val="nil"/>
        </w:pBdr>
        <w:spacing w:after="120" w:before="360" w:lineRule="auto"/>
        <w:rPr/>
      </w:pPr>
      <w:r w:rsidDel="00000000" w:rsidR="00000000" w:rsidRPr="00000000">
        <w:rPr>
          <w:b w:val="1"/>
          <w:color w:val="518ecb"/>
          <w:sz w:val="28"/>
          <w:szCs w:val="28"/>
          <w:rtl w:val="0"/>
        </w:rPr>
        <w:t xml:space="preserve">Form D: Technical Bid Form</w:t>
      </w: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b w:val="1"/>
          <w:color w:val="000000"/>
        </w:rPr>
      </w:pPr>
      <w:r w:rsidDel="00000000" w:rsidR="00000000" w:rsidRPr="00000000">
        <w:rPr>
          <w:b w:val="1"/>
          <w:color w:val="000000"/>
          <w:highlight w:val="cyan"/>
          <w:rtl w:val="0"/>
        </w:rPr>
        <w:t xml:space="preserve">Technical specifications for Goods</w:t>
      </w:r>
      <w:r w:rsidDel="00000000" w:rsidR="00000000" w:rsidRPr="00000000">
        <w:rPr>
          <w:b w:val="1"/>
          <w:color w:val="000000"/>
          <w:rtl w:val="0"/>
        </w:rPr>
        <w:t xml:space="preserve"> – Comparative Data Table</w:t>
      </w:r>
    </w:p>
    <w:p w:rsidR="00000000" w:rsidDel="00000000" w:rsidP="00000000" w:rsidRDefault="00000000" w:rsidRPr="00000000" w14:paraId="00000103">
      <w:pPr>
        <w:rPr>
          <w:color w:val="000000"/>
          <w:highlight w:val="yellow"/>
        </w:rPr>
      </w:pPr>
      <w:r w:rsidDel="00000000" w:rsidR="00000000" w:rsidRPr="00000000">
        <w:rPr>
          <w:rtl w:val="0"/>
        </w:rPr>
      </w:r>
    </w:p>
    <w:p w:rsidR="00000000" w:rsidDel="00000000" w:rsidP="00000000" w:rsidRDefault="00000000" w:rsidRPr="00000000" w14:paraId="00000104">
      <w:pPr>
        <w:rPr>
          <w:color w:val="000000"/>
        </w:rPr>
      </w:pPr>
      <w:r w:rsidDel="00000000" w:rsidR="00000000" w:rsidRPr="00000000">
        <w:rPr>
          <w:color w:val="000000"/>
          <w:highlight w:val="yellow"/>
          <w:rtl w:val="0"/>
        </w:rPr>
        <w:t xml:space="preserve">Please fill in the excel file in tab Form C - Technical Specification.</w:t>
      </w:r>
      <w:r w:rsidDel="00000000" w:rsidR="00000000" w:rsidRPr="00000000">
        <w:rPr>
          <w:rtl w:val="0"/>
        </w:rPr>
      </w:r>
    </w:p>
    <w:p w:rsidR="00000000" w:rsidDel="00000000" w:rsidP="00000000" w:rsidRDefault="00000000" w:rsidRPr="00000000" w14:paraId="00000105">
      <w:pPr>
        <w:rPr>
          <w:highlight w:val="green"/>
        </w:rPr>
      </w:pPr>
      <w:r w:rsidDel="00000000" w:rsidR="00000000" w:rsidRPr="00000000">
        <w:rPr>
          <w:rtl w:val="0"/>
        </w:rPr>
      </w:r>
    </w:p>
    <w:p w:rsidR="00000000" w:rsidDel="00000000" w:rsidP="00000000" w:rsidRDefault="00000000" w:rsidRPr="00000000" w14:paraId="00000106">
      <w:pPr>
        <w:ind w:right="-318"/>
        <w:jc w:val="both"/>
        <w:rPr>
          <w:b w:val="1"/>
        </w:rPr>
      </w:pPr>
      <w:r w:rsidDel="00000000" w:rsidR="00000000" w:rsidRPr="00000000">
        <w:rPr>
          <w:rtl w:val="0"/>
        </w:rPr>
      </w:r>
    </w:p>
    <w:p w:rsidR="00000000" w:rsidDel="00000000" w:rsidP="00000000" w:rsidRDefault="00000000" w:rsidRPr="00000000" w14:paraId="00000107">
      <w:pPr>
        <w:ind w:right="-318"/>
        <w:jc w:val="both"/>
        <w:rPr>
          <w:b w:val="1"/>
        </w:rPr>
      </w:pPr>
      <w:r w:rsidDel="00000000" w:rsidR="00000000" w:rsidRPr="00000000">
        <w:rPr>
          <w:b w:val="1"/>
          <w:highlight w:val="cyan"/>
          <w:rtl w:val="0"/>
        </w:rPr>
        <w:t xml:space="preserve">Delivery requirements</w:t>
      </w:r>
      <w:r w:rsidDel="00000000" w:rsidR="00000000" w:rsidRPr="00000000">
        <w:rPr>
          <w:b w:val="1"/>
          <w:rtl w:val="0"/>
        </w:rPr>
        <w:t xml:space="preserve">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tbl>
      <w:tblPr>
        <w:tblStyle w:val="Table4"/>
        <w:tblW w:w="977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7"/>
        <w:gridCol w:w="2125"/>
        <w:gridCol w:w="2833"/>
        <w:tblGridChange w:id="0">
          <w:tblGrid>
            <w:gridCol w:w="1702"/>
            <w:gridCol w:w="3117"/>
            <w:gridCol w:w="2125"/>
            <w:gridCol w:w="2833"/>
          </w:tblGrid>
        </w:tblGridChange>
      </w:tblGrid>
      <w:tr>
        <w:trPr>
          <w:trHeight w:val="306" w:hRule="atLeast"/>
        </w:trPr>
        <w:tc>
          <w:tcPr>
            <w:gridSpan w:val="2"/>
            <w:shd w:fill="d9d9d9" w:val="clear"/>
            <w:vAlign w:val="center"/>
          </w:tcPr>
          <w:p w:rsidR="00000000" w:rsidDel="00000000" w:rsidP="00000000" w:rsidRDefault="00000000" w:rsidRPr="00000000" w14:paraId="00000109">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10B">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0C">
            <w:pPr>
              <w:jc w:val="center"/>
              <w:rPr>
                <w:b w:val="1"/>
              </w:rPr>
            </w:pPr>
            <w:r w:rsidDel="00000000" w:rsidR="00000000" w:rsidRPr="00000000">
              <w:rPr>
                <w:b w:val="1"/>
                <w:rtl w:val="0"/>
              </w:rPr>
              <w:t xml:space="preserve">Details </w:t>
            </w:r>
          </w:p>
          <w:p w:rsidR="00000000" w:rsidDel="00000000" w:rsidP="00000000" w:rsidRDefault="00000000" w:rsidRPr="00000000" w14:paraId="0000010D">
            <w:pPr>
              <w:jc w:val="center"/>
              <w:rPr>
                <w:b w:val="1"/>
              </w:rPr>
            </w:pPr>
            <w:r w:rsidDel="00000000" w:rsidR="00000000" w:rsidRPr="00000000">
              <w:rPr>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0E">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10F">
            <w:pPr>
              <w:rPr>
                <w:highlight w:val="yellow"/>
              </w:rPr>
            </w:pPr>
            <w:r w:rsidDel="00000000" w:rsidR="00000000" w:rsidRPr="00000000">
              <w:rPr>
                <w:rtl w:val="0"/>
              </w:rPr>
              <w:t xml:space="preserve">Bidder shall deliver the goods 4-6 weeks after Contract signature.</w:t>
            </w:r>
            <w:r w:rsidDel="00000000" w:rsidR="00000000" w:rsidRPr="00000000">
              <w:rPr>
                <w:rtl w:val="0"/>
              </w:rPr>
            </w:r>
          </w:p>
        </w:tc>
        <w:tc>
          <w:tcPr>
            <w:vAlign w:val="center"/>
          </w:tcPr>
          <w:p w:rsidR="00000000" w:rsidDel="00000000" w:rsidP="00000000" w:rsidRDefault="00000000" w:rsidRPr="00000000" w14:paraId="00000110">
            <w:pPr>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1">
            <w:pPr>
              <w:rPr/>
            </w:pPr>
            <w:r w:rsidDel="00000000" w:rsidR="00000000" w:rsidRPr="00000000">
              <w:rPr>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12">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113">
            <w:pPr>
              <w:rPr/>
            </w:pPr>
            <w:r w:rsidDel="00000000" w:rsidR="00000000" w:rsidRPr="00000000">
              <w:rPr>
                <w:rtl w:val="0"/>
              </w:rPr>
              <w:t xml:space="preserve">Incoterms: FCA (Incoterm 2010) point(s) of delivery for offered products </w:t>
            </w:r>
            <w:r w:rsidDel="00000000" w:rsidR="00000000" w:rsidRPr="00000000">
              <w:rPr>
                <w:highlight w:val="yellow"/>
                <w:rtl w:val="0"/>
              </w:rPr>
              <w:t xml:space="preserve">(Please enter the complete address)</w:t>
            </w:r>
            <w:r w:rsidDel="00000000" w:rsidR="00000000" w:rsidRPr="00000000">
              <w:rPr>
                <w:rtl w:val="0"/>
              </w:rPr>
              <w:t xml:space="preserve">.</w:t>
            </w:r>
          </w:p>
        </w:tc>
        <w:tc>
          <w:tcPr>
            <w:vAlign w:val="center"/>
          </w:tcPr>
          <w:p w:rsidR="00000000" w:rsidDel="00000000" w:rsidP="00000000" w:rsidRDefault="00000000" w:rsidRPr="00000000" w14:paraId="00000114">
            <w:pPr>
              <w:rPr>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5">
            <w:pPr>
              <w:rPr>
                <w:highlight w:val="yellow"/>
              </w:rPr>
            </w:pPr>
            <w:r w:rsidDel="00000000" w:rsidR="00000000" w:rsidRPr="00000000">
              <w:rPr>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16">
            <w:pPr>
              <w:rPr>
                <w:b w:val="1"/>
              </w:rPr>
            </w:pPr>
            <w:r w:rsidDel="00000000" w:rsidR="00000000" w:rsidRPr="00000000">
              <w:rPr>
                <w:b w:val="1"/>
                <w:rtl w:val="0"/>
              </w:rPr>
              <w:t xml:space="preserve">Consignee details</w:t>
            </w:r>
          </w:p>
        </w:tc>
        <w:tc>
          <w:tcPr>
            <w:vAlign w:val="center"/>
          </w:tcPr>
          <w:p w:rsidR="00000000" w:rsidDel="00000000" w:rsidP="00000000" w:rsidRDefault="00000000" w:rsidRPr="00000000" w14:paraId="00000117">
            <w:pPr>
              <w:rPr/>
            </w:pPr>
            <w:r w:rsidDel="00000000" w:rsidR="00000000" w:rsidRPr="00000000">
              <w:rPr>
                <w:rtl w:val="0"/>
              </w:rPr>
              <w:t xml:space="preserve">Supplier is able to export Products to at least 20/28 locations. See below list: </w:t>
            </w:r>
          </w:p>
        </w:tc>
        <w:tc>
          <w:tcPr>
            <w:vAlign w:val="center"/>
          </w:tcPr>
          <w:p w:rsidR="00000000" w:rsidDel="00000000" w:rsidP="00000000" w:rsidRDefault="00000000" w:rsidRPr="00000000" w14:paraId="00000118">
            <w:pPr>
              <w:rPr>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9">
            <w:pPr>
              <w:rPr>
                <w:highlight w:val="yellow"/>
              </w:rPr>
            </w:pPr>
            <w:r w:rsidDel="00000000" w:rsidR="00000000" w:rsidRPr="00000000">
              <w:rPr>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1A">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11B">
            <w:pPr>
              <w:pBdr>
                <w:top w:space="0" w:sz="0" w:val="nil"/>
                <w:left w:space="0" w:sz="0" w:val="nil"/>
                <w:bottom w:space="0" w:sz="0" w:val="nil"/>
                <w:right w:space="0" w:sz="0" w:val="nil"/>
                <w:between w:space="0" w:sz="0" w:val="nil"/>
              </w:pBdr>
              <w:jc w:val="both"/>
              <w:rPr>
                <w:color w:val="000000"/>
                <w:sz w:val="24"/>
                <w:szCs w:val="24"/>
                <w:highlight w:val="lightGray"/>
              </w:rPr>
            </w:pPr>
            <w:r w:rsidDel="00000000" w:rsidR="00000000" w:rsidRPr="00000000">
              <w:rPr>
                <w:color w:val="00000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1C">
            <w:pPr>
              <w:pBdr>
                <w:top w:space="0" w:sz="0" w:val="nil"/>
                <w:left w:space="0" w:sz="0" w:val="nil"/>
                <w:bottom w:space="0" w:sz="0" w:val="nil"/>
                <w:right w:space="0" w:sz="0" w:val="nil"/>
                <w:between w:space="0" w:sz="0" w:val="nil"/>
              </w:pBdr>
              <w:jc w:val="both"/>
              <w:rPr>
                <w:color w:val="000000"/>
              </w:rPr>
            </w:pP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1D">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Insert details </w:t>
            </w:r>
            <w:r w:rsidDel="00000000" w:rsidR="00000000" w:rsidRPr="00000000">
              <w:rPr>
                <w:rtl w:val="0"/>
              </w:rPr>
            </w:r>
          </w:p>
        </w:tc>
      </w:tr>
    </w:tbl>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rFonts w:ascii="Calibri" w:cs="Calibri" w:eastAsia="Calibri" w:hAnsi="Calibri"/>
          <w:b w:val="1"/>
        </w:rPr>
      </w:pPr>
      <w:r w:rsidDel="00000000" w:rsidR="00000000" w:rsidRPr="00000000">
        <w:rPr>
          <w:rFonts w:ascii="Calibri" w:cs="Calibri" w:eastAsia="Calibri" w:hAnsi="Calibri"/>
          <w:b w:val="1"/>
          <w:rtl w:val="0"/>
        </w:rPr>
        <w:t xml:space="preserve">Delivery requirements:</w:t>
      </w:r>
    </w:p>
    <w:p w:rsidR="00000000" w:rsidDel="00000000" w:rsidP="00000000" w:rsidRDefault="00000000" w:rsidRPr="00000000" w14:paraId="00000120">
      <w:pPr>
        <w:rPr>
          <w:rFonts w:ascii="Calibri" w:cs="Calibri" w:eastAsia="Calibri" w:hAnsi="Calibri"/>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UNOPS - Peace and Security Cluster is operating in the following countries. Bidder must be able to facilitate export to at least 20 out of 28 of the following locations. </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bookmarkStart w:colFirst="0" w:colLast="0" w:name="_heading=h.1fob9te" w:id="1"/>
      <w:bookmarkEnd w:id="1"/>
      <w:r w:rsidDel="00000000" w:rsidR="00000000" w:rsidRPr="00000000">
        <w:rPr>
          <w:color w:val="000000"/>
          <w:rtl w:val="0"/>
        </w:rPr>
        <w:t xml:space="preserve">Abyei</w:t>
        <w:tab/>
        <w:tab/>
        <w:tab/>
        <w:tab/>
        <w:tab/>
        <w:t xml:space="preserve">10. Iraq</w:t>
        <w:tab/>
        <w:tab/>
        <w:tab/>
        <w:t xml:space="preserve">19. Sudan, Darfur</w:t>
        <w:tab/>
        <w:tab/>
      </w:r>
    </w:p>
    <w:p w:rsidR="00000000" w:rsidDel="00000000" w:rsidP="00000000" w:rsidRDefault="00000000" w:rsidRPr="00000000" w14:paraId="00000124">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Algeria</w:t>
        <w:tab/>
        <w:tab/>
        <w:tab/>
        <w:tab/>
        <w:tab/>
        <w:t xml:space="preserve">11. Lebanon</w:t>
        <w:tab/>
        <w:tab/>
        <w:t xml:space="preserve">20. Sudan, Khartoum</w:t>
      </w:r>
    </w:p>
    <w:p w:rsidR="00000000" w:rsidDel="00000000" w:rsidP="00000000" w:rsidRDefault="00000000" w:rsidRPr="00000000" w14:paraId="00000125">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Afghanistan</w:t>
        <w:tab/>
        <w:tab/>
        <w:tab/>
        <w:tab/>
        <w:t xml:space="preserve">12. Libya</w:t>
        <w:tab/>
        <w:tab/>
        <w:t xml:space="preserve">21. South Sudan</w:t>
      </w:r>
    </w:p>
    <w:p w:rsidR="00000000" w:rsidDel="00000000" w:rsidP="00000000" w:rsidRDefault="00000000" w:rsidRPr="00000000" w14:paraId="00000126">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Burkina Faso</w:t>
        <w:tab/>
        <w:tab/>
        <w:tab/>
        <w:tab/>
        <w:t xml:space="preserve">13. Mali</w:t>
        <w:tab/>
        <w:tab/>
        <w:tab/>
        <w:t xml:space="preserve">22. Syria</w:t>
      </w:r>
    </w:p>
    <w:p w:rsidR="00000000" w:rsidDel="00000000" w:rsidP="00000000" w:rsidRDefault="00000000" w:rsidRPr="00000000" w14:paraId="00000127">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Cambodia</w:t>
        <w:tab/>
        <w:tab/>
        <w:tab/>
        <w:tab/>
        <w:t xml:space="preserve">14. Myanmar</w:t>
        <w:tab/>
        <w:tab/>
        <w:t xml:space="preserve">23. Tunisia</w:t>
      </w:r>
    </w:p>
    <w:p w:rsidR="00000000" w:rsidDel="00000000" w:rsidP="00000000" w:rsidRDefault="00000000" w:rsidRPr="00000000" w14:paraId="00000128">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Central African Republic</w:t>
        <w:tab/>
        <w:tab/>
        <w:tab/>
        <w:t xml:space="preserve">15. Nepal</w:t>
        <w:tab/>
        <w:tab/>
        <w:t xml:space="preserve">24. Turkey</w:t>
      </w:r>
    </w:p>
    <w:p w:rsidR="00000000" w:rsidDel="00000000" w:rsidP="00000000" w:rsidRDefault="00000000" w:rsidRPr="00000000" w14:paraId="00000129">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Cyprus</w:t>
        <w:tab/>
        <w:tab/>
        <w:tab/>
        <w:tab/>
        <w:tab/>
        <w:t xml:space="preserve">16. Nigeria</w:t>
        <w:tab/>
        <w:tab/>
        <w:t xml:space="preserve">25. Uganda</w:t>
      </w:r>
    </w:p>
    <w:p w:rsidR="00000000" w:rsidDel="00000000" w:rsidP="00000000" w:rsidRDefault="00000000" w:rsidRPr="00000000" w14:paraId="0000012A">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Colombia</w:t>
        <w:tab/>
        <w:tab/>
        <w:tab/>
        <w:tab/>
        <w:t xml:space="preserve">17. Israel</w:t>
        <w:tab/>
        <w:tab/>
        <w:t xml:space="preserve">26. Western Sahara</w:t>
      </w:r>
    </w:p>
    <w:p w:rsidR="00000000" w:rsidDel="00000000" w:rsidP="00000000" w:rsidRDefault="00000000" w:rsidRPr="00000000" w14:paraId="0000012B">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Democratic Republic of Congo (DRC)</w:t>
        <w:tab/>
        <w:t xml:space="preserve">18. Somalia</w:t>
        <w:tab/>
        <w:tab/>
        <w:t xml:space="preserve">27. Yemen</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76" w:lineRule="auto"/>
        <w:ind w:left="6120" w:firstLine="360"/>
        <w:rPr>
          <w:color w:val="000000"/>
        </w:rPr>
      </w:pPr>
      <w:r w:rsidDel="00000000" w:rsidR="00000000" w:rsidRPr="00000000">
        <w:rPr>
          <w:color w:val="000000"/>
          <w:rtl w:val="0"/>
        </w:rPr>
        <w:t xml:space="preserve">28. USA – PSC New York Office</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31">
      <w:pPr>
        <w:ind w:right="-34"/>
        <w:jc w:val="both"/>
        <w:rPr>
          <w:color w:val="000000"/>
        </w:rPr>
      </w:pPr>
      <w:r w:rsidDel="00000000" w:rsidR="00000000" w:rsidRPr="00000000">
        <w:rPr>
          <w:rtl w:val="0"/>
        </w:rPr>
      </w:r>
    </w:p>
    <w:p w:rsidR="00000000" w:rsidDel="00000000" w:rsidP="00000000" w:rsidRDefault="00000000" w:rsidRPr="00000000" w14:paraId="00000132">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33">
      <w:pPr>
        <w:ind w:right="-34"/>
        <w:rPr/>
      </w:pPr>
      <w:r w:rsidDel="00000000" w:rsidR="00000000" w:rsidRPr="00000000">
        <w:rPr>
          <w:rtl w:val="0"/>
        </w:rPr>
      </w:r>
    </w:p>
    <w:p w:rsidR="00000000" w:rsidDel="00000000" w:rsidP="00000000" w:rsidRDefault="00000000" w:rsidRPr="00000000" w14:paraId="00000134">
      <w:pPr>
        <w:ind w:right="-34"/>
        <w:rPr/>
      </w:pPr>
      <w:r w:rsidDel="00000000" w:rsidR="00000000" w:rsidRPr="00000000">
        <w:rPr>
          <w:rtl w:val="0"/>
        </w:rPr>
        <w:t xml:space="preserve">ANY DEVIATION MUST BE LISTED BELOW:</w:t>
      </w:r>
    </w:p>
    <w:p w:rsidR="00000000" w:rsidDel="00000000" w:rsidP="00000000" w:rsidRDefault="00000000" w:rsidRPr="00000000" w14:paraId="00000135">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36">
      <w:pPr>
        <w:rPr>
          <w:highlight w:val="lightGray"/>
        </w:rPr>
      </w:pPr>
      <w:r w:rsidDel="00000000" w:rsidR="00000000" w:rsidRPr="00000000">
        <w:rPr>
          <w:rtl w:val="0"/>
        </w:rPr>
      </w:r>
    </w:p>
    <w:p w:rsidR="00000000" w:rsidDel="00000000" w:rsidP="00000000" w:rsidRDefault="00000000" w:rsidRPr="00000000" w14:paraId="00000137">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38">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39">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3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3B">
      <w:pPr>
        <w:numPr>
          <w:ilvl w:val="0"/>
          <w:numId w:val="5"/>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3C">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3D">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3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13F">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14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4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43">
      <w:pPr>
        <w:tabs>
          <w:tab w:val="left" w:pos="720"/>
        </w:tabs>
        <w:rPr>
          <w:color w:val="000000"/>
        </w:rPr>
      </w:pPr>
      <w:r w:rsidDel="00000000" w:rsidR="00000000" w:rsidRPr="00000000">
        <w:rPr>
          <w:rtl w:val="0"/>
        </w:rPr>
      </w:r>
    </w:p>
    <w:p w:rsidR="00000000" w:rsidDel="00000000" w:rsidP="00000000" w:rsidRDefault="00000000" w:rsidRPr="00000000" w14:paraId="0000014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45">
      <w:pPr>
        <w:rPr>
          <w:color w:val="000000"/>
        </w:rPr>
      </w:pPr>
      <w:r w:rsidDel="00000000" w:rsidR="00000000" w:rsidRPr="00000000">
        <w:rPr>
          <w:rtl w:val="0"/>
        </w:rPr>
      </w:r>
    </w:p>
    <w:p w:rsidR="00000000" w:rsidDel="00000000" w:rsidP="00000000" w:rsidRDefault="00000000" w:rsidRPr="00000000" w14:paraId="0000014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47">
      <w:pPr>
        <w:rPr>
          <w:color w:val="000000"/>
        </w:rPr>
      </w:pPr>
      <w:r w:rsidDel="00000000" w:rsidR="00000000" w:rsidRPr="00000000">
        <w:rPr>
          <w:rtl w:val="0"/>
        </w:rPr>
      </w:r>
    </w:p>
    <w:p w:rsidR="00000000" w:rsidDel="00000000" w:rsidP="00000000" w:rsidRDefault="00000000" w:rsidRPr="00000000" w14:paraId="0000014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49">
      <w:pPr>
        <w:rPr/>
      </w:pPr>
      <w:r w:rsidDel="00000000" w:rsidR="00000000" w:rsidRPr="00000000">
        <w:br w:type="page"/>
      </w:r>
      <w:r w:rsidDel="00000000" w:rsidR="00000000" w:rsidRPr="00000000">
        <w:rPr>
          <w:rtl w:val="0"/>
        </w:rPr>
      </w:r>
    </w:p>
    <w:p w:rsidR="00000000" w:rsidDel="00000000" w:rsidP="00000000" w:rsidRDefault="00000000" w:rsidRPr="00000000" w14:paraId="0000014A">
      <w:pPr>
        <w:keepNext w:val="1"/>
        <w:keepLines w:val="1"/>
        <w:pBdr>
          <w:top w:space="0" w:sz="0" w:val="nil"/>
          <w:left w:space="0" w:sz="0" w:val="nil"/>
          <w:bottom w:space="0" w:sz="0" w:val="nil"/>
          <w:right w:space="0" w:sz="0" w:val="nil"/>
          <w:between w:space="0" w:sz="0" w:val="nil"/>
        </w:pBdr>
        <w:spacing w:after="120" w:before="360" w:lineRule="auto"/>
        <w:rPr>
          <w:color w:val="518ecb"/>
          <w:sz w:val="28"/>
          <w:szCs w:val="28"/>
        </w:rPr>
      </w:pPr>
      <w:r w:rsidDel="00000000" w:rsidR="00000000" w:rsidRPr="00000000">
        <w:rPr>
          <w:b w:val="1"/>
          <w:color w:val="518ecb"/>
          <w:sz w:val="28"/>
          <w:szCs w:val="28"/>
          <w:rtl w:val="0"/>
        </w:rPr>
        <w:t xml:space="preserve">Form E: Manufacturer’s Authorization Form</w:t>
      </w:r>
      <w:r w:rsidDel="00000000" w:rsidR="00000000" w:rsidRPr="00000000">
        <w:rPr>
          <w:rtl w:val="0"/>
        </w:rPr>
      </w:r>
    </w:p>
    <w:p w:rsidR="00000000" w:rsidDel="00000000" w:rsidP="00000000" w:rsidRDefault="00000000" w:rsidRPr="00000000" w14:paraId="0000014B">
      <w:pPr>
        <w:pBdr>
          <w:top w:space="0" w:sz="0" w:val="nil"/>
          <w:left w:space="0" w:sz="0" w:val="nil"/>
          <w:bottom w:space="0" w:sz="0" w:val="nil"/>
          <w:right w:space="0" w:sz="0" w:val="nil"/>
          <w:between w:space="0" w:sz="0" w:val="nil"/>
        </w:pBdr>
        <w:rPr>
          <w:color w:val="000000"/>
          <w:highlight w:val="lightGray"/>
        </w:rPr>
      </w:pPr>
      <w:r w:rsidDel="00000000" w:rsidR="00000000" w:rsidRPr="00000000">
        <w:rPr>
          <w:rtl w:val="0"/>
        </w:rPr>
      </w:r>
    </w:p>
    <w:p w:rsidR="00000000" w:rsidDel="00000000" w:rsidP="00000000" w:rsidRDefault="00000000" w:rsidRPr="00000000" w14:paraId="0000014C">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14D">
      <w:pPr>
        <w:jc w:val="both"/>
        <w:rPr/>
      </w:pPr>
      <w:r w:rsidDel="00000000" w:rsidR="00000000" w:rsidRPr="00000000">
        <w:rPr>
          <w:rtl w:val="0"/>
        </w:rPr>
      </w:r>
    </w:p>
    <w:p w:rsidR="00000000" w:rsidDel="00000000" w:rsidP="00000000" w:rsidRDefault="00000000" w:rsidRPr="00000000" w14:paraId="0000014E">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14F">
      <w:pPr>
        <w:pBdr>
          <w:top w:space="0" w:sz="0" w:val="nil"/>
          <w:left w:space="0" w:sz="0" w:val="nil"/>
          <w:bottom w:space="0" w:sz="0" w:val="nil"/>
          <w:right w:space="0" w:sz="0" w:val="nil"/>
          <w:between w:space="0" w:sz="0" w:val="nil"/>
        </w:pBdr>
        <w:rPr>
          <w:color w:val="000000"/>
          <w:highlight w:val="yellow"/>
        </w:rPr>
      </w:pPr>
      <w:r w:rsidDel="00000000" w:rsidR="00000000" w:rsidRPr="00000000">
        <w:rPr>
          <w:rtl w:val="0"/>
        </w:rPr>
      </w:r>
    </w:p>
    <w:p w:rsidR="00000000" w:rsidDel="00000000" w:rsidP="00000000" w:rsidRDefault="00000000" w:rsidRPr="00000000" w14:paraId="00000150">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54">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To: UNOPS</w:t>
      </w:r>
    </w:p>
    <w:p w:rsidR="00000000" w:rsidDel="00000000" w:rsidP="00000000" w:rsidRDefault="00000000" w:rsidRPr="00000000" w14:paraId="00000156">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157">
      <w:pPr>
        <w:pBdr>
          <w:top w:space="0" w:sz="0" w:val="nil"/>
          <w:left w:space="0" w:sz="0" w:val="nil"/>
          <w:bottom w:space="0" w:sz="0" w:val="nil"/>
          <w:right w:space="0" w:sz="0" w:val="nil"/>
          <w:between w:space="0" w:sz="0" w:val="nil"/>
        </w:pBdr>
        <w:jc w:val="center"/>
        <w:rPr>
          <w:b w:val="1"/>
          <w:i w:val="1"/>
          <w:color w:val="000000"/>
        </w:rPr>
      </w:pPr>
      <w:r w:rsidDel="00000000" w:rsidR="00000000" w:rsidRPr="00000000">
        <w:rPr>
          <w:rtl w:val="0"/>
        </w:rPr>
      </w:r>
    </w:p>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b w:val="1"/>
          <w:color w:val="000000"/>
        </w:rPr>
      </w:pPr>
      <w:r w:rsidDel="00000000" w:rsidR="00000000" w:rsidRPr="00000000">
        <w:rPr>
          <w:b w:val="1"/>
          <w:color w:val="000000"/>
          <w:rtl w:val="0"/>
        </w:rPr>
        <w:t xml:space="preserve">WHEREAS</w:t>
      </w:r>
    </w:p>
    <w:p w:rsidR="00000000" w:rsidDel="00000000" w:rsidP="00000000" w:rsidRDefault="00000000" w:rsidRPr="00000000" w14:paraId="00000159">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rtl w:val="0"/>
        </w:rPr>
        <w:t xml:space="preserve">We </w:t>
      </w:r>
      <w:r w:rsidDel="00000000" w:rsidR="00000000" w:rsidRPr="00000000">
        <w:rPr>
          <w:b w:val="1"/>
          <w:i w:val="1"/>
          <w:color w:val="000000"/>
          <w:highlight w:val="cyan"/>
          <w:rtl w:val="0"/>
        </w:rPr>
        <w:t xml:space="preserve">[insert complete name of manufacturer</w:t>
      </w:r>
      <w:r w:rsidDel="00000000" w:rsidR="00000000" w:rsidRPr="00000000">
        <w:rPr>
          <w:color w:val="000000"/>
          <w:rtl w:val="0"/>
        </w:rPr>
        <w:t xml:space="preserve">], who are official manufacturers of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type of goods manufactured]</w:t>
      </w:r>
      <w:r w:rsidDel="00000000" w:rsidR="00000000" w:rsidRPr="00000000">
        <w:rPr>
          <w:b w:val="1"/>
          <w:i w:val="1"/>
          <w:color w:val="000000"/>
          <w:rtl w:val="0"/>
        </w:rPr>
        <w:t xml:space="preserve">,</w:t>
      </w:r>
      <w:r w:rsidDel="00000000" w:rsidR="00000000" w:rsidRPr="00000000">
        <w:rPr>
          <w:color w:val="000000"/>
          <w:rtl w:val="0"/>
        </w:rPr>
        <w:t xml:space="preserve"> having factories at </w:t>
      </w:r>
      <w:r w:rsidDel="00000000" w:rsidR="00000000" w:rsidRPr="00000000">
        <w:rPr>
          <w:b w:val="1"/>
          <w:i w:val="1"/>
          <w:color w:val="000000"/>
          <w:highlight w:val="cyan"/>
          <w:rtl w:val="0"/>
        </w:rPr>
        <w:t xml:space="preserve">[insert full address of manufacturer’s factories</w:t>
      </w:r>
      <w:r w:rsidDel="00000000" w:rsidR="00000000" w:rsidRPr="00000000">
        <w:rPr>
          <w:color w:val="000000"/>
          <w:rtl w:val="0"/>
        </w:rPr>
        <w:t xml:space="preserve">], do hereby authorize </w:t>
      </w:r>
      <w:r w:rsidDel="00000000" w:rsidR="00000000" w:rsidRPr="00000000">
        <w:rPr>
          <w:b w:val="1"/>
          <w:i w:val="1"/>
          <w:color w:val="000000"/>
          <w:highlight w:val="cyan"/>
          <w:rtl w:val="0"/>
        </w:rPr>
        <w:t xml:space="preserve">[insert complete name of bidder</w:t>
      </w:r>
      <w:r w:rsidDel="00000000" w:rsidR="00000000" w:rsidRPr="00000000">
        <w:rPr>
          <w:b w:val="1"/>
          <w:i w:val="1"/>
          <w:color w:val="000000"/>
          <w:rtl w:val="0"/>
        </w:rPr>
        <w:t xml:space="preserve">]</w:t>
      </w:r>
      <w:r w:rsidDel="00000000" w:rsidR="00000000" w:rsidRPr="00000000">
        <w:rPr>
          <w:color w:val="000000"/>
          <w:rtl w:val="0"/>
        </w:rPr>
        <w:t xml:space="preserve"> to submit a bid the purpose of which is to provide the following goods, manufactured by us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name and or brief description of the goods]</w:t>
      </w:r>
      <w:r w:rsidDel="00000000" w:rsidR="00000000" w:rsidRPr="00000000">
        <w:rPr>
          <w:color w:val="000000"/>
          <w:highlight w:val="cyan"/>
          <w:rtl w:val="0"/>
        </w:rPr>
        <w:t xml:space="preserve">,</w:t>
      </w:r>
      <w:r w:rsidDel="00000000" w:rsidR="00000000" w:rsidRPr="00000000">
        <w:rPr>
          <w:color w:val="000000"/>
          <w:rtl w:val="0"/>
        </w:rPr>
        <w:t xml:space="preserve"> and to subsequently negotiate and sign the contract.</w:t>
      </w:r>
    </w:p>
    <w:p w:rsidR="00000000" w:rsidDel="00000000" w:rsidP="00000000" w:rsidRDefault="00000000" w:rsidRPr="00000000" w14:paraId="0000015C">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5D">
      <w:pPr>
        <w:pBdr>
          <w:top w:space="0" w:sz="0" w:val="nil"/>
          <w:left w:space="0" w:sz="0" w:val="nil"/>
          <w:bottom w:space="0" w:sz="0" w:val="nil"/>
          <w:right w:space="0" w:sz="0" w:val="nil"/>
          <w:between w:space="0" w:sz="0" w:val="nil"/>
        </w:pBdr>
        <w:jc w:val="both"/>
        <w:rPr>
          <w:color w:val="000000"/>
        </w:rPr>
      </w:pPr>
      <w:bookmarkStart w:colFirst="0" w:colLast="0" w:name="_heading=h.30j0zll" w:id="2"/>
      <w:bookmarkEnd w:id="2"/>
      <w:r w:rsidDel="00000000" w:rsidR="00000000" w:rsidRPr="00000000">
        <w:rPr>
          <w:color w:val="00000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15E">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5F">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Signed: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 signature(s) of authorized representative(s) of the manufacturer]</w:t>
      </w:r>
      <w:r w:rsidDel="00000000" w:rsidR="00000000" w:rsidRPr="00000000">
        <w:rPr>
          <w:color w:val="000000"/>
          <w:rtl w:val="0"/>
        </w:rPr>
        <w:t xml:space="preserve"> </w:t>
      </w:r>
    </w:p>
    <w:p w:rsidR="00000000" w:rsidDel="00000000" w:rsidP="00000000" w:rsidRDefault="00000000" w:rsidRPr="00000000" w14:paraId="00000160">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161">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162">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Name</w:t>
      </w:r>
      <w:r w:rsidDel="00000000" w:rsidR="00000000" w:rsidRPr="00000000">
        <w:rPr>
          <w:b w:val="1"/>
          <w:i w:val="1"/>
          <w:color w:val="000000"/>
          <w:rtl w:val="0"/>
        </w:rPr>
        <w:t xml:space="preserve">: [</w:t>
      </w:r>
      <w:r w:rsidDel="00000000" w:rsidR="00000000" w:rsidRPr="00000000">
        <w:rPr>
          <w:b w:val="1"/>
          <w:i w:val="1"/>
          <w:color w:val="000000"/>
          <w:highlight w:val="cyan"/>
          <w:rtl w:val="0"/>
        </w:rPr>
        <w:t xml:space="preserve">insert complete name(s) of authorized representative(s) of the manufacturer]</w:t>
      </w:r>
      <w:r w:rsidDel="00000000" w:rsidR="00000000" w:rsidRPr="00000000">
        <w:rPr>
          <w:color w:val="000000"/>
          <w:rtl w:val="0"/>
        </w:rPr>
        <w:tab/>
      </w:r>
    </w:p>
    <w:p w:rsidR="00000000" w:rsidDel="00000000" w:rsidP="00000000" w:rsidRDefault="00000000" w:rsidRPr="00000000" w14:paraId="00000163">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64">
      <w:pPr>
        <w:pBdr>
          <w:top w:space="0" w:sz="0" w:val="nil"/>
          <w:left w:space="0" w:sz="0" w:val="nil"/>
          <w:bottom w:space="0" w:sz="0" w:val="nil"/>
          <w:right w:space="0" w:sz="0" w:val="nil"/>
          <w:between w:space="0" w:sz="0" w:val="nil"/>
        </w:pBdr>
        <w:rPr>
          <w:b w:val="1"/>
          <w:color w:val="000000"/>
          <w:u w:val="single"/>
        </w:rPr>
      </w:pPr>
      <w:r w:rsidDel="00000000" w:rsidR="00000000" w:rsidRPr="00000000">
        <w:rPr>
          <w:color w:val="000000"/>
          <w:rtl w:val="0"/>
        </w:rPr>
        <w:t xml:space="preserve">Title: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title]</w:t>
      </w:r>
      <w:r w:rsidDel="00000000" w:rsidR="00000000" w:rsidRPr="00000000">
        <w:rPr>
          <w:b w:val="1"/>
          <w:color w:val="000000"/>
          <w:u w:val="single"/>
          <w:rtl w:val="0"/>
        </w:rPr>
        <w:t xml:space="preserve"> </w:t>
      </w:r>
    </w:p>
    <w:p w:rsidR="00000000" w:rsidDel="00000000" w:rsidP="00000000" w:rsidRDefault="00000000" w:rsidRPr="00000000" w14:paraId="0000016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66">
      <w:pPr>
        <w:pBdr>
          <w:top w:space="0" w:sz="0" w:val="nil"/>
          <w:left w:space="0" w:sz="0" w:val="nil"/>
          <w:bottom w:space="0" w:sz="0" w:val="nil"/>
          <w:right w:space="0" w:sz="0" w:val="nil"/>
          <w:between w:space="0" w:sz="0" w:val="nil"/>
        </w:pBdr>
        <w:rPr>
          <w:i w:val="1"/>
          <w:color w:val="000000"/>
        </w:rPr>
      </w:pPr>
      <w:r w:rsidDel="00000000" w:rsidR="00000000" w:rsidRPr="00000000">
        <w:rPr>
          <w:rtl w:val="0"/>
        </w:rPr>
      </w:r>
    </w:p>
    <w:p w:rsidR="00000000" w:rsidDel="00000000" w:rsidP="00000000" w:rsidRDefault="00000000" w:rsidRPr="00000000" w14:paraId="00000167">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Dated on ____________ day of __________________, _______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insert date of signing]</w:t>
      </w:r>
      <w:r w:rsidDel="00000000" w:rsidR="00000000" w:rsidRPr="00000000">
        <w:rPr>
          <w:rtl w:val="0"/>
        </w:rPr>
      </w:r>
    </w:p>
    <w:p w:rsidR="00000000" w:rsidDel="00000000" w:rsidP="00000000" w:rsidRDefault="00000000" w:rsidRPr="00000000" w14:paraId="00000169">
      <w:pPr>
        <w:rPr>
          <w:smallCaps w:val="1"/>
          <w:color w:val="000000"/>
        </w:rPr>
      </w:pPr>
      <w:r w:rsidDel="00000000" w:rsidR="00000000" w:rsidRPr="00000000">
        <w:rPr>
          <w:rtl w:val="0"/>
        </w:rPr>
      </w:r>
    </w:p>
    <w:p w:rsidR="00000000" w:rsidDel="00000000" w:rsidP="00000000" w:rsidRDefault="00000000" w:rsidRPr="00000000" w14:paraId="0000016A">
      <w:pPr>
        <w:tabs>
          <w:tab w:val="left" w:pos="720"/>
        </w:tabs>
        <w:ind w:left="360" w:firstLine="0"/>
        <w:jc w:val="center"/>
        <w:rPr>
          <w:color w:val="000000"/>
        </w:rPr>
      </w:pPr>
      <w:r w:rsidDel="00000000" w:rsidR="00000000" w:rsidRPr="00000000">
        <w:rPr>
          <w:rtl w:val="0"/>
        </w:rPr>
      </w:r>
    </w:p>
    <w:p w:rsidR="00000000" w:rsidDel="00000000" w:rsidP="00000000" w:rsidRDefault="00000000" w:rsidRPr="00000000" w14:paraId="0000016B">
      <w:pPr>
        <w:rPr>
          <w:sz w:val="22"/>
          <w:szCs w:val="22"/>
        </w:rPr>
      </w:pPr>
      <w:r w:rsidDel="00000000" w:rsidR="00000000" w:rsidRPr="00000000">
        <w:rPr>
          <w:rtl w:val="0"/>
        </w:rPr>
      </w:r>
    </w:p>
    <w:p w:rsidR="00000000" w:rsidDel="00000000" w:rsidP="00000000" w:rsidRDefault="00000000" w:rsidRPr="00000000" w14:paraId="0000016C">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D">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Form F: Performance Statement Form </w:t>
      </w:r>
    </w:p>
    <w:p w:rsidR="00000000" w:rsidDel="00000000" w:rsidP="00000000" w:rsidRDefault="00000000" w:rsidRPr="00000000" w14:paraId="0000016E">
      <w:pPr>
        <w:keepNext w:val="1"/>
        <w:keepLines w:val="1"/>
        <w:pBdr>
          <w:top w:space="0" w:sz="0" w:val="nil"/>
          <w:left w:space="0" w:sz="0" w:val="nil"/>
          <w:bottom w:space="0" w:sz="0" w:val="nil"/>
          <w:right w:space="0" w:sz="0" w:val="nil"/>
          <w:between w:space="0" w:sz="0" w:val="nil"/>
        </w:pBdr>
        <w:spacing w:after="120" w:before="360" w:lineRule="auto"/>
        <w:rPr>
          <w:b w:val="1"/>
          <w:color w:val="518ecb"/>
          <w:sz w:val="24"/>
          <w:szCs w:val="24"/>
        </w:rPr>
      </w:pPr>
      <w:r w:rsidDel="00000000" w:rsidR="00000000" w:rsidRPr="00000000">
        <w:rPr>
          <w:b w:val="1"/>
          <w:color w:val="518ecb"/>
          <w:sz w:val="24"/>
          <w:szCs w:val="24"/>
          <w:rtl w:val="0"/>
        </w:rPr>
        <w:t xml:space="preserve">Bidders must use the form below to demonstrate compliance to relevant </w:t>
      </w:r>
      <w:r w:rsidDel="00000000" w:rsidR="00000000" w:rsidRPr="00000000">
        <w:rPr>
          <w:b w:val="1"/>
          <w:i w:val="1"/>
          <w:color w:val="518ecb"/>
          <w:sz w:val="24"/>
          <w:szCs w:val="24"/>
          <w:rtl w:val="0"/>
        </w:rPr>
        <w:t xml:space="preserve">Qualification Criteria</w:t>
      </w:r>
      <w:r w:rsidDel="00000000" w:rsidR="00000000" w:rsidRPr="00000000">
        <w:rPr>
          <w:b w:val="1"/>
          <w:color w:val="518ecb"/>
          <w:sz w:val="24"/>
          <w:szCs w:val="24"/>
          <w:rtl w:val="0"/>
        </w:rPr>
        <w:t xml:space="preserve">.</w:t>
      </w:r>
    </w:p>
    <w:p w:rsidR="00000000" w:rsidDel="00000000" w:rsidP="00000000" w:rsidRDefault="00000000" w:rsidRPr="00000000" w14:paraId="0000016F">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ITB reference no: </w:t>
      </w:r>
      <w:r w:rsidDel="00000000" w:rsidR="00000000" w:rsidRPr="00000000">
        <w:rPr>
          <w:color w:val="000000"/>
          <w:highlight w:val="cyan"/>
          <w:rtl w:val="0"/>
        </w:rPr>
        <w:t xml:space="preserve">[insert ITB reference No.]</w:t>
      </w:r>
      <w:r w:rsidDel="00000000" w:rsidR="00000000" w:rsidRPr="00000000">
        <w:rPr>
          <w:rtl w:val="0"/>
        </w:rPr>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173">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74">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5"/>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07"/>
        <w:gridCol w:w="1042"/>
        <w:gridCol w:w="1460"/>
        <w:gridCol w:w="1043"/>
        <w:gridCol w:w="1250"/>
        <w:gridCol w:w="1050"/>
        <w:gridCol w:w="1320"/>
        <w:gridCol w:w="1397"/>
        <w:tblGridChange w:id="0">
          <w:tblGrid>
            <w:gridCol w:w="1407"/>
            <w:gridCol w:w="1042"/>
            <w:gridCol w:w="1460"/>
            <w:gridCol w:w="1043"/>
            <w:gridCol w:w="1250"/>
            <w:gridCol w:w="1050"/>
            <w:gridCol w:w="1320"/>
            <w:gridCol w:w="1397"/>
          </w:tblGrid>
        </w:tblGridChange>
      </w:tblGrid>
      <w:tr>
        <w:tc>
          <w:tcPr>
            <w:vMerge w:val="restart"/>
            <w:shd w:fill="d9d9d9" w:val="clear"/>
            <w:vAlign w:val="center"/>
          </w:tcPr>
          <w:p w:rsidR="00000000" w:rsidDel="00000000" w:rsidP="00000000" w:rsidRDefault="00000000" w:rsidRPr="00000000" w14:paraId="00000175">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176">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177">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78">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179">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17B">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7C">
            <w:pPr>
              <w:jc w:val="center"/>
              <w:rPr>
                <w:b w:val="1"/>
              </w:rPr>
            </w:pPr>
            <w:r w:rsidDel="00000000" w:rsidR="00000000" w:rsidRPr="00000000">
              <w:rPr>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81">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182">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85">
            <w:pPr>
              <w:rPr/>
            </w:pPr>
            <w:r w:rsidDel="00000000" w:rsidR="00000000" w:rsidRPr="00000000">
              <w:rPr>
                <w:rtl w:val="0"/>
              </w:rPr>
            </w:r>
          </w:p>
        </w:tc>
        <w:tc>
          <w:tcPr/>
          <w:p w:rsidR="00000000" w:rsidDel="00000000" w:rsidP="00000000" w:rsidRDefault="00000000" w:rsidRPr="00000000" w14:paraId="00000186">
            <w:pPr>
              <w:rPr/>
            </w:pPr>
            <w:r w:rsidDel="00000000" w:rsidR="00000000" w:rsidRPr="00000000">
              <w:rPr>
                <w:rtl w:val="0"/>
              </w:rPr>
            </w:r>
          </w:p>
        </w:tc>
        <w:tc>
          <w:tcPr/>
          <w:p w:rsidR="00000000" w:rsidDel="00000000" w:rsidP="00000000" w:rsidRDefault="00000000" w:rsidRPr="00000000" w14:paraId="00000187">
            <w:pPr>
              <w:rPr/>
            </w:pPr>
            <w:r w:rsidDel="00000000" w:rsidR="00000000" w:rsidRPr="00000000">
              <w:rPr>
                <w:rtl w:val="0"/>
              </w:rPr>
            </w:r>
          </w:p>
        </w:tc>
        <w:tc>
          <w:tcPr/>
          <w:p w:rsidR="00000000" w:rsidDel="00000000" w:rsidP="00000000" w:rsidRDefault="00000000" w:rsidRPr="00000000" w14:paraId="00000188">
            <w:pPr>
              <w:rPr/>
            </w:pPr>
            <w:r w:rsidDel="00000000" w:rsidR="00000000" w:rsidRPr="00000000">
              <w:rPr>
                <w:rtl w:val="0"/>
              </w:rPr>
            </w:r>
          </w:p>
        </w:tc>
        <w:tc>
          <w:tcPr/>
          <w:p w:rsidR="00000000" w:rsidDel="00000000" w:rsidP="00000000" w:rsidRDefault="00000000" w:rsidRPr="00000000" w14:paraId="00000189">
            <w:pPr>
              <w:rPr/>
            </w:pPr>
            <w:r w:rsidDel="00000000" w:rsidR="00000000" w:rsidRPr="00000000">
              <w:rPr>
                <w:rtl w:val="0"/>
              </w:rPr>
            </w:r>
          </w:p>
        </w:tc>
        <w:tc>
          <w:tcPr/>
          <w:p w:rsidR="00000000" w:rsidDel="00000000" w:rsidP="00000000" w:rsidRDefault="00000000" w:rsidRPr="00000000" w14:paraId="0000018A">
            <w:pPr>
              <w:rPr/>
            </w:pPr>
            <w:r w:rsidDel="00000000" w:rsidR="00000000" w:rsidRPr="00000000">
              <w:rPr>
                <w:rtl w:val="0"/>
              </w:rPr>
            </w:r>
          </w:p>
        </w:tc>
        <w:tc>
          <w:tcPr/>
          <w:p w:rsidR="00000000" w:rsidDel="00000000" w:rsidP="00000000" w:rsidRDefault="00000000" w:rsidRPr="00000000" w14:paraId="0000018B">
            <w:pPr>
              <w:rPr/>
            </w:pPr>
            <w:r w:rsidDel="00000000" w:rsidR="00000000" w:rsidRPr="00000000">
              <w:rPr>
                <w:rtl w:val="0"/>
              </w:rPr>
            </w:r>
          </w:p>
        </w:tc>
        <w:tc>
          <w:tcPr/>
          <w:p w:rsidR="00000000" w:rsidDel="00000000" w:rsidP="00000000" w:rsidRDefault="00000000" w:rsidRPr="00000000" w14:paraId="0000018C">
            <w:pPr>
              <w:rPr/>
            </w:pPr>
            <w:r w:rsidDel="00000000" w:rsidR="00000000" w:rsidRPr="00000000">
              <w:rPr>
                <w:rtl w:val="0"/>
              </w:rPr>
            </w:r>
          </w:p>
        </w:tc>
      </w:tr>
      <w:tr>
        <w:tc>
          <w:tcPr/>
          <w:p w:rsidR="00000000" w:rsidDel="00000000" w:rsidP="00000000" w:rsidRDefault="00000000" w:rsidRPr="00000000" w14:paraId="0000018D">
            <w:pPr>
              <w:rPr/>
            </w:pPr>
            <w:r w:rsidDel="00000000" w:rsidR="00000000" w:rsidRPr="00000000">
              <w:rPr>
                <w:rtl w:val="0"/>
              </w:rPr>
            </w:r>
          </w:p>
        </w:tc>
        <w:tc>
          <w:tcPr/>
          <w:p w:rsidR="00000000" w:rsidDel="00000000" w:rsidP="00000000" w:rsidRDefault="00000000" w:rsidRPr="00000000" w14:paraId="0000018E">
            <w:pPr>
              <w:rPr/>
            </w:pPr>
            <w:r w:rsidDel="00000000" w:rsidR="00000000" w:rsidRPr="00000000">
              <w:rPr>
                <w:rtl w:val="0"/>
              </w:rPr>
            </w:r>
          </w:p>
        </w:tc>
        <w:tc>
          <w:tcPr/>
          <w:p w:rsidR="00000000" w:rsidDel="00000000" w:rsidP="00000000" w:rsidRDefault="00000000" w:rsidRPr="00000000" w14:paraId="0000018F">
            <w:pPr>
              <w:rPr/>
            </w:pPr>
            <w:r w:rsidDel="00000000" w:rsidR="00000000" w:rsidRPr="00000000">
              <w:rPr>
                <w:rtl w:val="0"/>
              </w:rPr>
            </w:r>
          </w:p>
        </w:tc>
        <w:tc>
          <w:tcPr/>
          <w:p w:rsidR="00000000" w:rsidDel="00000000" w:rsidP="00000000" w:rsidRDefault="00000000" w:rsidRPr="00000000" w14:paraId="00000190">
            <w:pPr>
              <w:rPr/>
            </w:pPr>
            <w:r w:rsidDel="00000000" w:rsidR="00000000" w:rsidRPr="00000000">
              <w:rPr>
                <w:rtl w:val="0"/>
              </w:rPr>
            </w:r>
          </w:p>
        </w:tc>
        <w:tc>
          <w:tcPr/>
          <w:p w:rsidR="00000000" w:rsidDel="00000000" w:rsidP="00000000" w:rsidRDefault="00000000" w:rsidRPr="00000000" w14:paraId="00000191">
            <w:pPr>
              <w:rPr/>
            </w:pPr>
            <w:r w:rsidDel="00000000" w:rsidR="00000000" w:rsidRPr="00000000">
              <w:rPr>
                <w:rtl w:val="0"/>
              </w:rPr>
            </w:r>
          </w:p>
        </w:tc>
        <w:tc>
          <w:tcPr/>
          <w:p w:rsidR="00000000" w:rsidDel="00000000" w:rsidP="00000000" w:rsidRDefault="00000000" w:rsidRPr="00000000" w14:paraId="00000192">
            <w:pPr>
              <w:rPr/>
            </w:pPr>
            <w:r w:rsidDel="00000000" w:rsidR="00000000" w:rsidRPr="00000000">
              <w:rPr>
                <w:rtl w:val="0"/>
              </w:rPr>
            </w:r>
          </w:p>
        </w:tc>
        <w:tc>
          <w:tcPr/>
          <w:p w:rsidR="00000000" w:rsidDel="00000000" w:rsidP="00000000" w:rsidRDefault="00000000" w:rsidRPr="00000000" w14:paraId="00000193">
            <w:pPr>
              <w:rPr/>
            </w:pPr>
            <w:r w:rsidDel="00000000" w:rsidR="00000000" w:rsidRPr="00000000">
              <w:rPr>
                <w:rtl w:val="0"/>
              </w:rPr>
            </w:r>
          </w:p>
        </w:tc>
        <w:tc>
          <w:tcPr/>
          <w:p w:rsidR="00000000" w:rsidDel="00000000" w:rsidP="00000000" w:rsidRDefault="00000000" w:rsidRPr="00000000" w14:paraId="00000194">
            <w:pPr>
              <w:rPr/>
            </w:pPr>
            <w:r w:rsidDel="00000000" w:rsidR="00000000" w:rsidRPr="00000000">
              <w:rPr>
                <w:rtl w:val="0"/>
              </w:rPr>
            </w:r>
          </w:p>
        </w:tc>
      </w:tr>
      <w:tr>
        <w:tc>
          <w:tcPr/>
          <w:p w:rsidR="00000000" w:rsidDel="00000000" w:rsidP="00000000" w:rsidRDefault="00000000" w:rsidRPr="00000000" w14:paraId="00000195">
            <w:pPr>
              <w:rPr/>
            </w:pPr>
            <w:r w:rsidDel="00000000" w:rsidR="00000000" w:rsidRPr="00000000">
              <w:rPr>
                <w:rtl w:val="0"/>
              </w:rPr>
            </w:r>
          </w:p>
        </w:tc>
        <w:tc>
          <w:tcPr/>
          <w:p w:rsidR="00000000" w:rsidDel="00000000" w:rsidP="00000000" w:rsidRDefault="00000000" w:rsidRPr="00000000" w14:paraId="00000196">
            <w:pPr>
              <w:rPr/>
            </w:pPr>
            <w:r w:rsidDel="00000000" w:rsidR="00000000" w:rsidRPr="00000000">
              <w:rPr>
                <w:rtl w:val="0"/>
              </w:rPr>
            </w:r>
          </w:p>
        </w:tc>
        <w:tc>
          <w:tcPr/>
          <w:p w:rsidR="00000000" w:rsidDel="00000000" w:rsidP="00000000" w:rsidRDefault="00000000" w:rsidRPr="00000000" w14:paraId="00000197">
            <w:pPr>
              <w:rPr/>
            </w:pPr>
            <w:r w:rsidDel="00000000" w:rsidR="00000000" w:rsidRPr="00000000">
              <w:rPr>
                <w:rtl w:val="0"/>
              </w:rPr>
            </w:r>
          </w:p>
        </w:tc>
        <w:tc>
          <w:tcPr/>
          <w:p w:rsidR="00000000" w:rsidDel="00000000" w:rsidP="00000000" w:rsidRDefault="00000000" w:rsidRPr="00000000" w14:paraId="00000198">
            <w:pPr>
              <w:rPr/>
            </w:pPr>
            <w:r w:rsidDel="00000000" w:rsidR="00000000" w:rsidRPr="00000000">
              <w:rPr>
                <w:rtl w:val="0"/>
              </w:rPr>
            </w:r>
          </w:p>
        </w:tc>
        <w:tc>
          <w:tcPr/>
          <w:p w:rsidR="00000000" w:rsidDel="00000000" w:rsidP="00000000" w:rsidRDefault="00000000" w:rsidRPr="00000000" w14:paraId="00000199">
            <w:pPr>
              <w:rPr/>
            </w:pPr>
            <w:r w:rsidDel="00000000" w:rsidR="00000000" w:rsidRPr="00000000">
              <w:rPr>
                <w:rtl w:val="0"/>
              </w:rPr>
            </w:r>
          </w:p>
        </w:tc>
        <w:tc>
          <w:tcPr/>
          <w:p w:rsidR="00000000" w:rsidDel="00000000" w:rsidP="00000000" w:rsidRDefault="00000000" w:rsidRPr="00000000" w14:paraId="0000019A">
            <w:pPr>
              <w:rPr/>
            </w:pPr>
            <w:r w:rsidDel="00000000" w:rsidR="00000000" w:rsidRPr="00000000">
              <w:rPr>
                <w:rtl w:val="0"/>
              </w:rPr>
            </w:r>
          </w:p>
        </w:tc>
        <w:tc>
          <w:tcPr/>
          <w:p w:rsidR="00000000" w:rsidDel="00000000" w:rsidP="00000000" w:rsidRDefault="00000000" w:rsidRPr="00000000" w14:paraId="0000019B">
            <w:pPr>
              <w:rPr/>
            </w:pPr>
            <w:r w:rsidDel="00000000" w:rsidR="00000000" w:rsidRPr="00000000">
              <w:rPr>
                <w:rtl w:val="0"/>
              </w:rPr>
            </w:r>
          </w:p>
        </w:tc>
        <w:tc>
          <w:tcPr/>
          <w:p w:rsidR="00000000" w:rsidDel="00000000" w:rsidP="00000000" w:rsidRDefault="00000000" w:rsidRPr="00000000" w14:paraId="0000019C">
            <w:pPr>
              <w:rPr/>
            </w:pPr>
            <w:r w:rsidDel="00000000" w:rsidR="00000000" w:rsidRPr="00000000">
              <w:rPr>
                <w:rtl w:val="0"/>
              </w:rPr>
            </w:r>
          </w:p>
        </w:tc>
      </w:tr>
      <w:tr>
        <w:tc>
          <w:tcPr/>
          <w:p w:rsidR="00000000" w:rsidDel="00000000" w:rsidP="00000000" w:rsidRDefault="00000000" w:rsidRPr="00000000" w14:paraId="0000019D">
            <w:pPr>
              <w:rPr/>
            </w:pPr>
            <w:r w:rsidDel="00000000" w:rsidR="00000000" w:rsidRPr="00000000">
              <w:rPr>
                <w:rtl w:val="0"/>
              </w:rPr>
            </w:r>
          </w:p>
        </w:tc>
        <w:tc>
          <w:tcPr/>
          <w:p w:rsidR="00000000" w:rsidDel="00000000" w:rsidP="00000000" w:rsidRDefault="00000000" w:rsidRPr="00000000" w14:paraId="0000019E">
            <w:pPr>
              <w:rPr/>
            </w:pPr>
            <w:r w:rsidDel="00000000" w:rsidR="00000000" w:rsidRPr="00000000">
              <w:rPr>
                <w:rtl w:val="0"/>
              </w:rPr>
            </w:r>
          </w:p>
        </w:tc>
        <w:tc>
          <w:tcPr/>
          <w:p w:rsidR="00000000" w:rsidDel="00000000" w:rsidP="00000000" w:rsidRDefault="00000000" w:rsidRPr="00000000" w14:paraId="0000019F">
            <w:pPr>
              <w:rPr/>
            </w:pPr>
            <w:r w:rsidDel="00000000" w:rsidR="00000000" w:rsidRPr="00000000">
              <w:rPr>
                <w:rtl w:val="0"/>
              </w:rPr>
            </w:r>
          </w:p>
        </w:tc>
        <w:tc>
          <w:tcPr/>
          <w:p w:rsidR="00000000" w:rsidDel="00000000" w:rsidP="00000000" w:rsidRDefault="00000000" w:rsidRPr="00000000" w14:paraId="000001A0">
            <w:pPr>
              <w:rPr/>
            </w:pPr>
            <w:r w:rsidDel="00000000" w:rsidR="00000000" w:rsidRPr="00000000">
              <w:rPr>
                <w:rtl w:val="0"/>
              </w:rPr>
            </w:r>
          </w:p>
        </w:tc>
        <w:tc>
          <w:tcPr/>
          <w:p w:rsidR="00000000" w:rsidDel="00000000" w:rsidP="00000000" w:rsidRDefault="00000000" w:rsidRPr="00000000" w14:paraId="000001A1">
            <w:pPr>
              <w:rPr/>
            </w:pPr>
            <w:r w:rsidDel="00000000" w:rsidR="00000000" w:rsidRPr="00000000">
              <w:rPr>
                <w:rtl w:val="0"/>
              </w:rPr>
            </w:r>
          </w:p>
        </w:tc>
        <w:tc>
          <w:tcPr/>
          <w:p w:rsidR="00000000" w:rsidDel="00000000" w:rsidP="00000000" w:rsidRDefault="00000000" w:rsidRPr="00000000" w14:paraId="000001A2">
            <w:pPr>
              <w:rPr/>
            </w:pPr>
            <w:r w:rsidDel="00000000" w:rsidR="00000000" w:rsidRPr="00000000">
              <w:rPr>
                <w:rtl w:val="0"/>
              </w:rPr>
            </w:r>
          </w:p>
        </w:tc>
        <w:tc>
          <w:tcPr/>
          <w:p w:rsidR="00000000" w:rsidDel="00000000" w:rsidP="00000000" w:rsidRDefault="00000000" w:rsidRPr="00000000" w14:paraId="000001A3">
            <w:pPr>
              <w:rPr/>
            </w:pPr>
            <w:r w:rsidDel="00000000" w:rsidR="00000000" w:rsidRPr="00000000">
              <w:rPr>
                <w:rtl w:val="0"/>
              </w:rPr>
            </w:r>
          </w:p>
        </w:tc>
        <w:tc>
          <w:tcPr/>
          <w:p w:rsidR="00000000" w:rsidDel="00000000" w:rsidP="00000000" w:rsidRDefault="00000000" w:rsidRPr="00000000" w14:paraId="000001A4">
            <w:pPr>
              <w:rPr/>
            </w:pPr>
            <w:r w:rsidDel="00000000" w:rsidR="00000000" w:rsidRPr="00000000">
              <w:rPr>
                <w:rtl w:val="0"/>
              </w:rPr>
            </w:r>
          </w:p>
        </w:tc>
      </w:tr>
    </w:tbl>
    <w:p w:rsidR="00000000" w:rsidDel="00000000" w:rsidP="00000000" w:rsidRDefault="00000000" w:rsidRPr="00000000" w14:paraId="000001A5">
      <w:pPr>
        <w:ind w:left="1598" w:hanging="1598"/>
        <w:jc w:val="both"/>
        <w:rPr/>
      </w:pPr>
      <w:r w:rsidDel="00000000" w:rsidR="00000000" w:rsidRPr="00000000">
        <w:rPr>
          <w:rtl w:val="0"/>
        </w:rPr>
      </w:r>
    </w:p>
    <w:p w:rsidR="00000000" w:rsidDel="00000000" w:rsidP="00000000" w:rsidRDefault="00000000" w:rsidRPr="00000000" w14:paraId="000001A6">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1A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A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A9">
      <w:pPr>
        <w:tabs>
          <w:tab w:val="left" w:pos="720"/>
        </w:tabs>
        <w:rPr>
          <w:color w:val="000000"/>
        </w:rPr>
      </w:pPr>
      <w:r w:rsidDel="00000000" w:rsidR="00000000" w:rsidRPr="00000000">
        <w:rPr>
          <w:rtl w:val="0"/>
        </w:rPr>
      </w:r>
    </w:p>
    <w:p w:rsidR="00000000" w:rsidDel="00000000" w:rsidP="00000000" w:rsidRDefault="00000000" w:rsidRPr="00000000" w14:paraId="000001A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AB">
      <w:pPr>
        <w:rPr>
          <w:color w:val="000000"/>
        </w:rPr>
      </w:pPr>
      <w:r w:rsidDel="00000000" w:rsidR="00000000" w:rsidRPr="00000000">
        <w:rPr>
          <w:rtl w:val="0"/>
        </w:rPr>
      </w:r>
    </w:p>
    <w:p w:rsidR="00000000" w:rsidDel="00000000" w:rsidP="00000000" w:rsidRDefault="00000000" w:rsidRPr="00000000" w14:paraId="000001A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AD">
      <w:pPr>
        <w:rPr>
          <w:color w:val="000000"/>
        </w:rPr>
      </w:pPr>
      <w:r w:rsidDel="00000000" w:rsidR="00000000" w:rsidRPr="00000000">
        <w:rPr>
          <w:rtl w:val="0"/>
        </w:rPr>
      </w:r>
    </w:p>
    <w:p w:rsidR="00000000" w:rsidDel="00000000" w:rsidP="00000000" w:rsidRDefault="00000000" w:rsidRPr="00000000" w14:paraId="000001A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AF">
      <w:pPr>
        <w:rPr>
          <w:sz w:val="22"/>
          <w:szCs w:val="22"/>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pBdr>
          <w:top w:space="0" w:sz="0" w:val="nil"/>
          <w:left w:space="0" w:sz="0" w:val="nil"/>
          <w:bottom w:space="0" w:sz="0" w:val="nil"/>
          <w:right w:space="0" w:sz="0" w:val="nil"/>
          <w:between w:space="0" w:sz="0" w:val="nil"/>
        </w:pBdr>
        <w:rPr>
          <w:b w:val="1"/>
          <w:color w:val="000000"/>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jc w:val="center"/>
        <w:rPr>
          <w:b w:val="1"/>
          <w:color w:val="000000"/>
        </w:rPr>
      </w:pPr>
      <w:r w:rsidDel="00000000" w:rsidR="00000000" w:rsidRPr="00000000">
        <w:rPr>
          <w:rtl w:val="0"/>
        </w:rPr>
      </w:r>
    </w:p>
    <w:p w:rsidR="00000000" w:rsidDel="00000000" w:rsidP="00000000" w:rsidRDefault="00000000" w:rsidRPr="00000000" w14:paraId="000001B3">
      <w:pPr>
        <w:tabs>
          <w:tab w:val="left" w:pos="990"/>
        </w:tabs>
        <w:rPr>
          <w:color w:val="000000"/>
        </w:rPr>
      </w:pPr>
      <w:r w:rsidDel="00000000" w:rsidR="00000000" w:rsidRPr="00000000">
        <w:rPr>
          <w:rtl w:val="0"/>
        </w:rPr>
      </w:r>
    </w:p>
    <w:p w:rsidR="00000000" w:rsidDel="00000000" w:rsidP="00000000" w:rsidRDefault="00000000" w:rsidRPr="00000000" w14:paraId="000001B4">
      <w:pPr>
        <w:rPr>
          <w:sz w:val="22"/>
          <w:szCs w:val="22"/>
        </w:rPr>
      </w:pPr>
      <w:r w:rsidDel="00000000" w:rsidR="00000000" w:rsidRPr="00000000">
        <w:rPr>
          <w:rtl w:val="0"/>
        </w:rPr>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BD">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BE">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BF">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8">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6"/>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B9">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UNOPS eSourcing v2017.1</w:t>
          </w:r>
        </w:p>
      </w:tc>
      <w:tc>
        <w:tcPr/>
        <w:p w:rsidR="00000000" w:rsidDel="00000000" w:rsidP="00000000" w:rsidRDefault="00000000" w:rsidRPr="00000000" w14:paraId="000001BA">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BB">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f2FmLcVQO0s56Urq43rneppFCg==">AMUW2mVL+Tx2vM90UkSHpIuRoI60oHmpWGaowZEqtUOLm2W71/aO6QHXaHxauhgyiIZIyfH9J2uQxbuBdl1AEtIaghzghdblr+Z+Si4DyLxzy93qbbOPYZOKWZFtlNJsYVPo6FsffHCxXSOd5TlLqnQzrnCayiY/jQ==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2016-06-16T18:22:00Z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