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458" w:type="dxa"/>
        <w:tblLook w:val="04A0" w:firstRow="1" w:lastRow="0" w:firstColumn="1" w:lastColumn="0" w:noHBand="0" w:noVBand="1"/>
      </w:tblPr>
      <w:tblGrid>
        <w:gridCol w:w="10458"/>
      </w:tblGrid>
      <w:tr w:rsidR="00730E0B" w:rsidRPr="009140A9" w14:paraId="24E3F9D3" w14:textId="77777777" w:rsidTr="00A52C38">
        <w:trPr>
          <w:trHeight w:val="818"/>
        </w:trPr>
        <w:tc>
          <w:tcPr>
            <w:tcW w:w="10458" w:type="dxa"/>
            <w:shd w:val="clear" w:color="auto" w:fill="D9D9D9" w:themeFill="background1" w:themeFillShade="D9"/>
            <w:vAlign w:val="center"/>
          </w:tcPr>
          <w:p w14:paraId="23773ABA" w14:textId="2107582B" w:rsidR="00730E0B" w:rsidRPr="009140A9" w:rsidRDefault="00800936" w:rsidP="00730E0B">
            <w:pPr>
              <w:spacing w:after="300" w:line="240" w:lineRule="auto"/>
              <w:contextualSpacing/>
              <w:jc w:val="center"/>
              <w:rPr>
                <w:rFonts w:ascii="Arial" w:eastAsiaTheme="majorEastAsia" w:hAnsi="Arial" w:cs="Arial"/>
                <w:b/>
                <w:color w:val="auto"/>
                <w:spacing w:val="5"/>
                <w:kern w:val="28"/>
                <w:szCs w:val="22"/>
              </w:rPr>
            </w:pPr>
            <w:r w:rsidRPr="009140A9">
              <w:rPr>
                <w:rFonts w:ascii="Arial" w:eastAsiaTheme="majorEastAsia" w:hAnsi="Arial" w:cs="Arial"/>
                <w:b/>
                <w:color w:val="auto"/>
                <w:spacing w:val="5"/>
                <w:kern w:val="28"/>
                <w:szCs w:val="22"/>
              </w:rPr>
              <w:t>UNICEF U</w:t>
            </w:r>
            <w:r w:rsidR="00FC6B14" w:rsidRPr="009140A9">
              <w:rPr>
                <w:rFonts w:ascii="Arial" w:eastAsiaTheme="majorEastAsia" w:hAnsi="Arial" w:cs="Arial"/>
                <w:b/>
                <w:color w:val="auto"/>
                <w:spacing w:val="5"/>
                <w:kern w:val="28"/>
                <w:szCs w:val="22"/>
              </w:rPr>
              <w:t>GANDA</w:t>
            </w:r>
          </w:p>
          <w:p w14:paraId="3014B156" w14:textId="71C4BF90" w:rsidR="00730E0B" w:rsidRPr="009140A9" w:rsidRDefault="00730E0B" w:rsidP="00CE3707">
            <w:pPr>
              <w:spacing w:after="300" w:line="240" w:lineRule="auto"/>
              <w:contextualSpacing/>
              <w:jc w:val="center"/>
              <w:rPr>
                <w:rFonts w:ascii="Arial" w:eastAsiaTheme="majorEastAsia" w:hAnsi="Arial" w:cs="Arial"/>
                <w:b/>
                <w:color w:val="auto"/>
                <w:spacing w:val="5"/>
                <w:kern w:val="28"/>
                <w:szCs w:val="22"/>
              </w:rPr>
            </w:pPr>
            <w:r w:rsidRPr="009140A9">
              <w:rPr>
                <w:rFonts w:ascii="Arial" w:eastAsiaTheme="majorEastAsia" w:hAnsi="Arial" w:cs="Arial"/>
                <w:b/>
                <w:color w:val="auto"/>
                <w:spacing w:val="5"/>
                <w:kern w:val="28"/>
                <w:szCs w:val="22"/>
              </w:rPr>
              <w:t>REQUEST FOR A</w:t>
            </w:r>
            <w:r w:rsidR="00DC4C03" w:rsidRPr="009140A9">
              <w:rPr>
                <w:rFonts w:ascii="Arial" w:eastAsiaTheme="majorEastAsia" w:hAnsi="Arial" w:cs="Arial"/>
                <w:b/>
                <w:color w:val="auto"/>
                <w:spacing w:val="5"/>
                <w:kern w:val="28"/>
                <w:szCs w:val="22"/>
              </w:rPr>
              <w:t>N</w:t>
            </w:r>
            <w:r w:rsidRPr="009140A9">
              <w:rPr>
                <w:rFonts w:ascii="Arial" w:eastAsiaTheme="majorEastAsia" w:hAnsi="Arial" w:cs="Arial"/>
                <w:b/>
                <w:color w:val="auto"/>
                <w:spacing w:val="5"/>
                <w:kern w:val="28"/>
                <w:szCs w:val="22"/>
              </w:rPr>
              <w:t xml:space="preserve"> </w:t>
            </w:r>
            <w:r w:rsidR="001C2240" w:rsidRPr="009140A9">
              <w:rPr>
                <w:rFonts w:ascii="Arial" w:eastAsiaTheme="majorEastAsia" w:hAnsi="Arial" w:cs="Arial"/>
                <w:b/>
                <w:color w:val="auto"/>
                <w:spacing w:val="5"/>
                <w:kern w:val="28"/>
                <w:szCs w:val="22"/>
              </w:rPr>
              <w:t>LTA</w:t>
            </w:r>
            <w:r w:rsidRPr="009140A9">
              <w:rPr>
                <w:rFonts w:ascii="Arial" w:eastAsiaTheme="majorEastAsia" w:hAnsi="Arial" w:cs="Arial"/>
                <w:b/>
                <w:color w:val="auto"/>
                <w:spacing w:val="5"/>
                <w:kern w:val="28"/>
                <w:szCs w:val="22"/>
              </w:rPr>
              <w:t xml:space="preserve"> FOR SERVICES (</w:t>
            </w:r>
            <w:r w:rsidR="00504A15" w:rsidRPr="009140A9">
              <w:rPr>
                <w:rFonts w:ascii="Arial" w:eastAsiaTheme="majorEastAsia" w:hAnsi="Arial" w:cs="Arial"/>
                <w:b/>
                <w:color w:val="auto"/>
                <w:spacing w:val="5"/>
                <w:kern w:val="28"/>
                <w:szCs w:val="22"/>
              </w:rPr>
              <w:t>INSTITU</w:t>
            </w:r>
            <w:r w:rsidR="00CE3707" w:rsidRPr="009140A9">
              <w:rPr>
                <w:rFonts w:ascii="Arial" w:eastAsiaTheme="majorEastAsia" w:hAnsi="Arial" w:cs="Arial"/>
                <w:b/>
                <w:color w:val="auto"/>
                <w:spacing w:val="5"/>
                <w:kern w:val="28"/>
                <w:szCs w:val="22"/>
              </w:rPr>
              <w:t>T</w:t>
            </w:r>
            <w:r w:rsidR="00504A15" w:rsidRPr="009140A9">
              <w:rPr>
                <w:rFonts w:ascii="Arial" w:eastAsiaTheme="majorEastAsia" w:hAnsi="Arial" w:cs="Arial"/>
                <w:b/>
                <w:color w:val="auto"/>
                <w:spacing w:val="5"/>
                <w:kern w:val="28"/>
                <w:szCs w:val="22"/>
              </w:rPr>
              <w:t>IONS</w:t>
            </w:r>
            <w:r w:rsidRPr="009140A9">
              <w:rPr>
                <w:rFonts w:ascii="Arial" w:eastAsiaTheme="majorEastAsia" w:hAnsi="Arial" w:cs="Arial"/>
                <w:b/>
                <w:color w:val="auto"/>
                <w:spacing w:val="5"/>
                <w:kern w:val="28"/>
                <w:szCs w:val="22"/>
              </w:rPr>
              <w:t>)</w:t>
            </w:r>
          </w:p>
        </w:tc>
      </w:tr>
    </w:tbl>
    <w:p w14:paraId="58F3D55D" w14:textId="77777777" w:rsidR="00183F8C" w:rsidRPr="009140A9" w:rsidRDefault="00183F8C" w:rsidP="0005154F">
      <w:pPr>
        <w:spacing w:after="300" w:line="240" w:lineRule="auto"/>
        <w:contextualSpacing/>
        <w:jc w:val="center"/>
        <w:rPr>
          <w:rFonts w:ascii="Arial" w:eastAsiaTheme="majorEastAsia" w:hAnsi="Arial" w:cs="Arial"/>
          <w:b/>
          <w:color w:val="auto"/>
          <w:spacing w:val="5"/>
          <w:kern w:val="28"/>
          <w:szCs w:val="22"/>
        </w:rPr>
      </w:pPr>
    </w:p>
    <w:tbl>
      <w:tblPr>
        <w:tblW w:w="10440" w:type="dxa"/>
        <w:tblInd w:w="30"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088"/>
        <w:gridCol w:w="1152"/>
        <w:gridCol w:w="936"/>
        <w:gridCol w:w="1854"/>
        <w:gridCol w:w="2070"/>
        <w:gridCol w:w="252"/>
        <w:gridCol w:w="1008"/>
        <w:gridCol w:w="1080"/>
      </w:tblGrid>
      <w:tr w:rsidR="00BD63C5" w:rsidRPr="009140A9" w14:paraId="3620DA03" w14:textId="77777777" w:rsidTr="00370CA3">
        <w:trPr>
          <w:trHeight w:val="377"/>
        </w:trPr>
        <w:tc>
          <w:tcPr>
            <w:tcW w:w="10440"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4D3617" w14:textId="4144EC29" w:rsidR="00BD63C5" w:rsidRPr="009140A9" w:rsidRDefault="005F515D" w:rsidP="005F515D">
            <w:pPr>
              <w:tabs>
                <w:tab w:val="left" w:pos="-1440"/>
              </w:tabs>
              <w:spacing w:before="80" w:after="40"/>
              <w:rPr>
                <w:rFonts w:ascii="Arial" w:hAnsi="Arial" w:cs="Arial"/>
                <w:b/>
                <w:color w:val="808080" w:themeColor="background1" w:themeShade="80"/>
                <w:szCs w:val="22"/>
                <w:highlight w:val="cyan"/>
              </w:rPr>
            </w:pPr>
            <w:r w:rsidRPr="009140A9">
              <w:rPr>
                <w:rFonts w:ascii="Arial" w:hAnsi="Arial" w:cs="Arial"/>
                <w:b/>
                <w:szCs w:val="22"/>
                <w:u w:val="single"/>
              </w:rPr>
              <w:t>SHORT TITLE</w:t>
            </w:r>
            <w:r w:rsidR="00375836" w:rsidRPr="009140A9">
              <w:rPr>
                <w:rFonts w:ascii="Arial" w:hAnsi="Arial" w:cs="Arial"/>
                <w:b/>
                <w:szCs w:val="22"/>
              </w:rPr>
              <w:t xml:space="preserve"> OF ASSIGNMENT</w:t>
            </w:r>
            <w:r w:rsidR="00AA576D" w:rsidRPr="009140A9">
              <w:rPr>
                <w:rFonts w:ascii="Arial" w:hAnsi="Arial" w:cs="Arial"/>
                <w:b/>
                <w:szCs w:val="22"/>
              </w:rPr>
              <w:t xml:space="preserve"> </w:t>
            </w:r>
            <w:r w:rsidR="00870EC0" w:rsidRPr="009140A9">
              <w:rPr>
                <w:rFonts w:ascii="Arial" w:hAnsi="Arial" w:cs="Arial"/>
                <w:b/>
                <w:szCs w:val="22"/>
              </w:rPr>
              <w:t>OR LTA</w:t>
            </w:r>
          </w:p>
        </w:tc>
      </w:tr>
      <w:tr w:rsidR="009B7A16" w:rsidRPr="009140A9" w14:paraId="4C77FFBF" w14:textId="77777777" w:rsidTr="009431CD">
        <w:trPr>
          <w:trHeight w:val="287"/>
        </w:trPr>
        <w:tc>
          <w:tcPr>
            <w:tcW w:w="10440" w:type="dxa"/>
            <w:gridSpan w:val="8"/>
            <w:tcBorders>
              <w:top w:val="single" w:sz="4" w:space="0" w:color="auto"/>
              <w:left w:val="single" w:sz="4" w:space="0" w:color="auto"/>
              <w:bottom w:val="single" w:sz="4" w:space="0" w:color="auto"/>
              <w:right w:val="single" w:sz="4" w:space="0" w:color="auto"/>
            </w:tcBorders>
            <w:vAlign w:val="bottom"/>
          </w:tcPr>
          <w:p w14:paraId="25586DC6" w14:textId="001DEFB2" w:rsidR="009B7A16" w:rsidRPr="009140A9" w:rsidRDefault="009B7A16" w:rsidP="009B7A16">
            <w:pPr>
              <w:pStyle w:val="BodyTextIndent"/>
              <w:spacing w:before="80" w:after="40"/>
              <w:ind w:left="-30" w:firstLine="30"/>
              <w:jc w:val="left"/>
              <w:rPr>
                <w:rFonts w:cs="Arial"/>
                <w:sz w:val="22"/>
                <w:szCs w:val="22"/>
              </w:rPr>
            </w:pPr>
            <w:r w:rsidRPr="009140A9">
              <w:rPr>
                <w:rFonts w:cs="Arial"/>
                <w:b/>
                <w:color w:val="000000"/>
                <w:sz w:val="22"/>
                <w:szCs w:val="22"/>
              </w:rPr>
              <w:t>Third Party Monitoring for Uganda Country Office</w:t>
            </w:r>
          </w:p>
        </w:tc>
      </w:tr>
      <w:tr w:rsidR="009B7A16" w:rsidRPr="009140A9" w14:paraId="6F850980" w14:textId="77777777" w:rsidTr="005F515D">
        <w:trPr>
          <w:trHeight w:val="440"/>
        </w:trPr>
        <w:tc>
          <w:tcPr>
            <w:tcW w:w="32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9B32C8" w14:textId="77777777" w:rsidR="009B7A16" w:rsidRPr="009140A9" w:rsidRDefault="009B7A16" w:rsidP="009B7A16">
            <w:pPr>
              <w:tabs>
                <w:tab w:val="left" w:pos="-1440"/>
              </w:tabs>
              <w:spacing w:before="80" w:after="40"/>
              <w:rPr>
                <w:rFonts w:ascii="Arial" w:hAnsi="Arial" w:cs="Arial"/>
                <w:szCs w:val="22"/>
              </w:rPr>
            </w:pPr>
            <w:r w:rsidRPr="009140A9">
              <w:rPr>
                <w:rFonts w:ascii="Arial" w:hAnsi="Arial" w:cs="Arial"/>
                <w:b/>
                <w:szCs w:val="22"/>
              </w:rPr>
              <w:t>DUTY STATION:</w:t>
            </w:r>
          </w:p>
        </w:tc>
        <w:tc>
          <w:tcPr>
            <w:tcW w:w="7200" w:type="dxa"/>
            <w:gridSpan w:val="6"/>
            <w:tcBorders>
              <w:top w:val="single" w:sz="4" w:space="0" w:color="auto"/>
              <w:left w:val="single" w:sz="4" w:space="0" w:color="auto"/>
              <w:bottom w:val="single" w:sz="4" w:space="0" w:color="auto"/>
              <w:right w:val="single" w:sz="4" w:space="0" w:color="auto"/>
            </w:tcBorders>
          </w:tcPr>
          <w:p w14:paraId="06F7E7D2" w14:textId="217F8F38" w:rsidR="009B7A16" w:rsidRPr="009140A9" w:rsidRDefault="009B7A16" w:rsidP="009B7A16">
            <w:pPr>
              <w:tabs>
                <w:tab w:val="left" w:pos="-1440"/>
              </w:tabs>
              <w:spacing w:before="80" w:after="40"/>
              <w:rPr>
                <w:rFonts w:ascii="Arial" w:hAnsi="Arial" w:cs="Arial"/>
                <w:szCs w:val="22"/>
              </w:rPr>
            </w:pPr>
            <w:r w:rsidRPr="009140A9">
              <w:rPr>
                <w:rFonts w:ascii="Arial" w:hAnsi="Arial" w:cs="Arial"/>
                <w:szCs w:val="22"/>
              </w:rPr>
              <w:t>Kampala</w:t>
            </w:r>
          </w:p>
        </w:tc>
      </w:tr>
      <w:tr w:rsidR="009B7A16" w:rsidRPr="009140A9" w14:paraId="2BB6424B" w14:textId="77777777" w:rsidTr="005F515D">
        <w:trPr>
          <w:trHeight w:val="440"/>
        </w:trPr>
        <w:tc>
          <w:tcPr>
            <w:tcW w:w="32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CA65C4" w14:textId="77777777" w:rsidR="009B7A16" w:rsidRPr="009140A9" w:rsidRDefault="009B7A16" w:rsidP="009B7A16">
            <w:pPr>
              <w:tabs>
                <w:tab w:val="left" w:pos="-1440"/>
              </w:tabs>
              <w:spacing w:before="80" w:after="40"/>
              <w:jc w:val="left"/>
              <w:rPr>
                <w:rFonts w:ascii="Arial" w:hAnsi="Arial" w:cs="Arial"/>
                <w:b/>
                <w:szCs w:val="22"/>
              </w:rPr>
            </w:pPr>
            <w:r w:rsidRPr="009140A9">
              <w:rPr>
                <w:rFonts w:ascii="Arial" w:hAnsi="Arial" w:cs="Arial"/>
                <w:b/>
                <w:szCs w:val="22"/>
              </w:rPr>
              <w:t>NAME OF CONTRACT MANAGER AND ALTERNATE</w:t>
            </w:r>
          </w:p>
        </w:tc>
        <w:tc>
          <w:tcPr>
            <w:tcW w:w="7200" w:type="dxa"/>
            <w:gridSpan w:val="6"/>
            <w:tcBorders>
              <w:top w:val="single" w:sz="4" w:space="0" w:color="auto"/>
              <w:left w:val="single" w:sz="4" w:space="0" w:color="auto"/>
              <w:bottom w:val="single" w:sz="4" w:space="0" w:color="auto"/>
              <w:right w:val="single" w:sz="4" w:space="0" w:color="auto"/>
            </w:tcBorders>
          </w:tcPr>
          <w:p w14:paraId="0B421689" w14:textId="01673C06" w:rsidR="00CD0219" w:rsidRPr="009140A9" w:rsidRDefault="00CD0219" w:rsidP="00CD0219">
            <w:pPr>
              <w:tabs>
                <w:tab w:val="left" w:pos="-1440"/>
              </w:tabs>
              <w:spacing w:before="80" w:after="40"/>
              <w:rPr>
                <w:rFonts w:ascii="Arial" w:hAnsi="Arial" w:cs="Arial"/>
                <w:szCs w:val="22"/>
              </w:rPr>
            </w:pPr>
            <w:r w:rsidRPr="009140A9">
              <w:rPr>
                <w:rFonts w:ascii="Arial" w:hAnsi="Arial" w:cs="Arial"/>
                <w:szCs w:val="22"/>
              </w:rPr>
              <w:t xml:space="preserve">Helen Kibukamusoke, </w:t>
            </w:r>
            <w:r w:rsidR="009B7A16" w:rsidRPr="009140A9">
              <w:rPr>
                <w:rFonts w:ascii="Arial" w:hAnsi="Arial" w:cs="Arial"/>
                <w:szCs w:val="22"/>
              </w:rPr>
              <w:t xml:space="preserve">Monitoring Officer </w:t>
            </w:r>
          </w:p>
          <w:p w14:paraId="295B3969" w14:textId="538F6885" w:rsidR="009B7A16" w:rsidRPr="009140A9" w:rsidRDefault="00CD0219" w:rsidP="00190CB4">
            <w:pPr>
              <w:tabs>
                <w:tab w:val="left" w:pos="-1440"/>
              </w:tabs>
              <w:spacing w:before="80" w:after="40"/>
              <w:rPr>
                <w:rFonts w:ascii="Arial" w:hAnsi="Arial" w:cs="Arial"/>
                <w:szCs w:val="22"/>
              </w:rPr>
            </w:pPr>
            <w:r w:rsidRPr="009140A9">
              <w:rPr>
                <w:rFonts w:ascii="Arial" w:hAnsi="Arial" w:cs="Arial"/>
                <w:szCs w:val="22"/>
              </w:rPr>
              <w:t xml:space="preserve">Jonathan Gamusi, </w:t>
            </w:r>
            <w:r w:rsidR="009B7A16" w:rsidRPr="009140A9">
              <w:rPr>
                <w:rFonts w:ascii="Arial" w:hAnsi="Arial" w:cs="Arial"/>
                <w:szCs w:val="22"/>
              </w:rPr>
              <w:t>M&amp;E Specialist</w:t>
            </w:r>
            <w:r w:rsidRPr="009140A9">
              <w:rPr>
                <w:rFonts w:ascii="Arial" w:hAnsi="Arial" w:cs="Arial"/>
                <w:szCs w:val="22"/>
              </w:rPr>
              <w:t xml:space="preserve"> (Alternate)</w:t>
            </w:r>
          </w:p>
        </w:tc>
      </w:tr>
      <w:tr w:rsidR="009B7A16" w:rsidRPr="009140A9" w14:paraId="07EDBD00" w14:textId="77777777" w:rsidTr="00EE68BD">
        <w:trPr>
          <w:trHeight w:val="440"/>
        </w:trPr>
        <w:tc>
          <w:tcPr>
            <w:tcW w:w="3240" w:type="dxa"/>
            <w:gridSpan w:val="2"/>
            <w:tcBorders>
              <w:top w:val="single" w:sz="4" w:space="0" w:color="auto"/>
              <w:left w:val="single" w:sz="4" w:space="0" w:color="auto"/>
              <w:right w:val="single" w:sz="4" w:space="0" w:color="auto"/>
            </w:tcBorders>
            <w:shd w:val="clear" w:color="auto" w:fill="D9D9D9" w:themeFill="background1" w:themeFillShade="D9"/>
          </w:tcPr>
          <w:p w14:paraId="24F153A1" w14:textId="77777777" w:rsidR="009B7A16" w:rsidRPr="009140A9" w:rsidRDefault="009B7A16" w:rsidP="009B7A16">
            <w:pPr>
              <w:tabs>
                <w:tab w:val="left" w:pos="-1440"/>
              </w:tabs>
              <w:spacing w:before="80" w:after="40"/>
              <w:jc w:val="left"/>
              <w:rPr>
                <w:rFonts w:ascii="Arial" w:hAnsi="Arial" w:cs="Arial"/>
                <w:b/>
                <w:szCs w:val="22"/>
              </w:rPr>
            </w:pPr>
            <w:r w:rsidRPr="009140A9">
              <w:rPr>
                <w:rFonts w:ascii="Arial" w:hAnsi="Arial" w:cs="Arial"/>
                <w:b/>
                <w:szCs w:val="22"/>
              </w:rPr>
              <w:t xml:space="preserve">PROPOSED DURATION </w:t>
            </w:r>
          </w:p>
        </w:tc>
        <w:tc>
          <w:tcPr>
            <w:tcW w:w="2790" w:type="dxa"/>
            <w:gridSpan w:val="2"/>
            <w:tcBorders>
              <w:top w:val="single" w:sz="4" w:space="0" w:color="auto"/>
              <w:left w:val="single" w:sz="4" w:space="0" w:color="auto"/>
              <w:bottom w:val="single" w:sz="4" w:space="0" w:color="auto"/>
              <w:right w:val="single" w:sz="4" w:space="0" w:color="auto"/>
            </w:tcBorders>
          </w:tcPr>
          <w:p w14:paraId="59221F27" w14:textId="1403D644" w:rsidR="009B7A16" w:rsidRPr="009140A9" w:rsidRDefault="009B7A16" w:rsidP="009B7A16">
            <w:pPr>
              <w:tabs>
                <w:tab w:val="left" w:pos="-1440"/>
              </w:tabs>
              <w:spacing w:before="80" w:after="40"/>
              <w:rPr>
                <w:rFonts w:ascii="Arial" w:hAnsi="Arial" w:cs="Arial"/>
                <w:szCs w:val="22"/>
              </w:rPr>
            </w:pPr>
            <w:r w:rsidRPr="009140A9">
              <w:rPr>
                <w:rFonts w:ascii="Arial" w:hAnsi="Arial" w:cs="Arial"/>
                <w:szCs w:val="22"/>
              </w:rPr>
              <w:t>80 days annually</w:t>
            </w:r>
            <w:r w:rsidR="00D50FD4" w:rsidRPr="009140A9">
              <w:rPr>
                <w:rFonts w:ascii="Arial" w:hAnsi="Arial" w:cs="Arial"/>
                <w:szCs w:val="22"/>
              </w:rPr>
              <w:t xml:space="preserve">, </w:t>
            </w:r>
            <w:r w:rsidRPr="009140A9">
              <w:rPr>
                <w:rFonts w:ascii="Arial" w:hAnsi="Arial" w:cs="Arial"/>
                <w:szCs w:val="22"/>
              </w:rPr>
              <w:t>20 days per quarter</w:t>
            </w:r>
          </w:p>
        </w:tc>
        <w:tc>
          <w:tcPr>
            <w:tcW w:w="4410" w:type="dxa"/>
            <w:gridSpan w:val="4"/>
            <w:tcBorders>
              <w:top w:val="single" w:sz="4" w:space="0" w:color="auto"/>
              <w:left w:val="single" w:sz="4" w:space="0" w:color="auto"/>
              <w:bottom w:val="single" w:sz="4" w:space="0" w:color="auto"/>
              <w:right w:val="single" w:sz="4" w:space="0" w:color="auto"/>
            </w:tcBorders>
            <w:shd w:val="clear" w:color="auto" w:fill="auto"/>
          </w:tcPr>
          <w:p w14:paraId="0D1208F1" w14:textId="77777777" w:rsidR="009B7A16" w:rsidRPr="009140A9" w:rsidRDefault="009B7A16" w:rsidP="009B7A16">
            <w:pPr>
              <w:tabs>
                <w:tab w:val="left" w:pos="-1440"/>
              </w:tabs>
              <w:spacing w:before="80" w:after="40"/>
              <w:jc w:val="left"/>
              <w:rPr>
                <w:rFonts w:ascii="Arial" w:hAnsi="Arial" w:cs="Arial"/>
                <w:szCs w:val="22"/>
              </w:rPr>
            </w:pPr>
            <w:r w:rsidRPr="009140A9">
              <w:rPr>
                <w:rFonts w:ascii="Arial" w:hAnsi="Arial" w:cs="Arial"/>
                <w:b/>
                <w:szCs w:val="22"/>
              </w:rPr>
              <w:t>NATIONAL / INTERNATIONAL</w:t>
            </w:r>
          </w:p>
        </w:tc>
      </w:tr>
      <w:tr w:rsidR="009B7A16" w:rsidRPr="009140A9" w14:paraId="6A86C4F8" w14:textId="77777777" w:rsidTr="00EE68BD">
        <w:trPr>
          <w:trHeight w:val="415"/>
        </w:trPr>
        <w:tc>
          <w:tcPr>
            <w:tcW w:w="32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86C5C" w14:textId="748FAB25" w:rsidR="009B7A16" w:rsidRPr="009140A9" w:rsidRDefault="009B7A16" w:rsidP="009B7A16">
            <w:pPr>
              <w:tabs>
                <w:tab w:val="left" w:pos="-1440"/>
              </w:tabs>
              <w:spacing w:before="80" w:after="40"/>
              <w:jc w:val="left"/>
              <w:rPr>
                <w:rFonts w:ascii="Arial" w:hAnsi="Arial" w:cs="Arial"/>
                <w:b/>
                <w:szCs w:val="22"/>
              </w:rPr>
            </w:pPr>
            <w:r w:rsidRPr="009140A9">
              <w:rPr>
                <w:rFonts w:ascii="Arial" w:hAnsi="Arial" w:cs="Arial"/>
                <w:b/>
                <w:szCs w:val="22"/>
              </w:rPr>
              <w:t>PLANNED START DATE</w:t>
            </w:r>
          </w:p>
        </w:tc>
        <w:tc>
          <w:tcPr>
            <w:tcW w:w="2790" w:type="dxa"/>
            <w:gridSpan w:val="2"/>
            <w:tcBorders>
              <w:top w:val="single" w:sz="4" w:space="0" w:color="auto"/>
              <w:left w:val="single" w:sz="4" w:space="0" w:color="auto"/>
              <w:bottom w:val="single" w:sz="4" w:space="0" w:color="auto"/>
              <w:right w:val="single" w:sz="4" w:space="0" w:color="auto"/>
            </w:tcBorders>
          </w:tcPr>
          <w:p w14:paraId="14E1EA94" w14:textId="30181E46" w:rsidR="009B7A16" w:rsidRPr="009140A9" w:rsidRDefault="00A465DA" w:rsidP="009B7A16">
            <w:pPr>
              <w:tabs>
                <w:tab w:val="left" w:pos="-1440"/>
              </w:tabs>
              <w:spacing w:before="80" w:after="40"/>
              <w:rPr>
                <w:rFonts w:ascii="Arial" w:hAnsi="Arial" w:cs="Arial"/>
                <w:szCs w:val="22"/>
              </w:rPr>
            </w:pPr>
            <w:r w:rsidRPr="009140A9">
              <w:rPr>
                <w:rFonts w:ascii="Arial" w:hAnsi="Arial" w:cs="Arial"/>
                <w:szCs w:val="22"/>
              </w:rPr>
              <w:t>1</w:t>
            </w:r>
            <w:r w:rsidR="00E91481">
              <w:rPr>
                <w:rFonts w:ascii="Arial" w:hAnsi="Arial" w:cs="Arial"/>
                <w:szCs w:val="22"/>
              </w:rPr>
              <w:t>5</w:t>
            </w:r>
            <w:r w:rsidRPr="009140A9">
              <w:rPr>
                <w:rFonts w:ascii="Arial" w:hAnsi="Arial" w:cs="Arial"/>
                <w:szCs w:val="22"/>
              </w:rPr>
              <w:t xml:space="preserve"> </w:t>
            </w:r>
            <w:r w:rsidR="00DC4C03" w:rsidRPr="009140A9">
              <w:rPr>
                <w:rFonts w:ascii="Arial" w:hAnsi="Arial" w:cs="Arial"/>
                <w:szCs w:val="22"/>
              </w:rPr>
              <w:t>June</w:t>
            </w:r>
            <w:r w:rsidR="00CD0219" w:rsidRPr="009140A9">
              <w:rPr>
                <w:rFonts w:ascii="Arial" w:hAnsi="Arial" w:cs="Arial"/>
                <w:szCs w:val="22"/>
              </w:rPr>
              <w:t>,</w:t>
            </w:r>
            <w:r w:rsidR="009B7A16" w:rsidRPr="009140A9">
              <w:rPr>
                <w:rFonts w:ascii="Arial" w:hAnsi="Arial" w:cs="Arial"/>
                <w:szCs w:val="22"/>
              </w:rPr>
              <w:t xml:space="preserve"> 202</w:t>
            </w:r>
            <w:r w:rsidR="00DC4C03" w:rsidRPr="009140A9">
              <w:rPr>
                <w:rFonts w:ascii="Arial" w:hAnsi="Arial" w:cs="Arial"/>
                <w:szCs w:val="22"/>
              </w:rPr>
              <w:t>1</w:t>
            </w:r>
          </w:p>
        </w:tc>
        <w:tc>
          <w:tcPr>
            <w:tcW w:w="4410"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F0EB7C" w14:textId="77777777" w:rsidR="009B7A16" w:rsidRPr="009140A9" w:rsidRDefault="009B7A16" w:rsidP="009B7A16">
            <w:pPr>
              <w:pStyle w:val="FootnoteText"/>
              <w:tabs>
                <w:tab w:val="left" w:pos="-1440"/>
              </w:tabs>
              <w:spacing w:before="80" w:after="40" w:line="360" w:lineRule="auto"/>
              <w:rPr>
                <w:rFonts w:cs="Arial"/>
                <w:sz w:val="22"/>
                <w:szCs w:val="22"/>
              </w:rPr>
            </w:pPr>
            <w:r w:rsidRPr="009140A9">
              <w:rPr>
                <w:rFonts w:cs="Arial"/>
                <w:b/>
                <w:sz w:val="22"/>
                <w:szCs w:val="22"/>
              </w:rPr>
              <w:t>NOTES / COMMENTS:</w:t>
            </w:r>
          </w:p>
        </w:tc>
      </w:tr>
      <w:tr w:rsidR="009B7A16" w:rsidRPr="009140A9" w14:paraId="36549D1D" w14:textId="77777777" w:rsidTr="005F515D">
        <w:trPr>
          <w:cantSplit/>
          <w:trHeight w:val="478"/>
        </w:trPr>
        <w:tc>
          <w:tcPr>
            <w:tcW w:w="32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3F3E87" w14:textId="1CE95050" w:rsidR="009B7A16" w:rsidRPr="009140A9" w:rsidRDefault="009B7A16" w:rsidP="009B7A16">
            <w:pPr>
              <w:tabs>
                <w:tab w:val="left" w:pos="-1440"/>
              </w:tabs>
              <w:spacing w:before="80" w:after="40"/>
              <w:jc w:val="left"/>
              <w:rPr>
                <w:rFonts w:ascii="Arial" w:hAnsi="Arial" w:cs="Arial"/>
                <w:b/>
                <w:szCs w:val="22"/>
              </w:rPr>
            </w:pPr>
            <w:r w:rsidRPr="009140A9">
              <w:rPr>
                <w:rFonts w:ascii="Arial" w:hAnsi="Arial" w:cs="Arial"/>
                <w:b/>
                <w:szCs w:val="22"/>
              </w:rPr>
              <w:t>ESTIMATED BUDGET FOR SERVICES</w:t>
            </w:r>
          </w:p>
        </w:tc>
        <w:tc>
          <w:tcPr>
            <w:tcW w:w="2790" w:type="dxa"/>
            <w:gridSpan w:val="2"/>
            <w:tcBorders>
              <w:top w:val="single" w:sz="4" w:space="0" w:color="auto"/>
              <w:left w:val="single" w:sz="4" w:space="0" w:color="auto"/>
              <w:bottom w:val="single" w:sz="4" w:space="0" w:color="auto"/>
              <w:right w:val="single" w:sz="4" w:space="0" w:color="auto"/>
            </w:tcBorders>
          </w:tcPr>
          <w:p w14:paraId="484E921D" w14:textId="6950C614" w:rsidR="009B7A16" w:rsidRPr="009140A9" w:rsidRDefault="00CD0219" w:rsidP="009B7A16">
            <w:pPr>
              <w:tabs>
                <w:tab w:val="left" w:pos="-1440"/>
              </w:tabs>
              <w:spacing w:before="80" w:after="40"/>
              <w:rPr>
                <w:rFonts w:ascii="Arial" w:hAnsi="Arial" w:cs="Arial"/>
                <w:szCs w:val="22"/>
              </w:rPr>
            </w:pPr>
            <w:r w:rsidRPr="009140A9">
              <w:rPr>
                <w:rFonts w:ascii="Arial" w:hAnsi="Arial" w:cs="Arial"/>
                <w:szCs w:val="22"/>
              </w:rPr>
              <w:t>70,</w:t>
            </w:r>
            <w:r w:rsidR="009B7A16" w:rsidRPr="009140A9">
              <w:rPr>
                <w:rFonts w:ascii="Arial" w:hAnsi="Arial" w:cs="Arial"/>
                <w:szCs w:val="22"/>
              </w:rPr>
              <w:t>000</w:t>
            </w:r>
          </w:p>
        </w:tc>
        <w:tc>
          <w:tcPr>
            <w:tcW w:w="4410" w:type="dxa"/>
            <w:gridSpan w:val="4"/>
            <w:vMerge w:val="restart"/>
            <w:tcBorders>
              <w:left w:val="single" w:sz="4" w:space="0" w:color="auto"/>
              <w:right w:val="single" w:sz="4" w:space="0" w:color="auto"/>
            </w:tcBorders>
            <w:shd w:val="clear" w:color="auto" w:fill="auto"/>
          </w:tcPr>
          <w:p w14:paraId="094850E8" w14:textId="584B9557" w:rsidR="009B7A16" w:rsidRPr="009140A9" w:rsidRDefault="009B7A16" w:rsidP="009B7A16">
            <w:pPr>
              <w:pStyle w:val="FootnoteText"/>
              <w:tabs>
                <w:tab w:val="left" w:pos="-1440"/>
              </w:tabs>
              <w:spacing w:before="80" w:after="40" w:line="360" w:lineRule="auto"/>
              <w:rPr>
                <w:rFonts w:cs="Arial"/>
                <w:b/>
                <w:sz w:val="22"/>
                <w:szCs w:val="22"/>
                <w:highlight w:val="yellow"/>
              </w:rPr>
            </w:pPr>
          </w:p>
        </w:tc>
      </w:tr>
      <w:tr w:rsidR="009B7A16" w:rsidRPr="009140A9" w14:paraId="6845F63E" w14:textId="77777777" w:rsidTr="00CE3707">
        <w:trPr>
          <w:cantSplit/>
          <w:trHeight w:val="406"/>
        </w:trPr>
        <w:tc>
          <w:tcPr>
            <w:tcW w:w="32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1C2A4A" w14:textId="77777777" w:rsidR="009B7A16" w:rsidRPr="009140A9" w:rsidRDefault="009B7A16" w:rsidP="009B7A16">
            <w:pPr>
              <w:tabs>
                <w:tab w:val="left" w:pos="-1440"/>
              </w:tabs>
              <w:spacing w:before="80" w:after="40"/>
              <w:jc w:val="left"/>
              <w:rPr>
                <w:rFonts w:ascii="Arial" w:hAnsi="Arial" w:cs="Arial"/>
                <w:b/>
                <w:szCs w:val="22"/>
              </w:rPr>
            </w:pPr>
            <w:r w:rsidRPr="009140A9">
              <w:rPr>
                <w:rFonts w:ascii="Arial" w:hAnsi="Arial" w:cs="Arial"/>
                <w:b/>
                <w:szCs w:val="22"/>
              </w:rPr>
              <w:t>WBS</w:t>
            </w:r>
          </w:p>
        </w:tc>
        <w:tc>
          <w:tcPr>
            <w:tcW w:w="2790" w:type="dxa"/>
            <w:gridSpan w:val="2"/>
            <w:tcBorders>
              <w:top w:val="single" w:sz="4" w:space="0" w:color="auto"/>
              <w:left w:val="single" w:sz="4" w:space="0" w:color="auto"/>
              <w:bottom w:val="single" w:sz="4" w:space="0" w:color="auto"/>
              <w:right w:val="single" w:sz="4" w:space="0" w:color="auto"/>
            </w:tcBorders>
          </w:tcPr>
          <w:p w14:paraId="3E8F4109" w14:textId="72197370" w:rsidR="009B7A16" w:rsidRPr="009140A9" w:rsidRDefault="009B7A16" w:rsidP="009B7A16">
            <w:pPr>
              <w:tabs>
                <w:tab w:val="left" w:pos="-1440"/>
              </w:tabs>
              <w:spacing w:before="80" w:after="40"/>
              <w:rPr>
                <w:rFonts w:ascii="Arial" w:hAnsi="Arial" w:cs="Arial"/>
                <w:szCs w:val="22"/>
              </w:rPr>
            </w:pPr>
            <w:r w:rsidRPr="009140A9">
              <w:rPr>
                <w:rFonts w:ascii="Arial" w:hAnsi="Arial" w:cs="Arial"/>
                <w:szCs w:val="22"/>
              </w:rPr>
              <w:t>4380A00</w:t>
            </w:r>
            <w:r w:rsidR="009140A9" w:rsidRPr="009140A9">
              <w:rPr>
                <w:rFonts w:ascii="Arial" w:hAnsi="Arial" w:cs="Arial"/>
                <w:szCs w:val="22"/>
              </w:rPr>
              <w:t>6</w:t>
            </w:r>
            <w:r w:rsidRPr="009140A9">
              <w:rPr>
                <w:rFonts w:ascii="Arial" w:hAnsi="Arial" w:cs="Arial"/>
                <w:szCs w:val="22"/>
              </w:rPr>
              <w:t>88000</w:t>
            </w:r>
            <w:r w:rsidR="009140A9" w:rsidRPr="009140A9">
              <w:rPr>
                <w:rFonts w:ascii="Arial" w:hAnsi="Arial" w:cs="Arial"/>
                <w:szCs w:val="22"/>
              </w:rPr>
              <w:t>4</w:t>
            </w:r>
          </w:p>
        </w:tc>
        <w:tc>
          <w:tcPr>
            <w:tcW w:w="4410" w:type="dxa"/>
            <w:gridSpan w:val="4"/>
            <w:vMerge/>
            <w:tcBorders>
              <w:left w:val="single" w:sz="4" w:space="0" w:color="auto"/>
              <w:right w:val="single" w:sz="4" w:space="0" w:color="auto"/>
            </w:tcBorders>
            <w:shd w:val="clear" w:color="auto" w:fill="auto"/>
          </w:tcPr>
          <w:p w14:paraId="18BEBC2E" w14:textId="77777777" w:rsidR="009B7A16" w:rsidRPr="009140A9" w:rsidRDefault="009B7A16" w:rsidP="009B7A16">
            <w:pPr>
              <w:pStyle w:val="FootnoteText"/>
              <w:tabs>
                <w:tab w:val="left" w:pos="-1440"/>
              </w:tabs>
              <w:spacing w:before="80" w:after="40" w:line="360" w:lineRule="auto"/>
              <w:rPr>
                <w:rFonts w:cs="Arial"/>
                <w:b/>
                <w:sz w:val="22"/>
                <w:szCs w:val="22"/>
              </w:rPr>
            </w:pPr>
          </w:p>
        </w:tc>
      </w:tr>
      <w:tr w:rsidR="009B7A16" w:rsidRPr="009140A9" w14:paraId="3B9DA9D0" w14:textId="77777777" w:rsidTr="00CE3707">
        <w:trPr>
          <w:cantSplit/>
          <w:trHeight w:val="442"/>
        </w:trPr>
        <w:tc>
          <w:tcPr>
            <w:tcW w:w="32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0497F1" w14:textId="77777777" w:rsidR="009B7A16" w:rsidRPr="009140A9" w:rsidRDefault="009B7A16" w:rsidP="009B7A16">
            <w:pPr>
              <w:tabs>
                <w:tab w:val="left" w:pos="-1440"/>
              </w:tabs>
              <w:spacing w:before="80" w:after="40"/>
              <w:jc w:val="left"/>
              <w:rPr>
                <w:rFonts w:ascii="Arial" w:hAnsi="Arial" w:cs="Arial"/>
                <w:b/>
                <w:szCs w:val="22"/>
              </w:rPr>
            </w:pPr>
            <w:r w:rsidRPr="009140A9">
              <w:rPr>
                <w:rFonts w:ascii="Arial" w:hAnsi="Arial" w:cs="Arial"/>
                <w:b/>
                <w:szCs w:val="22"/>
              </w:rPr>
              <w:t>GRANT</w:t>
            </w:r>
          </w:p>
        </w:tc>
        <w:tc>
          <w:tcPr>
            <w:tcW w:w="2790" w:type="dxa"/>
            <w:gridSpan w:val="2"/>
            <w:tcBorders>
              <w:top w:val="single" w:sz="4" w:space="0" w:color="auto"/>
              <w:left w:val="single" w:sz="4" w:space="0" w:color="auto"/>
              <w:bottom w:val="single" w:sz="4" w:space="0" w:color="auto"/>
              <w:right w:val="single" w:sz="4" w:space="0" w:color="auto"/>
            </w:tcBorders>
            <w:vAlign w:val="center"/>
          </w:tcPr>
          <w:p w14:paraId="4E45D636" w14:textId="6C3C5702" w:rsidR="009B7A16" w:rsidRPr="009140A9" w:rsidRDefault="009B7A16" w:rsidP="009B7A16">
            <w:pPr>
              <w:spacing w:before="80" w:after="40" w:line="120" w:lineRule="exact"/>
              <w:rPr>
                <w:rFonts w:ascii="Arial" w:hAnsi="Arial" w:cs="Arial"/>
                <w:szCs w:val="22"/>
              </w:rPr>
            </w:pPr>
            <w:r w:rsidRPr="009140A9">
              <w:rPr>
                <w:rFonts w:ascii="Arial" w:hAnsi="Arial" w:cs="Arial"/>
                <w:szCs w:val="22"/>
              </w:rPr>
              <w:t>NON-GRANT</w:t>
            </w:r>
          </w:p>
        </w:tc>
        <w:tc>
          <w:tcPr>
            <w:tcW w:w="4410" w:type="dxa"/>
            <w:gridSpan w:val="4"/>
            <w:vMerge/>
            <w:tcBorders>
              <w:left w:val="single" w:sz="4" w:space="0" w:color="auto"/>
              <w:right w:val="single" w:sz="4" w:space="0" w:color="auto"/>
            </w:tcBorders>
            <w:shd w:val="clear" w:color="auto" w:fill="auto"/>
          </w:tcPr>
          <w:p w14:paraId="6837B167" w14:textId="77777777" w:rsidR="009B7A16" w:rsidRPr="009140A9" w:rsidRDefault="009B7A16" w:rsidP="009B7A16">
            <w:pPr>
              <w:pStyle w:val="FootnoteText"/>
              <w:tabs>
                <w:tab w:val="left" w:pos="-1440"/>
              </w:tabs>
              <w:spacing w:before="80" w:after="40" w:line="360" w:lineRule="auto"/>
              <w:rPr>
                <w:rFonts w:cs="Arial"/>
                <w:b/>
                <w:sz w:val="22"/>
                <w:szCs w:val="22"/>
              </w:rPr>
            </w:pPr>
          </w:p>
        </w:tc>
      </w:tr>
      <w:tr w:rsidR="009B7A16" w:rsidRPr="009140A9" w14:paraId="0EAC1BE4" w14:textId="77777777" w:rsidTr="005F515D">
        <w:trPr>
          <w:cantSplit/>
          <w:trHeight w:val="465"/>
        </w:trPr>
        <w:tc>
          <w:tcPr>
            <w:tcW w:w="32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8871E5" w14:textId="66503BF6" w:rsidR="009B7A16" w:rsidRPr="009140A9" w:rsidRDefault="009B7A16" w:rsidP="009B7A16">
            <w:pPr>
              <w:tabs>
                <w:tab w:val="left" w:pos="-1440"/>
              </w:tabs>
              <w:spacing w:before="80" w:after="40"/>
              <w:rPr>
                <w:rFonts w:ascii="Arial" w:hAnsi="Arial" w:cs="Arial"/>
                <w:b/>
                <w:szCs w:val="22"/>
              </w:rPr>
            </w:pPr>
            <w:r w:rsidRPr="009140A9">
              <w:rPr>
                <w:rFonts w:ascii="Arial" w:hAnsi="Arial" w:cs="Arial"/>
                <w:b/>
                <w:szCs w:val="22"/>
              </w:rPr>
              <w:t>DAYS OF REMOTE WORK</w:t>
            </w:r>
          </w:p>
        </w:tc>
        <w:tc>
          <w:tcPr>
            <w:tcW w:w="2790" w:type="dxa"/>
            <w:gridSpan w:val="2"/>
            <w:tcBorders>
              <w:top w:val="single" w:sz="4" w:space="0" w:color="auto"/>
              <w:left w:val="single" w:sz="4" w:space="0" w:color="auto"/>
              <w:bottom w:val="single" w:sz="4" w:space="0" w:color="auto"/>
              <w:right w:val="single" w:sz="4" w:space="0" w:color="auto"/>
            </w:tcBorders>
            <w:vAlign w:val="center"/>
          </w:tcPr>
          <w:p w14:paraId="4F863628" w14:textId="61E2C5AF" w:rsidR="009B7A16" w:rsidRPr="009140A9" w:rsidRDefault="009B7A16" w:rsidP="009B7A16">
            <w:pPr>
              <w:spacing w:before="80" w:after="40" w:line="120" w:lineRule="exact"/>
              <w:rPr>
                <w:rFonts w:ascii="Arial" w:hAnsi="Arial" w:cs="Arial"/>
                <w:szCs w:val="22"/>
              </w:rPr>
            </w:pPr>
            <w:r w:rsidRPr="009140A9">
              <w:rPr>
                <w:rFonts w:ascii="Arial" w:hAnsi="Arial" w:cs="Arial"/>
                <w:szCs w:val="22"/>
              </w:rPr>
              <w:t>0 days</w:t>
            </w:r>
          </w:p>
        </w:tc>
        <w:tc>
          <w:tcPr>
            <w:tcW w:w="4410" w:type="dxa"/>
            <w:gridSpan w:val="4"/>
            <w:vMerge/>
            <w:tcBorders>
              <w:left w:val="single" w:sz="4" w:space="0" w:color="auto"/>
              <w:right w:val="single" w:sz="4" w:space="0" w:color="auto"/>
            </w:tcBorders>
            <w:shd w:val="clear" w:color="auto" w:fill="auto"/>
          </w:tcPr>
          <w:p w14:paraId="6AD87FCF" w14:textId="77777777" w:rsidR="009B7A16" w:rsidRPr="009140A9" w:rsidRDefault="009B7A16" w:rsidP="009B7A16">
            <w:pPr>
              <w:pStyle w:val="FootnoteText"/>
              <w:tabs>
                <w:tab w:val="left" w:pos="-1440"/>
              </w:tabs>
              <w:spacing w:before="80" w:after="40" w:line="360" w:lineRule="auto"/>
              <w:rPr>
                <w:rFonts w:cs="Arial"/>
                <w:b/>
                <w:sz w:val="22"/>
                <w:szCs w:val="22"/>
              </w:rPr>
            </w:pPr>
          </w:p>
        </w:tc>
      </w:tr>
      <w:tr w:rsidR="009B7A16" w:rsidRPr="009140A9" w14:paraId="1F422EC5" w14:textId="77777777" w:rsidTr="00EE68BD">
        <w:trPr>
          <w:cantSplit/>
          <w:trHeight w:val="415"/>
        </w:trPr>
        <w:tc>
          <w:tcPr>
            <w:tcW w:w="32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6BEAF" w14:textId="695A6C28" w:rsidR="009B7A16" w:rsidRPr="009140A9" w:rsidRDefault="009B7A16" w:rsidP="009B7A16">
            <w:pPr>
              <w:tabs>
                <w:tab w:val="left" w:pos="-1440"/>
              </w:tabs>
              <w:spacing w:before="80" w:after="40"/>
              <w:rPr>
                <w:rFonts w:ascii="Arial" w:hAnsi="Arial" w:cs="Arial"/>
                <w:b/>
                <w:szCs w:val="22"/>
              </w:rPr>
            </w:pPr>
            <w:r w:rsidRPr="009140A9">
              <w:rPr>
                <w:rFonts w:ascii="Arial" w:hAnsi="Arial" w:cs="Arial"/>
                <w:b/>
                <w:szCs w:val="22"/>
              </w:rPr>
              <w:t>DAYS IN COUNTRY</w:t>
            </w:r>
          </w:p>
        </w:tc>
        <w:tc>
          <w:tcPr>
            <w:tcW w:w="2790" w:type="dxa"/>
            <w:gridSpan w:val="2"/>
            <w:tcBorders>
              <w:top w:val="single" w:sz="4" w:space="0" w:color="auto"/>
              <w:left w:val="single" w:sz="4" w:space="0" w:color="auto"/>
              <w:bottom w:val="single" w:sz="4" w:space="0" w:color="auto"/>
              <w:right w:val="single" w:sz="4" w:space="0" w:color="auto"/>
            </w:tcBorders>
            <w:vAlign w:val="center"/>
          </w:tcPr>
          <w:p w14:paraId="2CBE3D01" w14:textId="0B1C1474" w:rsidR="009B7A16" w:rsidRPr="009140A9" w:rsidRDefault="009B7A16" w:rsidP="009B7A16">
            <w:pPr>
              <w:spacing w:before="80" w:after="40" w:line="120" w:lineRule="exact"/>
              <w:rPr>
                <w:rFonts w:ascii="Arial" w:hAnsi="Arial" w:cs="Arial"/>
                <w:szCs w:val="22"/>
              </w:rPr>
            </w:pPr>
            <w:r w:rsidRPr="009140A9">
              <w:rPr>
                <w:rFonts w:ascii="Arial" w:hAnsi="Arial" w:cs="Arial"/>
                <w:szCs w:val="22"/>
              </w:rPr>
              <w:t>80 days</w:t>
            </w:r>
          </w:p>
        </w:tc>
        <w:tc>
          <w:tcPr>
            <w:tcW w:w="2070" w:type="dxa"/>
            <w:tcBorders>
              <w:top w:val="single" w:sz="4" w:space="0" w:color="auto"/>
              <w:left w:val="single" w:sz="4" w:space="0" w:color="auto"/>
              <w:right w:val="single" w:sz="4" w:space="0" w:color="auto"/>
            </w:tcBorders>
            <w:shd w:val="clear" w:color="auto" w:fill="BFBFBF" w:themeFill="background1" w:themeFillShade="BF"/>
          </w:tcPr>
          <w:p w14:paraId="19372BE7" w14:textId="77777777" w:rsidR="009B7A16" w:rsidRPr="009140A9" w:rsidRDefault="009B7A16" w:rsidP="009B7A16">
            <w:pPr>
              <w:pStyle w:val="FootnoteText"/>
              <w:tabs>
                <w:tab w:val="left" w:pos="-1440"/>
              </w:tabs>
              <w:spacing w:before="80" w:after="40" w:line="360" w:lineRule="auto"/>
              <w:rPr>
                <w:rFonts w:cs="Arial"/>
                <w:b/>
                <w:sz w:val="22"/>
                <w:szCs w:val="22"/>
              </w:rPr>
            </w:pPr>
            <w:r w:rsidRPr="009140A9">
              <w:rPr>
                <w:rFonts w:cs="Arial"/>
                <w:b/>
                <w:sz w:val="22"/>
                <w:szCs w:val="22"/>
              </w:rPr>
              <w:t>DAYS ELSEWHERE</w:t>
            </w:r>
          </w:p>
        </w:tc>
        <w:tc>
          <w:tcPr>
            <w:tcW w:w="2340" w:type="dxa"/>
            <w:gridSpan w:val="3"/>
            <w:tcBorders>
              <w:top w:val="single" w:sz="4" w:space="0" w:color="auto"/>
              <w:left w:val="single" w:sz="4" w:space="0" w:color="auto"/>
              <w:right w:val="single" w:sz="4" w:space="0" w:color="auto"/>
            </w:tcBorders>
            <w:shd w:val="clear" w:color="auto" w:fill="auto"/>
          </w:tcPr>
          <w:p w14:paraId="749BFCE7" w14:textId="77777777" w:rsidR="009B7A16" w:rsidRPr="009140A9" w:rsidRDefault="009B7A16" w:rsidP="009B7A16">
            <w:pPr>
              <w:pStyle w:val="FootnoteText"/>
              <w:tabs>
                <w:tab w:val="left" w:pos="-1440"/>
              </w:tabs>
              <w:spacing w:before="80" w:after="40" w:line="360" w:lineRule="auto"/>
              <w:rPr>
                <w:rFonts w:cs="Arial"/>
                <w:b/>
                <w:sz w:val="22"/>
                <w:szCs w:val="22"/>
              </w:rPr>
            </w:pPr>
          </w:p>
        </w:tc>
      </w:tr>
      <w:tr w:rsidR="009B7A16" w:rsidRPr="009140A9" w14:paraId="09AF1CAC" w14:textId="77777777" w:rsidTr="009431CD">
        <w:trPr>
          <w:cantSplit/>
          <w:trHeight w:val="415"/>
        </w:trPr>
        <w:tc>
          <w:tcPr>
            <w:tcW w:w="32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08F0FD" w14:textId="77777777" w:rsidR="009B7A16" w:rsidRPr="009140A9" w:rsidRDefault="009B7A16" w:rsidP="009B7A16">
            <w:pPr>
              <w:tabs>
                <w:tab w:val="left" w:pos="-1440"/>
              </w:tabs>
              <w:spacing w:before="80" w:after="40"/>
              <w:rPr>
                <w:rFonts w:ascii="Arial" w:hAnsi="Arial" w:cs="Arial"/>
                <w:b/>
                <w:szCs w:val="22"/>
              </w:rPr>
            </w:pPr>
            <w:r w:rsidRPr="009140A9">
              <w:rPr>
                <w:rFonts w:ascii="Arial" w:hAnsi="Arial" w:cs="Arial"/>
                <w:b/>
                <w:szCs w:val="22"/>
              </w:rPr>
              <w:t>OTHER LOCATIONS TO BE VISITED</w:t>
            </w:r>
          </w:p>
        </w:tc>
        <w:tc>
          <w:tcPr>
            <w:tcW w:w="7200" w:type="dxa"/>
            <w:gridSpan w:val="6"/>
            <w:tcBorders>
              <w:top w:val="single" w:sz="4" w:space="0" w:color="auto"/>
              <w:left w:val="single" w:sz="4" w:space="0" w:color="auto"/>
              <w:bottom w:val="single" w:sz="4" w:space="0" w:color="auto"/>
              <w:right w:val="single" w:sz="4" w:space="0" w:color="auto"/>
            </w:tcBorders>
            <w:vAlign w:val="center"/>
          </w:tcPr>
          <w:p w14:paraId="7712074D" w14:textId="4CF435F0" w:rsidR="009B7A16" w:rsidRPr="009140A9" w:rsidRDefault="009B7A16" w:rsidP="009B7A16">
            <w:pPr>
              <w:pStyle w:val="FootnoteText"/>
              <w:tabs>
                <w:tab w:val="left" w:pos="-1440"/>
              </w:tabs>
              <w:spacing w:before="80" w:after="40" w:line="360" w:lineRule="auto"/>
              <w:rPr>
                <w:rFonts w:cs="Arial"/>
                <w:b/>
                <w:sz w:val="22"/>
                <w:szCs w:val="22"/>
              </w:rPr>
            </w:pPr>
          </w:p>
        </w:tc>
      </w:tr>
      <w:tr w:rsidR="009B7A16" w:rsidRPr="009140A9" w14:paraId="17508BA6" w14:textId="77777777" w:rsidTr="00296E2B">
        <w:trPr>
          <w:trHeight w:val="361"/>
        </w:trPr>
        <w:tc>
          <w:tcPr>
            <w:tcW w:w="9360" w:type="dxa"/>
            <w:gridSpan w:val="7"/>
            <w:tcBorders>
              <w:top w:val="single" w:sz="4" w:space="0" w:color="auto"/>
              <w:left w:val="single" w:sz="4" w:space="0" w:color="auto"/>
              <w:bottom w:val="single" w:sz="4" w:space="0" w:color="auto"/>
              <w:right w:val="single" w:sz="4" w:space="0" w:color="auto"/>
            </w:tcBorders>
            <w:shd w:val="clear" w:color="auto" w:fill="auto"/>
          </w:tcPr>
          <w:p w14:paraId="1DEBA42A" w14:textId="0767BE77" w:rsidR="009B7A16" w:rsidRPr="009140A9" w:rsidRDefault="009B7A16" w:rsidP="009B7A16">
            <w:pPr>
              <w:pStyle w:val="FootnoteText"/>
              <w:tabs>
                <w:tab w:val="left" w:pos="-1440"/>
              </w:tabs>
              <w:spacing w:before="80" w:after="40"/>
              <w:jc w:val="left"/>
              <w:rPr>
                <w:rFonts w:cs="Arial"/>
                <w:b/>
                <w:sz w:val="22"/>
                <w:szCs w:val="22"/>
              </w:rPr>
            </w:pPr>
            <w:r w:rsidRPr="009140A9">
              <w:rPr>
                <w:rFonts w:cs="Arial"/>
                <w:sz w:val="22"/>
                <w:szCs w:val="22"/>
              </w:rPr>
              <w:t>Need for procurement of institutional services is reflected in the RWP or is in response to a specific programming decision or justified for operational needs</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405A324" w14:textId="17149524" w:rsidR="009B7A16" w:rsidRPr="009140A9" w:rsidRDefault="009B7A16" w:rsidP="009B7A16">
            <w:pPr>
              <w:rPr>
                <w:rFonts w:ascii="Arial" w:hAnsi="Arial" w:cs="Arial"/>
                <w:szCs w:val="22"/>
              </w:rPr>
            </w:pPr>
            <w:r w:rsidRPr="009140A9">
              <w:rPr>
                <w:rFonts w:ascii="Arial" w:hAnsi="Arial" w:cs="Arial"/>
                <w:szCs w:val="22"/>
                <w:u w:val="single"/>
              </w:rPr>
              <w:t>YES</w:t>
            </w:r>
            <w:r w:rsidRPr="009140A9">
              <w:rPr>
                <w:rFonts w:ascii="Arial" w:hAnsi="Arial" w:cs="Arial"/>
                <w:szCs w:val="22"/>
              </w:rPr>
              <w:t xml:space="preserve"> </w:t>
            </w:r>
          </w:p>
        </w:tc>
      </w:tr>
      <w:tr w:rsidR="009B7A16" w:rsidRPr="009140A9" w14:paraId="0F7C6BE6" w14:textId="77777777" w:rsidTr="00370CA3">
        <w:trPr>
          <w:trHeight w:val="495"/>
        </w:trPr>
        <w:tc>
          <w:tcPr>
            <w:tcW w:w="9360" w:type="dxa"/>
            <w:gridSpan w:val="7"/>
            <w:tcBorders>
              <w:top w:val="single" w:sz="4" w:space="0" w:color="auto"/>
              <w:left w:val="single" w:sz="4" w:space="0" w:color="auto"/>
              <w:bottom w:val="single" w:sz="4" w:space="0" w:color="auto"/>
              <w:right w:val="single" w:sz="4" w:space="0" w:color="auto"/>
            </w:tcBorders>
            <w:shd w:val="clear" w:color="auto" w:fill="auto"/>
          </w:tcPr>
          <w:p w14:paraId="48D669C4" w14:textId="77777777" w:rsidR="009B7A16" w:rsidRPr="009140A9" w:rsidRDefault="009B7A16" w:rsidP="009B7A16">
            <w:pPr>
              <w:pStyle w:val="FootnoteText"/>
              <w:tabs>
                <w:tab w:val="left" w:pos="-1440"/>
              </w:tabs>
              <w:spacing w:before="80" w:after="40"/>
              <w:jc w:val="left"/>
              <w:rPr>
                <w:rFonts w:cs="Arial"/>
                <w:sz w:val="22"/>
                <w:szCs w:val="22"/>
              </w:rPr>
            </w:pPr>
            <w:proofErr w:type="spellStart"/>
            <w:r w:rsidRPr="009140A9">
              <w:rPr>
                <w:rFonts w:cs="Arial"/>
                <w:sz w:val="22"/>
                <w:szCs w:val="22"/>
              </w:rPr>
              <w:t>ToR</w:t>
            </w:r>
            <w:proofErr w:type="spellEnd"/>
            <w:r w:rsidRPr="009140A9">
              <w:rPr>
                <w:rFonts w:cs="Arial"/>
                <w:sz w:val="22"/>
                <w:szCs w:val="22"/>
              </w:rPr>
              <w:t xml:space="preserve"> is clearly defined with tangible, measurable </w:t>
            </w:r>
            <w:proofErr w:type="gramStart"/>
            <w:r w:rsidRPr="009140A9">
              <w:rPr>
                <w:rFonts w:cs="Arial"/>
                <w:sz w:val="22"/>
                <w:szCs w:val="22"/>
              </w:rPr>
              <w:t>deliverables</w:t>
            </w:r>
            <w:proofErr w:type="gramEnd"/>
            <w:r w:rsidRPr="009140A9">
              <w:rPr>
                <w:rFonts w:cs="Arial"/>
                <w:sz w:val="22"/>
                <w:szCs w:val="22"/>
              </w:rPr>
              <w:t xml:space="preserve"> or an end-product and with payments (contract fee) clearly linked to these</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4A455CC" w14:textId="1CB3CB28" w:rsidR="009B7A16" w:rsidRPr="009140A9" w:rsidRDefault="009B7A16" w:rsidP="009B7A16">
            <w:pPr>
              <w:rPr>
                <w:rFonts w:ascii="Arial" w:hAnsi="Arial" w:cs="Arial"/>
                <w:szCs w:val="22"/>
              </w:rPr>
            </w:pPr>
            <w:r w:rsidRPr="009140A9">
              <w:rPr>
                <w:rFonts w:ascii="Arial" w:hAnsi="Arial" w:cs="Arial"/>
                <w:szCs w:val="22"/>
                <w:u w:val="single"/>
              </w:rPr>
              <w:t>YES</w:t>
            </w:r>
            <w:r w:rsidRPr="009140A9">
              <w:rPr>
                <w:rFonts w:ascii="Arial" w:hAnsi="Arial" w:cs="Arial"/>
                <w:szCs w:val="22"/>
              </w:rPr>
              <w:t xml:space="preserve"> </w:t>
            </w:r>
          </w:p>
        </w:tc>
      </w:tr>
      <w:tr w:rsidR="009B7A16" w:rsidRPr="009140A9" w14:paraId="621EF816" w14:textId="77777777" w:rsidTr="00370CA3">
        <w:trPr>
          <w:trHeight w:val="395"/>
        </w:trPr>
        <w:tc>
          <w:tcPr>
            <w:tcW w:w="9360" w:type="dxa"/>
            <w:gridSpan w:val="7"/>
            <w:tcBorders>
              <w:top w:val="single" w:sz="4" w:space="0" w:color="auto"/>
              <w:left w:val="single" w:sz="4" w:space="0" w:color="auto"/>
              <w:bottom w:val="single" w:sz="4" w:space="0" w:color="auto"/>
              <w:right w:val="single" w:sz="4" w:space="0" w:color="auto"/>
            </w:tcBorders>
            <w:shd w:val="clear" w:color="auto" w:fill="auto"/>
          </w:tcPr>
          <w:p w14:paraId="3344028A" w14:textId="77777777" w:rsidR="009B7A16" w:rsidRPr="009140A9" w:rsidRDefault="009B7A16" w:rsidP="009B7A16">
            <w:pPr>
              <w:pStyle w:val="FootnoteText"/>
              <w:tabs>
                <w:tab w:val="left" w:pos="-1440"/>
              </w:tabs>
              <w:spacing w:before="80" w:after="40"/>
              <w:jc w:val="left"/>
              <w:rPr>
                <w:rFonts w:cs="Arial"/>
                <w:sz w:val="22"/>
                <w:szCs w:val="22"/>
              </w:rPr>
            </w:pPr>
            <w:proofErr w:type="spellStart"/>
            <w:r w:rsidRPr="009140A9">
              <w:rPr>
                <w:rFonts w:cs="Arial"/>
                <w:sz w:val="22"/>
                <w:szCs w:val="22"/>
              </w:rPr>
              <w:t>ToR</w:t>
            </w:r>
            <w:proofErr w:type="spellEnd"/>
            <w:r w:rsidRPr="009140A9">
              <w:rPr>
                <w:rFonts w:cs="Arial"/>
                <w:sz w:val="22"/>
                <w:szCs w:val="22"/>
              </w:rPr>
              <w:t xml:space="preserve"> includes a description of the specific activities and timeframes for completion of the activities</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3223383" w14:textId="74A8D03D" w:rsidR="009B7A16" w:rsidRPr="009140A9" w:rsidRDefault="009B7A16" w:rsidP="009B7A16">
            <w:pPr>
              <w:rPr>
                <w:rFonts w:ascii="Arial" w:hAnsi="Arial" w:cs="Arial"/>
                <w:szCs w:val="22"/>
              </w:rPr>
            </w:pPr>
            <w:r w:rsidRPr="009140A9">
              <w:rPr>
                <w:rFonts w:ascii="Arial" w:hAnsi="Arial" w:cs="Arial"/>
                <w:szCs w:val="22"/>
                <w:u w:val="single"/>
              </w:rPr>
              <w:t>YES</w:t>
            </w:r>
            <w:r w:rsidRPr="009140A9">
              <w:rPr>
                <w:rFonts w:ascii="Arial" w:hAnsi="Arial" w:cs="Arial"/>
                <w:szCs w:val="22"/>
              </w:rPr>
              <w:t xml:space="preserve"> </w:t>
            </w:r>
          </w:p>
        </w:tc>
      </w:tr>
      <w:tr w:rsidR="009B7A16" w:rsidRPr="009140A9" w14:paraId="077DEBC1" w14:textId="77777777" w:rsidTr="00370CA3">
        <w:trPr>
          <w:trHeight w:val="503"/>
        </w:trPr>
        <w:tc>
          <w:tcPr>
            <w:tcW w:w="10440"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AB7394" w14:textId="77777777" w:rsidR="009B7A16" w:rsidRPr="009140A9" w:rsidRDefault="009B7A16" w:rsidP="009B7A16">
            <w:pPr>
              <w:tabs>
                <w:tab w:val="left" w:pos="-1440"/>
              </w:tabs>
              <w:spacing w:before="80" w:after="40"/>
              <w:rPr>
                <w:rFonts w:ascii="Arial" w:hAnsi="Arial" w:cs="Arial"/>
                <w:b/>
                <w:szCs w:val="22"/>
              </w:rPr>
            </w:pPr>
            <w:r w:rsidRPr="009140A9">
              <w:rPr>
                <w:rFonts w:ascii="Arial" w:hAnsi="Arial" w:cs="Arial"/>
                <w:b/>
                <w:szCs w:val="22"/>
              </w:rPr>
              <w:t>SIGNED FOR AGREEMENT</w:t>
            </w:r>
          </w:p>
        </w:tc>
      </w:tr>
      <w:tr w:rsidR="009140A9" w:rsidRPr="009140A9" w14:paraId="0799DDAD" w14:textId="77777777" w:rsidTr="002C2A89">
        <w:trPr>
          <w:trHeight w:val="285"/>
        </w:trPr>
        <w:tc>
          <w:tcPr>
            <w:tcW w:w="2088" w:type="dxa"/>
            <w:tcBorders>
              <w:top w:val="single" w:sz="4" w:space="0" w:color="auto"/>
              <w:left w:val="single" w:sz="4" w:space="0" w:color="auto"/>
              <w:bottom w:val="single" w:sz="4" w:space="0" w:color="auto"/>
              <w:right w:val="single" w:sz="4" w:space="0" w:color="auto"/>
            </w:tcBorders>
          </w:tcPr>
          <w:p w14:paraId="04CA0FAD" w14:textId="02D0EFF6" w:rsidR="009140A9" w:rsidRPr="009140A9" w:rsidRDefault="009140A9" w:rsidP="009B7A16">
            <w:pPr>
              <w:spacing w:before="80" w:after="40"/>
              <w:jc w:val="center"/>
              <w:rPr>
                <w:rFonts w:ascii="Arial" w:hAnsi="Arial" w:cs="Arial"/>
                <w:szCs w:val="22"/>
              </w:rPr>
            </w:pPr>
            <w:r w:rsidRPr="009140A9">
              <w:rPr>
                <w:rFonts w:ascii="Arial" w:hAnsi="Arial" w:cs="Arial"/>
                <w:szCs w:val="22"/>
              </w:rPr>
              <w:t>Prepared by</w:t>
            </w:r>
          </w:p>
          <w:p w14:paraId="2492747B" w14:textId="2251CB4C" w:rsidR="009140A9" w:rsidRPr="009140A9" w:rsidRDefault="009140A9" w:rsidP="009B7A16">
            <w:pPr>
              <w:spacing w:before="80" w:after="40"/>
              <w:jc w:val="center"/>
              <w:rPr>
                <w:rFonts w:ascii="Arial" w:hAnsi="Arial" w:cs="Arial"/>
                <w:szCs w:val="22"/>
              </w:rPr>
            </w:pPr>
            <w:r w:rsidRPr="009140A9">
              <w:rPr>
                <w:rFonts w:ascii="Arial" w:hAnsi="Arial" w:cs="Arial"/>
                <w:szCs w:val="22"/>
              </w:rPr>
              <w:t>(Helen Kibukamusoke)</w:t>
            </w:r>
          </w:p>
          <w:p w14:paraId="56C81B0A" w14:textId="77777777" w:rsidR="009140A9" w:rsidRPr="009140A9" w:rsidRDefault="009140A9" w:rsidP="009B7A16">
            <w:pPr>
              <w:spacing w:before="80"/>
              <w:jc w:val="center"/>
              <w:rPr>
                <w:rFonts w:ascii="Arial" w:hAnsi="Arial" w:cs="Arial"/>
                <w:szCs w:val="22"/>
              </w:rPr>
            </w:pPr>
          </w:p>
          <w:p w14:paraId="55C23B81" w14:textId="2FB29A0C" w:rsidR="009140A9" w:rsidRPr="009140A9" w:rsidRDefault="009140A9" w:rsidP="009B7A16">
            <w:pPr>
              <w:spacing w:before="80"/>
              <w:jc w:val="center"/>
              <w:rPr>
                <w:rFonts w:ascii="Arial" w:hAnsi="Arial" w:cs="Arial"/>
                <w:szCs w:val="22"/>
              </w:rPr>
            </w:pPr>
            <w:r w:rsidRPr="009140A9">
              <w:rPr>
                <w:rFonts w:ascii="Arial" w:hAnsi="Arial" w:cs="Arial"/>
                <w:szCs w:val="22"/>
              </w:rPr>
              <w:t>…………………</w:t>
            </w:r>
          </w:p>
          <w:p w14:paraId="7C4BB91A" w14:textId="0A801E26" w:rsidR="009140A9" w:rsidRPr="009140A9" w:rsidRDefault="009140A9" w:rsidP="009B7A16">
            <w:pPr>
              <w:jc w:val="center"/>
              <w:rPr>
                <w:rFonts w:ascii="Arial" w:hAnsi="Arial" w:cs="Arial"/>
                <w:szCs w:val="22"/>
              </w:rPr>
            </w:pPr>
            <w:r w:rsidRPr="009140A9">
              <w:rPr>
                <w:rFonts w:ascii="Arial" w:hAnsi="Arial" w:cs="Arial"/>
                <w:szCs w:val="22"/>
              </w:rPr>
              <w:t>Monitoring Officer</w:t>
            </w:r>
          </w:p>
          <w:p w14:paraId="375995B4" w14:textId="0A205E08" w:rsidR="009140A9" w:rsidRPr="009140A9" w:rsidRDefault="009140A9" w:rsidP="009B7A16">
            <w:pPr>
              <w:jc w:val="center"/>
              <w:rPr>
                <w:rFonts w:ascii="Arial" w:hAnsi="Arial" w:cs="Arial"/>
                <w:szCs w:val="22"/>
              </w:rPr>
            </w:pPr>
          </w:p>
          <w:p w14:paraId="16C409C3" w14:textId="77777777" w:rsidR="009140A9" w:rsidRPr="009140A9" w:rsidRDefault="009140A9" w:rsidP="009B7A16">
            <w:pPr>
              <w:jc w:val="center"/>
              <w:rPr>
                <w:rFonts w:ascii="Arial" w:hAnsi="Arial" w:cs="Arial"/>
                <w:szCs w:val="22"/>
              </w:rPr>
            </w:pPr>
          </w:p>
          <w:p w14:paraId="15FA53FA" w14:textId="77777777" w:rsidR="009140A9" w:rsidRDefault="009140A9" w:rsidP="009B7A16">
            <w:pPr>
              <w:jc w:val="center"/>
              <w:rPr>
                <w:rFonts w:ascii="Arial" w:hAnsi="Arial" w:cs="Arial"/>
                <w:szCs w:val="22"/>
              </w:rPr>
            </w:pPr>
          </w:p>
          <w:p w14:paraId="00092178" w14:textId="07EFCF8F" w:rsidR="009140A9" w:rsidRPr="009140A9" w:rsidRDefault="009140A9" w:rsidP="009B7A16">
            <w:pPr>
              <w:jc w:val="center"/>
              <w:rPr>
                <w:rFonts w:ascii="Arial" w:hAnsi="Arial" w:cs="Arial"/>
                <w:szCs w:val="22"/>
              </w:rPr>
            </w:pPr>
            <w:r w:rsidRPr="009140A9">
              <w:rPr>
                <w:rFonts w:ascii="Arial" w:hAnsi="Arial" w:cs="Arial"/>
                <w:szCs w:val="22"/>
              </w:rPr>
              <w:t>Date/Time…</w:t>
            </w:r>
            <w:proofErr w:type="gramStart"/>
            <w:r w:rsidRPr="009140A9">
              <w:rPr>
                <w:rFonts w:ascii="Arial" w:hAnsi="Arial" w:cs="Arial"/>
                <w:szCs w:val="22"/>
              </w:rPr>
              <w:t>…</w:t>
            </w:r>
            <w:r>
              <w:rPr>
                <w:rFonts w:ascii="Arial" w:hAnsi="Arial" w:cs="Arial"/>
                <w:szCs w:val="22"/>
              </w:rPr>
              <w:t>..</w:t>
            </w:r>
            <w:proofErr w:type="gramEnd"/>
          </w:p>
        </w:tc>
        <w:tc>
          <w:tcPr>
            <w:tcW w:w="2088" w:type="dxa"/>
            <w:gridSpan w:val="2"/>
            <w:tcBorders>
              <w:top w:val="single" w:sz="4" w:space="0" w:color="auto"/>
              <w:left w:val="single" w:sz="4" w:space="0" w:color="auto"/>
              <w:bottom w:val="single" w:sz="4" w:space="0" w:color="auto"/>
              <w:right w:val="single" w:sz="4" w:space="0" w:color="auto"/>
            </w:tcBorders>
          </w:tcPr>
          <w:p w14:paraId="29588449" w14:textId="77777777" w:rsidR="009140A9" w:rsidRPr="009140A9" w:rsidRDefault="009140A9" w:rsidP="009140A9">
            <w:pPr>
              <w:spacing w:before="80" w:after="40"/>
              <w:jc w:val="center"/>
              <w:rPr>
                <w:rFonts w:ascii="Arial" w:hAnsi="Arial" w:cs="Arial"/>
                <w:szCs w:val="22"/>
              </w:rPr>
            </w:pPr>
            <w:r w:rsidRPr="009140A9">
              <w:rPr>
                <w:rFonts w:ascii="Arial" w:hAnsi="Arial" w:cs="Arial"/>
                <w:szCs w:val="22"/>
              </w:rPr>
              <w:t>Reviewed by</w:t>
            </w:r>
          </w:p>
          <w:p w14:paraId="43D7BCDC" w14:textId="56A56499" w:rsidR="009140A9" w:rsidRPr="009140A9" w:rsidRDefault="009140A9" w:rsidP="009140A9">
            <w:pPr>
              <w:spacing w:before="80" w:after="40"/>
              <w:jc w:val="center"/>
              <w:rPr>
                <w:rFonts w:ascii="Arial" w:hAnsi="Arial" w:cs="Arial"/>
                <w:szCs w:val="22"/>
              </w:rPr>
            </w:pPr>
            <w:r w:rsidRPr="009140A9">
              <w:rPr>
                <w:rFonts w:ascii="Arial" w:hAnsi="Arial" w:cs="Arial"/>
                <w:szCs w:val="22"/>
              </w:rPr>
              <w:t>(Jonathan Gamusi)</w:t>
            </w:r>
          </w:p>
          <w:p w14:paraId="467523AE" w14:textId="77777777" w:rsidR="009140A9" w:rsidRPr="009140A9" w:rsidRDefault="009140A9" w:rsidP="009140A9">
            <w:pPr>
              <w:spacing w:before="80" w:after="40"/>
              <w:jc w:val="center"/>
              <w:rPr>
                <w:rFonts w:ascii="Arial" w:hAnsi="Arial" w:cs="Arial"/>
                <w:szCs w:val="22"/>
              </w:rPr>
            </w:pPr>
          </w:p>
          <w:p w14:paraId="16E6A94C" w14:textId="430EEAB1" w:rsidR="009140A9" w:rsidRPr="009140A9" w:rsidRDefault="009140A9" w:rsidP="009140A9">
            <w:pPr>
              <w:spacing w:before="80"/>
              <w:jc w:val="center"/>
              <w:rPr>
                <w:rFonts w:ascii="Arial" w:hAnsi="Arial" w:cs="Arial"/>
                <w:szCs w:val="22"/>
              </w:rPr>
            </w:pPr>
            <w:r w:rsidRPr="009140A9">
              <w:rPr>
                <w:rFonts w:ascii="Arial" w:hAnsi="Arial" w:cs="Arial"/>
                <w:szCs w:val="22"/>
              </w:rPr>
              <w:t>…………………</w:t>
            </w:r>
          </w:p>
          <w:p w14:paraId="65FCE86D" w14:textId="5688BC1C" w:rsidR="009140A9" w:rsidRPr="009140A9" w:rsidRDefault="009140A9" w:rsidP="009140A9">
            <w:pPr>
              <w:jc w:val="center"/>
              <w:rPr>
                <w:rFonts w:ascii="Arial" w:hAnsi="Arial" w:cs="Arial"/>
                <w:szCs w:val="22"/>
              </w:rPr>
            </w:pPr>
            <w:r w:rsidRPr="009140A9">
              <w:rPr>
                <w:rFonts w:ascii="Arial" w:hAnsi="Arial" w:cs="Arial"/>
                <w:szCs w:val="22"/>
              </w:rPr>
              <w:t>Monitoring and Evaluation Specialist</w:t>
            </w:r>
          </w:p>
          <w:p w14:paraId="326D860D" w14:textId="77777777" w:rsidR="009140A9" w:rsidRPr="009140A9" w:rsidRDefault="009140A9" w:rsidP="009140A9">
            <w:pPr>
              <w:jc w:val="center"/>
              <w:rPr>
                <w:rFonts w:ascii="Arial" w:hAnsi="Arial" w:cs="Arial"/>
                <w:szCs w:val="22"/>
              </w:rPr>
            </w:pPr>
          </w:p>
          <w:p w14:paraId="2EBC5C24" w14:textId="1A56AB59" w:rsidR="009140A9" w:rsidRPr="009140A9" w:rsidRDefault="009140A9" w:rsidP="009140A9">
            <w:pPr>
              <w:ind w:left="360" w:hanging="360"/>
              <w:contextualSpacing/>
              <w:rPr>
                <w:rFonts w:ascii="Arial" w:hAnsi="Arial" w:cs="Arial"/>
                <w:szCs w:val="22"/>
              </w:rPr>
            </w:pPr>
            <w:r w:rsidRPr="009140A9">
              <w:rPr>
                <w:rFonts w:ascii="Arial" w:hAnsi="Arial" w:cs="Arial"/>
                <w:szCs w:val="22"/>
              </w:rPr>
              <w:t>Date/Time……</w:t>
            </w:r>
          </w:p>
          <w:p w14:paraId="7B423B19" w14:textId="3FD4A1A5" w:rsidR="009140A9" w:rsidRPr="009140A9" w:rsidRDefault="009140A9" w:rsidP="009B7A16">
            <w:pPr>
              <w:jc w:val="center"/>
              <w:rPr>
                <w:rFonts w:ascii="Arial" w:hAnsi="Arial" w:cs="Arial"/>
                <w:szCs w:val="22"/>
              </w:rPr>
            </w:pPr>
          </w:p>
        </w:tc>
        <w:tc>
          <w:tcPr>
            <w:tcW w:w="4176" w:type="dxa"/>
            <w:gridSpan w:val="3"/>
            <w:tcBorders>
              <w:top w:val="single" w:sz="4" w:space="0" w:color="auto"/>
              <w:left w:val="single" w:sz="4" w:space="0" w:color="auto"/>
              <w:bottom w:val="single" w:sz="4" w:space="0" w:color="auto"/>
              <w:right w:val="single" w:sz="4" w:space="0" w:color="auto"/>
            </w:tcBorders>
          </w:tcPr>
          <w:p w14:paraId="4A8563F9" w14:textId="77777777" w:rsidR="009140A9" w:rsidRPr="009140A9" w:rsidRDefault="009140A9" w:rsidP="009140A9">
            <w:pPr>
              <w:spacing w:before="80" w:after="40"/>
              <w:jc w:val="center"/>
              <w:rPr>
                <w:rFonts w:ascii="Arial" w:hAnsi="Arial" w:cs="Arial"/>
                <w:szCs w:val="22"/>
              </w:rPr>
            </w:pPr>
            <w:r w:rsidRPr="009140A9">
              <w:rPr>
                <w:rFonts w:ascii="Arial" w:hAnsi="Arial" w:cs="Arial"/>
                <w:szCs w:val="22"/>
              </w:rPr>
              <w:t>Reviewed by</w:t>
            </w:r>
          </w:p>
          <w:p w14:paraId="7A591767" w14:textId="77777777" w:rsidR="009140A9" w:rsidRPr="009140A9" w:rsidRDefault="009140A9" w:rsidP="009140A9">
            <w:pPr>
              <w:spacing w:before="80" w:after="40"/>
              <w:jc w:val="center"/>
              <w:rPr>
                <w:rFonts w:ascii="Arial" w:hAnsi="Arial" w:cs="Arial"/>
                <w:szCs w:val="22"/>
              </w:rPr>
            </w:pPr>
            <w:r w:rsidRPr="009140A9">
              <w:rPr>
                <w:rFonts w:ascii="Arial" w:hAnsi="Arial" w:cs="Arial"/>
                <w:szCs w:val="22"/>
              </w:rPr>
              <w:t>(Jon Blasco)</w:t>
            </w:r>
          </w:p>
          <w:p w14:paraId="46E3C35A" w14:textId="77777777" w:rsidR="009140A9" w:rsidRPr="009140A9" w:rsidRDefault="009140A9" w:rsidP="009140A9">
            <w:pPr>
              <w:spacing w:before="80" w:after="40"/>
              <w:jc w:val="center"/>
              <w:rPr>
                <w:rFonts w:ascii="Arial" w:hAnsi="Arial" w:cs="Arial"/>
                <w:szCs w:val="22"/>
              </w:rPr>
            </w:pPr>
          </w:p>
          <w:p w14:paraId="2ACA3421" w14:textId="77777777" w:rsidR="009140A9" w:rsidRPr="009140A9" w:rsidRDefault="009140A9" w:rsidP="009140A9">
            <w:pPr>
              <w:spacing w:before="80"/>
              <w:jc w:val="center"/>
              <w:rPr>
                <w:rFonts w:ascii="Arial" w:hAnsi="Arial" w:cs="Arial"/>
                <w:szCs w:val="22"/>
              </w:rPr>
            </w:pPr>
            <w:r w:rsidRPr="009140A9">
              <w:rPr>
                <w:rFonts w:ascii="Arial" w:hAnsi="Arial" w:cs="Arial"/>
                <w:szCs w:val="22"/>
              </w:rPr>
              <w:t>……………………….</w:t>
            </w:r>
          </w:p>
          <w:p w14:paraId="2A3EA710" w14:textId="77777777" w:rsidR="009140A9" w:rsidRPr="009140A9" w:rsidRDefault="009140A9" w:rsidP="009140A9">
            <w:pPr>
              <w:jc w:val="center"/>
              <w:rPr>
                <w:rFonts w:ascii="Arial" w:hAnsi="Arial" w:cs="Arial"/>
                <w:szCs w:val="22"/>
              </w:rPr>
            </w:pPr>
            <w:r w:rsidRPr="009140A9">
              <w:rPr>
                <w:rFonts w:ascii="Arial" w:hAnsi="Arial" w:cs="Arial"/>
                <w:szCs w:val="22"/>
              </w:rPr>
              <w:t xml:space="preserve">Supply Manager </w:t>
            </w:r>
          </w:p>
          <w:p w14:paraId="409BD8D2" w14:textId="77777777" w:rsidR="009140A9" w:rsidRPr="009140A9" w:rsidRDefault="009140A9" w:rsidP="009140A9">
            <w:pPr>
              <w:jc w:val="center"/>
              <w:rPr>
                <w:rFonts w:ascii="Arial" w:hAnsi="Arial" w:cs="Arial"/>
                <w:szCs w:val="22"/>
              </w:rPr>
            </w:pPr>
          </w:p>
          <w:p w14:paraId="35D9B91F" w14:textId="77777777" w:rsidR="009140A9" w:rsidRPr="009140A9" w:rsidRDefault="009140A9" w:rsidP="009140A9">
            <w:pPr>
              <w:jc w:val="center"/>
              <w:rPr>
                <w:rFonts w:ascii="Arial" w:hAnsi="Arial" w:cs="Arial"/>
                <w:szCs w:val="22"/>
              </w:rPr>
            </w:pPr>
          </w:p>
          <w:p w14:paraId="7061D41C" w14:textId="77777777" w:rsidR="009140A9" w:rsidRDefault="009140A9" w:rsidP="009140A9">
            <w:pPr>
              <w:ind w:left="360" w:hanging="360"/>
              <w:contextualSpacing/>
              <w:rPr>
                <w:rFonts w:ascii="Arial" w:hAnsi="Arial" w:cs="Arial"/>
                <w:szCs w:val="22"/>
              </w:rPr>
            </w:pPr>
          </w:p>
          <w:p w14:paraId="1E060AA0" w14:textId="77777777" w:rsidR="009140A9" w:rsidRDefault="009140A9" w:rsidP="009140A9">
            <w:pPr>
              <w:ind w:left="360" w:hanging="360"/>
              <w:contextualSpacing/>
              <w:rPr>
                <w:rFonts w:ascii="Arial" w:hAnsi="Arial" w:cs="Arial"/>
                <w:szCs w:val="22"/>
              </w:rPr>
            </w:pPr>
          </w:p>
          <w:p w14:paraId="7C9FA304" w14:textId="74132882" w:rsidR="009140A9" w:rsidRPr="009140A9" w:rsidRDefault="009140A9" w:rsidP="009140A9">
            <w:pPr>
              <w:ind w:left="360" w:hanging="360"/>
              <w:contextualSpacing/>
              <w:rPr>
                <w:rFonts w:ascii="Arial" w:hAnsi="Arial" w:cs="Arial"/>
                <w:szCs w:val="22"/>
              </w:rPr>
            </w:pPr>
            <w:r w:rsidRPr="009140A9">
              <w:rPr>
                <w:rFonts w:ascii="Arial" w:hAnsi="Arial" w:cs="Arial"/>
                <w:szCs w:val="22"/>
              </w:rPr>
              <w:t>Date/Time…………</w:t>
            </w:r>
          </w:p>
          <w:p w14:paraId="6FAE3FA3" w14:textId="7525D0AE" w:rsidR="009140A9" w:rsidRPr="009140A9" w:rsidRDefault="009140A9" w:rsidP="009140A9">
            <w:pPr>
              <w:ind w:left="360" w:hanging="360"/>
              <w:contextualSpacing/>
              <w:rPr>
                <w:rFonts w:ascii="Arial" w:hAnsi="Arial" w:cs="Arial"/>
                <w:szCs w:val="22"/>
              </w:rPr>
            </w:pPr>
          </w:p>
        </w:tc>
        <w:tc>
          <w:tcPr>
            <w:tcW w:w="2088" w:type="dxa"/>
            <w:gridSpan w:val="2"/>
            <w:tcBorders>
              <w:top w:val="single" w:sz="4" w:space="0" w:color="auto"/>
              <w:left w:val="single" w:sz="4" w:space="0" w:color="auto"/>
              <w:bottom w:val="single" w:sz="4" w:space="0" w:color="auto"/>
              <w:right w:val="single" w:sz="4" w:space="0" w:color="auto"/>
            </w:tcBorders>
          </w:tcPr>
          <w:p w14:paraId="5B4A1A38" w14:textId="77777777" w:rsidR="009140A9" w:rsidRPr="009140A9" w:rsidRDefault="009140A9" w:rsidP="009140A9">
            <w:pPr>
              <w:spacing w:before="80" w:after="40"/>
              <w:jc w:val="center"/>
              <w:rPr>
                <w:rFonts w:ascii="Arial" w:hAnsi="Arial" w:cs="Arial"/>
                <w:szCs w:val="22"/>
              </w:rPr>
            </w:pPr>
            <w:r w:rsidRPr="009140A9">
              <w:rPr>
                <w:rFonts w:ascii="Arial" w:hAnsi="Arial" w:cs="Arial"/>
                <w:szCs w:val="22"/>
              </w:rPr>
              <w:t>Recommended by</w:t>
            </w:r>
          </w:p>
          <w:p w14:paraId="44DCCA08" w14:textId="77777777" w:rsidR="009140A9" w:rsidRPr="009140A9" w:rsidRDefault="009140A9" w:rsidP="009140A9">
            <w:pPr>
              <w:spacing w:before="80" w:after="40"/>
              <w:jc w:val="center"/>
              <w:rPr>
                <w:rFonts w:ascii="Arial" w:hAnsi="Arial" w:cs="Arial"/>
                <w:szCs w:val="22"/>
              </w:rPr>
            </w:pPr>
            <w:r w:rsidRPr="009140A9">
              <w:rPr>
                <w:rFonts w:ascii="Arial" w:hAnsi="Arial" w:cs="Arial"/>
                <w:szCs w:val="22"/>
              </w:rPr>
              <w:t>(Lotte Van't End)</w:t>
            </w:r>
          </w:p>
          <w:p w14:paraId="653F8020" w14:textId="77777777" w:rsidR="009140A9" w:rsidRPr="009140A9" w:rsidRDefault="009140A9" w:rsidP="009140A9">
            <w:pPr>
              <w:spacing w:before="80" w:after="40"/>
              <w:jc w:val="center"/>
              <w:rPr>
                <w:rFonts w:ascii="Arial" w:hAnsi="Arial" w:cs="Arial"/>
                <w:szCs w:val="22"/>
              </w:rPr>
            </w:pPr>
          </w:p>
          <w:p w14:paraId="5023490E" w14:textId="4587BA1B" w:rsidR="009140A9" w:rsidRPr="009140A9" w:rsidRDefault="009140A9" w:rsidP="009140A9">
            <w:pPr>
              <w:spacing w:before="80"/>
              <w:jc w:val="center"/>
              <w:rPr>
                <w:rFonts w:ascii="Arial" w:hAnsi="Arial" w:cs="Arial"/>
                <w:szCs w:val="22"/>
              </w:rPr>
            </w:pPr>
            <w:r w:rsidRPr="009140A9">
              <w:rPr>
                <w:rFonts w:ascii="Arial" w:hAnsi="Arial" w:cs="Arial"/>
                <w:szCs w:val="22"/>
              </w:rPr>
              <w:t>……….……….….</w:t>
            </w:r>
          </w:p>
          <w:p w14:paraId="74B67A78" w14:textId="77777777" w:rsidR="009140A9" w:rsidRPr="009140A9" w:rsidRDefault="009140A9" w:rsidP="009140A9">
            <w:pPr>
              <w:jc w:val="center"/>
              <w:rPr>
                <w:rFonts w:ascii="Arial" w:hAnsi="Arial" w:cs="Arial"/>
                <w:szCs w:val="22"/>
              </w:rPr>
            </w:pPr>
            <w:r w:rsidRPr="009140A9">
              <w:rPr>
                <w:rFonts w:ascii="Arial" w:hAnsi="Arial" w:cs="Arial"/>
                <w:szCs w:val="22"/>
              </w:rPr>
              <w:t>Chief PME</w:t>
            </w:r>
          </w:p>
          <w:p w14:paraId="17854C60" w14:textId="77777777" w:rsidR="009140A9" w:rsidRPr="009140A9" w:rsidRDefault="009140A9" w:rsidP="009140A9">
            <w:pPr>
              <w:jc w:val="center"/>
              <w:rPr>
                <w:rFonts w:ascii="Arial" w:hAnsi="Arial" w:cs="Arial"/>
                <w:szCs w:val="22"/>
              </w:rPr>
            </w:pPr>
          </w:p>
          <w:p w14:paraId="6FCFBF3C" w14:textId="77777777" w:rsidR="009140A9" w:rsidRPr="009140A9" w:rsidRDefault="009140A9" w:rsidP="009140A9">
            <w:pPr>
              <w:jc w:val="center"/>
              <w:rPr>
                <w:rFonts w:ascii="Arial" w:hAnsi="Arial" w:cs="Arial"/>
                <w:szCs w:val="22"/>
              </w:rPr>
            </w:pPr>
          </w:p>
          <w:p w14:paraId="6892099D" w14:textId="77777777" w:rsidR="009140A9" w:rsidRDefault="009140A9" w:rsidP="009140A9">
            <w:pPr>
              <w:jc w:val="center"/>
              <w:rPr>
                <w:rFonts w:ascii="Arial" w:hAnsi="Arial" w:cs="Arial"/>
                <w:szCs w:val="22"/>
              </w:rPr>
            </w:pPr>
          </w:p>
          <w:p w14:paraId="18C2E362" w14:textId="68D2584A" w:rsidR="009140A9" w:rsidRPr="009140A9" w:rsidRDefault="009140A9" w:rsidP="009140A9">
            <w:pPr>
              <w:jc w:val="center"/>
              <w:rPr>
                <w:rFonts w:ascii="Arial" w:hAnsi="Arial" w:cs="Arial"/>
                <w:szCs w:val="22"/>
              </w:rPr>
            </w:pPr>
            <w:r w:rsidRPr="009140A9">
              <w:rPr>
                <w:rFonts w:ascii="Arial" w:hAnsi="Arial" w:cs="Arial"/>
                <w:szCs w:val="22"/>
              </w:rPr>
              <w:t>Date/Time……</w:t>
            </w:r>
          </w:p>
        </w:tc>
      </w:tr>
    </w:tbl>
    <w:p w14:paraId="34D9FCBB" w14:textId="77777777" w:rsidR="00005816" w:rsidRPr="009140A9" w:rsidRDefault="00005816" w:rsidP="00005816">
      <w:pPr>
        <w:jc w:val="center"/>
        <w:rPr>
          <w:rFonts w:ascii="Arial" w:hAnsi="Arial" w:cs="Arial"/>
          <w:szCs w:val="22"/>
        </w:rPr>
      </w:pPr>
    </w:p>
    <w:tbl>
      <w:tblPr>
        <w:tblStyle w:val="TableGrid"/>
        <w:tblW w:w="10458" w:type="dxa"/>
        <w:tblLook w:val="04A0" w:firstRow="1" w:lastRow="0" w:firstColumn="1" w:lastColumn="0" w:noHBand="0" w:noVBand="1"/>
      </w:tblPr>
      <w:tblGrid>
        <w:gridCol w:w="10458"/>
      </w:tblGrid>
      <w:tr w:rsidR="00730E0B" w:rsidRPr="009140A9" w14:paraId="3B547B7C" w14:textId="77777777" w:rsidTr="003105A5">
        <w:trPr>
          <w:trHeight w:val="818"/>
        </w:trPr>
        <w:tc>
          <w:tcPr>
            <w:tcW w:w="10458" w:type="dxa"/>
            <w:shd w:val="clear" w:color="auto" w:fill="D9D9D9" w:themeFill="background1" w:themeFillShade="D9"/>
            <w:vAlign w:val="center"/>
          </w:tcPr>
          <w:p w14:paraId="2655C6BD" w14:textId="7E761C00" w:rsidR="00730E0B" w:rsidRPr="009140A9" w:rsidRDefault="00F55457" w:rsidP="009431CD">
            <w:pPr>
              <w:spacing w:after="300" w:line="240" w:lineRule="auto"/>
              <w:contextualSpacing/>
              <w:jc w:val="center"/>
              <w:rPr>
                <w:rFonts w:ascii="Arial" w:eastAsiaTheme="majorEastAsia" w:hAnsi="Arial" w:cs="Arial"/>
                <w:b/>
                <w:color w:val="auto"/>
                <w:spacing w:val="5"/>
                <w:kern w:val="28"/>
                <w:szCs w:val="22"/>
              </w:rPr>
            </w:pPr>
            <w:r w:rsidRPr="009140A9">
              <w:rPr>
                <w:rFonts w:ascii="Arial" w:hAnsi="Arial" w:cs="Arial"/>
                <w:i/>
                <w:color w:val="FF0000"/>
                <w:szCs w:val="22"/>
              </w:rPr>
              <w:lastRenderedPageBreak/>
              <w:br w:type="page"/>
            </w:r>
            <w:r w:rsidR="0079085D" w:rsidRPr="009140A9">
              <w:rPr>
                <w:rFonts w:ascii="Arial" w:eastAsiaTheme="majorEastAsia" w:hAnsi="Arial" w:cs="Arial"/>
                <w:b/>
                <w:color w:val="auto"/>
                <w:spacing w:val="5"/>
                <w:kern w:val="28"/>
                <w:szCs w:val="22"/>
              </w:rPr>
              <w:br w:type="page"/>
            </w:r>
            <w:r w:rsidR="000329B8" w:rsidRPr="009140A9">
              <w:rPr>
                <w:rFonts w:ascii="Arial" w:eastAsiaTheme="majorEastAsia" w:hAnsi="Arial" w:cs="Arial"/>
                <w:b/>
                <w:color w:val="auto"/>
                <w:spacing w:val="5"/>
                <w:kern w:val="28"/>
                <w:szCs w:val="22"/>
              </w:rPr>
              <w:t>UNICEF</w:t>
            </w:r>
          </w:p>
          <w:p w14:paraId="43B6151B" w14:textId="6A65C74C" w:rsidR="00730E0B" w:rsidRPr="009140A9" w:rsidRDefault="00730E0B" w:rsidP="00CE3707">
            <w:pPr>
              <w:spacing w:after="300" w:line="240" w:lineRule="auto"/>
              <w:contextualSpacing/>
              <w:jc w:val="center"/>
              <w:rPr>
                <w:rFonts w:ascii="Arial" w:eastAsiaTheme="majorEastAsia" w:hAnsi="Arial" w:cs="Arial"/>
                <w:b/>
                <w:color w:val="auto"/>
                <w:spacing w:val="5"/>
                <w:kern w:val="28"/>
                <w:szCs w:val="22"/>
              </w:rPr>
            </w:pPr>
            <w:r w:rsidRPr="009140A9">
              <w:rPr>
                <w:rFonts w:ascii="Arial" w:eastAsiaTheme="majorEastAsia" w:hAnsi="Arial" w:cs="Arial"/>
                <w:b/>
                <w:color w:val="auto"/>
                <w:spacing w:val="5"/>
                <w:kern w:val="28"/>
                <w:szCs w:val="22"/>
              </w:rPr>
              <w:t>TERMS OF REFERENCE</w:t>
            </w:r>
            <w:r w:rsidR="00504A15" w:rsidRPr="009140A9">
              <w:rPr>
                <w:rFonts w:ascii="Arial" w:eastAsiaTheme="majorEastAsia" w:hAnsi="Arial" w:cs="Arial"/>
                <w:b/>
                <w:color w:val="auto"/>
                <w:spacing w:val="5"/>
                <w:kern w:val="28"/>
                <w:szCs w:val="22"/>
              </w:rPr>
              <w:t xml:space="preserve"> FOR </w:t>
            </w:r>
            <w:r w:rsidR="00CE3707" w:rsidRPr="009140A9">
              <w:rPr>
                <w:rFonts w:ascii="Arial" w:eastAsiaTheme="majorEastAsia" w:hAnsi="Arial" w:cs="Arial"/>
                <w:b/>
                <w:color w:val="auto"/>
                <w:spacing w:val="5"/>
                <w:kern w:val="28"/>
                <w:szCs w:val="22"/>
              </w:rPr>
              <w:t xml:space="preserve">SERVICES </w:t>
            </w:r>
            <w:r w:rsidR="00865D58" w:rsidRPr="009140A9">
              <w:rPr>
                <w:rFonts w:ascii="Arial" w:eastAsiaTheme="majorEastAsia" w:hAnsi="Arial" w:cs="Arial"/>
                <w:b/>
                <w:color w:val="auto"/>
                <w:spacing w:val="5"/>
                <w:kern w:val="28"/>
                <w:szCs w:val="22"/>
              </w:rPr>
              <w:t>–</w:t>
            </w:r>
            <w:r w:rsidR="00CE3707" w:rsidRPr="009140A9">
              <w:rPr>
                <w:rFonts w:ascii="Arial" w:eastAsiaTheme="majorEastAsia" w:hAnsi="Arial" w:cs="Arial"/>
                <w:b/>
                <w:color w:val="auto"/>
                <w:spacing w:val="5"/>
                <w:kern w:val="28"/>
                <w:szCs w:val="22"/>
              </w:rPr>
              <w:t xml:space="preserve"> </w:t>
            </w:r>
            <w:r w:rsidR="00504A15" w:rsidRPr="009140A9">
              <w:rPr>
                <w:rFonts w:ascii="Arial" w:eastAsiaTheme="majorEastAsia" w:hAnsi="Arial" w:cs="Arial"/>
                <w:b/>
                <w:color w:val="auto"/>
                <w:spacing w:val="5"/>
                <w:kern w:val="28"/>
                <w:szCs w:val="22"/>
              </w:rPr>
              <w:t>INSTIT</w:t>
            </w:r>
            <w:r w:rsidR="00CE3707" w:rsidRPr="009140A9">
              <w:rPr>
                <w:rFonts w:ascii="Arial" w:eastAsiaTheme="majorEastAsia" w:hAnsi="Arial" w:cs="Arial"/>
                <w:b/>
                <w:color w:val="auto"/>
                <w:spacing w:val="5"/>
                <w:kern w:val="28"/>
                <w:szCs w:val="22"/>
              </w:rPr>
              <w:t>UT</w:t>
            </w:r>
            <w:r w:rsidR="00504A15" w:rsidRPr="009140A9">
              <w:rPr>
                <w:rFonts w:ascii="Arial" w:eastAsiaTheme="majorEastAsia" w:hAnsi="Arial" w:cs="Arial"/>
                <w:b/>
                <w:color w:val="auto"/>
                <w:spacing w:val="5"/>
                <w:kern w:val="28"/>
                <w:szCs w:val="22"/>
              </w:rPr>
              <w:t>ION</w:t>
            </w:r>
            <w:r w:rsidR="00CE3707" w:rsidRPr="009140A9">
              <w:rPr>
                <w:rFonts w:ascii="Arial" w:eastAsiaTheme="majorEastAsia" w:hAnsi="Arial" w:cs="Arial"/>
                <w:b/>
                <w:color w:val="auto"/>
                <w:spacing w:val="5"/>
                <w:kern w:val="28"/>
                <w:szCs w:val="22"/>
              </w:rPr>
              <w:t>S</w:t>
            </w:r>
            <w:r w:rsidR="00865D58" w:rsidRPr="009140A9">
              <w:rPr>
                <w:rFonts w:ascii="Arial" w:eastAsiaTheme="majorEastAsia" w:hAnsi="Arial" w:cs="Arial"/>
                <w:b/>
                <w:color w:val="auto"/>
                <w:spacing w:val="5"/>
                <w:kern w:val="28"/>
                <w:szCs w:val="22"/>
              </w:rPr>
              <w:t xml:space="preserve"> (CONTRACT OR LTA)</w:t>
            </w:r>
          </w:p>
        </w:tc>
      </w:tr>
    </w:tbl>
    <w:p w14:paraId="3312133F" w14:textId="70036B01" w:rsidR="00A25B9D" w:rsidRPr="009140A9" w:rsidRDefault="00A25B9D" w:rsidP="004D06B6">
      <w:pPr>
        <w:jc w:val="center"/>
        <w:rPr>
          <w:rFonts w:ascii="Arial" w:hAnsi="Arial" w:cs="Arial"/>
          <w:b/>
          <w:i/>
          <w:color w:val="FF0000"/>
          <w:szCs w:val="22"/>
        </w:rPr>
      </w:pPr>
    </w:p>
    <w:tbl>
      <w:tblPr>
        <w:tblStyle w:val="TableGrid"/>
        <w:tblW w:w="10458" w:type="dxa"/>
        <w:tblLook w:val="04A0" w:firstRow="1" w:lastRow="0" w:firstColumn="1" w:lastColumn="0" w:noHBand="0" w:noVBand="1"/>
      </w:tblPr>
      <w:tblGrid>
        <w:gridCol w:w="10458"/>
      </w:tblGrid>
      <w:tr w:rsidR="00544793" w:rsidRPr="009140A9" w14:paraId="5F6CDEA1" w14:textId="77777777" w:rsidTr="003105A5">
        <w:tc>
          <w:tcPr>
            <w:tcW w:w="10458" w:type="dxa"/>
            <w:shd w:val="clear" w:color="auto" w:fill="D9D9D9" w:themeFill="background1" w:themeFillShade="D9"/>
          </w:tcPr>
          <w:p w14:paraId="57793180" w14:textId="46903730" w:rsidR="00544793" w:rsidRPr="009140A9" w:rsidRDefault="005F515D" w:rsidP="00544793">
            <w:pPr>
              <w:jc w:val="left"/>
              <w:rPr>
                <w:rFonts w:ascii="Arial" w:hAnsi="Arial" w:cs="Arial"/>
                <w:b/>
                <w:i/>
                <w:szCs w:val="22"/>
              </w:rPr>
            </w:pPr>
            <w:r w:rsidRPr="009140A9">
              <w:rPr>
                <w:rFonts w:ascii="Arial" w:hAnsi="Arial" w:cs="Arial"/>
                <w:b/>
                <w:szCs w:val="22"/>
              </w:rPr>
              <w:t>SHORT</w:t>
            </w:r>
            <w:r w:rsidR="00544793" w:rsidRPr="009140A9">
              <w:rPr>
                <w:rFonts w:ascii="Arial" w:hAnsi="Arial" w:cs="Arial"/>
                <w:b/>
                <w:szCs w:val="22"/>
              </w:rPr>
              <w:t xml:space="preserve"> TITLE OF ASSIGNMENT</w:t>
            </w:r>
            <w:r w:rsidR="00865D58" w:rsidRPr="009140A9">
              <w:rPr>
                <w:rFonts w:ascii="Arial" w:hAnsi="Arial" w:cs="Arial"/>
                <w:b/>
                <w:szCs w:val="22"/>
              </w:rPr>
              <w:t xml:space="preserve"> / LTA</w:t>
            </w:r>
          </w:p>
        </w:tc>
      </w:tr>
      <w:tr w:rsidR="00544793" w:rsidRPr="009140A9" w14:paraId="64CD939F" w14:textId="77777777" w:rsidTr="003105A5">
        <w:tc>
          <w:tcPr>
            <w:tcW w:w="10458" w:type="dxa"/>
          </w:tcPr>
          <w:p w14:paraId="6EA5AC3D" w14:textId="4E2D069D" w:rsidR="00544793" w:rsidRPr="009140A9" w:rsidRDefault="00CD0219" w:rsidP="00544793">
            <w:pPr>
              <w:jc w:val="left"/>
              <w:rPr>
                <w:rFonts w:ascii="Arial" w:hAnsi="Arial" w:cs="Arial"/>
                <w:szCs w:val="22"/>
              </w:rPr>
            </w:pPr>
            <w:r w:rsidRPr="009140A9">
              <w:rPr>
                <w:rFonts w:ascii="Arial" w:hAnsi="Arial" w:cs="Arial"/>
                <w:b/>
                <w:szCs w:val="22"/>
              </w:rPr>
              <w:t>Third Party Monitoring for Uganda Country Office</w:t>
            </w:r>
          </w:p>
        </w:tc>
      </w:tr>
    </w:tbl>
    <w:p w14:paraId="3DA53785" w14:textId="77777777" w:rsidR="00336227" w:rsidRPr="009140A9" w:rsidRDefault="00336227" w:rsidP="00544793">
      <w:pPr>
        <w:jc w:val="left"/>
        <w:rPr>
          <w:rFonts w:ascii="Arial" w:hAnsi="Arial" w:cs="Arial"/>
          <w:szCs w:val="22"/>
        </w:rPr>
      </w:pPr>
    </w:p>
    <w:tbl>
      <w:tblPr>
        <w:tblStyle w:val="TableGrid"/>
        <w:tblW w:w="10458" w:type="dxa"/>
        <w:tblLook w:val="04A0" w:firstRow="1" w:lastRow="0" w:firstColumn="1" w:lastColumn="0" w:noHBand="0" w:noVBand="1"/>
      </w:tblPr>
      <w:tblGrid>
        <w:gridCol w:w="10458"/>
      </w:tblGrid>
      <w:tr w:rsidR="00336227" w:rsidRPr="009140A9" w14:paraId="39BA2CD6" w14:textId="77777777" w:rsidTr="003105A5">
        <w:tc>
          <w:tcPr>
            <w:tcW w:w="10458" w:type="dxa"/>
            <w:shd w:val="clear" w:color="auto" w:fill="D9D9D9" w:themeFill="background1" w:themeFillShade="D9"/>
          </w:tcPr>
          <w:p w14:paraId="064FAD5B" w14:textId="4B910F6B" w:rsidR="00336227" w:rsidRPr="009140A9" w:rsidRDefault="00336227" w:rsidP="00336227">
            <w:pPr>
              <w:rPr>
                <w:rFonts w:ascii="Arial" w:hAnsi="Arial" w:cs="Arial"/>
                <w:b/>
                <w:szCs w:val="22"/>
              </w:rPr>
            </w:pPr>
            <w:r w:rsidRPr="009140A9">
              <w:rPr>
                <w:rFonts w:ascii="Arial" w:hAnsi="Arial" w:cs="Arial"/>
                <w:b/>
                <w:szCs w:val="22"/>
              </w:rPr>
              <w:t>BACKGROUND</w:t>
            </w:r>
            <w:r w:rsidR="008C3670" w:rsidRPr="009140A9">
              <w:rPr>
                <w:rFonts w:ascii="Arial" w:hAnsi="Arial" w:cs="Arial"/>
                <w:b/>
                <w:szCs w:val="22"/>
              </w:rPr>
              <w:t xml:space="preserve"> </w:t>
            </w:r>
            <w:r w:rsidR="00611261" w:rsidRPr="009140A9">
              <w:rPr>
                <w:rFonts w:ascii="Arial" w:hAnsi="Arial" w:cs="Arial"/>
                <w:b/>
                <w:szCs w:val="22"/>
              </w:rPr>
              <w:t>&amp; OBJECTIVES</w:t>
            </w:r>
          </w:p>
        </w:tc>
      </w:tr>
      <w:tr w:rsidR="00336227" w:rsidRPr="009140A9" w14:paraId="406C2060" w14:textId="77777777" w:rsidTr="003105A5">
        <w:tc>
          <w:tcPr>
            <w:tcW w:w="10458" w:type="dxa"/>
          </w:tcPr>
          <w:p w14:paraId="5956A632" w14:textId="368E3B44" w:rsidR="00CD0219" w:rsidRPr="009140A9" w:rsidRDefault="00CD0219" w:rsidP="00D652D4">
            <w:pPr>
              <w:rPr>
                <w:rFonts w:ascii="Arial" w:hAnsi="Arial" w:cs="Arial"/>
                <w:szCs w:val="22"/>
              </w:rPr>
            </w:pPr>
            <w:r w:rsidRPr="009140A9">
              <w:rPr>
                <w:rFonts w:ascii="Arial" w:hAnsi="Arial" w:cs="Arial"/>
                <w:szCs w:val="22"/>
              </w:rPr>
              <w:t xml:space="preserve">Government and civil society implementing partners are key to UNICEF’s programming in achieving results for children. </w:t>
            </w:r>
            <w:r w:rsidR="00B24893" w:rsidRPr="009140A9">
              <w:rPr>
                <w:rFonts w:ascii="Arial" w:hAnsi="Arial" w:cs="Arial"/>
                <w:szCs w:val="22"/>
              </w:rPr>
              <w:t>Since 2016</w:t>
            </w:r>
            <w:r w:rsidRPr="009140A9">
              <w:rPr>
                <w:rFonts w:ascii="Arial" w:hAnsi="Arial" w:cs="Arial"/>
                <w:szCs w:val="22"/>
              </w:rPr>
              <w:t xml:space="preserve">, UNICEF Uganda </w:t>
            </w:r>
            <w:r w:rsidR="00B24893" w:rsidRPr="009140A9">
              <w:rPr>
                <w:rFonts w:ascii="Arial" w:hAnsi="Arial" w:cs="Arial"/>
                <w:szCs w:val="22"/>
              </w:rPr>
              <w:t>has transferred</w:t>
            </w:r>
            <w:r w:rsidRPr="009140A9">
              <w:rPr>
                <w:rFonts w:ascii="Arial" w:hAnsi="Arial" w:cs="Arial"/>
                <w:szCs w:val="22"/>
              </w:rPr>
              <w:t xml:space="preserve"> over $ </w:t>
            </w:r>
            <w:r w:rsidR="00C77597" w:rsidRPr="009140A9">
              <w:rPr>
                <w:rFonts w:ascii="Arial" w:hAnsi="Arial" w:cs="Arial"/>
                <w:szCs w:val="22"/>
              </w:rPr>
              <w:t>54</w:t>
            </w:r>
            <w:r w:rsidRPr="009140A9">
              <w:rPr>
                <w:rFonts w:ascii="Arial" w:hAnsi="Arial" w:cs="Arial"/>
                <w:szCs w:val="22"/>
              </w:rPr>
              <w:t xml:space="preserve"> million in cash and supplies to over </w:t>
            </w:r>
            <w:r w:rsidR="00B24893" w:rsidRPr="009140A9">
              <w:rPr>
                <w:rFonts w:ascii="Arial" w:hAnsi="Arial" w:cs="Arial"/>
                <w:szCs w:val="22"/>
              </w:rPr>
              <w:t>190</w:t>
            </w:r>
            <w:r w:rsidRPr="009140A9">
              <w:rPr>
                <w:rFonts w:ascii="Arial" w:hAnsi="Arial" w:cs="Arial"/>
                <w:szCs w:val="22"/>
              </w:rPr>
              <w:t xml:space="preserve"> Government and CSO implementing partners to deliver </w:t>
            </w:r>
            <w:proofErr w:type="spellStart"/>
            <w:r w:rsidRPr="009140A9">
              <w:rPr>
                <w:rFonts w:ascii="Arial" w:hAnsi="Arial" w:cs="Arial"/>
                <w:szCs w:val="22"/>
              </w:rPr>
              <w:t>programmes</w:t>
            </w:r>
            <w:proofErr w:type="spellEnd"/>
            <w:r w:rsidRPr="009140A9">
              <w:rPr>
                <w:rFonts w:ascii="Arial" w:hAnsi="Arial" w:cs="Arial"/>
                <w:szCs w:val="22"/>
              </w:rPr>
              <w:t xml:space="preserve"> to communities in both development and humanitarian contexts.</w:t>
            </w:r>
            <w:r w:rsidR="00BE6746" w:rsidRPr="009140A9">
              <w:rPr>
                <w:rFonts w:ascii="Arial" w:hAnsi="Arial" w:cs="Arial"/>
                <w:szCs w:val="22"/>
              </w:rPr>
              <w:t xml:space="preserve"> </w:t>
            </w:r>
            <w:r w:rsidRPr="009140A9">
              <w:rPr>
                <w:rFonts w:ascii="Arial" w:hAnsi="Arial" w:cs="Arial"/>
                <w:szCs w:val="22"/>
              </w:rPr>
              <w:t xml:space="preserve">On a periodic basis, the implementing partners </w:t>
            </w:r>
            <w:r w:rsidR="00BE6746" w:rsidRPr="009140A9">
              <w:rPr>
                <w:rFonts w:ascii="Arial" w:hAnsi="Arial" w:cs="Arial"/>
                <w:szCs w:val="22"/>
              </w:rPr>
              <w:t xml:space="preserve">document and report on the results accruing from these investments. </w:t>
            </w:r>
          </w:p>
          <w:p w14:paraId="6BE4CCE0" w14:textId="4394ACC1" w:rsidR="00BE6746" w:rsidRPr="009140A9" w:rsidRDefault="00BE6746" w:rsidP="006352FF">
            <w:pPr>
              <w:rPr>
                <w:rFonts w:ascii="Arial" w:hAnsi="Arial" w:cs="Arial"/>
                <w:szCs w:val="22"/>
              </w:rPr>
            </w:pPr>
          </w:p>
          <w:p w14:paraId="28CF410E" w14:textId="1D69FD38" w:rsidR="006723E5" w:rsidRPr="009140A9" w:rsidRDefault="006723E5" w:rsidP="006352FF">
            <w:pPr>
              <w:pStyle w:val="Default"/>
              <w:jc w:val="both"/>
              <w:rPr>
                <w:sz w:val="22"/>
                <w:szCs w:val="22"/>
                <w:lang w:eastAsia="en-GB"/>
              </w:rPr>
            </w:pPr>
            <w:r w:rsidRPr="009140A9">
              <w:rPr>
                <w:sz w:val="22"/>
                <w:szCs w:val="22"/>
                <w:lang w:eastAsia="en-GB"/>
              </w:rPr>
              <w:t xml:space="preserve">As documented in UNICEF Uganda the Field Monitoring Concept Note, UNICEF seeks to strengthen Field Monitoring, in line with the independent audit findings. </w:t>
            </w:r>
          </w:p>
          <w:p w14:paraId="30F42ECB" w14:textId="77777777" w:rsidR="006723E5" w:rsidRPr="009140A9" w:rsidRDefault="006723E5" w:rsidP="006352FF">
            <w:pPr>
              <w:pStyle w:val="Default"/>
              <w:jc w:val="both"/>
              <w:rPr>
                <w:sz w:val="22"/>
                <w:szCs w:val="22"/>
                <w:lang w:eastAsia="en-GB"/>
              </w:rPr>
            </w:pPr>
          </w:p>
          <w:p w14:paraId="187A4CEA" w14:textId="3087E5A9" w:rsidR="003F1421" w:rsidRPr="009140A9" w:rsidRDefault="003F1421" w:rsidP="006352FF">
            <w:pPr>
              <w:pStyle w:val="Default"/>
              <w:jc w:val="both"/>
              <w:rPr>
                <w:sz w:val="22"/>
                <w:szCs w:val="22"/>
                <w:lang w:eastAsia="en-GB"/>
              </w:rPr>
            </w:pPr>
            <w:r w:rsidRPr="009140A9">
              <w:rPr>
                <w:sz w:val="22"/>
                <w:szCs w:val="22"/>
                <w:lang w:eastAsia="en-GB"/>
              </w:rPr>
              <w:t>Through</w:t>
            </w:r>
            <w:r w:rsidR="006723E5" w:rsidRPr="009140A9">
              <w:rPr>
                <w:sz w:val="22"/>
                <w:szCs w:val="22"/>
                <w:lang w:eastAsia="en-GB"/>
              </w:rPr>
              <w:t xml:space="preserve"> an increased focus on</w:t>
            </w:r>
            <w:r w:rsidRPr="009140A9">
              <w:rPr>
                <w:sz w:val="22"/>
                <w:szCs w:val="22"/>
                <w:lang w:eastAsia="en-GB"/>
              </w:rPr>
              <w:t xml:space="preserve"> field monitoring</w:t>
            </w:r>
            <w:r w:rsidR="006723E5" w:rsidRPr="009140A9">
              <w:rPr>
                <w:sz w:val="22"/>
                <w:szCs w:val="22"/>
                <w:lang w:eastAsia="en-GB"/>
              </w:rPr>
              <w:t xml:space="preserve"> (beyond HACT)</w:t>
            </w:r>
            <w:r w:rsidRPr="009140A9">
              <w:rPr>
                <w:sz w:val="22"/>
                <w:szCs w:val="22"/>
                <w:lang w:eastAsia="en-GB"/>
              </w:rPr>
              <w:t xml:space="preserve">, UNICEF envisages ensuring accountability, generating learning, and informing timely decision-making at the level of implementation. Moreover, </w:t>
            </w:r>
            <w:r w:rsidR="00B24893" w:rsidRPr="009140A9">
              <w:rPr>
                <w:sz w:val="22"/>
                <w:szCs w:val="22"/>
                <w:lang w:eastAsia="en-GB"/>
              </w:rPr>
              <w:t>filed monitoring</w:t>
            </w:r>
            <w:r w:rsidRPr="009140A9">
              <w:rPr>
                <w:sz w:val="22"/>
                <w:szCs w:val="22"/>
                <w:lang w:eastAsia="en-GB"/>
              </w:rPr>
              <w:t xml:space="preserve"> serves as an input to wider </w:t>
            </w:r>
            <w:proofErr w:type="spellStart"/>
            <w:r w:rsidRPr="009140A9">
              <w:rPr>
                <w:sz w:val="22"/>
                <w:szCs w:val="22"/>
                <w:lang w:eastAsia="en-GB"/>
              </w:rPr>
              <w:t>programme</w:t>
            </w:r>
            <w:proofErr w:type="spellEnd"/>
            <w:r w:rsidRPr="009140A9">
              <w:rPr>
                <w:sz w:val="22"/>
                <w:szCs w:val="22"/>
                <w:lang w:eastAsia="en-GB"/>
              </w:rPr>
              <w:t xml:space="preserve"> monitoring and managing for results. It covers inputs, </w:t>
            </w:r>
            <w:proofErr w:type="gramStart"/>
            <w:r w:rsidRPr="009140A9">
              <w:rPr>
                <w:sz w:val="22"/>
                <w:szCs w:val="22"/>
                <w:lang w:eastAsia="en-GB"/>
              </w:rPr>
              <w:t>activities</w:t>
            </w:r>
            <w:proofErr w:type="gramEnd"/>
            <w:r w:rsidRPr="009140A9">
              <w:rPr>
                <w:sz w:val="22"/>
                <w:szCs w:val="22"/>
                <w:lang w:eastAsia="en-GB"/>
              </w:rPr>
              <w:t xml:space="preserve"> and their contribution to outputs, based on volume and criticality. Thus the primary objectives of field monitoring are: (1) to help assure progress towards achievement of planned results, including attention to pace of implementation and use of resources; (2) to verify assessments of progress received through other channels and sources, primarily partner reporting; (3) to identify bottlenecks and barriers in implementation; (4) to trigger solutions and corrective actions; and, (5) consistent with UNICEF longstanding commitment to a human rights approach to programming, to support accountability to our primary stakeholders; that is to systematically gather, </w:t>
            </w:r>
            <w:proofErr w:type="spellStart"/>
            <w:r w:rsidRPr="009140A9">
              <w:rPr>
                <w:sz w:val="22"/>
                <w:szCs w:val="22"/>
                <w:lang w:eastAsia="en-GB"/>
              </w:rPr>
              <w:t>analyse</w:t>
            </w:r>
            <w:proofErr w:type="spellEnd"/>
            <w:r w:rsidRPr="009140A9">
              <w:rPr>
                <w:sz w:val="22"/>
                <w:szCs w:val="22"/>
                <w:lang w:eastAsia="en-GB"/>
              </w:rPr>
              <w:t xml:space="preserve"> and trigger </w:t>
            </w:r>
            <w:proofErr w:type="spellStart"/>
            <w:r w:rsidRPr="009140A9">
              <w:rPr>
                <w:sz w:val="22"/>
                <w:szCs w:val="22"/>
                <w:lang w:eastAsia="en-GB"/>
              </w:rPr>
              <w:t>programme</w:t>
            </w:r>
            <w:proofErr w:type="spellEnd"/>
            <w:r w:rsidRPr="009140A9">
              <w:rPr>
                <w:sz w:val="22"/>
                <w:szCs w:val="22"/>
                <w:lang w:eastAsia="en-GB"/>
              </w:rPr>
              <w:t xml:space="preserve"> responsiveness to the perspectives of children, women and their families, especially those from most vulnerable groups</w:t>
            </w:r>
            <w:r w:rsidR="00532056" w:rsidRPr="009140A9">
              <w:rPr>
                <w:sz w:val="22"/>
                <w:szCs w:val="22"/>
                <w:lang w:eastAsia="en-GB"/>
              </w:rPr>
              <w:t>, and 6) assess relevance and efficiency of UNICEF programming (including supplies) to contribute to programmatic learning and adjustments where needed</w:t>
            </w:r>
          </w:p>
          <w:p w14:paraId="447090E2" w14:textId="6D19D59D" w:rsidR="001021C3" w:rsidRPr="009140A9" w:rsidRDefault="001021C3" w:rsidP="006352FF">
            <w:pPr>
              <w:pStyle w:val="Default"/>
              <w:jc w:val="both"/>
              <w:rPr>
                <w:sz w:val="22"/>
                <w:szCs w:val="22"/>
                <w:lang w:eastAsia="en-GB"/>
              </w:rPr>
            </w:pPr>
          </w:p>
          <w:p w14:paraId="0D4BEFE1" w14:textId="18CA4F9A" w:rsidR="005738E9" w:rsidRPr="009140A9" w:rsidRDefault="003F1421" w:rsidP="00DE68A2">
            <w:pPr>
              <w:rPr>
                <w:rFonts w:ascii="Arial" w:hAnsi="Arial" w:cs="Arial"/>
                <w:szCs w:val="22"/>
              </w:rPr>
            </w:pPr>
            <w:r w:rsidRPr="009140A9">
              <w:rPr>
                <w:rFonts w:ascii="Arial" w:hAnsi="Arial" w:cs="Arial"/>
                <w:szCs w:val="22"/>
              </w:rPr>
              <w:t xml:space="preserve">As part of </w:t>
            </w:r>
            <w:r w:rsidR="00DE68A2" w:rsidRPr="009140A9">
              <w:rPr>
                <w:rFonts w:ascii="Arial" w:hAnsi="Arial" w:cs="Arial"/>
                <w:szCs w:val="22"/>
              </w:rPr>
              <w:t>UNICEF</w:t>
            </w:r>
            <w:r w:rsidRPr="009140A9">
              <w:rPr>
                <w:rFonts w:ascii="Arial" w:hAnsi="Arial" w:cs="Arial"/>
                <w:szCs w:val="22"/>
              </w:rPr>
              <w:t>’s</w:t>
            </w:r>
            <w:r w:rsidR="00DE68A2" w:rsidRPr="009140A9">
              <w:rPr>
                <w:rFonts w:ascii="Arial" w:hAnsi="Arial" w:cs="Arial"/>
                <w:szCs w:val="22"/>
              </w:rPr>
              <w:t xml:space="preserve"> </w:t>
            </w:r>
            <w:r w:rsidRPr="009140A9">
              <w:rPr>
                <w:rFonts w:ascii="Arial" w:hAnsi="Arial" w:cs="Arial"/>
                <w:szCs w:val="22"/>
              </w:rPr>
              <w:t>r</w:t>
            </w:r>
            <w:r w:rsidR="00DE68A2" w:rsidRPr="009140A9">
              <w:rPr>
                <w:rFonts w:ascii="Arial" w:hAnsi="Arial" w:cs="Arial"/>
                <w:szCs w:val="22"/>
              </w:rPr>
              <w:t>obust monitoring and evaluation system</w:t>
            </w:r>
            <w:r w:rsidRPr="009140A9">
              <w:rPr>
                <w:rFonts w:ascii="Arial" w:hAnsi="Arial" w:cs="Arial"/>
                <w:szCs w:val="22"/>
              </w:rPr>
              <w:t xml:space="preserve">, field monitoring augments efforts to </w:t>
            </w:r>
            <w:r w:rsidR="00DE68A2" w:rsidRPr="009140A9">
              <w:rPr>
                <w:rFonts w:ascii="Arial" w:hAnsi="Arial" w:cs="Arial"/>
                <w:szCs w:val="22"/>
              </w:rPr>
              <w:t xml:space="preserve">balance accountability, learning and informing timely decision making for better results for children. </w:t>
            </w:r>
          </w:p>
          <w:p w14:paraId="41C6B064" w14:textId="7E69B53B" w:rsidR="005738E9" w:rsidRPr="009140A9" w:rsidRDefault="005738E9" w:rsidP="00DE68A2">
            <w:pPr>
              <w:rPr>
                <w:rFonts w:ascii="Arial" w:hAnsi="Arial" w:cs="Arial"/>
                <w:szCs w:val="22"/>
              </w:rPr>
            </w:pPr>
          </w:p>
          <w:p w14:paraId="31FC3D99" w14:textId="63007555" w:rsidR="005738E9" w:rsidRPr="009140A9" w:rsidRDefault="005738E9" w:rsidP="00DE68A2">
            <w:pPr>
              <w:rPr>
                <w:rFonts w:ascii="Arial" w:hAnsi="Arial" w:cs="Arial"/>
                <w:szCs w:val="22"/>
              </w:rPr>
            </w:pPr>
          </w:p>
          <w:p w14:paraId="61714F08" w14:textId="23D97AA4" w:rsidR="00337744" w:rsidRPr="009140A9" w:rsidRDefault="00337744" w:rsidP="00DE68A2">
            <w:pPr>
              <w:rPr>
                <w:rFonts w:ascii="Arial" w:hAnsi="Arial" w:cs="Arial"/>
                <w:b/>
                <w:bCs/>
                <w:szCs w:val="22"/>
              </w:rPr>
            </w:pPr>
            <w:r w:rsidRPr="009140A9">
              <w:rPr>
                <w:rFonts w:ascii="Arial" w:hAnsi="Arial" w:cs="Arial"/>
                <w:b/>
                <w:bCs/>
                <w:szCs w:val="22"/>
              </w:rPr>
              <w:t>Purpose of the Third-Party Monitoring</w:t>
            </w:r>
          </w:p>
          <w:p w14:paraId="6A2831F7" w14:textId="77777777" w:rsidR="0081600E" w:rsidRPr="009140A9" w:rsidRDefault="0081600E" w:rsidP="00DE68A2">
            <w:pPr>
              <w:rPr>
                <w:rFonts w:ascii="Arial" w:hAnsi="Arial" w:cs="Arial"/>
                <w:szCs w:val="22"/>
              </w:rPr>
            </w:pPr>
          </w:p>
          <w:p w14:paraId="10782327" w14:textId="44DA34EA" w:rsidR="0081600E" w:rsidRPr="009140A9" w:rsidRDefault="0081600E" w:rsidP="00DE68A2">
            <w:pPr>
              <w:rPr>
                <w:rFonts w:ascii="Arial" w:hAnsi="Arial" w:cs="Arial"/>
                <w:szCs w:val="22"/>
              </w:rPr>
            </w:pPr>
            <w:r w:rsidRPr="009140A9">
              <w:rPr>
                <w:rFonts w:ascii="Arial" w:hAnsi="Arial" w:cs="Arial"/>
                <w:szCs w:val="22"/>
              </w:rPr>
              <w:t>Third Party Monitoring in the Uganda</w:t>
            </w:r>
            <w:r w:rsidR="00D378F8" w:rsidRPr="009140A9">
              <w:rPr>
                <w:rFonts w:ascii="Arial" w:hAnsi="Arial" w:cs="Arial"/>
                <w:szCs w:val="22"/>
              </w:rPr>
              <w:t xml:space="preserve"> CO </w:t>
            </w:r>
            <w:r w:rsidR="006723E5" w:rsidRPr="009140A9">
              <w:rPr>
                <w:rFonts w:ascii="Arial" w:hAnsi="Arial" w:cs="Arial"/>
                <w:szCs w:val="22"/>
              </w:rPr>
              <w:t>seeks to strengthen validation of partner reporting and contribute to independent findings to strengthen organizational learning.</w:t>
            </w:r>
            <w:r w:rsidR="00D378F8" w:rsidRPr="009140A9">
              <w:rPr>
                <w:rFonts w:ascii="Arial" w:hAnsi="Arial" w:cs="Arial"/>
                <w:szCs w:val="22"/>
              </w:rPr>
              <w:t xml:space="preserve"> </w:t>
            </w:r>
            <w:r w:rsidR="00DE68A2" w:rsidRPr="009140A9">
              <w:rPr>
                <w:rFonts w:ascii="Arial" w:hAnsi="Arial" w:cs="Arial"/>
                <w:szCs w:val="22"/>
              </w:rPr>
              <w:t xml:space="preserve">The </w:t>
            </w:r>
            <w:r w:rsidRPr="009140A9">
              <w:rPr>
                <w:rFonts w:ascii="Arial" w:hAnsi="Arial" w:cs="Arial"/>
                <w:szCs w:val="22"/>
              </w:rPr>
              <w:t>growing desire for accountability and programmatic learning necessitate</w:t>
            </w:r>
            <w:r w:rsidR="00DE68A2" w:rsidRPr="009140A9">
              <w:rPr>
                <w:rFonts w:ascii="Arial" w:hAnsi="Arial" w:cs="Arial"/>
                <w:szCs w:val="22"/>
              </w:rPr>
              <w:t xml:space="preserve"> triangulat</w:t>
            </w:r>
            <w:r w:rsidRPr="009140A9">
              <w:rPr>
                <w:rFonts w:ascii="Arial" w:hAnsi="Arial" w:cs="Arial"/>
                <w:szCs w:val="22"/>
              </w:rPr>
              <w:t>ion of</w:t>
            </w:r>
            <w:r w:rsidR="00DE68A2" w:rsidRPr="009140A9">
              <w:rPr>
                <w:rFonts w:ascii="Arial" w:hAnsi="Arial" w:cs="Arial"/>
                <w:szCs w:val="22"/>
              </w:rPr>
              <w:t xml:space="preserve"> field monitoring activities beyond the current available systems of field monitoring </w:t>
            </w:r>
            <w:proofErr w:type="spellStart"/>
            <w:r w:rsidR="00DE68A2" w:rsidRPr="009140A9">
              <w:rPr>
                <w:rFonts w:ascii="Arial" w:hAnsi="Arial" w:cs="Arial"/>
                <w:szCs w:val="22"/>
              </w:rPr>
              <w:t>programme</w:t>
            </w:r>
            <w:proofErr w:type="spellEnd"/>
            <w:r w:rsidR="00DE68A2" w:rsidRPr="009140A9">
              <w:rPr>
                <w:rFonts w:ascii="Arial" w:hAnsi="Arial" w:cs="Arial"/>
                <w:szCs w:val="22"/>
              </w:rPr>
              <w:t xml:space="preserve"> visits done by staff and the implementing partner. </w:t>
            </w:r>
            <w:r w:rsidR="00780A9F" w:rsidRPr="009140A9">
              <w:rPr>
                <w:rFonts w:ascii="Arial" w:hAnsi="Arial" w:cs="Arial"/>
                <w:szCs w:val="22"/>
              </w:rPr>
              <w:t xml:space="preserve"> On the other hand, since the onset of the Co</w:t>
            </w:r>
            <w:r w:rsidR="00B24893" w:rsidRPr="009140A9">
              <w:rPr>
                <w:rFonts w:ascii="Arial" w:hAnsi="Arial" w:cs="Arial"/>
                <w:szCs w:val="22"/>
              </w:rPr>
              <w:t>VID</w:t>
            </w:r>
            <w:r w:rsidR="00780A9F" w:rsidRPr="009140A9">
              <w:rPr>
                <w:rFonts w:ascii="Arial" w:hAnsi="Arial" w:cs="Arial"/>
                <w:szCs w:val="22"/>
              </w:rPr>
              <w:t xml:space="preserve">-19 crisis in March 2020, UNICEF’s ability to reach all children in Uganda has been constrained due to limited mobility of UNICEF staff. Therefore, the UNICEF Uganda Country Office </w:t>
            </w:r>
            <w:r w:rsidR="00B24893" w:rsidRPr="009140A9">
              <w:rPr>
                <w:rFonts w:ascii="Arial" w:hAnsi="Arial" w:cs="Arial"/>
                <w:szCs w:val="22"/>
              </w:rPr>
              <w:t>is desirous</w:t>
            </w:r>
            <w:r w:rsidR="00780A9F" w:rsidRPr="009140A9">
              <w:rPr>
                <w:rFonts w:ascii="Arial" w:hAnsi="Arial" w:cs="Arial"/>
                <w:szCs w:val="22"/>
              </w:rPr>
              <w:t xml:space="preserve"> to deploy Third Party Monitors to complement UNICEF efforts in areas not accessible by staff.</w:t>
            </w:r>
          </w:p>
          <w:p w14:paraId="6EDC838B" w14:textId="77777777" w:rsidR="0081600E" w:rsidRPr="009140A9" w:rsidRDefault="0081600E" w:rsidP="00DE68A2">
            <w:pPr>
              <w:rPr>
                <w:rFonts w:ascii="Arial" w:hAnsi="Arial" w:cs="Arial"/>
                <w:szCs w:val="22"/>
              </w:rPr>
            </w:pPr>
          </w:p>
          <w:p w14:paraId="4DFC8911" w14:textId="1187271E" w:rsidR="005B1945" w:rsidRPr="009140A9" w:rsidRDefault="005B1945" w:rsidP="005B1945">
            <w:pPr>
              <w:rPr>
                <w:rFonts w:ascii="Arial" w:hAnsi="Arial" w:cs="Arial"/>
                <w:szCs w:val="22"/>
              </w:rPr>
            </w:pPr>
            <w:r w:rsidRPr="00944D2F">
              <w:rPr>
                <w:rFonts w:ascii="Arial" w:hAnsi="Arial" w:cs="Arial"/>
                <w:szCs w:val="22"/>
              </w:rPr>
              <w:t>Specifically</w:t>
            </w:r>
            <w:r w:rsidR="00EA4582" w:rsidRPr="009140A9">
              <w:rPr>
                <w:rFonts w:ascii="Arial" w:hAnsi="Arial" w:cs="Arial"/>
                <w:b/>
                <w:bCs/>
                <w:szCs w:val="22"/>
              </w:rPr>
              <w:t>,</w:t>
            </w:r>
            <w:r w:rsidR="00EA4582" w:rsidRPr="009140A9">
              <w:rPr>
                <w:rFonts w:ascii="Arial" w:hAnsi="Arial" w:cs="Arial"/>
                <w:szCs w:val="22"/>
              </w:rPr>
              <w:t xml:space="preserve"> </w:t>
            </w:r>
            <w:r w:rsidRPr="009140A9">
              <w:rPr>
                <w:rFonts w:ascii="Arial" w:hAnsi="Arial" w:cs="Arial"/>
                <w:szCs w:val="22"/>
              </w:rPr>
              <w:t xml:space="preserve">the Third-Party Monitoring will </w:t>
            </w:r>
            <w:proofErr w:type="gramStart"/>
            <w:r w:rsidRPr="009140A9">
              <w:rPr>
                <w:rFonts w:ascii="Arial" w:hAnsi="Arial" w:cs="Arial"/>
                <w:szCs w:val="22"/>
              </w:rPr>
              <w:t>aim;</w:t>
            </w:r>
            <w:proofErr w:type="gramEnd"/>
            <w:r w:rsidRPr="009140A9">
              <w:rPr>
                <w:rFonts w:ascii="Arial" w:hAnsi="Arial" w:cs="Arial"/>
                <w:szCs w:val="22"/>
              </w:rPr>
              <w:t xml:space="preserve"> </w:t>
            </w:r>
          </w:p>
          <w:p w14:paraId="64CCED06" w14:textId="1ACFF30F" w:rsidR="00DB254B" w:rsidRPr="009140A9" w:rsidRDefault="00DB254B" w:rsidP="00D82296">
            <w:pPr>
              <w:pStyle w:val="ListParagraph"/>
              <w:numPr>
                <w:ilvl w:val="0"/>
                <w:numId w:val="6"/>
              </w:numPr>
              <w:spacing w:line="240" w:lineRule="auto"/>
              <w:contextualSpacing w:val="0"/>
              <w:rPr>
                <w:rFonts w:ascii="Arial" w:hAnsi="Arial" w:cs="Arial"/>
                <w:sz w:val="22"/>
                <w:szCs w:val="22"/>
              </w:rPr>
            </w:pPr>
            <w:r w:rsidRPr="009140A9">
              <w:rPr>
                <w:rFonts w:ascii="Arial" w:hAnsi="Arial" w:cs="Arial"/>
                <w:sz w:val="22"/>
                <w:szCs w:val="22"/>
              </w:rPr>
              <w:t xml:space="preserve">To verify progress towards planned results as reported by implementing partners and UNICEF Staff through programme visit </w:t>
            </w:r>
            <w:r w:rsidR="00944D2F" w:rsidRPr="009140A9">
              <w:rPr>
                <w:rFonts w:ascii="Arial" w:hAnsi="Arial" w:cs="Arial"/>
                <w:sz w:val="22"/>
                <w:szCs w:val="22"/>
              </w:rPr>
              <w:t>reports.</w:t>
            </w:r>
          </w:p>
          <w:p w14:paraId="24ADDF77" w14:textId="022CC988" w:rsidR="00DB254B" w:rsidRPr="009140A9" w:rsidRDefault="00DB254B" w:rsidP="00D82296">
            <w:pPr>
              <w:pStyle w:val="ListParagraph"/>
              <w:numPr>
                <w:ilvl w:val="0"/>
                <w:numId w:val="6"/>
              </w:numPr>
              <w:spacing w:line="240" w:lineRule="auto"/>
              <w:contextualSpacing w:val="0"/>
              <w:rPr>
                <w:rFonts w:ascii="Arial" w:hAnsi="Arial" w:cs="Arial"/>
                <w:sz w:val="22"/>
                <w:szCs w:val="22"/>
              </w:rPr>
            </w:pPr>
            <w:r w:rsidRPr="009140A9">
              <w:rPr>
                <w:rFonts w:ascii="Arial" w:hAnsi="Arial" w:cs="Arial"/>
                <w:sz w:val="22"/>
                <w:szCs w:val="22"/>
              </w:rPr>
              <w:t xml:space="preserve">To verify delivery and </w:t>
            </w:r>
            <w:r w:rsidR="00D378F8" w:rsidRPr="009140A9">
              <w:rPr>
                <w:rFonts w:ascii="Arial" w:hAnsi="Arial" w:cs="Arial"/>
                <w:sz w:val="22"/>
                <w:szCs w:val="22"/>
              </w:rPr>
              <w:t xml:space="preserve">fitness for purpose of </w:t>
            </w:r>
            <w:r w:rsidRPr="009140A9">
              <w:rPr>
                <w:rFonts w:ascii="Arial" w:hAnsi="Arial" w:cs="Arial"/>
                <w:sz w:val="22"/>
                <w:szCs w:val="22"/>
              </w:rPr>
              <w:t>high value supplies procured by UNICEF and those procured using UNICEF-provided funds by implementing partners</w:t>
            </w:r>
          </w:p>
          <w:p w14:paraId="3D629B5E" w14:textId="77777777" w:rsidR="00DB254B" w:rsidRPr="009140A9" w:rsidRDefault="00DB254B" w:rsidP="00D82296">
            <w:pPr>
              <w:pStyle w:val="ListParagraph"/>
              <w:numPr>
                <w:ilvl w:val="0"/>
                <w:numId w:val="6"/>
              </w:numPr>
              <w:spacing w:line="240" w:lineRule="auto"/>
              <w:contextualSpacing w:val="0"/>
              <w:rPr>
                <w:rFonts w:ascii="Arial" w:hAnsi="Arial" w:cs="Arial"/>
                <w:sz w:val="22"/>
                <w:szCs w:val="22"/>
              </w:rPr>
            </w:pPr>
            <w:r w:rsidRPr="009140A9">
              <w:rPr>
                <w:rFonts w:ascii="Arial" w:hAnsi="Arial" w:cs="Arial"/>
                <w:sz w:val="22"/>
                <w:szCs w:val="22"/>
              </w:rPr>
              <w:t xml:space="preserve">To identify bottlenecks and barriers in implementation of planned interventions by implementing partners </w:t>
            </w:r>
          </w:p>
          <w:p w14:paraId="0AEF3566" w14:textId="77777777" w:rsidR="00DB254B" w:rsidRPr="009140A9" w:rsidRDefault="00DB254B" w:rsidP="00D82296">
            <w:pPr>
              <w:pStyle w:val="ListParagraph"/>
              <w:numPr>
                <w:ilvl w:val="0"/>
                <w:numId w:val="6"/>
              </w:numPr>
              <w:spacing w:line="240" w:lineRule="auto"/>
              <w:contextualSpacing w:val="0"/>
              <w:rPr>
                <w:rFonts w:ascii="Arial" w:hAnsi="Arial" w:cs="Arial"/>
                <w:sz w:val="22"/>
                <w:szCs w:val="22"/>
              </w:rPr>
            </w:pPr>
            <w:r w:rsidRPr="009140A9">
              <w:rPr>
                <w:rFonts w:ascii="Arial" w:hAnsi="Arial" w:cs="Arial"/>
                <w:sz w:val="22"/>
                <w:szCs w:val="22"/>
              </w:rPr>
              <w:lastRenderedPageBreak/>
              <w:t xml:space="preserve">To provide an opportunity for beneficiaries to actively engage in sharing feedback on the quality and delivery of services, including implementation of programme interventions to improve programming. </w:t>
            </w:r>
          </w:p>
          <w:p w14:paraId="7397D82B" w14:textId="0B3C15B1" w:rsidR="006723E5" w:rsidRPr="009140A9" w:rsidRDefault="00DB254B" w:rsidP="006723E5">
            <w:pPr>
              <w:pStyle w:val="ListParagraph"/>
              <w:numPr>
                <w:ilvl w:val="0"/>
                <w:numId w:val="6"/>
              </w:numPr>
              <w:spacing w:line="240" w:lineRule="auto"/>
              <w:contextualSpacing w:val="0"/>
              <w:rPr>
                <w:rFonts w:ascii="Arial" w:hAnsi="Arial" w:cs="Arial"/>
                <w:sz w:val="22"/>
                <w:szCs w:val="22"/>
              </w:rPr>
            </w:pPr>
            <w:r w:rsidRPr="009140A9">
              <w:rPr>
                <w:rFonts w:ascii="Arial" w:hAnsi="Arial" w:cs="Arial"/>
                <w:sz w:val="22"/>
                <w:szCs w:val="22"/>
              </w:rPr>
              <w:t xml:space="preserve">To </w:t>
            </w:r>
            <w:r w:rsidR="00D378F8" w:rsidRPr="009140A9">
              <w:rPr>
                <w:rFonts w:ascii="Arial" w:hAnsi="Arial" w:cs="Arial"/>
                <w:sz w:val="22"/>
                <w:szCs w:val="22"/>
              </w:rPr>
              <w:t>t</w:t>
            </w:r>
            <w:r w:rsidRPr="009140A9">
              <w:rPr>
                <w:rFonts w:ascii="Arial" w:hAnsi="Arial" w:cs="Arial"/>
                <w:sz w:val="22"/>
                <w:szCs w:val="22"/>
              </w:rPr>
              <w:t xml:space="preserve">rigger solutions and corrective actions (recommendations) to accelerate progress towards planned results </w:t>
            </w:r>
          </w:p>
          <w:p w14:paraId="784A7E41" w14:textId="54AE03B2" w:rsidR="006723E5" w:rsidRPr="009140A9" w:rsidRDefault="006723E5" w:rsidP="00D82296">
            <w:pPr>
              <w:pStyle w:val="ListParagraph"/>
              <w:numPr>
                <w:ilvl w:val="0"/>
                <w:numId w:val="6"/>
              </w:numPr>
              <w:spacing w:line="240" w:lineRule="auto"/>
              <w:contextualSpacing w:val="0"/>
              <w:rPr>
                <w:rFonts w:ascii="Arial" w:hAnsi="Arial" w:cs="Arial"/>
                <w:sz w:val="22"/>
                <w:szCs w:val="22"/>
              </w:rPr>
            </w:pPr>
            <w:r w:rsidRPr="009140A9">
              <w:rPr>
                <w:rFonts w:ascii="Arial" w:hAnsi="Arial" w:cs="Arial"/>
                <w:sz w:val="22"/>
                <w:szCs w:val="22"/>
              </w:rPr>
              <w:t>To assess relevance and efficiency of UNICEF programming (including supplies) to contribute to programmatic learning and adjustments where needed</w:t>
            </w:r>
          </w:p>
          <w:p w14:paraId="16604EBB" w14:textId="417775B4" w:rsidR="00DB254B" w:rsidRPr="009140A9" w:rsidRDefault="00DB254B" w:rsidP="005B1945">
            <w:pPr>
              <w:rPr>
                <w:rFonts w:ascii="Arial" w:hAnsi="Arial" w:cs="Arial"/>
                <w:szCs w:val="22"/>
              </w:rPr>
            </w:pPr>
          </w:p>
          <w:p w14:paraId="3656F119" w14:textId="7CBC3178" w:rsidR="00336227" w:rsidRPr="009140A9" w:rsidRDefault="002D1F6E" w:rsidP="006352FF">
            <w:pPr>
              <w:rPr>
                <w:rFonts w:ascii="Arial" w:hAnsi="Arial" w:cs="Arial"/>
                <w:szCs w:val="22"/>
              </w:rPr>
            </w:pPr>
            <w:r w:rsidRPr="009140A9">
              <w:rPr>
                <w:rFonts w:ascii="Arial" w:hAnsi="Arial" w:cs="Arial"/>
                <w:szCs w:val="22"/>
              </w:rPr>
              <w:t xml:space="preserve">Third Party Monitoring reports generated will be used as sources of information for learning moments such as those during monthly section or zonal office meetings, quarterly reviews, and </w:t>
            </w:r>
            <w:proofErr w:type="spellStart"/>
            <w:r w:rsidRPr="009140A9">
              <w:rPr>
                <w:rFonts w:ascii="Arial" w:hAnsi="Arial" w:cs="Arial"/>
                <w:szCs w:val="22"/>
              </w:rPr>
              <w:t>Programme</w:t>
            </w:r>
            <w:proofErr w:type="spellEnd"/>
            <w:r w:rsidRPr="009140A9">
              <w:rPr>
                <w:rFonts w:ascii="Arial" w:hAnsi="Arial" w:cs="Arial"/>
                <w:szCs w:val="22"/>
              </w:rPr>
              <w:t xml:space="preserve"> Management Team (PMT) meetings. The efforts by third party monitor </w:t>
            </w:r>
            <w:r w:rsidR="002A5D02" w:rsidRPr="009140A9">
              <w:rPr>
                <w:rFonts w:ascii="Arial" w:hAnsi="Arial" w:cs="Arial"/>
                <w:szCs w:val="22"/>
              </w:rPr>
              <w:t xml:space="preserve">will </w:t>
            </w:r>
            <w:r w:rsidRPr="009140A9">
              <w:rPr>
                <w:rFonts w:ascii="Arial" w:hAnsi="Arial" w:cs="Arial"/>
                <w:szCs w:val="22"/>
              </w:rPr>
              <w:t xml:space="preserve">also form a basis for development of </w:t>
            </w:r>
            <w:r w:rsidR="002A5D02" w:rsidRPr="009140A9">
              <w:rPr>
                <w:rFonts w:ascii="Arial" w:hAnsi="Arial" w:cs="Arial"/>
                <w:szCs w:val="22"/>
              </w:rPr>
              <w:t xml:space="preserve">capacity improvement plans geared at accelerating delivery of supplies and intervention for children. Major stakeholders that will utilize the information will be section chiefs, PME sections, </w:t>
            </w:r>
            <w:proofErr w:type="spellStart"/>
            <w:r w:rsidR="002A5D02" w:rsidRPr="009140A9">
              <w:rPr>
                <w:rFonts w:ascii="Arial" w:hAnsi="Arial" w:cs="Arial"/>
                <w:szCs w:val="22"/>
              </w:rPr>
              <w:t>programme</w:t>
            </w:r>
            <w:proofErr w:type="spellEnd"/>
            <w:r w:rsidR="002A5D02" w:rsidRPr="009140A9">
              <w:rPr>
                <w:rFonts w:ascii="Arial" w:hAnsi="Arial" w:cs="Arial"/>
                <w:szCs w:val="22"/>
              </w:rPr>
              <w:t xml:space="preserve"> staff and selected donors as and when need arises. </w:t>
            </w:r>
          </w:p>
        </w:tc>
      </w:tr>
    </w:tbl>
    <w:p w14:paraId="0F22E9FB" w14:textId="77777777" w:rsidR="00336227" w:rsidRPr="009140A9" w:rsidRDefault="00336227" w:rsidP="00544793">
      <w:pPr>
        <w:jc w:val="left"/>
        <w:rPr>
          <w:rFonts w:ascii="Arial" w:hAnsi="Arial" w:cs="Arial"/>
          <w:szCs w:val="22"/>
        </w:rPr>
      </w:pPr>
    </w:p>
    <w:tbl>
      <w:tblPr>
        <w:tblStyle w:val="TableGrid"/>
        <w:tblW w:w="10458" w:type="dxa"/>
        <w:tblLook w:val="04A0" w:firstRow="1" w:lastRow="0" w:firstColumn="1" w:lastColumn="0" w:noHBand="0" w:noVBand="1"/>
      </w:tblPr>
      <w:tblGrid>
        <w:gridCol w:w="10458"/>
      </w:tblGrid>
      <w:tr w:rsidR="00336227" w:rsidRPr="009140A9" w14:paraId="735F2A34" w14:textId="77777777" w:rsidTr="003105A5">
        <w:tc>
          <w:tcPr>
            <w:tcW w:w="10458" w:type="dxa"/>
            <w:shd w:val="clear" w:color="auto" w:fill="D9D9D9" w:themeFill="background1" w:themeFillShade="D9"/>
          </w:tcPr>
          <w:p w14:paraId="4976F343" w14:textId="694CC702" w:rsidR="00336227" w:rsidRPr="009140A9" w:rsidRDefault="008C3670" w:rsidP="00336227">
            <w:pPr>
              <w:rPr>
                <w:rFonts w:ascii="Arial" w:hAnsi="Arial" w:cs="Arial"/>
                <w:szCs w:val="22"/>
              </w:rPr>
            </w:pPr>
            <w:r w:rsidRPr="009140A9">
              <w:rPr>
                <w:rFonts w:ascii="Arial" w:hAnsi="Arial" w:cs="Arial"/>
                <w:b/>
                <w:szCs w:val="22"/>
              </w:rPr>
              <w:t>SCOPE</w:t>
            </w:r>
            <w:r w:rsidR="00C60DCE" w:rsidRPr="009140A9">
              <w:rPr>
                <w:rFonts w:ascii="Arial" w:hAnsi="Arial" w:cs="Arial"/>
                <w:b/>
                <w:szCs w:val="22"/>
              </w:rPr>
              <w:t xml:space="preserve"> OF ASSIGNMENT</w:t>
            </w:r>
          </w:p>
        </w:tc>
      </w:tr>
      <w:tr w:rsidR="00336227" w:rsidRPr="009140A9" w14:paraId="322D097D" w14:textId="77777777" w:rsidTr="003105A5">
        <w:tc>
          <w:tcPr>
            <w:tcW w:w="10458" w:type="dxa"/>
          </w:tcPr>
          <w:p w14:paraId="0393F794" w14:textId="3AFF4E2E" w:rsidR="002F75F8" w:rsidRPr="009140A9" w:rsidRDefault="002F75F8" w:rsidP="00C60DCE">
            <w:pPr>
              <w:pStyle w:val="BodyText"/>
              <w:jc w:val="both"/>
              <w:rPr>
                <w:rFonts w:ascii="Arial" w:hAnsi="Arial" w:cs="Arial"/>
                <w:sz w:val="22"/>
                <w:szCs w:val="22"/>
              </w:rPr>
            </w:pPr>
            <w:r w:rsidRPr="009140A9">
              <w:rPr>
                <w:rFonts w:ascii="Arial" w:eastAsia="Times" w:hAnsi="Arial" w:cs="Arial"/>
                <w:color w:val="000000"/>
                <w:sz w:val="22"/>
                <w:szCs w:val="22"/>
                <w:lang w:eastAsia="en-GB"/>
              </w:rPr>
              <w:t>T</w:t>
            </w:r>
            <w:r w:rsidR="00780A9F" w:rsidRPr="009140A9">
              <w:rPr>
                <w:rFonts w:ascii="Arial" w:eastAsia="Times" w:hAnsi="Arial" w:cs="Arial"/>
                <w:color w:val="000000"/>
                <w:sz w:val="22"/>
                <w:szCs w:val="22"/>
                <w:lang w:eastAsia="en-GB"/>
              </w:rPr>
              <w:t>he third-party monitor</w:t>
            </w:r>
            <w:r w:rsidRPr="009140A9">
              <w:rPr>
                <w:rFonts w:ascii="Arial" w:eastAsia="Times" w:hAnsi="Arial" w:cs="Arial"/>
                <w:color w:val="000000"/>
                <w:sz w:val="22"/>
                <w:szCs w:val="22"/>
                <w:lang w:eastAsia="en-GB"/>
              </w:rPr>
              <w:t>ing</w:t>
            </w:r>
            <w:r w:rsidR="00780A9F" w:rsidRPr="009140A9">
              <w:rPr>
                <w:rFonts w:ascii="Arial" w:eastAsia="Times" w:hAnsi="Arial" w:cs="Arial"/>
                <w:color w:val="000000"/>
                <w:sz w:val="22"/>
                <w:szCs w:val="22"/>
                <w:lang w:eastAsia="en-GB"/>
              </w:rPr>
              <w:t xml:space="preserve"> will</w:t>
            </w:r>
            <w:r w:rsidRPr="009140A9">
              <w:rPr>
                <w:rFonts w:ascii="Arial" w:eastAsia="Times" w:hAnsi="Arial" w:cs="Arial"/>
                <w:color w:val="000000"/>
                <w:sz w:val="22"/>
                <w:szCs w:val="22"/>
                <w:lang w:eastAsia="en-GB"/>
              </w:rPr>
              <w:t xml:space="preserve"> cover the HACT period from October 2020 to September 2021. The TPM will conduct </w:t>
            </w:r>
            <w:r w:rsidR="00C60DCE" w:rsidRPr="009140A9">
              <w:rPr>
                <w:rFonts w:ascii="Arial" w:eastAsia="Times" w:hAnsi="Arial" w:cs="Arial"/>
                <w:color w:val="000000"/>
                <w:sz w:val="22"/>
                <w:szCs w:val="22"/>
                <w:lang w:eastAsia="en-GB"/>
              </w:rPr>
              <w:t>f</w:t>
            </w:r>
            <w:r w:rsidRPr="009140A9">
              <w:rPr>
                <w:rFonts w:ascii="Arial" w:eastAsia="Times" w:hAnsi="Arial" w:cs="Arial"/>
                <w:color w:val="000000"/>
                <w:sz w:val="22"/>
                <w:szCs w:val="22"/>
                <w:lang w:eastAsia="en-GB"/>
              </w:rPr>
              <w:t xml:space="preserve">ield </w:t>
            </w:r>
            <w:r w:rsidR="00C60DCE" w:rsidRPr="009140A9">
              <w:rPr>
                <w:rFonts w:ascii="Arial" w:eastAsia="Times" w:hAnsi="Arial" w:cs="Arial"/>
                <w:color w:val="000000"/>
                <w:sz w:val="22"/>
                <w:szCs w:val="22"/>
                <w:lang w:eastAsia="en-GB"/>
              </w:rPr>
              <w:t>m</w:t>
            </w:r>
            <w:r w:rsidRPr="009140A9">
              <w:rPr>
                <w:rFonts w:ascii="Arial" w:eastAsia="Times" w:hAnsi="Arial" w:cs="Arial"/>
                <w:color w:val="000000"/>
                <w:sz w:val="22"/>
                <w:szCs w:val="22"/>
                <w:lang w:eastAsia="en-GB"/>
              </w:rPr>
              <w:t>onitoring to verify assessments of progress received through other channels and sources, primarily partner reporting and identify bottlenecks and barriers in implementation for UNICEF and its implementing partners to trigger solutions and corrective actions. The field monitoring visits will be to a sample of implementing partners that have reported and had a programmatic visit conducted prior. Moreover</w:t>
            </w:r>
            <w:r w:rsidR="00C60DCE" w:rsidRPr="009140A9">
              <w:rPr>
                <w:rFonts w:ascii="Arial" w:eastAsia="Times" w:hAnsi="Arial" w:cs="Arial"/>
                <w:color w:val="000000"/>
                <w:sz w:val="22"/>
                <w:szCs w:val="22"/>
                <w:lang w:eastAsia="en-GB"/>
              </w:rPr>
              <w:t>,</w:t>
            </w:r>
            <w:r w:rsidRPr="009140A9">
              <w:rPr>
                <w:rFonts w:ascii="Arial" w:eastAsia="Times" w:hAnsi="Arial" w:cs="Arial"/>
                <w:color w:val="000000"/>
                <w:sz w:val="22"/>
                <w:szCs w:val="22"/>
                <w:lang w:eastAsia="en-GB"/>
              </w:rPr>
              <w:t xml:space="preserve"> under the </w:t>
            </w:r>
            <w:r w:rsidR="00C60DCE" w:rsidRPr="009140A9">
              <w:rPr>
                <w:rFonts w:ascii="Arial" w:eastAsia="Times" w:hAnsi="Arial" w:cs="Arial"/>
                <w:color w:val="000000"/>
                <w:sz w:val="22"/>
                <w:szCs w:val="22"/>
                <w:lang w:eastAsia="en-GB"/>
              </w:rPr>
              <w:t>precincts</w:t>
            </w:r>
            <w:r w:rsidRPr="009140A9">
              <w:rPr>
                <w:rFonts w:ascii="Arial" w:eastAsia="Times" w:hAnsi="Arial" w:cs="Arial"/>
                <w:color w:val="000000"/>
                <w:sz w:val="22"/>
                <w:szCs w:val="22"/>
                <w:lang w:eastAsia="en-GB"/>
              </w:rPr>
              <w:t xml:space="preserve"> of this assignment, the TPM will also </w:t>
            </w:r>
            <w:r w:rsidR="00C60DCE" w:rsidRPr="009140A9">
              <w:rPr>
                <w:rFonts w:ascii="Arial" w:eastAsia="Times" w:hAnsi="Arial" w:cs="Arial"/>
                <w:color w:val="000000"/>
                <w:sz w:val="22"/>
                <w:szCs w:val="22"/>
                <w:lang w:eastAsia="en-GB"/>
              </w:rPr>
              <w:t>conduct s</w:t>
            </w:r>
            <w:r w:rsidRPr="009140A9">
              <w:rPr>
                <w:rFonts w:ascii="Arial" w:hAnsi="Arial" w:cs="Arial"/>
                <w:sz w:val="22"/>
                <w:szCs w:val="22"/>
              </w:rPr>
              <w:t xml:space="preserve">upply </w:t>
            </w:r>
            <w:r w:rsidR="00C60DCE" w:rsidRPr="009140A9">
              <w:rPr>
                <w:rFonts w:ascii="Arial" w:hAnsi="Arial" w:cs="Arial"/>
                <w:sz w:val="22"/>
                <w:szCs w:val="22"/>
              </w:rPr>
              <w:t>m</w:t>
            </w:r>
            <w:r w:rsidRPr="009140A9">
              <w:rPr>
                <w:rFonts w:ascii="Arial" w:hAnsi="Arial" w:cs="Arial"/>
                <w:sz w:val="22"/>
                <w:szCs w:val="22"/>
              </w:rPr>
              <w:t>onitoring of high value supplies procured by UNICEF and those procured using UNICEF-provided funds by implementing partners</w:t>
            </w:r>
            <w:r w:rsidR="00C60DCE" w:rsidRPr="009140A9">
              <w:rPr>
                <w:rFonts w:ascii="Arial" w:hAnsi="Arial" w:cs="Arial"/>
                <w:sz w:val="22"/>
                <w:szCs w:val="22"/>
              </w:rPr>
              <w:t>. The scope of this assignment will also include E</w:t>
            </w:r>
            <w:r w:rsidRPr="009140A9">
              <w:rPr>
                <w:rFonts w:ascii="Arial" w:hAnsi="Arial" w:cs="Arial"/>
                <w:sz w:val="22"/>
                <w:szCs w:val="22"/>
              </w:rPr>
              <w:t xml:space="preserve">nd User Monitoring </w:t>
            </w:r>
            <w:r w:rsidR="00C60DCE" w:rsidRPr="009140A9">
              <w:rPr>
                <w:rFonts w:ascii="Arial" w:hAnsi="Arial" w:cs="Arial"/>
                <w:sz w:val="22"/>
                <w:szCs w:val="22"/>
              </w:rPr>
              <w:t xml:space="preserve">aimed at </w:t>
            </w:r>
            <w:r w:rsidRPr="009140A9">
              <w:rPr>
                <w:rFonts w:ascii="Arial" w:hAnsi="Arial" w:cs="Arial"/>
                <w:sz w:val="22"/>
                <w:szCs w:val="22"/>
              </w:rPr>
              <w:t>provid</w:t>
            </w:r>
            <w:r w:rsidR="00C60DCE" w:rsidRPr="009140A9">
              <w:rPr>
                <w:rFonts w:ascii="Arial" w:hAnsi="Arial" w:cs="Arial"/>
                <w:sz w:val="22"/>
                <w:szCs w:val="22"/>
              </w:rPr>
              <w:t>ing</w:t>
            </w:r>
            <w:r w:rsidRPr="009140A9">
              <w:rPr>
                <w:rFonts w:ascii="Arial" w:hAnsi="Arial" w:cs="Arial"/>
                <w:sz w:val="22"/>
                <w:szCs w:val="22"/>
              </w:rPr>
              <w:t xml:space="preserve"> an opportunity for beneficiaries to actively engage in sharing feedback on the quality and delivery of services, including implementation of </w:t>
            </w:r>
            <w:proofErr w:type="spellStart"/>
            <w:r w:rsidRPr="009140A9">
              <w:rPr>
                <w:rFonts w:ascii="Arial" w:hAnsi="Arial" w:cs="Arial"/>
                <w:sz w:val="22"/>
                <w:szCs w:val="22"/>
              </w:rPr>
              <w:t>programme</w:t>
            </w:r>
            <w:proofErr w:type="spellEnd"/>
            <w:r w:rsidRPr="009140A9">
              <w:rPr>
                <w:rFonts w:ascii="Arial" w:hAnsi="Arial" w:cs="Arial"/>
                <w:sz w:val="22"/>
                <w:szCs w:val="22"/>
              </w:rPr>
              <w:t xml:space="preserve"> interventions to improve programming. </w:t>
            </w:r>
          </w:p>
          <w:p w14:paraId="67570100" w14:textId="0FCE418F" w:rsidR="00C60DCE" w:rsidRPr="009140A9" w:rsidRDefault="00C60DCE" w:rsidP="00C60DCE">
            <w:pPr>
              <w:pStyle w:val="BodyText"/>
              <w:jc w:val="both"/>
              <w:rPr>
                <w:rFonts w:ascii="Arial" w:hAnsi="Arial" w:cs="Arial"/>
                <w:sz w:val="22"/>
                <w:szCs w:val="22"/>
              </w:rPr>
            </w:pPr>
          </w:p>
          <w:p w14:paraId="786A73F8" w14:textId="06F5D5F9" w:rsidR="00C60DCE" w:rsidRPr="009140A9" w:rsidRDefault="00C60DCE" w:rsidP="00C60DCE">
            <w:pPr>
              <w:pStyle w:val="BodyText"/>
              <w:jc w:val="both"/>
              <w:rPr>
                <w:rFonts w:ascii="Arial" w:hAnsi="Arial" w:cs="Arial"/>
                <w:sz w:val="22"/>
                <w:szCs w:val="22"/>
              </w:rPr>
            </w:pPr>
            <w:r w:rsidRPr="009140A9">
              <w:rPr>
                <w:rFonts w:ascii="Arial" w:hAnsi="Arial" w:cs="Arial"/>
                <w:sz w:val="22"/>
                <w:szCs w:val="22"/>
              </w:rPr>
              <w:t xml:space="preserve">Third party monitoring will be undertaken at partner offices and sites of implementation. The third-party monitoring will be conducted in </w:t>
            </w:r>
            <w:r w:rsidR="00466A12" w:rsidRPr="009140A9">
              <w:rPr>
                <w:rFonts w:ascii="Arial" w:hAnsi="Arial" w:cs="Arial"/>
                <w:sz w:val="22"/>
                <w:szCs w:val="22"/>
              </w:rPr>
              <w:t xml:space="preserve">liaison and </w:t>
            </w:r>
            <w:r w:rsidRPr="009140A9">
              <w:rPr>
                <w:rFonts w:ascii="Arial" w:hAnsi="Arial" w:cs="Arial"/>
                <w:sz w:val="22"/>
                <w:szCs w:val="22"/>
              </w:rPr>
              <w:t xml:space="preserve">support of Kampala Office, </w:t>
            </w:r>
            <w:r w:rsidR="00466A12" w:rsidRPr="009140A9">
              <w:rPr>
                <w:rFonts w:ascii="Arial" w:hAnsi="Arial" w:cs="Arial"/>
                <w:sz w:val="22"/>
                <w:szCs w:val="22"/>
              </w:rPr>
              <w:t>Mbarara</w:t>
            </w:r>
            <w:r w:rsidRPr="009140A9">
              <w:rPr>
                <w:rFonts w:ascii="Arial" w:hAnsi="Arial" w:cs="Arial"/>
                <w:sz w:val="22"/>
                <w:szCs w:val="22"/>
              </w:rPr>
              <w:t xml:space="preserve"> Field Office, </w:t>
            </w:r>
            <w:proofErr w:type="spellStart"/>
            <w:r w:rsidRPr="009140A9">
              <w:rPr>
                <w:rFonts w:ascii="Arial" w:hAnsi="Arial" w:cs="Arial"/>
                <w:sz w:val="22"/>
                <w:szCs w:val="22"/>
              </w:rPr>
              <w:t>Gulu</w:t>
            </w:r>
            <w:proofErr w:type="spellEnd"/>
            <w:r w:rsidRPr="009140A9">
              <w:rPr>
                <w:rFonts w:ascii="Arial" w:hAnsi="Arial" w:cs="Arial"/>
                <w:sz w:val="22"/>
                <w:szCs w:val="22"/>
              </w:rPr>
              <w:t xml:space="preserve"> Field </w:t>
            </w:r>
            <w:proofErr w:type="gramStart"/>
            <w:r w:rsidRPr="009140A9">
              <w:rPr>
                <w:rFonts w:ascii="Arial" w:hAnsi="Arial" w:cs="Arial"/>
                <w:sz w:val="22"/>
                <w:szCs w:val="22"/>
              </w:rPr>
              <w:t>Office</w:t>
            </w:r>
            <w:proofErr w:type="gramEnd"/>
            <w:r w:rsidRPr="009140A9">
              <w:rPr>
                <w:rFonts w:ascii="Arial" w:hAnsi="Arial" w:cs="Arial"/>
                <w:sz w:val="22"/>
                <w:szCs w:val="22"/>
              </w:rPr>
              <w:t xml:space="preserve"> and Moroto Field Office. </w:t>
            </w:r>
          </w:p>
          <w:p w14:paraId="5A5CCC92" w14:textId="77777777" w:rsidR="00C60DCE" w:rsidRPr="009140A9" w:rsidRDefault="00C60DCE" w:rsidP="00C60DCE">
            <w:pPr>
              <w:pStyle w:val="BodyText"/>
              <w:jc w:val="both"/>
              <w:rPr>
                <w:rFonts w:ascii="Arial" w:hAnsi="Arial" w:cs="Arial"/>
                <w:sz w:val="22"/>
                <w:szCs w:val="22"/>
              </w:rPr>
            </w:pPr>
          </w:p>
          <w:p w14:paraId="28BE48BB" w14:textId="3A98DDFC" w:rsidR="00336227" w:rsidRPr="009140A9" w:rsidRDefault="00C60DCE" w:rsidP="006352FF">
            <w:pPr>
              <w:pStyle w:val="BodyText"/>
              <w:rPr>
                <w:rFonts w:ascii="Arial" w:hAnsi="Arial" w:cs="Arial"/>
                <w:sz w:val="22"/>
                <w:szCs w:val="22"/>
              </w:rPr>
            </w:pPr>
            <w:r w:rsidRPr="009140A9">
              <w:rPr>
                <w:rFonts w:ascii="Arial" w:hAnsi="Arial" w:cs="Arial"/>
                <w:sz w:val="22"/>
                <w:szCs w:val="22"/>
              </w:rPr>
              <w:t xml:space="preserve">Though </w:t>
            </w:r>
            <w:r w:rsidR="00036A3E" w:rsidRPr="009140A9">
              <w:rPr>
                <w:rFonts w:ascii="Arial" w:hAnsi="Arial" w:cs="Arial"/>
                <w:sz w:val="22"/>
                <w:szCs w:val="22"/>
              </w:rPr>
              <w:t xml:space="preserve">planned </w:t>
            </w:r>
            <w:r w:rsidRPr="009140A9">
              <w:rPr>
                <w:rFonts w:ascii="Arial" w:hAnsi="Arial" w:cs="Arial"/>
                <w:sz w:val="22"/>
                <w:szCs w:val="22"/>
              </w:rPr>
              <w:t xml:space="preserve">for the whole HACT year, specific assignments will be </w:t>
            </w:r>
            <w:r w:rsidR="00036A3E" w:rsidRPr="009140A9">
              <w:rPr>
                <w:rFonts w:ascii="Arial" w:hAnsi="Arial" w:cs="Arial"/>
                <w:sz w:val="22"/>
                <w:szCs w:val="22"/>
              </w:rPr>
              <w:t xml:space="preserve">contracted </w:t>
            </w:r>
            <w:r w:rsidRPr="009140A9">
              <w:rPr>
                <w:rFonts w:ascii="Arial" w:hAnsi="Arial" w:cs="Arial"/>
                <w:sz w:val="22"/>
                <w:szCs w:val="22"/>
              </w:rPr>
              <w:t xml:space="preserve">to the TPM on a quarterly basis by UNICEF </w:t>
            </w:r>
            <w:r w:rsidR="00036A3E" w:rsidRPr="009140A9">
              <w:rPr>
                <w:rFonts w:ascii="Arial" w:hAnsi="Arial" w:cs="Arial"/>
                <w:sz w:val="22"/>
                <w:szCs w:val="22"/>
              </w:rPr>
              <w:t xml:space="preserve">or </w:t>
            </w:r>
            <w:r w:rsidRPr="009140A9">
              <w:rPr>
                <w:rFonts w:ascii="Arial" w:hAnsi="Arial" w:cs="Arial"/>
                <w:sz w:val="22"/>
                <w:szCs w:val="22"/>
              </w:rPr>
              <w:t xml:space="preserve">as and when a request is initiated.   </w:t>
            </w:r>
          </w:p>
          <w:p w14:paraId="22FEF5C2" w14:textId="77777777" w:rsidR="006E1D11" w:rsidRPr="009140A9" w:rsidRDefault="006E1D11" w:rsidP="006352FF">
            <w:pPr>
              <w:pStyle w:val="BodyText"/>
              <w:rPr>
                <w:rFonts w:ascii="Arial" w:hAnsi="Arial" w:cs="Arial"/>
                <w:sz w:val="22"/>
                <w:szCs w:val="22"/>
              </w:rPr>
            </w:pPr>
          </w:p>
          <w:p w14:paraId="24E2F711" w14:textId="6E362456" w:rsidR="006E1D11" w:rsidRPr="009140A9" w:rsidRDefault="006E1D11" w:rsidP="006352FF">
            <w:pPr>
              <w:pStyle w:val="BodyText"/>
              <w:rPr>
                <w:rFonts w:ascii="Arial" w:hAnsi="Arial" w:cs="Arial"/>
                <w:sz w:val="22"/>
                <w:szCs w:val="22"/>
              </w:rPr>
            </w:pPr>
            <w:r w:rsidRPr="009140A9">
              <w:rPr>
                <w:rFonts w:ascii="Arial" w:hAnsi="Arial" w:cs="Arial"/>
                <w:sz w:val="22"/>
                <w:szCs w:val="22"/>
              </w:rPr>
              <w:t>The outcome of the solicitation process linked to this Terms of Reference will be one or more Long Term Agreements for provision of Third-Party Monitoring services, which will serve as framework agreements to outline the general terms of the TPM provision. Actual contracts for TPM indicating specific assignments and partners to be monitored will be issued by UNICEF from time to time, based on the annual and quarterly plans mentioned above</w:t>
            </w:r>
            <w:r w:rsidR="0093221F">
              <w:rPr>
                <w:rFonts w:ascii="Arial" w:hAnsi="Arial" w:cs="Arial"/>
                <w:sz w:val="22"/>
                <w:szCs w:val="22"/>
              </w:rPr>
              <w:t>.</w:t>
            </w:r>
          </w:p>
        </w:tc>
      </w:tr>
    </w:tbl>
    <w:tbl>
      <w:tblPr>
        <w:tblStyle w:val="TableGrid"/>
        <w:tblpPr w:leftFromText="180" w:rightFromText="180" w:vertAnchor="text" w:tblpY="197"/>
        <w:tblW w:w="10458" w:type="dxa"/>
        <w:tblLook w:val="04A0" w:firstRow="1" w:lastRow="0" w:firstColumn="1" w:lastColumn="0" w:noHBand="0" w:noVBand="1"/>
      </w:tblPr>
      <w:tblGrid>
        <w:gridCol w:w="10458"/>
      </w:tblGrid>
      <w:tr w:rsidR="00E10256" w:rsidRPr="009140A9" w14:paraId="00418B5A" w14:textId="77777777" w:rsidTr="00E10256">
        <w:tc>
          <w:tcPr>
            <w:tcW w:w="10458" w:type="dxa"/>
            <w:shd w:val="clear" w:color="auto" w:fill="D9D9D9" w:themeFill="background1" w:themeFillShade="D9"/>
          </w:tcPr>
          <w:p w14:paraId="04D1D0BD" w14:textId="1BB03AB6" w:rsidR="00E10256" w:rsidRPr="009140A9" w:rsidRDefault="00A465DA" w:rsidP="00E10256">
            <w:pPr>
              <w:rPr>
                <w:rFonts w:ascii="Arial" w:hAnsi="Arial" w:cs="Arial"/>
                <w:szCs w:val="22"/>
              </w:rPr>
            </w:pPr>
            <w:r w:rsidRPr="009140A9">
              <w:rPr>
                <w:rFonts w:ascii="Arial" w:hAnsi="Arial" w:cs="Arial"/>
                <w:b/>
                <w:szCs w:val="22"/>
              </w:rPr>
              <w:t xml:space="preserve">TENTATIVE </w:t>
            </w:r>
            <w:r w:rsidR="00E10256" w:rsidRPr="009140A9">
              <w:rPr>
                <w:rFonts w:ascii="Arial" w:hAnsi="Arial" w:cs="Arial"/>
                <w:b/>
                <w:szCs w:val="22"/>
              </w:rPr>
              <w:t>METHODOLOGY</w:t>
            </w:r>
          </w:p>
        </w:tc>
      </w:tr>
      <w:tr w:rsidR="00E10256" w:rsidRPr="009140A9" w14:paraId="42E351F7" w14:textId="77777777" w:rsidTr="00F239C0">
        <w:trPr>
          <w:trHeight w:val="350"/>
        </w:trPr>
        <w:tc>
          <w:tcPr>
            <w:tcW w:w="10458" w:type="dxa"/>
          </w:tcPr>
          <w:p w14:paraId="3683FF1A" w14:textId="19E825FA" w:rsidR="00A465DA" w:rsidRPr="009140A9" w:rsidRDefault="00A465DA" w:rsidP="00A465DA">
            <w:pPr>
              <w:spacing w:after="120"/>
              <w:rPr>
                <w:rFonts w:ascii="Arial" w:eastAsia="Times New Roman" w:hAnsi="Arial" w:cs="Arial"/>
                <w:iCs/>
                <w:color w:val="auto"/>
                <w:szCs w:val="22"/>
                <w:lang w:eastAsia="en-US"/>
              </w:rPr>
            </w:pPr>
            <w:r w:rsidRPr="009140A9">
              <w:rPr>
                <w:rFonts w:ascii="Arial" w:eastAsia="Times New Roman" w:hAnsi="Arial" w:cs="Arial"/>
                <w:iCs/>
                <w:color w:val="auto"/>
                <w:szCs w:val="22"/>
                <w:lang w:eastAsia="en-US"/>
              </w:rPr>
              <w:t xml:space="preserve">The </w:t>
            </w:r>
            <w:r w:rsidR="005F2C2C" w:rsidRPr="009140A9">
              <w:rPr>
                <w:rFonts w:ascii="Arial" w:eastAsia="Times New Roman" w:hAnsi="Arial" w:cs="Arial"/>
                <w:iCs/>
                <w:color w:val="auto"/>
                <w:szCs w:val="22"/>
                <w:lang w:eastAsia="en-US"/>
              </w:rPr>
              <w:t>Third-Party</w:t>
            </w:r>
            <w:r w:rsidRPr="009140A9">
              <w:rPr>
                <w:rFonts w:ascii="Arial" w:eastAsia="Times New Roman" w:hAnsi="Arial" w:cs="Arial"/>
                <w:iCs/>
                <w:color w:val="auto"/>
                <w:szCs w:val="22"/>
                <w:lang w:eastAsia="en-US"/>
              </w:rPr>
              <w:t xml:space="preserve"> Monitor will be required to propose a detailed design and methodology for this assignment that unpacks the different methods to be adopted to gather required information under each of the objectives of these </w:t>
            </w:r>
            <w:proofErr w:type="spellStart"/>
            <w:r w:rsidRPr="009140A9">
              <w:rPr>
                <w:rFonts w:ascii="Arial" w:eastAsia="Times New Roman" w:hAnsi="Arial" w:cs="Arial"/>
                <w:iCs/>
                <w:color w:val="auto"/>
                <w:szCs w:val="22"/>
                <w:lang w:eastAsia="en-US"/>
              </w:rPr>
              <w:t>ToRs</w:t>
            </w:r>
            <w:proofErr w:type="spellEnd"/>
            <w:r w:rsidRPr="009140A9">
              <w:rPr>
                <w:rFonts w:ascii="Arial" w:eastAsia="Times New Roman" w:hAnsi="Arial" w:cs="Arial"/>
                <w:iCs/>
                <w:color w:val="auto"/>
                <w:szCs w:val="22"/>
                <w:lang w:eastAsia="en-US"/>
              </w:rPr>
              <w:t xml:space="preserve">. </w:t>
            </w:r>
          </w:p>
          <w:p w14:paraId="6890D061" w14:textId="34F81DB2" w:rsidR="00A465DA" w:rsidRPr="009140A9" w:rsidRDefault="00A465DA" w:rsidP="00A465DA">
            <w:pPr>
              <w:spacing w:after="120"/>
              <w:rPr>
                <w:rFonts w:ascii="Arial" w:eastAsia="Times New Roman" w:hAnsi="Arial" w:cs="Arial"/>
                <w:iCs/>
                <w:color w:val="auto"/>
                <w:szCs w:val="22"/>
                <w:lang w:eastAsia="en-US"/>
              </w:rPr>
            </w:pPr>
            <w:r w:rsidRPr="009140A9">
              <w:rPr>
                <w:rFonts w:ascii="Arial" w:eastAsia="Times New Roman" w:hAnsi="Arial" w:cs="Arial"/>
                <w:iCs/>
                <w:color w:val="auto"/>
                <w:szCs w:val="22"/>
                <w:lang w:eastAsia="en-US"/>
              </w:rPr>
              <w:t xml:space="preserve">The methodology should adopt a mixed-methods approach, using both quantitative and qualitative approaches to ensure that data from multiple sources are sufficiently triangulated to inform aggregate findings and conclusions. The methodology should specify how data collection and analysis methods integrate gender considerations throughout the third-party monitoring process, including to the extent possible, inclusion of women, girls, </w:t>
            </w:r>
            <w:proofErr w:type="gramStart"/>
            <w:r w:rsidRPr="009140A9">
              <w:rPr>
                <w:rFonts w:ascii="Arial" w:eastAsia="Times New Roman" w:hAnsi="Arial" w:cs="Arial"/>
                <w:iCs/>
                <w:color w:val="auto"/>
                <w:szCs w:val="22"/>
                <w:lang w:eastAsia="en-US"/>
              </w:rPr>
              <w:t>boys</w:t>
            </w:r>
            <w:proofErr w:type="gramEnd"/>
            <w:r w:rsidRPr="009140A9">
              <w:rPr>
                <w:rFonts w:ascii="Arial" w:eastAsia="Times New Roman" w:hAnsi="Arial" w:cs="Arial"/>
                <w:iCs/>
                <w:color w:val="auto"/>
                <w:szCs w:val="22"/>
                <w:lang w:eastAsia="en-US"/>
              </w:rPr>
              <w:t xml:space="preserve"> and men as well as diversity of the intervention stakeholders. </w:t>
            </w:r>
          </w:p>
          <w:p w14:paraId="16970390" w14:textId="5F2856E2" w:rsidR="00A465DA" w:rsidRPr="009140A9" w:rsidRDefault="00A465DA" w:rsidP="00A465DA">
            <w:pPr>
              <w:spacing w:after="120"/>
              <w:rPr>
                <w:rFonts w:ascii="Arial" w:eastAsia="Times New Roman" w:hAnsi="Arial" w:cs="Arial"/>
                <w:iCs/>
                <w:color w:val="auto"/>
                <w:szCs w:val="22"/>
                <w:lang w:eastAsia="en-US"/>
              </w:rPr>
            </w:pPr>
            <w:r w:rsidRPr="009140A9">
              <w:rPr>
                <w:rFonts w:ascii="Arial" w:eastAsia="Times New Roman" w:hAnsi="Arial" w:cs="Arial"/>
                <w:iCs/>
                <w:color w:val="auto"/>
                <w:szCs w:val="22"/>
                <w:lang w:eastAsia="en-US"/>
              </w:rPr>
              <w:t xml:space="preserve">The stakeholders for this </w:t>
            </w:r>
            <w:r w:rsidR="005F2C2C" w:rsidRPr="009140A9">
              <w:rPr>
                <w:rFonts w:ascii="Arial" w:eastAsia="Times New Roman" w:hAnsi="Arial" w:cs="Arial"/>
                <w:iCs/>
                <w:color w:val="auto"/>
                <w:szCs w:val="22"/>
                <w:lang w:eastAsia="en-US"/>
              </w:rPr>
              <w:t>assignment</w:t>
            </w:r>
            <w:r w:rsidRPr="009140A9">
              <w:rPr>
                <w:rFonts w:ascii="Arial" w:eastAsia="Times New Roman" w:hAnsi="Arial" w:cs="Arial"/>
                <w:iCs/>
                <w:color w:val="auto"/>
                <w:szCs w:val="22"/>
                <w:lang w:eastAsia="en-US"/>
              </w:rPr>
              <w:t xml:space="preserve"> are all relevant government partners </w:t>
            </w:r>
            <w:r w:rsidR="00466A12" w:rsidRPr="009140A9">
              <w:rPr>
                <w:rFonts w:ascii="Arial" w:eastAsia="Times New Roman" w:hAnsi="Arial" w:cs="Arial"/>
                <w:iCs/>
                <w:color w:val="auto"/>
                <w:szCs w:val="22"/>
                <w:lang w:eastAsia="en-US"/>
              </w:rPr>
              <w:t>with</w:t>
            </w:r>
            <w:r w:rsidRPr="009140A9">
              <w:rPr>
                <w:rFonts w:ascii="Arial" w:eastAsia="Times New Roman" w:hAnsi="Arial" w:cs="Arial"/>
                <w:iCs/>
                <w:color w:val="auto"/>
                <w:szCs w:val="22"/>
                <w:lang w:eastAsia="en-US"/>
              </w:rPr>
              <w:t xml:space="preserve"> which UNICEF has joint </w:t>
            </w:r>
            <w:r w:rsidR="00466A12" w:rsidRPr="009140A9">
              <w:rPr>
                <w:rFonts w:ascii="Arial" w:eastAsia="Times New Roman" w:hAnsi="Arial" w:cs="Arial"/>
                <w:iCs/>
                <w:color w:val="auto"/>
                <w:szCs w:val="22"/>
                <w:lang w:eastAsia="en-US"/>
              </w:rPr>
              <w:t>rolling</w:t>
            </w:r>
            <w:r w:rsidRPr="009140A9">
              <w:rPr>
                <w:rFonts w:ascii="Arial" w:eastAsia="Times New Roman" w:hAnsi="Arial" w:cs="Arial"/>
                <w:iCs/>
                <w:color w:val="auto"/>
                <w:szCs w:val="22"/>
                <w:lang w:eastAsia="en-US"/>
              </w:rPr>
              <w:t xml:space="preserve"> work plans, NGO partners implementing </w:t>
            </w:r>
            <w:proofErr w:type="spellStart"/>
            <w:r w:rsidRPr="009140A9">
              <w:rPr>
                <w:rFonts w:ascii="Arial" w:eastAsia="Times New Roman" w:hAnsi="Arial" w:cs="Arial"/>
                <w:iCs/>
                <w:color w:val="auto"/>
                <w:szCs w:val="22"/>
                <w:lang w:eastAsia="en-US"/>
              </w:rPr>
              <w:t>programmes</w:t>
            </w:r>
            <w:proofErr w:type="spellEnd"/>
            <w:r w:rsidRPr="009140A9">
              <w:rPr>
                <w:rFonts w:ascii="Arial" w:eastAsia="Times New Roman" w:hAnsi="Arial" w:cs="Arial"/>
                <w:iCs/>
                <w:color w:val="auto"/>
                <w:szCs w:val="22"/>
                <w:lang w:eastAsia="en-US"/>
              </w:rPr>
              <w:t xml:space="preserve"> with UNICEF through cooperation agreements and right holders for which UNICEF’s </w:t>
            </w:r>
            <w:proofErr w:type="spellStart"/>
            <w:r w:rsidRPr="009140A9">
              <w:rPr>
                <w:rFonts w:ascii="Arial" w:eastAsia="Times New Roman" w:hAnsi="Arial" w:cs="Arial"/>
                <w:iCs/>
                <w:color w:val="auto"/>
                <w:szCs w:val="22"/>
                <w:lang w:eastAsia="en-US"/>
              </w:rPr>
              <w:t>programmes</w:t>
            </w:r>
            <w:proofErr w:type="spellEnd"/>
            <w:r w:rsidRPr="009140A9">
              <w:rPr>
                <w:rFonts w:ascii="Arial" w:eastAsia="Times New Roman" w:hAnsi="Arial" w:cs="Arial"/>
                <w:iCs/>
                <w:color w:val="auto"/>
                <w:szCs w:val="22"/>
                <w:lang w:eastAsia="en-US"/>
              </w:rPr>
              <w:t xml:space="preserve"> are targeted at.</w:t>
            </w:r>
            <w:r w:rsidR="005F2C2C" w:rsidRPr="009140A9">
              <w:rPr>
                <w:rFonts w:ascii="Arial" w:eastAsia="Times New Roman" w:hAnsi="Arial" w:cs="Arial"/>
                <w:iCs/>
                <w:color w:val="auto"/>
                <w:szCs w:val="22"/>
                <w:lang w:eastAsia="en-US"/>
              </w:rPr>
              <w:t xml:space="preserve"> These </w:t>
            </w:r>
            <w:r w:rsidR="00466A12" w:rsidRPr="009140A9">
              <w:rPr>
                <w:rFonts w:ascii="Arial" w:eastAsia="Times New Roman" w:hAnsi="Arial" w:cs="Arial"/>
                <w:iCs/>
                <w:color w:val="auto"/>
                <w:szCs w:val="22"/>
                <w:lang w:eastAsia="en-US"/>
              </w:rPr>
              <w:t>stakeholders</w:t>
            </w:r>
            <w:r w:rsidR="005F2C2C" w:rsidRPr="009140A9">
              <w:rPr>
                <w:rFonts w:ascii="Arial" w:eastAsia="Times New Roman" w:hAnsi="Arial" w:cs="Arial"/>
                <w:iCs/>
                <w:color w:val="auto"/>
                <w:szCs w:val="22"/>
                <w:lang w:eastAsia="en-US"/>
              </w:rPr>
              <w:t xml:space="preserve"> will vary from one </w:t>
            </w:r>
            <w:proofErr w:type="spellStart"/>
            <w:r w:rsidR="005F2C2C" w:rsidRPr="009140A9">
              <w:rPr>
                <w:rFonts w:ascii="Arial" w:eastAsia="Times New Roman" w:hAnsi="Arial" w:cs="Arial"/>
                <w:iCs/>
                <w:color w:val="auto"/>
                <w:szCs w:val="22"/>
                <w:lang w:eastAsia="en-US"/>
              </w:rPr>
              <w:t>programme</w:t>
            </w:r>
            <w:proofErr w:type="spellEnd"/>
            <w:r w:rsidR="005F2C2C" w:rsidRPr="009140A9">
              <w:rPr>
                <w:rFonts w:ascii="Arial" w:eastAsia="Times New Roman" w:hAnsi="Arial" w:cs="Arial"/>
                <w:iCs/>
                <w:color w:val="auto"/>
                <w:szCs w:val="22"/>
                <w:lang w:eastAsia="en-US"/>
              </w:rPr>
              <w:t xml:space="preserve"> area to another. </w:t>
            </w:r>
          </w:p>
          <w:p w14:paraId="3B891DDD" w14:textId="2DEC93C4" w:rsidR="005F2C2C" w:rsidRPr="009140A9" w:rsidRDefault="005F2C2C" w:rsidP="005F2C2C">
            <w:pPr>
              <w:spacing w:after="120"/>
              <w:rPr>
                <w:rFonts w:ascii="Arial" w:eastAsia="Times New Roman" w:hAnsi="Arial" w:cs="Arial"/>
                <w:iCs/>
                <w:color w:val="auto"/>
                <w:szCs w:val="22"/>
                <w:lang w:eastAsia="en-US"/>
              </w:rPr>
            </w:pPr>
            <w:r w:rsidRPr="009140A9">
              <w:rPr>
                <w:rFonts w:ascii="Arial" w:eastAsia="Times New Roman" w:hAnsi="Arial" w:cs="Arial"/>
                <w:iCs/>
                <w:color w:val="auto"/>
                <w:szCs w:val="22"/>
                <w:lang w:eastAsia="en-US"/>
              </w:rPr>
              <w:lastRenderedPageBreak/>
              <w:t>The TPM is expected to undertake the following but not limited to:</w:t>
            </w:r>
          </w:p>
          <w:p w14:paraId="04BE5C98" w14:textId="52C668B9" w:rsidR="005F2C2C" w:rsidRPr="009140A9" w:rsidRDefault="005F2C2C" w:rsidP="00F239C0">
            <w:pPr>
              <w:pStyle w:val="BodyText"/>
              <w:numPr>
                <w:ilvl w:val="0"/>
                <w:numId w:val="7"/>
              </w:numPr>
              <w:ind w:left="695" w:hanging="335"/>
              <w:jc w:val="both"/>
              <w:rPr>
                <w:rFonts w:ascii="Arial" w:eastAsia="Times" w:hAnsi="Arial" w:cs="Arial"/>
                <w:color w:val="000000"/>
                <w:sz w:val="22"/>
                <w:szCs w:val="22"/>
                <w:lang w:eastAsia="en-GB"/>
              </w:rPr>
            </w:pPr>
            <w:r w:rsidRPr="009140A9">
              <w:rPr>
                <w:rFonts w:ascii="Arial" w:eastAsia="Times" w:hAnsi="Arial" w:cs="Arial"/>
                <w:b/>
                <w:bCs/>
                <w:color w:val="000000"/>
                <w:sz w:val="22"/>
                <w:szCs w:val="22"/>
                <w:lang w:eastAsia="en-GB"/>
              </w:rPr>
              <w:t xml:space="preserve">Inception Meeting </w:t>
            </w:r>
            <w:r w:rsidRPr="009140A9">
              <w:rPr>
                <w:rFonts w:ascii="Arial" w:eastAsia="Times" w:hAnsi="Arial" w:cs="Arial"/>
                <w:color w:val="000000"/>
                <w:sz w:val="22"/>
                <w:szCs w:val="22"/>
                <w:lang w:eastAsia="en-GB"/>
              </w:rPr>
              <w:t xml:space="preserve">to draw consensus on the </w:t>
            </w:r>
            <w:proofErr w:type="spellStart"/>
            <w:r w:rsidRPr="009140A9">
              <w:rPr>
                <w:rFonts w:ascii="Arial" w:eastAsia="Times" w:hAnsi="Arial" w:cs="Arial"/>
                <w:color w:val="000000"/>
                <w:sz w:val="22"/>
                <w:szCs w:val="22"/>
                <w:lang w:eastAsia="en-GB"/>
              </w:rPr>
              <w:t>ToRs</w:t>
            </w:r>
            <w:proofErr w:type="spellEnd"/>
            <w:r w:rsidRPr="009140A9">
              <w:rPr>
                <w:rFonts w:ascii="Arial" w:eastAsia="Times" w:hAnsi="Arial" w:cs="Arial"/>
                <w:color w:val="000000"/>
                <w:sz w:val="22"/>
                <w:szCs w:val="22"/>
                <w:lang w:eastAsia="en-GB"/>
              </w:rPr>
              <w:t xml:space="preserve"> and the expectations from the third-party monitoring</w:t>
            </w:r>
            <w:r w:rsidR="0032309E" w:rsidRPr="009140A9">
              <w:rPr>
                <w:rFonts w:ascii="Arial" w:eastAsia="Times" w:hAnsi="Arial" w:cs="Arial"/>
                <w:color w:val="000000"/>
                <w:sz w:val="22"/>
                <w:szCs w:val="22"/>
                <w:lang w:eastAsia="en-GB"/>
              </w:rPr>
              <w:t>.</w:t>
            </w:r>
            <w:r w:rsidRPr="009140A9">
              <w:rPr>
                <w:rFonts w:ascii="Arial" w:eastAsia="Times" w:hAnsi="Arial" w:cs="Arial"/>
                <w:color w:val="000000"/>
                <w:sz w:val="22"/>
                <w:szCs w:val="22"/>
                <w:lang w:eastAsia="en-GB"/>
              </w:rPr>
              <w:t xml:space="preserve"> UNICEF will hold an inception and entry meeting for the successful applicant. The TPM will present a synopsis of their approach to the assignment and raise any concerns or areas of clarity. The inception meeting will be </w:t>
            </w:r>
            <w:r w:rsidR="00D05502" w:rsidRPr="009140A9">
              <w:rPr>
                <w:rFonts w:ascii="Arial" w:eastAsia="Times" w:hAnsi="Arial" w:cs="Arial"/>
                <w:color w:val="000000"/>
                <w:sz w:val="22"/>
                <w:szCs w:val="22"/>
                <w:lang w:eastAsia="en-GB"/>
              </w:rPr>
              <w:t>held remotely,</w:t>
            </w:r>
            <w:r w:rsidRPr="009140A9">
              <w:rPr>
                <w:rFonts w:ascii="Arial" w:eastAsia="Times" w:hAnsi="Arial" w:cs="Arial"/>
                <w:color w:val="000000"/>
                <w:sz w:val="22"/>
                <w:szCs w:val="22"/>
                <w:lang w:eastAsia="en-GB"/>
              </w:rPr>
              <w:t xml:space="preserve"> and the key deliverable will be meeting minutes and action points</w:t>
            </w:r>
            <w:r w:rsidR="00291AC4" w:rsidRPr="009140A9">
              <w:rPr>
                <w:rFonts w:ascii="Arial" w:eastAsia="Times" w:hAnsi="Arial" w:cs="Arial"/>
                <w:color w:val="000000"/>
                <w:sz w:val="22"/>
                <w:szCs w:val="22"/>
                <w:lang w:eastAsia="en-GB"/>
              </w:rPr>
              <w:t>.</w:t>
            </w:r>
          </w:p>
          <w:p w14:paraId="4DBA0A70" w14:textId="77777777" w:rsidR="00291AC4" w:rsidRPr="009140A9" w:rsidRDefault="00291AC4" w:rsidP="00F239C0">
            <w:pPr>
              <w:pStyle w:val="BodyText"/>
              <w:ind w:left="695" w:hanging="335"/>
              <w:jc w:val="both"/>
              <w:rPr>
                <w:rFonts w:ascii="Arial" w:eastAsia="Times" w:hAnsi="Arial" w:cs="Arial"/>
                <w:color w:val="000000"/>
                <w:sz w:val="22"/>
                <w:szCs w:val="22"/>
                <w:lang w:eastAsia="en-GB"/>
              </w:rPr>
            </w:pPr>
          </w:p>
          <w:p w14:paraId="164B895F" w14:textId="1E0A73C0" w:rsidR="005F2C2C" w:rsidRPr="009140A9" w:rsidRDefault="005F2C2C" w:rsidP="00F239C0">
            <w:pPr>
              <w:numPr>
                <w:ilvl w:val="0"/>
                <w:numId w:val="7"/>
              </w:numPr>
              <w:spacing w:after="120" w:line="240" w:lineRule="auto"/>
              <w:ind w:left="695" w:hanging="335"/>
              <w:rPr>
                <w:rFonts w:ascii="Arial" w:eastAsia="Times New Roman" w:hAnsi="Arial" w:cs="Arial"/>
                <w:iCs/>
                <w:color w:val="auto"/>
                <w:szCs w:val="22"/>
                <w:lang w:eastAsia="en-US"/>
              </w:rPr>
            </w:pPr>
            <w:r w:rsidRPr="009140A9">
              <w:rPr>
                <w:rFonts w:ascii="Arial" w:eastAsia="Times New Roman" w:hAnsi="Arial" w:cs="Arial"/>
                <w:b/>
                <w:bCs/>
                <w:iCs/>
                <w:color w:val="auto"/>
                <w:szCs w:val="22"/>
                <w:lang w:eastAsia="en-US"/>
              </w:rPr>
              <w:t>A desk review of available</w:t>
            </w:r>
            <w:r w:rsidRPr="009140A9">
              <w:rPr>
                <w:rFonts w:ascii="Arial" w:eastAsia="Times New Roman" w:hAnsi="Arial" w:cs="Arial"/>
                <w:iCs/>
                <w:color w:val="auto"/>
                <w:szCs w:val="22"/>
                <w:lang w:eastAsia="en-US"/>
              </w:rPr>
              <w:t xml:space="preserve"> </w:t>
            </w:r>
            <w:r w:rsidRPr="009140A9">
              <w:rPr>
                <w:rFonts w:ascii="Arial" w:eastAsia="Times New Roman" w:hAnsi="Arial" w:cs="Arial"/>
                <w:b/>
                <w:bCs/>
                <w:iCs/>
                <w:color w:val="auto"/>
                <w:szCs w:val="22"/>
                <w:lang w:eastAsia="en-US"/>
              </w:rPr>
              <w:t>documents</w:t>
            </w:r>
            <w:r w:rsidRPr="009140A9">
              <w:rPr>
                <w:rFonts w:ascii="Arial" w:eastAsia="Times New Roman" w:hAnsi="Arial" w:cs="Arial"/>
                <w:iCs/>
                <w:color w:val="auto"/>
                <w:szCs w:val="22"/>
                <w:lang w:eastAsia="en-US"/>
              </w:rPr>
              <w:t xml:space="preserve"> that include </w:t>
            </w:r>
            <w:r w:rsidR="00D05502" w:rsidRPr="009140A9">
              <w:rPr>
                <w:rFonts w:ascii="Arial" w:eastAsia="Times New Roman" w:hAnsi="Arial" w:cs="Arial"/>
                <w:iCs/>
                <w:color w:val="auto"/>
                <w:szCs w:val="22"/>
                <w:lang w:eastAsia="en-US"/>
              </w:rPr>
              <w:t xml:space="preserve">but not limited to the </w:t>
            </w:r>
            <w:r w:rsidR="0032309E" w:rsidRPr="009140A9">
              <w:rPr>
                <w:rFonts w:ascii="Arial" w:eastAsia="Times New Roman" w:hAnsi="Arial" w:cs="Arial"/>
                <w:iCs/>
                <w:color w:val="auto"/>
                <w:szCs w:val="22"/>
                <w:lang w:eastAsia="en-US"/>
              </w:rPr>
              <w:t xml:space="preserve">Partner </w:t>
            </w:r>
            <w:proofErr w:type="spellStart"/>
            <w:r w:rsidRPr="009140A9">
              <w:rPr>
                <w:rFonts w:ascii="Arial" w:eastAsia="Times New Roman" w:hAnsi="Arial" w:cs="Arial"/>
                <w:iCs/>
                <w:color w:val="auto"/>
                <w:szCs w:val="22"/>
                <w:lang w:eastAsia="en-US"/>
              </w:rPr>
              <w:t>Programme</w:t>
            </w:r>
            <w:proofErr w:type="spellEnd"/>
            <w:r w:rsidRPr="009140A9">
              <w:rPr>
                <w:rFonts w:ascii="Arial" w:eastAsia="Times New Roman" w:hAnsi="Arial" w:cs="Arial"/>
                <w:iCs/>
                <w:color w:val="auto"/>
                <w:szCs w:val="22"/>
                <w:lang w:eastAsia="en-US"/>
              </w:rPr>
              <w:t xml:space="preserve"> Documents, District Implementation Plans (DIPs), Rolling Workplans and progress reports and FACE forms</w:t>
            </w:r>
            <w:r w:rsidR="00291AC4" w:rsidRPr="009140A9">
              <w:rPr>
                <w:rFonts w:ascii="Arial" w:eastAsia="Times New Roman" w:hAnsi="Arial" w:cs="Arial"/>
                <w:iCs/>
                <w:color w:val="auto"/>
                <w:szCs w:val="22"/>
                <w:lang w:eastAsia="en-US"/>
              </w:rPr>
              <w:t>.</w:t>
            </w:r>
            <w:r w:rsidRPr="009140A9">
              <w:rPr>
                <w:rFonts w:ascii="Arial" w:eastAsia="Times New Roman" w:hAnsi="Arial" w:cs="Arial"/>
                <w:iCs/>
                <w:color w:val="auto"/>
                <w:szCs w:val="22"/>
                <w:lang w:eastAsia="en-US"/>
              </w:rPr>
              <w:t xml:space="preserve">  </w:t>
            </w:r>
          </w:p>
          <w:p w14:paraId="1B5CD0E2" w14:textId="0954B834" w:rsidR="003439E2" w:rsidRPr="009140A9" w:rsidRDefault="005F2C2C" w:rsidP="00F239C0">
            <w:pPr>
              <w:numPr>
                <w:ilvl w:val="0"/>
                <w:numId w:val="7"/>
              </w:numPr>
              <w:spacing w:after="120" w:line="240" w:lineRule="auto"/>
              <w:ind w:left="695" w:hanging="335"/>
              <w:rPr>
                <w:rFonts w:ascii="Arial" w:hAnsi="Arial" w:cs="Arial"/>
                <w:szCs w:val="22"/>
              </w:rPr>
            </w:pPr>
            <w:r w:rsidRPr="009140A9">
              <w:rPr>
                <w:rFonts w:ascii="Arial" w:hAnsi="Arial" w:cs="Arial"/>
                <w:b/>
                <w:bCs/>
                <w:szCs w:val="22"/>
              </w:rPr>
              <w:t>Field data collection at implementing partner sites</w:t>
            </w:r>
            <w:r w:rsidRPr="009140A9">
              <w:rPr>
                <w:rFonts w:ascii="Arial" w:hAnsi="Arial" w:cs="Arial"/>
                <w:szCs w:val="22"/>
              </w:rPr>
              <w:t xml:space="preserve"> and with beneficiaries</w:t>
            </w:r>
            <w:r w:rsidR="003439E2" w:rsidRPr="009140A9">
              <w:rPr>
                <w:rFonts w:ascii="Arial" w:hAnsi="Arial" w:cs="Arial"/>
                <w:szCs w:val="22"/>
              </w:rPr>
              <w:t xml:space="preserve">. The third-party monitoring team will be required to </w:t>
            </w:r>
            <w:proofErr w:type="gramStart"/>
            <w:r w:rsidR="003439E2" w:rsidRPr="009140A9">
              <w:rPr>
                <w:rFonts w:ascii="Arial" w:hAnsi="Arial" w:cs="Arial"/>
                <w:szCs w:val="22"/>
              </w:rPr>
              <w:t>collectively or singularly use the following methods depending</w:t>
            </w:r>
            <w:proofErr w:type="gramEnd"/>
            <w:r w:rsidR="003439E2" w:rsidRPr="009140A9">
              <w:rPr>
                <w:rFonts w:ascii="Arial" w:hAnsi="Arial" w:cs="Arial"/>
                <w:szCs w:val="22"/>
              </w:rPr>
              <w:t xml:space="preserve"> on the assignment. These will </w:t>
            </w:r>
            <w:proofErr w:type="gramStart"/>
            <w:r w:rsidR="003439E2" w:rsidRPr="009140A9">
              <w:rPr>
                <w:rFonts w:ascii="Arial" w:hAnsi="Arial" w:cs="Arial"/>
                <w:szCs w:val="22"/>
              </w:rPr>
              <w:t>include;</w:t>
            </w:r>
            <w:proofErr w:type="gramEnd"/>
          </w:p>
          <w:p w14:paraId="31A8E3E1" w14:textId="570CC437" w:rsidR="003439E2" w:rsidRPr="009140A9" w:rsidRDefault="003439E2" w:rsidP="003439E2">
            <w:pPr>
              <w:pStyle w:val="ListParagraph"/>
              <w:numPr>
                <w:ilvl w:val="0"/>
                <w:numId w:val="34"/>
              </w:numPr>
              <w:spacing w:after="120" w:line="240" w:lineRule="auto"/>
              <w:rPr>
                <w:rFonts w:ascii="Arial" w:hAnsi="Arial" w:cs="Arial"/>
                <w:sz w:val="22"/>
                <w:szCs w:val="22"/>
              </w:rPr>
            </w:pPr>
            <w:r w:rsidRPr="009140A9">
              <w:rPr>
                <w:rFonts w:ascii="Arial" w:hAnsi="Arial" w:cs="Arial"/>
                <w:sz w:val="22"/>
                <w:szCs w:val="22"/>
              </w:rPr>
              <w:t>Field</w:t>
            </w:r>
            <w:r w:rsidR="005F2C2C" w:rsidRPr="009140A9">
              <w:rPr>
                <w:rFonts w:ascii="Arial" w:hAnsi="Arial" w:cs="Arial"/>
                <w:sz w:val="22"/>
                <w:szCs w:val="22"/>
              </w:rPr>
              <w:t xml:space="preserve"> visits, </w:t>
            </w:r>
          </w:p>
          <w:p w14:paraId="5B9733E9" w14:textId="1FD065E6" w:rsidR="003439E2" w:rsidRPr="009140A9" w:rsidRDefault="003439E2" w:rsidP="003439E2">
            <w:pPr>
              <w:pStyle w:val="ListParagraph"/>
              <w:numPr>
                <w:ilvl w:val="0"/>
                <w:numId w:val="34"/>
              </w:numPr>
              <w:spacing w:after="120" w:line="240" w:lineRule="auto"/>
              <w:rPr>
                <w:rFonts w:ascii="Arial" w:hAnsi="Arial" w:cs="Arial"/>
                <w:sz w:val="22"/>
                <w:szCs w:val="22"/>
              </w:rPr>
            </w:pPr>
            <w:r w:rsidRPr="009140A9">
              <w:rPr>
                <w:rFonts w:ascii="Arial" w:hAnsi="Arial" w:cs="Arial"/>
                <w:sz w:val="22"/>
                <w:szCs w:val="22"/>
              </w:rPr>
              <w:t>K</w:t>
            </w:r>
            <w:r w:rsidR="005F2C2C" w:rsidRPr="009140A9">
              <w:rPr>
                <w:rFonts w:ascii="Arial" w:hAnsi="Arial" w:cs="Arial"/>
                <w:sz w:val="22"/>
                <w:szCs w:val="22"/>
              </w:rPr>
              <w:t>ey informant interviews</w:t>
            </w:r>
            <w:r w:rsidRPr="009140A9">
              <w:rPr>
                <w:rFonts w:ascii="Arial" w:hAnsi="Arial" w:cs="Arial"/>
                <w:sz w:val="22"/>
                <w:szCs w:val="22"/>
              </w:rPr>
              <w:t xml:space="preserve"> (Face to Face</w:t>
            </w:r>
            <w:r w:rsidR="00FC6B14" w:rsidRPr="009140A9">
              <w:rPr>
                <w:rFonts w:ascii="Arial" w:hAnsi="Arial" w:cs="Arial"/>
                <w:sz w:val="22"/>
                <w:szCs w:val="22"/>
              </w:rPr>
              <w:t xml:space="preserve"> Interviews</w:t>
            </w:r>
            <w:r w:rsidRPr="009140A9">
              <w:rPr>
                <w:rFonts w:ascii="Arial" w:hAnsi="Arial" w:cs="Arial"/>
                <w:sz w:val="22"/>
                <w:szCs w:val="22"/>
              </w:rPr>
              <w:t>)</w:t>
            </w:r>
            <w:r w:rsidR="0032309E" w:rsidRPr="009140A9">
              <w:rPr>
                <w:rFonts w:ascii="Arial" w:hAnsi="Arial" w:cs="Arial"/>
                <w:sz w:val="22"/>
                <w:szCs w:val="22"/>
              </w:rPr>
              <w:t xml:space="preserve">, </w:t>
            </w:r>
          </w:p>
          <w:p w14:paraId="31AAE1B2" w14:textId="1DF6D35B" w:rsidR="00A6248B" w:rsidRPr="009140A9" w:rsidRDefault="00A6248B" w:rsidP="003439E2">
            <w:pPr>
              <w:pStyle w:val="ListParagraph"/>
              <w:numPr>
                <w:ilvl w:val="0"/>
                <w:numId w:val="34"/>
              </w:numPr>
              <w:spacing w:after="120" w:line="240" w:lineRule="auto"/>
              <w:rPr>
                <w:rFonts w:ascii="Arial" w:hAnsi="Arial" w:cs="Arial"/>
                <w:sz w:val="22"/>
                <w:szCs w:val="22"/>
              </w:rPr>
            </w:pPr>
            <w:proofErr w:type="gramStart"/>
            <w:r w:rsidRPr="009140A9">
              <w:rPr>
                <w:rFonts w:ascii="Arial" w:hAnsi="Arial" w:cs="Arial"/>
                <w:sz w:val="22"/>
                <w:szCs w:val="22"/>
              </w:rPr>
              <w:t>Mini-surveys</w:t>
            </w:r>
            <w:proofErr w:type="gramEnd"/>
            <w:r w:rsidRPr="009140A9">
              <w:rPr>
                <w:rFonts w:ascii="Arial" w:hAnsi="Arial" w:cs="Arial"/>
                <w:sz w:val="22"/>
                <w:szCs w:val="22"/>
              </w:rPr>
              <w:t xml:space="preserve"> among beneficiaries</w:t>
            </w:r>
            <w:r w:rsidRPr="009140A9">
              <w:rPr>
                <w:rStyle w:val="FootnoteReference"/>
                <w:rFonts w:ascii="Arial" w:hAnsi="Arial" w:cs="Arial"/>
                <w:sz w:val="22"/>
                <w:szCs w:val="22"/>
              </w:rPr>
              <w:footnoteReference w:id="1"/>
            </w:r>
            <w:r w:rsidRPr="009140A9">
              <w:rPr>
                <w:rFonts w:ascii="Arial" w:hAnsi="Arial" w:cs="Arial"/>
                <w:sz w:val="22"/>
                <w:szCs w:val="22"/>
              </w:rPr>
              <w:t xml:space="preserve">, </w:t>
            </w:r>
          </w:p>
          <w:p w14:paraId="27B89032" w14:textId="2BC010B5" w:rsidR="003439E2" w:rsidRPr="009140A9" w:rsidRDefault="003439E2" w:rsidP="003439E2">
            <w:pPr>
              <w:pStyle w:val="ListParagraph"/>
              <w:numPr>
                <w:ilvl w:val="0"/>
                <w:numId w:val="34"/>
              </w:numPr>
              <w:spacing w:after="120" w:line="240" w:lineRule="auto"/>
              <w:rPr>
                <w:rFonts w:ascii="Arial" w:hAnsi="Arial" w:cs="Arial"/>
                <w:sz w:val="22"/>
                <w:szCs w:val="22"/>
              </w:rPr>
            </w:pPr>
            <w:r w:rsidRPr="009140A9">
              <w:rPr>
                <w:rFonts w:ascii="Arial" w:hAnsi="Arial" w:cs="Arial"/>
                <w:sz w:val="22"/>
                <w:szCs w:val="22"/>
              </w:rPr>
              <w:t>O</w:t>
            </w:r>
            <w:r w:rsidR="0032309E" w:rsidRPr="009140A9">
              <w:rPr>
                <w:rFonts w:ascii="Arial" w:hAnsi="Arial" w:cs="Arial"/>
                <w:sz w:val="22"/>
                <w:szCs w:val="22"/>
              </w:rPr>
              <w:t>bservation</w:t>
            </w:r>
            <w:r w:rsidRPr="009140A9">
              <w:rPr>
                <w:rFonts w:ascii="Arial" w:hAnsi="Arial" w:cs="Arial"/>
                <w:sz w:val="22"/>
                <w:szCs w:val="22"/>
              </w:rPr>
              <w:t>,</w:t>
            </w:r>
            <w:r w:rsidR="005F2C2C" w:rsidRPr="009140A9">
              <w:rPr>
                <w:rFonts w:ascii="Arial" w:hAnsi="Arial" w:cs="Arial"/>
                <w:sz w:val="22"/>
                <w:szCs w:val="22"/>
              </w:rPr>
              <w:t xml:space="preserve"> </w:t>
            </w:r>
          </w:p>
          <w:p w14:paraId="0C66B006" w14:textId="11145C96" w:rsidR="003439E2" w:rsidRPr="009140A9" w:rsidRDefault="003439E2" w:rsidP="003439E2">
            <w:pPr>
              <w:pStyle w:val="ListParagraph"/>
              <w:numPr>
                <w:ilvl w:val="0"/>
                <w:numId w:val="34"/>
              </w:numPr>
              <w:spacing w:after="120" w:line="240" w:lineRule="auto"/>
              <w:rPr>
                <w:rFonts w:ascii="Arial" w:hAnsi="Arial" w:cs="Arial"/>
                <w:sz w:val="22"/>
                <w:szCs w:val="22"/>
              </w:rPr>
            </w:pPr>
            <w:r w:rsidRPr="009140A9">
              <w:rPr>
                <w:rFonts w:ascii="Arial" w:hAnsi="Arial" w:cs="Arial"/>
                <w:sz w:val="22"/>
                <w:szCs w:val="22"/>
              </w:rPr>
              <w:t>F</w:t>
            </w:r>
            <w:r w:rsidR="005F2C2C" w:rsidRPr="009140A9">
              <w:rPr>
                <w:rFonts w:ascii="Arial" w:hAnsi="Arial" w:cs="Arial"/>
                <w:sz w:val="22"/>
                <w:szCs w:val="22"/>
              </w:rPr>
              <w:t xml:space="preserve">ocus </w:t>
            </w:r>
            <w:r w:rsidRPr="009140A9">
              <w:rPr>
                <w:rFonts w:ascii="Arial" w:hAnsi="Arial" w:cs="Arial"/>
                <w:sz w:val="22"/>
                <w:szCs w:val="22"/>
              </w:rPr>
              <w:t>G</w:t>
            </w:r>
            <w:r w:rsidR="005F2C2C" w:rsidRPr="009140A9">
              <w:rPr>
                <w:rFonts w:ascii="Arial" w:hAnsi="Arial" w:cs="Arial"/>
                <w:sz w:val="22"/>
                <w:szCs w:val="22"/>
              </w:rPr>
              <w:t xml:space="preserve">roup </w:t>
            </w:r>
            <w:r w:rsidRPr="009140A9">
              <w:rPr>
                <w:rFonts w:ascii="Arial" w:hAnsi="Arial" w:cs="Arial"/>
                <w:sz w:val="22"/>
                <w:szCs w:val="22"/>
              </w:rPr>
              <w:t>D</w:t>
            </w:r>
            <w:r w:rsidR="005F2C2C" w:rsidRPr="009140A9">
              <w:rPr>
                <w:rFonts w:ascii="Arial" w:hAnsi="Arial" w:cs="Arial"/>
                <w:sz w:val="22"/>
                <w:szCs w:val="22"/>
              </w:rPr>
              <w:t>iscussion</w:t>
            </w:r>
            <w:r w:rsidR="0032309E" w:rsidRPr="009140A9">
              <w:rPr>
                <w:rFonts w:ascii="Arial" w:hAnsi="Arial" w:cs="Arial"/>
                <w:sz w:val="22"/>
                <w:szCs w:val="22"/>
              </w:rPr>
              <w:t>s</w:t>
            </w:r>
            <w:r w:rsidR="005F2C2C" w:rsidRPr="009140A9">
              <w:rPr>
                <w:rFonts w:ascii="Arial" w:hAnsi="Arial" w:cs="Arial"/>
                <w:sz w:val="22"/>
                <w:szCs w:val="22"/>
              </w:rPr>
              <w:t xml:space="preserve"> </w:t>
            </w:r>
          </w:p>
          <w:p w14:paraId="2E5C6E8F" w14:textId="1C26826F" w:rsidR="00E65C7B" w:rsidRPr="009140A9" w:rsidRDefault="005F2C2C" w:rsidP="00F239C0">
            <w:pPr>
              <w:spacing w:after="120" w:line="240" w:lineRule="auto"/>
              <w:ind w:left="695"/>
              <w:rPr>
                <w:rFonts w:ascii="Arial" w:hAnsi="Arial" w:cs="Arial"/>
                <w:szCs w:val="22"/>
              </w:rPr>
            </w:pPr>
            <w:r w:rsidRPr="009140A9">
              <w:rPr>
                <w:rFonts w:ascii="Arial" w:hAnsi="Arial" w:cs="Arial"/>
                <w:szCs w:val="22"/>
              </w:rPr>
              <w:t xml:space="preserve">Selection of sites to be covered during the data collection will be agreed upon during inception of each round of TPM. </w:t>
            </w:r>
            <w:r w:rsidR="00291AC4" w:rsidRPr="009140A9">
              <w:rPr>
                <w:rFonts w:ascii="Arial" w:hAnsi="Arial" w:cs="Arial"/>
                <w:szCs w:val="22"/>
              </w:rPr>
              <w:t>Information</w:t>
            </w:r>
            <w:r w:rsidRPr="009140A9">
              <w:rPr>
                <w:rFonts w:ascii="Arial" w:hAnsi="Arial" w:cs="Arial"/>
                <w:szCs w:val="22"/>
              </w:rPr>
              <w:t xml:space="preserve"> should be collected from NGO partners, </w:t>
            </w:r>
            <w:proofErr w:type="spellStart"/>
            <w:r w:rsidRPr="009140A9">
              <w:rPr>
                <w:rFonts w:ascii="Arial" w:hAnsi="Arial" w:cs="Arial"/>
                <w:szCs w:val="22"/>
              </w:rPr>
              <w:t>GoU</w:t>
            </w:r>
            <w:proofErr w:type="spellEnd"/>
            <w:r w:rsidRPr="009140A9">
              <w:rPr>
                <w:rFonts w:ascii="Arial" w:hAnsi="Arial" w:cs="Arial"/>
                <w:szCs w:val="22"/>
              </w:rPr>
              <w:t xml:space="preserve"> counterparts and right holders for which interventions are targeted. Imbedded will be a verification of results through rigorous data </w:t>
            </w:r>
            <w:r w:rsidR="00291AC4" w:rsidRPr="009140A9">
              <w:rPr>
                <w:rFonts w:ascii="Arial" w:hAnsi="Arial" w:cs="Arial"/>
                <w:szCs w:val="22"/>
              </w:rPr>
              <w:t xml:space="preserve">and supply </w:t>
            </w:r>
            <w:r w:rsidRPr="009140A9">
              <w:rPr>
                <w:rFonts w:ascii="Arial" w:hAnsi="Arial" w:cs="Arial"/>
                <w:szCs w:val="22"/>
              </w:rPr>
              <w:t>quality assurance techniques</w:t>
            </w:r>
            <w:r w:rsidR="00291AC4" w:rsidRPr="009140A9">
              <w:rPr>
                <w:rFonts w:ascii="Arial" w:hAnsi="Arial" w:cs="Arial"/>
                <w:szCs w:val="22"/>
              </w:rPr>
              <w:t>.</w:t>
            </w:r>
            <w:r w:rsidRPr="009140A9">
              <w:rPr>
                <w:rFonts w:ascii="Arial" w:hAnsi="Arial" w:cs="Arial"/>
                <w:szCs w:val="22"/>
              </w:rPr>
              <w:t xml:space="preserve"> </w:t>
            </w:r>
            <w:r w:rsidR="00E65C7B" w:rsidRPr="009140A9">
              <w:rPr>
                <w:rFonts w:ascii="Arial" w:hAnsi="Arial" w:cs="Arial"/>
                <w:szCs w:val="22"/>
              </w:rPr>
              <w:t xml:space="preserve">Of interest, the TPM will also use verification techniques to verify supplies delivered to target beneficiaries in line with relevant </w:t>
            </w:r>
            <w:proofErr w:type="spellStart"/>
            <w:r w:rsidR="00E65C7B" w:rsidRPr="009140A9">
              <w:rPr>
                <w:rFonts w:ascii="Arial" w:hAnsi="Arial" w:cs="Arial"/>
                <w:szCs w:val="22"/>
              </w:rPr>
              <w:t>programme</w:t>
            </w:r>
            <w:proofErr w:type="spellEnd"/>
            <w:r w:rsidR="00E65C7B" w:rsidRPr="009140A9">
              <w:rPr>
                <w:rFonts w:ascii="Arial" w:hAnsi="Arial" w:cs="Arial"/>
                <w:szCs w:val="22"/>
              </w:rPr>
              <w:t xml:space="preserve"> documents and document any delays and bottlenecks</w:t>
            </w:r>
            <w:r w:rsidR="00D05502" w:rsidRPr="009140A9">
              <w:rPr>
                <w:rFonts w:ascii="Arial" w:hAnsi="Arial" w:cs="Arial"/>
                <w:szCs w:val="22"/>
              </w:rPr>
              <w:t>. Moreover, as part of field work, the</w:t>
            </w:r>
            <w:r w:rsidR="00466A12" w:rsidRPr="009140A9">
              <w:rPr>
                <w:rFonts w:ascii="Arial" w:hAnsi="Arial" w:cs="Arial"/>
                <w:szCs w:val="22"/>
              </w:rPr>
              <w:t xml:space="preserve"> TPM will</w:t>
            </w:r>
            <w:r w:rsidR="00D05502" w:rsidRPr="009140A9">
              <w:rPr>
                <w:rFonts w:ascii="Arial" w:hAnsi="Arial" w:cs="Arial"/>
                <w:szCs w:val="22"/>
              </w:rPr>
              <w:t xml:space="preserve"> </w:t>
            </w:r>
            <w:r w:rsidR="00E65C7B" w:rsidRPr="009140A9">
              <w:rPr>
                <w:rFonts w:ascii="Arial" w:hAnsi="Arial" w:cs="Arial"/>
                <w:szCs w:val="22"/>
              </w:rPr>
              <w:t xml:space="preserve">conduct post-distribution monitoring of supplies to assess beneficiaries’ feedback in terms of the quality, timeliness and relevance of supplies delivered. </w:t>
            </w:r>
          </w:p>
          <w:p w14:paraId="52C489FC" w14:textId="133F58CD" w:rsidR="00A465DA" w:rsidRPr="009140A9" w:rsidRDefault="00466A12" w:rsidP="00F239C0">
            <w:pPr>
              <w:spacing w:after="120" w:line="240" w:lineRule="auto"/>
              <w:ind w:left="695"/>
              <w:rPr>
                <w:rFonts w:ascii="Arial" w:hAnsi="Arial" w:cs="Arial"/>
                <w:bCs/>
                <w:szCs w:val="22"/>
              </w:rPr>
            </w:pPr>
            <w:r w:rsidRPr="009140A9">
              <w:rPr>
                <w:rFonts w:ascii="Arial" w:hAnsi="Arial" w:cs="Arial"/>
                <w:szCs w:val="22"/>
              </w:rPr>
              <w:t xml:space="preserve">From the review of documents, the TPM will compare both quantitative and qualitative results statements in partner reports with what is at the partners office and at the primary data collection point. </w:t>
            </w:r>
            <w:r w:rsidR="00291AC4" w:rsidRPr="009140A9">
              <w:rPr>
                <w:rFonts w:ascii="Arial" w:hAnsi="Arial" w:cs="Arial"/>
                <w:b/>
                <w:bCs/>
                <w:szCs w:val="22"/>
              </w:rPr>
              <w:t>Reporting:</w:t>
            </w:r>
            <w:r w:rsidR="00291AC4" w:rsidRPr="009140A9">
              <w:rPr>
                <w:rFonts w:ascii="Arial" w:hAnsi="Arial" w:cs="Arial"/>
                <w:bCs/>
                <w:szCs w:val="22"/>
              </w:rPr>
              <w:t xml:space="preserve"> The third-party monitor will clean and analyze the data collected during the desk review and the field work, conduct additional consultations with stakeholders, as required, and draft the Third-Party Monitoring report using an agreed upon format. </w:t>
            </w:r>
            <w:r w:rsidR="00A465DA" w:rsidRPr="009140A9">
              <w:rPr>
                <w:rFonts w:ascii="Arial" w:hAnsi="Arial" w:cs="Arial"/>
                <w:szCs w:val="22"/>
              </w:rPr>
              <w:t xml:space="preserve">  </w:t>
            </w:r>
          </w:p>
          <w:p w14:paraId="01FD76E2" w14:textId="7886C52A" w:rsidR="00966BF5" w:rsidRPr="009140A9" w:rsidRDefault="00C77665" w:rsidP="00A909C4">
            <w:pPr>
              <w:rPr>
                <w:rFonts w:ascii="Arial" w:hAnsi="Arial" w:cs="Arial"/>
                <w:bCs/>
                <w:szCs w:val="22"/>
              </w:rPr>
            </w:pPr>
            <w:r w:rsidRPr="009140A9">
              <w:rPr>
                <w:rFonts w:ascii="Arial" w:hAnsi="Arial" w:cs="Arial"/>
                <w:bCs/>
                <w:szCs w:val="22"/>
              </w:rPr>
              <w:t xml:space="preserve">The Third-Party Monitor will </w:t>
            </w:r>
            <w:r w:rsidR="003439E2" w:rsidRPr="009140A9">
              <w:rPr>
                <w:rFonts w:ascii="Arial" w:hAnsi="Arial" w:cs="Arial"/>
                <w:bCs/>
                <w:szCs w:val="22"/>
              </w:rPr>
              <w:t xml:space="preserve">work with UNICEF to unpack the above into a </w:t>
            </w:r>
            <w:r w:rsidRPr="009140A9">
              <w:rPr>
                <w:rFonts w:ascii="Arial" w:hAnsi="Arial" w:cs="Arial"/>
                <w:bCs/>
                <w:szCs w:val="22"/>
              </w:rPr>
              <w:t xml:space="preserve">detailed design and methodology for this assignment </w:t>
            </w:r>
            <w:r w:rsidR="003439E2" w:rsidRPr="009140A9">
              <w:rPr>
                <w:rFonts w:ascii="Arial" w:hAnsi="Arial" w:cs="Arial"/>
                <w:bCs/>
                <w:szCs w:val="22"/>
              </w:rPr>
              <w:t>highlighting</w:t>
            </w:r>
            <w:r w:rsidRPr="009140A9">
              <w:rPr>
                <w:rFonts w:ascii="Arial" w:hAnsi="Arial" w:cs="Arial"/>
                <w:bCs/>
                <w:szCs w:val="22"/>
              </w:rPr>
              <w:t xml:space="preserve"> different </w:t>
            </w:r>
            <w:r w:rsidR="00180D39" w:rsidRPr="009140A9">
              <w:rPr>
                <w:rFonts w:ascii="Arial" w:hAnsi="Arial" w:cs="Arial"/>
                <w:bCs/>
                <w:szCs w:val="22"/>
              </w:rPr>
              <w:t xml:space="preserve">approaches and </w:t>
            </w:r>
            <w:r w:rsidRPr="009140A9">
              <w:rPr>
                <w:rFonts w:ascii="Arial" w:hAnsi="Arial" w:cs="Arial"/>
                <w:bCs/>
                <w:szCs w:val="22"/>
              </w:rPr>
              <w:t xml:space="preserve">methods to be adopted to gather </w:t>
            </w:r>
            <w:r w:rsidR="00180D39" w:rsidRPr="009140A9">
              <w:rPr>
                <w:rFonts w:ascii="Arial" w:hAnsi="Arial" w:cs="Arial"/>
                <w:bCs/>
                <w:szCs w:val="22"/>
              </w:rPr>
              <w:t>information</w:t>
            </w:r>
            <w:r w:rsidRPr="009140A9">
              <w:rPr>
                <w:rFonts w:ascii="Arial" w:hAnsi="Arial" w:cs="Arial"/>
                <w:bCs/>
                <w:szCs w:val="22"/>
              </w:rPr>
              <w:t xml:space="preserve"> under each of the assignment objectives</w:t>
            </w:r>
            <w:r w:rsidR="003439E2" w:rsidRPr="009140A9">
              <w:rPr>
                <w:rFonts w:ascii="Arial" w:hAnsi="Arial" w:cs="Arial"/>
                <w:bCs/>
                <w:szCs w:val="22"/>
              </w:rPr>
              <w:t xml:space="preserve">. </w:t>
            </w:r>
          </w:p>
          <w:p w14:paraId="209BFC75" w14:textId="77777777" w:rsidR="00966BF5" w:rsidRPr="009140A9" w:rsidRDefault="00966BF5" w:rsidP="00A909C4">
            <w:pPr>
              <w:rPr>
                <w:rFonts w:ascii="Arial" w:hAnsi="Arial" w:cs="Arial"/>
                <w:bCs/>
                <w:szCs w:val="22"/>
              </w:rPr>
            </w:pPr>
          </w:p>
          <w:p w14:paraId="4FB2423C" w14:textId="403FBAAE" w:rsidR="00966BF5" w:rsidRPr="009140A9" w:rsidRDefault="001E7BA8" w:rsidP="00A909C4">
            <w:pPr>
              <w:rPr>
                <w:rFonts w:ascii="Arial" w:hAnsi="Arial" w:cs="Arial"/>
                <w:b/>
                <w:szCs w:val="22"/>
              </w:rPr>
            </w:pPr>
            <w:r w:rsidRPr="009140A9">
              <w:rPr>
                <w:rFonts w:ascii="Arial" w:hAnsi="Arial" w:cs="Arial"/>
                <w:b/>
                <w:szCs w:val="22"/>
              </w:rPr>
              <w:t>Data protection and security</w:t>
            </w:r>
            <w:r w:rsidR="00966BF5" w:rsidRPr="009140A9">
              <w:rPr>
                <w:rFonts w:ascii="Arial" w:hAnsi="Arial" w:cs="Arial"/>
                <w:b/>
                <w:szCs w:val="22"/>
              </w:rPr>
              <w:t>:</w:t>
            </w:r>
          </w:p>
          <w:p w14:paraId="1816EF34" w14:textId="435D8387" w:rsidR="00571764" w:rsidRPr="009140A9" w:rsidRDefault="001E7BA8" w:rsidP="00F239C0">
            <w:pPr>
              <w:pStyle w:val="ListParagraph"/>
              <w:tabs>
                <w:tab w:val="left" w:pos="9715"/>
              </w:tabs>
              <w:spacing w:after="200"/>
              <w:ind w:left="0" w:right="93"/>
              <w:rPr>
                <w:rFonts w:ascii="Arial" w:hAnsi="Arial" w:cs="Arial"/>
                <w:i/>
                <w:color w:val="808080" w:themeColor="background1" w:themeShade="80"/>
                <w:sz w:val="22"/>
                <w:szCs w:val="22"/>
              </w:rPr>
            </w:pPr>
            <w:r w:rsidRPr="009140A9">
              <w:rPr>
                <w:rFonts w:ascii="Arial" w:hAnsi="Arial" w:cs="Arial"/>
                <w:sz w:val="22"/>
                <w:szCs w:val="22"/>
              </w:rPr>
              <w:t>Where UNICEF engages third parties to conduct monitoring on its behalf, they are obliged to implement appropriate data security measures. UNICEF data, including intellectual property rights, are the exclusive property of UNICEF</w:t>
            </w:r>
            <w:r w:rsidR="00186F85" w:rsidRPr="009140A9">
              <w:rPr>
                <w:rFonts w:ascii="Arial" w:hAnsi="Arial" w:cs="Arial"/>
                <w:sz w:val="22"/>
                <w:szCs w:val="22"/>
              </w:rPr>
              <w:t>. T</w:t>
            </w:r>
            <w:r w:rsidRPr="009140A9">
              <w:rPr>
                <w:rFonts w:ascii="Arial" w:hAnsi="Arial" w:cs="Arial"/>
                <w:sz w:val="22"/>
                <w:szCs w:val="22"/>
              </w:rPr>
              <w:t>he data will be used solely for the purpose of performing its obligations under the contract.</w:t>
            </w:r>
            <w:r w:rsidR="00186F85" w:rsidRPr="009140A9">
              <w:rPr>
                <w:rFonts w:ascii="Arial" w:hAnsi="Arial" w:cs="Arial"/>
                <w:sz w:val="22"/>
                <w:szCs w:val="22"/>
              </w:rPr>
              <w:t xml:space="preserve"> </w:t>
            </w:r>
            <w:r w:rsidRPr="009140A9">
              <w:rPr>
                <w:rFonts w:ascii="Arial" w:hAnsi="Arial" w:cs="Arial"/>
                <w:sz w:val="22"/>
                <w:szCs w:val="22"/>
              </w:rPr>
              <w:t xml:space="preserve">All data collected by TPM service providers at UNICEF’s request is the sole property of UNICEF. The TPM agency will hand over all reports and raw data to UNICEF upon satisfactory completion of TPM. In terms of disposal, the TPM data will be retained for a minimum of 3 months after UNICEF approval of the TPM report and raw data sets. Paper documents will be </w:t>
            </w:r>
            <w:r w:rsidR="00186F85" w:rsidRPr="009140A9">
              <w:rPr>
                <w:rFonts w:ascii="Arial" w:hAnsi="Arial" w:cs="Arial"/>
                <w:sz w:val="22"/>
                <w:szCs w:val="22"/>
              </w:rPr>
              <w:t>shredded,</w:t>
            </w:r>
            <w:r w:rsidRPr="009140A9">
              <w:rPr>
                <w:rFonts w:ascii="Arial" w:hAnsi="Arial" w:cs="Arial"/>
                <w:sz w:val="22"/>
                <w:szCs w:val="22"/>
              </w:rPr>
              <w:t xml:space="preserve"> and digitally stored information destroyed or securely overwritten. The TPM service provider will be expected to provide UNICEF with a letter confirming that the data has been disposed appropriately.</w:t>
            </w:r>
          </w:p>
        </w:tc>
      </w:tr>
    </w:tbl>
    <w:p w14:paraId="25CC53CA" w14:textId="77777777" w:rsidR="00336227" w:rsidRPr="009140A9" w:rsidRDefault="00336227" w:rsidP="00544793">
      <w:pPr>
        <w:jc w:val="left"/>
        <w:rPr>
          <w:rFonts w:ascii="Arial" w:hAnsi="Arial" w:cs="Arial"/>
          <w:szCs w:val="22"/>
        </w:rPr>
      </w:pPr>
    </w:p>
    <w:tbl>
      <w:tblPr>
        <w:tblStyle w:val="TableGrid"/>
        <w:tblW w:w="10458" w:type="dxa"/>
        <w:tblLook w:val="04A0" w:firstRow="1" w:lastRow="0" w:firstColumn="1" w:lastColumn="0" w:noHBand="0" w:noVBand="1"/>
      </w:tblPr>
      <w:tblGrid>
        <w:gridCol w:w="10458"/>
      </w:tblGrid>
      <w:tr w:rsidR="00544793" w:rsidRPr="009140A9" w14:paraId="4F0BC40F" w14:textId="77777777" w:rsidTr="003105A5">
        <w:tc>
          <w:tcPr>
            <w:tcW w:w="10458" w:type="dxa"/>
            <w:shd w:val="clear" w:color="auto" w:fill="D9D9D9" w:themeFill="background1" w:themeFillShade="D9"/>
          </w:tcPr>
          <w:p w14:paraId="2AB724CE" w14:textId="31D4A79D" w:rsidR="00544793" w:rsidRPr="009140A9" w:rsidRDefault="00544793" w:rsidP="00544793">
            <w:pPr>
              <w:rPr>
                <w:rFonts w:ascii="Arial" w:hAnsi="Arial" w:cs="Arial"/>
                <w:b/>
                <w:szCs w:val="22"/>
              </w:rPr>
            </w:pPr>
            <w:r w:rsidRPr="009140A9">
              <w:rPr>
                <w:rFonts w:ascii="Arial" w:hAnsi="Arial" w:cs="Arial"/>
                <w:b/>
                <w:szCs w:val="22"/>
              </w:rPr>
              <w:lastRenderedPageBreak/>
              <w:t>DELIVERABLES AND TIMELINE</w:t>
            </w:r>
            <w:r w:rsidR="00865D58" w:rsidRPr="009140A9">
              <w:rPr>
                <w:rFonts w:ascii="Arial" w:hAnsi="Arial" w:cs="Arial"/>
                <w:b/>
                <w:szCs w:val="22"/>
              </w:rPr>
              <w:t>S</w:t>
            </w:r>
          </w:p>
        </w:tc>
      </w:tr>
      <w:tr w:rsidR="00544793" w:rsidRPr="009140A9" w14:paraId="4D86AC71" w14:textId="77777777" w:rsidTr="003105A5">
        <w:tc>
          <w:tcPr>
            <w:tcW w:w="10458" w:type="dxa"/>
          </w:tcPr>
          <w:p w14:paraId="7ECA7D22" w14:textId="01795EA7" w:rsidR="00611261" w:rsidRPr="009140A9" w:rsidRDefault="00611261" w:rsidP="006352FF">
            <w:pPr>
              <w:pStyle w:val="BodyText"/>
              <w:jc w:val="both"/>
              <w:rPr>
                <w:rFonts w:ascii="Arial" w:hAnsi="Arial" w:cs="Arial"/>
                <w:i/>
                <w:color w:val="FF0000"/>
                <w:sz w:val="22"/>
                <w:szCs w:val="22"/>
              </w:rPr>
            </w:pPr>
          </w:p>
          <w:p w14:paraId="3651AFCC" w14:textId="677FAF2E" w:rsidR="00A909C4" w:rsidRPr="009140A9" w:rsidRDefault="00A909C4" w:rsidP="00A909C4">
            <w:pPr>
              <w:rPr>
                <w:rFonts w:ascii="Arial" w:hAnsi="Arial" w:cs="Arial"/>
                <w:b/>
                <w:szCs w:val="22"/>
              </w:rPr>
            </w:pPr>
            <w:r w:rsidRPr="009140A9">
              <w:rPr>
                <w:rFonts w:ascii="Arial" w:hAnsi="Arial" w:cs="Arial"/>
                <w:b/>
                <w:szCs w:val="22"/>
              </w:rPr>
              <w:t xml:space="preserve">Tentative Itinerary per Third Party Monitoring Visit </w:t>
            </w:r>
            <w:r w:rsidR="00966BF5" w:rsidRPr="009140A9">
              <w:rPr>
                <w:rFonts w:ascii="Arial" w:hAnsi="Arial" w:cs="Arial"/>
                <w:b/>
                <w:szCs w:val="22"/>
              </w:rPr>
              <w:t>to a single partner per quarter</w:t>
            </w:r>
          </w:p>
          <w:tbl>
            <w:tblPr>
              <w:tblW w:w="10012"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26"/>
              <w:gridCol w:w="3710"/>
              <w:gridCol w:w="1576"/>
            </w:tblGrid>
            <w:tr w:rsidR="00A909C4" w:rsidRPr="009140A9" w14:paraId="10D7DB25" w14:textId="77777777" w:rsidTr="00112D5B">
              <w:trPr>
                <w:trHeight w:val="79"/>
                <w:tblHeader/>
              </w:trPr>
              <w:tc>
                <w:tcPr>
                  <w:tcW w:w="2360" w:type="pct"/>
                  <w:tcBorders>
                    <w:bottom w:val="single" w:sz="4" w:space="0" w:color="auto"/>
                  </w:tcBorders>
                  <w:shd w:val="clear" w:color="auto" w:fill="D9D9D9" w:themeFill="background1" w:themeFillShade="D9"/>
                </w:tcPr>
                <w:p w14:paraId="76D203BE" w14:textId="77777777" w:rsidR="00A909C4" w:rsidRPr="009140A9" w:rsidRDefault="00A909C4" w:rsidP="00A909C4">
                  <w:pPr>
                    <w:contextualSpacing/>
                    <w:rPr>
                      <w:rFonts w:ascii="Arial" w:hAnsi="Arial" w:cs="Arial"/>
                      <w:szCs w:val="22"/>
                      <w:lang w:val="en-GB"/>
                    </w:rPr>
                  </w:pPr>
                  <w:r w:rsidRPr="009140A9">
                    <w:rPr>
                      <w:rFonts w:ascii="Arial" w:hAnsi="Arial" w:cs="Arial"/>
                      <w:b/>
                      <w:szCs w:val="22"/>
                      <w:lang w:val="en-GB"/>
                    </w:rPr>
                    <w:t>Task</w:t>
                  </w:r>
                </w:p>
              </w:tc>
              <w:tc>
                <w:tcPr>
                  <w:tcW w:w="1853" w:type="pct"/>
                  <w:tcBorders>
                    <w:bottom w:val="single" w:sz="4" w:space="0" w:color="auto"/>
                  </w:tcBorders>
                  <w:shd w:val="clear" w:color="auto" w:fill="D9D9D9" w:themeFill="background1" w:themeFillShade="D9"/>
                </w:tcPr>
                <w:p w14:paraId="71E679AB" w14:textId="77777777" w:rsidR="00A909C4" w:rsidRPr="009140A9" w:rsidRDefault="00A909C4" w:rsidP="00A909C4">
                  <w:pPr>
                    <w:contextualSpacing/>
                    <w:rPr>
                      <w:rFonts w:ascii="Arial" w:hAnsi="Arial" w:cs="Arial"/>
                      <w:b/>
                      <w:szCs w:val="22"/>
                      <w:lang w:val="en-GB"/>
                    </w:rPr>
                  </w:pPr>
                  <w:r w:rsidRPr="009140A9">
                    <w:rPr>
                      <w:rFonts w:ascii="Arial" w:hAnsi="Arial" w:cs="Arial"/>
                      <w:b/>
                      <w:szCs w:val="22"/>
                      <w:lang w:val="en-GB"/>
                    </w:rPr>
                    <w:t>Deliverable</w:t>
                  </w:r>
                </w:p>
              </w:tc>
              <w:tc>
                <w:tcPr>
                  <w:tcW w:w="787" w:type="pct"/>
                  <w:tcBorders>
                    <w:bottom w:val="single" w:sz="4" w:space="0" w:color="auto"/>
                  </w:tcBorders>
                  <w:shd w:val="clear" w:color="auto" w:fill="D9D9D9" w:themeFill="background1" w:themeFillShade="D9"/>
                </w:tcPr>
                <w:p w14:paraId="31D699D2" w14:textId="6D68286B" w:rsidR="00A909C4" w:rsidRPr="009140A9" w:rsidRDefault="00C740EA" w:rsidP="00A909C4">
                  <w:pPr>
                    <w:contextualSpacing/>
                    <w:rPr>
                      <w:rFonts w:ascii="Arial" w:hAnsi="Arial" w:cs="Arial"/>
                      <w:b/>
                      <w:szCs w:val="22"/>
                      <w:lang w:val="en-GB"/>
                    </w:rPr>
                  </w:pPr>
                  <w:r w:rsidRPr="009140A9">
                    <w:rPr>
                      <w:rFonts w:ascii="Arial" w:hAnsi="Arial" w:cs="Arial"/>
                      <w:b/>
                      <w:szCs w:val="22"/>
                      <w:lang w:val="en-GB"/>
                    </w:rPr>
                    <w:t xml:space="preserve">Proposed </w:t>
                  </w:r>
                  <w:r w:rsidR="00A909C4" w:rsidRPr="009140A9">
                    <w:rPr>
                      <w:rFonts w:ascii="Arial" w:hAnsi="Arial" w:cs="Arial"/>
                      <w:b/>
                      <w:szCs w:val="22"/>
                      <w:lang w:val="en-GB"/>
                    </w:rPr>
                    <w:t>Timeline</w:t>
                  </w:r>
                </w:p>
              </w:tc>
            </w:tr>
            <w:tr w:rsidR="00A909C4" w:rsidRPr="009140A9" w14:paraId="50405886" w14:textId="77777777" w:rsidTr="00112D5B">
              <w:trPr>
                <w:trHeight w:val="748"/>
              </w:trPr>
              <w:tc>
                <w:tcPr>
                  <w:tcW w:w="2360" w:type="pct"/>
                  <w:tcBorders>
                    <w:bottom w:val="single" w:sz="4" w:space="0" w:color="auto"/>
                  </w:tcBorders>
                </w:tcPr>
                <w:p w14:paraId="43FEC35A" w14:textId="77777777" w:rsidR="00A909C4" w:rsidRPr="009140A9" w:rsidRDefault="00A909C4" w:rsidP="00D82296">
                  <w:pPr>
                    <w:pStyle w:val="ListParagraph"/>
                    <w:numPr>
                      <w:ilvl w:val="0"/>
                      <w:numId w:val="9"/>
                    </w:numPr>
                    <w:spacing w:line="240" w:lineRule="auto"/>
                    <w:ind w:left="370"/>
                    <w:rPr>
                      <w:rFonts w:ascii="Arial" w:hAnsi="Arial" w:cs="Arial"/>
                      <w:b/>
                      <w:sz w:val="22"/>
                      <w:szCs w:val="22"/>
                    </w:rPr>
                  </w:pPr>
                  <w:r w:rsidRPr="009140A9">
                    <w:rPr>
                      <w:rFonts w:ascii="Arial" w:hAnsi="Arial" w:cs="Arial"/>
                      <w:b/>
                      <w:sz w:val="22"/>
                      <w:szCs w:val="22"/>
                    </w:rPr>
                    <w:t>Inception phase</w:t>
                  </w:r>
                </w:p>
                <w:p w14:paraId="1F993448" w14:textId="77777777" w:rsidR="00A909C4" w:rsidRPr="009140A9" w:rsidRDefault="00A909C4" w:rsidP="00D82296">
                  <w:pPr>
                    <w:pStyle w:val="ListParagraph"/>
                    <w:numPr>
                      <w:ilvl w:val="1"/>
                      <w:numId w:val="8"/>
                    </w:numPr>
                    <w:spacing w:line="240" w:lineRule="auto"/>
                    <w:ind w:left="730"/>
                    <w:rPr>
                      <w:rFonts w:ascii="Arial" w:hAnsi="Arial" w:cs="Arial"/>
                      <w:sz w:val="22"/>
                      <w:szCs w:val="22"/>
                    </w:rPr>
                  </w:pPr>
                  <w:r w:rsidRPr="009140A9">
                    <w:rPr>
                      <w:rFonts w:ascii="Arial" w:hAnsi="Arial" w:cs="Arial"/>
                      <w:sz w:val="22"/>
                      <w:szCs w:val="22"/>
                    </w:rPr>
                    <w:t xml:space="preserve">Meet with UNICEF, relevant section/ field office staff and partners to inform development of the methodology, tools, and field data collection plan. </w:t>
                  </w:r>
                </w:p>
                <w:p w14:paraId="537766CD" w14:textId="6546DAF6" w:rsidR="00A909C4" w:rsidRPr="009140A9" w:rsidRDefault="00A909C4" w:rsidP="00D82296">
                  <w:pPr>
                    <w:pStyle w:val="ListParagraph"/>
                    <w:numPr>
                      <w:ilvl w:val="1"/>
                      <w:numId w:val="8"/>
                    </w:numPr>
                    <w:spacing w:line="240" w:lineRule="auto"/>
                    <w:ind w:left="730"/>
                    <w:rPr>
                      <w:rFonts w:ascii="Arial" w:hAnsi="Arial" w:cs="Arial"/>
                      <w:sz w:val="22"/>
                      <w:szCs w:val="22"/>
                    </w:rPr>
                  </w:pPr>
                  <w:r w:rsidRPr="009140A9">
                    <w:rPr>
                      <w:rFonts w:ascii="Arial" w:hAnsi="Arial" w:cs="Arial"/>
                      <w:sz w:val="22"/>
                      <w:szCs w:val="22"/>
                    </w:rPr>
                    <w:t xml:space="preserve">Conduct </w:t>
                  </w:r>
                  <w:r w:rsidR="004420A4" w:rsidRPr="009140A9">
                    <w:rPr>
                      <w:rFonts w:ascii="Arial" w:hAnsi="Arial" w:cs="Arial"/>
                      <w:sz w:val="22"/>
                      <w:szCs w:val="22"/>
                    </w:rPr>
                    <w:t xml:space="preserve">document </w:t>
                  </w:r>
                  <w:r w:rsidRPr="009140A9">
                    <w:rPr>
                      <w:rFonts w:ascii="Arial" w:hAnsi="Arial" w:cs="Arial"/>
                      <w:sz w:val="22"/>
                      <w:szCs w:val="22"/>
                    </w:rPr>
                    <w:t>review as regards UNICEF and Partner to be visited</w:t>
                  </w:r>
                </w:p>
              </w:tc>
              <w:tc>
                <w:tcPr>
                  <w:tcW w:w="1853" w:type="pct"/>
                  <w:tcBorders>
                    <w:bottom w:val="single" w:sz="4" w:space="0" w:color="auto"/>
                  </w:tcBorders>
                </w:tcPr>
                <w:p w14:paraId="26AFAC9A" w14:textId="77777777" w:rsidR="00A909C4" w:rsidRPr="009140A9" w:rsidRDefault="00A909C4" w:rsidP="00D82296">
                  <w:pPr>
                    <w:pStyle w:val="ListParagraph"/>
                    <w:numPr>
                      <w:ilvl w:val="0"/>
                      <w:numId w:val="13"/>
                    </w:numPr>
                    <w:spacing w:after="120" w:line="240" w:lineRule="auto"/>
                    <w:jc w:val="left"/>
                    <w:rPr>
                      <w:rFonts w:ascii="Arial" w:hAnsi="Arial" w:cs="Arial"/>
                      <w:sz w:val="22"/>
                      <w:szCs w:val="22"/>
                    </w:rPr>
                  </w:pPr>
                  <w:r w:rsidRPr="009140A9">
                    <w:rPr>
                      <w:rFonts w:ascii="Arial" w:hAnsi="Arial" w:cs="Arial"/>
                      <w:sz w:val="22"/>
                      <w:szCs w:val="22"/>
                    </w:rPr>
                    <w:t>Remote presentation of the draft inception report to draw consensus on methodology of the assignment</w:t>
                  </w:r>
                </w:p>
                <w:p w14:paraId="3C7D5987" w14:textId="77777777" w:rsidR="00A909C4" w:rsidRPr="009140A9" w:rsidRDefault="00A909C4" w:rsidP="00D82296">
                  <w:pPr>
                    <w:pStyle w:val="ListParagraph"/>
                    <w:numPr>
                      <w:ilvl w:val="0"/>
                      <w:numId w:val="13"/>
                    </w:numPr>
                    <w:spacing w:after="120" w:line="240" w:lineRule="auto"/>
                    <w:jc w:val="left"/>
                    <w:rPr>
                      <w:rFonts w:ascii="Arial" w:hAnsi="Arial" w:cs="Arial"/>
                      <w:sz w:val="22"/>
                      <w:szCs w:val="22"/>
                    </w:rPr>
                  </w:pPr>
                  <w:r w:rsidRPr="009140A9">
                    <w:rPr>
                      <w:rFonts w:ascii="Arial" w:hAnsi="Arial" w:cs="Arial"/>
                      <w:sz w:val="22"/>
                      <w:szCs w:val="22"/>
                    </w:rPr>
                    <w:t>Final inception report (of no more than 15 - 20 pages maximum without annexes)</w:t>
                  </w:r>
                  <w:r w:rsidRPr="009140A9">
                    <w:rPr>
                      <w:rFonts w:ascii="Arial" w:eastAsiaTheme="minorHAnsi" w:hAnsi="Arial" w:cs="Arial"/>
                      <w:sz w:val="22"/>
                      <w:szCs w:val="22"/>
                    </w:rPr>
                    <w:t xml:space="preserve"> that includes a detailed literature review, methodology</w:t>
                  </w:r>
                  <w:r w:rsidRPr="009140A9">
                    <w:rPr>
                      <w:rStyle w:val="FootnoteReference"/>
                      <w:rFonts w:ascii="Arial" w:eastAsiaTheme="minorHAnsi" w:hAnsi="Arial" w:cs="Arial"/>
                      <w:sz w:val="22"/>
                      <w:szCs w:val="22"/>
                    </w:rPr>
                    <w:footnoteReference w:id="2"/>
                  </w:r>
                  <w:r w:rsidRPr="009140A9">
                    <w:rPr>
                      <w:rFonts w:ascii="Arial" w:eastAsiaTheme="minorHAnsi" w:hAnsi="Arial" w:cs="Arial"/>
                      <w:sz w:val="22"/>
                      <w:szCs w:val="22"/>
                    </w:rPr>
                    <w:t>, monitoring design matrix per TPM objective</w:t>
                  </w:r>
                </w:p>
              </w:tc>
              <w:tc>
                <w:tcPr>
                  <w:tcW w:w="787" w:type="pct"/>
                  <w:tcBorders>
                    <w:bottom w:val="single" w:sz="4" w:space="0" w:color="auto"/>
                  </w:tcBorders>
                </w:tcPr>
                <w:p w14:paraId="2FE051C2" w14:textId="77777777" w:rsidR="00A909C4" w:rsidRPr="009140A9" w:rsidRDefault="00A909C4" w:rsidP="00A909C4">
                  <w:pPr>
                    <w:tabs>
                      <w:tab w:val="left" w:pos="2511"/>
                    </w:tabs>
                    <w:contextualSpacing/>
                    <w:rPr>
                      <w:rFonts w:ascii="Arial" w:hAnsi="Arial" w:cs="Arial"/>
                      <w:szCs w:val="22"/>
                      <w:lang w:val="en-GB"/>
                    </w:rPr>
                  </w:pPr>
                </w:p>
                <w:p w14:paraId="4BAD3E6A" w14:textId="77BCC17F" w:rsidR="00A909C4" w:rsidRPr="009140A9" w:rsidRDefault="009140A9" w:rsidP="00A909C4">
                  <w:pPr>
                    <w:tabs>
                      <w:tab w:val="left" w:pos="2511"/>
                    </w:tabs>
                    <w:contextualSpacing/>
                    <w:rPr>
                      <w:rFonts w:ascii="Arial" w:hAnsi="Arial" w:cs="Arial"/>
                      <w:szCs w:val="22"/>
                      <w:lang w:val="en-GB"/>
                    </w:rPr>
                  </w:pPr>
                  <w:r w:rsidRPr="009140A9">
                    <w:rPr>
                      <w:rFonts w:ascii="Arial" w:hAnsi="Arial" w:cs="Arial"/>
                      <w:szCs w:val="22"/>
                      <w:lang w:val="en-GB"/>
                    </w:rPr>
                    <w:t xml:space="preserve">Max. </w:t>
                  </w:r>
                  <w:r w:rsidR="00532056" w:rsidRPr="009140A9">
                    <w:rPr>
                      <w:rFonts w:ascii="Arial" w:hAnsi="Arial" w:cs="Arial"/>
                      <w:szCs w:val="22"/>
                      <w:lang w:val="en-GB"/>
                    </w:rPr>
                    <w:t>3</w:t>
                  </w:r>
                  <w:r w:rsidR="00A909C4" w:rsidRPr="009140A9">
                    <w:rPr>
                      <w:rFonts w:ascii="Arial" w:hAnsi="Arial" w:cs="Arial"/>
                      <w:szCs w:val="22"/>
                      <w:lang w:val="en-GB"/>
                    </w:rPr>
                    <w:t xml:space="preserve"> days</w:t>
                  </w:r>
                  <w:r w:rsidR="0027757E" w:rsidRPr="009140A9">
                    <w:rPr>
                      <w:rFonts w:ascii="Arial" w:hAnsi="Arial" w:cs="Arial"/>
                      <w:szCs w:val="22"/>
                      <w:lang w:val="en-GB"/>
                    </w:rPr>
                    <w:t xml:space="preserve"> </w:t>
                  </w:r>
                </w:p>
              </w:tc>
            </w:tr>
            <w:tr w:rsidR="00A909C4" w:rsidRPr="009140A9" w14:paraId="574BEB2E" w14:textId="77777777" w:rsidTr="00112D5B">
              <w:trPr>
                <w:trHeight w:val="637"/>
              </w:trPr>
              <w:tc>
                <w:tcPr>
                  <w:tcW w:w="2360" w:type="pct"/>
                  <w:tcBorders>
                    <w:bottom w:val="single" w:sz="4" w:space="0" w:color="auto"/>
                  </w:tcBorders>
                </w:tcPr>
                <w:p w14:paraId="4F90FBB9" w14:textId="77777777" w:rsidR="00A909C4" w:rsidRPr="009140A9" w:rsidRDefault="00A909C4" w:rsidP="00D82296">
                  <w:pPr>
                    <w:pStyle w:val="ListParagraph"/>
                    <w:numPr>
                      <w:ilvl w:val="0"/>
                      <w:numId w:val="9"/>
                    </w:numPr>
                    <w:spacing w:line="240" w:lineRule="auto"/>
                    <w:ind w:left="370"/>
                    <w:rPr>
                      <w:rFonts w:ascii="Arial" w:hAnsi="Arial" w:cs="Arial"/>
                      <w:b/>
                      <w:sz w:val="22"/>
                      <w:szCs w:val="22"/>
                    </w:rPr>
                  </w:pPr>
                  <w:r w:rsidRPr="009140A9">
                    <w:rPr>
                      <w:rFonts w:ascii="Arial" w:hAnsi="Arial" w:cs="Arial"/>
                      <w:b/>
                      <w:sz w:val="22"/>
                      <w:szCs w:val="22"/>
                    </w:rPr>
                    <w:t>Data collection phase</w:t>
                  </w:r>
                </w:p>
                <w:p w14:paraId="0815C965" w14:textId="77777777" w:rsidR="00A909C4" w:rsidRPr="009140A9" w:rsidRDefault="00A909C4" w:rsidP="00D82296">
                  <w:pPr>
                    <w:pStyle w:val="ListParagraph"/>
                    <w:numPr>
                      <w:ilvl w:val="0"/>
                      <w:numId w:val="10"/>
                    </w:numPr>
                    <w:spacing w:after="120" w:line="240" w:lineRule="auto"/>
                    <w:jc w:val="left"/>
                    <w:rPr>
                      <w:rFonts w:ascii="Arial" w:hAnsi="Arial" w:cs="Arial"/>
                      <w:b/>
                      <w:sz w:val="22"/>
                      <w:szCs w:val="22"/>
                    </w:rPr>
                  </w:pPr>
                  <w:r w:rsidRPr="009140A9">
                    <w:rPr>
                      <w:rFonts w:ascii="Arial" w:hAnsi="Arial" w:cs="Arial"/>
                      <w:sz w:val="22"/>
                      <w:szCs w:val="22"/>
                    </w:rPr>
                    <w:t xml:space="preserve">Data collection from all identified target beneficiaries </w:t>
                  </w:r>
                </w:p>
                <w:p w14:paraId="46DBCB5B" w14:textId="77777777" w:rsidR="00A909C4" w:rsidRPr="009140A9" w:rsidRDefault="00A909C4" w:rsidP="00D82296">
                  <w:pPr>
                    <w:pStyle w:val="ListParagraph"/>
                    <w:numPr>
                      <w:ilvl w:val="0"/>
                      <w:numId w:val="10"/>
                    </w:numPr>
                    <w:spacing w:after="120" w:line="240" w:lineRule="auto"/>
                    <w:jc w:val="left"/>
                    <w:rPr>
                      <w:rFonts w:ascii="Arial" w:hAnsi="Arial" w:cs="Arial"/>
                      <w:b/>
                      <w:sz w:val="22"/>
                      <w:szCs w:val="22"/>
                    </w:rPr>
                  </w:pPr>
                  <w:r w:rsidRPr="009140A9">
                    <w:rPr>
                      <w:rFonts w:ascii="Arial" w:hAnsi="Arial" w:cs="Arial"/>
                      <w:sz w:val="22"/>
                      <w:szCs w:val="22"/>
                    </w:rPr>
                    <w:t>Process and analyse collected data, and draft the report on the results of the TPM</w:t>
                  </w:r>
                </w:p>
                <w:p w14:paraId="79154D94" w14:textId="77777777" w:rsidR="00A909C4" w:rsidRPr="009140A9" w:rsidRDefault="00A909C4" w:rsidP="00D82296">
                  <w:pPr>
                    <w:pStyle w:val="FootnoteText"/>
                    <w:numPr>
                      <w:ilvl w:val="0"/>
                      <w:numId w:val="10"/>
                    </w:numPr>
                    <w:tabs>
                      <w:tab w:val="left" w:pos="2511"/>
                    </w:tabs>
                    <w:contextualSpacing/>
                    <w:rPr>
                      <w:rFonts w:eastAsia="Calibri" w:cs="Arial"/>
                      <w:sz w:val="22"/>
                      <w:szCs w:val="22"/>
                      <w:lang w:val="en-GB"/>
                    </w:rPr>
                  </w:pPr>
                  <w:r w:rsidRPr="009140A9">
                    <w:rPr>
                      <w:rFonts w:cs="Arial"/>
                      <w:sz w:val="22"/>
                      <w:szCs w:val="22"/>
                      <w:lang w:val="en-GB"/>
                    </w:rPr>
                    <w:t>Preparation and delivery of emerging findings</w:t>
                  </w:r>
                </w:p>
              </w:tc>
              <w:tc>
                <w:tcPr>
                  <w:tcW w:w="1853" w:type="pct"/>
                  <w:tcBorders>
                    <w:bottom w:val="single" w:sz="4" w:space="0" w:color="auto"/>
                  </w:tcBorders>
                </w:tcPr>
                <w:p w14:paraId="414E19B5" w14:textId="77777777" w:rsidR="00A909C4" w:rsidRPr="009140A9" w:rsidRDefault="00A909C4" w:rsidP="00A909C4">
                  <w:pPr>
                    <w:tabs>
                      <w:tab w:val="left" w:pos="2511"/>
                    </w:tabs>
                    <w:contextualSpacing/>
                    <w:rPr>
                      <w:rFonts w:ascii="Arial" w:hAnsi="Arial" w:cs="Arial"/>
                      <w:szCs w:val="22"/>
                      <w:lang w:val="en-GB"/>
                    </w:rPr>
                  </w:pPr>
                </w:p>
                <w:p w14:paraId="6C3D00CE" w14:textId="59EF44BF" w:rsidR="00A909C4" w:rsidRPr="009140A9" w:rsidRDefault="00A909C4" w:rsidP="00D82296">
                  <w:pPr>
                    <w:pStyle w:val="ListParagraph"/>
                    <w:numPr>
                      <w:ilvl w:val="0"/>
                      <w:numId w:val="12"/>
                    </w:numPr>
                    <w:jc w:val="left"/>
                    <w:rPr>
                      <w:rFonts w:ascii="Arial" w:hAnsi="Arial" w:cs="Arial"/>
                      <w:sz w:val="22"/>
                      <w:szCs w:val="22"/>
                    </w:rPr>
                  </w:pPr>
                  <w:r w:rsidRPr="009140A9">
                    <w:rPr>
                      <w:rFonts w:ascii="Arial" w:hAnsi="Arial" w:cs="Arial"/>
                      <w:sz w:val="22"/>
                      <w:szCs w:val="22"/>
                    </w:rPr>
                    <w:t xml:space="preserve">Draft TPM report of no more than </w:t>
                  </w:r>
                  <w:r w:rsidR="003439E2" w:rsidRPr="009140A9">
                    <w:rPr>
                      <w:rFonts w:ascii="Arial" w:hAnsi="Arial" w:cs="Arial"/>
                      <w:sz w:val="22"/>
                      <w:szCs w:val="22"/>
                    </w:rPr>
                    <w:t>15</w:t>
                  </w:r>
                  <w:r w:rsidRPr="009140A9">
                    <w:rPr>
                      <w:rFonts w:ascii="Arial" w:hAnsi="Arial" w:cs="Arial"/>
                      <w:sz w:val="22"/>
                      <w:szCs w:val="22"/>
                    </w:rPr>
                    <w:t xml:space="preserve"> pages without annexes</w:t>
                  </w:r>
                </w:p>
                <w:p w14:paraId="7B54C6AF" w14:textId="77777777" w:rsidR="00A909C4" w:rsidRPr="009140A9" w:rsidRDefault="00A909C4" w:rsidP="00D82296">
                  <w:pPr>
                    <w:pStyle w:val="ListParagraph"/>
                    <w:numPr>
                      <w:ilvl w:val="0"/>
                      <w:numId w:val="12"/>
                    </w:numPr>
                    <w:jc w:val="left"/>
                    <w:rPr>
                      <w:rFonts w:ascii="Arial" w:hAnsi="Arial" w:cs="Arial"/>
                      <w:sz w:val="22"/>
                      <w:szCs w:val="22"/>
                    </w:rPr>
                  </w:pPr>
                  <w:r w:rsidRPr="009140A9">
                    <w:rPr>
                      <w:rFonts w:ascii="Arial" w:hAnsi="Arial" w:cs="Arial"/>
                      <w:sz w:val="22"/>
                      <w:szCs w:val="22"/>
                    </w:rPr>
                    <w:t>A power point presentation to the Partner and UNICEF</w:t>
                  </w:r>
                </w:p>
              </w:tc>
              <w:tc>
                <w:tcPr>
                  <w:tcW w:w="787" w:type="pct"/>
                  <w:tcBorders>
                    <w:bottom w:val="single" w:sz="4" w:space="0" w:color="auto"/>
                  </w:tcBorders>
                </w:tcPr>
                <w:p w14:paraId="7E571E7B" w14:textId="77777777" w:rsidR="00A909C4" w:rsidRPr="009140A9" w:rsidRDefault="00A909C4" w:rsidP="00A909C4">
                  <w:pPr>
                    <w:tabs>
                      <w:tab w:val="left" w:pos="2511"/>
                    </w:tabs>
                    <w:contextualSpacing/>
                    <w:rPr>
                      <w:rFonts w:ascii="Arial" w:hAnsi="Arial" w:cs="Arial"/>
                      <w:szCs w:val="22"/>
                      <w:lang w:val="en-GB"/>
                    </w:rPr>
                  </w:pPr>
                </w:p>
                <w:p w14:paraId="6F395F13" w14:textId="77777777" w:rsidR="00A909C4" w:rsidRPr="009140A9" w:rsidRDefault="00A909C4" w:rsidP="00A909C4">
                  <w:pPr>
                    <w:tabs>
                      <w:tab w:val="left" w:pos="2511"/>
                    </w:tabs>
                    <w:contextualSpacing/>
                    <w:rPr>
                      <w:rFonts w:ascii="Arial" w:hAnsi="Arial" w:cs="Arial"/>
                      <w:szCs w:val="22"/>
                      <w:lang w:val="en-GB"/>
                    </w:rPr>
                  </w:pPr>
                </w:p>
                <w:p w14:paraId="070148A1" w14:textId="58E2B64C" w:rsidR="00A909C4" w:rsidRPr="009140A9" w:rsidRDefault="009140A9" w:rsidP="00A909C4">
                  <w:pPr>
                    <w:tabs>
                      <w:tab w:val="left" w:pos="2511"/>
                    </w:tabs>
                    <w:contextualSpacing/>
                    <w:rPr>
                      <w:rFonts w:ascii="Arial" w:hAnsi="Arial" w:cs="Arial"/>
                      <w:szCs w:val="22"/>
                      <w:lang w:val="en-GB"/>
                    </w:rPr>
                  </w:pPr>
                  <w:r w:rsidRPr="009140A9">
                    <w:rPr>
                      <w:rFonts w:ascii="Arial" w:hAnsi="Arial" w:cs="Arial"/>
                      <w:szCs w:val="22"/>
                      <w:lang w:val="en-GB"/>
                    </w:rPr>
                    <w:t xml:space="preserve">Max. </w:t>
                  </w:r>
                  <w:r w:rsidR="00A909C4" w:rsidRPr="009140A9">
                    <w:rPr>
                      <w:rFonts w:ascii="Arial" w:hAnsi="Arial" w:cs="Arial"/>
                      <w:szCs w:val="22"/>
                      <w:lang w:val="en-GB"/>
                    </w:rPr>
                    <w:t>8 days</w:t>
                  </w:r>
                  <w:r w:rsidR="0027757E" w:rsidRPr="009140A9">
                    <w:rPr>
                      <w:rFonts w:ascii="Arial" w:hAnsi="Arial" w:cs="Arial"/>
                      <w:szCs w:val="22"/>
                      <w:lang w:val="en-GB"/>
                    </w:rPr>
                    <w:t xml:space="preserve"> </w:t>
                  </w:r>
                </w:p>
              </w:tc>
            </w:tr>
            <w:tr w:rsidR="00A909C4" w:rsidRPr="009140A9" w14:paraId="2202900D" w14:textId="77777777" w:rsidTr="00112D5B">
              <w:trPr>
                <w:trHeight w:val="400"/>
              </w:trPr>
              <w:tc>
                <w:tcPr>
                  <w:tcW w:w="2360" w:type="pct"/>
                </w:tcPr>
                <w:p w14:paraId="168A2160" w14:textId="77777777" w:rsidR="00A909C4" w:rsidRPr="009140A9" w:rsidRDefault="00A909C4" w:rsidP="00D82296">
                  <w:pPr>
                    <w:pStyle w:val="ListParagraph"/>
                    <w:numPr>
                      <w:ilvl w:val="0"/>
                      <w:numId w:val="9"/>
                    </w:numPr>
                    <w:spacing w:line="240" w:lineRule="auto"/>
                    <w:rPr>
                      <w:rFonts w:ascii="Arial" w:hAnsi="Arial" w:cs="Arial"/>
                      <w:sz w:val="22"/>
                      <w:szCs w:val="22"/>
                    </w:rPr>
                  </w:pPr>
                  <w:r w:rsidRPr="009140A9">
                    <w:rPr>
                      <w:rFonts w:ascii="Arial" w:hAnsi="Arial" w:cs="Arial"/>
                      <w:b/>
                      <w:bCs/>
                      <w:sz w:val="22"/>
                      <w:szCs w:val="22"/>
                    </w:rPr>
                    <w:t>Final report,</w:t>
                  </w:r>
                  <w:r w:rsidRPr="009140A9">
                    <w:rPr>
                      <w:rFonts w:ascii="Arial" w:hAnsi="Arial" w:cs="Arial"/>
                      <w:sz w:val="22"/>
                      <w:szCs w:val="22"/>
                    </w:rPr>
                    <w:t xml:space="preserve"> incorporating feedback from UNICEF and stakeholders. </w:t>
                  </w:r>
                </w:p>
                <w:p w14:paraId="4C2F154C" w14:textId="77777777" w:rsidR="00A909C4" w:rsidRPr="009140A9" w:rsidRDefault="00A909C4" w:rsidP="00D82296">
                  <w:pPr>
                    <w:pStyle w:val="ListParagraph"/>
                    <w:numPr>
                      <w:ilvl w:val="0"/>
                      <w:numId w:val="11"/>
                    </w:numPr>
                    <w:spacing w:after="120" w:line="240" w:lineRule="auto"/>
                    <w:jc w:val="left"/>
                    <w:rPr>
                      <w:rFonts w:ascii="Arial" w:hAnsi="Arial" w:cs="Arial"/>
                      <w:sz w:val="22"/>
                      <w:szCs w:val="22"/>
                    </w:rPr>
                  </w:pPr>
                  <w:r w:rsidRPr="009140A9">
                    <w:rPr>
                      <w:rFonts w:ascii="Arial" w:hAnsi="Arial" w:cs="Arial"/>
                      <w:sz w:val="22"/>
                      <w:szCs w:val="22"/>
                    </w:rPr>
                    <w:t xml:space="preserve">Preparation of a PowerPoint presentation on emerging findings, conclusions and </w:t>
                  </w:r>
                  <w:proofErr w:type="gramStart"/>
                  <w:r w:rsidRPr="009140A9">
                    <w:rPr>
                      <w:rFonts w:ascii="Arial" w:hAnsi="Arial" w:cs="Arial"/>
                      <w:sz w:val="22"/>
                      <w:szCs w:val="22"/>
                    </w:rPr>
                    <w:t>recommendations;</w:t>
                  </w:r>
                  <w:proofErr w:type="gramEnd"/>
                </w:p>
                <w:p w14:paraId="4550F201" w14:textId="77777777" w:rsidR="00A909C4" w:rsidRPr="009140A9" w:rsidRDefault="00A909C4" w:rsidP="00D82296">
                  <w:pPr>
                    <w:pStyle w:val="ListParagraph"/>
                    <w:numPr>
                      <w:ilvl w:val="0"/>
                      <w:numId w:val="11"/>
                    </w:numPr>
                    <w:spacing w:after="120" w:line="240" w:lineRule="auto"/>
                    <w:jc w:val="left"/>
                    <w:rPr>
                      <w:rFonts w:ascii="Arial" w:hAnsi="Arial" w:cs="Arial"/>
                      <w:b/>
                      <w:sz w:val="22"/>
                      <w:szCs w:val="22"/>
                    </w:rPr>
                  </w:pPr>
                  <w:r w:rsidRPr="009140A9">
                    <w:rPr>
                      <w:rFonts w:ascii="Arial" w:hAnsi="Arial" w:cs="Arial"/>
                      <w:sz w:val="22"/>
                      <w:szCs w:val="22"/>
                    </w:rPr>
                    <w:t>Finalization of report and summary PowerPoint presentation</w:t>
                  </w:r>
                </w:p>
              </w:tc>
              <w:tc>
                <w:tcPr>
                  <w:tcW w:w="1853" w:type="pct"/>
                </w:tcPr>
                <w:p w14:paraId="4D60F1B2" w14:textId="77777777" w:rsidR="00A909C4" w:rsidRPr="009140A9" w:rsidRDefault="00A909C4" w:rsidP="00D82296">
                  <w:pPr>
                    <w:pStyle w:val="ListParagraph"/>
                    <w:numPr>
                      <w:ilvl w:val="0"/>
                      <w:numId w:val="12"/>
                    </w:numPr>
                    <w:jc w:val="left"/>
                    <w:rPr>
                      <w:rFonts w:ascii="Arial" w:hAnsi="Arial" w:cs="Arial"/>
                      <w:sz w:val="22"/>
                      <w:szCs w:val="22"/>
                    </w:rPr>
                  </w:pPr>
                  <w:r w:rsidRPr="009140A9">
                    <w:rPr>
                      <w:rFonts w:ascii="Arial" w:hAnsi="Arial" w:cs="Arial"/>
                      <w:sz w:val="22"/>
                      <w:szCs w:val="22"/>
                    </w:rPr>
                    <w:t>Final Power Point presentation of the TPM report of no more than 10 slides.</w:t>
                  </w:r>
                </w:p>
                <w:p w14:paraId="1B2511A2" w14:textId="77777777" w:rsidR="00A909C4" w:rsidRPr="009140A9" w:rsidRDefault="00A909C4" w:rsidP="00D82296">
                  <w:pPr>
                    <w:pStyle w:val="ListParagraph"/>
                    <w:numPr>
                      <w:ilvl w:val="0"/>
                      <w:numId w:val="12"/>
                    </w:numPr>
                    <w:autoSpaceDE w:val="0"/>
                    <w:autoSpaceDN w:val="0"/>
                    <w:adjustRightInd w:val="0"/>
                    <w:jc w:val="left"/>
                    <w:rPr>
                      <w:rFonts w:ascii="Arial" w:hAnsi="Arial" w:cs="Arial"/>
                      <w:sz w:val="22"/>
                      <w:szCs w:val="22"/>
                    </w:rPr>
                  </w:pPr>
                  <w:r w:rsidRPr="009140A9">
                    <w:rPr>
                      <w:rFonts w:ascii="Arial" w:hAnsi="Arial" w:cs="Arial"/>
                      <w:sz w:val="22"/>
                      <w:szCs w:val="22"/>
                    </w:rPr>
                    <w:t>1-page Executive summary for dissemination</w:t>
                  </w:r>
                </w:p>
                <w:p w14:paraId="782230C4" w14:textId="4B2D4ABF" w:rsidR="00A909C4" w:rsidRPr="009140A9" w:rsidRDefault="00A909C4" w:rsidP="00D82296">
                  <w:pPr>
                    <w:pStyle w:val="ListParagraph"/>
                    <w:numPr>
                      <w:ilvl w:val="0"/>
                      <w:numId w:val="12"/>
                    </w:numPr>
                    <w:autoSpaceDE w:val="0"/>
                    <w:autoSpaceDN w:val="0"/>
                    <w:adjustRightInd w:val="0"/>
                    <w:jc w:val="left"/>
                    <w:rPr>
                      <w:rFonts w:ascii="Arial" w:hAnsi="Arial" w:cs="Arial"/>
                      <w:sz w:val="22"/>
                      <w:szCs w:val="22"/>
                    </w:rPr>
                  </w:pPr>
                  <w:r w:rsidRPr="009140A9">
                    <w:rPr>
                      <w:rFonts w:ascii="Arial" w:hAnsi="Arial" w:cs="Arial"/>
                      <w:sz w:val="22"/>
                      <w:szCs w:val="22"/>
                    </w:rPr>
                    <w:t xml:space="preserve">Final Third-Party Monitoring Report of no more than </w:t>
                  </w:r>
                  <w:r w:rsidR="00FC6B14" w:rsidRPr="009140A9">
                    <w:rPr>
                      <w:rFonts w:ascii="Arial" w:hAnsi="Arial" w:cs="Arial"/>
                      <w:sz w:val="22"/>
                      <w:szCs w:val="22"/>
                    </w:rPr>
                    <w:t>15</w:t>
                  </w:r>
                  <w:r w:rsidRPr="009140A9">
                    <w:rPr>
                      <w:rFonts w:ascii="Arial" w:hAnsi="Arial" w:cs="Arial"/>
                      <w:sz w:val="22"/>
                      <w:szCs w:val="22"/>
                    </w:rPr>
                    <w:t xml:space="preserve"> pages </w:t>
                  </w:r>
                </w:p>
              </w:tc>
              <w:tc>
                <w:tcPr>
                  <w:tcW w:w="787" w:type="pct"/>
                </w:tcPr>
                <w:p w14:paraId="52B5C2E4" w14:textId="29562D9E" w:rsidR="00A909C4" w:rsidRPr="009140A9" w:rsidRDefault="009140A9" w:rsidP="00A909C4">
                  <w:pPr>
                    <w:tabs>
                      <w:tab w:val="left" w:pos="2511"/>
                    </w:tabs>
                    <w:contextualSpacing/>
                    <w:rPr>
                      <w:rFonts w:ascii="Arial" w:hAnsi="Arial" w:cs="Arial"/>
                      <w:szCs w:val="22"/>
                    </w:rPr>
                  </w:pPr>
                  <w:r w:rsidRPr="009140A9">
                    <w:rPr>
                      <w:rFonts w:ascii="Arial" w:hAnsi="Arial" w:cs="Arial"/>
                      <w:szCs w:val="22"/>
                      <w:lang w:val="en-GB"/>
                    </w:rPr>
                    <w:t xml:space="preserve">Max. </w:t>
                  </w:r>
                  <w:r w:rsidR="00532056" w:rsidRPr="009140A9">
                    <w:rPr>
                      <w:rFonts w:ascii="Arial" w:hAnsi="Arial" w:cs="Arial"/>
                      <w:szCs w:val="22"/>
                      <w:lang w:val="en-GB"/>
                    </w:rPr>
                    <w:t>4</w:t>
                  </w:r>
                  <w:r w:rsidR="00A909C4" w:rsidRPr="009140A9">
                    <w:rPr>
                      <w:rFonts w:ascii="Arial" w:hAnsi="Arial" w:cs="Arial"/>
                      <w:szCs w:val="22"/>
                      <w:lang w:val="en-GB"/>
                    </w:rPr>
                    <w:t xml:space="preserve"> days</w:t>
                  </w:r>
                  <w:r w:rsidR="0027757E" w:rsidRPr="009140A9">
                    <w:rPr>
                      <w:rFonts w:ascii="Arial" w:hAnsi="Arial" w:cs="Arial"/>
                      <w:szCs w:val="22"/>
                      <w:lang w:val="en-GB"/>
                    </w:rPr>
                    <w:t xml:space="preserve"> </w:t>
                  </w:r>
                </w:p>
              </w:tc>
            </w:tr>
            <w:tr w:rsidR="00A909C4" w:rsidRPr="009140A9" w14:paraId="19F7B2EA" w14:textId="77777777" w:rsidTr="00112D5B">
              <w:trPr>
                <w:trHeight w:val="400"/>
              </w:trPr>
              <w:tc>
                <w:tcPr>
                  <w:tcW w:w="2360" w:type="pct"/>
                </w:tcPr>
                <w:p w14:paraId="575D19CA" w14:textId="77777777" w:rsidR="00A909C4" w:rsidRPr="009140A9" w:rsidRDefault="00A909C4" w:rsidP="00A909C4">
                  <w:pPr>
                    <w:ind w:left="360"/>
                    <w:rPr>
                      <w:rFonts w:ascii="Arial" w:hAnsi="Arial" w:cs="Arial"/>
                      <w:b/>
                      <w:szCs w:val="22"/>
                      <w:lang w:val="en-GB"/>
                    </w:rPr>
                  </w:pPr>
                </w:p>
              </w:tc>
              <w:tc>
                <w:tcPr>
                  <w:tcW w:w="1853" w:type="pct"/>
                </w:tcPr>
                <w:p w14:paraId="29B336C5" w14:textId="77777777" w:rsidR="00A909C4" w:rsidRPr="009140A9" w:rsidRDefault="00A909C4" w:rsidP="00A909C4">
                  <w:pPr>
                    <w:autoSpaceDE w:val="0"/>
                    <w:autoSpaceDN w:val="0"/>
                    <w:adjustRightInd w:val="0"/>
                    <w:ind w:left="360"/>
                    <w:rPr>
                      <w:rFonts w:ascii="Arial" w:hAnsi="Arial" w:cs="Arial"/>
                      <w:b/>
                      <w:szCs w:val="22"/>
                    </w:rPr>
                  </w:pPr>
                  <w:r w:rsidRPr="009140A9">
                    <w:rPr>
                      <w:rFonts w:ascii="Arial" w:hAnsi="Arial" w:cs="Arial"/>
                      <w:b/>
                      <w:szCs w:val="22"/>
                    </w:rPr>
                    <w:t xml:space="preserve">Total </w:t>
                  </w:r>
                </w:p>
              </w:tc>
              <w:tc>
                <w:tcPr>
                  <w:tcW w:w="787" w:type="pct"/>
                </w:tcPr>
                <w:p w14:paraId="5B48FBFB" w14:textId="4F55DA55" w:rsidR="00A909C4" w:rsidRPr="009140A9" w:rsidRDefault="00A909C4" w:rsidP="00A909C4">
                  <w:pPr>
                    <w:autoSpaceDE w:val="0"/>
                    <w:autoSpaceDN w:val="0"/>
                    <w:adjustRightInd w:val="0"/>
                    <w:rPr>
                      <w:rFonts w:ascii="Arial" w:hAnsi="Arial" w:cs="Arial"/>
                      <w:b/>
                      <w:szCs w:val="22"/>
                    </w:rPr>
                  </w:pPr>
                  <w:r w:rsidRPr="009140A9">
                    <w:rPr>
                      <w:rFonts w:ascii="Arial" w:hAnsi="Arial" w:cs="Arial"/>
                      <w:b/>
                      <w:szCs w:val="22"/>
                    </w:rPr>
                    <w:t>1</w:t>
                  </w:r>
                  <w:r w:rsidR="00532056" w:rsidRPr="009140A9">
                    <w:rPr>
                      <w:rFonts w:ascii="Arial" w:hAnsi="Arial" w:cs="Arial"/>
                      <w:b/>
                      <w:szCs w:val="22"/>
                    </w:rPr>
                    <w:t>5</w:t>
                  </w:r>
                  <w:r w:rsidRPr="009140A9">
                    <w:rPr>
                      <w:rFonts w:ascii="Arial" w:hAnsi="Arial" w:cs="Arial"/>
                      <w:b/>
                      <w:szCs w:val="22"/>
                    </w:rPr>
                    <w:t xml:space="preserve"> days</w:t>
                  </w:r>
                </w:p>
              </w:tc>
            </w:tr>
          </w:tbl>
          <w:p w14:paraId="392F73B1" w14:textId="77777777" w:rsidR="00611261" w:rsidRPr="009140A9" w:rsidRDefault="00611261" w:rsidP="006352FF">
            <w:pPr>
              <w:rPr>
                <w:rFonts w:ascii="Arial" w:hAnsi="Arial" w:cs="Arial"/>
                <w:color w:val="0000FF"/>
                <w:szCs w:val="22"/>
              </w:rPr>
            </w:pPr>
          </w:p>
          <w:p w14:paraId="61D54360" w14:textId="66DD288E" w:rsidR="00865D58" w:rsidRPr="009140A9" w:rsidRDefault="00865D58" w:rsidP="006B367D">
            <w:pPr>
              <w:jc w:val="left"/>
              <w:rPr>
                <w:rFonts w:ascii="Arial" w:hAnsi="Arial" w:cs="Arial"/>
                <w:color w:val="808080" w:themeColor="background1" w:themeShade="80"/>
                <w:szCs w:val="22"/>
              </w:rPr>
            </w:pPr>
          </w:p>
        </w:tc>
      </w:tr>
      <w:tr w:rsidR="008C3670" w:rsidRPr="009140A9" w14:paraId="35366909" w14:textId="77777777" w:rsidTr="008C3670">
        <w:tc>
          <w:tcPr>
            <w:tcW w:w="10458" w:type="dxa"/>
          </w:tcPr>
          <w:p w14:paraId="0DDEBE47" w14:textId="07E402E0" w:rsidR="008C3670" w:rsidRPr="009140A9" w:rsidRDefault="008C3670" w:rsidP="009431CD">
            <w:pPr>
              <w:rPr>
                <w:rFonts w:ascii="Arial" w:hAnsi="Arial" w:cs="Arial"/>
                <w:szCs w:val="22"/>
              </w:rPr>
            </w:pPr>
            <w:r w:rsidRPr="009140A9">
              <w:rPr>
                <w:rFonts w:ascii="Arial" w:hAnsi="Arial" w:cs="Arial"/>
                <w:b/>
                <w:szCs w:val="22"/>
              </w:rPr>
              <w:t>PROPOSED PAYMENT SCHEDULE</w:t>
            </w:r>
          </w:p>
        </w:tc>
      </w:tr>
      <w:tr w:rsidR="008C3670" w:rsidRPr="009140A9" w14:paraId="5109A9E2" w14:textId="77777777" w:rsidTr="008C3670">
        <w:tc>
          <w:tcPr>
            <w:tcW w:w="10458" w:type="dxa"/>
          </w:tcPr>
          <w:p w14:paraId="73593497" w14:textId="549DB99E" w:rsidR="000D450C" w:rsidRPr="009140A9" w:rsidRDefault="0027757E" w:rsidP="00D82296">
            <w:pPr>
              <w:pStyle w:val="BodyText"/>
              <w:numPr>
                <w:ilvl w:val="0"/>
                <w:numId w:val="4"/>
              </w:numPr>
              <w:jc w:val="both"/>
              <w:rPr>
                <w:rFonts w:ascii="Arial" w:hAnsi="Arial" w:cs="Arial"/>
                <w:sz w:val="22"/>
                <w:szCs w:val="22"/>
              </w:rPr>
            </w:pPr>
            <w:r w:rsidRPr="009140A9">
              <w:rPr>
                <w:rFonts w:ascii="Arial" w:hAnsi="Arial" w:cs="Arial"/>
                <w:sz w:val="22"/>
                <w:szCs w:val="22"/>
              </w:rPr>
              <w:t>3</w:t>
            </w:r>
            <w:r w:rsidR="00D50FD4" w:rsidRPr="009140A9">
              <w:rPr>
                <w:rFonts w:ascii="Arial" w:hAnsi="Arial" w:cs="Arial"/>
                <w:sz w:val="22"/>
                <w:szCs w:val="22"/>
              </w:rPr>
              <w:t>0%</w:t>
            </w:r>
            <w:r w:rsidR="00DE3CD4" w:rsidRPr="009140A9">
              <w:rPr>
                <w:rFonts w:ascii="Arial" w:hAnsi="Arial" w:cs="Arial"/>
                <w:sz w:val="22"/>
                <w:szCs w:val="22"/>
              </w:rPr>
              <w:t xml:space="preserve"> </w:t>
            </w:r>
            <w:r w:rsidR="00966BF5" w:rsidRPr="009140A9">
              <w:rPr>
                <w:rFonts w:ascii="Arial" w:hAnsi="Arial" w:cs="Arial"/>
                <w:sz w:val="22"/>
                <w:szCs w:val="22"/>
              </w:rPr>
              <w:t>upon approval</w:t>
            </w:r>
            <w:r w:rsidR="00DE3CD4" w:rsidRPr="009140A9">
              <w:rPr>
                <w:rFonts w:ascii="Arial" w:hAnsi="Arial" w:cs="Arial"/>
                <w:sz w:val="22"/>
                <w:szCs w:val="22"/>
              </w:rPr>
              <w:t xml:space="preserve"> of </w:t>
            </w:r>
            <w:r w:rsidRPr="009140A9">
              <w:rPr>
                <w:rFonts w:ascii="Arial" w:hAnsi="Arial" w:cs="Arial"/>
                <w:sz w:val="22"/>
                <w:szCs w:val="22"/>
              </w:rPr>
              <w:t xml:space="preserve">Inception </w:t>
            </w:r>
            <w:r w:rsidR="00966BF5" w:rsidRPr="009140A9">
              <w:rPr>
                <w:rFonts w:ascii="Arial" w:hAnsi="Arial" w:cs="Arial"/>
                <w:sz w:val="22"/>
                <w:szCs w:val="22"/>
              </w:rPr>
              <w:t>R</w:t>
            </w:r>
            <w:r w:rsidR="00DE3CD4" w:rsidRPr="009140A9">
              <w:rPr>
                <w:rFonts w:ascii="Arial" w:hAnsi="Arial" w:cs="Arial"/>
                <w:sz w:val="22"/>
                <w:szCs w:val="22"/>
              </w:rPr>
              <w:t xml:space="preserve">eport and </w:t>
            </w:r>
            <w:r w:rsidR="009140A9" w:rsidRPr="009140A9">
              <w:rPr>
                <w:rFonts w:ascii="Arial" w:hAnsi="Arial" w:cs="Arial"/>
                <w:sz w:val="22"/>
                <w:szCs w:val="22"/>
              </w:rPr>
              <w:t>field plan</w:t>
            </w:r>
            <w:r w:rsidR="00966BF5" w:rsidRPr="009140A9">
              <w:rPr>
                <w:rFonts w:ascii="Arial" w:hAnsi="Arial" w:cs="Arial"/>
                <w:sz w:val="22"/>
                <w:szCs w:val="22"/>
              </w:rPr>
              <w:t xml:space="preserve"> </w:t>
            </w:r>
          </w:p>
          <w:p w14:paraId="03683D70" w14:textId="5D0D4FC4" w:rsidR="00D50FD4" w:rsidRPr="009140A9" w:rsidRDefault="00D50FD4" w:rsidP="00D82296">
            <w:pPr>
              <w:pStyle w:val="BodyText"/>
              <w:numPr>
                <w:ilvl w:val="0"/>
                <w:numId w:val="4"/>
              </w:numPr>
              <w:jc w:val="both"/>
              <w:rPr>
                <w:rFonts w:ascii="Arial" w:hAnsi="Arial" w:cs="Arial"/>
                <w:color w:val="808080" w:themeColor="background1" w:themeShade="80"/>
                <w:sz w:val="22"/>
                <w:szCs w:val="22"/>
              </w:rPr>
            </w:pPr>
            <w:r w:rsidRPr="009140A9">
              <w:rPr>
                <w:rFonts w:ascii="Arial" w:hAnsi="Arial" w:cs="Arial"/>
                <w:sz w:val="22"/>
                <w:szCs w:val="22"/>
              </w:rPr>
              <w:t xml:space="preserve">70% </w:t>
            </w:r>
            <w:r w:rsidR="00966BF5" w:rsidRPr="009140A9">
              <w:rPr>
                <w:rFonts w:ascii="Arial" w:hAnsi="Arial" w:cs="Arial"/>
                <w:sz w:val="22"/>
                <w:szCs w:val="22"/>
              </w:rPr>
              <w:t xml:space="preserve">upon approval </w:t>
            </w:r>
            <w:r w:rsidRPr="009140A9">
              <w:rPr>
                <w:rFonts w:ascii="Arial" w:hAnsi="Arial" w:cs="Arial"/>
                <w:sz w:val="22"/>
                <w:szCs w:val="22"/>
              </w:rPr>
              <w:t xml:space="preserve">of </w:t>
            </w:r>
            <w:r w:rsidR="00FC6B14" w:rsidRPr="009140A9">
              <w:rPr>
                <w:rFonts w:ascii="Arial" w:hAnsi="Arial" w:cs="Arial"/>
                <w:sz w:val="22"/>
                <w:szCs w:val="22"/>
              </w:rPr>
              <w:t>F</w:t>
            </w:r>
            <w:r w:rsidRPr="009140A9">
              <w:rPr>
                <w:rFonts w:ascii="Arial" w:hAnsi="Arial" w:cs="Arial"/>
                <w:sz w:val="22"/>
                <w:szCs w:val="22"/>
              </w:rPr>
              <w:t xml:space="preserve">inal </w:t>
            </w:r>
            <w:r w:rsidR="00FC6B14" w:rsidRPr="009140A9">
              <w:rPr>
                <w:rFonts w:ascii="Arial" w:hAnsi="Arial" w:cs="Arial"/>
                <w:sz w:val="22"/>
                <w:szCs w:val="22"/>
              </w:rPr>
              <w:t>R</w:t>
            </w:r>
            <w:r w:rsidRPr="009140A9">
              <w:rPr>
                <w:rFonts w:ascii="Arial" w:hAnsi="Arial" w:cs="Arial"/>
                <w:sz w:val="22"/>
                <w:szCs w:val="22"/>
              </w:rPr>
              <w:t xml:space="preserve">eport </w:t>
            </w:r>
          </w:p>
        </w:tc>
      </w:tr>
    </w:tbl>
    <w:p w14:paraId="0E83F2E0" w14:textId="77777777" w:rsidR="008C3670" w:rsidRPr="009140A9" w:rsidRDefault="008C3670" w:rsidP="00544793">
      <w:pPr>
        <w:jc w:val="left"/>
        <w:rPr>
          <w:rFonts w:ascii="Arial" w:hAnsi="Arial" w:cs="Arial"/>
          <w:szCs w:val="22"/>
        </w:rPr>
      </w:pPr>
    </w:p>
    <w:tbl>
      <w:tblPr>
        <w:tblStyle w:val="TableGrid"/>
        <w:tblW w:w="10435" w:type="dxa"/>
        <w:tblLook w:val="04A0" w:firstRow="1" w:lastRow="0" w:firstColumn="1" w:lastColumn="0" w:noHBand="0" w:noVBand="1"/>
      </w:tblPr>
      <w:tblGrid>
        <w:gridCol w:w="10435"/>
      </w:tblGrid>
      <w:tr w:rsidR="007C290C" w:rsidRPr="009140A9" w14:paraId="141C3B30" w14:textId="77777777" w:rsidTr="006352FF">
        <w:tc>
          <w:tcPr>
            <w:tcW w:w="10435" w:type="dxa"/>
            <w:shd w:val="clear" w:color="auto" w:fill="D9D9D9" w:themeFill="background1" w:themeFillShade="D9"/>
            <w:vAlign w:val="center"/>
          </w:tcPr>
          <w:p w14:paraId="4C87E2FF" w14:textId="77777777" w:rsidR="007C290C" w:rsidRPr="009140A9" w:rsidRDefault="007C290C" w:rsidP="009431CD">
            <w:pPr>
              <w:rPr>
                <w:rFonts w:ascii="Arial" w:hAnsi="Arial" w:cs="Arial"/>
                <w:szCs w:val="22"/>
              </w:rPr>
            </w:pPr>
            <w:r w:rsidRPr="009140A9">
              <w:rPr>
                <w:rFonts w:ascii="Arial" w:hAnsi="Arial" w:cs="Arial"/>
                <w:b/>
                <w:szCs w:val="22"/>
              </w:rPr>
              <w:t>QUALIFICATIONS, SPECIALIZED EXPERIENCE AND ADDITIONAL COMPETENCIES</w:t>
            </w:r>
          </w:p>
        </w:tc>
      </w:tr>
      <w:tr w:rsidR="007C290C" w:rsidRPr="009140A9" w14:paraId="0DAA3649" w14:textId="77777777" w:rsidTr="006352FF">
        <w:tc>
          <w:tcPr>
            <w:tcW w:w="10435" w:type="dxa"/>
          </w:tcPr>
          <w:p w14:paraId="24BB3B86" w14:textId="6D91F626" w:rsidR="00E026DC" w:rsidRPr="009140A9" w:rsidRDefault="00353C12" w:rsidP="006352FF">
            <w:pPr>
              <w:spacing w:line="240" w:lineRule="auto"/>
              <w:rPr>
                <w:rFonts w:ascii="Arial" w:hAnsi="Arial" w:cs="Arial"/>
                <w:szCs w:val="22"/>
              </w:rPr>
            </w:pPr>
            <w:r w:rsidRPr="009140A9">
              <w:rPr>
                <w:rFonts w:ascii="Arial" w:hAnsi="Arial" w:cs="Arial"/>
                <w:iCs/>
                <w:color w:val="auto"/>
                <w:szCs w:val="22"/>
              </w:rPr>
              <w:t xml:space="preserve">This section specifies the professional requirements of the firm, on one hand, and of the individual(s) and/or team(s) for the assignment, on the other. </w:t>
            </w:r>
          </w:p>
          <w:p w14:paraId="29E6D926" w14:textId="6749C5AD" w:rsidR="001310EC" w:rsidRPr="009140A9" w:rsidRDefault="006D4FCC" w:rsidP="00D82296">
            <w:pPr>
              <w:pStyle w:val="ListParagraph"/>
              <w:numPr>
                <w:ilvl w:val="1"/>
                <w:numId w:val="5"/>
              </w:numPr>
              <w:tabs>
                <w:tab w:val="left" w:pos="0"/>
                <w:tab w:val="left" w:pos="270"/>
              </w:tabs>
              <w:spacing w:line="240" w:lineRule="auto"/>
              <w:ind w:left="720"/>
              <w:contextualSpacing w:val="0"/>
              <w:jc w:val="left"/>
              <w:rPr>
                <w:rFonts w:ascii="Arial" w:hAnsi="Arial" w:cs="Arial"/>
                <w:sz w:val="22"/>
                <w:szCs w:val="22"/>
              </w:rPr>
            </w:pPr>
            <w:proofErr w:type="gramStart"/>
            <w:r w:rsidRPr="009140A9">
              <w:rPr>
                <w:rFonts w:ascii="Arial" w:hAnsi="Arial" w:cs="Arial"/>
                <w:sz w:val="22"/>
                <w:szCs w:val="22"/>
              </w:rPr>
              <w:t>P</w:t>
            </w:r>
            <w:r w:rsidR="001310EC" w:rsidRPr="009140A9">
              <w:rPr>
                <w:rFonts w:ascii="Arial" w:hAnsi="Arial" w:cs="Arial"/>
                <w:sz w:val="22"/>
                <w:szCs w:val="22"/>
              </w:rPr>
              <w:t>ast experience</w:t>
            </w:r>
            <w:proofErr w:type="gramEnd"/>
            <w:r w:rsidR="001310EC" w:rsidRPr="009140A9">
              <w:rPr>
                <w:rFonts w:ascii="Arial" w:hAnsi="Arial" w:cs="Arial"/>
                <w:sz w:val="22"/>
                <w:szCs w:val="22"/>
              </w:rPr>
              <w:t xml:space="preserve"> recruiting a cadre of field monitors with comparable qualitative data collection and analysis experience and balanced profile (gender, ethnicity/language)</w:t>
            </w:r>
          </w:p>
          <w:p w14:paraId="182549DE" w14:textId="4BFE3FC3" w:rsidR="001310EC" w:rsidRPr="009140A9" w:rsidRDefault="001310EC" w:rsidP="00D82296">
            <w:pPr>
              <w:pStyle w:val="ListParagraph"/>
              <w:numPr>
                <w:ilvl w:val="1"/>
                <w:numId w:val="5"/>
              </w:numPr>
              <w:tabs>
                <w:tab w:val="left" w:pos="0"/>
                <w:tab w:val="left" w:pos="270"/>
              </w:tabs>
              <w:spacing w:line="240" w:lineRule="auto"/>
              <w:ind w:left="720"/>
              <w:contextualSpacing w:val="0"/>
              <w:jc w:val="left"/>
              <w:rPr>
                <w:rFonts w:ascii="Arial" w:hAnsi="Arial" w:cs="Arial"/>
                <w:sz w:val="22"/>
                <w:szCs w:val="22"/>
              </w:rPr>
            </w:pPr>
            <w:r w:rsidRPr="009140A9">
              <w:rPr>
                <w:rFonts w:ascii="Arial" w:hAnsi="Arial" w:cs="Arial"/>
                <w:sz w:val="22"/>
                <w:szCs w:val="22"/>
              </w:rPr>
              <w:t>Demonstrated experience and presence in the geographic regions to be covered (essential where security is a concern</w:t>
            </w:r>
            <w:r w:rsidR="009140A9" w:rsidRPr="009140A9">
              <w:rPr>
                <w:rFonts w:ascii="Arial" w:hAnsi="Arial" w:cs="Arial"/>
                <w:sz w:val="22"/>
                <w:szCs w:val="22"/>
              </w:rPr>
              <w:t>).</w:t>
            </w:r>
          </w:p>
          <w:p w14:paraId="698F92ED" w14:textId="77777777" w:rsidR="001310EC" w:rsidRPr="009140A9" w:rsidRDefault="001310EC" w:rsidP="00D82296">
            <w:pPr>
              <w:pStyle w:val="ListParagraph"/>
              <w:numPr>
                <w:ilvl w:val="1"/>
                <w:numId w:val="5"/>
              </w:numPr>
              <w:tabs>
                <w:tab w:val="left" w:pos="0"/>
                <w:tab w:val="left" w:pos="270"/>
              </w:tabs>
              <w:spacing w:line="240" w:lineRule="auto"/>
              <w:ind w:left="720"/>
              <w:contextualSpacing w:val="0"/>
              <w:jc w:val="left"/>
              <w:rPr>
                <w:rFonts w:ascii="Arial" w:hAnsi="Arial" w:cs="Arial"/>
                <w:sz w:val="22"/>
                <w:szCs w:val="22"/>
              </w:rPr>
            </w:pPr>
            <w:r w:rsidRPr="009140A9">
              <w:rPr>
                <w:rFonts w:ascii="Arial" w:hAnsi="Arial" w:cs="Arial"/>
                <w:sz w:val="22"/>
                <w:szCs w:val="22"/>
              </w:rPr>
              <w:t xml:space="preserve">Demonstrated experience in maintaining ongoing training and capacity development with field monitoring </w:t>
            </w:r>
            <w:proofErr w:type="gramStart"/>
            <w:r w:rsidRPr="009140A9">
              <w:rPr>
                <w:rFonts w:ascii="Arial" w:hAnsi="Arial" w:cs="Arial"/>
                <w:sz w:val="22"/>
                <w:szCs w:val="22"/>
              </w:rPr>
              <w:t>staff;</w:t>
            </w:r>
            <w:proofErr w:type="gramEnd"/>
          </w:p>
          <w:p w14:paraId="440480AA" w14:textId="0A6F402F" w:rsidR="001310EC" w:rsidRPr="009140A9" w:rsidRDefault="001310EC" w:rsidP="00D82296">
            <w:pPr>
              <w:pStyle w:val="ListParagraph"/>
              <w:numPr>
                <w:ilvl w:val="1"/>
                <w:numId w:val="5"/>
              </w:numPr>
              <w:tabs>
                <w:tab w:val="left" w:pos="0"/>
                <w:tab w:val="left" w:pos="270"/>
              </w:tabs>
              <w:spacing w:line="240" w:lineRule="auto"/>
              <w:ind w:left="720"/>
              <w:contextualSpacing w:val="0"/>
              <w:jc w:val="left"/>
              <w:rPr>
                <w:rFonts w:ascii="Arial" w:hAnsi="Arial" w:cs="Arial"/>
                <w:sz w:val="22"/>
                <w:szCs w:val="22"/>
              </w:rPr>
            </w:pPr>
            <w:r w:rsidRPr="009140A9">
              <w:rPr>
                <w:rFonts w:ascii="Arial" w:hAnsi="Arial" w:cs="Arial"/>
                <w:sz w:val="22"/>
                <w:szCs w:val="22"/>
              </w:rPr>
              <w:lastRenderedPageBreak/>
              <w:t xml:space="preserve">Dedicated technical quality assurance capacities, including routine accompaniment and observation of teams as well as routine review of and feedback to teams on data collection </w:t>
            </w:r>
            <w:r w:rsidR="009140A9" w:rsidRPr="009140A9">
              <w:rPr>
                <w:rFonts w:ascii="Arial" w:hAnsi="Arial" w:cs="Arial"/>
                <w:sz w:val="22"/>
                <w:szCs w:val="22"/>
              </w:rPr>
              <w:t>reports.</w:t>
            </w:r>
            <w:r w:rsidRPr="009140A9">
              <w:rPr>
                <w:rFonts w:ascii="Arial" w:hAnsi="Arial" w:cs="Arial"/>
                <w:sz w:val="22"/>
                <w:szCs w:val="22"/>
              </w:rPr>
              <w:t xml:space="preserve"> </w:t>
            </w:r>
          </w:p>
          <w:p w14:paraId="7BC8C92E" w14:textId="470F33FB" w:rsidR="001310EC" w:rsidRPr="009140A9" w:rsidRDefault="001310EC" w:rsidP="00D82296">
            <w:pPr>
              <w:pStyle w:val="ListParagraph"/>
              <w:numPr>
                <w:ilvl w:val="1"/>
                <w:numId w:val="5"/>
              </w:numPr>
              <w:tabs>
                <w:tab w:val="left" w:pos="0"/>
                <w:tab w:val="left" w:pos="270"/>
              </w:tabs>
              <w:spacing w:line="240" w:lineRule="auto"/>
              <w:ind w:left="720"/>
              <w:contextualSpacing w:val="0"/>
              <w:jc w:val="left"/>
              <w:rPr>
                <w:rFonts w:ascii="Arial" w:hAnsi="Arial" w:cs="Arial"/>
                <w:sz w:val="22"/>
                <w:szCs w:val="22"/>
              </w:rPr>
            </w:pPr>
            <w:r w:rsidRPr="009140A9">
              <w:rPr>
                <w:rFonts w:ascii="Arial" w:hAnsi="Arial" w:cs="Arial"/>
                <w:sz w:val="22"/>
                <w:szCs w:val="22"/>
              </w:rPr>
              <w:t xml:space="preserve">Dedicated management oversight and logistical coordination </w:t>
            </w:r>
            <w:r w:rsidR="009140A9" w:rsidRPr="009140A9">
              <w:rPr>
                <w:rFonts w:ascii="Arial" w:hAnsi="Arial" w:cs="Arial"/>
                <w:sz w:val="22"/>
                <w:szCs w:val="22"/>
              </w:rPr>
              <w:t>capacities.</w:t>
            </w:r>
            <w:r w:rsidRPr="009140A9">
              <w:rPr>
                <w:rFonts w:ascii="Arial" w:hAnsi="Arial" w:cs="Arial"/>
                <w:sz w:val="22"/>
                <w:szCs w:val="22"/>
              </w:rPr>
              <w:t xml:space="preserve"> </w:t>
            </w:r>
          </w:p>
          <w:p w14:paraId="6E60BAE2" w14:textId="19CA940A" w:rsidR="003120FB" w:rsidRPr="009140A9" w:rsidRDefault="001310EC" w:rsidP="00D82296">
            <w:pPr>
              <w:pStyle w:val="ListParagraph"/>
              <w:numPr>
                <w:ilvl w:val="1"/>
                <w:numId w:val="5"/>
              </w:numPr>
              <w:tabs>
                <w:tab w:val="left" w:pos="0"/>
                <w:tab w:val="left" w:pos="270"/>
              </w:tabs>
              <w:spacing w:line="240" w:lineRule="auto"/>
              <w:ind w:left="720"/>
              <w:contextualSpacing w:val="0"/>
              <w:jc w:val="left"/>
              <w:rPr>
                <w:rFonts w:ascii="Arial" w:hAnsi="Arial" w:cs="Arial"/>
                <w:sz w:val="22"/>
                <w:szCs w:val="22"/>
              </w:rPr>
            </w:pPr>
            <w:r w:rsidRPr="009140A9">
              <w:rPr>
                <w:rFonts w:ascii="Arial" w:hAnsi="Arial" w:cs="Arial"/>
                <w:sz w:val="22"/>
                <w:szCs w:val="22"/>
              </w:rPr>
              <w:t xml:space="preserve">A track record in strong information management (IM) systems to manage data collection and familiarity with electronic data collection </w:t>
            </w:r>
            <w:r w:rsidR="009140A9" w:rsidRPr="009140A9">
              <w:rPr>
                <w:rFonts w:ascii="Arial" w:hAnsi="Arial" w:cs="Arial"/>
                <w:sz w:val="22"/>
                <w:szCs w:val="22"/>
              </w:rPr>
              <w:t>apps.</w:t>
            </w:r>
            <w:r w:rsidRPr="009140A9">
              <w:rPr>
                <w:rFonts w:ascii="Arial" w:hAnsi="Arial" w:cs="Arial"/>
                <w:sz w:val="22"/>
                <w:szCs w:val="22"/>
              </w:rPr>
              <w:t xml:space="preserve"> </w:t>
            </w:r>
          </w:p>
          <w:p w14:paraId="50B3802D" w14:textId="7F24DE72" w:rsidR="006D4FCC" w:rsidRPr="009140A9" w:rsidRDefault="006D4FCC" w:rsidP="00D82296">
            <w:pPr>
              <w:pStyle w:val="ListParagraph"/>
              <w:numPr>
                <w:ilvl w:val="1"/>
                <w:numId w:val="5"/>
              </w:numPr>
              <w:tabs>
                <w:tab w:val="left" w:pos="0"/>
                <w:tab w:val="left" w:pos="270"/>
              </w:tabs>
              <w:spacing w:line="240" w:lineRule="auto"/>
              <w:ind w:left="720"/>
              <w:contextualSpacing w:val="0"/>
              <w:jc w:val="left"/>
              <w:rPr>
                <w:rFonts w:ascii="Arial" w:hAnsi="Arial" w:cs="Arial"/>
                <w:sz w:val="22"/>
                <w:szCs w:val="22"/>
              </w:rPr>
            </w:pPr>
            <w:r w:rsidRPr="009140A9">
              <w:rPr>
                <w:rFonts w:ascii="Arial" w:hAnsi="Arial" w:cs="Arial"/>
                <w:sz w:val="22"/>
                <w:szCs w:val="22"/>
              </w:rPr>
              <w:t>Ability to assemble dynamic teams that have both technical, monitoring and evaluation background</w:t>
            </w:r>
          </w:p>
          <w:p w14:paraId="6E729597" w14:textId="139CFB08" w:rsidR="006D4FCC" w:rsidRPr="009140A9" w:rsidRDefault="001310EC" w:rsidP="00D82296">
            <w:pPr>
              <w:pStyle w:val="ListParagraph"/>
              <w:numPr>
                <w:ilvl w:val="1"/>
                <w:numId w:val="5"/>
              </w:numPr>
              <w:ind w:left="695"/>
              <w:rPr>
                <w:rFonts w:ascii="Arial" w:hAnsi="Arial" w:cs="Arial"/>
                <w:sz w:val="22"/>
                <w:szCs w:val="22"/>
              </w:rPr>
            </w:pPr>
            <w:r w:rsidRPr="009140A9">
              <w:rPr>
                <w:rFonts w:ascii="Arial" w:hAnsi="Arial" w:cs="Arial"/>
                <w:sz w:val="22"/>
                <w:szCs w:val="22"/>
              </w:rPr>
              <w:t>Lack of conflicts of interest.</w:t>
            </w:r>
            <w:r w:rsidR="003120FB" w:rsidRPr="009140A9">
              <w:rPr>
                <w:rFonts w:ascii="Arial" w:hAnsi="Arial" w:cs="Arial"/>
                <w:sz w:val="22"/>
                <w:szCs w:val="22"/>
              </w:rPr>
              <w:t xml:space="preserve"> UNICEF expects that the service providers will declare in advance any potential conflicts of interest which may affect their ability to conduct neutral and independent monitoring on behalf of UNICEF. Declaration of a conflict of interest will not be considered negatively but is </w:t>
            </w:r>
            <w:r w:rsidR="006D4FCC" w:rsidRPr="009140A9">
              <w:rPr>
                <w:rFonts w:ascii="Arial" w:hAnsi="Arial" w:cs="Arial"/>
                <w:sz w:val="22"/>
                <w:szCs w:val="22"/>
              </w:rPr>
              <w:t>considered</w:t>
            </w:r>
            <w:r w:rsidR="003120FB" w:rsidRPr="009140A9">
              <w:rPr>
                <w:rFonts w:ascii="Arial" w:hAnsi="Arial" w:cs="Arial"/>
                <w:sz w:val="22"/>
                <w:szCs w:val="22"/>
              </w:rPr>
              <w:t xml:space="preserve"> in the deployment of TPM service providers. Failure to declare a conflict of interest may lead to termination of contract of the Third-Party Monitoring Service Provider. As a requirement the TPM service providers </w:t>
            </w:r>
            <w:r w:rsidR="006D4FCC" w:rsidRPr="009140A9">
              <w:rPr>
                <w:rFonts w:ascii="Arial" w:hAnsi="Arial" w:cs="Arial"/>
                <w:sz w:val="22"/>
                <w:szCs w:val="22"/>
              </w:rPr>
              <w:t xml:space="preserve">will </w:t>
            </w:r>
            <w:r w:rsidR="003120FB" w:rsidRPr="009140A9">
              <w:rPr>
                <w:rFonts w:ascii="Arial" w:hAnsi="Arial" w:cs="Arial"/>
                <w:sz w:val="22"/>
                <w:szCs w:val="22"/>
              </w:rPr>
              <w:t>sign a code of conduct which includes declaration of no conflict of interest, do no harm and data security among others.</w:t>
            </w:r>
          </w:p>
          <w:p w14:paraId="1A175F28" w14:textId="156F2E42" w:rsidR="006D4FCC" w:rsidRPr="009140A9" w:rsidRDefault="006D4FCC" w:rsidP="006352FF">
            <w:pPr>
              <w:tabs>
                <w:tab w:val="left" w:pos="0"/>
                <w:tab w:val="left" w:pos="270"/>
              </w:tabs>
              <w:spacing w:line="240" w:lineRule="auto"/>
              <w:jc w:val="left"/>
              <w:rPr>
                <w:rFonts w:ascii="Arial" w:hAnsi="Arial" w:cs="Arial"/>
                <w:color w:val="808080" w:themeColor="background1" w:themeShade="80"/>
                <w:szCs w:val="22"/>
              </w:rPr>
            </w:pPr>
          </w:p>
        </w:tc>
      </w:tr>
    </w:tbl>
    <w:p w14:paraId="28B52B5C" w14:textId="494D293C" w:rsidR="007C290C" w:rsidRPr="009140A9" w:rsidRDefault="007C290C" w:rsidP="00544793">
      <w:pPr>
        <w:jc w:val="left"/>
        <w:rPr>
          <w:rFonts w:ascii="Arial" w:hAnsi="Arial" w:cs="Arial"/>
          <w:szCs w:val="22"/>
        </w:rPr>
      </w:pPr>
    </w:p>
    <w:tbl>
      <w:tblPr>
        <w:tblStyle w:val="TableGrid"/>
        <w:tblW w:w="10458" w:type="dxa"/>
        <w:tblLook w:val="04A0" w:firstRow="1" w:lastRow="0" w:firstColumn="1" w:lastColumn="0" w:noHBand="0" w:noVBand="1"/>
      </w:tblPr>
      <w:tblGrid>
        <w:gridCol w:w="10458"/>
      </w:tblGrid>
      <w:tr w:rsidR="00353C12" w:rsidRPr="009140A9" w14:paraId="681A1AFB" w14:textId="77777777" w:rsidTr="009431CD">
        <w:tc>
          <w:tcPr>
            <w:tcW w:w="10458" w:type="dxa"/>
            <w:shd w:val="clear" w:color="auto" w:fill="D9D9D9" w:themeFill="background1" w:themeFillShade="D9"/>
            <w:vAlign w:val="center"/>
          </w:tcPr>
          <w:p w14:paraId="62F83BC7" w14:textId="42D51929" w:rsidR="00353C12" w:rsidRPr="009140A9" w:rsidRDefault="00353C12" w:rsidP="009431CD">
            <w:pPr>
              <w:rPr>
                <w:rFonts w:ascii="Arial" w:hAnsi="Arial" w:cs="Arial"/>
                <w:szCs w:val="22"/>
              </w:rPr>
            </w:pPr>
            <w:r w:rsidRPr="009140A9">
              <w:rPr>
                <w:rFonts w:ascii="Arial" w:hAnsi="Arial" w:cs="Arial"/>
                <w:b/>
                <w:szCs w:val="22"/>
              </w:rPr>
              <w:t>MANAGEMENT &amp; OVERSIGHT</w:t>
            </w:r>
          </w:p>
        </w:tc>
      </w:tr>
      <w:tr w:rsidR="00353C12" w:rsidRPr="009140A9" w14:paraId="642D20C9" w14:textId="77777777" w:rsidTr="009431CD">
        <w:tc>
          <w:tcPr>
            <w:tcW w:w="10458" w:type="dxa"/>
          </w:tcPr>
          <w:p w14:paraId="69A78FF3" w14:textId="45E95019" w:rsidR="008D396A" w:rsidRPr="009140A9" w:rsidRDefault="008D396A" w:rsidP="00D82296">
            <w:pPr>
              <w:pStyle w:val="ListParagraph"/>
              <w:numPr>
                <w:ilvl w:val="0"/>
                <w:numId w:val="14"/>
              </w:numPr>
              <w:spacing w:after="120" w:line="240" w:lineRule="auto"/>
              <w:rPr>
                <w:rFonts w:ascii="Arial" w:hAnsi="Arial" w:cs="Arial"/>
                <w:sz w:val="22"/>
                <w:szCs w:val="22"/>
              </w:rPr>
            </w:pPr>
            <w:r w:rsidRPr="009140A9">
              <w:rPr>
                <w:rFonts w:ascii="Arial" w:hAnsi="Arial" w:cs="Arial"/>
                <w:sz w:val="22"/>
                <w:szCs w:val="22"/>
              </w:rPr>
              <w:t xml:space="preserve">The assignment will be managed by UNICEF Uganda Country Office. </w:t>
            </w:r>
          </w:p>
          <w:p w14:paraId="078C1B8C" w14:textId="77777777" w:rsidR="00FC6B14" w:rsidRPr="009140A9" w:rsidRDefault="008D396A">
            <w:pPr>
              <w:pStyle w:val="ListParagraph"/>
              <w:numPr>
                <w:ilvl w:val="0"/>
                <w:numId w:val="14"/>
              </w:numPr>
              <w:spacing w:after="120" w:line="240" w:lineRule="auto"/>
              <w:rPr>
                <w:rFonts w:ascii="Arial" w:hAnsi="Arial" w:cs="Arial"/>
                <w:sz w:val="22"/>
                <w:szCs w:val="22"/>
              </w:rPr>
            </w:pPr>
            <w:r w:rsidRPr="009140A9">
              <w:rPr>
                <w:rFonts w:ascii="Arial" w:hAnsi="Arial" w:cs="Arial"/>
                <w:sz w:val="22"/>
                <w:szCs w:val="22"/>
              </w:rPr>
              <w:t>The UNICEF M</w:t>
            </w:r>
            <w:r w:rsidR="00207F25" w:rsidRPr="009140A9">
              <w:rPr>
                <w:rFonts w:ascii="Arial" w:hAnsi="Arial" w:cs="Arial"/>
                <w:sz w:val="22"/>
                <w:szCs w:val="22"/>
              </w:rPr>
              <w:t>onitoring Officer</w:t>
            </w:r>
            <w:r w:rsidRPr="009140A9">
              <w:rPr>
                <w:rFonts w:ascii="Arial" w:hAnsi="Arial" w:cs="Arial"/>
                <w:sz w:val="22"/>
                <w:szCs w:val="22"/>
              </w:rPr>
              <w:t xml:space="preserve"> will serve as the primary contact for the TPM contractor, working closely with the UNICEF Section</w:t>
            </w:r>
            <w:r w:rsidR="00FC6B14" w:rsidRPr="009140A9">
              <w:rPr>
                <w:rFonts w:ascii="Arial" w:hAnsi="Arial" w:cs="Arial"/>
                <w:sz w:val="22"/>
                <w:szCs w:val="22"/>
              </w:rPr>
              <w:t>s</w:t>
            </w:r>
            <w:r w:rsidRPr="009140A9">
              <w:rPr>
                <w:rFonts w:ascii="Arial" w:hAnsi="Arial" w:cs="Arial"/>
                <w:sz w:val="22"/>
                <w:szCs w:val="22"/>
              </w:rPr>
              <w:t xml:space="preserve"> and </w:t>
            </w:r>
            <w:r w:rsidR="00207F25" w:rsidRPr="009140A9">
              <w:rPr>
                <w:rFonts w:ascii="Arial" w:hAnsi="Arial" w:cs="Arial"/>
                <w:sz w:val="22"/>
                <w:szCs w:val="22"/>
              </w:rPr>
              <w:t>Field Office</w:t>
            </w:r>
            <w:r w:rsidR="00FC6B14" w:rsidRPr="009140A9">
              <w:rPr>
                <w:rFonts w:ascii="Arial" w:hAnsi="Arial" w:cs="Arial"/>
                <w:sz w:val="22"/>
                <w:szCs w:val="22"/>
              </w:rPr>
              <w:t>s</w:t>
            </w:r>
            <w:r w:rsidR="00207F25" w:rsidRPr="009140A9">
              <w:rPr>
                <w:rFonts w:ascii="Arial" w:hAnsi="Arial" w:cs="Arial"/>
                <w:sz w:val="22"/>
                <w:szCs w:val="22"/>
              </w:rPr>
              <w:t xml:space="preserve"> for</w:t>
            </w:r>
            <w:r w:rsidRPr="009140A9">
              <w:rPr>
                <w:rFonts w:ascii="Arial" w:hAnsi="Arial" w:cs="Arial"/>
                <w:sz w:val="22"/>
                <w:szCs w:val="22"/>
              </w:rPr>
              <w:t xml:space="preserve"> which the </w:t>
            </w:r>
            <w:r w:rsidR="00207F25" w:rsidRPr="009140A9">
              <w:rPr>
                <w:rFonts w:ascii="Arial" w:hAnsi="Arial" w:cs="Arial"/>
                <w:sz w:val="22"/>
                <w:szCs w:val="22"/>
              </w:rPr>
              <w:t>third-party</w:t>
            </w:r>
            <w:r w:rsidRPr="009140A9">
              <w:rPr>
                <w:rFonts w:ascii="Arial" w:hAnsi="Arial" w:cs="Arial"/>
                <w:sz w:val="22"/>
                <w:szCs w:val="22"/>
              </w:rPr>
              <w:t xml:space="preserve"> monitoring services have been retained.</w:t>
            </w:r>
          </w:p>
          <w:p w14:paraId="5C4A4953" w14:textId="4BE60C41" w:rsidR="008D396A" w:rsidRPr="009140A9" w:rsidRDefault="00FC6B14" w:rsidP="00D82296">
            <w:pPr>
              <w:pStyle w:val="ListParagraph"/>
              <w:numPr>
                <w:ilvl w:val="0"/>
                <w:numId w:val="14"/>
              </w:numPr>
              <w:spacing w:after="120" w:line="240" w:lineRule="auto"/>
              <w:rPr>
                <w:rFonts w:ascii="Arial" w:hAnsi="Arial" w:cs="Arial"/>
                <w:sz w:val="22"/>
                <w:szCs w:val="22"/>
              </w:rPr>
            </w:pPr>
            <w:r w:rsidRPr="009140A9">
              <w:rPr>
                <w:rFonts w:ascii="Arial" w:hAnsi="Arial" w:cs="Arial"/>
                <w:sz w:val="22"/>
                <w:szCs w:val="22"/>
              </w:rPr>
              <w:t>In the event of supply monitoring, PSEA and AAP, contractor will be technically guided by UNICEF Supply focal point, PSEA Specialist and Emergency Specialist.</w:t>
            </w:r>
            <w:r w:rsidR="008D396A" w:rsidRPr="009140A9">
              <w:rPr>
                <w:rFonts w:ascii="Arial" w:hAnsi="Arial" w:cs="Arial"/>
                <w:sz w:val="22"/>
                <w:szCs w:val="22"/>
              </w:rPr>
              <w:t xml:space="preserve"> </w:t>
            </w:r>
          </w:p>
          <w:p w14:paraId="28EBCC25" w14:textId="484161B2" w:rsidR="008D396A" w:rsidRPr="009140A9" w:rsidRDefault="008D396A" w:rsidP="00D82296">
            <w:pPr>
              <w:pStyle w:val="ListParagraph"/>
              <w:numPr>
                <w:ilvl w:val="0"/>
                <w:numId w:val="14"/>
              </w:numPr>
              <w:spacing w:after="120" w:line="240" w:lineRule="auto"/>
              <w:rPr>
                <w:rFonts w:ascii="Arial" w:hAnsi="Arial" w:cs="Arial"/>
                <w:sz w:val="22"/>
                <w:szCs w:val="22"/>
              </w:rPr>
            </w:pPr>
            <w:r w:rsidRPr="009140A9">
              <w:rPr>
                <w:rFonts w:ascii="Arial" w:hAnsi="Arial" w:cs="Arial"/>
                <w:sz w:val="22"/>
                <w:szCs w:val="22"/>
              </w:rPr>
              <w:t xml:space="preserve">The work of the </w:t>
            </w:r>
            <w:r w:rsidR="00207F25" w:rsidRPr="009140A9">
              <w:rPr>
                <w:rFonts w:ascii="Arial" w:hAnsi="Arial" w:cs="Arial"/>
                <w:sz w:val="22"/>
                <w:szCs w:val="22"/>
              </w:rPr>
              <w:t>TPM contractors</w:t>
            </w:r>
            <w:r w:rsidRPr="009140A9">
              <w:rPr>
                <w:rFonts w:ascii="Arial" w:hAnsi="Arial" w:cs="Arial"/>
                <w:sz w:val="22"/>
                <w:szCs w:val="22"/>
              </w:rPr>
              <w:t xml:space="preserve"> will be supported by Planning Monitoring and Evaluation (PME) section in Uganda Country Office and key UNICEF programme Specialists</w:t>
            </w:r>
            <w:r w:rsidR="00207F25" w:rsidRPr="009140A9">
              <w:rPr>
                <w:rFonts w:ascii="Arial" w:hAnsi="Arial" w:cs="Arial"/>
                <w:sz w:val="22"/>
                <w:szCs w:val="22"/>
              </w:rPr>
              <w:t xml:space="preserve"> at section and field offices</w:t>
            </w:r>
            <w:r w:rsidRPr="009140A9">
              <w:rPr>
                <w:rFonts w:ascii="Arial" w:hAnsi="Arial" w:cs="Arial"/>
                <w:sz w:val="22"/>
                <w:szCs w:val="22"/>
              </w:rPr>
              <w:t xml:space="preserve">. </w:t>
            </w:r>
          </w:p>
          <w:p w14:paraId="79037CDB" w14:textId="2C9ACCF7" w:rsidR="008D396A" w:rsidRPr="009140A9" w:rsidRDefault="008D396A" w:rsidP="00D82296">
            <w:pPr>
              <w:pStyle w:val="ListParagraph"/>
              <w:numPr>
                <w:ilvl w:val="0"/>
                <w:numId w:val="14"/>
              </w:numPr>
              <w:spacing w:after="120" w:line="240" w:lineRule="auto"/>
              <w:rPr>
                <w:rFonts w:ascii="Arial" w:hAnsi="Arial" w:cs="Arial"/>
                <w:sz w:val="22"/>
                <w:szCs w:val="22"/>
              </w:rPr>
            </w:pPr>
            <w:r w:rsidRPr="009140A9">
              <w:rPr>
                <w:rFonts w:ascii="Arial" w:hAnsi="Arial" w:cs="Arial"/>
                <w:sz w:val="22"/>
                <w:szCs w:val="22"/>
              </w:rPr>
              <w:t xml:space="preserve">During the periods in which the </w:t>
            </w:r>
            <w:r w:rsidR="00207F25" w:rsidRPr="009140A9">
              <w:rPr>
                <w:rFonts w:ascii="Arial" w:hAnsi="Arial" w:cs="Arial"/>
                <w:sz w:val="22"/>
                <w:szCs w:val="22"/>
              </w:rPr>
              <w:t>contractor</w:t>
            </w:r>
            <w:r w:rsidRPr="009140A9">
              <w:rPr>
                <w:rFonts w:ascii="Arial" w:hAnsi="Arial" w:cs="Arial"/>
                <w:sz w:val="22"/>
                <w:szCs w:val="22"/>
              </w:rPr>
              <w:t xml:space="preserve"> will be working remotely, regular conference/skype calls will be held as required.</w:t>
            </w:r>
          </w:p>
          <w:p w14:paraId="15D9E076" w14:textId="08310D24" w:rsidR="008D396A" w:rsidRPr="009140A9" w:rsidRDefault="008D396A" w:rsidP="00D82296">
            <w:pPr>
              <w:pStyle w:val="ListParagraph"/>
              <w:numPr>
                <w:ilvl w:val="0"/>
                <w:numId w:val="14"/>
              </w:numPr>
              <w:spacing w:after="120" w:line="240" w:lineRule="auto"/>
              <w:rPr>
                <w:rFonts w:ascii="Arial" w:hAnsi="Arial" w:cs="Arial"/>
                <w:sz w:val="22"/>
                <w:szCs w:val="22"/>
              </w:rPr>
            </w:pPr>
            <w:r w:rsidRPr="009140A9">
              <w:rPr>
                <w:rFonts w:ascii="Arial" w:hAnsi="Arial" w:cs="Arial"/>
                <w:sz w:val="22"/>
                <w:szCs w:val="22"/>
              </w:rPr>
              <w:t xml:space="preserve">The </w:t>
            </w:r>
            <w:r w:rsidR="00207F25" w:rsidRPr="009140A9">
              <w:rPr>
                <w:rFonts w:ascii="Arial" w:hAnsi="Arial" w:cs="Arial"/>
                <w:sz w:val="22"/>
                <w:szCs w:val="22"/>
              </w:rPr>
              <w:t>Contractor</w:t>
            </w:r>
            <w:r w:rsidRPr="009140A9">
              <w:rPr>
                <w:rFonts w:ascii="Arial" w:hAnsi="Arial" w:cs="Arial"/>
                <w:sz w:val="22"/>
                <w:szCs w:val="22"/>
              </w:rPr>
              <w:t xml:space="preserve"> will provide regular updates on the progress of the </w:t>
            </w:r>
            <w:r w:rsidR="00207F25" w:rsidRPr="009140A9">
              <w:rPr>
                <w:rFonts w:ascii="Arial" w:hAnsi="Arial" w:cs="Arial"/>
                <w:sz w:val="22"/>
                <w:szCs w:val="22"/>
              </w:rPr>
              <w:t>TPM</w:t>
            </w:r>
            <w:r w:rsidRPr="009140A9">
              <w:rPr>
                <w:rFonts w:ascii="Arial" w:hAnsi="Arial" w:cs="Arial"/>
                <w:sz w:val="22"/>
                <w:szCs w:val="22"/>
              </w:rPr>
              <w:t xml:space="preserve">. </w:t>
            </w:r>
          </w:p>
          <w:p w14:paraId="4ADD3CC4" w14:textId="11C0D240" w:rsidR="00186F85" w:rsidRPr="009140A9" w:rsidRDefault="00FC6B14" w:rsidP="00D82296">
            <w:pPr>
              <w:pStyle w:val="ListParagraph"/>
              <w:numPr>
                <w:ilvl w:val="0"/>
                <w:numId w:val="14"/>
              </w:numPr>
              <w:spacing w:after="120" w:line="240" w:lineRule="auto"/>
              <w:rPr>
                <w:rFonts w:ascii="Arial" w:hAnsi="Arial" w:cs="Arial"/>
                <w:sz w:val="22"/>
                <w:szCs w:val="22"/>
              </w:rPr>
            </w:pPr>
            <w:r w:rsidRPr="009140A9">
              <w:rPr>
                <w:rFonts w:ascii="Arial" w:hAnsi="Arial" w:cs="Arial"/>
                <w:sz w:val="22"/>
                <w:szCs w:val="22"/>
              </w:rPr>
              <w:t xml:space="preserve">Deliverables </w:t>
            </w:r>
            <w:r w:rsidR="008D396A" w:rsidRPr="009140A9">
              <w:rPr>
                <w:rFonts w:ascii="Arial" w:hAnsi="Arial" w:cs="Arial"/>
                <w:sz w:val="22"/>
                <w:szCs w:val="22"/>
              </w:rPr>
              <w:t xml:space="preserve">are required at each payment schedule. Inception report and draft final report will be subject to a satisfactory rating by </w:t>
            </w:r>
            <w:r w:rsidR="00207F25" w:rsidRPr="009140A9">
              <w:rPr>
                <w:rFonts w:ascii="Arial" w:hAnsi="Arial" w:cs="Arial"/>
                <w:sz w:val="22"/>
                <w:szCs w:val="22"/>
              </w:rPr>
              <w:t xml:space="preserve">UNICEF </w:t>
            </w:r>
            <w:r w:rsidR="008D396A" w:rsidRPr="009140A9">
              <w:rPr>
                <w:rFonts w:ascii="Arial" w:hAnsi="Arial" w:cs="Arial"/>
                <w:sz w:val="22"/>
                <w:szCs w:val="22"/>
              </w:rPr>
              <w:t>before payment can be made.</w:t>
            </w:r>
          </w:p>
          <w:p w14:paraId="206EF021" w14:textId="2D4E8D4F" w:rsidR="00186F85" w:rsidRPr="009140A9" w:rsidRDefault="00186F85" w:rsidP="00D82296">
            <w:pPr>
              <w:pStyle w:val="ListParagraph"/>
              <w:numPr>
                <w:ilvl w:val="0"/>
                <w:numId w:val="14"/>
              </w:numPr>
              <w:spacing w:after="120" w:line="240" w:lineRule="auto"/>
              <w:rPr>
                <w:rFonts w:ascii="Arial" w:hAnsi="Arial" w:cs="Arial"/>
                <w:sz w:val="22"/>
                <w:szCs w:val="22"/>
              </w:rPr>
            </w:pPr>
            <w:r w:rsidRPr="009140A9">
              <w:rPr>
                <w:rFonts w:ascii="Arial" w:hAnsi="Arial" w:cs="Arial"/>
                <w:sz w:val="22"/>
                <w:szCs w:val="22"/>
              </w:rPr>
              <w:t xml:space="preserve">UNICEF PME team will provide technical quality assurance on field monitoring data collection and analysis ideally through periodic accompaniment of field monitoring teams and review of </w:t>
            </w:r>
            <w:r w:rsidR="00FC6B14" w:rsidRPr="009140A9">
              <w:rPr>
                <w:rFonts w:ascii="Arial" w:hAnsi="Arial" w:cs="Arial"/>
                <w:sz w:val="22"/>
                <w:szCs w:val="22"/>
              </w:rPr>
              <w:t>deliverables</w:t>
            </w:r>
            <w:r w:rsidRPr="009140A9">
              <w:rPr>
                <w:rFonts w:ascii="Arial" w:hAnsi="Arial" w:cs="Arial"/>
                <w:sz w:val="22"/>
                <w:szCs w:val="22"/>
              </w:rPr>
              <w:t>, observing practices and providing immediate feedback as well as feeding into retraining.  Similarly, the country office will maintain the responsibility of approving changes to checklist and tools used by TPMs</w:t>
            </w:r>
          </w:p>
          <w:p w14:paraId="4C89F948" w14:textId="2E9E91D0" w:rsidR="005C2CD6" w:rsidRPr="009140A9" w:rsidRDefault="005C2CD6" w:rsidP="006352FF">
            <w:pPr>
              <w:rPr>
                <w:rFonts w:ascii="Arial" w:hAnsi="Arial" w:cs="Arial"/>
                <w:szCs w:val="22"/>
              </w:rPr>
            </w:pPr>
          </w:p>
        </w:tc>
      </w:tr>
    </w:tbl>
    <w:p w14:paraId="7B1EADA3" w14:textId="77777777" w:rsidR="00353C12" w:rsidRPr="009140A9" w:rsidRDefault="00353C12" w:rsidP="00544793">
      <w:pPr>
        <w:jc w:val="left"/>
        <w:rPr>
          <w:rFonts w:ascii="Arial" w:hAnsi="Arial" w:cs="Arial"/>
          <w:szCs w:val="22"/>
        </w:rPr>
      </w:pPr>
    </w:p>
    <w:tbl>
      <w:tblPr>
        <w:tblStyle w:val="TableGrid"/>
        <w:tblW w:w="10458" w:type="dxa"/>
        <w:tblLook w:val="04A0" w:firstRow="1" w:lastRow="0" w:firstColumn="1" w:lastColumn="0" w:noHBand="0" w:noVBand="1"/>
      </w:tblPr>
      <w:tblGrid>
        <w:gridCol w:w="10458"/>
      </w:tblGrid>
      <w:tr w:rsidR="00544793" w:rsidRPr="009140A9" w14:paraId="11697917" w14:textId="77777777" w:rsidTr="00112D5B">
        <w:trPr>
          <w:tblHeader/>
        </w:trPr>
        <w:tc>
          <w:tcPr>
            <w:tcW w:w="10458" w:type="dxa"/>
            <w:shd w:val="clear" w:color="auto" w:fill="D9D9D9" w:themeFill="background1" w:themeFillShade="D9"/>
            <w:vAlign w:val="center"/>
          </w:tcPr>
          <w:p w14:paraId="7EDA2279" w14:textId="1950F189" w:rsidR="00544793" w:rsidRPr="009140A9" w:rsidRDefault="007C290C" w:rsidP="00241193">
            <w:pPr>
              <w:rPr>
                <w:rFonts w:ascii="Arial" w:hAnsi="Arial" w:cs="Arial"/>
                <w:b/>
                <w:bCs/>
                <w:szCs w:val="22"/>
              </w:rPr>
            </w:pPr>
            <w:r w:rsidRPr="009140A9">
              <w:rPr>
                <w:rFonts w:ascii="Arial" w:hAnsi="Arial" w:cs="Arial"/>
                <w:b/>
                <w:bCs/>
                <w:szCs w:val="22"/>
              </w:rPr>
              <w:t>CONTENT OF TECHNICAL PROPOSALS</w:t>
            </w:r>
          </w:p>
        </w:tc>
      </w:tr>
      <w:tr w:rsidR="00544793" w:rsidRPr="009140A9" w14:paraId="599AAC48" w14:textId="77777777" w:rsidTr="003105A5">
        <w:tc>
          <w:tcPr>
            <w:tcW w:w="10458" w:type="dxa"/>
          </w:tcPr>
          <w:p w14:paraId="63E294B2" w14:textId="7217733F" w:rsidR="00B24893" w:rsidRPr="009140A9" w:rsidRDefault="00B24893" w:rsidP="00B24893">
            <w:pPr>
              <w:spacing w:line="240" w:lineRule="auto"/>
              <w:rPr>
                <w:rFonts w:ascii="Arial" w:eastAsia="Calibri" w:hAnsi="Arial" w:cs="Arial"/>
                <w:color w:val="auto"/>
                <w:szCs w:val="22"/>
                <w:lang w:val="en-GB" w:eastAsia="en-US"/>
              </w:rPr>
            </w:pPr>
            <w:r w:rsidRPr="009140A9">
              <w:rPr>
                <w:rFonts w:ascii="Arial" w:eastAsia="Calibri" w:hAnsi="Arial" w:cs="Arial"/>
                <w:color w:val="auto"/>
                <w:szCs w:val="22"/>
                <w:lang w:val="en-GB" w:eastAsia="en-US"/>
              </w:rPr>
              <w:t xml:space="preserve">Technical proposals should include, but not limited to: Company Profile, List of previous projects delivered, Customer References, Interpretation of the </w:t>
            </w:r>
            <w:proofErr w:type="spellStart"/>
            <w:r w:rsidRPr="009140A9">
              <w:rPr>
                <w:rFonts w:ascii="Arial" w:eastAsia="Calibri" w:hAnsi="Arial" w:cs="Arial"/>
                <w:color w:val="auto"/>
                <w:szCs w:val="22"/>
                <w:lang w:val="en-GB" w:eastAsia="en-US"/>
              </w:rPr>
              <w:t>ToRs</w:t>
            </w:r>
            <w:proofErr w:type="spellEnd"/>
            <w:r w:rsidRPr="009140A9">
              <w:rPr>
                <w:rFonts w:ascii="Arial" w:eastAsia="Calibri" w:hAnsi="Arial" w:cs="Arial"/>
                <w:color w:val="auto"/>
                <w:szCs w:val="22"/>
                <w:lang w:val="en-GB" w:eastAsia="en-US"/>
              </w:rPr>
              <w:t xml:space="preserve">, understanding of context, detailed methodology and approach to carry out the </w:t>
            </w:r>
            <w:r w:rsidR="00FE7BEA" w:rsidRPr="009140A9">
              <w:rPr>
                <w:rFonts w:ascii="Arial" w:eastAsia="Calibri" w:hAnsi="Arial" w:cs="Arial"/>
                <w:color w:val="auto"/>
                <w:szCs w:val="22"/>
                <w:lang w:val="en-GB" w:eastAsia="en-US"/>
              </w:rPr>
              <w:t>assignment</w:t>
            </w:r>
            <w:r w:rsidRPr="009140A9">
              <w:rPr>
                <w:rFonts w:ascii="Arial" w:eastAsia="Calibri" w:hAnsi="Arial" w:cs="Arial"/>
                <w:color w:val="auto"/>
                <w:szCs w:val="22"/>
                <w:lang w:val="en-GB" w:eastAsia="en-US"/>
              </w:rPr>
              <w:t>, Work Plan with clear timeline, proposed assignment team with clear roles and responsibilities and CVs.</w:t>
            </w:r>
          </w:p>
          <w:p w14:paraId="066F5D4D" w14:textId="77777777" w:rsidR="00B24893" w:rsidRPr="009140A9" w:rsidRDefault="00B24893" w:rsidP="00B24893">
            <w:pPr>
              <w:spacing w:line="240" w:lineRule="auto"/>
              <w:rPr>
                <w:rFonts w:ascii="Arial" w:eastAsia="Calibri" w:hAnsi="Arial" w:cs="Arial"/>
                <w:color w:val="auto"/>
                <w:szCs w:val="22"/>
                <w:lang w:val="en-GB" w:eastAsia="en-US"/>
              </w:rPr>
            </w:pPr>
          </w:p>
          <w:p w14:paraId="452F85D6" w14:textId="02121E01" w:rsidR="00723C68" w:rsidRPr="009140A9" w:rsidRDefault="00B24893" w:rsidP="00723C68">
            <w:pPr>
              <w:spacing w:line="240" w:lineRule="auto"/>
              <w:rPr>
                <w:rFonts w:ascii="Arial" w:hAnsi="Arial" w:cs="Arial"/>
                <w:szCs w:val="22"/>
              </w:rPr>
            </w:pPr>
            <w:r w:rsidRPr="009140A9">
              <w:rPr>
                <w:rFonts w:ascii="Arial" w:eastAsia="Calibri" w:hAnsi="Arial" w:cs="Arial"/>
                <w:color w:val="auto"/>
                <w:szCs w:val="22"/>
                <w:lang w:val="en-GB" w:eastAsia="en-US"/>
              </w:rPr>
              <w:t>The proposal should highlight and attach the</w:t>
            </w:r>
            <w:r w:rsidR="00FE7BEA" w:rsidRPr="009140A9">
              <w:rPr>
                <w:rFonts w:ascii="Arial" w:eastAsia="Calibri" w:hAnsi="Arial" w:cs="Arial"/>
                <w:color w:val="auto"/>
                <w:szCs w:val="22"/>
                <w:lang w:val="en-GB" w:eastAsia="en-US"/>
              </w:rPr>
              <w:t xml:space="preserve"> relevant</w:t>
            </w:r>
            <w:r w:rsidRPr="009140A9">
              <w:rPr>
                <w:rFonts w:ascii="Arial" w:eastAsia="Calibri" w:hAnsi="Arial" w:cs="Arial"/>
                <w:color w:val="auto"/>
                <w:szCs w:val="22"/>
                <w:lang w:val="en-GB" w:eastAsia="en-US"/>
              </w:rPr>
              <w:t xml:space="preserve"> </w:t>
            </w:r>
            <w:r w:rsidR="00FE7BEA" w:rsidRPr="009140A9">
              <w:rPr>
                <w:rFonts w:ascii="Arial" w:eastAsia="Calibri" w:hAnsi="Arial" w:cs="Arial"/>
                <w:color w:val="auto"/>
                <w:szCs w:val="22"/>
                <w:lang w:val="en-GB" w:eastAsia="en-US"/>
              </w:rPr>
              <w:t>documents</w:t>
            </w:r>
            <w:r w:rsidRPr="009140A9">
              <w:rPr>
                <w:rFonts w:ascii="Arial" w:eastAsia="Calibri" w:hAnsi="Arial" w:cs="Arial"/>
                <w:color w:val="auto"/>
                <w:szCs w:val="22"/>
                <w:lang w:val="en-GB" w:eastAsia="en-US"/>
              </w:rPr>
              <w:t xml:space="preserve"> that demonstrate</w:t>
            </w:r>
            <w:r w:rsidR="00FE7BEA" w:rsidRPr="009140A9">
              <w:rPr>
                <w:rFonts w:ascii="Arial" w:eastAsia="Calibri" w:hAnsi="Arial" w:cs="Arial"/>
                <w:color w:val="auto"/>
                <w:szCs w:val="22"/>
                <w:lang w:val="en-GB" w:eastAsia="en-US"/>
              </w:rPr>
              <w:t xml:space="preserve"> that</w:t>
            </w:r>
            <w:r w:rsidRPr="009140A9">
              <w:rPr>
                <w:rFonts w:ascii="Arial" w:eastAsia="Calibri" w:hAnsi="Arial" w:cs="Arial"/>
                <w:color w:val="auto"/>
                <w:szCs w:val="22"/>
                <w:lang w:val="en-GB" w:eastAsia="en-US"/>
              </w:rPr>
              <w:t xml:space="preserve"> similar work </w:t>
            </w:r>
            <w:r w:rsidR="00FE7BEA" w:rsidRPr="009140A9">
              <w:rPr>
                <w:rFonts w:ascii="Arial" w:eastAsia="Calibri" w:hAnsi="Arial" w:cs="Arial"/>
                <w:color w:val="auto"/>
                <w:szCs w:val="22"/>
                <w:lang w:val="en-GB" w:eastAsia="en-US"/>
              </w:rPr>
              <w:t xml:space="preserve">was previously </w:t>
            </w:r>
            <w:r w:rsidRPr="009140A9">
              <w:rPr>
                <w:rFonts w:ascii="Arial" w:eastAsia="Calibri" w:hAnsi="Arial" w:cs="Arial"/>
                <w:color w:val="auto"/>
                <w:szCs w:val="22"/>
                <w:lang w:val="en-GB" w:eastAsia="en-US"/>
              </w:rPr>
              <w:t xml:space="preserve">done by the firm. It should also include the supporting certificates, financial </w:t>
            </w:r>
            <w:proofErr w:type="gramStart"/>
            <w:r w:rsidRPr="009140A9">
              <w:rPr>
                <w:rFonts w:ascii="Arial" w:eastAsia="Calibri" w:hAnsi="Arial" w:cs="Arial"/>
                <w:color w:val="auto"/>
                <w:szCs w:val="22"/>
                <w:lang w:val="en-GB" w:eastAsia="en-US"/>
              </w:rPr>
              <w:t>statements</w:t>
            </w:r>
            <w:proofErr w:type="gramEnd"/>
            <w:r w:rsidRPr="009140A9">
              <w:rPr>
                <w:rFonts w:ascii="Arial" w:eastAsia="Calibri" w:hAnsi="Arial" w:cs="Arial"/>
                <w:color w:val="auto"/>
                <w:szCs w:val="22"/>
                <w:lang w:val="en-GB" w:eastAsia="en-US"/>
              </w:rPr>
              <w:t xml:space="preserve"> and company organogram. </w:t>
            </w:r>
          </w:p>
          <w:p w14:paraId="191DF043" w14:textId="2C96FBC1" w:rsidR="00723C68" w:rsidRPr="009140A9" w:rsidRDefault="00723C68" w:rsidP="00723C68">
            <w:pPr>
              <w:spacing w:line="240" w:lineRule="auto"/>
              <w:rPr>
                <w:rFonts w:ascii="Arial" w:hAnsi="Arial" w:cs="Arial"/>
                <w:szCs w:val="22"/>
              </w:rPr>
            </w:pPr>
          </w:p>
          <w:p w14:paraId="690082A2" w14:textId="6FC7E26A" w:rsidR="00723C68" w:rsidRPr="009140A9" w:rsidRDefault="00723C68" w:rsidP="006352FF">
            <w:pPr>
              <w:spacing w:line="240" w:lineRule="auto"/>
              <w:rPr>
                <w:rFonts w:ascii="Arial" w:eastAsia="Calibri" w:hAnsi="Arial" w:cs="Arial"/>
                <w:color w:val="auto"/>
                <w:szCs w:val="22"/>
                <w:lang w:val="en-GB" w:eastAsia="en-US"/>
              </w:rPr>
            </w:pPr>
            <w:r w:rsidRPr="009140A9">
              <w:rPr>
                <w:rFonts w:ascii="Arial" w:eastAsia="Calibri" w:hAnsi="Arial" w:cs="Arial"/>
                <w:color w:val="auto"/>
                <w:szCs w:val="22"/>
                <w:lang w:val="en-GB" w:eastAsia="en-US"/>
              </w:rPr>
              <w:t xml:space="preserve">Proposed </w:t>
            </w:r>
            <w:r w:rsidR="00D93852" w:rsidRPr="009140A9">
              <w:rPr>
                <w:rFonts w:ascii="Arial" w:eastAsia="Calibri" w:hAnsi="Arial" w:cs="Arial"/>
                <w:color w:val="auto"/>
                <w:szCs w:val="22"/>
                <w:lang w:val="en-GB" w:eastAsia="en-US"/>
              </w:rPr>
              <w:t xml:space="preserve">financial </w:t>
            </w:r>
            <w:r w:rsidR="00FC6B14" w:rsidRPr="009140A9">
              <w:rPr>
                <w:rFonts w:ascii="Arial" w:eastAsia="Calibri" w:hAnsi="Arial" w:cs="Arial"/>
                <w:color w:val="auto"/>
                <w:szCs w:val="22"/>
                <w:lang w:val="en-GB" w:eastAsia="en-US"/>
              </w:rPr>
              <w:t>proposals</w:t>
            </w:r>
            <w:r w:rsidRPr="009140A9">
              <w:rPr>
                <w:rFonts w:ascii="Arial" w:eastAsia="Calibri" w:hAnsi="Arial" w:cs="Arial"/>
                <w:color w:val="auto"/>
                <w:szCs w:val="22"/>
                <w:lang w:val="en-GB" w:eastAsia="en-US"/>
              </w:rPr>
              <w:t xml:space="preserve"> submitted by TPM service providers shall not be part of the technical proposal but should be clear and transparent around the following major cost categories:</w:t>
            </w:r>
          </w:p>
          <w:p w14:paraId="53A06E65" w14:textId="72A83E11" w:rsidR="00723C68" w:rsidRPr="009140A9" w:rsidRDefault="00723C68" w:rsidP="00D82296">
            <w:pPr>
              <w:pStyle w:val="ListParagraph"/>
              <w:numPr>
                <w:ilvl w:val="0"/>
                <w:numId w:val="17"/>
              </w:numPr>
              <w:spacing w:line="240" w:lineRule="auto"/>
              <w:rPr>
                <w:rFonts w:ascii="Arial" w:hAnsi="Arial" w:cs="Arial"/>
                <w:sz w:val="22"/>
                <w:szCs w:val="22"/>
              </w:rPr>
            </w:pPr>
            <w:r w:rsidRPr="009140A9">
              <w:rPr>
                <w:rFonts w:ascii="Arial" w:hAnsi="Arial" w:cs="Arial"/>
                <w:sz w:val="22"/>
                <w:szCs w:val="22"/>
              </w:rPr>
              <w:t xml:space="preserve">Human resources – including project management and coordination, technical quality assurance, as well as field </w:t>
            </w:r>
            <w:r w:rsidR="009140A9" w:rsidRPr="009140A9">
              <w:rPr>
                <w:rFonts w:ascii="Arial" w:hAnsi="Arial" w:cs="Arial"/>
                <w:sz w:val="22"/>
                <w:szCs w:val="22"/>
              </w:rPr>
              <w:t>monitors.</w:t>
            </w:r>
          </w:p>
          <w:p w14:paraId="4B163817" w14:textId="06921F2D" w:rsidR="00723C68" w:rsidRPr="009140A9" w:rsidRDefault="00723C68" w:rsidP="00D82296">
            <w:pPr>
              <w:pStyle w:val="ListParagraph"/>
              <w:numPr>
                <w:ilvl w:val="0"/>
                <w:numId w:val="17"/>
              </w:numPr>
              <w:spacing w:line="240" w:lineRule="auto"/>
              <w:rPr>
                <w:rFonts w:ascii="Arial" w:hAnsi="Arial" w:cs="Arial"/>
                <w:sz w:val="22"/>
                <w:szCs w:val="22"/>
              </w:rPr>
            </w:pPr>
            <w:r w:rsidRPr="009140A9">
              <w:rPr>
                <w:rFonts w:ascii="Arial" w:hAnsi="Arial" w:cs="Arial"/>
                <w:sz w:val="22"/>
                <w:szCs w:val="22"/>
              </w:rPr>
              <w:lastRenderedPageBreak/>
              <w:t xml:space="preserve">Transportation and </w:t>
            </w:r>
            <w:r w:rsidR="009140A9" w:rsidRPr="009140A9">
              <w:rPr>
                <w:rFonts w:ascii="Arial" w:hAnsi="Arial" w:cs="Arial"/>
                <w:sz w:val="22"/>
                <w:szCs w:val="22"/>
              </w:rPr>
              <w:t>logistics.</w:t>
            </w:r>
          </w:p>
          <w:p w14:paraId="2E72AE63" w14:textId="384BD452" w:rsidR="00723C68" w:rsidRPr="009140A9" w:rsidRDefault="00723C68" w:rsidP="00D82296">
            <w:pPr>
              <w:pStyle w:val="ListParagraph"/>
              <w:numPr>
                <w:ilvl w:val="0"/>
                <w:numId w:val="17"/>
              </w:numPr>
              <w:spacing w:line="240" w:lineRule="auto"/>
              <w:rPr>
                <w:rFonts w:ascii="Arial" w:hAnsi="Arial" w:cs="Arial"/>
                <w:sz w:val="22"/>
                <w:szCs w:val="22"/>
              </w:rPr>
            </w:pPr>
            <w:r w:rsidRPr="009140A9">
              <w:rPr>
                <w:rFonts w:ascii="Arial" w:hAnsi="Arial" w:cs="Arial"/>
                <w:sz w:val="22"/>
                <w:szCs w:val="22"/>
              </w:rPr>
              <w:t xml:space="preserve">Equipment i.e. computers, smart </w:t>
            </w:r>
            <w:proofErr w:type="gramStart"/>
            <w:r w:rsidRPr="009140A9">
              <w:rPr>
                <w:rFonts w:ascii="Arial" w:hAnsi="Arial" w:cs="Arial"/>
                <w:sz w:val="22"/>
                <w:szCs w:val="22"/>
              </w:rPr>
              <w:t>phones</w:t>
            </w:r>
            <w:proofErr w:type="gramEnd"/>
            <w:r w:rsidRPr="009140A9">
              <w:rPr>
                <w:rFonts w:ascii="Arial" w:hAnsi="Arial" w:cs="Arial"/>
                <w:sz w:val="22"/>
                <w:szCs w:val="22"/>
              </w:rPr>
              <w:t xml:space="preserve"> or </w:t>
            </w:r>
            <w:r w:rsidR="009140A9" w:rsidRPr="009140A9">
              <w:rPr>
                <w:rFonts w:ascii="Arial" w:hAnsi="Arial" w:cs="Arial"/>
                <w:sz w:val="22"/>
                <w:szCs w:val="22"/>
              </w:rPr>
              <w:t>tablets.</w:t>
            </w:r>
          </w:p>
          <w:p w14:paraId="0098D240" w14:textId="77777777" w:rsidR="00723C68" w:rsidRPr="009140A9" w:rsidRDefault="00723C68" w:rsidP="00D82296">
            <w:pPr>
              <w:pStyle w:val="ListParagraph"/>
              <w:numPr>
                <w:ilvl w:val="0"/>
                <w:numId w:val="17"/>
              </w:numPr>
              <w:spacing w:line="240" w:lineRule="auto"/>
              <w:rPr>
                <w:rFonts w:ascii="Arial" w:hAnsi="Arial" w:cs="Arial"/>
                <w:sz w:val="22"/>
                <w:szCs w:val="22"/>
              </w:rPr>
            </w:pPr>
            <w:r w:rsidRPr="009140A9">
              <w:rPr>
                <w:rFonts w:ascii="Arial" w:hAnsi="Arial" w:cs="Arial"/>
                <w:sz w:val="22"/>
                <w:szCs w:val="22"/>
              </w:rPr>
              <w:t>Travel, DSA</w:t>
            </w:r>
          </w:p>
          <w:p w14:paraId="29987A5B" w14:textId="52DAB8D8" w:rsidR="007C290C" w:rsidRPr="009140A9" w:rsidRDefault="007C290C" w:rsidP="00123AE9">
            <w:pPr>
              <w:jc w:val="left"/>
              <w:rPr>
                <w:rFonts w:ascii="Arial" w:hAnsi="Arial" w:cs="Arial"/>
                <w:color w:val="808080" w:themeColor="background1" w:themeShade="80"/>
                <w:szCs w:val="22"/>
              </w:rPr>
            </w:pPr>
          </w:p>
        </w:tc>
      </w:tr>
    </w:tbl>
    <w:p w14:paraId="1DD01AFA" w14:textId="77777777" w:rsidR="00370CA3" w:rsidRPr="009140A9" w:rsidRDefault="00370CA3" w:rsidP="00544793">
      <w:pPr>
        <w:jc w:val="left"/>
        <w:rPr>
          <w:rFonts w:ascii="Arial" w:hAnsi="Arial" w:cs="Arial"/>
          <w:szCs w:val="22"/>
        </w:rPr>
      </w:pPr>
    </w:p>
    <w:tbl>
      <w:tblPr>
        <w:tblStyle w:val="TableGrid"/>
        <w:tblW w:w="10458" w:type="dxa"/>
        <w:tblLook w:val="04A0" w:firstRow="1" w:lastRow="0" w:firstColumn="1" w:lastColumn="0" w:noHBand="0" w:noVBand="1"/>
      </w:tblPr>
      <w:tblGrid>
        <w:gridCol w:w="10458"/>
      </w:tblGrid>
      <w:tr w:rsidR="00005816" w:rsidRPr="009140A9" w14:paraId="63B0386A" w14:textId="77777777" w:rsidTr="009431CD">
        <w:trPr>
          <w:trHeight w:val="188"/>
        </w:trPr>
        <w:tc>
          <w:tcPr>
            <w:tcW w:w="10458" w:type="dxa"/>
            <w:shd w:val="clear" w:color="auto" w:fill="D9D9D9" w:themeFill="background1" w:themeFillShade="D9"/>
            <w:vAlign w:val="center"/>
          </w:tcPr>
          <w:p w14:paraId="53A7B3F9" w14:textId="77777777" w:rsidR="00005816" w:rsidRPr="009140A9" w:rsidRDefault="00005816" w:rsidP="009431CD">
            <w:pPr>
              <w:rPr>
                <w:rFonts w:ascii="Arial" w:hAnsi="Arial" w:cs="Arial"/>
                <w:b/>
                <w:szCs w:val="22"/>
              </w:rPr>
            </w:pPr>
            <w:r w:rsidRPr="009140A9">
              <w:rPr>
                <w:rFonts w:ascii="Arial" w:hAnsi="Arial" w:cs="Arial"/>
                <w:b/>
                <w:szCs w:val="22"/>
              </w:rPr>
              <w:t>CONDITIONS OF WORK</w:t>
            </w:r>
          </w:p>
        </w:tc>
      </w:tr>
      <w:tr w:rsidR="00005816" w:rsidRPr="009140A9" w14:paraId="37483C7A" w14:textId="77777777" w:rsidTr="009431CD">
        <w:tc>
          <w:tcPr>
            <w:tcW w:w="10458" w:type="dxa"/>
          </w:tcPr>
          <w:p w14:paraId="7AB0D3D5" w14:textId="7A221FFB" w:rsidR="008C3670" w:rsidRPr="009140A9" w:rsidRDefault="008C3670" w:rsidP="00D82296">
            <w:pPr>
              <w:pStyle w:val="ListParagraph"/>
              <w:numPr>
                <w:ilvl w:val="0"/>
                <w:numId w:val="15"/>
              </w:numPr>
              <w:spacing w:line="240" w:lineRule="auto"/>
              <w:jc w:val="left"/>
              <w:rPr>
                <w:rFonts w:ascii="Arial" w:hAnsi="Arial" w:cs="Arial"/>
                <w:sz w:val="22"/>
                <w:szCs w:val="22"/>
              </w:rPr>
            </w:pPr>
            <w:r w:rsidRPr="009140A9">
              <w:rPr>
                <w:rFonts w:ascii="Arial" w:hAnsi="Arial" w:cs="Arial"/>
                <w:sz w:val="22"/>
                <w:szCs w:val="22"/>
              </w:rPr>
              <w:t>Provision of services will not commence unless a contract is signed by both UNICEF and the awarded institution.</w:t>
            </w:r>
          </w:p>
          <w:p w14:paraId="6CBB9580" w14:textId="0D2FDBC7" w:rsidR="008C3670" w:rsidRPr="009140A9" w:rsidRDefault="008C3670" w:rsidP="00D82296">
            <w:pPr>
              <w:pStyle w:val="ListParagraph"/>
              <w:numPr>
                <w:ilvl w:val="0"/>
                <w:numId w:val="15"/>
              </w:numPr>
              <w:spacing w:line="240" w:lineRule="auto"/>
              <w:jc w:val="left"/>
              <w:rPr>
                <w:rFonts w:ascii="Arial" w:hAnsi="Arial" w:cs="Arial"/>
                <w:sz w:val="22"/>
                <w:szCs w:val="22"/>
              </w:rPr>
            </w:pPr>
            <w:r w:rsidRPr="009140A9">
              <w:rPr>
                <w:rFonts w:ascii="Arial" w:hAnsi="Arial" w:cs="Arial"/>
                <w:sz w:val="22"/>
                <w:szCs w:val="22"/>
              </w:rPr>
              <w:t xml:space="preserve">The resulting contract will be supervised by UNICEF. </w:t>
            </w:r>
          </w:p>
          <w:p w14:paraId="73634AE7" w14:textId="0D76C646" w:rsidR="008C3670" w:rsidRPr="009140A9" w:rsidRDefault="008C3670" w:rsidP="00D82296">
            <w:pPr>
              <w:pStyle w:val="ListParagraph"/>
              <w:numPr>
                <w:ilvl w:val="0"/>
                <w:numId w:val="15"/>
              </w:numPr>
              <w:spacing w:line="240" w:lineRule="auto"/>
              <w:jc w:val="left"/>
              <w:rPr>
                <w:rFonts w:ascii="Arial" w:hAnsi="Arial" w:cs="Arial"/>
                <w:sz w:val="22"/>
                <w:szCs w:val="22"/>
              </w:rPr>
            </w:pPr>
            <w:r w:rsidRPr="009140A9">
              <w:rPr>
                <w:rFonts w:ascii="Arial" w:hAnsi="Arial" w:cs="Arial"/>
                <w:sz w:val="22"/>
                <w:szCs w:val="22"/>
              </w:rPr>
              <w:t>All materials developed are subject to Intellectual property considerations under</w:t>
            </w:r>
            <w:r w:rsidR="00343D8E" w:rsidRPr="009140A9">
              <w:rPr>
                <w:rFonts w:ascii="Arial" w:hAnsi="Arial" w:cs="Arial"/>
                <w:sz w:val="22"/>
                <w:szCs w:val="22"/>
              </w:rPr>
              <w:t xml:space="preserve"> </w:t>
            </w:r>
            <w:r w:rsidRPr="009140A9">
              <w:rPr>
                <w:rFonts w:ascii="Arial" w:hAnsi="Arial" w:cs="Arial"/>
                <w:sz w:val="22"/>
                <w:szCs w:val="22"/>
              </w:rPr>
              <w:t xml:space="preserve">the UNICEF General Terms and Conditions of contract </w:t>
            </w:r>
          </w:p>
          <w:p w14:paraId="433D866A" w14:textId="0801259C" w:rsidR="008C3670" w:rsidRPr="009140A9" w:rsidRDefault="008C3670" w:rsidP="00D82296">
            <w:pPr>
              <w:pStyle w:val="ListParagraph"/>
              <w:numPr>
                <w:ilvl w:val="0"/>
                <w:numId w:val="15"/>
              </w:numPr>
              <w:spacing w:line="240" w:lineRule="auto"/>
              <w:jc w:val="left"/>
              <w:rPr>
                <w:rFonts w:ascii="Arial" w:hAnsi="Arial" w:cs="Arial"/>
                <w:sz w:val="22"/>
                <w:szCs w:val="22"/>
              </w:rPr>
            </w:pPr>
            <w:r w:rsidRPr="009140A9">
              <w:rPr>
                <w:rFonts w:ascii="Arial" w:hAnsi="Arial" w:cs="Arial"/>
                <w:sz w:val="22"/>
                <w:szCs w:val="22"/>
              </w:rPr>
              <w:t xml:space="preserve">All anticipated field travel costs to be included in the financial proposal. UNICEF will not be responsible for catering for transportation and accommodation for the </w:t>
            </w:r>
            <w:r w:rsidR="001310EC" w:rsidRPr="009140A9">
              <w:rPr>
                <w:rFonts w:ascii="Arial" w:hAnsi="Arial" w:cs="Arial"/>
                <w:sz w:val="22"/>
                <w:szCs w:val="22"/>
              </w:rPr>
              <w:t xml:space="preserve">third-party monitoring </w:t>
            </w:r>
            <w:r w:rsidRPr="009140A9">
              <w:rPr>
                <w:rFonts w:ascii="Arial" w:hAnsi="Arial" w:cs="Arial"/>
                <w:sz w:val="22"/>
                <w:szCs w:val="22"/>
              </w:rPr>
              <w:t xml:space="preserve">team, </w:t>
            </w:r>
            <w:proofErr w:type="gramStart"/>
            <w:r w:rsidRPr="009140A9">
              <w:rPr>
                <w:rFonts w:ascii="Arial" w:hAnsi="Arial" w:cs="Arial"/>
                <w:sz w:val="22"/>
                <w:szCs w:val="22"/>
              </w:rPr>
              <w:t>partners</w:t>
            </w:r>
            <w:proofErr w:type="gramEnd"/>
            <w:r w:rsidRPr="009140A9">
              <w:rPr>
                <w:rFonts w:ascii="Arial" w:hAnsi="Arial" w:cs="Arial"/>
                <w:sz w:val="22"/>
                <w:szCs w:val="22"/>
              </w:rPr>
              <w:t xml:space="preserve"> or any government representative, outside what has been included in</w:t>
            </w:r>
            <w:r w:rsidR="001310EC" w:rsidRPr="009140A9">
              <w:rPr>
                <w:rFonts w:ascii="Arial" w:hAnsi="Arial" w:cs="Arial"/>
                <w:sz w:val="22"/>
                <w:szCs w:val="22"/>
              </w:rPr>
              <w:t xml:space="preserve"> the</w:t>
            </w:r>
            <w:r w:rsidRPr="009140A9">
              <w:rPr>
                <w:rFonts w:ascii="Arial" w:hAnsi="Arial" w:cs="Arial"/>
                <w:sz w:val="22"/>
                <w:szCs w:val="22"/>
              </w:rPr>
              <w:t xml:space="preserve"> financial proposal</w:t>
            </w:r>
          </w:p>
          <w:p w14:paraId="2A5A6C26" w14:textId="56F65DCD" w:rsidR="008C3670" w:rsidRPr="009140A9" w:rsidRDefault="008C3670" w:rsidP="00D82296">
            <w:pPr>
              <w:pStyle w:val="ListParagraph"/>
              <w:numPr>
                <w:ilvl w:val="0"/>
                <w:numId w:val="15"/>
              </w:numPr>
              <w:spacing w:line="240" w:lineRule="auto"/>
              <w:jc w:val="left"/>
              <w:rPr>
                <w:rFonts w:ascii="Arial" w:hAnsi="Arial" w:cs="Arial"/>
                <w:sz w:val="22"/>
                <w:szCs w:val="22"/>
              </w:rPr>
            </w:pPr>
            <w:r w:rsidRPr="009140A9">
              <w:rPr>
                <w:rFonts w:ascii="Arial" w:hAnsi="Arial" w:cs="Arial"/>
                <w:sz w:val="22"/>
                <w:szCs w:val="22"/>
              </w:rPr>
              <w:t xml:space="preserve">The awarded institution </w:t>
            </w:r>
            <w:r w:rsidR="001310EC" w:rsidRPr="009140A9">
              <w:rPr>
                <w:rFonts w:ascii="Arial" w:hAnsi="Arial" w:cs="Arial"/>
                <w:sz w:val="22"/>
                <w:szCs w:val="22"/>
              </w:rPr>
              <w:t xml:space="preserve">or individual </w:t>
            </w:r>
            <w:r w:rsidRPr="009140A9">
              <w:rPr>
                <w:rFonts w:ascii="Arial" w:hAnsi="Arial" w:cs="Arial"/>
                <w:sz w:val="22"/>
                <w:szCs w:val="22"/>
              </w:rPr>
              <w:t>will work from own premises and not UNICEF office.</w:t>
            </w:r>
          </w:p>
          <w:p w14:paraId="7E502977" w14:textId="2F0C9063" w:rsidR="001310EC" w:rsidRPr="009140A9" w:rsidRDefault="008C3670" w:rsidP="00D82296">
            <w:pPr>
              <w:pStyle w:val="ListParagraph"/>
              <w:numPr>
                <w:ilvl w:val="0"/>
                <w:numId w:val="15"/>
              </w:numPr>
              <w:spacing w:line="240" w:lineRule="auto"/>
              <w:jc w:val="left"/>
              <w:rPr>
                <w:rFonts w:ascii="Arial" w:hAnsi="Arial" w:cs="Arial"/>
                <w:sz w:val="22"/>
                <w:szCs w:val="22"/>
              </w:rPr>
            </w:pPr>
            <w:r w:rsidRPr="009140A9">
              <w:rPr>
                <w:rFonts w:ascii="Arial" w:hAnsi="Arial" w:cs="Arial"/>
                <w:sz w:val="22"/>
                <w:szCs w:val="22"/>
              </w:rPr>
              <w:t>The lead consultant to be the liaison between UNICEF and the consultancy firm</w:t>
            </w:r>
          </w:p>
          <w:p w14:paraId="136D61D2" w14:textId="2F7A553A" w:rsidR="001310EC" w:rsidRPr="009140A9" w:rsidRDefault="00466A12" w:rsidP="00D82296">
            <w:pPr>
              <w:pStyle w:val="ListParagraph"/>
              <w:numPr>
                <w:ilvl w:val="0"/>
                <w:numId w:val="15"/>
              </w:numPr>
              <w:spacing w:line="240" w:lineRule="auto"/>
              <w:jc w:val="left"/>
              <w:rPr>
                <w:rFonts w:ascii="Arial" w:hAnsi="Arial" w:cs="Arial"/>
                <w:sz w:val="22"/>
                <w:szCs w:val="22"/>
              </w:rPr>
            </w:pPr>
            <w:r w:rsidRPr="009140A9">
              <w:rPr>
                <w:rFonts w:ascii="Arial" w:hAnsi="Arial" w:cs="Arial"/>
                <w:sz w:val="22"/>
                <w:szCs w:val="22"/>
              </w:rPr>
              <w:t>Payments will be upon final acceptance by UNICEF of the reports for that visit.</w:t>
            </w:r>
          </w:p>
          <w:p w14:paraId="405590E4" w14:textId="16621595" w:rsidR="001E7BA8" w:rsidRPr="009140A9" w:rsidRDefault="00466A12" w:rsidP="00D82296">
            <w:pPr>
              <w:pStyle w:val="ListParagraph"/>
              <w:numPr>
                <w:ilvl w:val="0"/>
                <w:numId w:val="15"/>
              </w:numPr>
              <w:spacing w:line="240" w:lineRule="auto"/>
              <w:jc w:val="left"/>
              <w:rPr>
                <w:rFonts w:ascii="Arial" w:hAnsi="Arial" w:cs="Arial"/>
                <w:sz w:val="22"/>
                <w:szCs w:val="22"/>
              </w:rPr>
            </w:pPr>
            <w:r w:rsidRPr="009140A9">
              <w:rPr>
                <w:rFonts w:ascii="Arial" w:hAnsi="Arial" w:cs="Arial"/>
                <w:sz w:val="22"/>
                <w:szCs w:val="22"/>
              </w:rPr>
              <w:t xml:space="preserve">The hired </w:t>
            </w:r>
            <w:r w:rsidR="001310EC" w:rsidRPr="009140A9">
              <w:rPr>
                <w:rFonts w:ascii="Arial" w:hAnsi="Arial" w:cs="Arial"/>
                <w:sz w:val="22"/>
                <w:szCs w:val="22"/>
              </w:rPr>
              <w:t>institution</w:t>
            </w:r>
            <w:r w:rsidRPr="009140A9">
              <w:rPr>
                <w:rFonts w:ascii="Arial" w:hAnsi="Arial" w:cs="Arial"/>
                <w:sz w:val="22"/>
                <w:szCs w:val="22"/>
              </w:rPr>
              <w:t xml:space="preserve"> is obliged to implement and report back to UNICEF with</w:t>
            </w:r>
            <w:r w:rsidR="001310EC" w:rsidRPr="009140A9">
              <w:rPr>
                <w:rFonts w:ascii="Arial" w:hAnsi="Arial" w:cs="Arial"/>
                <w:sz w:val="22"/>
                <w:szCs w:val="22"/>
              </w:rPr>
              <w:t>in</w:t>
            </w:r>
            <w:r w:rsidRPr="009140A9">
              <w:rPr>
                <w:rFonts w:ascii="Arial" w:hAnsi="Arial" w:cs="Arial"/>
                <w:sz w:val="22"/>
                <w:szCs w:val="22"/>
              </w:rPr>
              <w:t xml:space="preserve"> the timeline agreed upon prior to any engagement. Any delays in implementation that is not justified and approved by UNICEF will have consequences on the due payment. UNICEF will deduct 0.5% per day (up to maximum of 10% of the contract value) from the agreed budget as fine if the delay is not justified in advanced and approved by UNICEF.</w:t>
            </w:r>
          </w:p>
          <w:p w14:paraId="4C320DCD" w14:textId="7839812E" w:rsidR="008C3670" w:rsidRPr="009140A9" w:rsidRDefault="008C3670" w:rsidP="00123AE9">
            <w:pPr>
              <w:jc w:val="left"/>
              <w:rPr>
                <w:rFonts w:ascii="Arial" w:hAnsi="Arial" w:cs="Arial"/>
                <w:szCs w:val="22"/>
                <w:lang w:val="en-GB"/>
              </w:rPr>
            </w:pPr>
          </w:p>
        </w:tc>
      </w:tr>
    </w:tbl>
    <w:p w14:paraId="136BD857" w14:textId="03246000" w:rsidR="007C290C" w:rsidRPr="009140A9" w:rsidRDefault="007C290C">
      <w:pPr>
        <w:spacing w:line="240" w:lineRule="auto"/>
        <w:jc w:val="left"/>
        <w:rPr>
          <w:rFonts w:ascii="Arial" w:hAnsi="Arial" w:cs="Arial"/>
          <w:color w:val="262626"/>
          <w:szCs w:val="22"/>
        </w:rPr>
      </w:pPr>
    </w:p>
    <w:p w14:paraId="35878267" w14:textId="77777777" w:rsidR="0039714D" w:rsidRPr="009140A9" w:rsidRDefault="0039714D" w:rsidP="00A25B9D">
      <w:pPr>
        <w:rPr>
          <w:rFonts w:ascii="Arial" w:hAnsi="Arial" w:cs="Arial"/>
          <w:color w:val="262626"/>
          <w:szCs w:val="22"/>
        </w:rPr>
      </w:pPr>
    </w:p>
    <w:tbl>
      <w:tblPr>
        <w:tblStyle w:val="TableGrid"/>
        <w:tblW w:w="10165" w:type="dxa"/>
        <w:tblLook w:val="04A0" w:firstRow="1" w:lastRow="0" w:firstColumn="1" w:lastColumn="0" w:noHBand="0" w:noVBand="1"/>
      </w:tblPr>
      <w:tblGrid>
        <w:gridCol w:w="2502"/>
        <w:gridCol w:w="6411"/>
        <w:gridCol w:w="1231"/>
        <w:gridCol w:w="21"/>
      </w:tblGrid>
      <w:tr w:rsidR="0039714D" w:rsidRPr="009140A9" w14:paraId="23E0AE98" w14:textId="77777777" w:rsidTr="00112D5B">
        <w:trPr>
          <w:trHeight w:val="368"/>
          <w:tblHeader/>
        </w:trPr>
        <w:tc>
          <w:tcPr>
            <w:tcW w:w="10165" w:type="dxa"/>
            <w:gridSpan w:val="4"/>
            <w:shd w:val="clear" w:color="auto" w:fill="D9D9D9" w:themeFill="background1" w:themeFillShade="D9"/>
            <w:vAlign w:val="center"/>
          </w:tcPr>
          <w:p w14:paraId="4A4067F3" w14:textId="25838FE2" w:rsidR="0039714D" w:rsidRPr="009140A9" w:rsidRDefault="0039714D" w:rsidP="006352FF">
            <w:pPr>
              <w:spacing w:after="300" w:line="240" w:lineRule="auto"/>
              <w:contextualSpacing/>
              <w:jc w:val="left"/>
              <w:rPr>
                <w:rFonts w:ascii="Arial" w:eastAsiaTheme="majorEastAsia" w:hAnsi="Arial" w:cs="Arial"/>
                <w:b/>
                <w:i/>
                <w:color w:val="auto"/>
                <w:spacing w:val="5"/>
                <w:kern w:val="28"/>
                <w:szCs w:val="22"/>
              </w:rPr>
            </w:pPr>
            <w:r w:rsidRPr="009140A9">
              <w:rPr>
                <w:rFonts w:ascii="Arial" w:eastAsiaTheme="majorEastAsia" w:hAnsi="Arial" w:cs="Arial"/>
                <w:b/>
                <w:color w:val="auto"/>
                <w:spacing w:val="5"/>
                <w:kern w:val="28"/>
                <w:szCs w:val="22"/>
              </w:rPr>
              <w:br w:type="page"/>
              <w:t>CRITERIA FOR EVALUATION – INSTITUTIONS</w:t>
            </w:r>
          </w:p>
        </w:tc>
      </w:tr>
      <w:tr w:rsidR="00586CA4" w:rsidRPr="009140A9" w14:paraId="2C7DAF7B" w14:textId="77777777" w:rsidTr="00112D5B">
        <w:trPr>
          <w:gridAfter w:val="1"/>
          <w:wAfter w:w="21" w:type="dxa"/>
          <w:trHeight w:val="504"/>
          <w:tblHeader/>
        </w:trPr>
        <w:tc>
          <w:tcPr>
            <w:tcW w:w="2515" w:type="dxa"/>
          </w:tcPr>
          <w:p w14:paraId="3B5137DA" w14:textId="77777777" w:rsidR="00586CA4" w:rsidRPr="009140A9" w:rsidRDefault="00586CA4" w:rsidP="00C77597">
            <w:pPr>
              <w:rPr>
                <w:rFonts w:ascii="Arial" w:hAnsi="Arial" w:cs="Arial"/>
                <w:szCs w:val="22"/>
              </w:rPr>
            </w:pPr>
            <w:r w:rsidRPr="009140A9">
              <w:rPr>
                <w:rFonts w:ascii="Arial" w:hAnsi="Arial" w:cs="Arial"/>
                <w:b/>
                <w:szCs w:val="22"/>
                <w:lang w:val="en-GB"/>
              </w:rPr>
              <w:t>Technical Criteria</w:t>
            </w:r>
          </w:p>
        </w:tc>
        <w:tc>
          <w:tcPr>
            <w:tcW w:w="6480" w:type="dxa"/>
          </w:tcPr>
          <w:p w14:paraId="35D872A0" w14:textId="77777777" w:rsidR="00586CA4" w:rsidRPr="009140A9" w:rsidRDefault="00586CA4" w:rsidP="00C77597">
            <w:pPr>
              <w:jc w:val="center"/>
              <w:rPr>
                <w:rFonts w:ascii="Arial" w:hAnsi="Arial" w:cs="Arial"/>
                <w:b/>
                <w:szCs w:val="22"/>
                <w:lang w:val="en-GB"/>
              </w:rPr>
            </w:pPr>
            <w:r w:rsidRPr="009140A9">
              <w:rPr>
                <w:rFonts w:ascii="Arial" w:hAnsi="Arial" w:cs="Arial"/>
                <w:b/>
                <w:szCs w:val="22"/>
                <w:lang w:val="en-GB"/>
              </w:rPr>
              <w:t>Description of Technical Sub-criteria</w:t>
            </w:r>
          </w:p>
        </w:tc>
        <w:tc>
          <w:tcPr>
            <w:tcW w:w="1149" w:type="dxa"/>
          </w:tcPr>
          <w:p w14:paraId="4BB22217" w14:textId="77777777" w:rsidR="00586CA4" w:rsidRPr="009140A9" w:rsidRDefault="00586CA4" w:rsidP="00C77597">
            <w:pPr>
              <w:jc w:val="center"/>
              <w:rPr>
                <w:rFonts w:ascii="Arial" w:hAnsi="Arial" w:cs="Arial"/>
                <w:b/>
                <w:szCs w:val="22"/>
                <w:lang w:val="en-GB"/>
              </w:rPr>
            </w:pPr>
            <w:r w:rsidRPr="009140A9">
              <w:rPr>
                <w:rFonts w:ascii="Arial" w:hAnsi="Arial" w:cs="Arial"/>
                <w:b/>
                <w:szCs w:val="22"/>
                <w:lang w:val="en-GB"/>
              </w:rPr>
              <w:t>Maximum</w:t>
            </w:r>
          </w:p>
          <w:p w14:paraId="0BD2AE84" w14:textId="77777777" w:rsidR="00586CA4" w:rsidRPr="009140A9" w:rsidRDefault="00586CA4" w:rsidP="00C77597">
            <w:pPr>
              <w:jc w:val="center"/>
              <w:rPr>
                <w:rFonts w:ascii="Arial" w:hAnsi="Arial" w:cs="Arial"/>
                <w:b/>
                <w:szCs w:val="22"/>
                <w:lang w:val="en-GB"/>
              </w:rPr>
            </w:pPr>
            <w:r w:rsidRPr="009140A9">
              <w:rPr>
                <w:rFonts w:ascii="Arial" w:hAnsi="Arial" w:cs="Arial"/>
                <w:b/>
                <w:szCs w:val="22"/>
                <w:lang w:val="en-GB"/>
              </w:rPr>
              <w:t>Points %</w:t>
            </w:r>
          </w:p>
        </w:tc>
      </w:tr>
      <w:tr w:rsidR="00586CA4" w:rsidRPr="009140A9" w14:paraId="4E393E90" w14:textId="77777777" w:rsidTr="006352FF">
        <w:trPr>
          <w:gridAfter w:val="1"/>
          <w:wAfter w:w="21" w:type="dxa"/>
          <w:trHeight w:val="504"/>
        </w:trPr>
        <w:tc>
          <w:tcPr>
            <w:tcW w:w="2515" w:type="dxa"/>
          </w:tcPr>
          <w:p w14:paraId="6CC1DDFE" w14:textId="77777777" w:rsidR="00586CA4" w:rsidRPr="009140A9" w:rsidRDefault="00586CA4" w:rsidP="00C77597">
            <w:pPr>
              <w:rPr>
                <w:rFonts w:ascii="Arial" w:hAnsi="Arial" w:cs="Arial"/>
                <w:b/>
                <w:bCs/>
                <w:szCs w:val="22"/>
              </w:rPr>
            </w:pPr>
            <w:r w:rsidRPr="009140A9">
              <w:rPr>
                <w:rFonts w:ascii="Arial" w:hAnsi="Arial" w:cs="Arial"/>
                <w:b/>
                <w:bCs/>
                <w:szCs w:val="22"/>
              </w:rPr>
              <w:t>Completeness of response</w:t>
            </w:r>
          </w:p>
        </w:tc>
        <w:tc>
          <w:tcPr>
            <w:tcW w:w="6480" w:type="dxa"/>
          </w:tcPr>
          <w:p w14:paraId="646E5115" w14:textId="77777777" w:rsidR="00586CA4" w:rsidRPr="009140A9" w:rsidRDefault="00586CA4" w:rsidP="00D82296">
            <w:pPr>
              <w:pStyle w:val="ListParagraph"/>
              <w:numPr>
                <w:ilvl w:val="0"/>
                <w:numId w:val="16"/>
              </w:numPr>
              <w:spacing w:line="240" w:lineRule="auto"/>
              <w:rPr>
                <w:rFonts w:ascii="Arial" w:hAnsi="Arial" w:cs="Arial"/>
                <w:bCs/>
                <w:sz w:val="22"/>
                <w:szCs w:val="22"/>
              </w:rPr>
            </w:pPr>
            <w:r w:rsidRPr="009140A9">
              <w:rPr>
                <w:rFonts w:ascii="Arial" w:hAnsi="Arial" w:cs="Arial"/>
                <w:bCs/>
                <w:sz w:val="22"/>
                <w:szCs w:val="22"/>
              </w:rPr>
              <w:t xml:space="preserve">Overall accord between RFP, </w:t>
            </w:r>
            <w:proofErr w:type="spellStart"/>
            <w:proofErr w:type="gramStart"/>
            <w:r w:rsidRPr="009140A9">
              <w:rPr>
                <w:rFonts w:ascii="Arial" w:hAnsi="Arial" w:cs="Arial"/>
                <w:bCs/>
                <w:sz w:val="22"/>
                <w:szCs w:val="22"/>
              </w:rPr>
              <w:t>ToR</w:t>
            </w:r>
            <w:proofErr w:type="spellEnd"/>
            <w:proofErr w:type="gramEnd"/>
            <w:r w:rsidRPr="009140A9">
              <w:rPr>
                <w:rFonts w:ascii="Arial" w:hAnsi="Arial" w:cs="Arial"/>
                <w:bCs/>
                <w:sz w:val="22"/>
                <w:szCs w:val="22"/>
              </w:rPr>
              <w:t xml:space="preserve"> and proposal</w:t>
            </w:r>
          </w:p>
          <w:p w14:paraId="77297D8C" w14:textId="77777777" w:rsidR="00586CA4" w:rsidRPr="009140A9" w:rsidRDefault="00586CA4" w:rsidP="00D82296">
            <w:pPr>
              <w:pStyle w:val="ListParagraph"/>
              <w:numPr>
                <w:ilvl w:val="0"/>
                <w:numId w:val="16"/>
              </w:numPr>
              <w:spacing w:line="240" w:lineRule="auto"/>
              <w:rPr>
                <w:rFonts w:ascii="Arial" w:hAnsi="Arial" w:cs="Arial"/>
                <w:bCs/>
                <w:sz w:val="22"/>
                <w:szCs w:val="22"/>
              </w:rPr>
            </w:pPr>
            <w:r w:rsidRPr="009140A9">
              <w:rPr>
                <w:rFonts w:ascii="Arial" w:hAnsi="Arial" w:cs="Arial"/>
                <w:bCs/>
                <w:sz w:val="22"/>
                <w:szCs w:val="22"/>
              </w:rPr>
              <w:t>Cover letter</w:t>
            </w:r>
          </w:p>
          <w:p w14:paraId="0DC26BC8" w14:textId="77777777" w:rsidR="00586CA4" w:rsidRPr="009140A9" w:rsidRDefault="00586CA4" w:rsidP="00D82296">
            <w:pPr>
              <w:pStyle w:val="ListParagraph"/>
              <w:numPr>
                <w:ilvl w:val="0"/>
                <w:numId w:val="16"/>
              </w:numPr>
              <w:spacing w:line="240" w:lineRule="auto"/>
              <w:rPr>
                <w:rFonts w:ascii="Arial" w:hAnsi="Arial" w:cs="Arial"/>
                <w:bCs/>
                <w:sz w:val="22"/>
                <w:szCs w:val="22"/>
              </w:rPr>
            </w:pPr>
            <w:r w:rsidRPr="009140A9">
              <w:rPr>
                <w:rFonts w:ascii="Arial" w:hAnsi="Arial" w:cs="Arial"/>
                <w:bCs/>
                <w:sz w:val="22"/>
                <w:szCs w:val="22"/>
              </w:rPr>
              <w:t>CVs of key personnel &amp; their specific roles in the assignment</w:t>
            </w:r>
          </w:p>
          <w:p w14:paraId="76AD9E50" w14:textId="77777777" w:rsidR="00586CA4" w:rsidRPr="009140A9" w:rsidRDefault="00586CA4" w:rsidP="00D82296">
            <w:pPr>
              <w:pStyle w:val="ListParagraph"/>
              <w:numPr>
                <w:ilvl w:val="0"/>
                <w:numId w:val="16"/>
              </w:numPr>
              <w:spacing w:line="240" w:lineRule="auto"/>
              <w:rPr>
                <w:rFonts w:ascii="Arial" w:hAnsi="Arial" w:cs="Arial"/>
                <w:bCs/>
                <w:sz w:val="22"/>
                <w:szCs w:val="22"/>
              </w:rPr>
            </w:pPr>
            <w:r w:rsidRPr="009140A9">
              <w:rPr>
                <w:rFonts w:ascii="Arial" w:hAnsi="Arial" w:cs="Arial"/>
                <w:bCs/>
                <w:sz w:val="22"/>
                <w:szCs w:val="22"/>
              </w:rPr>
              <w:t>Two samples of previous work (e.g. reports or publications)</w:t>
            </w:r>
          </w:p>
          <w:p w14:paraId="7D9F47EA" w14:textId="77777777" w:rsidR="00586CA4" w:rsidRPr="009140A9" w:rsidRDefault="00586CA4" w:rsidP="00D82296">
            <w:pPr>
              <w:pStyle w:val="ListParagraph"/>
              <w:numPr>
                <w:ilvl w:val="0"/>
                <w:numId w:val="16"/>
              </w:numPr>
              <w:spacing w:line="240" w:lineRule="auto"/>
              <w:rPr>
                <w:rFonts w:ascii="Arial" w:hAnsi="Arial" w:cs="Arial"/>
                <w:bCs/>
                <w:sz w:val="22"/>
                <w:szCs w:val="22"/>
              </w:rPr>
            </w:pPr>
            <w:r w:rsidRPr="009140A9">
              <w:rPr>
                <w:rFonts w:ascii="Arial" w:hAnsi="Arial" w:cs="Arial"/>
                <w:bCs/>
                <w:sz w:val="22"/>
                <w:szCs w:val="22"/>
              </w:rPr>
              <w:t>Names and contact details of at least two client references</w:t>
            </w:r>
          </w:p>
        </w:tc>
        <w:tc>
          <w:tcPr>
            <w:tcW w:w="1149" w:type="dxa"/>
          </w:tcPr>
          <w:p w14:paraId="6296C8BA" w14:textId="77777777" w:rsidR="00586CA4" w:rsidRPr="009140A9" w:rsidRDefault="00586CA4" w:rsidP="00C77597">
            <w:pPr>
              <w:jc w:val="center"/>
              <w:rPr>
                <w:rFonts w:ascii="Arial" w:hAnsi="Arial" w:cs="Arial"/>
                <w:bCs/>
                <w:szCs w:val="22"/>
              </w:rPr>
            </w:pPr>
            <w:r w:rsidRPr="009140A9">
              <w:rPr>
                <w:rFonts w:ascii="Arial" w:hAnsi="Arial" w:cs="Arial"/>
                <w:bCs/>
                <w:szCs w:val="22"/>
              </w:rPr>
              <w:t>1</w:t>
            </w:r>
          </w:p>
          <w:p w14:paraId="4D9F76FD" w14:textId="77777777" w:rsidR="00586CA4" w:rsidRPr="009140A9" w:rsidRDefault="00586CA4" w:rsidP="00C77597">
            <w:pPr>
              <w:jc w:val="center"/>
              <w:rPr>
                <w:rFonts w:ascii="Arial" w:hAnsi="Arial" w:cs="Arial"/>
                <w:bCs/>
                <w:szCs w:val="22"/>
              </w:rPr>
            </w:pPr>
            <w:r w:rsidRPr="009140A9">
              <w:rPr>
                <w:rFonts w:ascii="Arial" w:hAnsi="Arial" w:cs="Arial"/>
                <w:bCs/>
                <w:szCs w:val="22"/>
              </w:rPr>
              <w:t>1</w:t>
            </w:r>
          </w:p>
          <w:p w14:paraId="79A4A591" w14:textId="77777777" w:rsidR="00586CA4" w:rsidRPr="009140A9" w:rsidRDefault="00586CA4" w:rsidP="00C77597">
            <w:pPr>
              <w:jc w:val="center"/>
              <w:rPr>
                <w:rFonts w:ascii="Arial" w:hAnsi="Arial" w:cs="Arial"/>
                <w:bCs/>
                <w:szCs w:val="22"/>
              </w:rPr>
            </w:pPr>
            <w:r w:rsidRPr="009140A9">
              <w:rPr>
                <w:rFonts w:ascii="Arial" w:hAnsi="Arial" w:cs="Arial"/>
                <w:bCs/>
                <w:szCs w:val="22"/>
              </w:rPr>
              <w:t>1</w:t>
            </w:r>
          </w:p>
          <w:p w14:paraId="3C70ADD4" w14:textId="77777777" w:rsidR="00586CA4" w:rsidRPr="009140A9" w:rsidRDefault="00586CA4" w:rsidP="00C77597">
            <w:pPr>
              <w:jc w:val="center"/>
              <w:rPr>
                <w:rFonts w:ascii="Arial" w:hAnsi="Arial" w:cs="Arial"/>
                <w:bCs/>
                <w:szCs w:val="22"/>
              </w:rPr>
            </w:pPr>
            <w:r w:rsidRPr="009140A9">
              <w:rPr>
                <w:rFonts w:ascii="Arial" w:hAnsi="Arial" w:cs="Arial"/>
                <w:bCs/>
                <w:szCs w:val="22"/>
              </w:rPr>
              <w:t>1</w:t>
            </w:r>
          </w:p>
          <w:p w14:paraId="49C9651F" w14:textId="77777777" w:rsidR="00586CA4" w:rsidRPr="009140A9" w:rsidRDefault="00586CA4" w:rsidP="00C77597">
            <w:pPr>
              <w:jc w:val="center"/>
              <w:rPr>
                <w:rFonts w:ascii="Arial" w:hAnsi="Arial" w:cs="Arial"/>
                <w:b/>
                <w:bCs/>
                <w:szCs w:val="22"/>
              </w:rPr>
            </w:pPr>
            <w:r w:rsidRPr="009140A9">
              <w:rPr>
                <w:rFonts w:ascii="Arial" w:hAnsi="Arial" w:cs="Arial"/>
                <w:bCs/>
                <w:szCs w:val="22"/>
              </w:rPr>
              <w:t>1</w:t>
            </w:r>
          </w:p>
        </w:tc>
      </w:tr>
      <w:tr w:rsidR="00586CA4" w:rsidRPr="009140A9" w14:paraId="64D5F33D" w14:textId="77777777" w:rsidTr="006352FF">
        <w:trPr>
          <w:gridAfter w:val="2"/>
          <w:wAfter w:w="1149" w:type="dxa"/>
        </w:trPr>
        <w:tc>
          <w:tcPr>
            <w:tcW w:w="2515" w:type="dxa"/>
          </w:tcPr>
          <w:p w14:paraId="0521EE29" w14:textId="77777777" w:rsidR="00586CA4" w:rsidRPr="009140A9" w:rsidRDefault="00586CA4" w:rsidP="00C77597">
            <w:pPr>
              <w:jc w:val="right"/>
              <w:rPr>
                <w:rFonts w:ascii="Arial" w:hAnsi="Arial" w:cs="Arial"/>
                <w:szCs w:val="22"/>
              </w:rPr>
            </w:pPr>
            <w:r w:rsidRPr="009140A9">
              <w:rPr>
                <w:rFonts w:ascii="Arial" w:hAnsi="Arial" w:cs="Arial"/>
                <w:noProof/>
                <w:szCs w:val="22"/>
              </w:rPr>
              <w:drawing>
                <wp:inline distT="0" distB="0" distL="0" distR="0" wp14:anchorId="4967B192" wp14:editId="2A1415BE">
                  <wp:extent cx="9525" cy="9525"/>
                  <wp:effectExtent l="0" t="0" r="0" b="0"/>
                  <wp:docPr id="14" name="Picture 1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cblan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140A9">
              <w:rPr>
                <w:rFonts w:ascii="Arial" w:hAnsi="Arial" w:cs="Arial"/>
                <w:b/>
                <w:bCs/>
                <w:szCs w:val="22"/>
              </w:rPr>
              <w:t>Maximum Points</w:t>
            </w:r>
          </w:p>
        </w:tc>
        <w:tc>
          <w:tcPr>
            <w:tcW w:w="6480" w:type="dxa"/>
          </w:tcPr>
          <w:p w14:paraId="01BA5831" w14:textId="77777777" w:rsidR="00586CA4" w:rsidRPr="009140A9" w:rsidRDefault="00586CA4" w:rsidP="00C77597">
            <w:pPr>
              <w:jc w:val="center"/>
              <w:rPr>
                <w:rFonts w:ascii="Arial" w:hAnsi="Arial" w:cs="Arial"/>
                <w:szCs w:val="22"/>
              </w:rPr>
            </w:pPr>
            <w:r w:rsidRPr="009140A9">
              <w:rPr>
                <w:rFonts w:ascii="Arial" w:hAnsi="Arial" w:cs="Arial"/>
                <w:b/>
                <w:szCs w:val="22"/>
              </w:rPr>
              <w:t>5</w:t>
            </w:r>
          </w:p>
        </w:tc>
      </w:tr>
      <w:tr w:rsidR="00586CA4" w:rsidRPr="009140A9" w14:paraId="0E6D2801" w14:textId="77777777" w:rsidTr="006352FF">
        <w:trPr>
          <w:gridAfter w:val="1"/>
          <w:wAfter w:w="21" w:type="dxa"/>
          <w:trHeight w:val="1392"/>
        </w:trPr>
        <w:tc>
          <w:tcPr>
            <w:tcW w:w="2515" w:type="dxa"/>
          </w:tcPr>
          <w:p w14:paraId="7EE16824" w14:textId="77777777" w:rsidR="00586CA4" w:rsidRPr="009140A9" w:rsidRDefault="00586CA4" w:rsidP="00C77597">
            <w:pPr>
              <w:rPr>
                <w:rFonts w:ascii="Arial" w:hAnsi="Arial" w:cs="Arial"/>
                <w:b/>
                <w:szCs w:val="22"/>
                <w:lang w:val="en-GB"/>
              </w:rPr>
            </w:pPr>
            <w:r w:rsidRPr="009140A9">
              <w:rPr>
                <w:rFonts w:ascii="Arial" w:hAnsi="Arial" w:cs="Arial"/>
                <w:b/>
                <w:szCs w:val="22"/>
                <w:lang w:val="en-GB"/>
              </w:rPr>
              <w:t>Institution and Key Personnel</w:t>
            </w:r>
          </w:p>
        </w:tc>
        <w:tc>
          <w:tcPr>
            <w:tcW w:w="6480" w:type="dxa"/>
          </w:tcPr>
          <w:p w14:paraId="28651D06" w14:textId="7731156A" w:rsidR="00586CA4" w:rsidRPr="009140A9" w:rsidRDefault="00586CA4" w:rsidP="00D82296">
            <w:pPr>
              <w:pStyle w:val="ListParagraph"/>
              <w:numPr>
                <w:ilvl w:val="0"/>
                <w:numId w:val="16"/>
              </w:numPr>
              <w:spacing w:line="240" w:lineRule="auto"/>
              <w:rPr>
                <w:rFonts w:ascii="Arial" w:hAnsi="Arial" w:cs="Arial"/>
                <w:sz w:val="22"/>
                <w:szCs w:val="22"/>
              </w:rPr>
            </w:pPr>
            <w:r w:rsidRPr="009140A9">
              <w:rPr>
                <w:rFonts w:ascii="Arial" w:hAnsi="Arial" w:cs="Arial"/>
                <w:sz w:val="22"/>
                <w:szCs w:val="22"/>
              </w:rPr>
              <w:t xml:space="preserve">Range and depth of experience with similar assignments – supply monitoring, results </w:t>
            </w:r>
            <w:proofErr w:type="gramStart"/>
            <w:r w:rsidRPr="009140A9">
              <w:rPr>
                <w:rFonts w:ascii="Arial" w:hAnsi="Arial" w:cs="Arial"/>
                <w:sz w:val="22"/>
                <w:szCs w:val="22"/>
              </w:rPr>
              <w:t>verification</w:t>
            </w:r>
            <w:proofErr w:type="gramEnd"/>
            <w:r w:rsidRPr="009140A9">
              <w:rPr>
                <w:rFonts w:ascii="Arial" w:hAnsi="Arial" w:cs="Arial"/>
                <w:sz w:val="22"/>
                <w:szCs w:val="22"/>
              </w:rPr>
              <w:t xml:space="preserve"> and quality assessments.</w:t>
            </w:r>
          </w:p>
          <w:p w14:paraId="4A17310B" w14:textId="77777777" w:rsidR="00586CA4" w:rsidRPr="009140A9" w:rsidRDefault="00586CA4" w:rsidP="00D82296">
            <w:pPr>
              <w:pStyle w:val="ListParagraph"/>
              <w:numPr>
                <w:ilvl w:val="0"/>
                <w:numId w:val="16"/>
              </w:numPr>
              <w:spacing w:line="240" w:lineRule="auto"/>
              <w:rPr>
                <w:rFonts w:ascii="Arial" w:hAnsi="Arial" w:cs="Arial"/>
                <w:sz w:val="22"/>
                <w:szCs w:val="22"/>
              </w:rPr>
            </w:pPr>
            <w:r w:rsidRPr="009140A9">
              <w:rPr>
                <w:rFonts w:ascii="Arial" w:hAnsi="Arial" w:cs="Arial"/>
                <w:sz w:val="22"/>
                <w:szCs w:val="22"/>
              </w:rPr>
              <w:t xml:space="preserve">Previous experience in carrying out assignments for UNICEF and/or other UN agencies and/or other development organisations. </w:t>
            </w:r>
          </w:p>
          <w:p w14:paraId="76C13FDF" w14:textId="77777777" w:rsidR="00586CA4" w:rsidRPr="009140A9" w:rsidRDefault="00586CA4" w:rsidP="00D82296">
            <w:pPr>
              <w:pStyle w:val="ListParagraph"/>
              <w:numPr>
                <w:ilvl w:val="0"/>
                <w:numId w:val="16"/>
              </w:numPr>
              <w:spacing w:line="240" w:lineRule="auto"/>
              <w:jc w:val="left"/>
              <w:rPr>
                <w:rFonts w:ascii="Arial" w:hAnsi="Arial" w:cs="Arial"/>
                <w:bCs/>
                <w:sz w:val="22"/>
                <w:szCs w:val="22"/>
              </w:rPr>
            </w:pPr>
            <w:r w:rsidRPr="009140A9">
              <w:rPr>
                <w:rFonts w:ascii="Arial" w:hAnsi="Arial" w:cs="Arial"/>
                <w:bCs/>
                <w:sz w:val="22"/>
                <w:szCs w:val="22"/>
              </w:rPr>
              <w:t>Number of customers, size of projects, number of staff per project, inclusion of Client references</w:t>
            </w:r>
          </w:p>
          <w:p w14:paraId="6EBC35C9" w14:textId="77777777" w:rsidR="00586CA4" w:rsidRPr="009140A9" w:rsidRDefault="00586CA4" w:rsidP="00D82296">
            <w:pPr>
              <w:pStyle w:val="ListParagraph"/>
              <w:numPr>
                <w:ilvl w:val="0"/>
                <w:numId w:val="16"/>
              </w:numPr>
              <w:spacing w:line="240" w:lineRule="auto"/>
              <w:rPr>
                <w:rFonts w:ascii="Arial" w:hAnsi="Arial" w:cs="Arial"/>
                <w:sz w:val="22"/>
                <w:szCs w:val="22"/>
              </w:rPr>
            </w:pPr>
            <w:r w:rsidRPr="009140A9">
              <w:rPr>
                <w:rFonts w:ascii="Arial" w:hAnsi="Arial" w:cs="Arial"/>
                <w:bCs/>
                <w:sz w:val="22"/>
                <w:szCs w:val="22"/>
              </w:rPr>
              <w:t>Key personnel to be assigned: relevant qualifications &amp; experience</w:t>
            </w:r>
            <w:r w:rsidRPr="009140A9">
              <w:rPr>
                <w:rFonts w:ascii="Arial" w:hAnsi="Arial" w:cs="Arial"/>
                <w:sz w:val="22"/>
                <w:szCs w:val="22"/>
              </w:rPr>
              <w:t xml:space="preserve"> </w:t>
            </w:r>
          </w:p>
        </w:tc>
        <w:tc>
          <w:tcPr>
            <w:tcW w:w="1149" w:type="dxa"/>
          </w:tcPr>
          <w:p w14:paraId="45684FE3" w14:textId="77777777" w:rsidR="00586CA4" w:rsidRPr="009140A9" w:rsidRDefault="00586CA4" w:rsidP="00C77597">
            <w:pPr>
              <w:jc w:val="center"/>
              <w:rPr>
                <w:rFonts w:ascii="Arial" w:hAnsi="Arial" w:cs="Arial"/>
                <w:szCs w:val="22"/>
              </w:rPr>
            </w:pPr>
            <w:r w:rsidRPr="009140A9">
              <w:rPr>
                <w:rFonts w:ascii="Arial" w:hAnsi="Arial" w:cs="Arial"/>
                <w:szCs w:val="22"/>
              </w:rPr>
              <w:t>10</w:t>
            </w:r>
          </w:p>
          <w:p w14:paraId="4DCD98A5" w14:textId="40A539F8" w:rsidR="00586CA4" w:rsidRDefault="00586CA4" w:rsidP="00C77597">
            <w:pPr>
              <w:jc w:val="center"/>
              <w:rPr>
                <w:rFonts w:ascii="Arial" w:hAnsi="Arial" w:cs="Arial"/>
                <w:szCs w:val="22"/>
              </w:rPr>
            </w:pPr>
          </w:p>
          <w:p w14:paraId="1DADC154" w14:textId="77777777" w:rsidR="00681EDD" w:rsidRPr="009140A9" w:rsidRDefault="00681EDD" w:rsidP="00C77597">
            <w:pPr>
              <w:jc w:val="center"/>
              <w:rPr>
                <w:rFonts w:ascii="Arial" w:hAnsi="Arial" w:cs="Arial"/>
                <w:szCs w:val="22"/>
              </w:rPr>
            </w:pPr>
          </w:p>
          <w:p w14:paraId="6365E255" w14:textId="77777777" w:rsidR="00586CA4" w:rsidRPr="009140A9" w:rsidRDefault="00586CA4" w:rsidP="00C77597">
            <w:pPr>
              <w:jc w:val="center"/>
              <w:rPr>
                <w:rFonts w:ascii="Arial" w:hAnsi="Arial" w:cs="Arial"/>
                <w:szCs w:val="22"/>
              </w:rPr>
            </w:pPr>
            <w:r w:rsidRPr="009140A9">
              <w:rPr>
                <w:rFonts w:ascii="Arial" w:hAnsi="Arial" w:cs="Arial"/>
                <w:szCs w:val="22"/>
              </w:rPr>
              <w:t>5</w:t>
            </w:r>
          </w:p>
          <w:p w14:paraId="56A8C266" w14:textId="2DDE6C03" w:rsidR="00586CA4" w:rsidRDefault="00586CA4" w:rsidP="00C77597">
            <w:pPr>
              <w:jc w:val="center"/>
              <w:rPr>
                <w:rFonts w:ascii="Arial" w:hAnsi="Arial" w:cs="Arial"/>
                <w:szCs w:val="22"/>
              </w:rPr>
            </w:pPr>
          </w:p>
          <w:p w14:paraId="48E28748" w14:textId="77777777" w:rsidR="00681EDD" w:rsidRPr="009140A9" w:rsidRDefault="00681EDD" w:rsidP="00C77597">
            <w:pPr>
              <w:jc w:val="center"/>
              <w:rPr>
                <w:rFonts w:ascii="Arial" w:hAnsi="Arial" w:cs="Arial"/>
                <w:szCs w:val="22"/>
              </w:rPr>
            </w:pPr>
          </w:p>
          <w:p w14:paraId="2336B5FF" w14:textId="77777777" w:rsidR="00586CA4" w:rsidRPr="009140A9" w:rsidRDefault="00586CA4" w:rsidP="00C77597">
            <w:pPr>
              <w:jc w:val="center"/>
              <w:rPr>
                <w:rFonts w:ascii="Arial" w:hAnsi="Arial" w:cs="Arial"/>
                <w:szCs w:val="22"/>
              </w:rPr>
            </w:pPr>
            <w:r w:rsidRPr="009140A9">
              <w:rPr>
                <w:rFonts w:ascii="Arial" w:hAnsi="Arial" w:cs="Arial"/>
                <w:szCs w:val="22"/>
              </w:rPr>
              <w:t>5</w:t>
            </w:r>
          </w:p>
          <w:p w14:paraId="04F0C38B" w14:textId="77777777" w:rsidR="00586CA4" w:rsidRPr="009140A9" w:rsidRDefault="00586CA4" w:rsidP="00C77597">
            <w:pPr>
              <w:jc w:val="center"/>
              <w:rPr>
                <w:rFonts w:ascii="Arial" w:hAnsi="Arial" w:cs="Arial"/>
                <w:szCs w:val="22"/>
              </w:rPr>
            </w:pPr>
          </w:p>
          <w:p w14:paraId="238A5F0C" w14:textId="6DDC89F4" w:rsidR="00586CA4" w:rsidRPr="009140A9" w:rsidRDefault="00681EDD" w:rsidP="00C77597">
            <w:pPr>
              <w:jc w:val="center"/>
              <w:rPr>
                <w:rFonts w:ascii="Arial" w:hAnsi="Arial" w:cs="Arial"/>
                <w:szCs w:val="22"/>
              </w:rPr>
            </w:pPr>
            <w:r>
              <w:rPr>
                <w:rFonts w:ascii="Arial" w:hAnsi="Arial" w:cs="Arial"/>
                <w:szCs w:val="22"/>
              </w:rPr>
              <w:t>15</w:t>
            </w:r>
          </w:p>
        </w:tc>
      </w:tr>
      <w:tr w:rsidR="00586CA4" w:rsidRPr="009140A9" w14:paraId="0AC2DE5B" w14:textId="77777777" w:rsidTr="006352FF">
        <w:trPr>
          <w:gridAfter w:val="2"/>
          <w:wAfter w:w="1149" w:type="dxa"/>
          <w:trHeight w:val="321"/>
        </w:trPr>
        <w:tc>
          <w:tcPr>
            <w:tcW w:w="2515" w:type="dxa"/>
          </w:tcPr>
          <w:p w14:paraId="0CA45D46" w14:textId="77777777" w:rsidR="00586CA4" w:rsidRPr="009140A9" w:rsidRDefault="00586CA4" w:rsidP="00C77597">
            <w:pPr>
              <w:jc w:val="right"/>
              <w:rPr>
                <w:rFonts w:ascii="Arial" w:hAnsi="Arial" w:cs="Arial"/>
                <w:szCs w:val="22"/>
              </w:rPr>
            </w:pPr>
            <w:r w:rsidRPr="009140A9">
              <w:rPr>
                <w:rFonts w:ascii="Arial" w:hAnsi="Arial" w:cs="Arial"/>
                <w:noProof/>
                <w:szCs w:val="22"/>
              </w:rPr>
              <w:drawing>
                <wp:inline distT="0" distB="0" distL="0" distR="0" wp14:anchorId="5F92DC7C" wp14:editId="20215F4F">
                  <wp:extent cx="9525" cy="9525"/>
                  <wp:effectExtent l="0" t="0" r="0" b="0"/>
                  <wp:docPr id="15" name="Picture 1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cblan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140A9">
              <w:rPr>
                <w:rFonts w:ascii="Arial" w:hAnsi="Arial" w:cs="Arial"/>
                <w:b/>
                <w:bCs/>
                <w:szCs w:val="22"/>
              </w:rPr>
              <w:t>Maximum Points</w:t>
            </w:r>
          </w:p>
        </w:tc>
        <w:tc>
          <w:tcPr>
            <w:tcW w:w="6480" w:type="dxa"/>
          </w:tcPr>
          <w:p w14:paraId="189AEEAB" w14:textId="4552C825" w:rsidR="00586CA4" w:rsidRPr="009140A9" w:rsidRDefault="00681EDD" w:rsidP="00C77597">
            <w:pPr>
              <w:jc w:val="center"/>
              <w:rPr>
                <w:rFonts w:ascii="Arial" w:hAnsi="Arial" w:cs="Arial"/>
                <w:szCs w:val="22"/>
              </w:rPr>
            </w:pPr>
            <w:r>
              <w:rPr>
                <w:rFonts w:ascii="Arial" w:hAnsi="Arial" w:cs="Arial"/>
                <w:b/>
                <w:szCs w:val="22"/>
              </w:rPr>
              <w:t>35</w:t>
            </w:r>
          </w:p>
        </w:tc>
      </w:tr>
      <w:tr w:rsidR="00586CA4" w:rsidRPr="009140A9" w14:paraId="3260AC02" w14:textId="77777777" w:rsidTr="006352FF">
        <w:trPr>
          <w:gridAfter w:val="1"/>
          <w:wAfter w:w="21" w:type="dxa"/>
          <w:trHeight w:val="888"/>
        </w:trPr>
        <w:tc>
          <w:tcPr>
            <w:tcW w:w="2515" w:type="dxa"/>
          </w:tcPr>
          <w:p w14:paraId="70D9006E" w14:textId="77777777" w:rsidR="00586CA4" w:rsidRPr="009140A9" w:rsidRDefault="00586CA4" w:rsidP="00C77597">
            <w:pPr>
              <w:rPr>
                <w:rFonts w:ascii="Arial" w:hAnsi="Arial" w:cs="Arial"/>
                <w:szCs w:val="22"/>
              </w:rPr>
            </w:pPr>
            <w:r w:rsidRPr="009140A9">
              <w:rPr>
                <w:rFonts w:ascii="Arial" w:hAnsi="Arial" w:cs="Arial"/>
                <w:b/>
                <w:bCs/>
                <w:szCs w:val="22"/>
              </w:rPr>
              <w:t xml:space="preserve">Proposed </w:t>
            </w:r>
            <w:r w:rsidRPr="009140A9">
              <w:rPr>
                <w:rFonts w:ascii="Arial" w:hAnsi="Arial" w:cs="Arial"/>
                <w:b/>
                <w:szCs w:val="22"/>
                <w:lang w:val="en-GB"/>
              </w:rPr>
              <w:t>Methodology</w:t>
            </w:r>
            <w:r w:rsidRPr="009140A9">
              <w:rPr>
                <w:rFonts w:ascii="Arial" w:hAnsi="Arial" w:cs="Arial"/>
                <w:b/>
                <w:bCs/>
                <w:szCs w:val="22"/>
              </w:rPr>
              <w:t xml:space="preserve"> and Approach</w:t>
            </w:r>
          </w:p>
        </w:tc>
        <w:tc>
          <w:tcPr>
            <w:tcW w:w="6480" w:type="dxa"/>
          </w:tcPr>
          <w:p w14:paraId="4FF25EB7" w14:textId="77777777" w:rsidR="00586CA4" w:rsidRPr="009140A9" w:rsidRDefault="00586CA4" w:rsidP="00D82296">
            <w:pPr>
              <w:pStyle w:val="ListParagraph"/>
              <w:numPr>
                <w:ilvl w:val="0"/>
                <w:numId w:val="16"/>
              </w:numPr>
              <w:spacing w:line="240" w:lineRule="auto"/>
              <w:jc w:val="left"/>
              <w:rPr>
                <w:rFonts w:ascii="Arial" w:hAnsi="Arial" w:cs="Arial"/>
                <w:bCs/>
                <w:sz w:val="22"/>
                <w:szCs w:val="22"/>
              </w:rPr>
            </w:pPr>
            <w:r w:rsidRPr="009140A9">
              <w:rPr>
                <w:rFonts w:ascii="Arial" w:hAnsi="Arial" w:cs="Arial"/>
                <w:bCs/>
                <w:sz w:val="22"/>
                <w:szCs w:val="22"/>
              </w:rPr>
              <w:t xml:space="preserve">Proposed work plan and approach of implementation of the tasks as per the </w:t>
            </w:r>
            <w:proofErr w:type="spellStart"/>
            <w:r w:rsidRPr="009140A9">
              <w:rPr>
                <w:rFonts w:ascii="Arial" w:hAnsi="Arial" w:cs="Arial"/>
                <w:bCs/>
                <w:sz w:val="22"/>
                <w:szCs w:val="22"/>
              </w:rPr>
              <w:t>ToR</w:t>
            </w:r>
            <w:proofErr w:type="spellEnd"/>
            <w:r w:rsidRPr="009140A9">
              <w:rPr>
                <w:rFonts w:ascii="Arial" w:hAnsi="Arial" w:cs="Arial"/>
                <w:bCs/>
                <w:sz w:val="22"/>
                <w:szCs w:val="22"/>
              </w:rPr>
              <w:t xml:space="preserve"> </w:t>
            </w:r>
          </w:p>
          <w:p w14:paraId="20287BE8" w14:textId="77777777" w:rsidR="00586CA4" w:rsidRPr="009140A9" w:rsidRDefault="00586CA4" w:rsidP="00D82296">
            <w:pPr>
              <w:pStyle w:val="ListParagraph"/>
              <w:numPr>
                <w:ilvl w:val="0"/>
                <w:numId w:val="16"/>
              </w:numPr>
              <w:spacing w:line="240" w:lineRule="auto"/>
              <w:jc w:val="left"/>
              <w:rPr>
                <w:rFonts w:ascii="Arial" w:hAnsi="Arial" w:cs="Arial"/>
                <w:bCs/>
                <w:sz w:val="22"/>
                <w:szCs w:val="22"/>
              </w:rPr>
            </w:pPr>
            <w:r w:rsidRPr="009140A9">
              <w:rPr>
                <w:rFonts w:ascii="Arial" w:hAnsi="Arial" w:cs="Arial"/>
                <w:bCs/>
                <w:sz w:val="22"/>
                <w:szCs w:val="22"/>
              </w:rPr>
              <w:t>Implementation strategies, monitoring and evaluation, quality control mechanism</w:t>
            </w:r>
          </w:p>
          <w:p w14:paraId="4C263C90" w14:textId="77777777" w:rsidR="00586CA4" w:rsidRPr="009140A9" w:rsidRDefault="00586CA4" w:rsidP="00D82296">
            <w:pPr>
              <w:pStyle w:val="ListParagraph"/>
              <w:numPr>
                <w:ilvl w:val="0"/>
                <w:numId w:val="16"/>
              </w:numPr>
              <w:spacing w:line="240" w:lineRule="auto"/>
              <w:jc w:val="left"/>
              <w:rPr>
                <w:rFonts w:ascii="Arial" w:hAnsi="Arial" w:cs="Arial"/>
                <w:bCs/>
                <w:sz w:val="22"/>
                <w:szCs w:val="22"/>
              </w:rPr>
            </w:pPr>
            <w:r w:rsidRPr="009140A9">
              <w:rPr>
                <w:rFonts w:ascii="Arial" w:hAnsi="Arial" w:cs="Arial"/>
                <w:bCs/>
                <w:sz w:val="22"/>
                <w:szCs w:val="22"/>
              </w:rPr>
              <w:t>Innovativeness/ creativity</w:t>
            </w:r>
          </w:p>
        </w:tc>
        <w:tc>
          <w:tcPr>
            <w:tcW w:w="1149" w:type="dxa"/>
          </w:tcPr>
          <w:p w14:paraId="71EE2C83" w14:textId="77777777" w:rsidR="00586CA4" w:rsidRPr="009140A9" w:rsidRDefault="00586CA4" w:rsidP="00C77597">
            <w:pPr>
              <w:jc w:val="center"/>
              <w:rPr>
                <w:rFonts w:ascii="Arial" w:hAnsi="Arial" w:cs="Arial"/>
                <w:szCs w:val="22"/>
              </w:rPr>
            </w:pPr>
            <w:r w:rsidRPr="009140A9">
              <w:rPr>
                <w:rFonts w:ascii="Arial" w:hAnsi="Arial" w:cs="Arial"/>
                <w:szCs w:val="22"/>
              </w:rPr>
              <w:t>15</w:t>
            </w:r>
          </w:p>
          <w:p w14:paraId="1726D176" w14:textId="77777777" w:rsidR="00586CA4" w:rsidRPr="009140A9" w:rsidRDefault="00586CA4" w:rsidP="00C77597">
            <w:pPr>
              <w:jc w:val="center"/>
              <w:rPr>
                <w:rFonts w:ascii="Arial" w:hAnsi="Arial" w:cs="Arial"/>
                <w:szCs w:val="22"/>
              </w:rPr>
            </w:pPr>
          </w:p>
          <w:p w14:paraId="473E5C88" w14:textId="77777777" w:rsidR="00586CA4" w:rsidRPr="009140A9" w:rsidRDefault="00586CA4" w:rsidP="00C77597">
            <w:pPr>
              <w:jc w:val="center"/>
              <w:rPr>
                <w:rFonts w:ascii="Arial" w:hAnsi="Arial" w:cs="Arial"/>
                <w:szCs w:val="22"/>
              </w:rPr>
            </w:pPr>
            <w:r w:rsidRPr="009140A9">
              <w:rPr>
                <w:rFonts w:ascii="Arial" w:hAnsi="Arial" w:cs="Arial"/>
                <w:szCs w:val="22"/>
              </w:rPr>
              <w:t>10</w:t>
            </w:r>
          </w:p>
          <w:p w14:paraId="3E709DE1" w14:textId="77777777" w:rsidR="00586CA4" w:rsidRPr="009140A9" w:rsidRDefault="00586CA4" w:rsidP="00C77597">
            <w:pPr>
              <w:jc w:val="center"/>
              <w:rPr>
                <w:rFonts w:ascii="Arial" w:hAnsi="Arial" w:cs="Arial"/>
                <w:szCs w:val="22"/>
              </w:rPr>
            </w:pPr>
          </w:p>
          <w:p w14:paraId="01659DBA" w14:textId="77777777" w:rsidR="00586CA4" w:rsidRPr="009140A9" w:rsidRDefault="00586CA4" w:rsidP="00C77597">
            <w:pPr>
              <w:jc w:val="center"/>
              <w:rPr>
                <w:rFonts w:ascii="Arial" w:hAnsi="Arial" w:cs="Arial"/>
                <w:szCs w:val="22"/>
              </w:rPr>
            </w:pPr>
            <w:r w:rsidRPr="009140A9">
              <w:rPr>
                <w:rFonts w:ascii="Arial" w:hAnsi="Arial" w:cs="Arial"/>
                <w:szCs w:val="22"/>
              </w:rPr>
              <w:t>5</w:t>
            </w:r>
          </w:p>
        </w:tc>
      </w:tr>
      <w:tr w:rsidR="00586CA4" w:rsidRPr="009140A9" w14:paraId="3A159F23" w14:textId="77777777" w:rsidTr="006352FF">
        <w:trPr>
          <w:gridAfter w:val="2"/>
          <w:wAfter w:w="1149" w:type="dxa"/>
        </w:trPr>
        <w:tc>
          <w:tcPr>
            <w:tcW w:w="2515" w:type="dxa"/>
          </w:tcPr>
          <w:p w14:paraId="41B38E7C" w14:textId="77777777" w:rsidR="00586CA4" w:rsidRPr="009140A9" w:rsidRDefault="00586CA4" w:rsidP="00C77597">
            <w:pPr>
              <w:jc w:val="right"/>
              <w:rPr>
                <w:rFonts w:ascii="Arial" w:hAnsi="Arial" w:cs="Arial"/>
                <w:szCs w:val="22"/>
              </w:rPr>
            </w:pPr>
            <w:r w:rsidRPr="009140A9">
              <w:rPr>
                <w:rFonts w:ascii="Arial" w:hAnsi="Arial" w:cs="Arial"/>
                <w:noProof/>
                <w:szCs w:val="22"/>
              </w:rPr>
              <w:drawing>
                <wp:inline distT="0" distB="0" distL="0" distR="0" wp14:anchorId="3B522082" wp14:editId="58B5E7A7">
                  <wp:extent cx="9525" cy="9525"/>
                  <wp:effectExtent l="0" t="0" r="0" b="0"/>
                  <wp:docPr id="16" name="Picture 1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cblan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140A9">
              <w:rPr>
                <w:rFonts w:ascii="Arial" w:hAnsi="Arial" w:cs="Arial"/>
                <w:b/>
                <w:bCs/>
                <w:szCs w:val="22"/>
              </w:rPr>
              <w:t>Maximum Points</w:t>
            </w:r>
          </w:p>
        </w:tc>
        <w:tc>
          <w:tcPr>
            <w:tcW w:w="6480" w:type="dxa"/>
          </w:tcPr>
          <w:p w14:paraId="206E1483" w14:textId="77777777" w:rsidR="00586CA4" w:rsidRPr="009140A9" w:rsidRDefault="00586CA4" w:rsidP="00C77597">
            <w:pPr>
              <w:jc w:val="center"/>
              <w:rPr>
                <w:rFonts w:ascii="Arial" w:hAnsi="Arial" w:cs="Arial"/>
                <w:szCs w:val="22"/>
              </w:rPr>
            </w:pPr>
            <w:r w:rsidRPr="009140A9">
              <w:rPr>
                <w:rFonts w:ascii="Arial" w:hAnsi="Arial" w:cs="Arial"/>
                <w:szCs w:val="22"/>
              </w:rPr>
              <w:t xml:space="preserve"> </w:t>
            </w:r>
            <w:r w:rsidRPr="009140A9">
              <w:rPr>
                <w:rFonts w:ascii="Arial" w:hAnsi="Arial" w:cs="Arial"/>
                <w:b/>
                <w:szCs w:val="22"/>
              </w:rPr>
              <w:t>30</w:t>
            </w:r>
          </w:p>
        </w:tc>
      </w:tr>
      <w:tr w:rsidR="00586CA4" w:rsidRPr="009140A9" w14:paraId="5856E15B" w14:textId="77777777" w:rsidTr="006352FF">
        <w:trPr>
          <w:gridAfter w:val="2"/>
          <w:wAfter w:w="1149" w:type="dxa"/>
        </w:trPr>
        <w:tc>
          <w:tcPr>
            <w:tcW w:w="2515" w:type="dxa"/>
          </w:tcPr>
          <w:p w14:paraId="6A86C85F" w14:textId="77777777" w:rsidR="00586CA4" w:rsidRPr="009140A9" w:rsidRDefault="00586CA4" w:rsidP="006352FF">
            <w:pPr>
              <w:jc w:val="left"/>
              <w:rPr>
                <w:rFonts w:ascii="Arial" w:hAnsi="Arial" w:cs="Arial"/>
                <w:b/>
                <w:bCs/>
                <w:szCs w:val="22"/>
              </w:rPr>
            </w:pPr>
            <w:r w:rsidRPr="009140A9">
              <w:rPr>
                <w:rFonts w:ascii="Arial" w:hAnsi="Arial" w:cs="Arial"/>
                <w:b/>
                <w:bCs/>
                <w:noProof/>
                <w:szCs w:val="22"/>
              </w:rPr>
              <w:lastRenderedPageBreak/>
              <w:drawing>
                <wp:inline distT="0" distB="0" distL="0" distR="0" wp14:anchorId="5584D5FF" wp14:editId="641279CA">
                  <wp:extent cx="9525" cy="9525"/>
                  <wp:effectExtent l="0" t="0" r="0" b="0"/>
                  <wp:docPr id="17" name="Picture 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cblan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9140A9">
              <w:rPr>
                <w:rFonts w:ascii="Arial" w:hAnsi="Arial" w:cs="Arial"/>
                <w:b/>
                <w:bCs/>
                <w:szCs w:val="22"/>
              </w:rPr>
              <w:t>Total Score for Technical Proposal</w:t>
            </w:r>
          </w:p>
        </w:tc>
        <w:tc>
          <w:tcPr>
            <w:tcW w:w="6480" w:type="dxa"/>
          </w:tcPr>
          <w:p w14:paraId="4FC1C95D" w14:textId="77777777" w:rsidR="00586CA4" w:rsidRPr="009140A9" w:rsidRDefault="00586CA4" w:rsidP="00C77597">
            <w:pPr>
              <w:jc w:val="center"/>
              <w:rPr>
                <w:rFonts w:ascii="Arial" w:hAnsi="Arial" w:cs="Arial"/>
                <w:szCs w:val="22"/>
              </w:rPr>
            </w:pPr>
            <w:r w:rsidRPr="009140A9">
              <w:rPr>
                <w:rFonts w:ascii="Arial" w:hAnsi="Arial" w:cs="Arial"/>
                <w:b/>
                <w:szCs w:val="22"/>
              </w:rPr>
              <w:t>70</w:t>
            </w:r>
          </w:p>
        </w:tc>
      </w:tr>
      <w:tr w:rsidR="00586CA4" w:rsidRPr="009140A9" w14:paraId="67B2976A" w14:textId="77777777" w:rsidTr="006352FF">
        <w:trPr>
          <w:gridAfter w:val="2"/>
          <w:wAfter w:w="1149" w:type="dxa"/>
        </w:trPr>
        <w:tc>
          <w:tcPr>
            <w:tcW w:w="2515" w:type="dxa"/>
          </w:tcPr>
          <w:p w14:paraId="18104178" w14:textId="77777777" w:rsidR="00586CA4" w:rsidRPr="009140A9" w:rsidRDefault="00586CA4" w:rsidP="006352FF">
            <w:pPr>
              <w:jc w:val="left"/>
              <w:rPr>
                <w:rFonts w:ascii="Arial" w:hAnsi="Arial" w:cs="Arial"/>
                <w:b/>
                <w:bCs/>
                <w:szCs w:val="22"/>
              </w:rPr>
            </w:pPr>
            <w:r w:rsidRPr="009140A9">
              <w:rPr>
                <w:rFonts w:ascii="Arial" w:hAnsi="Arial" w:cs="Arial"/>
                <w:b/>
                <w:bCs/>
                <w:szCs w:val="22"/>
              </w:rPr>
              <w:t>Minimum Acceptable Score for Technical Proposal</w:t>
            </w:r>
          </w:p>
        </w:tc>
        <w:tc>
          <w:tcPr>
            <w:tcW w:w="6480" w:type="dxa"/>
          </w:tcPr>
          <w:p w14:paraId="42AC512A" w14:textId="77777777" w:rsidR="00586CA4" w:rsidRPr="009140A9" w:rsidRDefault="00586CA4" w:rsidP="00C77597">
            <w:pPr>
              <w:jc w:val="center"/>
              <w:rPr>
                <w:rFonts w:ascii="Arial" w:hAnsi="Arial" w:cs="Arial"/>
                <w:szCs w:val="22"/>
              </w:rPr>
            </w:pPr>
            <w:r w:rsidRPr="009140A9">
              <w:rPr>
                <w:rFonts w:ascii="Arial" w:hAnsi="Arial" w:cs="Arial"/>
                <w:b/>
                <w:szCs w:val="22"/>
              </w:rPr>
              <w:t>50</w:t>
            </w:r>
          </w:p>
        </w:tc>
      </w:tr>
    </w:tbl>
    <w:p w14:paraId="6E01F2BC" w14:textId="77777777" w:rsidR="00377414" w:rsidRPr="009140A9" w:rsidRDefault="00377414" w:rsidP="00A25B9D">
      <w:pPr>
        <w:rPr>
          <w:rFonts w:ascii="Arial" w:hAnsi="Arial" w:cs="Arial"/>
          <w:szCs w:val="22"/>
        </w:rPr>
      </w:pPr>
    </w:p>
    <w:p w14:paraId="6FA642A9" w14:textId="2EC2BE0A" w:rsidR="00377414" w:rsidRPr="009140A9" w:rsidRDefault="00377414" w:rsidP="00A25B9D">
      <w:pPr>
        <w:rPr>
          <w:rFonts w:ascii="Arial" w:hAnsi="Arial" w:cs="Arial"/>
          <w:szCs w:val="22"/>
        </w:rPr>
      </w:pPr>
    </w:p>
    <w:p w14:paraId="0001646C" w14:textId="77777777" w:rsidR="009140A9" w:rsidRPr="009140A9" w:rsidRDefault="009140A9" w:rsidP="00A25B9D">
      <w:pPr>
        <w:rPr>
          <w:rFonts w:ascii="Arial" w:hAnsi="Arial" w:cs="Arial"/>
          <w:szCs w:val="22"/>
        </w:rPr>
      </w:pPr>
    </w:p>
    <w:tbl>
      <w:tblPr>
        <w:tblStyle w:val="TableGrid"/>
        <w:tblW w:w="3798" w:type="dxa"/>
        <w:tblLook w:val="04A0" w:firstRow="1" w:lastRow="0" w:firstColumn="1" w:lastColumn="0" w:noHBand="0" w:noVBand="1"/>
      </w:tblPr>
      <w:tblGrid>
        <w:gridCol w:w="2702"/>
        <w:gridCol w:w="1096"/>
      </w:tblGrid>
      <w:tr w:rsidR="007C290C" w:rsidRPr="009140A9" w14:paraId="72C57527" w14:textId="77777777" w:rsidTr="006352FF">
        <w:tc>
          <w:tcPr>
            <w:tcW w:w="2875" w:type="dxa"/>
            <w:shd w:val="clear" w:color="auto" w:fill="F2F2F2" w:themeFill="background1" w:themeFillShade="F2"/>
          </w:tcPr>
          <w:p w14:paraId="7A0A9B17" w14:textId="30E2216A" w:rsidR="007C290C" w:rsidRPr="009140A9" w:rsidRDefault="007C290C" w:rsidP="009431CD">
            <w:pPr>
              <w:pStyle w:val="BodyText"/>
              <w:rPr>
                <w:rFonts w:ascii="Arial" w:hAnsi="Arial" w:cs="Arial"/>
                <w:b/>
                <w:sz w:val="22"/>
                <w:szCs w:val="22"/>
              </w:rPr>
            </w:pPr>
            <w:r w:rsidRPr="009140A9">
              <w:rPr>
                <w:rFonts w:ascii="Arial" w:hAnsi="Arial" w:cs="Arial"/>
                <w:b/>
                <w:sz w:val="22"/>
                <w:szCs w:val="22"/>
              </w:rPr>
              <w:t xml:space="preserve">EVALUATION COMPONENT </w:t>
            </w:r>
          </w:p>
        </w:tc>
        <w:tc>
          <w:tcPr>
            <w:tcW w:w="923" w:type="dxa"/>
            <w:shd w:val="clear" w:color="auto" w:fill="F2F2F2" w:themeFill="background1" w:themeFillShade="F2"/>
          </w:tcPr>
          <w:p w14:paraId="294C64D8" w14:textId="1F7139A6" w:rsidR="007C290C" w:rsidRPr="009140A9" w:rsidRDefault="007C290C" w:rsidP="009431CD">
            <w:pPr>
              <w:pStyle w:val="BodyText"/>
              <w:rPr>
                <w:rFonts w:ascii="Arial" w:hAnsi="Arial" w:cs="Arial"/>
                <w:b/>
                <w:sz w:val="22"/>
                <w:szCs w:val="22"/>
              </w:rPr>
            </w:pPr>
            <w:r w:rsidRPr="009140A9">
              <w:rPr>
                <w:rFonts w:ascii="Arial" w:hAnsi="Arial" w:cs="Arial"/>
                <w:b/>
                <w:sz w:val="22"/>
                <w:szCs w:val="22"/>
              </w:rPr>
              <w:t>WEIGHT</w:t>
            </w:r>
          </w:p>
        </w:tc>
      </w:tr>
      <w:tr w:rsidR="007C290C" w:rsidRPr="009140A9" w14:paraId="32BDD39A" w14:textId="77777777" w:rsidTr="006352FF">
        <w:trPr>
          <w:trHeight w:val="296"/>
        </w:trPr>
        <w:tc>
          <w:tcPr>
            <w:tcW w:w="2875" w:type="dxa"/>
          </w:tcPr>
          <w:p w14:paraId="6A7939C2" w14:textId="144C1D07" w:rsidR="007C290C" w:rsidRPr="009140A9" w:rsidRDefault="007C290C" w:rsidP="006352FF">
            <w:pPr>
              <w:pStyle w:val="BodyText"/>
              <w:jc w:val="right"/>
              <w:rPr>
                <w:rFonts w:ascii="Arial" w:hAnsi="Arial" w:cs="Arial"/>
                <w:b/>
                <w:sz w:val="22"/>
                <w:szCs w:val="22"/>
              </w:rPr>
            </w:pPr>
            <w:r w:rsidRPr="009140A9">
              <w:rPr>
                <w:rFonts w:ascii="Arial" w:hAnsi="Arial" w:cs="Arial"/>
                <w:b/>
                <w:sz w:val="22"/>
                <w:szCs w:val="22"/>
              </w:rPr>
              <w:t>TECHNICAL</w:t>
            </w:r>
          </w:p>
        </w:tc>
        <w:tc>
          <w:tcPr>
            <w:tcW w:w="923" w:type="dxa"/>
          </w:tcPr>
          <w:p w14:paraId="3DD86C41" w14:textId="470262DE" w:rsidR="007C290C" w:rsidRPr="009140A9" w:rsidRDefault="00586CA4" w:rsidP="009431CD">
            <w:pPr>
              <w:pStyle w:val="ListBullet"/>
              <w:numPr>
                <w:ilvl w:val="0"/>
                <w:numId w:val="0"/>
              </w:numPr>
              <w:rPr>
                <w:rFonts w:ascii="Arial" w:hAnsi="Arial" w:cs="Arial"/>
                <w:sz w:val="22"/>
                <w:szCs w:val="22"/>
              </w:rPr>
            </w:pPr>
            <w:r w:rsidRPr="009140A9">
              <w:rPr>
                <w:rFonts w:ascii="Arial" w:hAnsi="Arial" w:cs="Arial"/>
                <w:sz w:val="22"/>
                <w:szCs w:val="22"/>
              </w:rPr>
              <w:t>7</w:t>
            </w:r>
            <w:r w:rsidR="007C290C" w:rsidRPr="009140A9">
              <w:rPr>
                <w:rFonts w:ascii="Arial" w:hAnsi="Arial" w:cs="Arial"/>
                <w:sz w:val="22"/>
                <w:szCs w:val="22"/>
              </w:rPr>
              <w:t>0%</w:t>
            </w:r>
          </w:p>
        </w:tc>
      </w:tr>
      <w:tr w:rsidR="007C290C" w:rsidRPr="009140A9" w14:paraId="7BE2C2C4" w14:textId="77777777" w:rsidTr="006352FF">
        <w:tc>
          <w:tcPr>
            <w:tcW w:w="2875" w:type="dxa"/>
          </w:tcPr>
          <w:p w14:paraId="376B9A8E" w14:textId="0A984734" w:rsidR="007C290C" w:rsidRPr="009140A9" w:rsidRDefault="007C290C" w:rsidP="006352FF">
            <w:pPr>
              <w:pStyle w:val="BodyText"/>
              <w:jc w:val="right"/>
              <w:rPr>
                <w:rFonts w:ascii="Arial" w:hAnsi="Arial" w:cs="Arial"/>
                <w:b/>
                <w:sz w:val="22"/>
                <w:szCs w:val="22"/>
              </w:rPr>
            </w:pPr>
            <w:r w:rsidRPr="009140A9">
              <w:rPr>
                <w:rFonts w:ascii="Arial" w:hAnsi="Arial" w:cs="Arial"/>
                <w:b/>
                <w:sz w:val="22"/>
                <w:szCs w:val="22"/>
              </w:rPr>
              <w:t>FINANCIAL</w:t>
            </w:r>
          </w:p>
        </w:tc>
        <w:tc>
          <w:tcPr>
            <w:tcW w:w="923" w:type="dxa"/>
          </w:tcPr>
          <w:p w14:paraId="1D986EE3" w14:textId="4197C9DF" w:rsidR="007C290C" w:rsidRPr="009140A9" w:rsidRDefault="00586CA4" w:rsidP="009431CD">
            <w:pPr>
              <w:pStyle w:val="ListBullet"/>
              <w:numPr>
                <w:ilvl w:val="0"/>
                <w:numId w:val="0"/>
              </w:numPr>
              <w:rPr>
                <w:rFonts w:ascii="Arial" w:hAnsi="Arial" w:cs="Arial"/>
                <w:sz w:val="22"/>
                <w:szCs w:val="22"/>
              </w:rPr>
            </w:pPr>
            <w:r w:rsidRPr="009140A9">
              <w:rPr>
                <w:rFonts w:ascii="Arial" w:hAnsi="Arial" w:cs="Arial"/>
                <w:sz w:val="22"/>
                <w:szCs w:val="22"/>
              </w:rPr>
              <w:t>3</w:t>
            </w:r>
            <w:r w:rsidR="007C290C" w:rsidRPr="009140A9">
              <w:rPr>
                <w:rFonts w:ascii="Arial" w:hAnsi="Arial" w:cs="Arial"/>
                <w:sz w:val="22"/>
                <w:szCs w:val="22"/>
              </w:rPr>
              <w:t>0%</w:t>
            </w:r>
          </w:p>
        </w:tc>
      </w:tr>
    </w:tbl>
    <w:p w14:paraId="58583BD6" w14:textId="7D7D04AE" w:rsidR="00A25B9D" w:rsidRPr="009140A9" w:rsidRDefault="00A25B9D" w:rsidP="00183F8C">
      <w:pPr>
        <w:ind w:left="360" w:hanging="360"/>
        <w:contextualSpacing/>
        <w:rPr>
          <w:rFonts w:ascii="Arial" w:hAnsi="Arial" w:cs="Arial"/>
          <w:szCs w:val="22"/>
        </w:rPr>
      </w:pPr>
    </w:p>
    <w:p w14:paraId="51CA1482" w14:textId="4CFA04C8" w:rsidR="006D4FCC" w:rsidRPr="009140A9" w:rsidRDefault="006D4FCC" w:rsidP="00E23B15">
      <w:pPr>
        <w:spacing w:line="240" w:lineRule="auto"/>
        <w:jc w:val="left"/>
        <w:rPr>
          <w:rFonts w:ascii="Arial" w:hAnsi="Arial" w:cs="Arial"/>
          <w:szCs w:val="22"/>
        </w:rPr>
      </w:pPr>
      <w:r w:rsidRPr="009140A9">
        <w:rPr>
          <w:rFonts w:ascii="Arial" w:hAnsi="Arial" w:cs="Arial"/>
          <w:b/>
          <w:bCs/>
          <w:szCs w:val="22"/>
        </w:rPr>
        <w:t>Annex A: List of possible documents for literature review</w:t>
      </w:r>
      <w:r w:rsidRPr="009140A9">
        <w:rPr>
          <w:rFonts w:ascii="Arial" w:hAnsi="Arial" w:cs="Arial"/>
          <w:szCs w:val="22"/>
        </w:rPr>
        <w:t xml:space="preserve"> </w:t>
      </w:r>
    </w:p>
    <w:p w14:paraId="0EA495AD" w14:textId="77777777" w:rsidR="00313FA0" w:rsidRPr="009140A9" w:rsidRDefault="00313FA0" w:rsidP="00D82296">
      <w:pPr>
        <w:pStyle w:val="Default"/>
        <w:numPr>
          <w:ilvl w:val="0"/>
          <w:numId w:val="18"/>
        </w:numPr>
        <w:rPr>
          <w:bCs/>
          <w:sz w:val="22"/>
          <w:szCs w:val="22"/>
        </w:rPr>
      </w:pPr>
      <w:r w:rsidRPr="009140A9">
        <w:rPr>
          <w:bCs/>
          <w:sz w:val="22"/>
          <w:szCs w:val="22"/>
        </w:rPr>
        <w:t>Periodic Reports submitted by selected Implementing partners</w:t>
      </w:r>
    </w:p>
    <w:p w14:paraId="5B0EB722" w14:textId="77777777" w:rsidR="00313FA0" w:rsidRPr="009140A9" w:rsidRDefault="00313FA0" w:rsidP="00D82296">
      <w:pPr>
        <w:pStyle w:val="Default"/>
        <w:numPr>
          <w:ilvl w:val="0"/>
          <w:numId w:val="18"/>
        </w:numPr>
        <w:rPr>
          <w:bCs/>
          <w:sz w:val="22"/>
          <w:szCs w:val="22"/>
        </w:rPr>
      </w:pPr>
      <w:proofErr w:type="spellStart"/>
      <w:r w:rsidRPr="009140A9">
        <w:rPr>
          <w:bCs/>
          <w:sz w:val="22"/>
          <w:szCs w:val="22"/>
        </w:rPr>
        <w:t>Programme</w:t>
      </w:r>
      <w:proofErr w:type="spellEnd"/>
      <w:r w:rsidRPr="009140A9">
        <w:rPr>
          <w:bCs/>
          <w:sz w:val="22"/>
          <w:szCs w:val="22"/>
        </w:rPr>
        <w:t xml:space="preserve"> Monitoring Visit Reports to selected Implementing Partners</w:t>
      </w:r>
    </w:p>
    <w:p w14:paraId="5E947069" w14:textId="77777777" w:rsidR="00313FA0" w:rsidRPr="009140A9" w:rsidRDefault="00313FA0" w:rsidP="00D82296">
      <w:pPr>
        <w:pStyle w:val="Default"/>
        <w:numPr>
          <w:ilvl w:val="0"/>
          <w:numId w:val="18"/>
        </w:numPr>
        <w:rPr>
          <w:bCs/>
          <w:sz w:val="22"/>
          <w:szCs w:val="22"/>
        </w:rPr>
      </w:pPr>
      <w:r w:rsidRPr="009140A9">
        <w:rPr>
          <w:bCs/>
          <w:sz w:val="22"/>
          <w:szCs w:val="22"/>
        </w:rPr>
        <w:t>Sector Development Plans 2020/21 – 2025/26</w:t>
      </w:r>
    </w:p>
    <w:p w14:paraId="7FA95CE8" w14:textId="77777777" w:rsidR="00313FA0" w:rsidRPr="009140A9" w:rsidRDefault="00313FA0" w:rsidP="00D82296">
      <w:pPr>
        <w:pStyle w:val="Default"/>
        <w:numPr>
          <w:ilvl w:val="0"/>
          <w:numId w:val="18"/>
        </w:numPr>
        <w:rPr>
          <w:bCs/>
          <w:sz w:val="22"/>
          <w:szCs w:val="22"/>
        </w:rPr>
      </w:pPr>
      <w:r w:rsidRPr="009140A9">
        <w:rPr>
          <w:bCs/>
          <w:sz w:val="22"/>
          <w:szCs w:val="22"/>
        </w:rPr>
        <w:t>Selected Implementing Partner Program Documents</w:t>
      </w:r>
    </w:p>
    <w:p w14:paraId="1F5E3EA6" w14:textId="77777777" w:rsidR="00313FA0" w:rsidRPr="009140A9" w:rsidRDefault="00313FA0" w:rsidP="00D82296">
      <w:pPr>
        <w:pStyle w:val="Default"/>
        <w:numPr>
          <w:ilvl w:val="0"/>
          <w:numId w:val="18"/>
        </w:numPr>
        <w:rPr>
          <w:bCs/>
          <w:color w:val="000000" w:themeColor="text1"/>
          <w:sz w:val="22"/>
          <w:szCs w:val="22"/>
        </w:rPr>
      </w:pPr>
      <w:r w:rsidRPr="009140A9">
        <w:rPr>
          <w:bCs/>
          <w:color w:val="000000" w:themeColor="text1"/>
          <w:sz w:val="22"/>
          <w:szCs w:val="22"/>
        </w:rPr>
        <w:t>UNEG Ethical Guidelines and the UNICEF Procedure for Ethical Standards in Research, Evaluation, Data Collection and Analysis</w:t>
      </w:r>
    </w:p>
    <w:p w14:paraId="7D961E46" w14:textId="77777777" w:rsidR="00313FA0" w:rsidRPr="009140A9" w:rsidRDefault="00313FA0" w:rsidP="00D82296">
      <w:pPr>
        <w:pStyle w:val="Default"/>
        <w:numPr>
          <w:ilvl w:val="0"/>
          <w:numId w:val="18"/>
        </w:numPr>
        <w:rPr>
          <w:bCs/>
          <w:sz w:val="22"/>
          <w:szCs w:val="22"/>
        </w:rPr>
      </w:pPr>
      <w:r w:rsidRPr="009140A9">
        <w:rPr>
          <w:bCs/>
          <w:sz w:val="22"/>
          <w:szCs w:val="22"/>
        </w:rPr>
        <w:t xml:space="preserve">UNICEF – </w:t>
      </w:r>
      <w:proofErr w:type="spellStart"/>
      <w:r w:rsidRPr="009140A9">
        <w:rPr>
          <w:bCs/>
          <w:sz w:val="22"/>
          <w:szCs w:val="22"/>
        </w:rPr>
        <w:t>GoU</w:t>
      </w:r>
      <w:proofErr w:type="spellEnd"/>
      <w:r w:rsidRPr="009140A9">
        <w:rPr>
          <w:bCs/>
          <w:sz w:val="22"/>
          <w:szCs w:val="22"/>
        </w:rPr>
        <w:t xml:space="preserve"> Rolling Workplans 2019 - 2020</w:t>
      </w:r>
    </w:p>
    <w:p w14:paraId="03145793" w14:textId="77777777" w:rsidR="00313FA0" w:rsidRPr="009140A9" w:rsidRDefault="00313FA0" w:rsidP="00D82296">
      <w:pPr>
        <w:pStyle w:val="Default"/>
        <w:numPr>
          <w:ilvl w:val="0"/>
          <w:numId w:val="18"/>
        </w:numPr>
        <w:rPr>
          <w:bCs/>
          <w:sz w:val="22"/>
          <w:szCs w:val="22"/>
        </w:rPr>
      </w:pPr>
      <w:r w:rsidRPr="009140A9">
        <w:rPr>
          <w:bCs/>
          <w:sz w:val="22"/>
          <w:szCs w:val="22"/>
        </w:rPr>
        <w:t xml:space="preserve">UNICEF – </w:t>
      </w:r>
      <w:proofErr w:type="spellStart"/>
      <w:r w:rsidRPr="009140A9">
        <w:rPr>
          <w:bCs/>
          <w:sz w:val="22"/>
          <w:szCs w:val="22"/>
        </w:rPr>
        <w:t>GoU</w:t>
      </w:r>
      <w:proofErr w:type="spellEnd"/>
      <w:r w:rsidRPr="009140A9">
        <w:rPr>
          <w:bCs/>
          <w:sz w:val="22"/>
          <w:szCs w:val="22"/>
        </w:rPr>
        <w:t xml:space="preserve"> Rolling Workplans 2021 - 2025</w:t>
      </w:r>
    </w:p>
    <w:p w14:paraId="3E70447F" w14:textId="77777777" w:rsidR="00313FA0" w:rsidRPr="009140A9" w:rsidRDefault="00313FA0" w:rsidP="00D82296">
      <w:pPr>
        <w:pStyle w:val="Default"/>
        <w:numPr>
          <w:ilvl w:val="0"/>
          <w:numId w:val="18"/>
        </w:numPr>
        <w:rPr>
          <w:bCs/>
          <w:sz w:val="22"/>
          <w:szCs w:val="22"/>
        </w:rPr>
      </w:pPr>
      <w:r w:rsidRPr="009140A9">
        <w:rPr>
          <w:bCs/>
          <w:sz w:val="22"/>
          <w:szCs w:val="22"/>
        </w:rPr>
        <w:t>UNICEF guidance on Field Monitoring, 2018</w:t>
      </w:r>
    </w:p>
    <w:p w14:paraId="7400886A" w14:textId="77777777" w:rsidR="00313FA0" w:rsidRPr="009140A9" w:rsidRDefault="00313FA0" w:rsidP="00D82296">
      <w:pPr>
        <w:pStyle w:val="Default"/>
        <w:numPr>
          <w:ilvl w:val="0"/>
          <w:numId w:val="18"/>
        </w:numPr>
        <w:rPr>
          <w:bCs/>
          <w:sz w:val="22"/>
          <w:szCs w:val="22"/>
        </w:rPr>
      </w:pPr>
      <w:r w:rsidRPr="009140A9">
        <w:rPr>
          <w:bCs/>
          <w:sz w:val="22"/>
          <w:szCs w:val="22"/>
        </w:rPr>
        <w:t>UNICEF Procedure on Harmonized Approach to Cash Transfers to Implementing Partners, 2018</w:t>
      </w:r>
    </w:p>
    <w:p w14:paraId="537E37E7" w14:textId="77777777" w:rsidR="00313FA0" w:rsidRPr="009140A9" w:rsidRDefault="00313FA0" w:rsidP="00D82296">
      <w:pPr>
        <w:pStyle w:val="Default"/>
        <w:numPr>
          <w:ilvl w:val="0"/>
          <w:numId w:val="18"/>
        </w:numPr>
        <w:rPr>
          <w:bCs/>
          <w:sz w:val="22"/>
          <w:szCs w:val="22"/>
        </w:rPr>
      </w:pPr>
      <w:r w:rsidRPr="009140A9">
        <w:rPr>
          <w:bCs/>
          <w:sz w:val="22"/>
          <w:szCs w:val="22"/>
        </w:rPr>
        <w:t xml:space="preserve">UNICEF Uganda Country </w:t>
      </w:r>
      <w:proofErr w:type="spellStart"/>
      <w:r w:rsidRPr="009140A9">
        <w:rPr>
          <w:bCs/>
          <w:sz w:val="22"/>
          <w:szCs w:val="22"/>
        </w:rPr>
        <w:t>Programme</w:t>
      </w:r>
      <w:proofErr w:type="spellEnd"/>
      <w:r w:rsidRPr="009140A9">
        <w:rPr>
          <w:bCs/>
          <w:sz w:val="22"/>
          <w:szCs w:val="22"/>
        </w:rPr>
        <w:t xml:space="preserve"> Document, 2016 – 2020</w:t>
      </w:r>
    </w:p>
    <w:p w14:paraId="2C337A40" w14:textId="4DE5C137" w:rsidR="00313FA0" w:rsidRPr="009140A9" w:rsidRDefault="00313FA0" w:rsidP="00D82296">
      <w:pPr>
        <w:pStyle w:val="Default"/>
        <w:numPr>
          <w:ilvl w:val="0"/>
          <w:numId w:val="18"/>
        </w:numPr>
        <w:rPr>
          <w:bCs/>
          <w:sz w:val="22"/>
          <w:szCs w:val="22"/>
        </w:rPr>
      </w:pPr>
      <w:r w:rsidRPr="009140A9">
        <w:rPr>
          <w:bCs/>
          <w:sz w:val="22"/>
          <w:szCs w:val="22"/>
        </w:rPr>
        <w:t xml:space="preserve">UNICEF Uganda Country </w:t>
      </w:r>
      <w:proofErr w:type="spellStart"/>
      <w:r w:rsidRPr="009140A9">
        <w:rPr>
          <w:bCs/>
          <w:sz w:val="22"/>
          <w:szCs w:val="22"/>
        </w:rPr>
        <w:t>Programme</w:t>
      </w:r>
      <w:proofErr w:type="spellEnd"/>
      <w:r w:rsidRPr="009140A9">
        <w:rPr>
          <w:bCs/>
          <w:sz w:val="22"/>
          <w:szCs w:val="22"/>
        </w:rPr>
        <w:t xml:space="preserve"> Document, 2021 – 2025</w:t>
      </w:r>
    </w:p>
    <w:p w14:paraId="02323E44" w14:textId="4FAD629F" w:rsidR="00313FA0" w:rsidRPr="009140A9" w:rsidRDefault="00313FA0" w:rsidP="00D82296">
      <w:pPr>
        <w:pStyle w:val="Default"/>
        <w:numPr>
          <w:ilvl w:val="0"/>
          <w:numId w:val="18"/>
        </w:numPr>
        <w:rPr>
          <w:bCs/>
          <w:sz w:val="22"/>
          <w:szCs w:val="22"/>
        </w:rPr>
      </w:pPr>
      <w:r w:rsidRPr="009140A9">
        <w:rPr>
          <w:bCs/>
          <w:sz w:val="22"/>
          <w:szCs w:val="22"/>
        </w:rPr>
        <w:t xml:space="preserve">UNICEF Uganda Section </w:t>
      </w:r>
      <w:proofErr w:type="spellStart"/>
      <w:r w:rsidRPr="009140A9">
        <w:rPr>
          <w:bCs/>
          <w:sz w:val="22"/>
          <w:szCs w:val="22"/>
        </w:rPr>
        <w:t>Programme</w:t>
      </w:r>
      <w:proofErr w:type="spellEnd"/>
      <w:r w:rsidRPr="009140A9">
        <w:rPr>
          <w:bCs/>
          <w:sz w:val="22"/>
          <w:szCs w:val="22"/>
        </w:rPr>
        <w:t xml:space="preserve"> Strategy Notes, 2016 – 2025</w:t>
      </w:r>
    </w:p>
    <w:p w14:paraId="0FFC01CF" w14:textId="77777777" w:rsidR="00313FA0" w:rsidRPr="009140A9" w:rsidRDefault="00313FA0" w:rsidP="00D82296">
      <w:pPr>
        <w:pStyle w:val="Default"/>
        <w:numPr>
          <w:ilvl w:val="0"/>
          <w:numId w:val="18"/>
        </w:numPr>
        <w:rPr>
          <w:bCs/>
          <w:sz w:val="22"/>
          <w:szCs w:val="22"/>
        </w:rPr>
      </w:pPr>
      <w:r w:rsidRPr="009140A9">
        <w:rPr>
          <w:bCs/>
          <w:sz w:val="22"/>
          <w:szCs w:val="22"/>
        </w:rPr>
        <w:t xml:space="preserve">UNICEF Uganda Section </w:t>
      </w:r>
      <w:proofErr w:type="spellStart"/>
      <w:r w:rsidRPr="009140A9">
        <w:rPr>
          <w:bCs/>
          <w:sz w:val="22"/>
          <w:szCs w:val="22"/>
        </w:rPr>
        <w:t>Programme</w:t>
      </w:r>
      <w:proofErr w:type="spellEnd"/>
      <w:r w:rsidRPr="009140A9">
        <w:rPr>
          <w:bCs/>
          <w:sz w:val="22"/>
          <w:szCs w:val="22"/>
        </w:rPr>
        <w:t xml:space="preserve"> Strategy Notes, 2021 – 2025</w:t>
      </w:r>
    </w:p>
    <w:p w14:paraId="5E1828F0" w14:textId="77777777" w:rsidR="00313FA0" w:rsidRPr="009140A9" w:rsidRDefault="00313FA0" w:rsidP="006352FF">
      <w:pPr>
        <w:pStyle w:val="Default"/>
        <w:rPr>
          <w:bCs/>
          <w:sz w:val="22"/>
          <w:szCs w:val="22"/>
        </w:rPr>
      </w:pPr>
    </w:p>
    <w:p w14:paraId="196ED768" w14:textId="0E752D29" w:rsidR="006D4FCC" w:rsidRPr="009140A9" w:rsidRDefault="006D4FCC" w:rsidP="006D4FCC">
      <w:pPr>
        <w:pStyle w:val="Heading2"/>
        <w:ind w:left="0" w:firstLine="0"/>
        <w:rPr>
          <w:rFonts w:cs="Arial"/>
          <w:sz w:val="22"/>
          <w:szCs w:val="22"/>
        </w:rPr>
      </w:pPr>
    </w:p>
    <w:p w14:paraId="1E3CDB9F" w14:textId="073F9AD5" w:rsidR="00581E2E" w:rsidRPr="009140A9" w:rsidRDefault="00581E2E" w:rsidP="006352FF">
      <w:pPr>
        <w:pStyle w:val="Heading2"/>
        <w:ind w:left="0" w:firstLine="0"/>
        <w:rPr>
          <w:rFonts w:cs="Arial"/>
          <w:sz w:val="22"/>
          <w:szCs w:val="22"/>
        </w:rPr>
      </w:pPr>
      <w:r w:rsidRPr="009140A9">
        <w:rPr>
          <w:rFonts w:cs="Arial"/>
          <w:sz w:val="22"/>
          <w:szCs w:val="22"/>
        </w:rPr>
        <w:t xml:space="preserve"> </w:t>
      </w:r>
    </w:p>
    <w:p w14:paraId="2677A183" w14:textId="77777777" w:rsidR="00581E2E" w:rsidRPr="009140A9" w:rsidRDefault="00581E2E" w:rsidP="00183F8C">
      <w:pPr>
        <w:ind w:left="360" w:hanging="360"/>
        <w:contextualSpacing/>
        <w:rPr>
          <w:rFonts w:ascii="Arial" w:hAnsi="Arial" w:cs="Arial"/>
          <w:szCs w:val="22"/>
        </w:rPr>
      </w:pPr>
    </w:p>
    <w:sectPr w:rsidR="00581E2E" w:rsidRPr="009140A9" w:rsidSect="00241193">
      <w:headerReference w:type="default" r:id="rId9"/>
      <w:footerReference w:type="default" r:id="rId10"/>
      <w:pgSz w:w="12240" w:h="15840"/>
      <w:pgMar w:top="1080" w:right="1304" w:bottom="630" w:left="1077" w:header="720" w:footer="5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AE3CB5" w14:textId="77777777" w:rsidR="00482856" w:rsidRDefault="00482856">
      <w:r>
        <w:separator/>
      </w:r>
    </w:p>
  </w:endnote>
  <w:endnote w:type="continuationSeparator" w:id="0">
    <w:p w14:paraId="6F62704C" w14:textId="77777777" w:rsidR="00482856" w:rsidRDefault="00482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4AA98A" w14:textId="77777777" w:rsidR="00C77597" w:rsidRDefault="00C77597">
    <w:pPr>
      <w:pStyle w:val="Footer"/>
    </w:pP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52769F" w14:textId="77777777" w:rsidR="00482856" w:rsidRDefault="00482856">
      <w:r>
        <w:separator/>
      </w:r>
    </w:p>
  </w:footnote>
  <w:footnote w:type="continuationSeparator" w:id="0">
    <w:p w14:paraId="32660018" w14:textId="77777777" w:rsidR="00482856" w:rsidRDefault="00482856">
      <w:r>
        <w:continuationSeparator/>
      </w:r>
    </w:p>
  </w:footnote>
  <w:footnote w:id="1">
    <w:p w14:paraId="211712E4" w14:textId="0122F5CA" w:rsidR="00A6248B" w:rsidRDefault="00A6248B">
      <w:pPr>
        <w:pStyle w:val="FootnoteText"/>
      </w:pPr>
      <w:r>
        <w:rPr>
          <w:rStyle w:val="FootnoteReference"/>
        </w:rPr>
        <w:footnoteRef/>
      </w:r>
      <w:r>
        <w:t xml:space="preserve"> Especially in the event of Accountability to Affected Populations, Supply End User Monitoring and PSEA Monitoring</w:t>
      </w:r>
    </w:p>
  </w:footnote>
  <w:footnote w:id="2">
    <w:p w14:paraId="4E976F9B" w14:textId="77777777" w:rsidR="00C77597" w:rsidRDefault="00C77597" w:rsidP="00A909C4">
      <w:pPr>
        <w:pStyle w:val="FootnoteText"/>
      </w:pPr>
      <w:r>
        <w:rPr>
          <w:rStyle w:val="FootnoteReference"/>
        </w:rPr>
        <w:footnoteRef/>
      </w:r>
      <w:r>
        <w:t xml:space="preserve"> </w:t>
      </w:r>
      <w:r w:rsidRPr="005C307A">
        <w:rPr>
          <w:rFonts w:cs="Arial"/>
          <w:sz w:val="16"/>
          <w:szCs w:val="16"/>
          <w:lang w:val="en-GB"/>
        </w:rPr>
        <w:t>detailed work plan schedule; detailed data collection methodology; data collection tools; and detailed outline of the TPM report.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04C65F" w14:textId="6312C61E" w:rsidR="00C77597" w:rsidRPr="00A52C38" w:rsidRDefault="00C77597" w:rsidP="00A52C38">
    <w:pPr>
      <w:pStyle w:val="Header"/>
      <w:jc w:val="right"/>
      <w:rPr>
        <w:color w:val="808080" w:themeColor="background1" w:themeShade="80"/>
        <w:sz w:val="16"/>
        <w:szCs w:val="16"/>
      </w:rPr>
    </w:pPr>
    <w:r w:rsidRPr="00A52C38">
      <w:rPr>
        <w:color w:val="808080" w:themeColor="background1" w:themeShade="80"/>
        <w:sz w:val="16"/>
        <w:szCs w:val="16"/>
      </w:rPr>
      <w:t xml:space="preserve">Revised </w:t>
    </w:r>
    <w:r>
      <w:rPr>
        <w:color w:val="808080" w:themeColor="background1" w:themeShade="80"/>
        <w:sz w:val="16"/>
        <w:szCs w:val="16"/>
      </w:rPr>
      <w:t>Oct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BCD02424"/>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F0AE0764"/>
    <w:lvl w:ilvl="0">
      <w:start w:val="1"/>
      <w:numFmt w:val="decimal"/>
      <w:pStyle w:val="ListNumber"/>
      <w:lvlText w:val="%1."/>
      <w:lvlJc w:val="left"/>
      <w:pPr>
        <w:tabs>
          <w:tab w:val="num" w:pos="1080"/>
        </w:tabs>
        <w:ind w:left="1080" w:hanging="360"/>
      </w:pPr>
    </w:lvl>
  </w:abstractNum>
  <w:abstractNum w:abstractNumId="2" w15:restartNumberingAfterBreak="0">
    <w:nsid w:val="FFFFFF89"/>
    <w:multiLevelType w:val="singleLevel"/>
    <w:tmpl w:val="4F469F5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7020A83"/>
    <w:multiLevelType w:val="hybridMultilevel"/>
    <w:tmpl w:val="E80CD0F4"/>
    <w:lvl w:ilvl="0" w:tplc="04090001">
      <w:start w:val="1"/>
      <w:numFmt w:val="bullet"/>
      <w:lvlText w:val=""/>
      <w:lvlJc w:val="left"/>
      <w:pPr>
        <w:ind w:left="360" w:hanging="360"/>
      </w:pPr>
      <w:rPr>
        <w:rFonts w:ascii="Symbol" w:hAnsi="Symbol"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B628E4"/>
    <w:multiLevelType w:val="hybridMultilevel"/>
    <w:tmpl w:val="D132F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B582570"/>
    <w:multiLevelType w:val="hybridMultilevel"/>
    <w:tmpl w:val="DEBA019A"/>
    <w:lvl w:ilvl="0" w:tplc="B29CB9C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B74C6090">
      <w:start w:val="1"/>
      <w:numFmt w:val="decimal"/>
      <w:lvlText w:val="%4."/>
      <w:lvlJc w:val="left"/>
      <w:pPr>
        <w:ind w:left="2880" w:hanging="360"/>
      </w:pPr>
      <w:rPr>
        <w:rFonts w:cs="Aria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445C47"/>
    <w:multiLevelType w:val="hybridMultilevel"/>
    <w:tmpl w:val="4718F716"/>
    <w:lvl w:ilvl="0" w:tplc="B8EA6B40">
      <w:start w:val="1"/>
      <w:numFmt w:val="decimal"/>
      <w:lvlText w:val="%1."/>
      <w:lvlJc w:val="left"/>
      <w:pPr>
        <w:ind w:left="360" w:hanging="360"/>
      </w:pPr>
      <w:rPr>
        <w:rFonts w:hint="default"/>
        <w:b w:val="0"/>
      </w:rPr>
    </w:lvl>
    <w:lvl w:ilvl="1" w:tplc="4390577C">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716D4C"/>
    <w:multiLevelType w:val="hybridMultilevel"/>
    <w:tmpl w:val="1B3C1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4505505"/>
    <w:multiLevelType w:val="hybridMultilevel"/>
    <w:tmpl w:val="D06C7B2E"/>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9">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596925"/>
    <w:multiLevelType w:val="hybridMultilevel"/>
    <w:tmpl w:val="B9904CD2"/>
    <w:lvl w:ilvl="0" w:tplc="04090011">
      <w:start w:val="1"/>
      <w:numFmt w:val="decimal"/>
      <w:lvlText w:val="%1)"/>
      <w:lvlJc w:val="left"/>
      <w:pPr>
        <w:ind w:left="360" w:hanging="360"/>
      </w:pPr>
    </w:lvl>
    <w:lvl w:ilvl="1" w:tplc="7ABAB3E0">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7E8324E"/>
    <w:multiLevelType w:val="hybridMultilevel"/>
    <w:tmpl w:val="3B48B77E"/>
    <w:lvl w:ilvl="0" w:tplc="04090019">
      <w:start w:val="1"/>
      <w:numFmt w:val="lowerLetter"/>
      <w:lvlText w:val="%1."/>
      <w:lvlJc w:val="left"/>
      <w:pPr>
        <w:ind w:left="720" w:hanging="360"/>
      </w:pPr>
      <w:rPr>
        <w:rFonts w:hint="default"/>
        <w:b w:val="0"/>
      </w:rPr>
    </w:lvl>
    <w:lvl w:ilvl="1" w:tplc="4390577C">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FB54DC"/>
    <w:multiLevelType w:val="hybridMultilevel"/>
    <w:tmpl w:val="7C0EAF0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BF1BD3"/>
    <w:multiLevelType w:val="hybridMultilevel"/>
    <w:tmpl w:val="4590143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A434F8"/>
    <w:multiLevelType w:val="hybridMultilevel"/>
    <w:tmpl w:val="E0A6EEF4"/>
    <w:lvl w:ilvl="0" w:tplc="0409000F">
      <w:start w:val="1"/>
      <w:numFmt w:val="decimal"/>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C518F9"/>
    <w:multiLevelType w:val="hybridMultilevel"/>
    <w:tmpl w:val="886E83EA"/>
    <w:lvl w:ilvl="0" w:tplc="04090001">
      <w:start w:val="1"/>
      <w:numFmt w:val="bullet"/>
      <w:lvlText w:val=""/>
      <w:lvlJc w:val="left"/>
      <w:pPr>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15" w15:restartNumberingAfterBreak="0">
    <w:nsid w:val="54F7423E"/>
    <w:multiLevelType w:val="multilevel"/>
    <w:tmpl w:val="EED890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AC465EE"/>
    <w:multiLevelType w:val="hybridMultilevel"/>
    <w:tmpl w:val="66D0B6CC"/>
    <w:lvl w:ilvl="0" w:tplc="04090019">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E75B47"/>
    <w:multiLevelType w:val="hybridMultilevel"/>
    <w:tmpl w:val="0E201C6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6AC7E86"/>
    <w:multiLevelType w:val="hybridMultilevel"/>
    <w:tmpl w:val="49D84E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F54075E"/>
    <w:multiLevelType w:val="hybridMultilevel"/>
    <w:tmpl w:val="C53E59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7"/>
  </w:num>
  <w:num w:numId="5">
    <w:abstractNumId w:val="9"/>
  </w:num>
  <w:num w:numId="6">
    <w:abstractNumId w:val="12"/>
  </w:num>
  <w:num w:numId="7">
    <w:abstractNumId w:val="13"/>
  </w:num>
  <w:num w:numId="8">
    <w:abstractNumId w:val="5"/>
  </w:num>
  <w:num w:numId="9">
    <w:abstractNumId w:val="6"/>
  </w:num>
  <w:num w:numId="10">
    <w:abstractNumId w:val="16"/>
  </w:num>
  <w:num w:numId="11">
    <w:abstractNumId w:val="10"/>
  </w:num>
  <w:num w:numId="12">
    <w:abstractNumId w:val="18"/>
  </w:num>
  <w:num w:numId="13">
    <w:abstractNumId w:val="3"/>
  </w:num>
  <w:num w:numId="14">
    <w:abstractNumId w:val="17"/>
  </w:num>
  <w:num w:numId="15">
    <w:abstractNumId w:val="8"/>
  </w:num>
  <w:num w:numId="16">
    <w:abstractNumId w:val="4"/>
  </w:num>
  <w:num w:numId="17">
    <w:abstractNumId w:val="11"/>
  </w:num>
  <w:num w:numId="18">
    <w:abstractNumId w:val="19"/>
  </w:num>
  <w:num w:numId="19">
    <w:abstractNumId w:val="1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0099fe,aqu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AA0"/>
    <w:rsid w:val="00005816"/>
    <w:rsid w:val="00012B87"/>
    <w:rsid w:val="000239BE"/>
    <w:rsid w:val="00031AE9"/>
    <w:rsid w:val="000329B8"/>
    <w:rsid w:val="00035EAA"/>
    <w:rsid w:val="000366EF"/>
    <w:rsid w:val="00036A3E"/>
    <w:rsid w:val="00040C98"/>
    <w:rsid w:val="00046123"/>
    <w:rsid w:val="000501FE"/>
    <w:rsid w:val="00050271"/>
    <w:rsid w:val="0005154F"/>
    <w:rsid w:val="0005575B"/>
    <w:rsid w:val="00060937"/>
    <w:rsid w:val="00063F00"/>
    <w:rsid w:val="00066B68"/>
    <w:rsid w:val="00072ADE"/>
    <w:rsid w:val="000732C4"/>
    <w:rsid w:val="000D310C"/>
    <w:rsid w:val="000D450C"/>
    <w:rsid w:val="000E5370"/>
    <w:rsid w:val="001021C3"/>
    <w:rsid w:val="00112D5B"/>
    <w:rsid w:val="00123AE9"/>
    <w:rsid w:val="001310EC"/>
    <w:rsid w:val="0013195E"/>
    <w:rsid w:val="00161C0B"/>
    <w:rsid w:val="00163C48"/>
    <w:rsid w:val="00180D39"/>
    <w:rsid w:val="00183F8C"/>
    <w:rsid w:val="00186F85"/>
    <w:rsid w:val="00190CB4"/>
    <w:rsid w:val="001A108C"/>
    <w:rsid w:val="001A5182"/>
    <w:rsid w:val="001A6936"/>
    <w:rsid w:val="001B048E"/>
    <w:rsid w:val="001B4923"/>
    <w:rsid w:val="001C2240"/>
    <w:rsid w:val="001C238D"/>
    <w:rsid w:val="001D2795"/>
    <w:rsid w:val="001D3B0F"/>
    <w:rsid w:val="001E7BA8"/>
    <w:rsid w:val="00207F25"/>
    <w:rsid w:val="00214C02"/>
    <w:rsid w:val="0021694A"/>
    <w:rsid w:val="00221200"/>
    <w:rsid w:val="002219D2"/>
    <w:rsid w:val="00227457"/>
    <w:rsid w:val="002317B1"/>
    <w:rsid w:val="00233E42"/>
    <w:rsid w:val="00241142"/>
    <w:rsid w:val="00241193"/>
    <w:rsid w:val="002546C7"/>
    <w:rsid w:val="00270151"/>
    <w:rsid w:val="0027757E"/>
    <w:rsid w:val="00291AC4"/>
    <w:rsid w:val="002968CE"/>
    <w:rsid w:val="00296E2B"/>
    <w:rsid w:val="002A5D02"/>
    <w:rsid w:val="002A77B6"/>
    <w:rsid w:val="002D1F6E"/>
    <w:rsid w:val="002E517D"/>
    <w:rsid w:val="002E5C7F"/>
    <w:rsid w:val="002F75F8"/>
    <w:rsid w:val="003105A5"/>
    <w:rsid w:val="003120FB"/>
    <w:rsid w:val="00313FA0"/>
    <w:rsid w:val="00316EF3"/>
    <w:rsid w:val="0032309E"/>
    <w:rsid w:val="00336227"/>
    <w:rsid w:val="00337548"/>
    <w:rsid w:val="00337744"/>
    <w:rsid w:val="003439E2"/>
    <w:rsid w:val="00343D8E"/>
    <w:rsid w:val="00347429"/>
    <w:rsid w:val="00352D64"/>
    <w:rsid w:val="00353C12"/>
    <w:rsid w:val="00367072"/>
    <w:rsid w:val="00370CA3"/>
    <w:rsid w:val="00375836"/>
    <w:rsid w:val="00377414"/>
    <w:rsid w:val="0038368D"/>
    <w:rsid w:val="00392EF3"/>
    <w:rsid w:val="0039714D"/>
    <w:rsid w:val="003C677C"/>
    <w:rsid w:val="003D3E1F"/>
    <w:rsid w:val="003E42E6"/>
    <w:rsid w:val="003F0F3E"/>
    <w:rsid w:val="003F1421"/>
    <w:rsid w:val="003F4865"/>
    <w:rsid w:val="003F598E"/>
    <w:rsid w:val="00422B9D"/>
    <w:rsid w:val="0042524D"/>
    <w:rsid w:val="004307D6"/>
    <w:rsid w:val="004420A4"/>
    <w:rsid w:val="00447889"/>
    <w:rsid w:val="00453C2C"/>
    <w:rsid w:val="004663BE"/>
    <w:rsid w:val="00466A12"/>
    <w:rsid w:val="00482856"/>
    <w:rsid w:val="00484233"/>
    <w:rsid w:val="00492CE0"/>
    <w:rsid w:val="004B774F"/>
    <w:rsid w:val="004D06B6"/>
    <w:rsid w:val="004F3E47"/>
    <w:rsid w:val="00504A15"/>
    <w:rsid w:val="00507C01"/>
    <w:rsid w:val="0052177E"/>
    <w:rsid w:val="00530AA0"/>
    <w:rsid w:val="00532056"/>
    <w:rsid w:val="00532299"/>
    <w:rsid w:val="0053640F"/>
    <w:rsid w:val="00541A0F"/>
    <w:rsid w:val="00544793"/>
    <w:rsid w:val="00545205"/>
    <w:rsid w:val="00555987"/>
    <w:rsid w:val="005628B0"/>
    <w:rsid w:val="00571764"/>
    <w:rsid w:val="005718C4"/>
    <w:rsid w:val="005738E9"/>
    <w:rsid w:val="00581E2E"/>
    <w:rsid w:val="00586CA4"/>
    <w:rsid w:val="005943E3"/>
    <w:rsid w:val="005B1945"/>
    <w:rsid w:val="005B6F78"/>
    <w:rsid w:val="005C0097"/>
    <w:rsid w:val="005C2CD6"/>
    <w:rsid w:val="005C66F5"/>
    <w:rsid w:val="005C6F55"/>
    <w:rsid w:val="005E750D"/>
    <w:rsid w:val="005F2C2C"/>
    <w:rsid w:val="005F515D"/>
    <w:rsid w:val="005F714A"/>
    <w:rsid w:val="00611261"/>
    <w:rsid w:val="006252B9"/>
    <w:rsid w:val="00632A7F"/>
    <w:rsid w:val="006352FF"/>
    <w:rsid w:val="00637312"/>
    <w:rsid w:val="00643075"/>
    <w:rsid w:val="0064763B"/>
    <w:rsid w:val="006723E5"/>
    <w:rsid w:val="00681EDD"/>
    <w:rsid w:val="006858BC"/>
    <w:rsid w:val="00685D30"/>
    <w:rsid w:val="0069029D"/>
    <w:rsid w:val="00693FD2"/>
    <w:rsid w:val="00694285"/>
    <w:rsid w:val="006B0201"/>
    <w:rsid w:val="006B0E4B"/>
    <w:rsid w:val="006B1DCA"/>
    <w:rsid w:val="006B367D"/>
    <w:rsid w:val="006B66FB"/>
    <w:rsid w:val="006C2CE4"/>
    <w:rsid w:val="006C4167"/>
    <w:rsid w:val="006D2C9B"/>
    <w:rsid w:val="006D4FCC"/>
    <w:rsid w:val="006E1D11"/>
    <w:rsid w:val="006F3FEA"/>
    <w:rsid w:val="00704E0D"/>
    <w:rsid w:val="00722D50"/>
    <w:rsid w:val="00723C68"/>
    <w:rsid w:val="00730E0B"/>
    <w:rsid w:val="0073227C"/>
    <w:rsid w:val="0074193E"/>
    <w:rsid w:val="007513D4"/>
    <w:rsid w:val="0075484C"/>
    <w:rsid w:val="0075757C"/>
    <w:rsid w:val="00764575"/>
    <w:rsid w:val="00780A9F"/>
    <w:rsid w:val="00785FA5"/>
    <w:rsid w:val="007901BC"/>
    <w:rsid w:val="0079085D"/>
    <w:rsid w:val="007C290C"/>
    <w:rsid w:val="00800936"/>
    <w:rsid w:val="008018DC"/>
    <w:rsid w:val="0081600E"/>
    <w:rsid w:val="008547E6"/>
    <w:rsid w:val="00865D58"/>
    <w:rsid w:val="00870EC0"/>
    <w:rsid w:val="00875C22"/>
    <w:rsid w:val="008B49B0"/>
    <w:rsid w:val="008C07F2"/>
    <w:rsid w:val="008C3670"/>
    <w:rsid w:val="008C649A"/>
    <w:rsid w:val="008C7A4C"/>
    <w:rsid w:val="008D396A"/>
    <w:rsid w:val="008E24E7"/>
    <w:rsid w:val="008E575A"/>
    <w:rsid w:val="008F1B33"/>
    <w:rsid w:val="008F2EB9"/>
    <w:rsid w:val="00910D21"/>
    <w:rsid w:val="009140A9"/>
    <w:rsid w:val="00920370"/>
    <w:rsid w:val="00921110"/>
    <w:rsid w:val="0093221F"/>
    <w:rsid w:val="00936C33"/>
    <w:rsid w:val="00941D1C"/>
    <w:rsid w:val="009431CD"/>
    <w:rsid w:val="0094369D"/>
    <w:rsid w:val="00944D2F"/>
    <w:rsid w:val="00946617"/>
    <w:rsid w:val="00966BF5"/>
    <w:rsid w:val="00967244"/>
    <w:rsid w:val="00972202"/>
    <w:rsid w:val="00980AB3"/>
    <w:rsid w:val="0098754A"/>
    <w:rsid w:val="0099349D"/>
    <w:rsid w:val="009A1C42"/>
    <w:rsid w:val="009B0D4A"/>
    <w:rsid w:val="009B5962"/>
    <w:rsid w:val="009B780B"/>
    <w:rsid w:val="009B7A16"/>
    <w:rsid w:val="009F7A71"/>
    <w:rsid w:val="00A1267F"/>
    <w:rsid w:val="00A15B4E"/>
    <w:rsid w:val="00A2077B"/>
    <w:rsid w:val="00A25B9D"/>
    <w:rsid w:val="00A465DA"/>
    <w:rsid w:val="00A52C38"/>
    <w:rsid w:val="00A56E91"/>
    <w:rsid w:val="00A622C7"/>
    <w:rsid w:val="00A6248B"/>
    <w:rsid w:val="00A72A32"/>
    <w:rsid w:val="00A825D8"/>
    <w:rsid w:val="00A84D42"/>
    <w:rsid w:val="00A909C4"/>
    <w:rsid w:val="00AA576D"/>
    <w:rsid w:val="00AD38F1"/>
    <w:rsid w:val="00B01D36"/>
    <w:rsid w:val="00B0680E"/>
    <w:rsid w:val="00B12B32"/>
    <w:rsid w:val="00B14178"/>
    <w:rsid w:val="00B22D8B"/>
    <w:rsid w:val="00B24893"/>
    <w:rsid w:val="00B35429"/>
    <w:rsid w:val="00B765B8"/>
    <w:rsid w:val="00B774ED"/>
    <w:rsid w:val="00BA30F9"/>
    <w:rsid w:val="00BB75CB"/>
    <w:rsid w:val="00BD63C5"/>
    <w:rsid w:val="00BE46A1"/>
    <w:rsid w:val="00BE5EB5"/>
    <w:rsid w:val="00BE6746"/>
    <w:rsid w:val="00C0139F"/>
    <w:rsid w:val="00C07D01"/>
    <w:rsid w:val="00C145C4"/>
    <w:rsid w:val="00C17064"/>
    <w:rsid w:val="00C24B54"/>
    <w:rsid w:val="00C37CA3"/>
    <w:rsid w:val="00C46F46"/>
    <w:rsid w:val="00C50404"/>
    <w:rsid w:val="00C60DCE"/>
    <w:rsid w:val="00C633CE"/>
    <w:rsid w:val="00C740EA"/>
    <w:rsid w:val="00C774FC"/>
    <w:rsid w:val="00C77597"/>
    <w:rsid w:val="00C77665"/>
    <w:rsid w:val="00C80BB3"/>
    <w:rsid w:val="00C851DD"/>
    <w:rsid w:val="00C86D10"/>
    <w:rsid w:val="00C87DBC"/>
    <w:rsid w:val="00C9033B"/>
    <w:rsid w:val="00CA5187"/>
    <w:rsid w:val="00CA6D6A"/>
    <w:rsid w:val="00CB2D79"/>
    <w:rsid w:val="00CD0219"/>
    <w:rsid w:val="00CD09E3"/>
    <w:rsid w:val="00CD0BE9"/>
    <w:rsid w:val="00CD1577"/>
    <w:rsid w:val="00CD31BC"/>
    <w:rsid w:val="00CD5E0F"/>
    <w:rsid w:val="00CE3707"/>
    <w:rsid w:val="00CE71F7"/>
    <w:rsid w:val="00D05502"/>
    <w:rsid w:val="00D25F7E"/>
    <w:rsid w:val="00D26511"/>
    <w:rsid w:val="00D378F8"/>
    <w:rsid w:val="00D50FD4"/>
    <w:rsid w:val="00D600CB"/>
    <w:rsid w:val="00D652D4"/>
    <w:rsid w:val="00D775E1"/>
    <w:rsid w:val="00D812E7"/>
    <w:rsid w:val="00D82296"/>
    <w:rsid w:val="00D92572"/>
    <w:rsid w:val="00D93852"/>
    <w:rsid w:val="00DA47CE"/>
    <w:rsid w:val="00DB254B"/>
    <w:rsid w:val="00DB4F0F"/>
    <w:rsid w:val="00DC4C03"/>
    <w:rsid w:val="00DD1422"/>
    <w:rsid w:val="00DE3CD4"/>
    <w:rsid w:val="00DE68A2"/>
    <w:rsid w:val="00DF2467"/>
    <w:rsid w:val="00DF5F85"/>
    <w:rsid w:val="00DF78E1"/>
    <w:rsid w:val="00DF7B5F"/>
    <w:rsid w:val="00E026DC"/>
    <w:rsid w:val="00E035AB"/>
    <w:rsid w:val="00E07DFB"/>
    <w:rsid w:val="00E10256"/>
    <w:rsid w:val="00E2298A"/>
    <w:rsid w:val="00E23B15"/>
    <w:rsid w:val="00E30703"/>
    <w:rsid w:val="00E349A8"/>
    <w:rsid w:val="00E46CDE"/>
    <w:rsid w:val="00E47495"/>
    <w:rsid w:val="00E611E1"/>
    <w:rsid w:val="00E65C7B"/>
    <w:rsid w:val="00E755EF"/>
    <w:rsid w:val="00E810FD"/>
    <w:rsid w:val="00E907AA"/>
    <w:rsid w:val="00E91481"/>
    <w:rsid w:val="00EA2741"/>
    <w:rsid w:val="00EA4582"/>
    <w:rsid w:val="00EA56A4"/>
    <w:rsid w:val="00EB4DE7"/>
    <w:rsid w:val="00EE68BD"/>
    <w:rsid w:val="00EF540A"/>
    <w:rsid w:val="00F00EEF"/>
    <w:rsid w:val="00F04D9A"/>
    <w:rsid w:val="00F239C0"/>
    <w:rsid w:val="00F26049"/>
    <w:rsid w:val="00F4079A"/>
    <w:rsid w:val="00F55457"/>
    <w:rsid w:val="00F56B7E"/>
    <w:rsid w:val="00F642BD"/>
    <w:rsid w:val="00F66BBA"/>
    <w:rsid w:val="00F72B1D"/>
    <w:rsid w:val="00F76761"/>
    <w:rsid w:val="00F90F4C"/>
    <w:rsid w:val="00FB584F"/>
    <w:rsid w:val="00FB59C2"/>
    <w:rsid w:val="00FC6B14"/>
    <w:rsid w:val="00FD4F8B"/>
    <w:rsid w:val="00FE7BEA"/>
    <w:rsid w:val="00FF0711"/>
    <w:rsid w:val="00FF2C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099fe,aqua"/>
    </o:shapedefaults>
    <o:shapelayout v:ext="edit">
      <o:idmap v:ext="edit" data="1"/>
    </o:shapelayout>
  </w:shapeDefaults>
  <w:decimalSymbol w:val="."/>
  <w:listSeparator w:val=","/>
  <w14:docId w14:val="76A7E2C4"/>
  <w15:docId w15:val="{315649DE-44DA-4D0B-A3CB-ED4EEA035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6F46"/>
    <w:pPr>
      <w:spacing w:line="260" w:lineRule="exact"/>
      <w:jc w:val="both"/>
    </w:pPr>
    <w:rPr>
      <w:rFonts w:ascii="Calibri" w:hAnsi="Calibri"/>
      <w:color w:val="000000"/>
      <w:sz w:val="22"/>
      <w:lang w:eastAsia="en-GB"/>
    </w:rPr>
  </w:style>
  <w:style w:type="paragraph" w:styleId="Heading1">
    <w:name w:val="heading 1"/>
    <w:basedOn w:val="Heading2"/>
    <w:next w:val="Normal"/>
    <w:qFormat/>
    <w:rsid w:val="008012B4"/>
    <w:pPr>
      <w:outlineLvl w:val="0"/>
    </w:pPr>
  </w:style>
  <w:style w:type="paragraph" w:styleId="Heading2">
    <w:name w:val="heading 2"/>
    <w:basedOn w:val="Normal"/>
    <w:next w:val="Normal"/>
    <w:qFormat/>
    <w:rsid w:val="008012B4"/>
    <w:pPr>
      <w:keepNext/>
      <w:tabs>
        <w:tab w:val="left" w:pos="990"/>
      </w:tabs>
      <w:spacing w:line="240" w:lineRule="auto"/>
      <w:ind w:left="907" w:hanging="907"/>
      <w:outlineLvl w:val="1"/>
    </w:pPr>
    <w:rPr>
      <w:rFonts w:ascii="Arial" w:hAnsi="Arial"/>
      <w:b/>
      <w:caps/>
      <w:color w:val="0099FF"/>
      <w:spacing w:val="-2"/>
      <w:sz w:val="36"/>
      <w:szCs w:val="36"/>
    </w:rPr>
  </w:style>
  <w:style w:type="paragraph" w:styleId="Heading3">
    <w:name w:val="heading 3"/>
    <w:basedOn w:val="Heading1"/>
    <w:next w:val="Normal"/>
    <w:qFormat/>
    <w:rsid w:val="008012B4"/>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012B4"/>
    <w:pPr>
      <w:tabs>
        <w:tab w:val="center" w:pos="4320"/>
        <w:tab w:val="right" w:pos="8640"/>
      </w:tabs>
    </w:pPr>
  </w:style>
  <w:style w:type="paragraph" w:styleId="Footer">
    <w:name w:val="footer"/>
    <w:basedOn w:val="Normal"/>
    <w:link w:val="FooterChar"/>
    <w:uiPriority w:val="99"/>
    <w:rsid w:val="008012B4"/>
    <w:pPr>
      <w:tabs>
        <w:tab w:val="center" w:pos="4320"/>
        <w:tab w:val="right" w:pos="8640"/>
      </w:tabs>
    </w:pPr>
  </w:style>
  <w:style w:type="paragraph" w:styleId="ListParagraph">
    <w:name w:val="List Paragraph"/>
    <w:aliases w:val="Heading3,List Paragraph (numbered (a)),MCHIP_list paragraph,Recommendation,Bullet List,FooterText,Colorful List - Accent 111,Dot pt,F5 List Paragraph,List Paragraph1,No Spacing1,List Paragraph Char Char Char,Indicator Text,Numbered Para 1"/>
    <w:basedOn w:val="Normal"/>
    <w:link w:val="ListParagraphChar"/>
    <w:uiPriority w:val="34"/>
    <w:qFormat/>
    <w:rsid w:val="004B774F"/>
    <w:pPr>
      <w:spacing w:line="276" w:lineRule="auto"/>
      <w:ind w:left="720"/>
      <w:contextualSpacing/>
    </w:pPr>
    <w:rPr>
      <w:rFonts w:eastAsia="Calibri"/>
      <w:color w:val="auto"/>
      <w:sz w:val="24"/>
      <w:szCs w:val="24"/>
      <w:lang w:val="en-GB" w:eastAsia="en-US"/>
    </w:rPr>
  </w:style>
  <w:style w:type="paragraph" w:customStyle="1" w:styleId="AddressText">
    <w:name w:val="Address Text"/>
    <w:rsid w:val="008012B4"/>
    <w:pPr>
      <w:tabs>
        <w:tab w:val="left" w:pos="2699"/>
        <w:tab w:val="left" w:pos="3549"/>
      </w:tabs>
      <w:spacing w:line="200" w:lineRule="exact"/>
    </w:pPr>
    <w:rPr>
      <w:rFonts w:ascii="Arial" w:hAnsi="Arial"/>
      <w:noProof/>
      <w:color w:val="0099FF"/>
      <w:sz w:val="16"/>
      <w:szCs w:val="16"/>
      <w:lang w:val="en-GB" w:eastAsia="en-GB"/>
    </w:rPr>
  </w:style>
  <w:style w:type="paragraph" w:styleId="BalloonText">
    <w:name w:val="Balloon Text"/>
    <w:basedOn w:val="Normal"/>
    <w:link w:val="BalloonTextChar"/>
    <w:rsid w:val="0064307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643075"/>
    <w:rPr>
      <w:rFonts w:ascii="Tahoma" w:hAnsi="Tahoma" w:cs="Tahoma"/>
      <w:color w:val="000000"/>
      <w:sz w:val="16"/>
      <w:szCs w:val="16"/>
      <w:lang w:eastAsia="en-GB"/>
    </w:rPr>
  </w:style>
  <w:style w:type="character" w:styleId="CommentReference">
    <w:name w:val="annotation reference"/>
    <w:basedOn w:val="DefaultParagraphFont"/>
    <w:rsid w:val="00643075"/>
    <w:rPr>
      <w:sz w:val="16"/>
      <w:szCs w:val="16"/>
    </w:rPr>
  </w:style>
  <w:style w:type="paragraph" w:styleId="CommentText">
    <w:name w:val="annotation text"/>
    <w:basedOn w:val="Normal"/>
    <w:link w:val="CommentTextChar"/>
    <w:rsid w:val="00643075"/>
    <w:pPr>
      <w:spacing w:line="240" w:lineRule="auto"/>
    </w:pPr>
    <w:rPr>
      <w:sz w:val="20"/>
    </w:rPr>
  </w:style>
  <w:style w:type="character" w:customStyle="1" w:styleId="CommentTextChar">
    <w:name w:val="Comment Text Char"/>
    <w:basedOn w:val="DefaultParagraphFont"/>
    <w:link w:val="CommentText"/>
    <w:rsid w:val="00643075"/>
    <w:rPr>
      <w:rFonts w:ascii="Times New Roman" w:hAnsi="Times New Roman"/>
      <w:color w:val="000000"/>
      <w:lang w:eastAsia="en-GB"/>
    </w:rPr>
  </w:style>
  <w:style w:type="paragraph" w:styleId="CommentSubject">
    <w:name w:val="annotation subject"/>
    <w:basedOn w:val="CommentText"/>
    <w:next w:val="CommentText"/>
    <w:link w:val="CommentSubjectChar"/>
    <w:rsid w:val="00643075"/>
    <w:rPr>
      <w:b/>
      <w:bCs/>
    </w:rPr>
  </w:style>
  <w:style w:type="character" w:customStyle="1" w:styleId="CommentSubjectChar">
    <w:name w:val="Comment Subject Char"/>
    <w:basedOn w:val="CommentTextChar"/>
    <w:link w:val="CommentSubject"/>
    <w:rsid w:val="00643075"/>
    <w:rPr>
      <w:rFonts w:ascii="Times New Roman" w:hAnsi="Times New Roman"/>
      <w:b/>
      <w:bCs/>
      <w:color w:val="000000"/>
      <w:lang w:eastAsia="en-GB"/>
    </w:rPr>
  </w:style>
  <w:style w:type="table" w:styleId="TableGrid">
    <w:name w:val="Table Grid"/>
    <w:basedOn w:val="TableNormal"/>
    <w:uiPriority w:val="59"/>
    <w:rsid w:val="000E53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0E53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0E5370"/>
    <w:rPr>
      <w:rFonts w:asciiTheme="majorHAnsi" w:eastAsiaTheme="majorEastAsia" w:hAnsiTheme="majorHAnsi" w:cstheme="majorBidi"/>
      <w:color w:val="17365D" w:themeColor="text2" w:themeShade="BF"/>
      <w:spacing w:val="5"/>
      <w:kern w:val="28"/>
      <w:sz w:val="52"/>
      <w:szCs w:val="52"/>
      <w:lang w:eastAsia="en-GB"/>
    </w:rPr>
  </w:style>
  <w:style w:type="paragraph" w:styleId="Subtitle">
    <w:name w:val="Subtitle"/>
    <w:basedOn w:val="Normal"/>
    <w:link w:val="SubtitleChar"/>
    <w:qFormat/>
    <w:rsid w:val="00BD63C5"/>
    <w:pPr>
      <w:spacing w:line="240" w:lineRule="auto"/>
      <w:jc w:val="center"/>
    </w:pPr>
    <w:rPr>
      <w:rFonts w:ascii="Arial" w:eastAsia="Times New Roman" w:hAnsi="Arial"/>
      <w:b/>
      <w:color w:val="auto"/>
      <w:sz w:val="32"/>
      <w:lang w:eastAsia="en-US"/>
    </w:rPr>
  </w:style>
  <w:style w:type="character" w:customStyle="1" w:styleId="SubtitleChar">
    <w:name w:val="Subtitle Char"/>
    <w:basedOn w:val="DefaultParagraphFont"/>
    <w:link w:val="Subtitle"/>
    <w:rsid w:val="00BD63C5"/>
    <w:rPr>
      <w:rFonts w:ascii="Arial" w:eastAsia="Times New Roman" w:hAnsi="Arial"/>
      <w:b/>
      <w:sz w:val="32"/>
    </w:rPr>
  </w:style>
  <w:style w:type="paragraph" w:styleId="FootnoteText">
    <w:name w:val="footnote text"/>
    <w:aliases w:val="ft,DSE note,single space,footnote text,fn,Footnote Text Char1,Footnote Text Char2 Char,Footnote Text Char1 Char Char,Footnote Text Char2 Char Char Char,Footnote Text Char1 Char Char Char Char,Footnote Text Char2 Char Char Char Char Char"/>
    <w:basedOn w:val="Normal"/>
    <w:link w:val="FootnoteTextChar"/>
    <w:uiPriority w:val="99"/>
    <w:qFormat/>
    <w:rsid w:val="00BD63C5"/>
    <w:pPr>
      <w:spacing w:line="240" w:lineRule="auto"/>
    </w:pPr>
    <w:rPr>
      <w:rFonts w:ascii="Arial" w:eastAsia="Times New Roman" w:hAnsi="Arial"/>
      <w:color w:val="auto"/>
      <w:sz w:val="20"/>
      <w:lang w:eastAsia="en-US"/>
    </w:rPr>
  </w:style>
  <w:style w:type="character" w:customStyle="1" w:styleId="FootnoteTextChar">
    <w:name w:val="Footnote Text Char"/>
    <w:aliases w:val="ft Char,DSE note Char,single space Char,footnote text Char,fn Char,Footnote Text Char1 Char,Footnote Text Char2 Char Char,Footnote Text Char1 Char Char Char,Footnote Text Char2 Char Char Char Char"/>
    <w:basedOn w:val="DefaultParagraphFont"/>
    <w:link w:val="FootnoteText"/>
    <w:uiPriority w:val="99"/>
    <w:rsid w:val="00BD63C5"/>
    <w:rPr>
      <w:rFonts w:ascii="Arial" w:eastAsia="Times New Roman" w:hAnsi="Arial"/>
    </w:rPr>
  </w:style>
  <w:style w:type="paragraph" w:styleId="BodyTextIndent">
    <w:name w:val="Body Text Indent"/>
    <w:basedOn w:val="Normal"/>
    <w:link w:val="BodyTextIndentChar"/>
    <w:rsid w:val="00BD63C5"/>
    <w:pPr>
      <w:tabs>
        <w:tab w:val="left" w:pos="-1440"/>
      </w:tabs>
      <w:spacing w:line="240" w:lineRule="auto"/>
      <w:ind w:left="720"/>
    </w:pPr>
    <w:rPr>
      <w:rFonts w:ascii="Arial" w:eastAsia="Times New Roman" w:hAnsi="Arial"/>
      <w:color w:val="auto"/>
      <w:sz w:val="20"/>
      <w:lang w:eastAsia="en-US"/>
    </w:rPr>
  </w:style>
  <w:style w:type="character" w:customStyle="1" w:styleId="BodyTextIndentChar">
    <w:name w:val="Body Text Indent Char"/>
    <w:basedOn w:val="DefaultParagraphFont"/>
    <w:link w:val="BodyTextIndent"/>
    <w:rsid w:val="00BD63C5"/>
    <w:rPr>
      <w:rFonts w:ascii="Arial" w:eastAsia="Times New Roman" w:hAnsi="Arial"/>
    </w:rPr>
  </w:style>
  <w:style w:type="paragraph" w:styleId="BodyText2">
    <w:name w:val="Body Text 2"/>
    <w:basedOn w:val="Normal"/>
    <w:link w:val="BodyText2Char"/>
    <w:rsid w:val="00A25B9D"/>
    <w:pPr>
      <w:spacing w:after="120" w:line="480" w:lineRule="auto"/>
    </w:pPr>
    <w:rPr>
      <w:rFonts w:ascii="Arial" w:eastAsia="Times New Roman" w:hAnsi="Arial"/>
      <w:color w:val="auto"/>
      <w:sz w:val="24"/>
      <w:lang w:eastAsia="en-US"/>
    </w:rPr>
  </w:style>
  <w:style w:type="character" w:customStyle="1" w:styleId="BodyText2Char">
    <w:name w:val="Body Text 2 Char"/>
    <w:basedOn w:val="DefaultParagraphFont"/>
    <w:link w:val="BodyText2"/>
    <w:rsid w:val="00A25B9D"/>
    <w:rPr>
      <w:rFonts w:ascii="Arial" w:eastAsia="Times New Roman" w:hAnsi="Arial"/>
      <w:sz w:val="24"/>
    </w:rPr>
  </w:style>
  <w:style w:type="paragraph" w:styleId="BodyText">
    <w:name w:val="Body Text"/>
    <w:basedOn w:val="Normal"/>
    <w:link w:val="BodyTextChar"/>
    <w:rsid w:val="00C46F46"/>
    <w:pPr>
      <w:spacing w:line="240" w:lineRule="auto"/>
      <w:jc w:val="left"/>
    </w:pPr>
    <w:rPr>
      <w:rFonts w:eastAsia="Times New Roman"/>
      <w:color w:val="auto"/>
      <w:sz w:val="20"/>
      <w:lang w:eastAsia="en-US"/>
    </w:rPr>
  </w:style>
  <w:style w:type="character" w:customStyle="1" w:styleId="BodyTextChar">
    <w:name w:val="Body Text Char"/>
    <w:basedOn w:val="DefaultParagraphFont"/>
    <w:link w:val="BodyText"/>
    <w:rsid w:val="00C46F46"/>
    <w:rPr>
      <w:rFonts w:ascii="Calibri" w:eastAsia="Times New Roman" w:hAnsi="Calibri"/>
    </w:rPr>
  </w:style>
  <w:style w:type="paragraph" w:customStyle="1" w:styleId="Bookman11">
    <w:name w:val="Bookman11"/>
    <w:basedOn w:val="Normal"/>
    <w:rsid w:val="00A25B9D"/>
    <w:pPr>
      <w:widowControl w:val="0"/>
      <w:tabs>
        <w:tab w:val="left" w:pos="360"/>
        <w:tab w:val="left" w:pos="720"/>
        <w:tab w:val="left" w:pos="1080"/>
        <w:tab w:val="left" w:pos="1440"/>
      </w:tabs>
      <w:suppressAutoHyphens/>
      <w:spacing w:line="240" w:lineRule="auto"/>
    </w:pPr>
    <w:rPr>
      <w:rFonts w:eastAsia="Times New Roman"/>
      <w:color w:val="auto"/>
      <w:lang w:eastAsia="en-US"/>
    </w:rPr>
  </w:style>
  <w:style w:type="paragraph" w:customStyle="1" w:styleId="H3">
    <w:name w:val="H3"/>
    <w:basedOn w:val="Normal"/>
    <w:next w:val="Normal"/>
    <w:rsid w:val="00A25B9D"/>
    <w:pPr>
      <w:keepNext/>
      <w:spacing w:before="100" w:after="100" w:line="240" w:lineRule="auto"/>
      <w:outlineLvl w:val="3"/>
    </w:pPr>
    <w:rPr>
      <w:rFonts w:eastAsia="Times New Roman"/>
      <w:b/>
      <w:snapToGrid w:val="0"/>
      <w:color w:val="auto"/>
      <w:sz w:val="28"/>
      <w:lang w:eastAsia="en-US"/>
    </w:rPr>
  </w:style>
  <w:style w:type="paragraph" w:styleId="ListNumber">
    <w:name w:val="List Number"/>
    <w:basedOn w:val="Normal"/>
    <w:rsid w:val="00A25B9D"/>
    <w:pPr>
      <w:numPr>
        <w:numId w:val="3"/>
      </w:numPr>
      <w:spacing w:after="120" w:line="240" w:lineRule="auto"/>
      <w:contextualSpacing/>
    </w:pPr>
    <w:rPr>
      <w:b/>
    </w:rPr>
  </w:style>
  <w:style w:type="paragraph" w:styleId="ListBullet2">
    <w:name w:val="List Bullet 2"/>
    <w:basedOn w:val="Normal"/>
    <w:rsid w:val="00377414"/>
    <w:pPr>
      <w:numPr>
        <w:numId w:val="2"/>
      </w:numPr>
      <w:contextualSpacing/>
    </w:pPr>
  </w:style>
  <w:style w:type="paragraph" w:styleId="ListBullet">
    <w:name w:val="List Bullet"/>
    <w:basedOn w:val="Normal"/>
    <w:rsid w:val="00377414"/>
    <w:pPr>
      <w:numPr>
        <w:numId w:val="1"/>
      </w:numPr>
      <w:contextualSpacing/>
      <w:jc w:val="left"/>
    </w:pPr>
    <w:rPr>
      <w:sz w:val="20"/>
    </w:rPr>
  </w:style>
  <w:style w:type="paragraph" w:styleId="BodyText3">
    <w:name w:val="Body Text 3"/>
    <w:basedOn w:val="Normal"/>
    <w:link w:val="BodyText3Char"/>
    <w:rsid w:val="00163C48"/>
    <w:pPr>
      <w:spacing w:after="120"/>
    </w:pPr>
    <w:rPr>
      <w:sz w:val="16"/>
      <w:szCs w:val="16"/>
    </w:rPr>
  </w:style>
  <w:style w:type="character" w:customStyle="1" w:styleId="BodyText3Char">
    <w:name w:val="Body Text 3 Char"/>
    <w:basedOn w:val="DefaultParagraphFont"/>
    <w:link w:val="BodyText3"/>
    <w:rsid w:val="00163C48"/>
    <w:rPr>
      <w:rFonts w:ascii="Calibri" w:hAnsi="Calibri"/>
      <w:color w:val="000000"/>
      <w:sz w:val="16"/>
      <w:szCs w:val="16"/>
      <w:lang w:eastAsia="en-GB"/>
    </w:rPr>
  </w:style>
  <w:style w:type="character" w:customStyle="1" w:styleId="FooterChar">
    <w:name w:val="Footer Char"/>
    <w:basedOn w:val="DefaultParagraphFont"/>
    <w:link w:val="Footer"/>
    <w:uiPriority w:val="99"/>
    <w:rsid w:val="003105A5"/>
    <w:rPr>
      <w:rFonts w:ascii="Calibri" w:hAnsi="Calibri"/>
      <w:color w:val="000000"/>
      <w:sz w:val="22"/>
      <w:lang w:eastAsia="en-GB"/>
    </w:rPr>
  </w:style>
  <w:style w:type="character" w:styleId="Hyperlink">
    <w:name w:val="Hyperlink"/>
    <w:basedOn w:val="DefaultParagraphFont"/>
    <w:unhideWhenUsed/>
    <w:rsid w:val="00DF78E1"/>
    <w:rPr>
      <w:color w:val="0000FF" w:themeColor="hyperlink"/>
      <w:u w:val="single"/>
    </w:rPr>
  </w:style>
  <w:style w:type="character" w:customStyle="1" w:styleId="ListParagraphChar">
    <w:name w:val="List Paragraph Char"/>
    <w:aliases w:val="Heading3 Char,List Paragraph (numbered (a)) Char,MCHIP_list paragraph Char,Recommendation Char,Bullet List Char,FooterText Char,Colorful List - Accent 111 Char,Dot pt Char,F5 List Paragraph Char,List Paragraph1 Char,No Spacing1 Char"/>
    <w:basedOn w:val="DefaultParagraphFont"/>
    <w:link w:val="ListParagraph"/>
    <w:uiPriority w:val="34"/>
    <w:qFormat/>
    <w:locked/>
    <w:rsid w:val="008C3670"/>
    <w:rPr>
      <w:rFonts w:ascii="Calibri" w:eastAsia="Calibri" w:hAnsi="Calibri"/>
      <w:sz w:val="24"/>
      <w:szCs w:val="24"/>
      <w:lang w:val="en-GB"/>
    </w:rPr>
  </w:style>
  <w:style w:type="table" w:customStyle="1" w:styleId="TableGrid0">
    <w:name w:val="TableGrid"/>
    <w:rsid w:val="00CD31B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Default">
    <w:name w:val="Default"/>
    <w:rsid w:val="001021C3"/>
    <w:pPr>
      <w:autoSpaceDE w:val="0"/>
      <w:autoSpaceDN w:val="0"/>
      <w:adjustRightInd w:val="0"/>
    </w:pPr>
    <w:rPr>
      <w:rFonts w:ascii="Arial" w:hAnsi="Arial" w:cs="Arial"/>
      <w:color w:val="000000"/>
      <w:sz w:val="24"/>
      <w:szCs w:val="24"/>
    </w:rPr>
  </w:style>
  <w:style w:type="character" w:styleId="FootnoteReference">
    <w:name w:val="footnote reference"/>
    <w:aliases w:val="ftref Char,Char Char Char Char Car Char Char,16 Point Char,Superscript 6 Point Char,Char Char Char Char Car Char Char1 Char Char Char Char1 Char Char,Char Char Char1 Char Char Char Char1 Char Char,FNRefe Char Char Char,Ref Char,Footno"/>
    <w:link w:val="ftref"/>
    <w:uiPriority w:val="99"/>
    <w:qFormat/>
    <w:rsid w:val="005F2C2C"/>
    <w:rPr>
      <w:vertAlign w:val="superscript"/>
    </w:rPr>
  </w:style>
  <w:style w:type="paragraph" w:customStyle="1" w:styleId="ftref">
    <w:name w:val="ftref"/>
    <w:aliases w:val="Char Char Char Char Car Char,16 Point,Superscript 6 Point,Char Char Char Char Car Char Char1 Char Char Char Char1 Char,Char Char Char1 Char Char Char Char1 Char,Char Char Char Char Car Char Char1 Char Char,FNRefe Char Char,BVI fnr Char Char,Ref"/>
    <w:basedOn w:val="Normal"/>
    <w:next w:val="Normal"/>
    <w:link w:val="FootnoteReference"/>
    <w:uiPriority w:val="99"/>
    <w:rsid w:val="005F2C2C"/>
    <w:pPr>
      <w:spacing w:after="160" w:line="240" w:lineRule="exact"/>
      <w:jc w:val="left"/>
    </w:pPr>
    <w:rPr>
      <w:rFonts w:ascii="Times" w:hAnsi="Times"/>
      <w:color w:val="auto"/>
      <w:sz w:val="20"/>
      <w:vertAlign w:val="superscript"/>
      <w:lang w:eastAsia="en-US"/>
    </w:rPr>
  </w:style>
  <w:style w:type="table" w:customStyle="1" w:styleId="TableGrid2">
    <w:name w:val="Table Grid2"/>
    <w:basedOn w:val="TableNormal"/>
    <w:next w:val="TableGrid"/>
    <w:uiPriority w:val="59"/>
    <w:rsid w:val="00586C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825D8"/>
    <w:rPr>
      <w:rFonts w:ascii="Calibri" w:hAnsi="Calibri"/>
      <w:color w:val="000000"/>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507545">
      <w:bodyDiv w:val="1"/>
      <w:marLeft w:val="0"/>
      <w:marRight w:val="0"/>
      <w:marTop w:val="0"/>
      <w:marBottom w:val="0"/>
      <w:divBdr>
        <w:top w:val="none" w:sz="0" w:space="0" w:color="auto"/>
        <w:left w:val="none" w:sz="0" w:space="0" w:color="auto"/>
        <w:bottom w:val="none" w:sz="0" w:space="0" w:color="auto"/>
        <w:right w:val="none" w:sz="0" w:space="0" w:color="auto"/>
      </w:divBdr>
    </w:div>
    <w:div w:id="135266928">
      <w:bodyDiv w:val="1"/>
      <w:marLeft w:val="0"/>
      <w:marRight w:val="0"/>
      <w:marTop w:val="0"/>
      <w:marBottom w:val="0"/>
      <w:divBdr>
        <w:top w:val="none" w:sz="0" w:space="0" w:color="auto"/>
        <w:left w:val="none" w:sz="0" w:space="0" w:color="auto"/>
        <w:bottom w:val="none" w:sz="0" w:space="0" w:color="auto"/>
        <w:right w:val="none" w:sz="0" w:space="0" w:color="auto"/>
      </w:divBdr>
    </w:div>
    <w:div w:id="203521572">
      <w:bodyDiv w:val="1"/>
      <w:marLeft w:val="0"/>
      <w:marRight w:val="0"/>
      <w:marTop w:val="0"/>
      <w:marBottom w:val="0"/>
      <w:divBdr>
        <w:top w:val="none" w:sz="0" w:space="0" w:color="auto"/>
        <w:left w:val="none" w:sz="0" w:space="0" w:color="auto"/>
        <w:bottom w:val="none" w:sz="0" w:space="0" w:color="auto"/>
        <w:right w:val="none" w:sz="0" w:space="0" w:color="auto"/>
      </w:divBdr>
    </w:div>
    <w:div w:id="247465228">
      <w:bodyDiv w:val="1"/>
      <w:marLeft w:val="0"/>
      <w:marRight w:val="0"/>
      <w:marTop w:val="0"/>
      <w:marBottom w:val="0"/>
      <w:divBdr>
        <w:top w:val="none" w:sz="0" w:space="0" w:color="auto"/>
        <w:left w:val="none" w:sz="0" w:space="0" w:color="auto"/>
        <w:bottom w:val="none" w:sz="0" w:space="0" w:color="auto"/>
        <w:right w:val="none" w:sz="0" w:space="0" w:color="auto"/>
      </w:divBdr>
    </w:div>
    <w:div w:id="461382060">
      <w:bodyDiv w:val="1"/>
      <w:marLeft w:val="0"/>
      <w:marRight w:val="0"/>
      <w:marTop w:val="0"/>
      <w:marBottom w:val="0"/>
      <w:divBdr>
        <w:top w:val="none" w:sz="0" w:space="0" w:color="auto"/>
        <w:left w:val="none" w:sz="0" w:space="0" w:color="auto"/>
        <w:bottom w:val="none" w:sz="0" w:space="0" w:color="auto"/>
        <w:right w:val="none" w:sz="0" w:space="0" w:color="auto"/>
      </w:divBdr>
    </w:div>
    <w:div w:id="743377125">
      <w:bodyDiv w:val="1"/>
      <w:marLeft w:val="0"/>
      <w:marRight w:val="0"/>
      <w:marTop w:val="0"/>
      <w:marBottom w:val="0"/>
      <w:divBdr>
        <w:top w:val="none" w:sz="0" w:space="0" w:color="auto"/>
        <w:left w:val="none" w:sz="0" w:space="0" w:color="auto"/>
        <w:bottom w:val="none" w:sz="0" w:space="0" w:color="auto"/>
        <w:right w:val="none" w:sz="0" w:space="0" w:color="auto"/>
      </w:divBdr>
    </w:div>
    <w:div w:id="795871914">
      <w:bodyDiv w:val="1"/>
      <w:marLeft w:val="0"/>
      <w:marRight w:val="0"/>
      <w:marTop w:val="0"/>
      <w:marBottom w:val="0"/>
      <w:divBdr>
        <w:top w:val="none" w:sz="0" w:space="0" w:color="auto"/>
        <w:left w:val="none" w:sz="0" w:space="0" w:color="auto"/>
        <w:bottom w:val="none" w:sz="0" w:space="0" w:color="auto"/>
        <w:right w:val="none" w:sz="0" w:space="0" w:color="auto"/>
      </w:divBdr>
    </w:div>
    <w:div w:id="814029916">
      <w:bodyDiv w:val="1"/>
      <w:marLeft w:val="0"/>
      <w:marRight w:val="0"/>
      <w:marTop w:val="0"/>
      <w:marBottom w:val="0"/>
      <w:divBdr>
        <w:top w:val="none" w:sz="0" w:space="0" w:color="auto"/>
        <w:left w:val="none" w:sz="0" w:space="0" w:color="auto"/>
        <w:bottom w:val="none" w:sz="0" w:space="0" w:color="auto"/>
        <w:right w:val="none" w:sz="0" w:space="0" w:color="auto"/>
      </w:divBdr>
    </w:div>
    <w:div w:id="986907381">
      <w:bodyDiv w:val="1"/>
      <w:marLeft w:val="0"/>
      <w:marRight w:val="0"/>
      <w:marTop w:val="0"/>
      <w:marBottom w:val="0"/>
      <w:divBdr>
        <w:top w:val="none" w:sz="0" w:space="0" w:color="auto"/>
        <w:left w:val="none" w:sz="0" w:space="0" w:color="auto"/>
        <w:bottom w:val="none" w:sz="0" w:space="0" w:color="auto"/>
        <w:right w:val="none" w:sz="0" w:space="0" w:color="auto"/>
      </w:divBdr>
    </w:div>
    <w:div w:id="988171110">
      <w:bodyDiv w:val="1"/>
      <w:marLeft w:val="0"/>
      <w:marRight w:val="0"/>
      <w:marTop w:val="0"/>
      <w:marBottom w:val="0"/>
      <w:divBdr>
        <w:top w:val="none" w:sz="0" w:space="0" w:color="auto"/>
        <w:left w:val="none" w:sz="0" w:space="0" w:color="auto"/>
        <w:bottom w:val="none" w:sz="0" w:space="0" w:color="auto"/>
        <w:right w:val="none" w:sz="0" w:space="0" w:color="auto"/>
      </w:divBdr>
    </w:div>
    <w:div w:id="998775594">
      <w:bodyDiv w:val="1"/>
      <w:marLeft w:val="0"/>
      <w:marRight w:val="0"/>
      <w:marTop w:val="0"/>
      <w:marBottom w:val="0"/>
      <w:divBdr>
        <w:top w:val="none" w:sz="0" w:space="0" w:color="auto"/>
        <w:left w:val="none" w:sz="0" w:space="0" w:color="auto"/>
        <w:bottom w:val="none" w:sz="0" w:space="0" w:color="auto"/>
        <w:right w:val="none" w:sz="0" w:space="0" w:color="auto"/>
      </w:divBdr>
    </w:div>
    <w:div w:id="1277132313">
      <w:bodyDiv w:val="1"/>
      <w:marLeft w:val="0"/>
      <w:marRight w:val="0"/>
      <w:marTop w:val="0"/>
      <w:marBottom w:val="0"/>
      <w:divBdr>
        <w:top w:val="none" w:sz="0" w:space="0" w:color="auto"/>
        <w:left w:val="none" w:sz="0" w:space="0" w:color="auto"/>
        <w:bottom w:val="none" w:sz="0" w:space="0" w:color="auto"/>
        <w:right w:val="none" w:sz="0" w:space="0" w:color="auto"/>
      </w:divBdr>
    </w:div>
    <w:div w:id="1390575305">
      <w:bodyDiv w:val="1"/>
      <w:marLeft w:val="0"/>
      <w:marRight w:val="0"/>
      <w:marTop w:val="0"/>
      <w:marBottom w:val="0"/>
      <w:divBdr>
        <w:top w:val="none" w:sz="0" w:space="0" w:color="auto"/>
        <w:left w:val="none" w:sz="0" w:space="0" w:color="auto"/>
        <w:bottom w:val="none" w:sz="0" w:space="0" w:color="auto"/>
        <w:right w:val="none" w:sz="0" w:space="0" w:color="auto"/>
      </w:divBdr>
    </w:div>
    <w:div w:id="1831602532">
      <w:bodyDiv w:val="1"/>
      <w:marLeft w:val="0"/>
      <w:marRight w:val="0"/>
      <w:marTop w:val="0"/>
      <w:marBottom w:val="0"/>
      <w:divBdr>
        <w:top w:val="none" w:sz="0" w:space="0" w:color="auto"/>
        <w:left w:val="none" w:sz="0" w:space="0" w:color="auto"/>
        <w:bottom w:val="none" w:sz="0" w:space="0" w:color="auto"/>
        <w:right w:val="none" w:sz="0" w:space="0" w:color="auto"/>
      </w:divBdr>
    </w:div>
    <w:div w:id="204926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36926-3613-4780-AA14-8553C5205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3173</Words>
  <Characters>18378</Characters>
  <Application>Microsoft Office Word</Application>
  <DocSecurity>4</DocSecurity>
  <Lines>153</Lines>
  <Paragraphs>43</Paragraphs>
  <ScaleCrop>false</ScaleCrop>
  <HeadingPairs>
    <vt:vector size="2" baseType="variant">
      <vt:variant>
        <vt:lpstr>Title</vt:lpstr>
      </vt:variant>
      <vt:variant>
        <vt:i4>1</vt:i4>
      </vt:variant>
    </vt:vector>
  </HeadingPairs>
  <TitlesOfParts>
    <vt:vector size="1" baseType="lpstr">
      <vt:lpstr>Media Release English</vt:lpstr>
    </vt:vector>
  </TitlesOfParts>
  <Company>UNICEF</Company>
  <LinksUpToDate>false</LinksUpToDate>
  <CharactersWithSpaces>21508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Media Release English</dc:title>
  <dc:creator>File Server</dc:creator>
  <cp:lastModifiedBy>Jonathan Gamusi</cp:lastModifiedBy>
  <cp:revision>2</cp:revision>
  <cp:lastPrinted>2018-02-07T09:33:00Z</cp:lastPrinted>
  <dcterms:created xsi:type="dcterms:W3CDTF">2021-06-04T08:25:00Z</dcterms:created>
  <dcterms:modified xsi:type="dcterms:W3CDTF">2021-06-04T08:25:00Z</dcterms:modified>
</cp:coreProperties>
</file>