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94AE2" w14:textId="26E98C99" w:rsidR="00DF4E88" w:rsidRDefault="00DB12E5" w:rsidP="00216E2E">
      <w:pPr>
        <w:jc w:val="center"/>
        <w:rPr>
          <w:b/>
          <w:bCs/>
          <w:sz w:val="28"/>
          <w:szCs w:val="28"/>
        </w:rPr>
      </w:pPr>
      <w:r w:rsidRPr="00DB12E5">
        <w:rPr>
          <w:b/>
          <w:bCs/>
          <w:sz w:val="28"/>
          <w:szCs w:val="28"/>
        </w:rPr>
        <w:t>ITB/ARM/2021</w:t>
      </w:r>
      <w:r w:rsidR="002770FF">
        <w:rPr>
          <w:b/>
          <w:bCs/>
          <w:sz w:val="28"/>
          <w:szCs w:val="28"/>
        </w:rPr>
        <w:t>-</w:t>
      </w:r>
      <w:r w:rsidRPr="00DB12E5">
        <w:rPr>
          <w:b/>
          <w:bCs/>
          <w:sz w:val="28"/>
          <w:szCs w:val="28"/>
        </w:rPr>
        <w:t>01</w:t>
      </w:r>
      <w:r w:rsidR="0082672A">
        <w:rPr>
          <w:b/>
          <w:bCs/>
          <w:sz w:val="28"/>
          <w:szCs w:val="28"/>
        </w:rPr>
        <w:br/>
      </w:r>
      <w:r w:rsidR="006418D9">
        <w:rPr>
          <w:b/>
          <w:bCs/>
          <w:sz w:val="28"/>
          <w:szCs w:val="28"/>
        </w:rPr>
        <w:t>Technical Specifications for the One Time Procurement for The Supply and Delivery of Hygiene Kits</w:t>
      </w:r>
    </w:p>
    <w:p w14:paraId="68C38140" w14:textId="77777777" w:rsidR="00D22227" w:rsidRPr="00216E2E" w:rsidRDefault="00D22227" w:rsidP="00216E2E">
      <w:pPr>
        <w:jc w:val="center"/>
        <w:rPr>
          <w:b/>
          <w:bCs/>
          <w:sz w:val="28"/>
          <w:szCs w:val="28"/>
        </w:rPr>
      </w:pPr>
    </w:p>
    <w:p w14:paraId="4039C860" w14:textId="18A0FB80" w:rsidR="009236A3" w:rsidRDefault="00D36DB7" w:rsidP="00D36DB7">
      <w:pPr>
        <w:pStyle w:val="ListParagraph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F549AB">
        <w:rPr>
          <w:b/>
          <w:bCs/>
          <w:sz w:val="22"/>
          <w:szCs w:val="22"/>
        </w:rPr>
        <w:t>Content of the Package for M</w:t>
      </w:r>
      <w:r w:rsidR="00BA7459">
        <w:rPr>
          <w:b/>
          <w:bCs/>
          <w:sz w:val="22"/>
          <w:szCs w:val="22"/>
        </w:rPr>
        <w:t>en</w:t>
      </w:r>
    </w:p>
    <w:p w14:paraId="72DD17DE" w14:textId="77777777" w:rsidR="00D22227" w:rsidRPr="00F549AB" w:rsidRDefault="00D22227" w:rsidP="00D22227">
      <w:pPr>
        <w:pStyle w:val="ListParagraph"/>
        <w:numPr>
          <w:ilvl w:val="0"/>
          <w:numId w:val="0"/>
        </w:numPr>
        <w:ind w:left="720"/>
        <w:jc w:val="both"/>
        <w:rPr>
          <w:b/>
          <w:bCs/>
          <w:sz w:val="22"/>
          <w:szCs w:val="22"/>
        </w:rPr>
      </w:pPr>
    </w:p>
    <w:p w14:paraId="402EF0B8" w14:textId="29835125" w:rsidR="0059185C" w:rsidRDefault="002A5E2F" w:rsidP="00166681">
      <w:pPr>
        <w:jc w:val="both"/>
        <w:rPr>
          <w:sz w:val="22"/>
          <w:szCs w:val="22"/>
        </w:rPr>
      </w:pPr>
      <w:r w:rsidRPr="00E07F94">
        <w:rPr>
          <w:sz w:val="22"/>
          <w:szCs w:val="22"/>
        </w:rPr>
        <w:t xml:space="preserve">The total amount of packages for men is </w:t>
      </w:r>
      <w:r w:rsidRPr="00E07F94">
        <w:rPr>
          <w:b/>
          <w:bCs/>
          <w:sz w:val="22"/>
          <w:szCs w:val="22"/>
        </w:rPr>
        <w:t>2,100</w:t>
      </w:r>
      <w:r w:rsidRPr="00E07F94">
        <w:rPr>
          <w:sz w:val="22"/>
          <w:szCs w:val="22"/>
        </w:rPr>
        <w:t>. The packaging shall be done by the Supplier, and the following items in the following quantities described below shall be included in the Hygiene Kit package for men:</w:t>
      </w:r>
    </w:p>
    <w:tbl>
      <w:tblPr>
        <w:tblpPr w:leftFromText="180" w:rightFromText="180" w:vertAnchor="text" w:tblpXSpec="center" w:tblpY="1"/>
        <w:tblOverlap w:val="never"/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2"/>
        <w:gridCol w:w="4723"/>
      </w:tblGrid>
      <w:tr w:rsidR="00034AEC" w:rsidRPr="00F73D99" w14:paraId="0210F0CD" w14:textId="77777777" w:rsidTr="00E741F9">
        <w:trPr>
          <w:trHeight w:val="759"/>
        </w:trPr>
        <w:tc>
          <w:tcPr>
            <w:tcW w:w="5082" w:type="dxa"/>
            <w:shd w:val="clear" w:color="000000" w:fill="305496"/>
            <w:noWrap/>
            <w:vAlign w:val="center"/>
            <w:hideMark/>
          </w:tcPr>
          <w:p w14:paraId="4AA11CC7" w14:textId="1204AAB6" w:rsidR="00034AEC" w:rsidRPr="00F73D99" w:rsidRDefault="00034AEC" w:rsidP="00F73D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 xml:space="preserve">Reference </w:t>
            </w:r>
            <w:r w:rsidRPr="00F73D99"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>Item</w:t>
            </w: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 xml:space="preserve"> Description</w:t>
            </w:r>
          </w:p>
        </w:tc>
        <w:tc>
          <w:tcPr>
            <w:tcW w:w="4723" w:type="dxa"/>
            <w:shd w:val="clear" w:color="000000" w:fill="305496"/>
            <w:noWrap/>
            <w:vAlign w:val="center"/>
            <w:hideMark/>
          </w:tcPr>
          <w:p w14:paraId="3F678974" w14:textId="175B087D" w:rsidR="00034AEC" w:rsidRPr="00F73D99" w:rsidRDefault="00E741F9" w:rsidP="00F73D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>Bidder’s offered product description</w:t>
            </w:r>
            <w:r>
              <w:rPr>
                <w:rStyle w:val="FootnoteReference"/>
                <w:rFonts w:eastAsia="Times New Roman"/>
                <w:b/>
                <w:bCs/>
                <w:color w:val="FFFFFF"/>
                <w:sz w:val="22"/>
                <w:szCs w:val="22"/>
              </w:rPr>
              <w:footnoteReference w:id="1"/>
            </w:r>
          </w:p>
        </w:tc>
      </w:tr>
      <w:tr w:rsidR="00034AEC" w:rsidRPr="00F73D99" w14:paraId="3837D936" w14:textId="77777777" w:rsidTr="00E741F9">
        <w:trPr>
          <w:trHeight w:val="393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5EF28ACA" w14:textId="4C8F97C1" w:rsidR="00034AEC" w:rsidRPr="00F73D99" w:rsidRDefault="006D2DA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8" w:anchor="RANGE!A1" w:history="1"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>Toothpaste</w:t>
              </w:r>
              <w:r w:rsidR="00034AEC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, </w:t>
              </w:r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125 Grams   </w:t>
              </w:r>
            </w:hyperlink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73C3C3B5" w14:textId="4B32DEAA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1AAC22A2" w14:textId="77777777" w:rsidTr="00E741F9">
        <w:trPr>
          <w:trHeight w:val="348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5194BA2B" w14:textId="52F8CBD9" w:rsidR="00034AEC" w:rsidRPr="00F73D99" w:rsidRDefault="006D2DA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9" w:anchor="RANGE!A1" w:history="1"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>Toothbrush</w:t>
              </w:r>
              <w:r w:rsidR="00FC72DA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, </w:t>
              </w:r>
            </w:hyperlink>
            <w:r w:rsidR="00FC72DA" w:rsidRPr="00F73D99">
              <w:rPr>
                <w:rFonts w:eastAsia="Times New Roman"/>
                <w:color w:val="000000" w:themeColor="text1"/>
                <w:sz w:val="22"/>
                <w:szCs w:val="22"/>
              </w:rPr>
              <w:t>medium size</w:t>
            </w:r>
          </w:p>
        </w:tc>
        <w:tc>
          <w:tcPr>
            <w:tcW w:w="4723" w:type="dxa"/>
            <w:shd w:val="clear" w:color="auto" w:fill="auto"/>
            <w:vAlign w:val="center"/>
            <w:hideMark/>
          </w:tcPr>
          <w:p w14:paraId="6F57E9AA" w14:textId="71D89555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55D7C89D" w14:textId="77777777" w:rsidTr="00E741F9">
        <w:trPr>
          <w:trHeight w:val="348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58B96EB3" w14:textId="391C67D8" w:rsidR="00034AEC" w:rsidRPr="00F73D99" w:rsidRDefault="006D2DA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0" w:anchor="RANGE!A1" w:history="1"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>Shampoo</w:t>
              </w:r>
              <w:r w:rsidR="00FC72DA">
                <w:rPr>
                  <w:rFonts w:eastAsia="Times New Roman"/>
                  <w:color w:val="000000" w:themeColor="text1"/>
                  <w:sz w:val="22"/>
                  <w:szCs w:val="22"/>
                </w:rPr>
                <w:t>,</w:t>
              </w:r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 </w:t>
              </w:r>
              <w:r w:rsidR="009C06CD">
                <w:rPr>
                  <w:rFonts w:eastAsia="Times New Roman"/>
                  <w:color w:val="000000" w:themeColor="text1"/>
                  <w:sz w:val="22"/>
                  <w:szCs w:val="22"/>
                </w:rPr>
                <w:t>normal hair, pH</w:t>
              </w:r>
              <w:r w:rsidR="007A6DAD">
                <w:rPr>
                  <w:rFonts w:eastAsia="Times New Roman"/>
                  <w:color w:val="000000" w:themeColor="text1"/>
                  <w:sz w:val="22"/>
                  <w:szCs w:val="22"/>
                </w:rPr>
                <w:t>-neutral, 1 litter</w:t>
              </w:r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4723" w:type="dxa"/>
            <w:shd w:val="clear" w:color="auto" w:fill="auto"/>
            <w:vAlign w:val="center"/>
          </w:tcPr>
          <w:p w14:paraId="02176058" w14:textId="6AF77A2F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6428C5A9" w14:textId="77777777" w:rsidTr="00E741F9">
        <w:trPr>
          <w:trHeight w:val="348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5238152A" w14:textId="2E3DAD2B" w:rsidR="00034AEC" w:rsidRPr="00F73D99" w:rsidRDefault="006D2DA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1" w:anchor="RANGE!A1" w:history="1"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>Hand soap bar</w:t>
              </w:r>
              <w:r w:rsidR="00904717">
                <w:rPr>
                  <w:rFonts w:eastAsia="Times New Roman"/>
                  <w:color w:val="000000" w:themeColor="text1"/>
                  <w:sz w:val="22"/>
                  <w:szCs w:val="22"/>
                </w:rPr>
                <w:t>,</w:t>
              </w:r>
              <w:r w:rsidR="00904717" w:rsidRPr="0075315B">
                <w:t xml:space="preserve"> </w:t>
              </w:r>
              <w:r w:rsidR="00904717" w:rsidRPr="00904717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antibacterial soap bar </w:t>
              </w:r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6A0F331D" w14:textId="5523B6C8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63333E96" w14:textId="77777777" w:rsidTr="00E741F9">
        <w:trPr>
          <w:trHeight w:val="438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0B33D457" w14:textId="5F5B8661" w:rsidR="00034AEC" w:rsidRPr="00F73D99" w:rsidRDefault="006D2DA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2" w:anchor="RANGE!A1" w:history="1"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>Pack of wet tissues</w:t>
              </w:r>
              <w:r w:rsidR="00FC72DA">
                <w:rPr>
                  <w:rFonts w:eastAsia="Times New Roman"/>
                  <w:color w:val="000000" w:themeColor="text1"/>
                  <w:sz w:val="22"/>
                  <w:szCs w:val="22"/>
                </w:rPr>
                <w:t>,</w:t>
              </w:r>
              <w:r w:rsidR="00FC72DA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 a box of 72 antibacterial tissues</w:t>
              </w:r>
              <w:r w:rsidR="00FC72DA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  </w:t>
              </w:r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02CF3BBC" w14:textId="00E48C14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34648D14" w14:textId="77777777" w:rsidTr="00E741F9">
        <w:trPr>
          <w:trHeight w:val="447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3FF4EF8A" w14:textId="43FD662F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D99">
              <w:rPr>
                <w:rFonts w:eastAsia="Times New Roman"/>
                <w:color w:val="000000" w:themeColor="text1"/>
                <w:sz w:val="22"/>
                <w:szCs w:val="22"/>
              </w:rPr>
              <w:t>Cleansing solution/rubbing alcohol</w:t>
            </w:r>
            <w:r w:rsidR="00FC72D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, </w:t>
            </w:r>
            <w:r w:rsidR="00FC72DA" w:rsidRPr="00F73D99">
              <w:rPr>
                <w:rFonts w:eastAsia="Times New Roman"/>
                <w:color w:val="000000" w:themeColor="text1"/>
                <w:sz w:val="22"/>
                <w:szCs w:val="22"/>
              </w:rPr>
              <w:t>250 ml</w:t>
            </w:r>
            <w:r w:rsidR="00FC72D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 </w:t>
            </w:r>
            <w:r w:rsidRPr="00F73D99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4BF941F7" w14:textId="0F40A1CE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041CEA0A" w14:textId="77777777" w:rsidTr="00E741F9">
        <w:trPr>
          <w:trHeight w:val="438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108504C5" w14:textId="1C8E9F44" w:rsidR="00034AEC" w:rsidRPr="00F73D99" w:rsidRDefault="006D2DA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3" w:anchor="RANGE!A1" w:history="1"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>Cotton towel</w:t>
              </w:r>
              <w:r w:rsidR="00FC72DA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, </w:t>
              </w:r>
              <w:r w:rsidR="007A6DAD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size </w:t>
              </w:r>
              <w:r w:rsidR="00FC72DA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50*80 CM </w:t>
              </w:r>
              <w:r w:rsidR="00034AEC" w:rsidRPr="00F73D99">
                <w:rPr>
                  <w:rFonts w:eastAsia="Times New Roman"/>
                  <w:color w:val="000000" w:themeColor="text1"/>
                  <w:sz w:val="22"/>
                  <w:szCs w:val="22"/>
                </w:rPr>
                <w:t xml:space="preserve"> </w:t>
              </w:r>
            </w:hyperlink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68DD1288" w14:textId="5EDC8522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750AC24E" w14:textId="77777777" w:rsidTr="00E741F9">
        <w:trPr>
          <w:trHeight w:val="438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644B340F" w14:textId="27DD32F3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D99">
              <w:rPr>
                <w:rFonts w:eastAsia="Times New Roman"/>
                <w:color w:val="000000" w:themeColor="text1"/>
                <w:sz w:val="22"/>
                <w:szCs w:val="22"/>
              </w:rPr>
              <w:t>Laundry powder</w:t>
            </w:r>
            <w:r w:rsidR="00FC72DA">
              <w:rPr>
                <w:rFonts w:eastAsia="Times New Roman"/>
                <w:color w:val="000000" w:themeColor="text1"/>
                <w:sz w:val="22"/>
                <w:szCs w:val="22"/>
              </w:rPr>
              <w:t>,</w:t>
            </w:r>
            <w:r w:rsidRPr="00F73D99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</w:t>
            </w:r>
            <w:r w:rsidR="00FC72DA" w:rsidRPr="00F73D99">
              <w:rPr>
                <w:rFonts w:eastAsia="Times New Roman"/>
                <w:color w:val="000000" w:themeColor="text1"/>
                <w:sz w:val="22"/>
                <w:szCs w:val="22"/>
              </w:rPr>
              <w:t>1,3 kg for colored clothes</w:t>
            </w:r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3F212164" w14:textId="50C81BBE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26EA21AC" w14:textId="77777777" w:rsidTr="00E741F9">
        <w:trPr>
          <w:trHeight w:val="348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38CD2764" w14:textId="06EDDF1E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D99">
              <w:rPr>
                <w:rFonts w:eastAsia="Times New Roman"/>
                <w:color w:val="000000" w:themeColor="text1"/>
                <w:sz w:val="22"/>
                <w:szCs w:val="22"/>
              </w:rPr>
              <w:t>Masks, pack of 50</w:t>
            </w:r>
            <w:r w:rsidR="00FC72DA">
              <w:rPr>
                <w:rFonts w:eastAsia="Times New Roman"/>
                <w:color w:val="000000" w:themeColor="text1"/>
                <w:sz w:val="22"/>
                <w:szCs w:val="22"/>
              </w:rPr>
              <w:t>,</w:t>
            </w:r>
            <w:r w:rsidR="00FC72DA" w:rsidRPr="00F73D99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medical masks</w:t>
            </w:r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3EBE55B0" w14:textId="34829B2A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5C6A81FB" w14:textId="77777777" w:rsidTr="00E741F9">
        <w:trPr>
          <w:trHeight w:val="447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7F1A8A10" w14:textId="10452442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D99">
              <w:rPr>
                <w:rFonts w:eastAsia="Times New Roman"/>
                <w:color w:val="000000" w:themeColor="text1"/>
                <w:sz w:val="22"/>
                <w:szCs w:val="22"/>
              </w:rPr>
              <w:t>Razors</w:t>
            </w:r>
            <w:r w:rsidR="00FC72DA">
              <w:rPr>
                <w:rFonts w:eastAsia="Times New Roman"/>
                <w:color w:val="000000" w:themeColor="text1"/>
                <w:sz w:val="22"/>
                <w:szCs w:val="22"/>
              </w:rPr>
              <w:t>,</w:t>
            </w:r>
            <w:r w:rsidR="00FC72DA" w:rsidRPr="00F73D99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a pack of 5 razors</w:t>
            </w:r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131D0C38" w14:textId="359956AC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34AEC" w:rsidRPr="00F73D99" w14:paraId="5FDB1B9F" w14:textId="77777777" w:rsidTr="00E741F9">
        <w:trPr>
          <w:trHeight w:val="348"/>
        </w:trPr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7D095884" w14:textId="76A251DE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D99">
              <w:rPr>
                <w:rFonts w:eastAsia="Times New Roman"/>
                <w:color w:val="000000" w:themeColor="text1"/>
                <w:sz w:val="22"/>
                <w:szCs w:val="22"/>
              </w:rPr>
              <w:t>Shaving cream/foam</w:t>
            </w:r>
            <w:r w:rsidR="00FC72D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, </w:t>
            </w:r>
            <w:r w:rsidR="00FC72DA" w:rsidRPr="00F73D99">
              <w:rPr>
                <w:rFonts w:eastAsia="Times New Roman"/>
                <w:color w:val="000000" w:themeColor="text1"/>
                <w:sz w:val="22"/>
                <w:szCs w:val="22"/>
              </w:rPr>
              <w:t>shaving cream 200 ml</w:t>
            </w:r>
          </w:p>
        </w:tc>
        <w:tc>
          <w:tcPr>
            <w:tcW w:w="4723" w:type="dxa"/>
            <w:shd w:val="clear" w:color="auto" w:fill="auto"/>
            <w:noWrap/>
            <w:vAlign w:val="center"/>
            <w:hideMark/>
          </w:tcPr>
          <w:p w14:paraId="0C2AC52E" w14:textId="0E32FC23" w:rsidR="00034AEC" w:rsidRPr="00F73D99" w:rsidRDefault="00034AEC" w:rsidP="00F73D9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1598AE1B" w14:textId="7BC8817F" w:rsidR="00166681" w:rsidRDefault="007F06A4" w:rsidP="00166681">
      <w:pPr>
        <w:jc w:val="both"/>
        <w:rPr>
          <w:color w:val="000000" w:themeColor="text1"/>
          <w:sz w:val="22"/>
          <w:szCs w:val="22"/>
        </w:rPr>
      </w:pPr>
      <w:r w:rsidRPr="00F73D99">
        <w:rPr>
          <w:color w:val="000000" w:themeColor="text1"/>
          <w:sz w:val="22"/>
          <w:szCs w:val="22"/>
        </w:rPr>
        <w:t xml:space="preserve">  </w:t>
      </w:r>
    </w:p>
    <w:p w14:paraId="561CD71A" w14:textId="2B74E4ED" w:rsidR="00D22227" w:rsidRDefault="00D22227" w:rsidP="00166681">
      <w:pPr>
        <w:jc w:val="both"/>
        <w:rPr>
          <w:color w:val="000000" w:themeColor="text1"/>
          <w:sz w:val="22"/>
          <w:szCs w:val="22"/>
        </w:rPr>
      </w:pPr>
    </w:p>
    <w:p w14:paraId="3E7F21D4" w14:textId="2E4191AA" w:rsidR="00D22227" w:rsidRDefault="00D22227" w:rsidP="00166681">
      <w:pPr>
        <w:jc w:val="both"/>
        <w:rPr>
          <w:color w:val="000000" w:themeColor="text1"/>
          <w:sz w:val="22"/>
          <w:szCs w:val="22"/>
        </w:rPr>
      </w:pPr>
    </w:p>
    <w:p w14:paraId="247E03D2" w14:textId="116559B2" w:rsidR="00D22227" w:rsidRDefault="00D22227" w:rsidP="00166681">
      <w:pPr>
        <w:jc w:val="both"/>
        <w:rPr>
          <w:color w:val="000000" w:themeColor="text1"/>
          <w:sz w:val="22"/>
          <w:szCs w:val="22"/>
        </w:rPr>
      </w:pPr>
    </w:p>
    <w:p w14:paraId="45F85BF2" w14:textId="7DC559D4" w:rsidR="00AD1198" w:rsidRPr="00F549AB" w:rsidRDefault="00AD1198" w:rsidP="00AD1198">
      <w:pPr>
        <w:pStyle w:val="ListParagraph"/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 w:rsidRPr="00F549AB">
        <w:rPr>
          <w:b/>
          <w:bCs/>
          <w:sz w:val="22"/>
          <w:szCs w:val="22"/>
        </w:rPr>
        <w:lastRenderedPageBreak/>
        <w:t xml:space="preserve">Content of the Package for </w:t>
      </w:r>
      <w:r w:rsidR="00F85F3E">
        <w:rPr>
          <w:b/>
          <w:bCs/>
          <w:sz w:val="22"/>
          <w:szCs w:val="22"/>
        </w:rPr>
        <w:t>Women</w:t>
      </w:r>
    </w:p>
    <w:p w14:paraId="0EA843EA" w14:textId="2DCCCC96" w:rsidR="007C3B4D" w:rsidRDefault="007C3B4D" w:rsidP="00E07F94">
      <w:pPr>
        <w:jc w:val="both"/>
        <w:rPr>
          <w:sz w:val="22"/>
          <w:szCs w:val="22"/>
        </w:rPr>
      </w:pPr>
      <w:r w:rsidRPr="00E07F94">
        <w:rPr>
          <w:sz w:val="22"/>
          <w:szCs w:val="22"/>
        </w:rPr>
        <w:t xml:space="preserve">The total amount of packages for women is </w:t>
      </w:r>
      <w:r w:rsidRPr="00E07F94">
        <w:rPr>
          <w:b/>
          <w:bCs/>
          <w:sz w:val="22"/>
          <w:szCs w:val="22"/>
        </w:rPr>
        <w:t>2,400</w:t>
      </w:r>
      <w:r w:rsidRPr="00E07F94">
        <w:rPr>
          <w:sz w:val="22"/>
          <w:szCs w:val="22"/>
        </w:rPr>
        <w:t>. The packaging shall be done by the Supplier, and the following items in the following quantities described below shall be included in the Hygiene Kit package for women:</w:t>
      </w:r>
    </w:p>
    <w:p w14:paraId="24D16FA9" w14:textId="77777777" w:rsidR="00E07F94" w:rsidRPr="00E07F94" w:rsidRDefault="00E07F94" w:rsidP="00E07F94">
      <w:pPr>
        <w:jc w:val="both"/>
        <w:rPr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7"/>
        <w:gridCol w:w="4628"/>
      </w:tblGrid>
      <w:tr w:rsidR="00E522D1" w:rsidRPr="00F73D99" w14:paraId="26E1405A" w14:textId="77777777" w:rsidTr="00E522D1">
        <w:trPr>
          <w:trHeight w:val="759"/>
        </w:trPr>
        <w:tc>
          <w:tcPr>
            <w:tcW w:w="5087" w:type="dxa"/>
            <w:shd w:val="clear" w:color="000000" w:fill="305496"/>
            <w:noWrap/>
            <w:vAlign w:val="center"/>
            <w:hideMark/>
          </w:tcPr>
          <w:p w14:paraId="4112709F" w14:textId="2BE144DC" w:rsidR="00E522D1" w:rsidRPr="00F73D99" w:rsidRDefault="00E522D1" w:rsidP="00E522D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 xml:space="preserve">Reference </w:t>
            </w:r>
            <w:r w:rsidRPr="00F73D99"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>Item</w:t>
            </w: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 xml:space="preserve"> Description</w:t>
            </w:r>
          </w:p>
        </w:tc>
        <w:tc>
          <w:tcPr>
            <w:tcW w:w="4628" w:type="dxa"/>
            <w:shd w:val="clear" w:color="000000" w:fill="305496"/>
            <w:noWrap/>
            <w:vAlign w:val="center"/>
            <w:hideMark/>
          </w:tcPr>
          <w:p w14:paraId="2D90CBA5" w14:textId="737FA0EC" w:rsidR="00E522D1" w:rsidRPr="00F73D99" w:rsidRDefault="00E522D1" w:rsidP="00E522D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>Bidder’s offered product description</w:t>
            </w:r>
            <w:r>
              <w:rPr>
                <w:rStyle w:val="FootnoteReference"/>
                <w:rFonts w:eastAsia="Times New Roman"/>
                <w:b/>
                <w:bCs/>
                <w:color w:val="FFFFFF"/>
                <w:sz w:val="22"/>
                <w:szCs w:val="22"/>
              </w:rPr>
              <w:footnoteReference w:id="2"/>
            </w:r>
          </w:p>
        </w:tc>
      </w:tr>
      <w:tr w:rsidR="00E522D1" w:rsidRPr="00F73D99" w14:paraId="25086735" w14:textId="77777777" w:rsidTr="00E522D1">
        <w:trPr>
          <w:trHeight w:val="393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2A6E7425" w14:textId="3604629B" w:rsidR="00E522D1" w:rsidRPr="00F73D99" w:rsidRDefault="006D2DAC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4" w:anchor="RANGE!A1" w:history="1"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>Toothpaste</w:t>
              </w:r>
              <w:r w:rsidR="00E522D1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, </w:t>
              </w:r>
              <w:r w:rsidR="00E522D1" w:rsidRPr="002212BF">
                <w:rPr>
                  <w:color w:val="000000" w:themeColor="text1"/>
                  <w:sz w:val="22"/>
                  <w:szCs w:val="22"/>
                </w:rPr>
                <w:t>125 Grams</w:t>
              </w:r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  </w:t>
              </w:r>
            </w:hyperlink>
          </w:p>
        </w:tc>
        <w:tc>
          <w:tcPr>
            <w:tcW w:w="4628" w:type="dxa"/>
            <w:shd w:val="clear" w:color="auto" w:fill="auto"/>
            <w:noWrap/>
            <w:vAlign w:val="center"/>
            <w:hideMark/>
          </w:tcPr>
          <w:p w14:paraId="10C307A1" w14:textId="3E78C194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15DBC1F1" w14:textId="77777777" w:rsidTr="00E522D1">
        <w:trPr>
          <w:trHeight w:val="348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4E6C2D2D" w14:textId="7850B386" w:rsidR="00E522D1" w:rsidRPr="00F73D99" w:rsidRDefault="006D2DAC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5" w:anchor="RANGE!A1" w:history="1"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>Toothbrush</w:t>
              </w:r>
              <w:r w:rsidR="00E522D1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, </w:t>
              </w:r>
              <w:r w:rsidR="00E522D1" w:rsidRPr="002212BF">
                <w:rPr>
                  <w:color w:val="000000" w:themeColor="text1"/>
                  <w:sz w:val="22"/>
                  <w:szCs w:val="22"/>
                </w:rPr>
                <w:t>medium size</w:t>
              </w:r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  </w:t>
              </w:r>
            </w:hyperlink>
          </w:p>
        </w:tc>
        <w:tc>
          <w:tcPr>
            <w:tcW w:w="4628" w:type="dxa"/>
            <w:shd w:val="clear" w:color="auto" w:fill="auto"/>
            <w:vAlign w:val="center"/>
            <w:hideMark/>
          </w:tcPr>
          <w:p w14:paraId="5DE784BA" w14:textId="21B55EDA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2D38A387" w14:textId="77777777" w:rsidTr="00E522D1">
        <w:trPr>
          <w:trHeight w:val="348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2AAC0362" w14:textId="1705825A" w:rsidR="00E522D1" w:rsidRPr="00F73D99" w:rsidRDefault="006D2DAC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6" w:anchor="RANGE!A1" w:history="1"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>Shampoo</w:t>
              </w:r>
              <w:r w:rsidR="00E522D1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, </w:t>
              </w:r>
              <w:r w:rsidR="00E522D1" w:rsidRPr="002212BF">
                <w:rPr>
                  <w:color w:val="000000" w:themeColor="text1"/>
                  <w:sz w:val="22"/>
                  <w:szCs w:val="22"/>
                </w:rPr>
                <w:t>normal hair, pH-neutral,1 litter</w:t>
              </w:r>
              <w:r w:rsidR="00E522D1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  </w:t>
              </w:r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4628" w:type="dxa"/>
            <w:shd w:val="clear" w:color="auto" w:fill="auto"/>
            <w:vAlign w:val="center"/>
            <w:hideMark/>
          </w:tcPr>
          <w:p w14:paraId="442A7E36" w14:textId="0B7F2789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1B753FF0" w14:textId="77777777" w:rsidTr="00E522D1">
        <w:trPr>
          <w:trHeight w:val="348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70E63793" w14:textId="4A323EB7" w:rsidR="00E522D1" w:rsidRPr="00F73D99" w:rsidRDefault="006D2DAC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7" w:anchor="RANGE!A1" w:history="1"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>Hand soap bar</w:t>
              </w:r>
              <w:r w:rsidR="00E522D1">
                <w:rPr>
                  <w:rStyle w:val="Hyperlink"/>
                  <w:color w:val="000000"/>
                  <w:sz w:val="22"/>
                  <w:szCs w:val="22"/>
                  <w:u w:val="none"/>
                </w:rPr>
                <w:t>,</w:t>
              </w:r>
              <w:r w:rsidR="00E522D1" w:rsidRPr="002212BF">
                <w:rPr>
                  <w:color w:val="000000" w:themeColor="text1"/>
                  <w:sz w:val="22"/>
                  <w:szCs w:val="22"/>
                </w:rPr>
                <w:t xml:space="preserve"> antibacterial soap bar</w:t>
              </w:r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  </w:t>
              </w:r>
            </w:hyperlink>
          </w:p>
        </w:tc>
        <w:tc>
          <w:tcPr>
            <w:tcW w:w="4628" w:type="dxa"/>
            <w:shd w:val="clear" w:color="auto" w:fill="auto"/>
            <w:noWrap/>
            <w:vAlign w:val="center"/>
            <w:hideMark/>
          </w:tcPr>
          <w:p w14:paraId="4BBFE306" w14:textId="4EB41C19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240D59B1" w14:textId="77777777" w:rsidTr="00E522D1">
        <w:trPr>
          <w:trHeight w:val="438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7C229D18" w14:textId="4B0D6A8A" w:rsidR="00E522D1" w:rsidRPr="00F73D99" w:rsidRDefault="006D2DAC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8" w:anchor="RANGE!A1" w:history="1"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>Pack of wet tissues</w:t>
              </w:r>
              <w:r w:rsidR="00E522D1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, </w:t>
              </w:r>
              <w:r w:rsidR="00E522D1" w:rsidRPr="002212BF">
                <w:rPr>
                  <w:color w:val="000000" w:themeColor="text1"/>
                  <w:sz w:val="22"/>
                  <w:szCs w:val="22"/>
                </w:rPr>
                <w:t>a box of 72 tissues</w:t>
              </w:r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  </w:t>
              </w:r>
            </w:hyperlink>
          </w:p>
        </w:tc>
        <w:tc>
          <w:tcPr>
            <w:tcW w:w="4628" w:type="dxa"/>
            <w:shd w:val="clear" w:color="auto" w:fill="auto"/>
            <w:noWrap/>
            <w:vAlign w:val="center"/>
            <w:hideMark/>
          </w:tcPr>
          <w:p w14:paraId="100B7ED5" w14:textId="622072EB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281A6883" w14:textId="77777777" w:rsidTr="00E522D1">
        <w:trPr>
          <w:trHeight w:val="447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2F36AA80" w14:textId="4D44EE74" w:rsidR="00E522D1" w:rsidRPr="00F73D99" w:rsidRDefault="006D2DAC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19" w:anchor="RANGE!A1" w:history="1"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>Cotton towel</w:t>
              </w:r>
              <w:r w:rsidR="00E522D1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, </w:t>
              </w:r>
              <w:r w:rsidR="00E522D1" w:rsidRPr="002212BF">
                <w:rPr>
                  <w:color w:val="000000" w:themeColor="text1"/>
                  <w:sz w:val="22"/>
                  <w:szCs w:val="22"/>
                </w:rPr>
                <w:t>50x80 cm</w:t>
              </w:r>
              <w:r w:rsidR="00E522D1">
                <w:rPr>
                  <w:rStyle w:val="Hyperlink"/>
                  <w:color w:val="000000"/>
                </w:rPr>
                <w:t xml:space="preserve">  </w:t>
              </w:r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4628" w:type="dxa"/>
            <w:shd w:val="clear" w:color="auto" w:fill="auto"/>
            <w:noWrap/>
            <w:vAlign w:val="center"/>
            <w:hideMark/>
          </w:tcPr>
          <w:p w14:paraId="7A519DA9" w14:textId="26F4E3C9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5539DAAF" w14:textId="77777777" w:rsidTr="00E522D1">
        <w:trPr>
          <w:trHeight w:val="438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182836D8" w14:textId="52EF489B" w:rsidR="00E522D1" w:rsidRPr="00F73D99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549AB">
              <w:rPr>
                <w:color w:val="000000"/>
                <w:sz w:val="22"/>
                <w:szCs w:val="22"/>
              </w:rPr>
              <w:t>Cleansing solution/rubbing alcohol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212BF">
              <w:rPr>
                <w:color w:val="000000" w:themeColor="text1"/>
                <w:sz w:val="22"/>
                <w:szCs w:val="22"/>
              </w:rPr>
              <w:t>250 ml</w:t>
            </w:r>
            <w:r w:rsidRPr="00F549AB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4628" w:type="dxa"/>
            <w:shd w:val="clear" w:color="auto" w:fill="auto"/>
            <w:noWrap/>
            <w:vAlign w:val="center"/>
            <w:hideMark/>
          </w:tcPr>
          <w:p w14:paraId="1E16369D" w14:textId="783F6049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54C32C59" w14:textId="77777777" w:rsidTr="00E522D1">
        <w:trPr>
          <w:trHeight w:val="438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27874783" w14:textId="72BD9905" w:rsidR="00E522D1" w:rsidRPr="00F73D99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549AB">
              <w:rPr>
                <w:color w:val="000000"/>
                <w:sz w:val="22"/>
                <w:szCs w:val="22"/>
              </w:rPr>
              <w:t>Laundry powder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2212BF">
              <w:rPr>
                <w:color w:val="000000" w:themeColor="text1"/>
                <w:sz w:val="22"/>
                <w:szCs w:val="22"/>
              </w:rPr>
              <w:t>1,3 kg for colored clothes</w:t>
            </w:r>
            <w:r w:rsidRPr="00F549AB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4628" w:type="dxa"/>
            <w:shd w:val="clear" w:color="auto" w:fill="auto"/>
            <w:noWrap/>
            <w:vAlign w:val="center"/>
            <w:hideMark/>
          </w:tcPr>
          <w:p w14:paraId="2912E40A" w14:textId="527D39D8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3B2B7EF3" w14:textId="77777777" w:rsidTr="00E522D1">
        <w:trPr>
          <w:trHeight w:val="348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5E892E91" w14:textId="0C1A53A4" w:rsidR="00E522D1" w:rsidRPr="00F73D99" w:rsidRDefault="006D2DAC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hyperlink r:id="rId20" w:anchor="RANGE!A1" w:history="1">
              <w:r w:rsidR="00E522D1" w:rsidRPr="00F549AB">
                <w:rPr>
                  <w:rStyle w:val="Hyperlink"/>
                  <w:color w:val="000000"/>
                  <w:sz w:val="22"/>
                  <w:szCs w:val="22"/>
                  <w:u w:val="none"/>
                </w:rPr>
                <w:t>Disposable Sanitary pads pack of 20</w:t>
              </w:r>
            </w:hyperlink>
            <w:r w:rsidR="00E522D1">
              <w:rPr>
                <w:rStyle w:val="Hyperlink"/>
                <w:color w:val="000000"/>
                <w:sz w:val="22"/>
                <w:szCs w:val="22"/>
                <w:u w:val="none"/>
              </w:rPr>
              <w:t xml:space="preserve">, </w:t>
            </w:r>
            <w:r w:rsidR="00E522D1" w:rsidRPr="002212BF">
              <w:rPr>
                <w:color w:val="000000" w:themeColor="text1"/>
                <w:sz w:val="22"/>
                <w:szCs w:val="22"/>
              </w:rPr>
              <w:t>(</w:t>
            </w:r>
            <w:r w:rsidR="00E522D1">
              <w:rPr>
                <w:color w:val="000000" w:themeColor="text1"/>
                <w:sz w:val="22"/>
                <w:szCs w:val="22"/>
              </w:rPr>
              <w:t>“</w:t>
            </w:r>
            <w:r w:rsidR="00E522D1" w:rsidRPr="002212BF">
              <w:rPr>
                <w:color w:val="000000" w:themeColor="text1"/>
                <w:sz w:val="22"/>
                <w:szCs w:val="22"/>
              </w:rPr>
              <w:t>Always</w:t>
            </w:r>
            <w:r w:rsidR="00E522D1">
              <w:rPr>
                <w:color w:val="000000" w:themeColor="text1"/>
                <w:sz w:val="22"/>
                <w:szCs w:val="22"/>
              </w:rPr>
              <w:t>”</w:t>
            </w:r>
            <w:r w:rsidR="00E522D1" w:rsidRPr="002212BF">
              <w:rPr>
                <w:color w:val="000000" w:themeColor="text1"/>
                <w:sz w:val="22"/>
                <w:szCs w:val="22"/>
              </w:rPr>
              <w:t xml:space="preserve"> brand</w:t>
            </w:r>
            <w:r w:rsidR="00E522D1">
              <w:rPr>
                <w:color w:val="000000" w:themeColor="text1"/>
                <w:sz w:val="22"/>
                <w:szCs w:val="22"/>
              </w:rPr>
              <w:t xml:space="preserve"> or equivalent</w:t>
            </w:r>
            <w:r w:rsidR="00E522D1" w:rsidRPr="002212BF">
              <w:rPr>
                <w:color w:val="000000" w:themeColor="text1"/>
                <w:sz w:val="22"/>
                <w:szCs w:val="22"/>
              </w:rPr>
              <w:t>) classic normal</w:t>
            </w:r>
          </w:p>
        </w:tc>
        <w:tc>
          <w:tcPr>
            <w:tcW w:w="4628" w:type="dxa"/>
            <w:shd w:val="clear" w:color="auto" w:fill="auto"/>
            <w:noWrap/>
            <w:vAlign w:val="center"/>
            <w:hideMark/>
          </w:tcPr>
          <w:p w14:paraId="6EC5F3EB" w14:textId="411A3044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E522D1" w:rsidRPr="00F73D99" w14:paraId="73C7FE8D" w14:textId="77777777" w:rsidTr="00E522D1">
        <w:trPr>
          <w:trHeight w:val="447"/>
        </w:trPr>
        <w:tc>
          <w:tcPr>
            <w:tcW w:w="5087" w:type="dxa"/>
            <w:shd w:val="clear" w:color="auto" w:fill="auto"/>
            <w:noWrap/>
            <w:vAlign w:val="center"/>
            <w:hideMark/>
          </w:tcPr>
          <w:p w14:paraId="0EB1FE6E" w14:textId="14FD6F7A" w:rsidR="00E522D1" w:rsidRPr="00F73D99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549AB">
              <w:rPr>
                <w:color w:val="000000"/>
                <w:sz w:val="22"/>
                <w:szCs w:val="22"/>
              </w:rPr>
              <w:t>Masks, pack of 50</w:t>
            </w:r>
            <w:r w:rsidR="0044598F">
              <w:rPr>
                <w:color w:val="000000"/>
                <w:sz w:val="22"/>
                <w:szCs w:val="22"/>
              </w:rPr>
              <w:t xml:space="preserve">, </w:t>
            </w:r>
            <w:r w:rsidR="0044598F" w:rsidRPr="002212BF">
              <w:rPr>
                <w:color w:val="000000" w:themeColor="text1"/>
                <w:sz w:val="22"/>
                <w:szCs w:val="22"/>
              </w:rPr>
              <w:t>50 medical masks</w:t>
            </w:r>
          </w:p>
        </w:tc>
        <w:tc>
          <w:tcPr>
            <w:tcW w:w="4628" w:type="dxa"/>
            <w:shd w:val="clear" w:color="auto" w:fill="auto"/>
            <w:noWrap/>
            <w:vAlign w:val="center"/>
            <w:hideMark/>
          </w:tcPr>
          <w:p w14:paraId="40901D7C" w14:textId="193157AE" w:rsidR="00E522D1" w:rsidRPr="002212BF" w:rsidRDefault="00E522D1" w:rsidP="00E522D1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61F2F23B" w14:textId="4B102600" w:rsidR="00A31FF6" w:rsidRDefault="00A31FF6" w:rsidP="00A31FF6">
      <w:pPr>
        <w:jc w:val="both"/>
        <w:rPr>
          <w:b/>
          <w:bCs/>
          <w:sz w:val="22"/>
          <w:szCs w:val="22"/>
        </w:rPr>
      </w:pPr>
    </w:p>
    <w:p w14:paraId="458EAEBB" w14:textId="0DD228E2" w:rsidR="00D22227" w:rsidRDefault="00D22227" w:rsidP="00A31FF6">
      <w:pPr>
        <w:jc w:val="both"/>
        <w:rPr>
          <w:b/>
          <w:bCs/>
          <w:sz w:val="22"/>
          <w:szCs w:val="22"/>
        </w:rPr>
      </w:pPr>
    </w:p>
    <w:p w14:paraId="52771D9F" w14:textId="3EB84D74" w:rsidR="00D22227" w:rsidRDefault="00D22227" w:rsidP="00A31FF6">
      <w:pPr>
        <w:jc w:val="both"/>
        <w:rPr>
          <w:b/>
          <w:bCs/>
          <w:sz w:val="22"/>
          <w:szCs w:val="22"/>
        </w:rPr>
      </w:pPr>
    </w:p>
    <w:p w14:paraId="3F803C2C" w14:textId="35914671" w:rsidR="00D22227" w:rsidRDefault="00D22227" w:rsidP="00A31FF6">
      <w:pPr>
        <w:jc w:val="both"/>
        <w:rPr>
          <w:b/>
          <w:bCs/>
          <w:sz w:val="22"/>
          <w:szCs w:val="22"/>
        </w:rPr>
      </w:pPr>
    </w:p>
    <w:p w14:paraId="21482A74" w14:textId="68916FF7" w:rsidR="00D22227" w:rsidRDefault="00D22227" w:rsidP="00A31FF6">
      <w:pPr>
        <w:jc w:val="both"/>
        <w:rPr>
          <w:b/>
          <w:bCs/>
          <w:sz w:val="22"/>
          <w:szCs w:val="22"/>
        </w:rPr>
      </w:pPr>
    </w:p>
    <w:p w14:paraId="2E81500A" w14:textId="31E86C65" w:rsidR="00D22227" w:rsidRDefault="00D22227" w:rsidP="00A31FF6">
      <w:pPr>
        <w:jc w:val="both"/>
        <w:rPr>
          <w:b/>
          <w:bCs/>
          <w:sz w:val="22"/>
          <w:szCs w:val="22"/>
        </w:rPr>
      </w:pPr>
    </w:p>
    <w:p w14:paraId="3C933396" w14:textId="762ED39C" w:rsidR="00D22227" w:rsidRDefault="00D22227" w:rsidP="00A31FF6">
      <w:pPr>
        <w:jc w:val="both"/>
        <w:rPr>
          <w:b/>
          <w:bCs/>
          <w:sz w:val="22"/>
          <w:szCs w:val="22"/>
        </w:rPr>
      </w:pPr>
    </w:p>
    <w:p w14:paraId="7D790ADE" w14:textId="77777777" w:rsidR="00D22227" w:rsidRPr="00CE35D1" w:rsidRDefault="00D22227" w:rsidP="00A31FF6">
      <w:pPr>
        <w:jc w:val="both"/>
        <w:rPr>
          <w:b/>
          <w:bCs/>
          <w:sz w:val="22"/>
          <w:szCs w:val="22"/>
        </w:rPr>
      </w:pPr>
    </w:p>
    <w:p w14:paraId="4512FF34" w14:textId="4EAFACC4" w:rsidR="001A4785" w:rsidRPr="00E07F94" w:rsidRDefault="00063469" w:rsidP="004F55D6">
      <w:pPr>
        <w:pStyle w:val="ListParagraph"/>
        <w:numPr>
          <w:ilvl w:val="0"/>
          <w:numId w:val="5"/>
        </w:numPr>
        <w:jc w:val="both"/>
        <w:rPr>
          <w:sz w:val="22"/>
          <w:szCs w:val="22"/>
        </w:rPr>
      </w:pPr>
      <w:r w:rsidRPr="00E07F94">
        <w:rPr>
          <w:b/>
          <w:bCs/>
          <w:sz w:val="22"/>
          <w:szCs w:val="22"/>
        </w:rPr>
        <w:lastRenderedPageBreak/>
        <w:t>Hygiene</w:t>
      </w:r>
      <w:r w:rsidR="00213C86" w:rsidRPr="00E07F94">
        <w:rPr>
          <w:b/>
          <w:bCs/>
          <w:sz w:val="22"/>
          <w:szCs w:val="22"/>
        </w:rPr>
        <w:t xml:space="preserve"> kits</w:t>
      </w:r>
      <w:r w:rsidR="00CE35D1" w:rsidRPr="00E07F94">
        <w:rPr>
          <w:b/>
          <w:bCs/>
          <w:sz w:val="22"/>
          <w:szCs w:val="22"/>
        </w:rPr>
        <w:t xml:space="preserve"> for Babies</w:t>
      </w:r>
    </w:p>
    <w:tbl>
      <w:tblPr>
        <w:tblpPr w:leftFromText="180" w:rightFromText="180" w:vertAnchor="text" w:tblpXSpec="center" w:tblpY="1"/>
        <w:tblOverlap w:val="never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2"/>
        <w:gridCol w:w="3913"/>
      </w:tblGrid>
      <w:tr w:rsidR="0044598F" w:rsidRPr="00F73D99" w14:paraId="6C333CB4" w14:textId="77777777" w:rsidTr="00511B1D">
        <w:trPr>
          <w:trHeight w:val="759"/>
        </w:trPr>
        <w:tc>
          <w:tcPr>
            <w:tcW w:w="5442" w:type="dxa"/>
            <w:shd w:val="clear" w:color="000000" w:fill="305496"/>
            <w:noWrap/>
            <w:vAlign w:val="center"/>
            <w:hideMark/>
          </w:tcPr>
          <w:p w14:paraId="0081C427" w14:textId="27BE6182" w:rsidR="0044598F" w:rsidRPr="00F73D99" w:rsidRDefault="00511B1D" w:rsidP="004077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 xml:space="preserve">Reference </w:t>
            </w:r>
            <w:r w:rsidRPr="00F73D99"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>Item</w:t>
            </w: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 xml:space="preserve"> Description</w:t>
            </w:r>
          </w:p>
        </w:tc>
        <w:tc>
          <w:tcPr>
            <w:tcW w:w="3913" w:type="dxa"/>
            <w:shd w:val="clear" w:color="000000" w:fill="305496"/>
            <w:noWrap/>
            <w:vAlign w:val="center"/>
            <w:hideMark/>
          </w:tcPr>
          <w:p w14:paraId="2068B6A3" w14:textId="0F814064" w:rsidR="0044598F" w:rsidRPr="00F73D99" w:rsidRDefault="00511B1D" w:rsidP="004077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color w:val="FFFFFF"/>
                <w:sz w:val="22"/>
                <w:szCs w:val="22"/>
              </w:rPr>
              <w:t>Bidder’s offered product description</w:t>
            </w:r>
            <w:r>
              <w:rPr>
                <w:rStyle w:val="FootnoteReference"/>
                <w:rFonts w:eastAsia="Times New Roman"/>
                <w:b/>
                <w:bCs/>
                <w:color w:val="FFFFFF"/>
                <w:sz w:val="22"/>
                <w:szCs w:val="22"/>
              </w:rPr>
              <w:footnoteReference w:id="3"/>
            </w:r>
          </w:p>
        </w:tc>
      </w:tr>
      <w:tr w:rsidR="00FA0A59" w:rsidRPr="00F73D99" w14:paraId="62809E04" w14:textId="77777777" w:rsidTr="00511B1D">
        <w:trPr>
          <w:trHeight w:val="393"/>
        </w:trPr>
        <w:tc>
          <w:tcPr>
            <w:tcW w:w="5442" w:type="dxa"/>
            <w:shd w:val="clear" w:color="auto" w:fill="auto"/>
            <w:noWrap/>
            <w:vAlign w:val="center"/>
            <w:hideMark/>
          </w:tcPr>
          <w:p w14:paraId="04ACB167" w14:textId="476A77FE" w:rsidR="00FA0A59" w:rsidRPr="00F73D99" w:rsidRDefault="00FA0A59" w:rsidP="00FA0A5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Diapers size 1</w:t>
            </w:r>
            <w:r w:rsidR="00F10E4C">
              <w:rPr>
                <w:color w:val="000000"/>
                <w:sz w:val="22"/>
                <w:szCs w:val="22"/>
              </w:rPr>
              <w:t xml:space="preserve"> -</w:t>
            </w:r>
            <w:r w:rsidR="00F10E4C">
              <w:t xml:space="preserve"> Single use</w:t>
            </w:r>
            <w:r w:rsidR="00F10E4C">
              <w:rPr>
                <w:lang w:val="hy-AM"/>
              </w:rPr>
              <w:t xml:space="preserve">, </w:t>
            </w:r>
            <w:r w:rsidR="00F10E4C">
              <w:t>inner layer must be soft for baby skin, with absorbent core that keeps the moisture away from the baby's skin.</w:t>
            </w:r>
          </w:p>
        </w:tc>
        <w:tc>
          <w:tcPr>
            <w:tcW w:w="3913" w:type="dxa"/>
            <w:shd w:val="clear" w:color="auto" w:fill="auto"/>
            <w:noWrap/>
            <w:vAlign w:val="center"/>
            <w:hideMark/>
          </w:tcPr>
          <w:p w14:paraId="5CA5DF9E" w14:textId="1B36904C" w:rsidR="00FA0A59" w:rsidRPr="004E6A49" w:rsidRDefault="00FA0A59" w:rsidP="00FA0A5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FA0A59" w:rsidRPr="00F73D99" w14:paraId="4AF0498F" w14:textId="77777777" w:rsidTr="00511B1D">
        <w:trPr>
          <w:trHeight w:val="393"/>
        </w:trPr>
        <w:tc>
          <w:tcPr>
            <w:tcW w:w="5442" w:type="dxa"/>
            <w:shd w:val="clear" w:color="auto" w:fill="auto"/>
            <w:noWrap/>
            <w:vAlign w:val="center"/>
          </w:tcPr>
          <w:p w14:paraId="08C46B0B" w14:textId="10EBF6DF" w:rsidR="00FA0A59" w:rsidRPr="00F73D99" w:rsidRDefault="00FA0A59" w:rsidP="00FA0A5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Diapers size 3</w:t>
            </w:r>
            <w:r w:rsidR="00F10E4C">
              <w:rPr>
                <w:color w:val="000000"/>
                <w:sz w:val="22"/>
                <w:szCs w:val="22"/>
              </w:rPr>
              <w:t xml:space="preserve"> -</w:t>
            </w:r>
            <w:r w:rsidR="00F10E4C">
              <w:t xml:space="preserve"> Single use</w:t>
            </w:r>
            <w:r w:rsidR="00F10E4C">
              <w:rPr>
                <w:lang w:val="hy-AM"/>
              </w:rPr>
              <w:t xml:space="preserve">, </w:t>
            </w:r>
            <w:r w:rsidR="00F10E4C">
              <w:t>inner layer must be soft for baby skin, with absorbent core that keeps the moisture away from the baby's skin.</w:t>
            </w:r>
          </w:p>
        </w:tc>
        <w:tc>
          <w:tcPr>
            <w:tcW w:w="3913" w:type="dxa"/>
            <w:shd w:val="clear" w:color="auto" w:fill="auto"/>
            <w:noWrap/>
            <w:vAlign w:val="center"/>
          </w:tcPr>
          <w:p w14:paraId="724B39AB" w14:textId="77777777" w:rsidR="00FA0A59" w:rsidRPr="004E6A49" w:rsidRDefault="00FA0A59" w:rsidP="00FA0A5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FA0A59" w:rsidRPr="00F73D99" w14:paraId="36E4AEC9" w14:textId="77777777" w:rsidTr="00511B1D">
        <w:trPr>
          <w:trHeight w:val="348"/>
        </w:trPr>
        <w:tc>
          <w:tcPr>
            <w:tcW w:w="5442" w:type="dxa"/>
            <w:shd w:val="clear" w:color="auto" w:fill="auto"/>
            <w:noWrap/>
            <w:vAlign w:val="center"/>
            <w:hideMark/>
          </w:tcPr>
          <w:p w14:paraId="7B3AF5B0" w14:textId="6DC3F070" w:rsidR="00FA0A59" w:rsidRPr="00F73D99" w:rsidRDefault="00FA0A59" w:rsidP="00FA0A5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Diapers size 4</w:t>
            </w:r>
            <w:r w:rsidR="00F10E4C">
              <w:rPr>
                <w:color w:val="000000"/>
                <w:sz w:val="22"/>
                <w:szCs w:val="22"/>
              </w:rPr>
              <w:t xml:space="preserve"> -</w:t>
            </w:r>
            <w:r w:rsidR="00F10E4C">
              <w:t xml:space="preserve"> Single use</w:t>
            </w:r>
            <w:r w:rsidR="00F10E4C">
              <w:rPr>
                <w:lang w:val="hy-AM"/>
              </w:rPr>
              <w:t xml:space="preserve">, </w:t>
            </w:r>
            <w:r w:rsidR="00F10E4C">
              <w:t>inner layer must be soft for baby skin, with absorbent core that keeps the moisture away from the baby's skin.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14:paraId="61A94C65" w14:textId="50C256E6" w:rsidR="00FA0A59" w:rsidRPr="00F73D99" w:rsidRDefault="00FA0A59" w:rsidP="00FA0A5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FA0A59" w:rsidRPr="00F73D99" w14:paraId="5105610D" w14:textId="77777777" w:rsidTr="00511B1D">
        <w:trPr>
          <w:trHeight w:val="348"/>
        </w:trPr>
        <w:tc>
          <w:tcPr>
            <w:tcW w:w="5442" w:type="dxa"/>
            <w:shd w:val="clear" w:color="auto" w:fill="auto"/>
            <w:noWrap/>
            <w:vAlign w:val="center"/>
          </w:tcPr>
          <w:p w14:paraId="1DB06252" w14:textId="057076A8" w:rsidR="00FA0A59" w:rsidRPr="00F73D99" w:rsidRDefault="00FA0A59" w:rsidP="00FA0A5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Diapers size 5</w:t>
            </w:r>
            <w:r w:rsidR="00F10E4C">
              <w:rPr>
                <w:color w:val="000000"/>
                <w:sz w:val="22"/>
                <w:szCs w:val="22"/>
              </w:rPr>
              <w:t xml:space="preserve"> -</w:t>
            </w:r>
            <w:r w:rsidR="00F10E4C">
              <w:t xml:space="preserve"> Single use</w:t>
            </w:r>
            <w:r w:rsidR="00F10E4C">
              <w:rPr>
                <w:lang w:val="hy-AM"/>
              </w:rPr>
              <w:t xml:space="preserve">, </w:t>
            </w:r>
            <w:r w:rsidR="00F10E4C">
              <w:t>inner layer must be soft for baby skin, with absorbent core that keeps the moisture away from the baby's skin.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12B8A7AD" w14:textId="77777777" w:rsidR="00FA0A59" w:rsidRPr="00F73D99" w:rsidRDefault="00FA0A59" w:rsidP="00FA0A5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FA0A59" w:rsidRPr="00F73D99" w14:paraId="2B3290E8" w14:textId="77777777" w:rsidTr="00511B1D">
        <w:trPr>
          <w:trHeight w:val="348"/>
        </w:trPr>
        <w:tc>
          <w:tcPr>
            <w:tcW w:w="5442" w:type="dxa"/>
            <w:shd w:val="clear" w:color="auto" w:fill="auto"/>
            <w:noWrap/>
            <w:vAlign w:val="center"/>
          </w:tcPr>
          <w:p w14:paraId="0C941A21" w14:textId="4684BFEE" w:rsidR="00FA0A59" w:rsidRPr="00F73D99" w:rsidRDefault="00FA0A59" w:rsidP="00FA0A5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Diapers size 6</w:t>
            </w:r>
            <w:r w:rsidR="00F10E4C">
              <w:rPr>
                <w:color w:val="000000"/>
                <w:sz w:val="22"/>
                <w:szCs w:val="22"/>
              </w:rPr>
              <w:t xml:space="preserve"> -</w:t>
            </w:r>
            <w:r w:rsidR="00F10E4C">
              <w:t xml:space="preserve"> Single use</w:t>
            </w:r>
            <w:r w:rsidR="00F10E4C">
              <w:rPr>
                <w:lang w:val="hy-AM"/>
              </w:rPr>
              <w:t xml:space="preserve">, </w:t>
            </w:r>
            <w:r w:rsidR="00F10E4C">
              <w:t>inner layer must be soft for baby skin, with absorbent core that keeps the moisture away from the baby's skin.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28BB0EC6" w14:textId="77777777" w:rsidR="00FA0A59" w:rsidRPr="00F73D99" w:rsidRDefault="00FA0A59" w:rsidP="00FA0A5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FA0A59" w:rsidRPr="00F73D99" w14:paraId="6894F119" w14:textId="77777777" w:rsidTr="00511B1D">
        <w:trPr>
          <w:trHeight w:val="348"/>
        </w:trPr>
        <w:tc>
          <w:tcPr>
            <w:tcW w:w="5442" w:type="dxa"/>
            <w:shd w:val="clear" w:color="auto" w:fill="auto"/>
            <w:noWrap/>
            <w:vAlign w:val="center"/>
          </w:tcPr>
          <w:p w14:paraId="7901C10B" w14:textId="492899EA" w:rsidR="00FA0A59" w:rsidRPr="00F73D99" w:rsidRDefault="00FA0A59" w:rsidP="00FA0A59">
            <w:pPr>
              <w:spacing w:after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Disposable bed protection mats</w:t>
            </w:r>
            <w:r w:rsidR="00655BB9">
              <w:rPr>
                <w:color w:val="000000"/>
                <w:sz w:val="22"/>
                <w:szCs w:val="22"/>
              </w:rPr>
              <w:t xml:space="preserve"> </w:t>
            </w:r>
            <w:r w:rsidR="00F172DE">
              <w:rPr>
                <w:color w:val="000000"/>
                <w:sz w:val="22"/>
                <w:szCs w:val="22"/>
              </w:rPr>
              <w:t>d</w:t>
            </w:r>
            <w:r w:rsidR="00655BB9" w:rsidRPr="004172DA">
              <w:rPr>
                <w:color w:val="000000" w:themeColor="text1"/>
                <w:sz w:val="22"/>
                <w:szCs w:val="22"/>
              </w:rPr>
              <w:t>isposable mats size 60 * 90 cm</w:t>
            </w:r>
          </w:p>
        </w:tc>
        <w:tc>
          <w:tcPr>
            <w:tcW w:w="3913" w:type="dxa"/>
            <w:shd w:val="clear" w:color="auto" w:fill="auto"/>
            <w:vAlign w:val="center"/>
          </w:tcPr>
          <w:p w14:paraId="5357C106" w14:textId="77777777" w:rsidR="00FA0A59" w:rsidRPr="00F73D99" w:rsidRDefault="00FA0A59" w:rsidP="00FA0A59">
            <w:pPr>
              <w:spacing w:after="0" w:line="240" w:lineRule="auto"/>
              <w:jc w:val="both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</w:tbl>
    <w:p w14:paraId="0408E151" w14:textId="105B60BB" w:rsidR="001A4785" w:rsidRDefault="001A4785" w:rsidP="001A4785"/>
    <w:p w14:paraId="1C9A9E5B" w14:textId="5EF7D219" w:rsidR="00A73EC7" w:rsidRDefault="00A73EC7" w:rsidP="001A4785"/>
    <w:p w14:paraId="178902CD" w14:textId="7C3D73C0" w:rsidR="0022421C" w:rsidRDefault="00C872C0" w:rsidP="00B96C4A">
      <w:pPr>
        <w:jc w:val="both"/>
      </w:pPr>
      <w:r>
        <w:t>Vendor</w:t>
      </w:r>
      <w:r w:rsidR="00206A45">
        <w:t xml:space="preserve"> Name: </w:t>
      </w:r>
      <w:r w:rsidR="00CB2AAB">
        <w:t xml:space="preserve"> </w:t>
      </w:r>
      <w:r w:rsidR="00681BFE">
        <w:t xml:space="preserve">   </w:t>
      </w:r>
      <w:r w:rsidR="00CB2AAB">
        <w:t xml:space="preserve"> __________________________________________________</w:t>
      </w:r>
    </w:p>
    <w:p w14:paraId="4817D0C6" w14:textId="77777777" w:rsidR="00860B27" w:rsidRDefault="00860B27" w:rsidP="00C872C0"/>
    <w:p w14:paraId="1F55385D" w14:textId="33791B44" w:rsidR="00046DC9" w:rsidRDefault="00CB2AAB" w:rsidP="00C872C0">
      <w:r>
        <w:t>Name</w:t>
      </w:r>
      <w:r w:rsidR="00C872C0">
        <w:t>, Surname</w:t>
      </w:r>
      <w:r>
        <w:t xml:space="preserve"> and </w:t>
      </w:r>
      <w:r w:rsidR="00C872C0">
        <w:t>Position</w:t>
      </w:r>
      <w:r>
        <w:t xml:space="preserve">:    </w:t>
      </w:r>
      <w:r w:rsidR="00681BFE">
        <w:t xml:space="preserve">   </w:t>
      </w:r>
      <w:r>
        <w:t>______________________________________________</w:t>
      </w:r>
    </w:p>
    <w:p w14:paraId="2BB094CE" w14:textId="77777777" w:rsidR="00860B27" w:rsidRDefault="00860B27" w:rsidP="00B96C4A">
      <w:pPr>
        <w:jc w:val="both"/>
      </w:pPr>
    </w:p>
    <w:p w14:paraId="6A73DD79" w14:textId="54B12A4C" w:rsidR="00CB2AAB" w:rsidRDefault="00CB2AAB" w:rsidP="00B96C4A">
      <w:pPr>
        <w:jc w:val="both"/>
      </w:pPr>
      <w:r>
        <w:t xml:space="preserve">Date:                    </w:t>
      </w:r>
      <w:r w:rsidR="00681BFE">
        <w:t xml:space="preserve">     </w:t>
      </w:r>
      <w:r>
        <w:t>___________________________________________________</w:t>
      </w:r>
    </w:p>
    <w:p w14:paraId="0BB16802" w14:textId="77777777" w:rsidR="00860B27" w:rsidRDefault="00860B27" w:rsidP="00681BFE"/>
    <w:p w14:paraId="24CF9FAC" w14:textId="30496B98" w:rsidR="00681BFE" w:rsidRPr="00681BFE" w:rsidRDefault="00681BFE" w:rsidP="00681BFE">
      <w:r>
        <w:t>Signature and Stamp</w:t>
      </w:r>
      <w:r>
        <w:rPr>
          <w:rStyle w:val="FootnoteReference"/>
        </w:rPr>
        <w:footnoteReference w:id="4"/>
      </w:r>
      <w:r>
        <w:t>:  _________________________________________________</w:t>
      </w:r>
    </w:p>
    <w:sectPr w:rsidR="00681BFE" w:rsidRPr="00681BFE" w:rsidSect="0003153C">
      <w:headerReference w:type="default" r:id="rId21"/>
      <w:footerReference w:type="default" r:id="rId22"/>
      <w:pgSz w:w="11900" w:h="16840" w:code="9"/>
      <w:pgMar w:top="1814" w:right="1797" w:bottom="1418" w:left="179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94CC8D" w14:textId="77777777" w:rsidR="00E32E1C" w:rsidRDefault="00E32E1C" w:rsidP="003E43F6">
      <w:pPr>
        <w:spacing w:after="0" w:line="240" w:lineRule="auto"/>
      </w:pPr>
      <w:r>
        <w:separator/>
      </w:r>
    </w:p>
  </w:endnote>
  <w:endnote w:type="continuationSeparator" w:id="0">
    <w:p w14:paraId="1FF0FD47" w14:textId="77777777" w:rsidR="00E32E1C" w:rsidRDefault="00E32E1C" w:rsidP="003E4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Pro-Bd">
    <w:altName w:val="Arial"/>
    <w:charset w:val="00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19089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9D902B" w14:textId="77777777" w:rsidR="002F6215" w:rsidRDefault="00B269B9" w:rsidP="0003153C">
        <w:pPr>
          <w:pStyle w:val="Footer"/>
          <w:rPr>
            <w:noProof/>
          </w:rPr>
        </w:pPr>
        <w:r w:rsidRPr="008314E0">
          <w:fldChar w:fldCharType="begin"/>
        </w:r>
        <w:r w:rsidRPr="008314E0">
          <w:instrText xml:space="preserve"> PAGE   \* MERGEFORMAT </w:instrText>
        </w:r>
        <w:r w:rsidRPr="008314E0">
          <w:fldChar w:fldCharType="separate"/>
        </w:r>
        <w:r>
          <w:rPr>
            <w:noProof/>
          </w:rPr>
          <w:t>1</w:t>
        </w:r>
        <w:r w:rsidRPr="008314E0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E8D392" w14:textId="77777777" w:rsidR="00E32E1C" w:rsidRDefault="00E32E1C" w:rsidP="003E43F6">
      <w:pPr>
        <w:spacing w:after="0" w:line="240" w:lineRule="auto"/>
      </w:pPr>
      <w:r>
        <w:separator/>
      </w:r>
    </w:p>
  </w:footnote>
  <w:footnote w:type="continuationSeparator" w:id="0">
    <w:p w14:paraId="0F30DB1B" w14:textId="77777777" w:rsidR="00E32E1C" w:rsidRDefault="00E32E1C" w:rsidP="003E43F6">
      <w:pPr>
        <w:spacing w:after="0" w:line="240" w:lineRule="auto"/>
      </w:pPr>
      <w:r>
        <w:continuationSeparator/>
      </w:r>
    </w:p>
  </w:footnote>
  <w:footnote w:id="1">
    <w:p w14:paraId="1A616340" w14:textId="324D27B9" w:rsidR="00E741F9" w:rsidRPr="00E741F9" w:rsidRDefault="00E741F9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To be filled by the </w:t>
      </w:r>
      <w:r w:rsidR="00E522D1">
        <w:rPr>
          <w:sz w:val="16"/>
          <w:szCs w:val="16"/>
        </w:rPr>
        <w:t>Bidder</w:t>
      </w:r>
    </w:p>
  </w:footnote>
  <w:footnote w:id="2">
    <w:p w14:paraId="024D6D75" w14:textId="64845F3B" w:rsidR="00E522D1" w:rsidRPr="00E741F9" w:rsidRDefault="00E522D1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To be filled by the Bidder</w:t>
      </w:r>
    </w:p>
  </w:footnote>
  <w:footnote w:id="3">
    <w:p w14:paraId="6C8FF07A" w14:textId="77777777" w:rsidR="00511B1D" w:rsidRPr="00E741F9" w:rsidRDefault="00511B1D" w:rsidP="00511B1D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To be filled by the Bidder</w:t>
      </w:r>
    </w:p>
  </w:footnote>
  <w:footnote w:id="4">
    <w:p w14:paraId="1D353754" w14:textId="1538E2DE" w:rsidR="00681BFE" w:rsidRPr="00681BFE" w:rsidRDefault="00681BFE" w:rsidP="00CC115B">
      <w:pPr>
        <w:pStyle w:val="FootnoteText"/>
        <w:jc w:val="both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By signing in here the Bidder accepts that </w:t>
      </w:r>
      <w:r w:rsidR="00271611">
        <w:rPr>
          <w:sz w:val="16"/>
          <w:szCs w:val="16"/>
        </w:rPr>
        <w:t xml:space="preserve">in case the award is made to </w:t>
      </w:r>
      <w:r w:rsidR="00CC115B">
        <w:rPr>
          <w:sz w:val="16"/>
          <w:szCs w:val="16"/>
        </w:rPr>
        <w:t>his/her Company the instruction</w:t>
      </w:r>
      <w:r w:rsidR="00B8673D">
        <w:rPr>
          <w:sz w:val="16"/>
          <w:szCs w:val="16"/>
        </w:rPr>
        <w:t>s</w:t>
      </w:r>
      <w:r w:rsidR="00CC115B">
        <w:rPr>
          <w:sz w:val="16"/>
          <w:szCs w:val="16"/>
        </w:rPr>
        <w:t xml:space="preserve"> and details specified in Annex A – Technical Specification will be followed</w:t>
      </w:r>
      <w:r w:rsidR="00CB2C9B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2A298" w14:textId="1335C193" w:rsidR="009B0F72" w:rsidRPr="009B0F72" w:rsidRDefault="009B0F72" w:rsidP="009B0F72">
    <w:pPr>
      <w:pStyle w:val="Header"/>
      <w:jc w:val="right"/>
      <w:rPr>
        <w:color w:val="0D0D0D" w:themeColor="text1" w:themeTint="F2"/>
      </w:rPr>
    </w:pPr>
    <w:r w:rsidRPr="009B0F72">
      <w:rPr>
        <w:color w:val="0D0D0D" w:themeColor="text1" w:themeTint="F2"/>
      </w:rPr>
      <w:t xml:space="preserve">Annex </w:t>
    </w:r>
    <w:r w:rsidR="00E04FFB">
      <w:rPr>
        <w:color w:val="0D0D0D" w:themeColor="text1" w:themeTint="F2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525E2B"/>
    <w:multiLevelType w:val="multilevel"/>
    <w:tmpl w:val="0409001D"/>
    <w:numStyleLink w:val="List-Bullets"/>
  </w:abstractNum>
  <w:abstractNum w:abstractNumId="1" w15:restartNumberingAfterBreak="0">
    <w:nsid w:val="3AC26019"/>
    <w:multiLevelType w:val="hybridMultilevel"/>
    <w:tmpl w:val="3D541074"/>
    <w:lvl w:ilvl="0" w:tplc="77903CFA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eastAsia="HelveticaNeueLTPro-Bd" w:hAnsi="Times New Roman" w:cs="Times New Roman" w:hint="default"/>
        <w:b/>
        <w:bCs/>
        <w:color w:val="007AC2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72629"/>
    <w:multiLevelType w:val="hybridMultilevel"/>
    <w:tmpl w:val="E2125E08"/>
    <w:lvl w:ilvl="0" w:tplc="D4B8516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B0C20"/>
    <w:multiLevelType w:val="hybridMultilevel"/>
    <w:tmpl w:val="F58CB390"/>
    <w:lvl w:ilvl="0" w:tplc="26D8B19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D65A0F"/>
    <w:multiLevelType w:val="hybridMultilevel"/>
    <w:tmpl w:val="0D76A4C6"/>
    <w:lvl w:ilvl="0" w:tplc="B6B61BF0">
      <w:start w:val="1"/>
      <w:numFmt w:val="decimal"/>
      <w:pStyle w:val="Number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B309B5"/>
    <w:multiLevelType w:val="multilevel"/>
    <w:tmpl w:val="0409001D"/>
    <w:styleLink w:val="List-Bullets"/>
    <w:lvl w:ilvl="0">
      <w:start w:val="1"/>
      <w:numFmt w:val="bullet"/>
      <w:pStyle w:val="ListParagraph"/>
      <w:lvlText w:val="•"/>
      <w:lvlJc w:val="left"/>
      <w:pPr>
        <w:ind w:left="360" w:hanging="360"/>
      </w:pPr>
      <w:rPr>
        <w:rFonts w:asciiTheme="minorHAnsi" w:hAnsiTheme="minorHAnsi" w:cs="Times New Roman" w:hint="default"/>
        <w:color w:val="007AC2"/>
        <w:sz w:val="20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color w:val="007AC2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007AC2"/>
      </w:rPr>
    </w:lvl>
    <w:lvl w:ilvl="3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color w:val="007AC2"/>
      </w:rPr>
    </w:lvl>
    <w:lvl w:ilvl="4">
      <w:start w:val="1"/>
      <w:numFmt w:val="bullet"/>
      <w:lvlText w:val="•"/>
      <w:lvlJc w:val="left"/>
      <w:pPr>
        <w:ind w:left="1800" w:hanging="360"/>
      </w:pPr>
      <w:rPr>
        <w:rFonts w:ascii="Arial" w:hAnsi="Arial" w:hint="default"/>
        <w:color w:val="007AC2"/>
      </w:rPr>
    </w:lvl>
    <w:lvl w:ilvl="5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007AC2"/>
      </w:rPr>
    </w:lvl>
    <w:lvl w:ilvl="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  <w:color w:val="007AC2"/>
      </w:rPr>
    </w:lvl>
    <w:lvl w:ilvl="7">
      <w:start w:val="1"/>
      <w:numFmt w:val="bullet"/>
      <w:lvlText w:val="•"/>
      <w:lvlJc w:val="left"/>
      <w:pPr>
        <w:ind w:left="2880" w:hanging="360"/>
      </w:pPr>
      <w:rPr>
        <w:rFonts w:ascii="Arial" w:hAnsi="Arial" w:hint="default"/>
        <w:color w:val="007AC2"/>
      </w:rPr>
    </w:lvl>
    <w:lvl w:ilvl="8">
      <w:start w:val="1"/>
      <w:numFmt w:val="bullet"/>
      <w:lvlText w:val="•"/>
      <w:lvlJc w:val="left"/>
      <w:pPr>
        <w:ind w:left="3240" w:hanging="360"/>
      </w:pPr>
      <w:rPr>
        <w:rFonts w:ascii="Arial" w:hAnsi="Arial" w:hint="default"/>
        <w:color w:val="007AC2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1C"/>
    <w:rsid w:val="0003153C"/>
    <w:rsid w:val="00034AEC"/>
    <w:rsid w:val="00046DC9"/>
    <w:rsid w:val="00063469"/>
    <w:rsid w:val="00072F1F"/>
    <w:rsid w:val="000B0100"/>
    <w:rsid w:val="000D1A2E"/>
    <w:rsid w:val="000F465D"/>
    <w:rsid w:val="001343F2"/>
    <w:rsid w:val="00161B0B"/>
    <w:rsid w:val="00166681"/>
    <w:rsid w:val="001A4785"/>
    <w:rsid w:val="00206A45"/>
    <w:rsid w:val="00213C86"/>
    <w:rsid w:val="00216E2E"/>
    <w:rsid w:val="002212BF"/>
    <w:rsid w:val="0022421C"/>
    <w:rsid w:val="00250843"/>
    <w:rsid w:val="00271611"/>
    <w:rsid w:val="00272A51"/>
    <w:rsid w:val="002770FF"/>
    <w:rsid w:val="002A5E2F"/>
    <w:rsid w:val="002F60F7"/>
    <w:rsid w:val="00361B2F"/>
    <w:rsid w:val="00375690"/>
    <w:rsid w:val="00386E39"/>
    <w:rsid w:val="00387E8F"/>
    <w:rsid w:val="003C5973"/>
    <w:rsid w:val="003E43F6"/>
    <w:rsid w:val="004172DA"/>
    <w:rsid w:val="00444CE5"/>
    <w:rsid w:val="0044598F"/>
    <w:rsid w:val="0045411E"/>
    <w:rsid w:val="004E6A49"/>
    <w:rsid w:val="00506FB9"/>
    <w:rsid w:val="00511B1D"/>
    <w:rsid w:val="00547FDC"/>
    <w:rsid w:val="00583070"/>
    <w:rsid w:val="0059185C"/>
    <w:rsid w:val="005B2455"/>
    <w:rsid w:val="005C4D0C"/>
    <w:rsid w:val="006418D9"/>
    <w:rsid w:val="00654623"/>
    <w:rsid w:val="00655BB9"/>
    <w:rsid w:val="00681BFE"/>
    <w:rsid w:val="006D2DAC"/>
    <w:rsid w:val="00710B7D"/>
    <w:rsid w:val="007A6DAD"/>
    <w:rsid w:val="007C3B4D"/>
    <w:rsid w:val="007F06A4"/>
    <w:rsid w:val="00810766"/>
    <w:rsid w:val="00816ACF"/>
    <w:rsid w:val="0082672A"/>
    <w:rsid w:val="00860B27"/>
    <w:rsid w:val="0090048B"/>
    <w:rsid w:val="00904717"/>
    <w:rsid w:val="00922418"/>
    <w:rsid w:val="009236A3"/>
    <w:rsid w:val="0095373C"/>
    <w:rsid w:val="00994946"/>
    <w:rsid w:val="009A3461"/>
    <w:rsid w:val="009B0F72"/>
    <w:rsid w:val="009C03AE"/>
    <w:rsid w:val="009C06CD"/>
    <w:rsid w:val="009E7C4F"/>
    <w:rsid w:val="009F569F"/>
    <w:rsid w:val="00A1029D"/>
    <w:rsid w:val="00A31FF6"/>
    <w:rsid w:val="00A42A4F"/>
    <w:rsid w:val="00A73EC7"/>
    <w:rsid w:val="00A76167"/>
    <w:rsid w:val="00AA40D1"/>
    <w:rsid w:val="00AD1198"/>
    <w:rsid w:val="00B269B9"/>
    <w:rsid w:val="00B46E43"/>
    <w:rsid w:val="00B8673D"/>
    <w:rsid w:val="00B96C4A"/>
    <w:rsid w:val="00BA7459"/>
    <w:rsid w:val="00BE08DE"/>
    <w:rsid w:val="00C105EA"/>
    <w:rsid w:val="00C85BA1"/>
    <w:rsid w:val="00C872C0"/>
    <w:rsid w:val="00C8743B"/>
    <w:rsid w:val="00CB2AAB"/>
    <w:rsid w:val="00CB2C9B"/>
    <w:rsid w:val="00CB4534"/>
    <w:rsid w:val="00CC115B"/>
    <w:rsid w:val="00CC1711"/>
    <w:rsid w:val="00CE35D1"/>
    <w:rsid w:val="00CF43F8"/>
    <w:rsid w:val="00D22227"/>
    <w:rsid w:val="00D36DB7"/>
    <w:rsid w:val="00D71105"/>
    <w:rsid w:val="00D90382"/>
    <w:rsid w:val="00DA2EC9"/>
    <w:rsid w:val="00DB12E5"/>
    <w:rsid w:val="00DB3997"/>
    <w:rsid w:val="00DC646E"/>
    <w:rsid w:val="00DF4E88"/>
    <w:rsid w:val="00E04FFB"/>
    <w:rsid w:val="00E07F94"/>
    <w:rsid w:val="00E15FD6"/>
    <w:rsid w:val="00E32E1C"/>
    <w:rsid w:val="00E42F58"/>
    <w:rsid w:val="00E522D1"/>
    <w:rsid w:val="00E741F9"/>
    <w:rsid w:val="00F10E4C"/>
    <w:rsid w:val="00F172DE"/>
    <w:rsid w:val="00F50C58"/>
    <w:rsid w:val="00F549AB"/>
    <w:rsid w:val="00F73D99"/>
    <w:rsid w:val="00F85F3E"/>
    <w:rsid w:val="00F906FA"/>
    <w:rsid w:val="00F91BC4"/>
    <w:rsid w:val="00FA0A59"/>
    <w:rsid w:val="00FB2EFE"/>
    <w:rsid w:val="00FC67CF"/>
    <w:rsid w:val="00FC72DA"/>
    <w:rsid w:val="00FD76FD"/>
    <w:rsid w:val="00FE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2C91C"/>
  <w15:chartTrackingRefBased/>
  <w15:docId w15:val="{7AB1C11D-61DA-44FC-A241-20F0D32B5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3F6"/>
    <w:pPr>
      <w:spacing w:after="280" w:line="336" w:lineRule="auto"/>
    </w:pPr>
    <w:rPr>
      <w:rFonts w:eastAsiaTheme="minorEastAsia" w:cs="Arial"/>
      <w:sz w:val="20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461"/>
    <w:pPr>
      <w:keepNext/>
      <w:keepLines/>
      <w:spacing w:line="264" w:lineRule="auto"/>
      <w:outlineLvl w:val="0"/>
    </w:pPr>
    <w:rPr>
      <w:rFonts w:eastAsiaTheme="majorEastAsia"/>
      <w:bCs/>
      <w:color w:val="0072BC" w:themeColor="text2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461"/>
    <w:pPr>
      <w:keepNext/>
      <w:keepLines/>
      <w:spacing w:line="288" w:lineRule="auto"/>
      <w:outlineLvl w:val="1"/>
    </w:pPr>
    <w:rPr>
      <w:rFonts w:asciiTheme="majorHAnsi" w:eastAsiaTheme="majorEastAsia" w:hAnsiTheme="majorHAnsi" w:cstheme="majorBidi"/>
      <w:bCs/>
      <w:color w:val="0072BC" w:themeColor="text2"/>
      <w:sz w:val="36"/>
      <w:szCs w:val="36"/>
      <w:lang w:val="fr-CH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153C"/>
    <w:pPr>
      <w:keepNext/>
      <w:keepLines/>
      <w:spacing w:after="140" w:line="288" w:lineRule="auto"/>
      <w:outlineLvl w:val="2"/>
    </w:pPr>
    <w:rPr>
      <w:rFonts w:asciiTheme="majorHAnsi" w:eastAsiaTheme="majorEastAsia" w:hAnsiTheme="majorHAnsi" w:cstheme="majorBidi"/>
      <w:bCs/>
      <w:color w:val="0072BC" w:themeColor="text2"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3153C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Cs/>
      <w:color w:val="0072BC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A34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D7132D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461"/>
    <w:rPr>
      <w:rFonts w:eastAsiaTheme="majorEastAsia" w:cs="Arial"/>
      <w:bCs/>
      <w:color w:val="0072BC" w:themeColor="text2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A3461"/>
    <w:rPr>
      <w:rFonts w:asciiTheme="majorHAnsi" w:eastAsiaTheme="majorEastAsia" w:hAnsiTheme="majorHAnsi" w:cstheme="majorBidi"/>
      <w:bCs/>
      <w:color w:val="0072BC" w:themeColor="text2"/>
      <w:sz w:val="36"/>
      <w:szCs w:val="36"/>
      <w:lang w:val="fr-CH"/>
    </w:rPr>
  </w:style>
  <w:style w:type="character" w:customStyle="1" w:styleId="Heading3Char">
    <w:name w:val="Heading 3 Char"/>
    <w:basedOn w:val="DefaultParagraphFont"/>
    <w:link w:val="Heading3"/>
    <w:uiPriority w:val="9"/>
    <w:rsid w:val="0003153C"/>
    <w:rPr>
      <w:rFonts w:asciiTheme="majorHAnsi" w:eastAsiaTheme="majorEastAsia" w:hAnsiTheme="majorHAnsi" w:cstheme="majorBidi"/>
      <w:bCs/>
      <w:color w:val="0072BC" w:themeColor="text2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03153C"/>
    <w:rPr>
      <w:rFonts w:asciiTheme="majorHAnsi" w:eastAsiaTheme="majorEastAsia" w:hAnsiTheme="majorHAnsi" w:cstheme="majorBidi"/>
      <w:b/>
      <w:bCs/>
      <w:iCs/>
      <w:color w:val="0072BC" w:themeColor="text2"/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B269B9"/>
    <w:rPr>
      <w:b/>
      <w:bCs/>
      <w:i/>
      <w:iCs/>
      <w:color w:val="0072BC" w:themeColor="text2"/>
    </w:rPr>
  </w:style>
  <w:style w:type="character" w:styleId="Strong">
    <w:name w:val="Strong"/>
    <w:basedOn w:val="DefaultParagraphFont"/>
    <w:uiPriority w:val="22"/>
    <w:qFormat/>
    <w:rsid w:val="003E43F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269B9"/>
    <w:pPr>
      <w:pBdr>
        <w:left w:val="single" w:sz="24" w:space="14" w:color="FAEB00" w:themeColor="accent3"/>
      </w:pBdr>
      <w:spacing w:after="0" w:line="288" w:lineRule="auto"/>
    </w:pPr>
    <w:rPr>
      <w:iCs/>
      <w:color w:val="0072BC" w:themeColor="text2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B269B9"/>
    <w:rPr>
      <w:rFonts w:eastAsiaTheme="minorEastAsia" w:cs="Arial"/>
      <w:iCs/>
      <w:color w:val="0072BC" w:themeColor="text2"/>
      <w:sz w:val="2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3E43F6"/>
    <w:pPr>
      <w:numPr>
        <w:numId w:val="3"/>
      </w:numPr>
      <w:contextualSpacing/>
    </w:pPr>
    <w:rPr>
      <w:szCs w:val="20"/>
    </w:rPr>
  </w:style>
  <w:style w:type="numbering" w:customStyle="1" w:styleId="List-Bullets">
    <w:name w:val="List-Bullets"/>
    <w:uiPriority w:val="99"/>
    <w:rsid w:val="003E43F6"/>
    <w:pPr>
      <w:numPr>
        <w:numId w:val="2"/>
      </w:numPr>
    </w:pPr>
  </w:style>
  <w:style w:type="paragraph" w:styleId="Caption">
    <w:name w:val="caption"/>
    <w:basedOn w:val="Normal"/>
    <w:next w:val="Normal"/>
    <w:uiPriority w:val="35"/>
    <w:unhideWhenUsed/>
    <w:qFormat/>
    <w:rsid w:val="00B269B9"/>
    <w:pPr>
      <w:spacing w:after="200" w:line="240" w:lineRule="auto"/>
    </w:pPr>
    <w:rPr>
      <w:bCs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E43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3F6"/>
    <w:rPr>
      <w:rFonts w:eastAsiaTheme="minorEastAsia" w:cs="Arial"/>
      <w:sz w:val="20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43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3F6"/>
    <w:rPr>
      <w:rFonts w:eastAsiaTheme="minorEastAsia" w:cs="Arial"/>
      <w:sz w:val="20"/>
      <w:szCs w:val="24"/>
      <w:lang w:val="en-US"/>
    </w:rPr>
  </w:style>
  <w:style w:type="paragraph" w:customStyle="1" w:styleId="Pullout">
    <w:name w:val="Pullout"/>
    <w:basedOn w:val="Quote"/>
    <w:link w:val="PulloutChar"/>
    <w:qFormat/>
    <w:rsid w:val="00B269B9"/>
    <w:pPr>
      <w:pBdr>
        <w:top w:val="single" w:sz="24" w:space="20" w:color="FFFFFF" w:themeColor="background1"/>
        <w:left w:val="single" w:sz="24" w:space="20" w:color="FAEB00" w:themeColor="accent3"/>
        <w:bottom w:val="single" w:sz="24" w:space="20" w:color="FFFFFF" w:themeColor="background1"/>
        <w:right w:val="single" w:sz="24" w:space="20" w:color="FFFFFF" w:themeColor="background1"/>
      </w:pBdr>
      <w:shd w:val="clear" w:color="auto" w:fill="FFFCDF"/>
      <w:spacing w:before="480" w:after="480"/>
      <w:ind w:left="400" w:right="400"/>
    </w:pPr>
    <w:rPr>
      <w:iCs w:val="0"/>
      <w:sz w:val="24"/>
    </w:rPr>
  </w:style>
  <w:style w:type="character" w:customStyle="1" w:styleId="PulloutChar">
    <w:name w:val="Pullout Char"/>
    <w:basedOn w:val="QuoteChar"/>
    <w:link w:val="Pullout"/>
    <w:rsid w:val="00B269B9"/>
    <w:rPr>
      <w:rFonts w:eastAsiaTheme="minorEastAsia" w:cs="Arial"/>
      <w:iCs w:val="0"/>
      <w:color w:val="0072BC" w:themeColor="text2"/>
      <w:sz w:val="24"/>
      <w:szCs w:val="24"/>
      <w:shd w:val="clear" w:color="auto" w:fill="FFFCDF"/>
      <w:lang w:val="en-US"/>
    </w:rPr>
  </w:style>
  <w:style w:type="paragraph" w:customStyle="1" w:styleId="Box">
    <w:name w:val="Box"/>
    <w:basedOn w:val="Normal"/>
    <w:qFormat/>
    <w:rsid w:val="003E43F6"/>
    <w:pPr>
      <w:pBdr>
        <w:top w:val="single" w:sz="8" w:space="20" w:color="81AADF" w:themeColor="accent4" w:themeTint="66"/>
        <w:left w:val="single" w:sz="8" w:space="20" w:color="81AADF" w:themeColor="accent4" w:themeTint="66"/>
        <w:bottom w:val="single" w:sz="8" w:space="20" w:color="81AADF" w:themeColor="accent4" w:themeTint="66"/>
        <w:right w:val="single" w:sz="8" w:space="20" w:color="81AADF" w:themeColor="accent4" w:themeTint="66"/>
      </w:pBdr>
      <w:shd w:val="clear" w:color="auto" w:fill="E0E7F5"/>
      <w:spacing w:before="400" w:after="400"/>
      <w:ind w:left="400" w:right="400"/>
    </w:pPr>
    <w:rPr>
      <w:lang w:val="en-GB"/>
    </w:rPr>
  </w:style>
  <w:style w:type="paragraph" w:customStyle="1" w:styleId="NumberList">
    <w:name w:val="Number List"/>
    <w:basedOn w:val="ListParagraph"/>
    <w:qFormat/>
    <w:rsid w:val="003E43F6"/>
    <w:pPr>
      <w:numPr>
        <w:numId w:val="4"/>
      </w:numPr>
      <w:spacing w:after="80"/>
      <w:ind w:left="357" w:hanging="357"/>
    </w:pPr>
  </w:style>
  <w:style w:type="paragraph" w:customStyle="1" w:styleId="BulletList">
    <w:name w:val="Bullet List"/>
    <w:basedOn w:val="ListParagraph"/>
    <w:qFormat/>
    <w:rsid w:val="003E43F6"/>
    <w:pPr>
      <w:spacing w:after="80"/>
      <w:ind w:left="357" w:hanging="357"/>
    </w:pPr>
  </w:style>
  <w:style w:type="character" w:customStyle="1" w:styleId="Heading5Char">
    <w:name w:val="Heading 5 Char"/>
    <w:basedOn w:val="DefaultParagraphFont"/>
    <w:link w:val="Heading5"/>
    <w:uiPriority w:val="9"/>
    <w:rsid w:val="009A3461"/>
    <w:rPr>
      <w:rFonts w:asciiTheme="majorHAnsi" w:eastAsiaTheme="majorEastAsia" w:hAnsiTheme="majorHAnsi" w:cstheme="majorBidi"/>
      <w:color w:val="D7132D" w:themeColor="accent1" w:themeShade="BF"/>
      <w:sz w:val="20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9A3461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9A3461"/>
    <w:pPr>
      <w:spacing w:after="0" w:line="240" w:lineRule="auto"/>
      <w:contextualSpacing/>
    </w:pPr>
    <w:rPr>
      <w:rFonts w:eastAsiaTheme="majorEastAsia" w:cstheme="majorBidi"/>
      <w:b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3461"/>
    <w:rPr>
      <w:rFonts w:eastAsiaTheme="majorEastAsia" w:cstheme="majorBidi"/>
      <w:b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3461"/>
    <w:pPr>
      <w:numPr>
        <w:ilvl w:val="1"/>
      </w:numPr>
      <w:spacing w:after="160"/>
    </w:pPr>
    <w:rPr>
      <w:rFonts w:cstheme="minorBidi"/>
      <w:color w:val="5A5A5A" w:themeColor="text1" w:themeTint="A5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A3461"/>
    <w:rPr>
      <w:rFonts w:eastAsiaTheme="minorEastAsia"/>
      <w:color w:val="5A5A5A" w:themeColor="text1" w:themeTint="A5"/>
      <w:spacing w:val="15"/>
      <w:sz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9A346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9A346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9A3461"/>
    <w:rPr>
      <w:b/>
      <w:bCs/>
      <w:i/>
      <w:iCs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153C"/>
    <w:pPr>
      <w:pBdr>
        <w:top w:val="single" w:sz="4" w:space="10" w:color="EF4A60" w:themeColor="accent1"/>
        <w:bottom w:val="single" w:sz="4" w:space="10" w:color="EF4A60" w:themeColor="accent1"/>
      </w:pBdr>
      <w:spacing w:before="360" w:after="360"/>
      <w:ind w:left="864" w:right="864"/>
      <w:jc w:val="center"/>
    </w:pPr>
    <w:rPr>
      <w:i/>
      <w:iCs/>
      <w:color w:val="EF4A6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153C"/>
    <w:rPr>
      <w:rFonts w:eastAsiaTheme="minorEastAsia" w:cs="Arial"/>
      <w:i/>
      <w:iCs/>
      <w:color w:val="EF4A60" w:themeColor="accent1"/>
      <w:sz w:val="20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F73D99"/>
    <w:rPr>
      <w:color w:val="0563C1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41F9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41F9"/>
    <w:rPr>
      <w:rFonts w:eastAsiaTheme="minorEastAsia" w:cs="Arial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741F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55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5BB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5BB9"/>
    <w:rPr>
      <w:rFonts w:eastAsiaTheme="minorEastAsia" w:cs="Arial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DAC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20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EGLARYA\AppData\Local\Microsoft\Windows\INetCache\Content.MSO\90171F46.xlsx" TargetMode="External"/><Relationship Id="rId13" Type="http://schemas.openxmlformats.org/officeDocument/2006/relationships/hyperlink" Target="file:///C:\Users\BEGLARYA\AppData\Local\Microsoft\Windows\INetCache\Content.MSO\90171F46.xlsx" TargetMode="External"/><Relationship Id="rId18" Type="http://schemas.openxmlformats.org/officeDocument/2006/relationships/hyperlink" Target="file:///C:\Users\BEGLARYA\AppData\Local\Microsoft\Windows\INetCache\Content.MSO\90171F46.xlsx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file:///C:\Users\BEGLARYA\AppData\Local\Microsoft\Windows\INetCache\Content.MSO\90171F46.xlsx" TargetMode="External"/><Relationship Id="rId17" Type="http://schemas.openxmlformats.org/officeDocument/2006/relationships/hyperlink" Target="file:///C:\Users\BEGLARYA\AppData\Local\Microsoft\Windows\INetCache\Content.MSO\90171F46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BEGLARYA\AppData\Local\Microsoft\Windows\INetCache\Content.MSO\90171F46.xlsx" TargetMode="External"/><Relationship Id="rId20" Type="http://schemas.openxmlformats.org/officeDocument/2006/relationships/hyperlink" Target="file:///C:\Users\BEGLARYA\AppData\Local\Microsoft\Windows\INetCache\Content.MSO\90171F46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BEGLARYA\AppData\Local\Microsoft\Windows\INetCache\Content.MSO\90171F46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BEGLARYA\AppData\Local\Microsoft\Windows\INetCache\Content.MSO\90171F46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BEGLARYA\AppData\Local\Microsoft\Windows\INetCache\Content.MSO\90171F46.xlsx" TargetMode="External"/><Relationship Id="rId19" Type="http://schemas.openxmlformats.org/officeDocument/2006/relationships/hyperlink" Target="file:///C:\Users\BEGLARYA\AppData\Local\Microsoft\Windows\INetCache\Content.MSO\90171F46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BEGLARYA\AppData\Local\Microsoft\Windows\INetCache\Content.MSO\90171F46.xlsx" TargetMode="External"/><Relationship Id="rId14" Type="http://schemas.openxmlformats.org/officeDocument/2006/relationships/hyperlink" Target="file:///C:\Users\BEGLARYA\AppData\Local\Microsoft\Windows\INetCache\Content.MSO\90171F46.xlsx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UNHCR Theme">
      <a:dk1>
        <a:sysClr val="windowText" lastClr="000000"/>
      </a:dk1>
      <a:lt1>
        <a:sysClr val="window" lastClr="FFFFFF"/>
      </a:lt1>
      <a:dk2>
        <a:srgbClr val="0072BC"/>
      </a:dk2>
      <a:lt2>
        <a:srgbClr val="E7E6E6"/>
      </a:lt2>
      <a:accent1>
        <a:srgbClr val="EF4A60"/>
      </a:accent1>
      <a:accent2>
        <a:srgbClr val="00B398"/>
      </a:accent2>
      <a:accent3>
        <a:srgbClr val="FAEB00"/>
      </a:accent3>
      <a:accent4>
        <a:srgbClr val="18375F"/>
      </a:accent4>
      <a:accent5>
        <a:srgbClr val="80B9DE"/>
      </a:accent5>
      <a:accent6>
        <a:srgbClr val="A5A5A5"/>
      </a:accent6>
      <a:hlink>
        <a:srgbClr val="0072BC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D1234-44F2-4D56-A450-143ACB45C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676</Words>
  <Characters>3854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Ganga Rathnayaka</dc:creator>
  <cp:keywords/>
  <dc:description/>
  <cp:lastModifiedBy>Ganga Rathnayaka</cp:lastModifiedBy>
  <cp:revision>2</cp:revision>
  <cp:lastPrinted>2021-05-19T12:15:00Z</cp:lastPrinted>
  <dcterms:created xsi:type="dcterms:W3CDTF">2021-05-19T13:19:00Z</dcterms:created>
  <dcterms:modified xsi:type="dcterms:W3CDTF">2021-05-19T13:19:00Z</dcterms:modified>
</cp:coreProperties>
</file>