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089" w:rsidRDefault="0093078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b/>
          <w:color w:val="0092D1"/>
          <w:sz w:val="36"/>
          <w:szCs w:val="36"/>
        </w:rPr>
      </w:pPr>
      <w:r>
        <w:rPr>
          <w:b/>
          <w:color w:val="0092D1"/>
          <w:sz w:val="36"/>
          <w:szCs w:val="36"/>
        </w:rPr>
        <w:t>Sección III: Anexos de la cotización</w:t>
      </w:r>
    </w:p>
    <w:p w:rsidR="007D1089" w:rsidRDefault="007D108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240"/>
        <w:rPr>
          <w:b/>
        </w:rPr>
      </w:pPr>
    </w:p>
    <w:p w:rsidR="007D1089" w:rsidRDefault="0093078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240"/>
        <w:rPr>
          <w:rFonts w:eastAsia="Arial"/>
          <w:color w:val="000000"/>
        </w:rPr>
      </w:pPr>
      <w:r>
        <w:rPr>
          <w:rFonts w:eastAsia="Arial"/>
          <w:b/>
          <w:color w:val="000000"/>
        </w:rPr>
        <w:t xml:space="preserve">Referencia </w:t>
      </w:r>
      <w:proofErr w:type="spellStart"/>
      <w:r>
        <w:rPr>
          <w:rFonts w:eastAsia="Arial"/>
          <w:b/>
          <w:color w:val="000000"/>
        </w:rPr>
        <w:t>eSo</w:t>
      </w:r>
      <w:r>
        <w:rPr>
          <w:b/>
        </w:rPr>
        <w:t>urcing</w:t>
      </w:r>
      <w:proofErr w:type="spellEnd"/>
      <w:r>
        <w:rPr>
          <w:b/>
        </w:rPr>
        <w:t>: RFQ/2021/19953</w:t>
      </w: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Nota para los licitantes: </w:t>
      </w:r>
    </w:p>
    <w:p w:rsidR="007D1089" w:rsidRDefault="007D1089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Los siguientes formularios forman parte de esta solicitud de cotización y los licitantes deberán completarlos y presentarlos como parte de su cotización. </w:t>
      </w:r>
    </w:p>
    <w:p w:rsidR="007D1089" w:rsidRDefault="007D1089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El texto resaltado en azul son instrucciones para completar cada formulario. Complete los formularios según las instrucciones y preséntelos como parte de su cotización, subiéndolos al sistema </w:t>
      </w:r>
      <w:proofErr w:type="spellStart"/>
      <w:r>
        <w:rPr>
          <w:rFonts w:eastAsia="Arial"/>
          <w:color w:val="000000"/>
        </w:rPr>
        <w:t>eSourcing</w:t>
      </w:r>
      <w:proofErr w:type="spellEnd"/>
      <w:r>
        <w:rPr>
          <w:rFonts w:eastAsia="Arial"/>
          <w:color w:val="000000"/>
        </w:rPr>
        <w:t xml:space="preserve"> de UNOPS con referencia a los documentos exigidos correspondientes indicados en la sección Lista de verificación.</w:t>
      </w:r>
    </w:p>
    <w:p w:rsidR="007D1089" w:rsidRDefault="007D1089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D1089" w:rsidRDefault="0093078C">
      <w:pPr>
        <w:tabs>
          <w:tab w:val="center" w:pos="4320"/>
          <w:tab w:val="right" w:pos="8640"/>
        </w:tabs>
        <w:jc w:val="both"/>
      </w:pPr>
      <w:r>
        <w:t xml:space="preserve">Se exige de los licitantes que completen los presentes formulario, lo firmen y lo presenten como parte de su cotización. El licitante deberá completar este formulario de conformidad con las instrucciones indicadas. </w:t>
      </w:r>
    </w:p>
    <w:p w:rsidR="007D1089" w:rsidRDefault="007D1089">
      <w:pPr>
        <w:tabs>
          <w:tab w:val="center" w:pos="4320"/>
          <w:tab w:val="right" w:pos="8640"/>
        </w:tabs>
        <w:jc w:val="both"/>
      </w:pPr>
    </w:p>
    <w:p w:rsidR="007D1089" w:rsidRDefault="0093078C">
      <w:pPr>
        <w:tabs>
          <w:tab w:val="center" w:pos="4320"/>
          <w:tab w:val="right" w:pos="8640"/>
        </w:tabs>
        <w:jc w:val="both"/>
      </w:pPr>
      <w:r>
        <w:t>No se permitirá alteración alguna del formato establecido, ni se aceptarán sustituciones.</w:t>
      </w:r>
    </w:p>
    <w:p w:rsidR="007D1089" w:rsidRDefault="007D1089"/>
    <w:p w:rsidR="007D1089" w:rsidRDefault="0093078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b/>
          <w:color w:val="0092D1"/>
          <w:sz w:val="28"/>
          <w:szCs w:val="28"/>
        </w:rPr>
      </w:pPr>
      <w:r>
        <w:br w:type="page"/>
      </w:r>
    </w:p>
    <w:p w:rsidR="007D1089" w:rsidRDefault="0093078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rFonts w:eastAsia="Arial"/>
          <w:b/>
          <w:color w:val="0092D1"/>
          <w:sz w:val="28"/>
          <w:szCs w:val="28"/>
        </w:rPr>
      </w:pPr>
      <w:r>
        <w:rPr>
          <w:rFonts w:eastAsia="Arial"/>
          <w:b/>
          <w:color w:val="0092D1"/>
          <w:sz w:val="28"/>
          <w:szCs w:val="28"/>
        </w:rPr>
        <w:lastRenderedPageBreak/>
        <w:t>Anexo A: Formulario de presentación de cotización</w:t>
      </w: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spacing w:before="200" w:after="20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Fecha: </w:t>
      </w:r>
      <w:r>
        <w:rPr>
          <w:rFonts w:eastAsia="Arial"/>
          <w:color w:val="000000"/>
          <w:highlight w:val="cyan"/>
        </w:rPr>
        <w:t>[inserte la fecha]</w:t>
      </w:r>
    </w:p>
    <w:p w:rsidR="007D1089" w:rsidRDefault="0093078C">
      <w:pPr>
        <w:jc w:val="both"/>
        <w:rPr>
          <w:b/>
          <w:color w:val="000000"/>
          <w:highlight w:val="cyan"/>
        </w:rPr>
      </w:pPr>
      <w:r>
        <w:rPr>
          <w:b/>
          <w:color w:val="000000"/>
        </w:rPr>
        <w:t>Asunto: Solicitud de Cotización</w:t>
      </w:r>
      <w:r>
        <w:rPr>
          <w:b/>
        </w:rPr>
        <w:t xml:space="preserve"> para la Contratación para el suministro de insumos de oficina para los Proyectos de UNOPS en Nicaragua, mediante un Acuerdo de Oferta Abierta (BPA) </w:t>
      </w:r>
      <w:r>
        <w:rPr>
          <w:b/>
          <w:color w:val="000000"/>
        </w:rPr>
        <w:t xml:space="preserve">– Núm. de la solicitud de cotización: </w:t>
      </w:r>
      <w:r>
        <w:rPr>
          <w:b/>
        </w:rPr>
        <w:t>RFQ/2021/1953</w:t>
      </w:r>
    </w:p>
    <w:p w:rsidR="007D1089" w:rsidRDefault="007D1089">
      <w:pPr>
        <w:jc w:val="both"/>
        <w:rPr>
          <w:b/>
        </w:rPr>
      </w:pPr>
    </w:p>
    <w:p w:rsidR="007D1089" w:rsidRDefault="0093078C">
      <w:pPr>
        <w:spacing w:after="120"/>
        <w:jc w:val="both"/>
      </w:pPr>
      <w:r>
        <w:t xml:space="preserve">Nosotros, los abajo firmantes, declaramos que: 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Nos ofrecemos a suministrar los bienes/servicios de conformidad con los documentos licitatorios, incluidas las Condiciones Generales de Contrato de UNOPS;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Nuestra cotización será válida por un periodo de</w:t>
      </w:r>
      <w:r>
        <w:rPr>
          <w:b/>
          <w:color w:val="000000"/>
          <w:u w:val="single"/>
        </w:rPr>
        <w:t xml:space="preserve"> </w:t>
      </w:r>
      <w:r>
        <w:rPr>
          <w:b/>
          <w:u w:val="single"/>
        </w:rPr>
        <w:t>Sesenta</w:t>
      </w:r>
      <w:r>
        <w:rPr>
          <w:b/>
          <w:color w:val="000000"/>
          <w:u w:val="single"/>
        </w:rPr>
        <w:t xml:space="preserve"> (</w:t>
      </w:r>
      <w:r>
        <w:rPr>
          <w:b/>
          <w:u w:val="single"/>
        </w:rPr>
        <w:t>6</w:t>
      </w:r>
      <w:r>
        <w:rPr>
          <w:b/>
          <w:color w:val="000000"/>
          <w:u w:val="single"/>
        </w:rPr>
        <w:t>0) días c</w:t>
      </w:r>
      <w:r>
        <w:rPr>
          <w:b/>
          <w:u w:val="single"/>
        </w:rPr>
        <w:t>alendarios</w:t>
      </w:r>
      <w:r>
        <w:rPr>
          <w:b/>
          <w:color w:val="000000"/>
          <w:u w:val="single"/>
        </w:rPr>
        <w:t>,</w:t>
      </w:r>
      <w:r>
        <w:rPr>
          <w:rFonts w:eastAsia="Arial"/>
          <w:color w:val="000000"/>
        </w:rPr>
        <w:t xml:space="preserve"> a partir de la fecha límite para la presentación de cotizaciones indicada en la solicitud de cotización</w:t>
      </w:r>
      <w:r>
        <w:rPr>
          <w:rFonts w:eastAsia="Arial"/>
          <w:i/>
          <w:color w:val="000000"/>
        </w:rPr>
        <w:t>,</w:t>
      </w:r>
      <w:r>
        <w:rPr>
          <w:rFonts w:eastAsia="Arial"/>
          <w:color w:val="000000"/>
        </w:rPr>
        <w:t xml:space="preserve"> y tendrá carácter vinculante para nosotros, y podrá ser aceptada en todo momento anterior a la expiración de este periodo;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No tenemos conflictos de intereses en ninguna actividad que, si nuestra cotización fuera seleccionada, resultaría en un conflicto de intereses con respecto a UNOPS </w:t>
      </w:r>
      <w:r>
        <w:rPr>
          <w:rFonts w:eastAsia="Arial"/>
          <w:color w:val="000000"/>
          <w:highlight w:val="cyan"/>
        </w:rPr>
        <w:t>[Si su empresa tiene un  conflicto de interés real o potencial, según la definición del Artículo 3 de la Sección I: Instrucciones a los licitantes, indíquelo aquí];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Nos adherimos a los principios del Código de Conducta para proveedores de las Naciones Unidas, así como a los principios establecidos en el Pacto Mundial de las Naciones Unidas;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</w:p>
    <w:p w:rsidR="007D1089" w:rsidRDefault="0093078C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No hemos ofrecido ni ofreceremos comisiones, regalos y/o favores similares a cambio de la presente solicitud de cotización, ni participaremos en este tipo de actividades durante la ejecución del contrato adjudicado.</w:t>
      </w:r>
    </w:p>
    <w:p w:rsidR="007D1089" w:rsidRDefault="007D1089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Yo, el abajo firmante, confirmo que dispongo de la autorización necesaria por parte de </w:t>
      </w:r>
      <w:r>
        <w:rPr>
          <w:rFonts w:eastAsia="Arial"/>
          <w:b/>
          <w:i/>
          <w:color w:val="000000"/>
          <w:highlight w:val="cyan"/>
        </w:rPr>
        <w:t>[inserte nombre completo del licitante]</w:t>
      </w:r>
      <w:r>
        <w:rPr>
          <w:rFonts w:eastAsia="Arial"/>
          <w:color w:val="000000"/>
        </w:rPr>
        <w:t xml:space="preserve"> para firmar la presente cotización y establecer un acuerdo vinculante entre </w:t>
      </w:r>
      <w:r>
        <w:rPr>
          <w:rFonts w:eastAsia="Arial"/>
          <w:b/>
          <w:i/>
          <w:color w:val="000000"/>
          <w:highlight w:val="cyan"/>
        </w:rPr>
        <w:t>[inserte nombre completo del licitante]</w:t>
      </w:r>
      <w:r>
        <w:rPr>
          <w:rFonts w:eastAsia="Arial"/>
          <w:b/>
          <w:i/>
          <w:color w:val="000000"/>
        </w:rPr>
        <w:t xml:space="preserve"> </w:t>
      </w:r>
      <w:r>
        <w:rPr>
          <w:rFonts w:eastAsia="Arial"/>
          <w:color w:val="000000"/>
        </w:rPr>
        <w:t>y UNOPS, si la cotización resulta aceptada:</w:t>
      </w:r>
    </w:p>
    <w:p w:rsidR="007D1089" w:rsidRDefault="0093078C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>
        <w:rPr>
          <w:color w:val="000000"/>
        </w:rPr>
        <w:t xml:space="preserve">Nombre: </w:t>
      </w:r>
      <w:r>
        <w:rPr>
          <w:color w:val="000000"/>
          <w:highlight w:val="cyan"/>
        </w:rPr>
        <w:t>[complete]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 xml:space="preserve">Puesto: </w:t>
      </w:r>
      <w:r>
        <w:rPr>
          <w:color w:val="000000"/>
          <w:highlight w:val="cyan"/>
        </w:rPr>
        <w:t>[complete]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 xml:space="preserve">Fecha: </w:t>
      </w:r>
      <w:r>
        <w:rPr>
          <w:color w:val="000000"/>
          <w:highlight w:val="cyan"/>
        </w:rPr>
        <w:t>[complete]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>Firma: _____________________________________________________________</w:t>
      </w:r>
    </w:p>
    <w:p w:rsidR="007D1089" w:rsidRDefault="007D1089">
      <w:pPr>
        <w:rPr>
          <w:color w:val="000000"/>
        </w:rPr>
      </w:pPr>
    </w:p>
    <w:p w:rsidR="007D1089" w:rsidRDefault="0093078C">
      <w:pPr>
        <w:jc w:val="both"/>
      </w:pPr>
      <w:r>
        <w:t>Indique el nombre y los datos de contacto de la persona de contacto principal de su empresa, a efectos de la presente cotización:</w:t>
      </w:r>
    </w:p>
    <w:p w:rsidR="007D1089" w:rsidRDefault="007D1089">
      <w:pPr>
        <w:jc w:val="both"/>
        <w:rPr>
          <w:b/>
          <w:highlight w:val="green"/>
        </w:rPr>
      </w:pPr>
    </w:p>
    <w:p w:rsidR="007D1089" w:rsidRDefault="0093078C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>
        <w:rPr>
          <w:color w:val="000000"/>
        </w:rPr>
        <w:t xml:space="preserve">Nombre: </w:t>
      </w:r>
      <w:r>
        <w:rPr>
          <w:color w:val="000000"/>
          <w:highlight w:val="cyan"/>
        </w:rPr>
        <w:t>[complete]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>Puesto:</w:t>
      </w:r>
      <w:r>
        <w:rPr>
          <w:color w:val="000000"/>
          <w:highlight w:val="cyan"/>
        </w:rPr>
        <w:t xml:space="preserve"> [complete]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 xml:space="preserve">Dirección de correo electrónico: </w:t>
      </w:r>
      <w:r>
        <w:rPr>
          <w:color w:val="000000"/>
          <w:highlight w:val="cyan"/>
        </w:rPr>
        <w:t>[complete]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 xml:space="preserve">Teléfono: </w:t>
      </w:r>
      <w:r>
        <w:rPr>
          <w:color w:val="000000"/>
          <w:highlight w:val="cyan"/>
        </w:rPr>
        <w:t>[complete]</w:t>
      </w:r>
    </w:p>
    <w:p w:rsidR="007D1089" w:rsidRDefault="0093078C">
      <w:pPr>
        <w:spacing w:after="200" w:line="276" w:lineRule="auto"/>
        <w:rPr>
          <w:b/>
          <w:color w:val="5292C9"/>
          <w:sz w:val="28"/>
          <w:szCs w:val="28"/>
        </w:rPr>
      </w:pPr>
      <w:r>
        <w:br w:type="page"/>
      </w:r>
    </w:p>
    <w:p w:rsidR="007D1089" w:rsidRDefault="0093078C">
      <w:pPr>
        <w:pStyle w:val="Ttulo1"/>
        <w:rPr>
          <w:color w:val="0092D1"/>
        </w:rPr>
      </w:pPr>
      <w:r>
        <w:rPr>
          <w:color w:val="0092D1"/>
        </w:rPr>
        <w:lastRenderedPageBreak/>
        <w:t>Anexo B: Formulario de oferta de precios</w:t>
      </w:r>
    </w:p>
    <w:p w:rsidR="007D1089" w:rsidRDefault="007D1089"/>
    <w:p w:rsidR="007D1089" w:rsidRDefault="0093078C">
      <w:pPr>
        <w:spacing w:before="200" w:after="200"/>
        <w:jc w:val="both"/>
        <w:rPr>
          <w:highlight w:val="cyan"/>
        </w:rPr>
      </w:pPr>
      <w:r>
        <w:t xml:space="preserve">Fecha: </w:t>
      </w:r>
      <w:r>
        <w:rPr>
          <w:highlight w:val="cyan"/>
        </w:rPr>
        <w:t>[inserte la fecha]</w:t>
      </w:r>
    </w:p>
    <w:p w:rsidR="007D1089" w:rsidRDefault="007D1089">
      <w:pPr>
        <w:spacing w:before="200" w:after="200"/>
        <w:jc w:val="both"/>
        <w:rPr>
          <w:highlight w:val="cyan"/>
        </w:rPr>
      </w:pPr>
    </w:p>
    <w:p w:rsidR="007D1089" w:rsidRDefault="0093078C">
      <w:pPr>
        <w:jc w:val="both"/>
        <w:rPr>
          <w:b/>
          <w:highlight w:val="cyan"/>
        </w:rPr>
      </w:pPr>
      <w:r>
        <w:rPr>
          <w:b/>
        </w:rPr>
        <w:t>Asunto: Solicitud de Cotización para la Contratación para el suministro de insumos de oficina para los Proyectos de UNOPS en Nicaragua, mediante un Acuerdo de Oferta Abierta (BPA) – Núm. de la solicitud de cotización: RFQ/2021/19953</w:t>
      </w:r>
    </w:p>
    <w:p w:rsidR="007D1089" w:rsidRDefault="007D1089">
      <w:pPr>
        <w:jc w:val="both"/>
        <w:rPr>
          <w:b/>
        </w:rPr>
      </w:pPr>
    </w:p>
    <w:p w:rsidR="007D1089" w:rsidRDefault="009E33CE">
      <w:pPr>
        <w:jc w:val="both"/>
        <w:rPr>
          <w:b/>
        </w:rPr>
      </w:pPr>
      <w:r>
        <w:rPr>
          <w:rStyle w:val="Textoennegrita"/>
          <w:color w:val="2C3E50"/>
          <w:sz w:val="23"/>
          <w:szCs w:val="23"/>
          <w:shd w:val="clear" w:color="auto" w:fill="F9F9F9"/>
        </w:rPr>
        <w:t>Se permitirá a los licitantes que presenten cotizaciones de precios para uno o varios de los lotes identificados. Sin embargo, los licitantes deberán ofrecer al menos el 70% de los productos especificados para cada lote. Se evaluará cada lote individualmen</w:t>
      </w:r>
      <w:r>
        <w:rPr>
          <w:rStyle w:val="Textoennegrita"/>
          <w:color w:val="2C3E50"/>
          <w:sz w:val="23"/>
          <w:szCs w:val="23"/>
          <w:shd w:val="clear" w:color="auto" w:fill="F9F9F9"/>
        </w:rPr>
        <w:t>te.</w:t>
      </w:r>
    </w:p>
    <w:p w:rsidR="007D1089" w:rsidRDefault="007D1089">
      <w:pPr>
        <w:jc w:val="center"/>
      </w:pPr>
    </w:p>
    <w:p w:rsidR="007D1089" w:rsidRDefault="0093078C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  <w:r>
        <w:rPr>
          <w:rFonts w:ascii="Open Sans SemiBold" w:eastAsia="Open Sans SemiBold" w:hAnsi="Open Sans SemiBold" w:cs="Open Sans SemiBold"/>
          <w:b/>
          <w:sz w:val="22"/>
          <w:szCs w:val="22"/>
        </w:rPr>
        <w:t xml:space="preserve">Tabla 1 - Formulario de Oferta de Precios </w:t>
      </w:r>
    </w:p>
    <w:p w:rsidR="007D1089" w:rsidRDefault="00D4081A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  <w:r>
        <w:rPr>
          <w:rFonts w:ascii="Open Sans SemiBold" w:eastAsia="Open Sans SemiBold" w:hAnsi="Open Sans SemiBold" w:cs="Open Sans SemiBold"/>
          <w:b/>
          <w:sz w:val="22"/>
          <w:szCs w:val="22"/>
        </w:rPr>
        <w:t xml:space="preserve">(En </w:t>
      </w:r>
      <w:proofErr w:type="spellStart"/>
      <w:r>
        <w:rPr>
          <w:rFonts w:ascii="Open Sans SemiBold" w:eastAsia="Open Sans SemiBold" w:hAnsi="Open Sans SemiBold" w:cs="Open Sans SemiBold"/>
          <w:b/>
          <w:sz w:val="22"/>
          <w:szCs w:val="22"/>
        </w:rPr>
        <w:t>Cordobas</w:t>
      </w:r>
      <w:proofErr w:type="spellEnd"/>
      <w:r>
        <w:rPr>
          <w:rFonts w:ascii="Open Sans SemiBold" w:eastAsia="Open Sans SemiBold" w:hAnsi="Open Sans SemiBold" w:cs="Open Sans SemiBold"/>
          <w:b/>
          <w:sz w:val="22"/>
          <w:szCs w:val="22"/>
        </w:rPr>
        <w:t>, SIN IVA)</w:t>
      </w:r>
    </w:p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9C7F56" w:rsidRPr="00904C36" w:rsidRDefault="009C7F56" w:rsidP="009C7F56">
      <w:pPr>
        <w:rPr>
          <w:rFonts w:ascii="Open Sans SemiBold" w:eastAsia="Open Sans SemiBold" w:hAnsi="Open Sans SemiBold" w:cs="Open Sans SemiBold"/>
          <w:b/>
          <w:sz w:val="26"/>
          <w:szCs w:val="22"/>
        </w:rPr>
      </w:pPr>
      <w:r w:rsidRPr="00904C36">
        <w:rPr>
          <w:rFonts w:ascii="Open Sans SemiBold" w:eastAsia="Open Sans SemiBold" w:hAnsi="Open Sans SemiBold" w:cs="Open Sans SemiBold"/>
          <w:b/>
          <w:sz w:val="26"/>
          <w:szCs w:val="22"/>
        </w:rPr>
        <w:t>LOTE 1. INSUMOS DE OFICINA</w:t>
      </w:r>
    </w:p>
    <w:p w:rsidR="00904C36" w:rsidRDefault="00904C36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3180"/>
        <w:gridCol w:w="1280"/>
        <w:gridCol w:w="1280"/>
        <w:gridCol w:w="1280"/>
        <w:gridCol w:w="1280"/>
      </w:tblGrid>
      <w:tr w:rsidR="00B1182A" w:rsidRPr="00B1182A" w:rsidTr="00B1182A">
        <w:trPr>
          <w:trHeight w:val="600"/>
          <w:tblHeader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ITEM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REQUERIMIENTOS TÉCNICOS MÍNIMOS DE UNOPS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UNIDAD DE MEDIDA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Costo Unitario Sin IVA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Costo Total Sin IVA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ARCHIVADOR AMPO CARTA T-832 PLUS (24)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CARPETA COLGANTE AMPO CARTA CJX25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CARPETA COLGANTE AMPO OFICIO CAJA X 25 UNS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INDEX 15 DIVISIONES P-1365 (24)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INDEX ALFABETICO P-1367 (12)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PARA PORTAFOLIO AMPO 10 DIVISIONES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PORTAFOLIO CARTA CEJILLA COLOR PAQ 12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FASTENER 10507-1 50UDSS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FECHADOR AUTOMATICO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FILMINA PARA EMPASTE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50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AMARILLO TAMAÑO CARTA 100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ROJO 100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AZUL 100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VERDE 100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PLASTICO C/PRENSA CARTA COLORES SURTIDOS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SURTIDO CARTA TAPA TRANSPARENTE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ETIQUETA ADHESIVA  LASER &amp; INK JET LABELS 100 HOJAS 2" X 4"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REFUERZOS P/HOJAS PEGA PRESS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ORGANIZADOR PLASTICOS 2 BANDEJAS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ORGANIZADOR PLASTICOS 3 BANDEJAS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PORTAFOLIO 3 AROS ARILLO EN "O" 5.08 CM PANORAMICA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PORTAFOLIO 3 AROS ARILLO EN "O" 2.54 CM PANORAMICA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BANDERITA ADHESIVA EQUIVALENTE A 3M 680 UNIDAD SURTIDO COLOR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CHINCHES DE COLORES 100U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CHINCHES  50U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CINTA ADHESIVO TRANSPARENTE EQUIVALENTE A 3M 18MMX25M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CINTA ADHESIVA MÁGICA 3M 810 - 24mmx65mts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CLIPS DE COLORES 100 PIEZAS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CLIPS METALICOS 100 PIEZAS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CLIPS TAMAÑO GRANDE 100 UDSS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0469BE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6C4BC7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>GOMA</w:t>
            </w:r>
            <w:r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LIQUIDA ESCOLAR  desde 110 hasta 120</w:t>
            </w:r>
            <w:r w:rsidRPr="006C4BC7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gramos EQUIVALENTE A PRITT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GOMA LIQUIDA ESCOLAR 225 GRAMOS EQUIVALENTE A PRITT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GOMA EN BARRA 42G EQUIVALENTE A PRITT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12MM 1/2"X 25 METROS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18MM 3/4"X 25 METROS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24MM 1"X 25 METROS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48MM 2"X 25 METROS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1 3/8 IN X 1 7/8 IN (34,9 MM X 47,6MM) AMARILLO 12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1 3/8 IN X 1 7/8 IN (34,9 MM X 47,6MM) COLORES VARIADOS 12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AMARILLO 3X3IN 76X76MM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COLORES VARIADOS 3X3IN 76X76MM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NOTAS ADHESIVAS POST IT AMARILLO 73 MM X 123 MM 2 7/8 IN X 4 7/8 IN6)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COLORES VARIADOS 73 MM X 123 MM 2 7/8 IN X 4 7/8 IN6)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STICKN ECOLOGICA 3 X 3 90HJS 21565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STICKN ECOLOGICA 3X5 UNID 21569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PLUMA COLOR AZUL, ZEBRA PUNTA 0,7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47.0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PLUMA COLOR NEGRO, MARCA ZEBRA 0,7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LÁPIZ DE MINA STUDMARK, PUNTA 0,7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ROJOS PUNTA 0.7mm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AZULES PUNTA 0.7mm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NEGROS PUNTA 0.7mm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GEL COLOR NEGRO PUNTA 0.7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GEL COLOR AZUL Punta 0.7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BOLIGRAFOS GEL COLOR ROJO PUNTA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Punta</w:t>
            </w:r>
            <w:proofErr w:type="spellEnd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0.7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BORRADOR PARA LAPIZ DE LECHE EQUIVALENTE A ARTLINE GRANDE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CORRECTOR DE CINTA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LAPIZ GRAFITO #2 EQUIVALENTE A MONGOL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12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LÁPIZ MECÁNICO 0.5 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LÁPIZ MECÁNICO 0.7 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MINAS 0.5 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MINAS 0.7 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CORRECTOR LIQUIDO TIPO LAPIZ EQUIVALENTE A LIQUID PAPER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BORRADOR P/PIZARRA ACRILICA MAGNETICO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BORRADOR PARA PIZARRA ACRILICA 12 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ROTAFOLIO 40X60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ACRILICA 120 X 80 CON PORTA BORRADOR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ACRILICA  60X80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ACRILICA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70X90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CORCHO 60 X 80 CM. 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DE CORCHO 100 X 120 CM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DE CORCHO 80 X 100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DE CORCHO 80X122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DOBLE CARA RODINES ESTRUCTURA 2X2 REDONDA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ILUMINADA ECOLOGICA LB-8 80 % RECICLADA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MIXTA 80X122 EQUIVALENTE A TAURO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DISPENSADOR CINTA EMPAQUE 3 PULGADAS / SL306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DISPENSADOR CINTA ADHESIVA MAGICA PARA ESCRITORIO C-38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78.0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ENGRAPADORA PARA 16 HOJAS EQUIVALENTE STUDMARK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23/13 100 HOJAS CAJA 1000UDSS.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23/17 100 HOJAS CAJA 1000UDSS.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23/23 100 HOJAS CAJA 1000UDSS.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26/6 100 HOJAS CAJA 1000UDSS.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GUILLOTINA PARA  15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GUILLOTINA PARA 10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HUMEDECEDOR DE DEDOS EQUIVALENTE A PELIKAN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SACAGRAPAS COLOR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PARA NUMERADOR DE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ALMOHADILLA PARA NUMERADOR DE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REGLA ACERO INOXIDABLE  30 CM MOD-RAI30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REGLETA 240VA EQUIVALENTE A FORZA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TIJERA PARA OFICINA 70% PLASTICO RECICLADO 18CM 7 PULG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TAJADOR ELECTRICO DE ESCRITORIO KW 325A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TAJADOR METALICO CUÑA SENCILLO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FOLIADOR EQUIVALENTE AL ESTILO REINER 6 DÍGITOS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PEFORADORA DE 2 HUECOS TRABAJO PESADO MÍNIMO PARA 100 HOJAS COLOR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PEFORADORA DE 3 HUECOS TRABAJO PESADO MÍNIMO PARA 100 HOJAS COLOR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PERFORADORA 2 HUECOS (25H)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PERFORADORA 3 HUECOS  32H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PERFORADORA EQUIVALENTE A KW 2 HUECOS GRANDE MODELO 967 70 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CLIP CONDA MAGNETICO CUADRADO T12003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CLIP CONDA MAGNETICO REDONDO DOBLE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CLIP MAGNETICO REDONDO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TARJETAS COX P/96 TARJ M-2504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# 32 1 LIBRA (RE-793017)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16 PAQUETE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16 PAQUETE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18 PAQUETE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108.0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32 PAQUETE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32 PAQUETE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32 PAQUETE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 PARA PIZARRA ACRILICA AZUL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 PARA PIZARRA ACRILICA NEGRO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 PARA PIZARRA ACRILICA ROJO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NEGRO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AZUL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VERDE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ROJO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AMARILLO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CELESTE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NARANJA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VERDE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PERMANENTE AZUL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NEGRO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PERMANENTE ROJO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PERMANENTE VERDE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AMARILLO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ROSADO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VERDE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VERDE INTENSO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MORADO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ANARANJADO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CELESTE EQUIVALENTE A ARTLINE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MASKING TAPE  36MM 1 1/2"X 25 METROS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CUADERNO RAYADO ECO AMIGABLE ANGOSTO 80 HOJAS TAMAÑO 18.5 CM X 21.0 CM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135.0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CUADERNO RAYADO ECO AMIGABLE ANGOSTO 80 HOJAS TAMAÑO 21.0 CM X 27.5 CM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HOJAS RAYADAS PARA PORTAFOLIO PKX100 DE 3 HUECOS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LIBRETA DE TAQUIGRAFIA D NOTAS  60 HOJA IMPREN ECO AMIGABLE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 de 60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 CARBON COLOR NEGRO 104 CARTA BOA2002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RESMAS DE PAPEL PARA PLOTTER (BOND40)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Resma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 OFICIO 2, 216MM X 330MM, 81/2 X 13", 20 LB, 75 G/M2 500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resma de 500 hojas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 PERIODICO 22X34 PULGADAS (LAMINA) ROTAFOLIO ECO AMIGABLE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PORTADA PARA EMPASTE POLIBRAS HUMO (al menos 50U)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PORTADAS DE ENCUADERNACIÓN  de 50 a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100 hojas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BLOCK VALE DE CAJA CHICA de 50 a  100 HJS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block de 100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RESMA BOND 20   8½ X11 75G 500 HOJAS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paquete de 500 hojas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PLANIFICADOR MENSUAL DEL AÑO DESEABLE ECOLOGICO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PLANIFICADOR MENSUAL DEL AÑO DESEABLE ECOLOGICO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PLAST.COLOCHO#10 3/8 NEGRO PAQUETE 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PLAST.COLOCHO#14 9/16 NEGRO PAQUETE 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PLAST.COLOCHO#16 5/8 NEGRO 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PLAST.COLOCHO#18 3/4 NEGRO PAQUETE 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PLAST.COLOCHO#22 7/8 NEGRO PAQUETE 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PLAST.COLOCHO#25 / 1 NEGRO PAQUETE 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PLAST.COLOCHO#32 1 1/2 NEGRO PAQUET 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155.0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BLANCO # 10 PAQ.25 UNIDADES OFICIO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156.0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BLANCO # 10 PAQ. 100 UNIDADES OFICIO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157.0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ECOLOGICO # 10 PAQ.10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158.0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ECOLOGICO # 10 9 X 25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159.0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# 10 9X12 PAQ.10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160.0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# 13 10X13 PAQ.10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161.0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# 13 10X15 PAQ.10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162.0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 # 15 12X15 PAQ.10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163.0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# 3 3.5X5 PAQ.50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70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164.0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# 7 7X10 PAQ.10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</w:tbl>
    <w:p w:rsidR="00904C36" w:rsidRDefault="00904C36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904C36" w:rsidRDefault="00904C36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904C36" w:rsidRDefault="00904C36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904C36" w:rsidRPr="00904C36" w:rsidRDefault="00904C36" w:rsidP="00904C36">
      <w:pPr>
        <w:rPr>
          <w:rFonts w:ascii="Open Sans SemiBold" w:eastAsia="Open Sans SemiBold" w:hAnsi="Open Sans SemiBold" w:cs="Open Sans SemiBold"/>
          <w:b/>
          <w:sz w:val="26"/>
          <w:szCs w:val="22"/>
        </w:rPr>
      </w:pPr>
      <w:r w:rsidRPr="00904C36">
        <w:rPr>
          <w:rFonts w:ascii="Open Sans SemiBold" w:eastAsia="Open Sans SemiBold" w:hAnsi="Open Sans SemiBold" w:cs="Open Sans SemiBold"/>
          <w:b/>
          <w:sz w:val="26"/>
          <w:szCs w:val="22"/>
        </w:rPr>
        <w:t>LOTE 2: ARTICULOS MISCELANEOS DE OFICINA</w:t>
      </w:r>
    </w:p>
    <w:p w:rsidR="00904C36" w:rsidRDefault="00904C36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2740"/>
        <w:gridCol w:w="1280"/>
        <w:gridCol w:w="1280"/>
        <w:gridCol w:w="1280"/>
        <w:gridCol w:w="1280"/>
      </w:tblGrid>
      <w:tr w:rsidR="00B1182A" w:rsidRPr="00B1182A" w:rsidTr="00B1182A">
        <w:trPr>
          <w:trHeight w:val="46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ITEM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REQUERIMIENTOS TÉCNICOS MÍNIMOS DE UNOPS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UNIDAD DE MEDIDA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Costo Unitario Sin IVA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Costo Total Sin IVA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1.0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BASURERO DE RECICLAJE &lt;PLASTICO&gt;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2.0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BASURERO METALICO NEGRO DE MALLA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DE MALLA METAL 2 NIVEL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METALICA DE 3 COMPARTIMIENTOS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4.4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PLASTICA COLOR HUMO 3 NIVELES M-9441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5.2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PLASTICA OFICIO HUMO 2 NIVELES SL00002. (Deseable en material reciclado)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BATERIA ALKALINA AA 2UDSS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BATERIA ALKALINA AAA 2UDSS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7.7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SEGURIDAD PARA GUARDAR LLAVES (KEY BOX) (CAPACIDAD DE 15 A 24 ESPACIOS)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8.5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SEGURIDAD CON LLAVE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9.3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CALCULADORA FX-3950P EQUIVALENTE A CASIO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10.1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EQUIVALENTE A ACRITELA PARA SELLO AZUL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11.0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EQUIVALENTE A ACRITELA PARA SELLO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</w:tbl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7D1089" w:rsidRPr="00640CD0" w:rsidRDefault="00640CD0" w:rsidP="00904C36">
      <w:pPr>
        <w:rPr>
          <w:rFonts w:ascii="Open Sans SemiBold" w:eastAsia="Open Sans SemiBold" w:hAnsi="Open Sans SemiBold" w:cs="Open Sans SemiBold"/>
          <w:b/>
          <w:sz w:val="26"/>
          <w:szCs w:val="22"/>
        </w:rPr>
      </w:pPr>
      <w:r w:rsidRPr="00640CD0">
        <w:rPr>
          <w:rFonts w:ascii="Open Sans SemiBold" w:eastAsia="Open Sans SemiBold" w:hAnsi="Open Sans SemiBold" w:cs="Open Sans SemiBold"/>
          <w:b/>
          <w:sz w:val="26"/>
          <w:szCs w:val="22"/>
        </w:rPr>
        <w:t>LOTE 3 ARTICULOS DE COMPUTACION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580"/>
        <w:gridCol w:w="1280"/>
        <w:gridCol w:w="1280"/>
        <w:gridCol w:w="1280"/>
        <w:gridCol w:w="1280"/>
      </w:tblGrid>
      <w:tr w:rsidR="00B1182A" w:rsidRPr="00B1182A" w:rsidTr="00B1182A">
        <w:trPr>
          <w:trHeight w:val="460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ITEM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REQUERIMIENTOS TÉCNICOS MÍNIMOS DE UNOPS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UNIDAD DE MEDIDA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Costo Unitario Sin IVA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Costo Total Sin IVA</w:t>
            </w:r>
          </w:p>
        </w:tc>
      </w:tr>
      <w:tr w:rsidR="00B1182A" w:rsidRPr="00B1182A" w:rsidTr="00B1182A">
        <w:trPr>
          <w:trHeight w:val="4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1.00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METALICA USB 64GB DTSE9 PLATA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MICRO SD 16GB SDC4/16GB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MICRO SD 32GB SDC4/32GB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MICRO SD 8GB SDC10/8GB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MICROFONO</w:t>
            </w:r>
            <w:r w:rsidRPr="00B1182A">
              <w:rPr>
                <w:rFonts w:ascii="Verdana" w:hAnsi="Verdana"/>
                <w:color w:val="000000"/>
                <w:sz w:val="16"/>
                <w:szCs w:val="16"/>
                <w:lang w:val="es-GT" w:eastAsia="es-GT"/>
              </w:rPr>
              <w:t> 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CON AUDIFONO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MOUSE INALAMBRICO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7.0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MOUSE OPTICO ALAMBRICO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MOUSE PAD/DESCANSADOR GEL NEGRO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PARLANTES COLOR NEGRO PARA COMPUTADORA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10.00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PUNTERO  MULTIMEDIA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11.00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TECLADO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USB ESPAÑOL EQUIVALENTE A KLIP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12.00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TECLADO Y MOUSE EQUIVALENTE A KLIP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6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PARA PLOTTER EQUIVALENTE PRINT CARTHIDGE CYAN IMC6000 FOR RICOH IM C4500/C6000 O EQUIVALENTE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2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HEADSET con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microfono</w:t>
            </w:r>
            <w:proofErr w:type="spellEnd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  <w:tr w:rsidR="00B1182A" w:rsidRPr="00B1182A" w:rsidTr="00B1182A">
        <w:trPr>
          <w:trHeight w:val="4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15.0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DVDs</w:t>
            </w:r>
            <w:proofErr w:type="spellEnd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100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100 unidades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 </w:t>
            </w:r>
          </w:p>
        </w:tc>
      </w:tr>
    </w:tbl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7D1089" w:rsidRDefault="007D1089">
      <w:pPr>
        <w:jc w:val="center"/>
        <w:rPr>
          <w:rFonts w:ascii="Open Sans SemiBold" w:eastAsia="Open Sans SemiBold" w:hAnsi="Open Sans SemiBold" w:cs="Open Sans SemiBold"/>
          <w:b/>
          <w:sz w:val="22"/>
          <w:szCs w:val="22"/>
        </w:rPr>
      </w:pP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</w:rPr>
      </w:pPr>
      <w:r>
        <w:rPr>
          <w:rFonts w:eastAsia="Arial"/>
          <w:color w:val="000000"/>
        </w:rPr>
        <w:t>Se acepta un plazo de 30 días para el pago: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MS Gothic" w:eastAsia="MS Gothic" w:hAnsi="MS Gothic" w:cs="MS Gothic"/>
          <w:color w:val="000000"/>
          <w:highlight w:val="cyan"/>
        </w:rPr>
        <w:t>☐</w:t>
      </w:r>
      <w:r>
        <w:rPr>
          <w:rFonts w:eastAsia="Arial"/>
          <w:color w:val="000000"/>
        </w:rPr>
        <w:t xml:space="preserve"> Sí</w:t>
      </w:r>
    </w:p>
    <w:p w:rsidR="007D1089" w:rsidRDefault="007D1089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</w:rPr>
      </w:pPr>
    </w:p>
    <w:p w:rsidR="007D1089" w:rsidRDefault="0093078C">
      <w:pPr>
        <w:rPr>
          <w:color w:val="FF0000"/>
        </w:rPr>
      </w:pPr>
      <w:r>
        <w:rPr>
          <w:b/>
          <w:color w:val="000000"/>
        </w:rPr>
        <w:t xml:space="preserve">Descuento ofrecido por pronto pago: </w:t>
      </w:r>
      <w:r>
        <w:rPr>
          <w:color w:val="000000"/>
          <w:highlight w:val="cyan"/>
        </w:rPr>
        <w:t>_</w:t>
      </w:r>
      <w:r>
        <w:rPr>
          <w:color w:val="000000"/>
        </w:rPr>
        <w:t>% del precio firme total por cada día, menos de treinta (30) días.</w:t>
      </w:r>
      <w:r>
        <w:rPr>
          <w:color w:val="FF0000"/>
        </w:rPr>
        <w:t xml:space="preserve"> No Aplica.</w:t>
      </w:r>
    </w:p>
    <w:p w:rsidR="007D1089" w:rsidRDefault="007D1089">
      <w:pPr>
        <w:tabs>
          <w:tab w:val="center" w:pos="4320"/>
          <w:tab w:val="right" w:pos="8640"/>
        </w:tabs>
        <w:rPr>
          <w:b/>
        </w:rPr>
      </w:pPr>
    </w:p>
    <w:p w:rsidR="007D1089" w:rsidRDefault="0093078C">
      <w:pPr>
        <w:tabs>
          <w:tab w:val="center" w:pos="4320"/>
          <w:tab w:val="right" w:pos="8640"/>
        </w:tabs>
        <w:rPr>
          <w:b/>
        </w:rPr>
      </w:pPr>
      <w:r>
        <w:rPr>
          <w:b/>
        </w:rPr>
        <w:t>Lista de subcontratistas o proveedores</w:t>
      </w:r>
    </w:p>
    <w:p w:rsidR="007D1089" w:rsidRDefault="0093078C">
      <w:pPr>
        <w:tabs>
          <w:tab w:val="center" w:pos="4320"/>
          <w:tab w:val="right" w:pos="8640"/>
        </w:tabs>
        <w:jc w:val="both"/>
        <w:rPr>
          <w:b/>
          <w:color w:val="528CC9"/>
          <w:shd w:val="clear" w:color="auto" w:fill="FFF2CC"/>
        </w:rPr>
      </w:pPr>
      <w:r>
        <w:rPr>
          <w:shd w:val="clear" w:color="auto" w:fill="FFF2CC"/>
        </w:rPr>
        <w:t>El licitante debe proporcionar los nombres de todos los subcontratistas/proveedores que suministrarán bienes/servicios en virtud de este contrato, así como el tipo de trabajo que se está subcontratando, si corresponde.</w:t>
      </w:r>
    </w:p>
    <w:p w:rsidR="007D1089" w:rsidRDefault="007D1089">
      <w:pPr>
        <w:tabs>
          <w:tab w:val="center" w:pos="4320"/>
          <w:tab w:val="right" w:pos="8640"/>
        </w:tabs>
        <w:rPr>
          <w:b/>
          <w:color w:val="528CC9"/>
        </w:rPr>
      </w:pPr>
    </w:p>
    <w:p w:rsidR="007D1089" w:rsidRDefault="0093078C">
      <w:pPr>
        <w:numPr>
          <w:ilvl w:val="0"/>
          <w:numId w:val="3"/>
        </w:numPr>
        <w:tabs>
          <w:tab w:val="center" w:pos="4320"/>
          <w:tab w:val="right" w:pos="8640"/>
        </w:tabs>
      </w:pPr>
      <w:r>
        <w:t>_[</w:t>
      </w:r>
      <w:r>
        <w:rPr>
          <w:highlight w:val="cyan"/>
          <w:u w:val="single"/>
        </w:rPr>
        <w:t>Nombre legal completo y dirección de los subcontratistas</w:t>
      </w:r>
      <w:r>
        <w:rPr>
          <w:u w:val="single"/>
        </w:rPr>
        <w:t>]</w:t>
      </w:r>
      <w:r>
        <w:t>_</w:t>
      </w:r>
    </w:p>
    <w:p w:rsidR="007D1089" w:rsidRDefault="0093078C">
      <w:pPr>
        <w:numPr>
          <w:ilvl w:val="0"/>
          <w:numId w:val="3"/>
        </w:numPr>
        <w:tabs>
          <w:tab w:val="center" w:pos="4320"/>
          <w:tab w:val="right" w:pos="8640"/>
        </w:tabs>
      </w:pPr>
      <w:r>
        <w:t>_________________________________________________</w:t>
      </w:r>
    </w:p>
    <w:p w:rsidR="007D1089" w:rsidRDefault="0093078C">
      <w:pPr>
        <w:numPr>
          <w:ilvl w:val="0"/>
          <w:numId w:val="3"/>
        </w:numPr>
        <w:tabs>
          <w:tab w:val="center" w:pos="4320"/>
          <w:tab w:val="right" w:pos="8640"/>
        </w:tabs>
      </w:pPr>
      <w:r>
        <w:t>_________________________________________________</w:t>
      </w: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Yo, el abajo firmante, confirmo que dispongo de la autorización necesaria por parte de </w:t>
      </w:r>
      <w:r>
        <w:rPr>
          <w:rFonts w:eastAsia="Arial"/>
          <w:b/>
          <w:i/>
          <w:color w:val="000000"/>
          <w:highlight w:val="cyan"/>
        </w:rPr>
        <w:t>[inserte nombre completo del licitante]</w:t>
      </w:r>
      <w:r>
        <w:rPr>
          <w:rFonts w:eastAsia="Arial"/>
          <w:color w:val="000000"/>
        </w:rPr>
        <w:t xml:space="preserve"> para firmar la presente cotización y establecer un acuerdo vinculante entre </w:t>
      </w:r>
      <w:r>
        <w:rPr>
          <w:rFonts w:eastAsia="Arial"/>
          <w:b/>
          <w:i/>
          <w:color w:val="000000"/>
          <w:highlight w:val="cyan"/>
        </w:rPr>
        <w:t>[inserte nombre completo del licitante]</w:t>
      </w:r>
      <w:r>
        <w:rPr>
          <w:rFonts w:eastAsia="Arial"/>
          <w:b/>
          <w:i/>
          <w:color w:val="000000"/>
        </w:rPr>
        <w:t xml:space="preserve"> </w:t>
      </w:r>
      <w:r>
        <w:rPr>
          <w:rFonts w:eastAsia="Arial"/>
          <w:color w:val="000000"/>
        </w:rPr>
        <w:t>y UNOPS, si la cotización resulta aceptada:</w:t>
      </w:r>
    </w:p>
    <w:p w:rsidR="007D1089" w:rsidRDefault="007D1089">
      <w:pPr>
        <w:tabs>
          <w:tab w:val="left" w:pos="990"/>
          <w:tab w:val="left" w:pos="5040"/>
          <w:tab w:val="left" w:pos="5850"/>
        </w:tabs>
        <w:rPr>
          <w:color w:val="000000"/>
        </w:rPr>
      </w:pPr>
    </w:p>
    <w:p w:rsidR="007D1089" w:rsidRDefault="0093078C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>
        <w:rPr>
          <w:color w:val="000000"/>
        </w:rPr>
        <w:t>Nombre</w:t>
      </w:r>
      <w:r>
        <w:rPr>
          <w:color w:val="000000"/>
        </w:rPr>
        <w:tab/>
        <w:t>: _____________________________________________________________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>Puesto</w:t>
      </w:r>
      <w:r>
        <w:rPr>
          <w:color w:val="000000"/>
        </w:rPr>
        <w:tab/>
        <w:t>: _____________________________________________________________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>Fecha</w:t>
      </w:r>
      <w:r>
        <w:rPr>
          <w:color w:val="000000"/>
        </w:rPr>
        <w:tab/>
        <w:t>: _____________________________________________________________</w:t>
      </w:r>
    </w:p>
    <w:p w:rsidR="007D1089" w:rsidRDefault="0093078C">
      <w:pPr>
        <w:tabs>
          <w:tab w:val="left" w:pos="990"/>
        </w:tabs>
        <w:rPr>
          <w:color w:val="000000"/>
        </w:rPr>
      </w:pPr>
      <w:r>
        <w:rPr>
          <w:color w:val="000000"/>
        </w:rPr>
        <w:t>Firma</w:t>
      </w:r>
      <w:r>
        <w:rPr>
          <w:color w:val="000000"/>
        </w:rPr>
        <w:tab/>
        <w:t>: _____________________________________________________________</w:t>
      </w:r>
    </w:p>
    <w:p w:rsidR="007D1089" w:rsidRDefault="007D1089">
      <w:pPr>
        <w:rPr>
          <w:color w:val="000000"/>
        </w:rPr>
      </w:pPr>
    </w:p>
    <w:p w:rsidR="007D1089" w:rsidRDefault="0093078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92D1"/>
          <w:sz w:val="28"/>
          <w:szCs w:val="28"/>
        </w:rPr>
      </w:pPr>
      <w:r>
        <w:br w:type="page"/>
      </w:r>
    </w:p>
    <w:p w:rsidR="007D1089" w:rsidRDefault="0093078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eastAsia="Arial"/>
          <w:b/>
          <w:color w:val="0092D1"/>
          <w:sz w:val="28"/>
          <w:szCs w:val="28"/>
        </w:rPr>
      </w:pPr>
      <w:r>
        <w:rPr>
          <w:rFonts w:eastAsia="Arial"/>
          <w:b/>
          <w:color w:val="0092D1"/>
          <w:sz w:val="28"/>
          <w:szCs w:val="28"/>
        </w:rPr>
        <w:lastRenderedPageBreak/>
        <w:t>Anexo C: Formulario de oferta técnica</w:t>
      </w:r>
    </w:p>
    <w:p w:rsidR="007D1089" w:rsidRDefault="0093078C">
      <w:pPr>
        <w:jc w:val="both"/>
        <w:rPr>
          <w:b/>
          <w:highlight w:val="cyan"/>
        </w:rPr>
      </w:pPr>
      <w:r>
        <w:rPr>
          <w:b/>
        </w:rPr>
        <w:t>Asunto: Solicitud de Cotización para la Contratación para el suministro de insumos de oficina para los Proyectos de UNOPS en Nicaragua, mediante un Acuerdo de Oferta Abierta (BPA) – Núm. de la solicitud de cotización: RFQ/2021/19953</w:t>
      </w:r>
    </w:p>
    <w:p w:rsidR="007D1089" w:rsidRDefault="007D1089">
      <w:pPr>
        <w:pBdr>
          <w:top w:val="nil"/>
          <w:left w:val="nil"/>
          <w:bottom w:val="nil"/>
          <w:right w:val="nil"/>
          <w:between w:val="nil"/>
        </w:pBdr>
        <w:spacing w:after="60"/>
      </w:pPr>
    </w:p>
    <w:p w:rsidR="007D1089" w:rsidRDefault="0093078C">
      <w:pPr>
        <w:jc w:val="both"/>
      </w:pPr>
      <w:r>
        <w:t xml:space="preserve">Se exige de los licitantes que completen las </w:t>
      </w:r>
      <w:r>
        <w:rPr>
          <w:b/>
        </w:rPr>
        <w:t>tablas comparativas de datos</w:t>
      </w:r>
      <w:r>
        <w:t xml:space="preserve"> incluidas en la Sección II: Lista de requerimientos, para demostrar que su oferta cumple con los requerimientos de UNOPS y que encuentran insertadas  a continuación. NO se permite a los licitantes que realicen modificaciones a la columna “requerimientos de UNOPS” incluida en las tablas comparativas. Tales modificaciones constituirían un motivo para descalificar la oferta.</w:t>
      </w:r>
    </w:p>
    <w:p w:rsidR="007D1089" w:rsidRDefault="007D1089">
      <w:pPr>
        <w:jc w:val="both"/>
      </w:pPr>
    </w:p>
    <w:p w:rsidR="007D1089" w:rsidRDefault="0093078C">
      <w:pPr>
        <w:spacing w:after="120"/>
        <w:ind w:left="574" w:hanging="432"/>
        <w:jc w:val="both"/>
      </w:pPr>
      <w:r>
        <w:rPr>
          <w:b/>
        </w:rPr>
        <w:t>Especificaciones técnicas y tabla comparativa de datos:</w:t>
      </w:r>
    </w:p>
    <w:p w:rsidR="007D1089" w:rsidRPr="009E33CE" w:rsidRDefault="009E33CE">
      <w:pPr>
        <w:rPr>
          <w:i/>
          <w:sz w:val="18"/>
          <w:lang w:val="es-GT"/>
        </w:rPr>
      </w:pPr>
      <w:r w:rsidRPr="009E33CE">
        <w:rPr>
          <w:rStyle w:val="Textoennegrita"/>
          <w:i/>
          <w:color w:val="2C3E50"/>
          <w:sz w:val="22"/>
          <w:szCs w:val="23"/>
          <w:shd w:val="clear" w:color="auto" w:fill="F9F9F9"/>
        </w:rPr>
        <w:t>Se permitirá a los licitantes que presenten cotizaciones de precios para uno o varios de los lotes identificados. Sin embargo, los licitantes deberán ofrecer a</w:t>
      </w:r>
      <w:r>
        <w:rPr>
          <w:rStyle w:val="Textoennegrita"/>
          <w:i/>
          <w:color w:val="2C3E50"/>
          <w:sz w:val="22"/>
          <w:szCs w:val="23"/>
          <w:shd w:val="clear" w:color="auto" w:fill="F9F9F9"/>
        </w:rPr>
        <w:t>l menos el 70% de los ítems solicitados</w:t>
      </w:r>
      <w:bookmarkStart w:id="0" w:name="_GoBack"/>
      <w:bookmarkEnd w:id="0"/>
      <w:r w:rsidRPr="009E33CE">
        <w:rPr>
          <w:rStyle w:val="Textoennegrita"/>
          <w:i/>
          <w:color w:val="2C3E50"/>
          <w:sz w:val="22"/>
          <w:szCs w:val="23"/>
          <w:shd w:val="clear" w:color="auto" w:fill="F9F9F9"/>
        </w:rPr>
        <w:t xml:space="preserve"> para cada lote. Se evaluará cada lote individualmente. </w:t>
      </w:r>
    </w:p>
    <w:p w:rsidR="007D1089" w:rsidRPr="009E33CE" w:rsidRDefault="007D1089" w:rsidP="00946781">
      <w:pPr>
        <w:jc w:val="both"/>
        <w:rPr>
          <w:rFonts w:ascii="Open Sans SemiBold" w:eastAsia="Open Sans SemiBold" w:hAnsi="Open Sans SemiBold" w:cs="Open Sans SemiBold"/>
          <w:i/>
          <w:sz w:val="16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2728"/>
        <w:gridCol w:w="911"/>
        <w:gridCol w:w="749"/>
        <w:gridCol w:w="1297"/>
        <w:gridCol w:w="3466"/>
      </w:tblGrid>
      <w:tr w:rsidR="00B1182A" w:rsidRPr="00B1182A" w:rsidTr="00B1182A">
        <w:trPr>
          <w:trHeight w:val="78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  <w:t>LOTE 1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  <w:br/>
              <w:t>ARTICULOS PARA INSUMOS DE OFICINA</w:t>
            </w:r>
          </w:p>
        </w:tc>
      </w:tr>
      <w:tr w:rsidR="00B1182A" w:rsidRPr="00B1182A" w:rsidTr="00B1182A">
        <w:trPr>
          <w:trHeight w:val="170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182A" w:rsidRPr="00B1182A" w:rsidRDefault="00B1182A" w:rsidP="00B1182A">
            <w:pPr>
              <w:rPr>
                <w:rFonts w:ascii="Times New Roman" w:hAnsi="Times New Roman" w:cs="Times New Roman"/>
                <w:lang w:val="es-GT" w:eastAsia="es-GT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82A" w:rsidRPr="00B1182A" w:rsidRDefault="00B1182A" w:rsidP="00B1182A">
            <w:pPr>
              <w:rPr>
                <w:rFonts w:ascii="Times New Roman" w:hAnsi="Times New Roman" w:cs="Times New Roman"/>
                <w:lang w:val="es-GT" w:eastAsia="es-GT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82A" w:rsidRPr="00B1182A" w:rsidRDefault="00B1182A" w:rsidP="00B1182A">
            <w:pPr>
              <w:rPr>
                <w:rFonts w:ascii="Times New Roman" w:hAnsi="Times New Roman" w:cs="Times New Roman"/>
                <w:lang w:val="es-GT" w:eastAsia="es-GT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82A" w:rsidRPr="00B1182A" w:rsidRDefault="00B1182A" w:rsidP="00B1182A">
            <w:pPr>
              <w:rPr>
                <w:rFonts w:ascii="Times New Roman" w:hAnsi="Times New Roman" w:cs="Times New Roman"/>
                <w:lang w:val="es-GT" w:eastAsia="es-GT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82A" w:rsidRPr="00B1182A" w:rsidRDefault="00B1182A" w:rsidP="00B1182A">
            <w:pPr>
              <w:rPr>
                <w:rFonts w:ascii="Times New Roman" w:hAnsi="Times New Roman" w:cs="Times New Roman"/>
                <w:lang w:val="es-GT" w:eastAsia="es-GT"/>
              </w:rPr>
            </w:pPr>
          </w:p>
        </w:tc>
      </w:tr>
      <w:tr w:rsidR="00B1182A" w:rsidRPr="00B1182A" w:rsidTr="00B1182A">
        <w:trPr>
          <w:trHeight w:val="1490"/>
        </w:trPr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ITEMS</w:t>
            </w:r>
          </w:p>
        </w:tc>
        <w:tc>
          <w:tcPr>
            <w:tcW w:w="14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REQUERIMIENTOS TÉCNICOS MÍNIMOS DE UNOPS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UNIDAD DE MEDIDA</w:t>
            </w:r>
          </w:p>
        </w:tc>
        <w:tc>
          <w:tcPr>
            <w:tcW w:w="65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¿Cumple la cotización con los requerimientos? (El licitante debe completar esta columna)</w:t>
            </w:r>
          </w:p>
        </w:tc>
        <w:tc>
          <w:tcPr>
            <w:tcW w:w="18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Detalles sobre los bienes ofrecidos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ARCHIVADOR AMPO CARTA T-832 PLUS (24)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CARPETA COLGANTE AMPO CARTA CJX25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CARPETA COLGANTE AMPO OFICIO CAJA X 25 UNS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INDEX 15 DIVISIONES P-1365 (24)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INDEX ALFABETICO P-1367 (12)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PARA PORTAFOLIO AMPO 10 DIVISIONES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DIVISION PORTAFOLIO CARTA CEJILLA COLOR PAQ 12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FASTENER 10507-1 50UDSS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FECHADOR AUTOMATICO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FILMINA PARA EMPASTE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50 unidades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AMARILLO TAMAÑO CARTA 100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ROJO 100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AZUL 100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 CARPETA MANILA VERDE 100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PLASTICO C/PRENSA CARTA COLORES SURTIDOS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FOLDER SURTIDO CARTA TAPA TRANSPARENTE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ETIQUETA ADHESIVA  LASER &amp; INK JET LABELS 100 HOJAS 2" X 4"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hojas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REFUERZOS P/HOJAS PEGA PRESS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ORGANIZADOR PLASTICOS 2 BANDEJAS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ORGANIZADOR PLASTICOS 3 BANDEJAS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PORTAFOLIO 3 AROS ARILLO EN "O" 5.08 CM PANORAMICA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hojas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PORTAFOLIO 3 AROS ARILLO EN "O" 2.54 CM PANORAMICA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hojas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BANDERITA ADHESIVA EQUIVALENTE A 3M 680 UNIDAD SURTIDO COLOR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CHINCHES DE COLORES 100U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CHINCHES  50U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CINTA ADHESIVO TRANSPARENTE EQUIVALENTE A 3M 18MMX25M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CINTA ADHESIVA MÁGICA 3M 810 - 24mmx65mts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CLIPS DE COLORES 100 PIEZAS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CLIPS METALICOS 100 PIEZAS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CLIPS TAMAÑO GRANDE 100 UDSS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6C4BC7" w:rsidP="0088396B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6C4BC7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>GOMA</w:t>
            </w:r>
            <w:r w:rsidR="0088396B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LIQUIDA ESCOLAR  desde 110 hasta 120</w:t>
            </w:r>
            <w:r w:rsidRPr="006C4BC7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gramos EQUIVALENTE A PRITT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GOMA LIQUIDA ESCOLAR 225 GRAMOS EQUIVALENTE A PRITT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GOMA EN BARRA 42G EQUIVALENTE A PRITT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12MM 1/2"X 25 METROS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18MM 3/4"X 25 METROS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24MM 1"X 25 METROS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37.0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MASKING TAPE 48MM 2"X 25 METROS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1 3/8 IN X 1 7/8 IN (34,9 MM X 47,6MM) AMARILLO 12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1 3/8 IN X 1 7/8 IN (34,9 MM X 47,6MM) COLORES VARIADOS 12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AMARILLO 3X3IN 76X76MM 100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COLORES VARIADOS 3X3IN 76X76MM 100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n-US" w:eastAsia="es-GT"/>
              </w:rPr>
              <w:t>NOTAS ADHESIVAS POST IT AMARILLO 73 MM X 123 MM 2 7/8 IN X 4 7/8 IN6) 100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POST IT COLORES VARIADOS 73 MM X 123 MM 2 7/8 IN X 4 7/8 IN6) 100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STICKN ECOLOGICA 3 X 3 90HJS 21565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NOTAS ADHESIVAS STICKN ECOLOGICA 3X5 UNID 21569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PLUMA COLOR AZUL, ZEBRA PUNTA 0,7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PLUMA COLOR NEGRO, MARCA ZEBRA 0,7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LÁPIZ DE MINA STUDMARK, PUNTA 0,7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ROJOS PUNTA 0.7mm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AZULES PUNTA 0.7mm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NEGROS PUNTA 0.7mm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GEL COLOR NEGRO PUNTA 0.7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BOLIGRAFOS GEL COLOR AZUL Punta 0.7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BOLIGRAFOS GEL COLOR ROJO PUNTA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Punta</w:t>
            </w:r>
            <w:proofErr w:type="spellEnd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0.7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83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BORRADOR PARA LAPIZ DE LECHE EQUIVALENTE A ARTLINE GRANDE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CORRECTOR DE CINTA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LAPIZ GRAFITO #2 EQUIVALENTE A MONGOL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12 unidades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LÁPIZ MECÁNICO 0.5 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LÁPIZ MECÁNICO 0.7 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60.0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MINAS 0.5 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MINAS 0.7 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CORRECTOR LIQUIDO TIPO LAPIZ EQUIVALENTE A LIQUID PAPER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BORRADOR P/PIZARRA ACRILICA MAGNETICO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BORRADOR PARA PIZARRA ACRILICA 12 MM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ROTAFOLIO 40X60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ACRILICA 120 X 80 CON PORTA BORRADOR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ACRILICA  60X80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ACRILICA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70X90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CORCHO 60 X 80 CM. 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DE CORCHO 100 X 120 CM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DE CORCHO 80 X 100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DE CORCHO 80X122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DOBLE CARA RODINES ESTRUCTURA 2X2 REDONDA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ILUMINADA ECOLOGICA LB-8 80 % RECICLADA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PIZARRA MIXTA 80X122 EQUIVALENTE A TAURO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DISPENSADOR CINTA EMPAQUE 3 PULGADAS / SL306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DISPENSADOR CINTA ADHESIVA MAGICA PARA ESCRITORIO C-38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ENGRAPADORA PARA 16 HOJAS EQUIVALENTE STUDMARK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23/13 100 HOJAS CAJA 1000UDSS.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23/17 100 HOJAS CAJA 1000UDSS.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23/23 100 HOJAS CAJA 1000UDSS.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GRAPA EQUIVALENTE A KW 26/6 100 HOJAS CAJA 1000UDSS.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caja de 1000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GUILLOTINA PARA  15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84.0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GUILLOTINA PARA 10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HUMEDECEDOR DE DEDOS EQUIVALENTE A PELIKAN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SACAGRAPAS COLOR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PARA NUMERADOR DE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ALMOHADILLA PARA NUMERADOR DE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REGLA ACERO INOXIDABLE  30 CM MOD-RAI30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REGLETA 240VA EQUIVALENTE A FORZA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TIJERA PARA OFICINA 70% PLASTICO RECICLADO 18CM 7 PULG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TAJADOR ELECTRICO DE ESCRITORIO KW 325A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TAJADOR METALICO CUÑA SENCILLO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FOLIADOR EQUIVALENTE AL ESTILO REINER 6 DÍGITOS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PEFORADORA DE 2 HUECOS TRABAJO PESADO MÍNIMO PARA 100 HOJAS COLOR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PEFORADORA DE 3 HUECOS TRABAJO PESADO MÍNIMO PARA 100 HOJAS COLOR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PERFORADORA 2 HUECOS (25H)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PERFORADORA 3 HUECOS  32H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PERFORADORA EQUIVALENTE A KW 2 HUECOS GRANDE MODELO 967 70 H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CLIP CONDA MAGNETICO CUADRADO T12003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CLIP CONDA MAGNETICO REDONDO DOBLE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CLIP MAGNETICO REDONDO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 TARJETAS COX P/96 TARJ M-2504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# 32 1 LIBRA (RE-793017)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16 PAQUETE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16 PAQUETE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107.0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18 PAQUETE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32 PAQUETE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32 PAQUETE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LIGA DE HULE # 32 PAQUETE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paquete de 100 gramos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 PARA PIZARRA ACRILICA AZUL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 PARA PIZARRA ACRILICA NEGRO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 PARA PIZARRA ACRILICA ROJO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NEGRO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AZUL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VERDE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ROJO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AMARILLO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CELESTE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NARANJA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FLUO 660 VERDE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PERMANENTE AZUL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 PERMANENTE NEGRO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PERMANENTE ROJO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MARCADOR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PERMANENTE VERDE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AMARILLO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ROSADO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VERDE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129.0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VERDE INTENSO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MORADO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131.0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ANARANJADO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RESALTADOR FLUO 660 CELESTE EQUIVALENTE A ARTLINE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MASKING TAPE  36MM 1 1/2"X 25 METROS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CUADERNO RAYADO ECO AMIGABLE ANGOSTO 80 HOJAS TAMAÑO 18.5 CM X 21.0 CM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CUADERNO RAYADO ECO AMIGABLE ANGOSTO 80 HOJAS TAMAÑO 21.0 CM X 27.5 CM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HOJAS RAYADAS PARA PORTAFOLIO PKX100 DE 3 HUECOS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LIBRETA DE TAQUIGRAFIA D NOTAS  60 HOJA IMPREN ECO AMIGABLE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 de 60 hojas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 CARBON COLOR NEGRO 104 CARTA BOA2002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RESMAS DE PAPEL PARA PLOTTER (BOND40)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Resma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 OFICIO 2, 216MM X 330MM, 81/2 X 13", 20 LB, 75 G/M2 500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resma de 500 hojas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 PERIODICO 22X34 PULGADAS (LAMINA) ROTAFOLIO ECO AMIGABLE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PORTADA PARA EMPASTE POLIBRAS HUMO (al menos 50U)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PORTADAS DE ENCUADERNACIÓN  de 50 a 100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100 hojas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BLOCK VALE DE CAJA CHICA de 50 a  100 HJS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block de 100 hojas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RESMA BOND 20   8½ X11 75G 500 HOJAS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paquete de 500 hojas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PLANIFICADOR MENSUAL DEL AÑO DESEABLE ECOLOGICO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PLANIFICADOR MENSUAL DEL AÑO DESEABLE ECOLOGICO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PLAST.COLOCHO#10 3/8 NEGRO PAQUETE 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PLAST.COLOCHO#14 9/16 NEGRO PAQUETE 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PLAST.COLOCHO#16 5/8 NEGRO UNIDAD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PLAST.COLOCHO#18 3/4 NEGRO PAQUETE 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PLAST.COLOCHO#22 7/8 NEGRO PAQUETE 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153.0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PLAST.COLOCHO#25 / 1 NEGRO PAQUETE 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RESORTE ARO PLAST.COLOCHO#32 1 1/2 NEGRO PAQUET 25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BLANCO # 10 PAQ.25 UNIDADES OFICIO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BLANCO # 10 PAQ. 100 UNIDADES OFICIO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ECOLOGICO # 10 PAQ.10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ECOLOGICO # 10 9 X 25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25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# 10 9X12 PAQ.10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160.0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# 13 10X13 PAQ.10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# 13 10X15 PAQ.10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 # 15 12X15 PAQ.10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# 3 3.5X5 PAQ.50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50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164.0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SOBRE MANILA Y/O EN PAPEL RECICLABLE  # 7 7X10 PAQ.10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10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Times New Roman" w:hAnsi="Times New Roman" w:cs="Times New Roman"/>
                <w:lang w:val="es-GT" w:eastAsia="es-GT"/>
              </w:rPr>
            </w:pP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Times New Roman" w:hAnsi="Times New Roman" w:cs="Times New Roman"/>
                <w:lang w:val="es-GT" w:eastAsia="es-GT"/>
              </w:rPr>
            </w:pPr>
          </w:p>
        </w:tc>
      </w:tr>
      <w:tr w:rsidR="00B1182A" w:rsidRPr="00B1182A" w:rsidTr="00B1182A">
        <w:trPr>
          <w:trHeight w:val="74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FFFFFF" w:fill="D9D9D9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  <w:t>LOTE 2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  <w:br/>
              <w:t>ARTICULOS MISCELANEOS DE OFICINA</w:t>
            </w:r>
          </w:p>
        </w:tc>
      </w:tr>
      <w:tr w:rsidR="00B1182A" w:rsidRPr="00B1182A" w:rsidTr="00B1182A">
        <w:trPr>
          <w:trHeight w:val="1150"/>
        </w:trPr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ITEMS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REQUERIMIENTOS TÉCNICOS MÍNIMOS DE UNOPS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UNIDAD DE MEDIDA</w:t>
            </w:r>
          </w:p>
        </w:tc>
        <w:tc>
          <w:tcPr>
            <w:tcW w:w="6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¿Cumple la cotización con los requerimientos? (El licitante debe completar esta columna)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Detalles sobre los bienes ofrecidos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1.0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BASURERO DE RECICLAJE &lt;PLASTICO&gt;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BASURERO METALICO NEGRO DE MALLA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DE MALLA METAL 2 NIVEL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METALICA DE 3 COMPARTIMIENTOS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4.4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PLASTICA COLOR HUMO 3 NIVELES M-9441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5.2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PAPELERA PLASTICA OFICIO HUMO 2 NIVELES SL00002. (Deseable en material reciclado)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BATERIA ALKALINA AA 2UDSS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6.9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BATERIA ALKALINA AAA 2UDSS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paquete de 2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uds</w:t>
            </w:r>
            <w:proofErr w:type="spellEnd"/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7.7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SEGURIDAD PARA GUARDAR LLAVES (KEY BOX) (CAPACIDAD DE 15 A 24 ESPACIOS)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8.5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SEGURIDAD CON LLAVE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9.3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CALCULADORA FX-3950P EQUIVALENTE A CASIO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10.1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EQUIVALENTE A ACRITELA PARA SELLO AZUL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EQUIVALENTE A ACRITELA PARA SELLO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Times New Roman" w:hAnsi="Times New Roman" w:cs="Times New Roman"/>
                <w:lang w:val="es-GT" w:eastAsia="es-GT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Times New Roman" w:hAnsi="Times New Roman" w:cs="Times New Roman"/>
                <w:lang w:val="es-GT" w:eastAsia="es-GT"/>
              </w:rPr>
            </w:pPr>
          </w:p>
        </w:tc>
      </w:tr>
      <w:tr w:rsidR="00B1182A" w:rsidRPr="00B1182A" w:rsidTr="00B1182A">
        <w:trPr>
          <w:trHeight w:val="76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FFFFFF" w:fill="D9D9D9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  <w:t>LOTE 3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s-GT" w:eastAsia="es-GT"/>
              </w:rPr>
              <w:br/>
              <w:t>ARTICULOS DE COMPUTACION</w:t>
            </w:r>
          </w:p>
        </w:tc>
      </w:tr>
      <w:tr w:rsidR="00B1182A" w:rsidRPr="00B1182A" w:rsidTr="00B1182A">
        <w:trPr>
          <w:trHeight w:val="200"/>
        </w:trPr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Times New Roman" w:hAnsi="Times New Roman" w:cs="Times New Roman"/>
                <w:lang w:val="es-GT" w:eastAsia="es-GT"/>
              </w:rPr>
            </w:pP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Times New Roman" w:hAnsi="Times New Roman" w:cs="Times New Roman"/>
                <w:lang w:val="es-GT" w:eastAsia="es-GT"/>
              </w:rPr>
            </w:pPr>
          </w:p>
        </w:tc>
      </w:tr>
      <w:tr w:rsidR="00B1182A" w:rsidRPr="00B1182A" w:rsidTr="00B1182A">
        <w:trPr>
          <w:trHeight w:val="1490"/>
        </w:trPr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ITEMS</w:t>
            </w:r>
          </w:p>
        </w:tc>
        <w:tc>
          <w:tcPr>
            <w:tcW w:w="14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REQUERIMIENTOS TÉCNICOS MÍNIMOS DE UNOPS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CANTIDAD</w:t>
            </w: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UNIDAD DE MEDIDA</w:t>
            </w:r>
          </w:p>
        </w:tc>
        <w:tc>
          <w:tcPr>
            <w:tcW w:w="65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¿Cumple la cotización con los requerimientos? (El licitante debe completar esta columna)</w:t>
            </w:r>
          </w:p>
        </w:tc>
        <w:tc>
          <w:tcPr>
            <w:tcW w:w="18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D9D9D9" w:fill="9BC2E6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Detalles sobre los bienes ofrecidos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1.00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METALICA USB 64GB DTSE9 PLATA O EQUIVALENTE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2.0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MICRO SD 16GB SDC4/16GB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MICRO SD 32GB SDC4/32GB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MEMORIA MICRO SD 8GB SDC10/8GB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MICROFONO</w:t>
            </w:r>
            <w:r w:rsidRPr="00B1182A">
              <w:rPr>
                <w:rFonts w:ascii="Verdana" w:hAnsi="Verdana"/>
                <w:color w:val="000000"/>
                <w:sz w:val="16"/>
                <w:szCs w:val="16"/>
                <w:lang w:val="es-GT" w:eastAsia="es-GT"/>
              </w:rPr>
              <w:t> 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CON AUDIFONO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6.0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MOUSE INALAMBRICO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7.0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MOUSE OPTICO ALAMBRICO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8.0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MOUSE PAD/DESCANSADOR GEL NEGRO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unidad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9.0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PARLANTES COLOR NEGRO PARA COMPUTADORA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10.00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PUNTERO  MULTIMEDIA 100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11.00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TECLADO</w:t>
            </w:r>
            <w:r w:rsidRPr="00B1182A">
              <w:rPr>
                <w:rFonts w:ascii="Arial Narrow" w:hAnsi="Arial Narrow"/>
                <w:color w:val="FF0000"/>
                <w:sz w:val="18"/>
                <w:szCs w:val="18"/>
                <w:lang w:val="es-GT" w:eastAsia="es-GT"/>
              </w:rPr>
              <w:t xml:space="preserve"> </w:t>
            </w: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USB ESPAÑOL EQUIVALENTE A KLIP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lastRenderedPageBreak/>
              <w:t>12.00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TECLADO Y MOUSE EQUIVALENTE A KLIP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71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13.0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TINTA PARA PLOTTER EQUIVALENTE PRINT CARTHIDGE CYAN IMC6000 FOR RICOH IM C4500/C6000 O EQUIVALENTE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3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14.0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HEADSET con </w:t>
            </w: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microfono</w:t>
            </w:r>
            <w:proofErr w:type="spellEnd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unidad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  <w:tr w:rsidR="00B1182A" w:rsidRPr="00B1182A" w:rsidTr="00B1182A">
        <w:trPr>
          <w:trHeight w:val="530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>15.0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proofErr w:type="spellStart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DVDs</w:t>
            </w:r>
            <w:proofErr w:type="spellEnd"/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 xml:space="preserve"> 100 UNIDADES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Arial Narrow" w:hAnsi="Arial Narrow"/>
                <w:color w:val="000000"/>
                <w:sz w:val="18"/>
                <w:szCs w:val="18"/>
                <w:lang w:val="es-GT" w:eastAsia="es-GT"/>
              </w:rPr>
              <w:t>Caja de 100 unidades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jc w:val="center"/>
              <w:rPr>
                <w:rFonts w:ascii="Quattrocento Sans" w:hAnsi="Quattrocento Sans"/>
                <w:b/>
                <w:bCs/>
                <w:color w:val="000000"/>
                <w:sz w:val="18"/>
                <w:szCs w:val="18"/>
                <w:lang w:val="es-GT" w:eastAsia="es-GT"/>
              </w:rPr>
            </w:pPr>
            <w:r w:rsidRPr="00B1182A">
              <w:rPr>
                <w:rFonts w:ascii="Segoe UI Symbol" w:hAnsi="Segoe UI Symbol" w:cs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Sí   </w:t>
            </w:r>
            <w:r w:rsidRPr="00B1182A">
              <w:rPr>
                <w:rFonts w:ascii="Segoe UI Symbol" w:hAnsi="Segoe UI Symbol"/>
                <w:b/>
                <w:bCs/>
                <w:color w:val="000000"/>
                <w:sz w:val="18"/>
                <w:szCs w:val="18"/>
                <w:lang w:val="es-GT" w:eastAsia="es-GT"/>
              </w:rPr>
              <w:t>☐</w:t>
            </w:r>
            <w:r w:rsidRPr="00B1182A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s-GT" w:eastAsia="es-GT"/>
              </w:rPr>
              <w:t xml:space="preserve"> No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82A" w:rsidRPr="00B1182A" w:rsidRDefault="00B1182A" w:rsidP="00B1182A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</w:pPr>
            <w:r w:rsidRPr="00B1182A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GT" w:eastAsia="es-GT"/>
              </w:rPr>
              <w:t>[Describa los bienes ofrecidos, incluyendo especificaciones, así como la marca o el modelo si corresponde]</w:t>
            </w:r>
          </w:p>
        </w:tc>
      </w:tr>
    </w:tbl>
    <w:p w:rsidR="00640CD0" w:rsidRPr="00640CD0" w:rsidRDefault="00640CD0" w:rsidP="00946781">
      <w:pPr>
        <w:jc w:val="both"/>
        <w:rPr>
          <w:rFonts w:ascii="Open Sans SemiBold" w:eastAsia="Open Sans SemiBold" w:hAnsi="Open Sans SemiBold" w:cs="Open Sans SemiBold"/>
          <w:sz w:val="18"/>
          <w:szCs w:val="18"/>
          <w:lang w:val="es-GT"/>
        </w:rPr>
      </w:pPr>
    </w:p>
    <w:p w:rsidR="00640CD0" w:rsidRDefault="00640CD0" w:rsidP="00946781">
      <w:pPr>
        <w:jc w:val="both"/>
        <w:rPr>
          <w:rFonts w:ascii="Open Sans SemiBold" w:eastAsia="Open Sans SemiBold" w:hAnsi="Open Sans SemiBold" w:cs="Open Sans SemiBold"/>
          <w:sz w:val="18"/>
          <w:szCs w:val="18"/>
        </w:rPr>
      </w:pPr>
    </w:p>
    <w:p w:rsidR="007D1089" w:rsidRDefault="007D1089">
      <w:pPr>
        <w:rPr>
          <w:b/>
          <w:sz w:val="18"/>
          <w:szCs w:val="18"/>
        </w:rPr>
      </w:pPr>
    </w:p>
    <w:p w:rsidR="007D1089" w:rsidRDefault="0093078C">
      <w:pPr>
        <w:rPr>
          <w:b/>
          <w:sz w:val="18"/>
          <w:szCs w:val="18"/>
        </w:rPr>
      </w:pPr>
      <w:r>
        <w:rPr>
          <w:b/>
          <w:sz w:val="18"/>
          <w:szCs w:val="18"/>
        </w:rPr>
        <w:t>Requerimientos de entrega y tabla comparativa de datos:</w:t>
      </w:r>
    </w:p>
    <w:p w:rsidR="00946781" w:rsidRDefault="00946781">
      <w:pPr>
        <w:rPr>
          <w:b/>
          <w:sz w:val="18"/>
          <w:szCs w:val="18"/>
        </w:rPr>
      </w:pPr>
    </w:p>
    <w:p w:rsidR="00094242" w:rsidRDefault="00094242">
      <w:pPr>
        <w:rPr>
          <w:b/>
          <w:sz w:val="18"/>
          <w:szCs w:val="18"/>
        </w:rPr>
      </w:pPr>
    </w:p>
    <w:tbl>
      <w:tblPr>
        <w:tblW w:w="500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3686"/>
        <w:gridCol w:w="2241"/>
        <w:gridCol w:w="1845"/>
      </w:tblGrid>
      <w:tr w:rsidR="00094242" w:rsidRPr="00094242" w:rsidTr="00D97E38">
        <w:trPr>
          <w:trHeight w:val="1490"/>
          <w:tblHeader/>
        </w:trPr>
        <w:tc>
          <w:tcPr>
            <w:tcW w:w="290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b/>
                <w:bCs/>
                <w:color w:val="000000"/>
                <w:lang w:val="es-GT" w:eastAsia="es-GT"/>
              </w:rPr>
            </w:pPr>
            <w:r w:rsidRPr="00094242">
              <w:rPr>
                <w:rFonts w:eastAsia="Calibri"/>
                <w:b/>
                <w:bCs/>
                <w:iCs/>
                <w:color w:val="000000"/>
                <w:lang w:val="es-ES_tradnl" w:eastAsia="es-GT"/>
              </w:rPr>
              <w:t>Requerimientos de UNOPS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18"/>
                <w:lang w:val="es-GT" w:eastAsia="es-GT"/>
              </w:rPr>
            </w:pPr>
            <w:r w:rsidRPr="00094242">
              <w:rPr>
                <w:rFonts w:eastAsia="Arial"/>
                <w:color w:val="000000"/>
                <w:sz w:val="18"/>
                <w:szCs w:val="18"/>
                <w:lang w:eastAsia="es-GT"/>
              </w:rPr>
              <w:br/>
            </w:r>
            <w:r w:rsidRPr="00094242">
              <w:rPr>
                <w:rFonts w:eastAsia="Arial"/>
                <w:b/>
                <w:bCs/>
                <w:color w:val="000000"/>
                <w:sz w:val="18"/>
                <w:szCs w:val="18"/>
                <w:lang w:eastAsia="es-GT"/>
              </w:rPr>
              <w:t>¿Cumple la cotización con los requerimientos?</w:t>
            </w:r>
            <w:r w:rsidRPr="00094242">
              <w:rPr>
                <w:rFonts w:eastAsia="Arial"/>
                <w:color w:val="000000"/>
                <w:sz w:val="18"/>
                <w:szCs w:val="18"/>
                <w:lang w:eastAsia="es-GT"/>
              </w:rPr>
              <w:br/>
            </w:r>
            <w:r w:rsidRPr="00094242">
              <w:rPr>
                <w:rFonts w:eastAsia="Arial"/>
                <w:color w:val="000000"/>
                <w:sz w:val="18"/>
                <w:szCs w:val="18"/>
                <w:lang w:eastAsia="es-GT"/>
              </w:rPr>
              <w:br/>
              <w:t>(</w:t>
            </w:r>
            <w:r w:rsidRPr="00094242">
              <w:rPr>
                <w:rFonts w:eastAsia="Arial"/>
                <w:color w:val="000000"/>
                <w:sz w:val="18"/>
                <w:szCs w:val="18"/>
                <w:highlight w:val="cyan"/>
                <w:lang w:eastAsia="es-GT"/>
              </w:rPr>
              <w:t>El licitante debe completar esta columna)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18"/>
                <w:lang w:val="es-GT" w:eastAsia="es-GT"/>
              </w:rPr>
            </w:pPr>
            <w:r w:rsidRPr="00094242">
              <w:rPr>
                <w:rFonts w:eastAsia="Arial"/>
                <w:b/>
                <w:bCs/>
                <w:color w:val="000000"/>
                <w:sz w:val="18"/>
                <w:szCs w:val="18"/>
                <w:lang w:eastAsia="es-GT"/>
              </w:rPr>
              <w:t xml:space="preserve">Detalles </w:t>
            </w:r>
            <w:r w:rsidRPr="00094242">
              <w:rPr>
                <w:rFonts w:eastAsia="Arial"/>
                <w:color w:val="000000"/>
                <w:sz w:val="18"/>
                <w:szCs w:val="18"/>
                <w:lang w:eastAsia="es-GT"/>
              </w:rPr>
              <w:br/>
              <w:t>(</w:t>
            </w:r>
            <w:r w:rsidRPr="00094242">
              <w:rPr>
                <w:rFonts w:eastAsia="Arial"/>
                <w:color w:val="000000"/>
                <w:sz w:val="18"/>
                <w:szCs w:val="18"/>
                <w:highlight w:val="cyan"/>
                <w:lang w:eastAsia="es-GT"/>
              </w:rPr>
              <w:t>El licitante debe completar esta columna</w:t>
            </w:r>
            <w:r w:rsidRPr="00094242">
              <w:rPr>
                <w:rFonts w:eastAsia="Arial"/>
                <w:color w:val="000000"/>
                <w:sz w:val="18"/>
                <w:szCs w:val="18"/>
                <w:lang w:eastAsia="es-GT"/>
              </w:rPr>
              <w:t>)</w:t>
            </w:r>
          </w:p>
        </w:tc>
      </w:tr>
      <w:tr w:rsidR="00094242" w:rsidRPr="00094242" w:rsidTr="00094242">
        <w:trPr>
          <w:trHeight w:val="2470"/>
        </w:trPr>
        <w:tc>
          <w:tcPr>
            <w:tcW w:w="101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 xml:space="preserve">Solicitud de los bienes </w:t>
            </w:r>
          </w:p>
        </w:tc>
        <w:tc>
          <w:tcPr>
            <w:tcW w:w="1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242" w:rsidRDefault="00094242" w:rsidP="00094242">
            <w:pPr>
              <w:rPr>
                <w:rFonts w:eastAsia="Calibri"/>
                <w:color w:val="000000"/>
                <w:sz w:val="18"/>
                <w:lang w:val="es-ES_tradnl" w:eastAsia="es-GT"/>
              </w:rPr>
            </w:pPr>
            <w:r w:rsidRPr="00094242">
              <w:rPr>
                <w:rFonts w:eastAsia="Calibri"/>
                <w:iCs/>
                <w:color w:val="000000"/>
                <w:sz w:val="18"/>
                <w:lang w:val="es-ES_tradnl" w:eastAsia="es-GT"/>
              </w:rPr>
              <w:t>UNOPS podrá solicitar cualquiera de los bienes contemplados en el cuadro de “</w:t>
            </w:r>
            <w:r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>Especificaciones técnicas para los bienes y tabla comparativa de datos</w:t>
            </w:r>
            <w:r w:rsidRPr="00094242">
              <w:rPr>
                <w:rFonts w:eastAsia="Calibri"/>
                <w:color w:val="000000"/>
                <w:sz w:val="18"/>
                <w:lang w:val="es-ES_tradnl" w:eastAsia="es-GT"/>
              </w:rPr>
              <w:t xml:space="preserve">”, con al menos 2 días hábiles de anticipación a su utilización; y en las cantidades que requiera, siempre y cuando estas sean mayores a una unidad de medida; las cantidades detalladas en el cuadro anterior son de referencia </w:t>
            </w:r>
            <w:r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 xml:space="preserve">(promedio de consumo </w:t>
            </w:r>
            <w:r w:rsidR="00A16B0B"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>trimestral</w:t>
            </w:r>
            <w:r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 xml:space="preserve"> y semestral) </w:t>
            </w:r>
            <w:r w:rsidRPr="00094242">
              <w:rPr>
                <w:rFonts w:eastAsia="Calibri"/>
                <w:color w:val="000000"/>
                <w:sz w:val="18"/>
                <w:lang w:val="es-ES_tradnl" w:eastAsia="es-GT"/>
              </w:rPr>
              <w:t>para la preparación de las ofertas.</w:t>
            </w:r>
          </w:p>
          <w:p w:rsidR="00A16B0B" w:rsidRPr="00094242" w:rsidRDefault="00A16B0B" w:rsidP="00094242">
            <w:pPr>
              <w:rPr>
                <w:color w:val="000000"/>
                <w:sz w:val="18"/>
                <w:lang w:val="es-GT" w:eastAsia="es-GT"/>
              </w:rPr>
            </w:pPr>
          </w:p>
        </w:tc>
        <w:tc>
          <w:tcPr>
            <w:tcW w:w="1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>Inserte detalles</w:t>
            </w:r>
            <w:r w:rsidRPr="00094242">
              <w:rPr>
                <w:color w:val="000000"/>
                <w:sz w:val="18"/>
                <w:szCs w:val="22"/>
                <w:lang w:val="es-GT" w:eastAsia="es-GT"/>
              </w:rPr>
              <w:t xml:space="preserve"> </w:t>
            </w:r>
          </w:p>
        </w:tc>
      </w:tr>
      <w:tr w:rsidR="00094242" w:rsidRPr="00094242" w:rsidTr="00094242">
        <w:trPr>
          <w:trHeight w:val="1000"/>
        </w:trPr>
        <w:tc>
          <w:tcPr>
            <w:tcW w:w="101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b/>
                <w:bCs/>
                <w:color w:val="000000"/>
                <w:sz w:val="18"/>
                <w:lang w:val="es-GT" w:eastAsia="es-GT"/>
              </w:rPr>
              <w:t> </w:t>
            </w:r>
          </w:p>
        </w:tc>
        <w:tc>
          <w:tcPr>
            <w:tcW w:w="1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242" w:rsidRDefault="00094242" w:rsidP="00094242">
            <w:pPr>
              <w:rPr>
                <w:rFonts w:eastAsia="Calibri"/>
                <w:iCs/>
                <w:color w:val="000000"/>
                <w:sz w:val="18"/>
                <w:lang w:val="es-ES_tradnl" w:eastAsia="es-GT"/>
              </w:rPr>
            </w:pPr>
            <w:r w:rsidRPr="00094242">
              <w:rPr>
                <w:rFonts w:eastAsia="Calibri"/>
                <w:iCs/>
                <w:color w:val="000000"/>
                <w:sz w:val="18"/>
                <w:lang w:val="es-ES_tradnl" w:eastAsia="es-GT"/>
              </w:rPr>
              <w:t>La empresa (s) adjudicada (s) deberá asignar a una persona encargada de administrar la cuenta de UNOPS, que responderá ante cualquier pedido, con la prioridad del caso.</w:t>
            </w:r>
          </w:p>
          <w:p w:rsidR="00A16B0B" w:rsidRPr="00094242" w:rsidRDefault="00A16B0B" w:rsidP="00094242">
            <w:pPr>
              <w:rPr>
                <w:color w:val="000000"/>
                <w:sz w:val="18"/>
                <w:lang w:val="es-GT" w:eastAsia="es-GT"/>
              </w:rPr>
            </w:pPr>
          </w:p>
        </w:tc>
        <w:tc>
          <w:tcPr>
            <w:tcW w:w="1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  <w:tr w:rsidR="00094242" w:rsidRPr="00094242" w:rsidTr="00094242">
        <w:trPr>
          <w:trHeight w:val="620"/>
        </w:trPr>
        <w:tc>
          <w:tcPr>
            <w:tcW w:w="1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b/>
                <w:bCs/>
                <w:color w:val="000000"/>
                <w:sz w:val="18"/>
                <w:lang w:val="es-GT" w:eastAsia="es-GT"/>
              </w:rPr>
              <w:t> 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94242" w:rsidRPr="00094242" w:rsidRDefault="00094242" w:rsidP="00094242">
            <w:pPr>
              <w:rPr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iCs/>
                <w:color w:val="000000"/>
                <w:sz w:val="18"/>
                <w:lang w:val="es-ES_tradnl" w:eastAsia="es-GT"/>
              </w:rPr>
              <w:t>No existe una obligación legal, para que UNOPS solicite una cantidad mínima o máxima al proveedor.</w:t>
            </w:r>
          </w:p>
        </w:tc>
        <w:tc>
          <w:tcPr>
            <w:tcW w:w="1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  <w:tr w:rsidR="00094242" w:rsidRPr="00094242" w:rsidTr="00094242">
        <w:trPr>
          <w:trHeight w:val="880"/>
        </w:trPr>
        <w:tc>
          <w:tcPr>
            <w:tcW w:w="10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>Plazo de entrega</w:t>
            </w:r>
          </w:p>
        </w:tc>
        <w:tc>
          <w:tcPr>
            <w:tcW w:w="18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94242" w:rsidRPr="00094242" w:rsidRDefault="00094242" w:rsidP="00094242">
            <w:pPr>
              <w:rPr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iCs/>
                <w:color w:val="000000"/>
                <w:sz w:val="18"/>
                <w:lang w:val="es-ES_tradnl" w:eastAsia="es-GT"/>
              </w:rPr>
              <w:t xml:space="preserve">El licitante deberá suministrar los bienes dentro de un plazo de 2 días hábiles después de recibida la orden de compra. </w:t>
            </w:r>
          </w:p>
        </w:tc>
        <w:tc>
          <w:tcPr>
            <w:tcW w:w="1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  <w:tr w:rsidR="00094242" w:rsidRPr="00094242" w:rsidTr="00094242">
        <w:trPr>
          <w:trHeight w:val="910"/>
        </w:trPr>
        <w:tc>
          <w:tcPr>
            <w:tcW w:w="101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b/>
                <w:bCs/>
                <w:color w:val="000000"/>
                <w:sz w:val="18"/>
                <w:lang w:val="es-ES_tradnl" w:eastAsia="es-GT"/>
              </w:rPr>
              <w:t xml:space="preserve">Lugar de entrega 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42" w:rsidRPr="00094242" w:rsidRDefault="00094242" w:rsidP="00094242">
            <w:pPr>
              <w:rPr>
                <w:color w:val="000000"/>
                <w:sz w:val="18"/>
                <w:lang w:val="es-GT" w:eastAsia="es-GT"/>
              </w:rPr>
            </w:pPr>
            <w:r w:rsidRPr="00094242">
              <w:rPr>
                <w:color w:val="000000"/>
                <w:sz w:val="18"/>
                <w:lang w:val="es-GT" w:eastAsia="es-GT"/>
              </w:rPr>
              <w:t xml:space="preserve">Casa de las Naciones Unidas.  </w:t>
            </w:r>
            <w:r w:rsidRPr="00094242">
              <w:rPr>
                <w:color w:val="000000"/>
                <w:sz w:val="18"/>
                <w:lang w:val="es-GT" w:eastAsia="es-GT"/>
              </w:rPr>
              <w:br/>
              <w:t xml:space="preserve">Paseo Naciones Unidas, Rotonda </w:t>
            </w:r>
            <w:proofErr w:type="spellStart"/>
            <w:r w:rsidRPr="00094242">
              <w:rPr>
                <w:color w:val="000000"/>
                <w:sz w:val="18"/>
                <w:lang w:val="es-GT" w:eastAsia="es-GT"/>
              </w:rPr>
              <w:t>Guegüense</w:t>
            </w:r>
            <w:proofErr w:type="spellEnd"/>
            <w:r w:rsidRPr="00094242">
              <w:rPr>
                <w:color w:val="000000"/>
                <w:sz w:val="18"/>
                <w:lang w:val="es-GT" w:eastAsia="es-GT"/>
              </w:rPr>
              <w:t xml:space="preserve"> 100 </w:t>
            </w:r>
            <w:proofErr w:type="spellStart"/>
            <w:r w:rsidRPr="00094242">
              <w:rPr>
                <w:color w:val="000000"/>
                <w:sz w:val="18"/>
                <w:lang w:val="es-GT" w:eastAsia="es-GT"/>
              </w:rPr>
              <w:t>mts</w:t>
            </w:r>
            <w:proofErr w:type="spellEnd"/>
            <w:r w:rsidRPr="00094242">
              <w:rPr>
                <w:color w:val="000000"/>
                <w:sz w:val="18"/>
                <w:lang w:val="es-GT" w:eastAsia="es-GT"/>
              </w:rPr>
              <w:t xml:space="preserve">. </w:t>
            </w:r>
            <w:proofErr w:type="gramStart"/>
            <w:r w:rsidRPr="00094242">
              <w:rPr>
                <w:color w:val="000000"/>
                <w:sz w:val="18"/>
                <w:lang w:val="es-GT" w:eastAsia="es-GT"/>
              </w:rPr>
              <w:t>al</w:t>
            </w:r>
            <w:proofErr w:type="gramEnd"/>
            <w:r w:rsidRPr="00094242">
              <w:rPr>
                <w:color w:val="000000"/>
                <w:sz w:val="18"/>
                <w:lang w:val="es-GT" w:eastAsia="es-GT"/>
              </w:rPr>
              <w:t xml:space="preserve"> sur. Managua, Nicaragua.  </w:t>
            </w:r>
            <w:r w:rsidR="00A16B0B">
              <w:rPr>
                <w:color w:val="000000"/>
                <w:sz w:val="18"/>
                <w:lang w:val="es-GT" w:eastAsia="es-GT"/>
              </w:rPr>
              <w:t xml:space="preserve">Unidad de </w:t>
            </w:r>
            <w:proofErr w:type="spellStart"/>
            <w:r w:rsidR="00A16B0B">
              <w:rPr>
                <w:color w:val="000000"/>
                <w:sz w:val="18"/>
                <w:lang w:val="es-GT" w:eastAsia="es-GT"/>
              </w:rPr>
              <w:t>Administracion</w:t>
            </w:r>
            <w:proofErr w:type="spellEnd"/>
            <w:r w:rsidR="00A16B0B">
              <w:rPr>
                <w:color w:val="000000"/>
                <w:sz w:val="18"/>
                <w:lang w:val="es-GT" w:eastAsia="es-GT"/>
              </w:rPr>
              <w:t xml:space="preserve"> de UNOPS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  <w:tr w:rsidR="00094242" w:rsidRPr="00094242" w:rsidTr="00094242">
        <w:trPr>
          <w:trHeight w:val="920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b/>
                <w:bCs/>
                <w:color w:val="000000"/>
                <w:sz w:val="18"/>
                <w:lang w:val="es-MX" w:eastAsia="es-GT"/>
              </w:rPr>
              <w:t>Subcontratación</w:t>
            </w:r>
          </w:p>
        </w:tc>
        <w:tc>
          <w:tcPr>
            <w:tcW w:w="1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42" w:rsidRPr="00094242" w:rsidRDefault="00094242" w:rsidP="00094242">
            <w:pPr>
              <w:rPr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color w:val="000000"/>
                <w:sz w:val="18"/>
                <w:lang w:val="es-MX" w:eastAsia="es-GT"/>
              </w:rPr>
              <w:t>El presente proceso no admite la subcontratación ni parcial ni totalmente de los bienes adjudicados.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  <w:tr w:rsidR="00094242" w:rsidRPr="00094242" w:rsidTr="00094242">
        <w:trPr>
          <w:trHeight w:val="970"/>
        </w:trPr>
        <w:tc>
          <w:tcPr>
            <w:tcW w:w="10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b/>
                <w:bCs/>
                <w:color w:val="000000"/>
                <w:sz w:val="18"/>
                <w:lang w:val="es-MX" w:eastAsia="es-GT"/>
              </w:rPr>
              <w:t>Plazo de Ejecución</w:t>
            </w:r>
          </w:p>
        </w:tc>
        <w:tc>
          <w:tcPr>
            <w:tcW w:w="1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42" w:rsidRPr="00094242" w:rsidRDefault="00094242" w:rsidP="00094242">
            <w:pPr>
              <w:rPr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color w:val="000000"/>
                <w:sz w:val="18"/>
                <w:lang w:val="es-CR" w:eastAsia="es-GT"/>
              </w:rPr>
              <w:t>Los bienes podrán ser requeridos por UNOPS a lo largo de 12 meses calendario, contabilizados a partir del día hábil siguiente a la firma del contrato.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  <w:tr w:rsidR="00094242" w:rsidRPr="00094242" w:rsidTr="00094242">
        <w:trPr>
          <w:trHeight w:val="1120"/>
        </w:trPr>
        <w:tc>
          <w:tcPr>
            <w:tcW w:w="101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094242" w:rsidRPr="00094242" w:rsidRDefault="00094242" w:rsidP="00094242">
            <w:pPr>
              <w:rPr>
                <w:b/>
                <w:bCs/>
                <w:color w:val="000000"/>
                <w:sz w:val="18"/>
                <w:lang w:val="es-GT" w:eastAsia="es-GT"/>
              </w:rPr>
            </w:pPr>
            <w:r w:rsidRPr="00094242">
              <w:rPr>
                <w:b/>
                <w:bCs/>
                <w:color w:val="000000"/>
                <w:sz w:val="18"/>
                <w:lang w:val="es-MX" w:eastAsia="es-GT"/>
              </w:rPr>
              <w:lastRenderedPageBreak/>
              <w:t>Contrato acuerdo BPA</w:t>
            </w:r>
          </w:p>
        </w:tc>
        <w:tc>
          <w:tcPr>
            <w:tcW w:w="18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42" w:rsidRPr="00094242" w:rsidRDefault="00094242" w:rsidP="00D97E38">
            <w:pPr>
              <w:rPr>
                <w:color w:val="000000"/>
                <w:sz w:val="18"/>
                <w:lang w:val="es-GT" w:eastAsia="es-GT"/>
              </w:rPr>
            </w:pPr>
            <w:r w:rsidRPr="00094242">
              <w:rPr>
                <w:rFonts w:eastAsia="Calibri"/>
                <w:color w:val="000000"/>
                <w:sz w:val="18"/>
                <w:lang w:val="es-CR" w:eastAsia="es-GT"/>
              </w:rPr>
              <w:t>El proveedor adjudicado d</w:t>
            </w:r>
            <w:r w:rsidR="00D97E38">
              <w:rPr>
                <w:rFonts w:eastAsia="Calibri"/>
                <w:color w:val="000000"/>
                <w:sz w:val="18"/>
                <w:lang w:val="es-CR" w:eastAsia="es-GT"/>
              </w:rPr>
              <w:t>eberá proporcionar informes semestrales (cada seis meses)</w:t>
            </w:r>
            <w:r w:rsidRPr="00094242">
              <w:rPr>
                <w:rFonts w:eastAsia="Calibri"/>
                <w:color w:val="000000"/>
                <w:sz w:val="18"/>
                <w:lang w:val="es-CR" w:eastAsia="es-GT"/>
              </w:rPr>
              <w:t xml:space="preserve"> de consumo a UNOPS.</w:t>
            </w: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Sí   </w:t>
            </w:r>
            <w:r w:rsidRPr="00094242">
              <w:rPr>
                <w:rFonts w:ascii="Segoe UI Symbol" w:hAnsi="Segoe UI Symbol" w:cs="Segoe UI Symbol"/>
                <w:color w:val="000000"/>
                <w:sz w:val="18"/>
                <w:szCs w:val="22"/>
                <w:highlight w:val="cyan"/>
                <w:lang w:val="es-GT" w:eastAsia="es-GT"/>
              </w:rPr>
              <w:t>☐</w:t>
            </w: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 No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242" w:rsidRPr="00094242" w:rsidRDefault="00094242" w:rsidP="00094242">
            <w:pPr>
              <w:jc w:val="center"/>
              <w:rPr>
                <w:color w:val="000000"/>
                <w:sz w:val="18"/>
                <w:szCs w:val="22"/>
                <w:highlight w:val="cyan"/>
                <w:lang w:val="es-GT" w:eastAsia="es-GT"/>
              </w:rPr>
            </w:pPr>
            <w:r w:rsidRPr="00094242">
              <w:rPr>
                <w:color w:val="000000"/>
                <w:sz w:val="18"/>
                <w:szCs w:val="22"/>
                <w:highlight w:val="cyan"/>
                <w:lang w:val="es-GT" w:eastAsia="es-GT"/>
              </w:rPr>
              <w:t xml:space="preserve">Inserte detalles </w:t>
            </w:r>
          </w:p>
        </w:tc>
      </w:tr>
    </w:tbl>
    <w:p w:rsidR="00094242" w:rsidRPr="00094242" w:rsidRDefault="00094242">
      <w:pPr>
        <w:rPr>
          <w:b/>
          <w:sz w:val="14"/>
          <w:szCs w:val="18"/>
        </w:rPr>
      </w:pPr>
    </w:p>
    <w:p w:rsidR="00946781" w:rsidRDefault="00946781">
      <w:pPr>
        <w:rPr>
          <w:b/>
          <w:sz w:val="18"/>
          <w:szCs w:val="18"/>
        </w:rPr>
      </w:pPr>
    </w:p>
    <w:p w:rsidR="00946781" w:rsidRPr="00946781" w:rsidRDefault="00946781">
      <w:pPr>
        <w:rPr>
          <w:b/>
          <w:sz w:val="18"/>
          <w:szCs w:val="18"/>
          <w:lang w:val="es-CR"/>
        </w:rPr>
      </w:pPr>
    </w:p>
    <w:p w:rsidR="007D1089" w:rsidRDefault="007D1089">
      <w:pPr>
        <w:rPr>
          <w:sz w:val="18"/>
          <w:szCs w:val="18"/>
        </w:rPr>
      </w:pPr>
    </w:p>
    <w:p w:rsidR="007D1089" w:rsidRDefault="007D1089">
      <w:pPr>
        <w:rPr>
          <w:sz w:val="18"/>
          <w:szCs w:val="18"/>
        </w:rPr>
      </w:pPr>
    </w:p>
    <w:p w:rsidR="007D1089" w:rsidRDefault="0093078C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sz w:val="18"/>
          <w:szCs w:val="18"/>
        </w:rPr>
      </w:pPr>
      <w:r>
        <w:rPr>
          <w:sz w:val="18"/>
          <w:szCs w:val="18"/>
        </w:rPr>
        <w:t xml:space="preserve">Los bienes y servicios relacionados (si corresponde) ofrecidos son conformes a las especificaciones requeridas y a los requerimientos especificados en la </w:t>
      </w:r>
      <w:r>
        <w:rPr>
          <w:b/>
          <w:sz w:val="18"/>
          <w:szCs w:val="18"/>
        </w:rPr>
        <w:t>Sección II: Lista de requerimientos</w:t>
      </w:r>
      <w:r>
        <w:rPr>
          <w:sz w:val="18"/>
          <w:szCs w:val="18"/>
        </w:rPr>
        <w:t xml:space="preserve">. </w:t>
      </w:r>
    </w:p>
    <w:p w:rsidR="007D1089" w:rsidRDefault="007D1089">
      <w:pPr>
        <w:ind w:right="-34"/>
        <w:jc w:val="both"/>
        <w:rPr>
          <w:color w:val="000000"/>
          <w:sz w:val="18"/>
          <w:szCs w:val="18"/>
        </w:rPr>
      </w:pPr>
    </w:p>
    <w:p w:rsidR="007D1089" w:rsidRDefault="0093078C">
      <w:pPr>
        <w:ind w:left="3600" w:right="-34" w:firstLine="720"/>
        <w:jc w:val="both"/>
        <w:rPr>
          <w:b/>
          <w:sz w:val="18"/>
          <w:szCs w:val="18"/>
        </w:rPr>
      </w:pPr>
      <w:r>
        <w:rPr>
          <w:color w:val="000000"/>
          <w:sz w:val="18"/>
          <w:szCs w:val="18"/>
          <w:highlight w:val="cyan"/>
        </w:rPr>
        <w:t xml:space="preserve"> </w:t>
      </w:r>
      <w:r>
        <w:rPr>
          <w:rFonts w:ascii="MS Gothic" w:eastAsia="MS Gothic" w:hAnsi="MS Gothic" w:cs="MS Gothic"/>
          <w:color w:val="000000"/>
          <w:sz w:val="18"/>
          <w:szCs w:val="18"/>
          <w:highlight w:val="cyan"/>
        </w:rPr>
        <w:t>☐</w:t>
      </w:r>
      <w:r>
        <w:rPr>
          <w:color w:val="000000"/>
          <w:sz w:val="18"/>
          <w:szCs w:val="18"/>
          <w:highlight w:val="cyan"/>
        </w:rPr>
        <w:t xml:space="preserve"> Sí </w:t>
      </w:r>
      <w:r>
        <w:rPr>
          <w:rFonts w:ascii="MS Gothic" w:eastAsia="MS Gothic" w:hAnsi="MS Gothic" w:cs="MS Gothic"/>
          <w:color w:val="000000"/>
          <w:sz w:val="18"/>
          <w:szCs w:val="18"/>
          <w:highlight w:val="cyan"/>
        </w:rPr>
        <w:t>☐</w:t>
      </w:r>
      <w:r>
        <w:rPr>
          <w:color w:val="000000"/>
          <w:sz w:val="18"/>
          <w:szCs w:val="18"/>
          <w:highlight w:val="cyan"/>
        </w:rPr>
        <w:t xml:space="preserve"> No</w:t>
      </w:r>
      <w:r>
        <w:rPr>
          <w:color w:val="000000"/>
          <w:sz w:val="18"/>
          <w:szCs w:val="18"/>
        </w:rPr>
        <w:t xml:space="preserve">         </w:t>
      </w:r>
    </w:p>
    <w:p w:rsidR="007D1089" w:rsidRDefault="007D1089">
      <w:pPr>
        <w:ind w:right="-34"/>
        <w:rPr>
          <w:sz w:val="18"/>
          <w:szCs w:val="18"/>
        </w:rPr>
      </w:pPr>
    </w:p>
    <w:p w:rsidR="007D1089" w:rsidRDefault="0093078C">
      <w:pPr>
        <w:ind w:right="-34"/>
        <w:rPr>
          <w:sz w:val="18"/>
          <w:szCs w:val="18"/>
        </w:rPr>
      </w:pPr>
      <w:r>
        <w:rPr>
          <w:sz w:val="18"/>
          <w:szCs w:val="18"/>
        </w:rPr>
        <w:t>TODA DESVIACIÓN DEBE SER INDICADA A CONTINUACIÓN:</w:t>
      </w:r>
    </w:p>
    <w:p w:rsidR="007D1089" w:rsidRDefault="007D1089">
      <w:pPr>
        <w:rPr>
          <w:sz w:val="18"/>
          <w:szCs w:val="18"/>
        </w:rPr>
      </w:pPr>
    </w:p>
    <w:p w:rsidR="007D1089" w:rsidRDefault="0093078C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089" w:rsidRDefault="007D1089">
      <w:pPr>
        <w:rPr>
          <w:sz w:val="18"/>
          <w:szCs w:val="18"/>
        </w:rPr>
      </w:pPr>
    </w:p>
    <w:p w:rsidR="007D1089" w:rsidRDefault="007D1089">
      <w:pPr>
        <w:tabs>
          <w:tab w:val="left" w:pos="990"/>
          <w:tab w:val="left" w:pos="5040"/>
          <w:tab w:val="left" w:pos="5850"/>
        </w:tabs>
        <w:rPr>
          <w:color w:val="000000"/>
          <w:sz w:val="18"/>
          <w:szCs w:val="18"/>
        </w:rPr>
      </w:pPr>
    </w:p>
    <w:p w:rsidR="007D1089" w:rsidRDefault="0093078C">
      <w:pPr>
        <w:tabs>
          <w:tab w:val="left" w:pos="990"/>
          <w:tab w:val="left" w:pos="5040"/>
          <w:tab w:val="left" w:pos="5850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Nombre</w:t>
      </w:r>
      <w:r>
        <w:rPr>
          <w:color w:val="000000"/>
          <w:sz w:val="18"/>
          <w:szCs w:val="18"/>
        </w:rPr>
        <w:tab/>
        <w:t>: _____________________________________________________________</w:t>
      </w:r>
    </w:p>
    <w:p w:rsidR="007D1089" w:rsidRDefault="007D1089">
      <w:pPr>
        <w:tabs>
          <w:tab w:val="left" w:pos="720"/>
        </w:tabs>
        <w:rPr>
          <w:color w:val="000000"/>
          <w:sz w:val="18"/>
          <w:szCs w:val="18"/>
        </w:rPr>
      </w:pPr>
    </w:p>
    <w:p w:rsidR="007D1089" w:rsidRDefault="0093078C">
      <w:pPr>
        <w:tabs>
          <w:tab w:val="left" w:pos="990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Puesto</w:t>
      </w:r>
      <w:r>
        <w:rPr>
          <w:color w:val="000000"/>
          <w:sz w:val="18"/>
          <w:szCs w:val="18"/>
        </w:rPr>
        <w:tab/>
        <w:t>: _____________________________________________________________</w:t>
      </w:r>
    </w:p>
    <w:p w:rsidR="007D1089" w:rsidRDefault="007D1089">
      <w:pPr>
        <w:rPr>
          <w:color w:val="000000"/>
          <w:sz w:val="18"/>
          <w:szCs w:val="18"/>
        </w:rPr>
      </w:pPr>
    </w:p>
    <w:p w:rsidR="007D1089" w:rsidRDefault="0093078C">
      <w:pPr>
        <w:tabs>
          <w:tab w:val="left" w:pos="990"/>
        </w:tabs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Fecha</w:t>
      </w:r>
      <w:r>
        <w:rPr>
          <w:color w:val="000000"/>
          <w:sz w:val="18"/>
          <w:szCs w:val="18"/>
        </w:rPr>
        <w:tab/>
        <w:t>: _____________________________________________________________</w:t>
      </w:r>
    </w:p>
    <w:p w:rsidR="007D1089" w:rsidRDefault="007D1089">
      <w:pPr>
        <w:rPr>
          <w:color w:val="000000"/>
          <w:sz w:val="18"/>
          <w:szCs w:val="18"/>
        </w:rPr>
      </w:pPr>
    </w:p>
    <w:p w:rsidR="007D1089" w:rsidRDefault="0093078C">
      <w:pPr>
        <w:tabs>
          <w:tab w:val="left" w:pos="990"/>
        </w:tabs>
        <w:rPr>
          <w:sz w:val="18"/>
          <w:szCs w:val="18"/>
        </w:rPr>
      </w:pPr>
      <w:r>
        <w:rPr>
          <w:color w:val="000000"/>
          <w:sz w:val="18"/>
          <w:szCs w:val="18"/>
        </w:rPr>
        <w:t>Firma</w:t>
      </w:r>
      <w:r>
        <w:rPr>
          <w:color w:val="000000"/>
          <w:sz w:val="18"/>
          <w:szCs w:val="18"/>
        </w:rPr>
        <w:tab/>
        <w:t xml:space="preserve">: </w:t>
      </w:r>
      <w:r>
        <w:rPr>
          <w:sz w:val="18"/>
          <w:szCs w:val="18"/>
        </w:rPr>
        <w:t>_____________________________________________________________</w:t>
      </w:r>
    </w:p>
    <w:p w:rsidR="004F7A1A" w:rsidRDefault="004F7A1A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4F7A1A" w:rsidRDefault="004F7A1A">
      <w:pPr>
        <w:tabs>
          <w:tab w:val="left" w:pos="990"/>
        </w:tabs>
        <w:rPr>
          <w:sz w:val="18"/>
          <w:szCs w:val="18"/>
          <w:u w:val="single"/>
        </w:rPr>
      </w:pPr>
    </w:p>
    <w:p w:rsidR="004F7A1A" w:rsidRDefault="004F7A1A">
      <w:pPr>
        <w:tabs>
          <w:tab w:val="left" w:pos="990"/>
        </w:tabs>
        <w:rPr>
          <w:sz w:val="18"/>
          <w:szCs w:val="18"/>
          <w:u w:val="single"/>
        </w:rPr>
      </w:pPr>
    </w:p>
    <w:p w:rsidR="004F7A1A" w:rsidRDefault="004F7A1A">
      <w:pPr>
        <w:tabs>
          <w:tab w:val="left" w:pos="990"/>
        </w:tabs>
        <w:rPr>
          <w:sz w:val="18"/>
          <w:szCs w:val="18"/>
          <w:u w:val="single"/>
        </w:rPr>
      </w:pPr>
    </w:p>
    <w:p w:rsidR="004F7A1A" w:rsidRDefault="004F7A1A" w:rsidP="004F7A1A">
      <w:pPr>
        <w:pStyle w:val="Ttulo1"/>
        <w:rPr>
          <w:lang w:eastAsia="es-GT"/>
        </w:rPr>
      </w:pPr>
      <w:r w:rsidRPr="004F7A1A">
        <w:rPr>
          <w:highlight w:val="cyan"/>
        </w:rPr>
        <w:t>Anexo D: Formulario de experiencia previa</w:t>
      </w:r>
    </w:p>
    <w:p w:rsidR="004F7A1A" w:rsidRDefault="004F7A1A" w:rsidP="004F7A1A"/>
    <w:p w:rsidR="004F7A1A" w:rsidRDefault="004F7A1A" w:rsidP="004F7A1A">
      <w:pPr>
        <w:pStyle w:val="NormalWeb"/>
        <w:spacing w:before="0" w:beforeAutospacing="0" w:after="6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Núm. de referencia de la solicitud de cotización: </w:t>
      </w:r>
      <w:r>
        <w:rPr>
          <w:rFonts w:ascii="Arial" w:hAnsi="Arial" w:cs="Arial"/>
          <w:color w:val="000000"/>
          <w:sz w:val="20"/>
          <w:szCs w:val="20"/>
          <w:shd w:val="clear" w:color="auto" w:fill="00FFFF"/>
        </w:rPr>
        <w:t>[inserte el núm. de referencia]</w:t>
      </w:r>
    </w:p>
    <w:p w:rsidR="004F7A1A" w:rsidRDefault="004F7A1A" w:rsidP="004F7A1A">
      <w:pPr>
        <w:pStyle w:val="NormalWeb"/>
        <w:spacing w:before="0" w:beforeAutospacing="0" w:after="6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Nombre del licitante: </w:t>
      </w:r>
      <w:r>
        <w:rPr>
          <w:rFonts w:ascii="Arial" w:hAnsi="Arial" w:cs="Arial"/>
          <w:color w:val="000000"/>
          <w:sz w:val="20"/>
          <w:szCs w:val="20"/>
          <w:shd w:val="clear" w:color="auto" w:fill="00FFFF"/>
        </w:rPr>
        <w:t>[Indique el nombre del licitante]</w:t>
      </w:r>
    </w:p>
    <w:p w:rsidR="004F7A1A" w:rsidRDefault="004F7A1A" w:rsidP="004F7A1A">
      <w:pPr>
        <w:spacing w:after="240"/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1"/>
        <w:gridCol w:w="642"/>
        <w:gridCol w:w="1650"/>
        <w:gridCol w:w="2960"/>
        <w:gridCol w:w="2210"/>
      </w:tblGrid>
      <w:tr w:rsidR="004F7A1A" w:rsidTr="004F7A1A">
        <w:trPr>
          <w:trHeight w:val="8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Descripción de los bienes / servicios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País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Importe total del contrato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Identificación y título del contrato y</w:t>
            </w:r>
          </w:p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datos de contacto del cliente</w:t>
            </w:r>
          </w:p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(Nombre, dirección, teléfono, correo electrónico, fax)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Año en el que emprendió el proyecto</w:t>
            </w:r>
          </w:p>
        </w:tc>
      </w:tr>
      <w:tr w:rsidR="004F7A1A" w:rsidTr="004F7A1A">
        <w:trPr>
          <w:trHeight w:val="18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</w:tr>
      <w:tr w:rsidR="004F7A1A" w:rsidTr="004F7A1A">
        <w:trPr>
          <w:trHeight w:val="18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</w:tr>
      <w:tr w:rsidR="004F7A1A" w:rsidTr="004F7A1A">
        <w:trPr>
          <w:trHeight w:val="18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F7A1A" w:rsidRDefault="004F7A1A"/>
        </w:tc>
      </w:tr>
    </w:tbl>
    <w:p w:rsidR="004F7A1A" w:rsidRDefault="004F7A1A" w:rsidP="004F7A1A"/>
    <w:p w:rsidR="004F7A1A" w:rsidRDefault="004F7A1A" w:rsidP="004F7A1A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Nombre</w:t>
      </w: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: _____________________________________________________________</w:t>
      </w:r>
    </w:p>
    <w:p w:rsidR="004F7A1A" w:rsidRDefault="004F7A1A" w:rsidP="004F7A1A"/>
    <w:p w:rsidR="004F7A1A" w:rsidRDefault="004F7A1A" w:rsidP="004F7A1A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 xml:space="preserve">Puesto </w:t>
      </w: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: _____________________________________________________________</w:t>
      </w:r>
    </w:p>
    <w:p w:rsidR="004F7A1A" w:rsidRDefault="004F7A1A" w:rsidP="004F7A1A"/>
    <w:p w:rsidR="004F7A1A" w:rsidRDefault="004F7A1A" w:rsidP="004F7A1A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Fecha</w:t>
      </w: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: _____________________________________________________________</w:t>
      </w:r>
    </w:p>
    <w:p w:rsidR="004F7A1A" w:rsidRDefault="004F7A1A" w:rsidP="004F7A1A"/>
    <w:p w:rsidR="004F7A1A" w:rsidRDefault="004F7A1A" w:rsidP="004F7A1A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0"/>
          <w:szCs w:val="20"/>
        </w:rPr>
        <w:t>Firma</w:t>
      </w: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: _____________________________________________________________</w:t>
      </w:r>
    </w:p>
    <w:p w:rsidR="004F7A1A" w:rsidRDefault="004F7A1A">
      <w:pPr>
        <w:tabs>
          <w:tab w:val="left" w:pos="990"/>
        </w:tabs>
        <w:rPr>
          <w:sz w:val="18"/>
          <w:szCs w:val="18"/>
          <w:u w:val="single"/>
        </w:rPr>
      </w:pPr>
    </w:p>
    <w:sectPr w:rsidR="004F7A1A">
      <w:headerReference w:type="default" r:id="rId8"/>
      <w:footerReference w:type="default" r:id="rId9"/>
      <w:headerReference w:type="first" r:id="rId10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FA3" w:rsidRDefault="00A81FA3">
      <w:r>
        <w:separator/>
      </w:r>
    </w:p>
  </w:endnote>
  <w:endnote w:type="continuationSeparator" w:id="0">
    <w:p w:rsidR="00A81FA3" w:rsidRDefault="00A8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Quattrocento 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SemiBold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C7" w:rsidRDefault="006C4BC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Arial"/>
        <w:color w:val="000000"/>
      </w:rPr>
    </w:pPr>
  </w:p>
  <w:tbl>
    <w:tblPr>
      <w:tblStyle w:val="afd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6C4BC7">
      <w:tc>
        <w:tcPr>
          <w:tcW w:w="4596" w:type="dxa"/>
        </w:tcPr>
        <w:p w:rsidR="006C4BC7" w:rsidRDefault="006C4B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eastAsia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:rsidR="006C4BC7" w:rsidRDefault="006C4B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eastAsia="Arial"/>
              <w:color w:val="000000"/>
              <w:sz w:val="18"/>
              <w:szCs w:val="18"/>
            </w:rPr>
          </w:pPr>
          <w:r>
            <w:rPr>
              <w:rFonts w:eastAsia="Arial"/>
              <w:color w:val="000000"/>
              <w:sz w:val="18"/>
              <w:szCs w:val="18"/>
            </w:rPr>
            <w:fldChar w:fldCharType="begin"/>
          </w:r>
          <w:r>
            <w:rPr>
              <w:rFonts w:eastAsia="Arial"/>
              <w:color w:val="000000"/>
              <w:sz w:val="18"/>
              <w:szCs w:val="18"/>
            </w:rPr>
            <w:instrText>PAGE</w:instrText>
          </w:r>
          <w:r>
            <w:rPr>
              <w:rFonts w:eastAsia="Arial"/>
              <w:color w:val="000000"/>
              <w:sz w:val="18"/>
              <w:szCs w:val="18"/>
            </w:rPr>
            <w:fldChar w:fldCharType="separate"/>
          </w:r>
          <w:r w:rsidR="009E33CE">
            <w:rPr>
              <w:rFonts w:eastAsia="Arial"/>
              <w:noProof/>
              <w:color w:val="000000"/>
              <w:sz w:val="18"/>
              <w:szCs w:val="18"/>
            </w:rPr>
            <w:t>14</w:t>
          </w:r>
          <w:r>
            <w:rPr>
              <w:rFonts w:eastAsia="Arial"/>
              <w:color w:val="000000"/>
              <w:sz w:val="18"/>
              <w:szCs w:val="18"/>
            </w:rPr>
            <w:fldChar w:fldCharType="end"/>
          </w:r>
        </w:p>
      </w:tc>
    </w:tr>
  </w:tbl>
  <w:p w:rsidR="006C4BC7" w:rsidRDefault="006C4BC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Arial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FA3" w:rsidRDefault="00A81FA3">
      <w:r>
        <w:separator/>
      </w:r>
    </w:p>
  </w:footnote>
  <w:footnote w:type="continuationSeparator" w:id="0">
    <w:p w:rsidR="00A81FA3" w:rsidRDefault="00A81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C7" w:rsidRDefault="006C4BC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eastAsia="Arial"/>
        <w:color w:val="000000"/>
      </w:rPr>
    </w:pPr>
    <w:r>
      <w:rPr>
        <w:noProof/>
        <w:lang w:val="es-GT" w:eastAsia="es-GT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9528</wp:posOffset>
          </wp:positionH>
          <wp:positionV relativeFrom="paragraph">
            <wp:posOffset>90488</wp:posOffset>
          </wp:positionV>
          <wp:extent cx="1476375" cy="248906"/>
          <wp:effectExtent l="0" t="0" r="0" b="0"/>
          <wp:wrapNone/>
          <wp:docPr id="1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2489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fc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</w:tblGrid>
    <w:tr w:rsidR="006C4BC7">
      <w:tc>
        <w:tcPr>
          <w:tcW w:w="9889" w:type="dxa"/>
        </w:tcPr>
        <w:p w:rsidR="006C4BC7" w:rsidRDefault="006C4B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eastAsia="Arial"/>
              <w:color w:val="000000"/>
              <w:sz w:val="18"/>
              <w:szCs w:val="18"/>
            </w:rPr>
          </w:pPr>
          <w:r>
            <w:rPr>
              <w:rFonts w:eastAsia="Arial"/>
              <w:color w:val="000000"/>
              <w:sz w:val="18"/>
              <w:szCs w:val="18"/>
            </w:rPr>
            <w:t xml:space="preserve">UNOPS </w:t>
          </w:r>
          <w:proofErr w:type="spellStart"/>
          <w:r>
            <w:rPr>
              <w:rFonts w:eastAsia="Arial"/>
              <w:color w:val="000000"/>
              <w:sz w:val="18"/>
              <w:szCs w:val="18"/>
            </w:rPr>
            <w:t>eSourcing</w:t>
          </w:r>
          <w:proofErr w:type="spellEnd"/>
          <w:r>
            <w:rPr>
              <w:rFonts w:eastAsia="Arial"/>
              <w:color w:val="000000"/>
              <w:sz w:val="18"/>
              <w:szCs w:val="18"/>
            </w:rPr>
            <w:t xml:space="preserve"> v2017.1</w:t>
          </w:r>
        </w:p>
      </w:tc>
    </w:tr>
  </w:tbl>
  <w:p w:rsidR="006C4BC7" w:rsidRDefault="006C4BC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Arial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BC7" w:rsidRDefault="006C4BC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eastAsia="Arial"/>
        <w:color w:val="000000"/>
      </w:rPr>
    </w:pPr>
    <w:r>
      <w:rPr>
        <w:noProof/>
        <w:lang w:val="es-GT" w:eastAsia="es-GT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0" b="0"/>
          <wp:wrapNone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8187A"/>
    <w:multiLevelType w:val="multilevel"/>
    <w:tmpl w:val="69541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4523570"/>
    <w:multiLevelType w:val="multilevel"/>
    <w:tmpl w:val="A0F4175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D0CD5"/>
    <w:multiLevelType w:val="multilevel"/>
    <w:tmpl w:val="1116E2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3106019"/>
    <w:multiLevelType w:val="multilevel"/>
    <w:tmpl w:val="B9104E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BC27A0C"/>
    <w:multiLevelType w:val="multilevel"/>
    <w:tmpl w:val="CBD4FFF2"/>
    <w:lvl w:ilvl="0">
      <w:start w:val="1"/>
      <w:numFmt w:val="upp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089"/>
    <w:rsid w:val="00012F5B"/>
    <w:rsid w:val="000469BE"/>
    <w:rsid w:val="00094242"/>
    <w:rsid w:val="004F7A1A"/>
    <w:rsid w:val="00640CD0"/>
    <w:rsid w:val="006C4BC7"/>
    <w:rsid w:val="007D1089"/>
    <w:rsid w:val="0088396B"/>
    <w:rsid w:val="00904C36"/>
    <w:rsid w:val="0093078C"/>
    <w:rsid w:val="00946781"/>
    <w:rsid w:val="009C7F56"/>
    <w:rsid w:val="009E33CE"/>
    <w:rsid w:val="00A16B0B"/>
    <w:rsid w:val="00A81FA3"/>
    <w:rsid w:val="00B1182A"/>
    <w:rsid w:val="00B81A58"/>
    <w:rsid w:val="00C4484B"/>
    <w:rsid w:val="00CA49AA"/>
    <w:rsid w:val="00D4081A"/>
    <w:rsid w:val="00D97E38"/>
    <w:rsid w:val="00E35ABD"/>
    <w:rsid w:val="00F7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14FFB6E-AE4D-4EF5-A767-4CE915DF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s-ES" w:eastAsia="es-G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A79C9"/>
    <w:rPr>
      <w:rFonts w:eastAsia="Times New Roman"/>
      <w:lang w:eastAsia="en-GB"/>
    </w:rPr>
  </w:style>
  <w:style w:type="paragraph" w:styleId="Ttulo1">
    <w:name w:val="heading 1"/>
    <w:basedOn w:val="Normal"/>
    <w:next w:val="Normal"/>
    <w:link w:val="Ttulo1Car"/>
    <w:rsid w:val="004A79C9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A79C9"/>
    <w:rPr>
      <w:rFonts w:ascii="Arial" w:eastAsia="Times New Roman" w:hAnsi="Arial" w:cs="Arial"/>
      <w:b/>
      <w:bCs/>
      <w:color w:val="5292C9"/>
      <w:sz w:val="28"/>
      <w:szCs w:val="28"/>
      <w:lang w:eastAsia="en-GB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aliases w:val="UNOPS Header"/>
    <w:basedOn w:val="Normal"/>
    <w:link w:val="EncabezadoCar"/>
    <w:uiPriority w:val="99"/>
    <w:qFormat/>
    <w:rsid w:val="004A79C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aliases w:val="UNOPS Header Car"/>
    <w:basedOn w:val="Fuentedeprrafopredeter"/>
    <w:link w:val="Encabezado"/>
    <w:uiPriority w:val="99"/>
    <w:rsid w:val="004A79C9"/>
    <w:rPr>
      <w:rFonts w:ascii="Arial" w:eastAsia="Times New Roman" w:hAnsi="Arial" w:cs="Arial"/>
      <w:sz w:val="20"/>
      <w:szCs w:val="20"/>
      <w:lang w:eastAsia="en-GB"/>
    </w:rPr>
  </w:style>
  <w:style w:type="paragraph" w:styleId="Piedepgina">
    <w:name w:val="footer"/>
    <w:basedOn w:val="Normal"/>
    <w:link w:val="PiedepginaCar"/>
    <w:uiPriority w:val="99"/>
    <w:qFormat/>
    <w:rsid w:val="004A79C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79C9"/>
    <w:rPr>
      <w:rFonts w:ascii="Arial" w:eastAsia="Times New Roman" w:hAnsi="Arial" w:cs="Arial"/>
      <w:sz w:val="20"/>
      <w:szCs w:val="20"/>
      <w:lang w:eastAsia="en-GB"/>
    </w:rPr>
  </w:style>
  <w:style w:type="paragraph" w:styleId="Prrafodelista">
    <w:name w:val="List Paragraph"/>
    <w:basedOn w:val="Normal"/>
    <w:link w:val="PrrafodelistaCar"/>
    <w:qFormat/>
    <w:rsid w:val="004A79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A79C9"/>
    <w:rPr>
      <w:rFonts w:ascii="Calibri" w:eastAsia="Calibri" w:hAnsi="Calibri" w:cs="Arial"/>
      <w:lang w:eastAsia="en-GB"/>
    </w:rPr>
  </w:style>
  <w:style w:type="table" w:styleId="Tablaconcuadrcula">
    <w:name w:val="Table Grid"/>
    <w:basedOn w:val="Tablanormal"/>
    <w:uiPriority w:val="59"/>
    <w:rsid w:val="004A79C9"/>
    <w:rPr>
      <w:rFonts w:ascii="Calibri" w:eastAsia="Calibri" w:hAnsi="Calibri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qFormat/>
    <w:rsid w:val="004A79C9"/>
    <w:rPr>
      <w:i/>
      <w:iCs/>
    </w:rPr>
  </w:style>
  <w:style w:type="paragraph" w:customStyle="1" w:styleId="BankNormal">
    <w:name w:val="BankNormal"/>
    <w:basedOn w:val="Normal"/>
    <w:link w:val="BankNormalChar"/>
    <w:rsid w:val="004A79C9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Fuentedeprrafopredeter"/>
    <w:link w:val="BankNormal"/>
    <w:rsid w:val="004A79C9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ingblue">
    <w:name w:val="Heading blue"/>
    <w:basedOn w:val="Encabezado"/>
    <w:link w:val="HeadingblueChar"/>
    <w:qFormat/>
    <w:rsid w:val="004A79C9"/>
    <w:rPr>
      <w:b/>
      <w:color w:val="528CC9"/>
      <w:sz w:val="28"/>
      <w:szCs w:val="28"/>
    </w:rPr>
  </w:style>
  <w:style w:type="character" w:customStyle="1" w:styleId="HeadingblueChar">
    <w:name w:val="Heading blue Char"/>
    <w:basedOn w:val="EncabezadoCar"/>
    <w:link w:val="Headingblue"/>
    <w:rsid w:val="004A79C9"/>
    <w:rPr>
      <w:rFonts w:ascii="Arial" w:eastAsia="Times New Roman" w:hAnsi="Arial" w:cs="Arial"/>
      <w:b/>
      <w:color w:val="528CC9"/>
      <w:sz w:val="28"/>
      <w:szCs w:val="28"/>
      <w:lang w:eastAsia="en-GB"/>
    </w:rPr>
  </w:style>
  <w:style w:type="paragraph" w:customStyle="1" w:styleId="MarginText">
    <w:name w:val="Margin Text"/>
    <w:basedOn w:val="Textoindependiente"/>
    <w:rsid w:val="004A79C9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hAnsi="Times New Roman" w:cs="Times New Roman"/>
      <w:sz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A79C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A79C9"/>
    <w:rPr>
      <w:rFonts w:ascii="Arial" w:eastAsia="Times New Roman" w:hAnsi="Arial" w:cs="Arial"/>
      <w:sz w:val="20"/>
      <w:szCs w:val="20"/>
      <w:lang w:eastAsia="en-GB"/>
    </w:rPr>
  </w:style>
  <w:style w:type="paragraph" w:customStyle="1" w:styleId="Headline">
    <w:name w:val="Headline"/>
    <w:basedOn w:val="Ttulo1"/>
    <w:link w:val="HeadlineChar"/>
    <w:qFormat/>
    <w:rsid w:val="004A79C9"/>
    <w:rPr>
      <w:color w:val="518ECB"/>
    </w:rPr>
  </w:style>
  <w:style w:type="character" w:customStyle="1" w:styleId="HeadlineChar">
    <w:name w:val="Headline Char"/>
    <w:basedOn w:val="Ttulo1Car"/>
    <w:link w:val="Headline"/>
    <w:rsid w:val="004A79C9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ectionVHeader">
    <w:name w:val="Section V. Header"/>
    <w:basedOn w:val="Normal"/>
    <w:rsid w:val="004A79C9"/>
    <w:pPr>
      <w:jc w:val="center"/>
    </w:pPr>
    <w:rPr>
      <w:rFonts w:cs="Times New Roman"/>
      <w:b/>
      <w:sz w:val="36"/>
      <w:lang w:val="es-ES_tradnl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79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79C9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SchHead">
    <w:name w:val="SchHead"/>
    <w:basedOn w:val="MarginText"/>
    <w:next w:val="Normal"/>
    <w:rsid w:val="004A79C9"/>
    <w:pPr>
      <w:jc w:val="center"/>
    </w:pPr>
    <w:rPr>
      <w:b/>
      <w:caps/>
    </w:rPr>
  </w:style>
  <w:style w:type="paragraph" w:customStyle="1" w:styleId="Single">
    <w:name w:val="Single"/>
    <w:basedOn w:val="Normal"/>
    <w:rsid w:val="00D862A0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customStyle="1" w:styleId="Sub-ClauseText">
    <w:name w:val="Sub-Clause Text"/>
    <w:basedOn w:val="Normal"/>
    <w:link w:val="Sub-ClauseTextChar"/>
    <w:rsid w:val="00D862A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Fuentedeprrafopredeter"/>
    <w:link w:val="Sub-ClauseText"/>
    <w:rsid w:val="00D862A0"/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a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anormal"/>
    <w:rPr>
      <w:rFonts w:ascii="Calibri" w:eastAsia="Calibri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946781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46781"/>
    <w:rPr>
      <w:color w:val="0563C1"/>
      <w:u w:val="single"/>
    </w:rPr>
  </w:style>
  <w:style w:type="paragraph" w:customStyle="1" w:styleId="font5">
    <w:name w:val="font5"/>
    <w:basedOn w:val="Normal"/>
    <w:rsid w:val="00946781"/>
    <w:pPr>
      <w:spacing w:before="100" w:beforeAutospacing="1" w:after="100" w:afterAutospacing="1"/>
    </w:pPr>
    <w:rPr>
      <w:rFonts w:ascii="Arial Narrow" w:hAnsi="Arial Narrow" w:cs="Times New Roman"/>
      <w:color w:val="000000"/>
      <w:sz w:val="18"/>
      <w:szCs w:val="18"/>
      <w:lang w:val="es-GT" w:eastAsia="es-GT"/>
    </w:rPr>
  </w:style>
  <w:style w:type="paragraph" w:customStyle="1" w:styleId="font6">
    <w:name w:val="font6"/>
    <w:basedOn w:val="Normal"/>
    <w:rsid w:val="00946781"/>
    <w:pPr>
      <w:spacing w:before="100" w:beforeAutospacing="1" w:after="100" w:afterAutospacing="1"/>
    </w:pPr>
    <w:rPr>
      <w:rFonts w:ascii="Arial Narrow" w:hAnsi="Arial Narrow" w:cs="Times New Roman"/>
      <w:b/>
      <w:bCs/>
      <w:color w:val="000000"/>
      <w:sz w:val="18"/>
      <w:szCs w:val="18"/>
      <w:lang w:val="es-GT" w:eastAsia="es-GT"/>
    </w:rPr>
  </w:style>
  <w:style w:type="paragraph" w:customStyle="1" w:styleId="font7">
    <w:name w:val="font7"/>
    <w:basedOn w:val="Normal"/>
    <w:rsid w:val="00946781"/>
    <w:pPr>
      <w:spacing w:before="100" w:beforeAutospacing="1" w:after="100" w:afterAutospacing="1"/>
    </w:pPr>
    <w:rPr>
      <w:rFonts w:ascii="Arial Narrow" w:hAnsi="Arial Narrow" w:cs="Times New Roman"/>
      <w:color w:val="000000"/>
      <w:sz w:val="18"/>
      <w:szCs w:val="18"/>
      <w:lang w:val="es-GT" w:eastAsia="es-GT"/>
    </w:rPr>
  </w:style>
  <w:style w:type="paragraph" w:customStyle="1" w:styleId="font8">
    <w:name w:val="font8"/>
    <w:basedOn w:val="Normal"/>
    <w:rsid w:val="00946781"/>
    <w:pPr>
      <w:spacing w:before="100" w:beforeAutospacing="1" w:after="100" w:afterAutospacing="1"/>
    </w:pPr>
    <w:rPr>
      <w:rFonts w:ascii="Quattrocento Sans" w:hAnsi="Quattrocento Sans" w:cs="Times New Roman"/>
      <w:b/>
      <w:bCs/>
      <w:color w:val="000000"/>
      <w:sz w:val="18"/>
      <w:szCs w:val="18"/>
      <w:lang w:val="es-GT" w:eastAsia="es-GT"/>
    </w:rPr>
  </w:style>
  <w:style w:type="paragraph" w:customStyle="1" w:styleId="font9">
    <w:name w:val="font9"/>
    <w:basedOn w:val="Normal"/>
    <w:rsid w:val="00946781"/>
    <w:pPr>
      <w:spacing w:before="100" w:beforeAutospacing="1" w:after="100" w:afterAutospacing="1"/>
    </w:pPr>
    <w:rPr>
      <w:rFonts w:ascii="Arial Narrow" w:hAnsi="Arial Narrow" w:cs="Times New Roman"/>
      <w:b/>
      <w:bCs/>
      <w:color w:val="000000"/>
      <w:sz w:val="18"/>
      <w:szCs w:val="18"/>
      <w:lang w:val="es-GT" w:eastAsia="es-GT"/>
    </w:rPr>
  </w:style>
  <w:style w:type="paragraph" w:customStyle="1" w:styleId="font10">
    <w:name w:val="font10"/>
    <w:basedOn w:val="Normal"/>
    <w:rsid w:val="00946781"/>
    <w:pPr>
      <w:spacing w:before="100" w:beforeAutospacing="1" w:after="100" w:afterAutospacing="1"/>
    </w:pPr>
    <w:rPr>
      <w:rFonts w:ascii="Segoe UI Symbol" w:hAnsi="Segoe UI Symbol" w:cs="Times New Roman"/>
      <w:b/>
      <w:bCs/>
      <w:color w:val="000000"/>
      <w:sz w:val="18"/>
      <w:szCs w:val="18"/>
      <w:lang w:val="es-GT" w:eastAsia="es-GT"/>
    </w:rPr>
  </w:style>
  <w:style w:type="paragraph" w:customStyle="1" w:styleId="font11">
    <w:name w:val="font11"/>
    <w:basedOn w:val="Normal"/>
    <w:rsid w:val="00946781"/>
    <w:pPr>
      <w:spacing w:before="100" w:beforeAutospacing="1" w:after="100" w:afterAutospacing="1"/>
    </w:pPr>
    <w:rPr>
      <w:rFonts w:ascii="Arial Narrow" w:hAnsi="Arial Narrow" w:cs="Times New Roman"/>
      <w:color w:val="FF0000"/>
      <w:sz w:val="18"/>
      <w:szCs w:val="18"/>
      <w:lang w:val="es-GT" w:eastAsia="es-GT"/>
    </w:rPr>
  </w:style>
  <w:style w:type="paragraph" w:customStyle="1" w:styleId="font12">
    <w:name w:val="font12"/>
    <w:basedOn w:val="Normal"/>
    <w:rsid w:val="00946781"/>
    <w:pPr>
      <w:spacing w:before="100" w:beforeAutospacing="1" w:after="100" w:afterAutospacing="1"/>
    </w:pPr>
    <w:rPr>
      <w:rFonts w:ascii="Verdana" w:hAnsi="Verdana" w:cs="Times New Roman"/>
      <w:color w:val="000000"/>
      <w:sz w:val="16"/>
      <w:szCs w:val="16"/>
      <w:lang w:val="es-GT" w:eastAsia="es-GT"/>
    </w:rPr>
  </w:style>
  <w:style w:type="paragraph" w:customStyle="1" w:styleId="xl65">
    <w:name w:val="xl65"/>
    <w:basedOn w:val="Normal"/>
    <w:rsid w:val="0094678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s-GT" w:eastAsia="es-GT"/>
    </w:rPr>
  </w:style>
  <w:style w:type="paragraph" w:customStyle="1" w:styleId="xl66">
    <w:name w:val="xl66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67">
    <w:name w:val="xl67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top"/>
    </w:pPr>
    <w:rPr>
      <w:rFonts w:ascii="Arial Narrow" w:hAnsi="Arial Narrow" w:cs="Times New Roman"/>
      <w:color w:val="000000"/>
      <w:sz w:val="18"/>
      <w:szCs w:val="18"/>
      <w:lang w:val="es-GT" w:eastAsia="es-GT"/>
    </w:rPr>
  </w:style>
  <w:style w:type="paragraph" w:customStyle="1" w:styleId="xl68">
    <w:name w:val="xl68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69">
    <w:name w:val="xl69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70">
    <w:name w:val="xl70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Quattrocento Sans" w:hAnsi="Quattrocento Sans" w:cs="Times New Roman"/>
      <w:b/>
      <w:bCs/>
      <w:color w:val="000000"/>
      <w:sz w:val="18"/>
      <w:szCs w:val="18"/>
      <w:lang w:val="es-GT" w:eastAsia="es-GT"/>
    </w:rPr>
  </w:style>
  <w:style w:type="paragraph" w:customStyle="1" w:styleId="xl71">
    <w:name w:val="xl71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72">
    <w:name w:val="xl72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73">
    <w:name w:val="xl73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Quattrocento Sans" w:hAnsi="Quattrocento Sans" w:cs="Times New Roman"/>
      <w:b/>
      <w:bCs/>
      <w:color w:val="000000"/>
      <w:sz w:val="18"/>
      <w:szCs w:val="18"/>
      <w:lang w:val="es-GT" w:eastAsia="es-GT"/>
    </w:rPr>
  </w:style>
  <w:style w:type="paragraph" w:customStyle="1" w:styleId="xl74">
    <w:name w:val="xl74"/>
    <w:basedOn w:val="Normal"/>
    <w:rsid w:val="00946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75">
    <w:name w:val="xl75"/>
    <w:basedOn w:val="Normal"/>
    <w:rsid w:val="009467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76">
    <w:name w:val="xl76"/>
    <w:basedOn w:val="Normal"/>
    <w:rsid w:val="009467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top"/>
    </w:pPr>
    <w:rPr>
      <w:rFonts w:ascii="Arial Narrow" w:hAnsi="Arial Narrow" w:cs="Times New Roman"/>
      <w:color w:val="000000"/>
      <w:sz w:val="18"/>
      <w:szCs w:val="18"/>
      <w:lang w:val="es-GT" w:eastAsia="es-GT"/>
    </w:rPr>
  </w:style>
  <w:style w:type="paragraph" w:customStyle="1" w:styleId="xl77">
    <w:name w:val="xl77"/>
    <w:basedOn w:val="Normal"/>
    <w:rsid w:val="009467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78">
    <w:name w:val="xl78"/>
    <w:basedOn w:val="Normal"/>
    <w:rsid w:val="009467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79">
    <w:name w:val="xl79"/>
    <w:basedOn w:val="Normal"/>
    <w:rsid w:val="009467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Quattrocento Sans" w:hAnsi="Quattrocento Sans" w:cs="Times New Roman"/>
      <w:b/>
      <w:bCs/>
      <w:color w:val="000000"/>
      <w:sz w:val="18"/>
      <w:szCs w:val="18"/>
      <w:lang w:val="es-GT" w:eastAsia="es-GT"/>
    </w:rPr>
  </w:style>
  <w:style w:type="paragraph" w:customStyle="1" w:styleId="xl80">
    <w:name w:val="xl80"/>
    <w:basedOn w:val="Normal"/>
    <w:rsid w:val="009467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81">
    <w:name w:val="xl81"/>
    <w:basedOn w:val="Normal"/>
    <w:rsid w:val="0094678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D9D9D9" w:fill="9BC2E6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82">
    <w:name w:val="xl82"/>
    <w:basedOn w:val="Normal"/>
    <w:rsid w:val="0094678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D9D9D9" w:fill="9BC2E6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83">
    <w:name w:val="xl83"/>
    <w:basedOn w:val="Normal"/>
    <w:rsid w:val="0094678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D9D9D9" w:fill="9BC2E6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84">
    <w:name w:val="xl84"/>
    <w:basedOn w:val="Normal"/>
    <w:rsid w:val="00640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85">
    <w:name w:val="xl85"/>
    <w:basedOn w:val="Normal"/>
    <w:rsid w:val="00640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top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86">
    <w:name w:val="xl86"/>
    <w:basedOn w:val="Normal"/>
    <w:rsid w:val="00640CD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s-GT" w:eastAsia="es-GT"/>
    </w:rPr>
  </w:style>
  <w:style w:type="paragraph" w:customStyle="1" w:styleId="xl87">
    <w:name w:val="xl87"/>
    <w:basedOn w:val="Normal"/>
    <w:rsid w:val="00640CD0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s-GT" w:eastAsia="es-GT"/>
    </w:rPr>
  </w:style>
  <w:style w:type="paragraph" w:customStyle="1" w:styleId="xl88">
    <w:name w:val="xl88"/>
    <w:basedOn w:val="Normal"/>
    <w:rsid w:val="00640CD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es-GT" w:eastAsia="es-GT"/>
    </w:rPr>
  </w:style>
  <w:style w:type="paragraph" w:customStyle="1" w:styleId="xl89">
    <w:name w:val="xl89"/>
    <w:basedOn w:val="Normal"/>
    <w:rsid w:val="00B118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top"/>
    </w:pPr>
    <w:rPr>
      <w:rFonts w:ascii="Arial Narrow" w:hAnsi="Arial Narrow" w:cs="Times New Roman"/>
      <w:color w:val="000000"/>
      <w:sz w:val="18"/>
      <w:szCs w:val="18"/>
      <w:lang w:val="es-GT" w:eastAsia="es-GT"/>
    </w:rPr>
  </w:style>
  <w:style w:type="paragraph" w:customStyle="1" w:styleId="xl90">
    <w:name w:val="xl90"/>
    <w:basedOn w:val="Normal"/>
    <w:rsid w:val="00B118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91">
    <w:name w:val="xl91"/>
    <w:basedOn w:val="Normal"/>
    <w:rsid w:val="00B118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92">
    <w:name w:val="xl92"/>
    <w:basedOn w:val="Normal"/>
    <w:rsid w:val="00B118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Quattrocento Sans" w:hAnsi="Quattrocento Sans" w:cs="Times New Roman"/>
      <w:b/>
      <w:bCs/>
      <w:color w:val="000000"/>
      <w:sz w:val="18"/>
      <w:szCs w:val="18"/>
      <w:lang w:val="es-GT" w:eastAsia="es-GT"/>
    </w:rPr>
  </w:style>
  <w:style w:type="paragraph" w:customStyle="1" w:styleId="xl93">
    <w:name w:val="xl93"/>
    <w:basedOn w:val="Normal"/>
    <w:rsid w:val="00B118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94">
    <w:name w:val="xl94"/>
    <w:basedOn w:val="Normal"/>
    <w:rsid w:val="00B1182A"/>
    <w:pP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95">
    <w:name w:val="xl95"/>
    <w:basedOn w:val="Normal"/>
    <w:rsid w:val="00B1182A"/>
    <w:pPr>
      <w:shd w:val="clear" w:color="FFFFFF" w:fill="FFFFFF"/>
      <w:spacing w:before="100" w:beforeAutospacing="1" w:after="100" w:afterAutospacing="1"/>
      <w:textAlignment w:val="top"/>
    </w:pPr>
    <w:rPr>
      <w:rFonts w:ascii="Arial Narrow" w:hAnsi="Arial Narrow" w:cs="Times New Roman"/>
      <w:color w:val="000000"/>
      <w:sz w:val="18"/>
      <w:szCs w:val="18"/>
      <w:lang w:val="es-GT" w:eastAsia="es-GT"/>
    </w:rPr>
  </w:style>
  <w:style w:type="paragraph" w:customStyle="1" w:styleId="xl96">
    <w:name w:val="xl96"/>
    <w:basedOn w:val="Normal"/>
    <w:rsid w:val="00B1182A"/>
    <w:pP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97">
    <w:name w:val="xl97"/>
    <w:basedOn w:val="Normal"/>
    <w:rsid w:val="00B1182A"/>
    <w:pP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98">
    <w:name w:val="xl98"/>
    <w:basedOn w:val="Normal"/>
    <w:rsid w:val="00B1182A"/>
    <w:pPr>
      <w:spacing w:before="100" w:beforeAutospacing="1" w:after="100" w:afterAutospacing="1"/>
      <w:jc w:val="center"/>
      <w:textAlignment w:val="center"/>
    </w:pPr>
    <w:rPr>
      <w:rFonts w:ascii="Quattrocento Sans" w:hAnsi="Quattrocento Sans" w:cs="Times New Roman"/>
      <w:b/>
      <w:bCs/>
      <w:color w:val="000000"/>
      <w:sz w:val="18"/>
      <w:szCs w:val="18"/>
      <w:lang w:val="es-GT" w:eastAsia="es-GT"/>
    </w:rPr>
  </w:style>
  <w:style w:type="paragraph" w:customStyle="1" w:styleId="xl99">
    <w:name w:val="xl99"/>
    <w:basedOn w:val="Normal"/>
    <w:rsid w:val="00B1182A"/>
    <w:pPr>
      <w:spacing w:before="100" w:beforeAutospacing="1" w:after="100" w:afterAutospacing="1"/>
      <w:textAlignment w:val="center"/>
    </w:pPr>
    <w:rPr>
      <w:rFonts w:ascii="Arial Narrow" w:hAnsi="Arial Narrow" w:cs="Times New Roman"/>
      <w:b/>
      <w:bCs/>
      <w:sz w:val="16"/>
      <w:szCs w:val="16"/>
      <w:lang w:val="es-GT" w:eastAsia="es-GT"/>
    </w:rPr>
  </w:style>
  <w:style w:type="paragraph" w:customStyle="1" w:styleId="xl100">
    <w:name w:val="xl100"/>
    <w:basedOn w:val="Normal"/>
    <w:rsid w:val="00B1182A"/>
    <w:pPr>
      <w:shd w:val="clear" w:color="FFFFFF" w:fill="FFFFFF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18"/>
      <w:szCs w:val="18"/>
      <w:lang w:val="es-GT" w:eastAsia="es-GT"/>
    </w:rPr>
  </w:style>
  <w:style w:type="paragraph" w:customStyle="1" w:styleId="xl101">
    <w:name w:val="xl101"/>
    <w:basedOn w:val="Normal"/>
    <w:rsid w:val="00B1182A"/>
    <w:pPr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8"/>
      <w:szCs w:val="18"/>
      <w:lang w:val="es-GT" w:eastAsia="es-GT"/>
    </w:rPr>
  </w:style>
  <w:style w:type="paragraph" w:customStyle="1" w:styleId="xl102">
    <w:name w:val="xl102"/>
    <w:basedOn w:val="Normal"/>
    <w:rsid w:val="00B118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val="es-GT" w:eastAsia="es-GT"/>
    </w:rPr>
  </w:style>
  <w:style w:type="paragraph" w:customStyle="1" w:styleId="xl103">
    <w:name w:val="xl103"/>
    <w:basedOn w:val="Normal"/>
    <w:rsid w:val="00B118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val="es-GT" w:eastAsia="es-GT"/>
    </w:rPr>
  </w:style>
  <w:style w:type="paragraph" w:customStyle="1" w:styleId="xl104">
    <w:name w:val="xl104"/>
    <w:basedOn w:val="Normal"/>
    <w:rsid w:val="00B118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val="es-GT" w:eastAsia="es-GT"/>
    </w:rPr>
  </w:style>
  <w:style w:type="paragraph" w:customStyle="1" w:styleId="xl105">
    <w:name w:val="xl105"/>
    <w:basedOn w:val="Normal"/>
    <w:rsid w:val="00B118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FF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color w:val="000000"/>
      <w:sz w:val="24"/>
      <w:szCs w:val="24"/>
      <w:lang w:val="es-GT" w:eastAsia="es-GT"/>
    </w:rPr>
  </w:style>
  <w:style w:type="paragraph" w:customStyle="1" w:styleId="xl106">
    <w:name w:val="xl106"/>
    <w:basedOn w:val="Normal"/>
    <w:rsid w:val="00B1182A"/>
    <w:pPr>
      <w:pBdr>
        <w:top w:val="single" w:sz="8" w:space="0" w:color="auto"/>
        <w:bottom w:val="single" w:sz="8" w:space="0" w:color="auto"/>
      </w:pBdr>
      <w:shd w:val="clear" w:color="FFFFFF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color w:val="000000"/>
      <w:sz w:val="24"/>
      <w:szCs w:val="24"/>
      <w:lang w:val="es-GT" w:eastAsia="es-GT"/>
    </w:rPr>
  </w:style>
  <w:style w:type="paragraph" w:customStyle="1" w:styleId="xl107">
    <w:name w:val="xl107"/>
    <w:basedOn w:val="Normal"/>
    <w:rsid w:val="00B118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FF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color w:val="000000"/>
      <w:sz w:val="24"/>
      <w:szCs w:val="24"/>
      <w:lang w:val="es-GT" w:eastAsia="es-GT"/>
    </w:rPr>
  </w:style>
  <w:style w:type="paragraph" w:customStyle="1" w:styleId="xl108">
    <w:name w:val="xl108"/>
    <w:basedOn w:val="Normal"/>
    <w:rsid w:val="00B118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FF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val="es-GT" w:eastAsia="es-GT"/>
    </w:rPr>
  </w:style>
  <w:style w:type="paragraph" w:customStyle="1" w:styleId="xl109">
    <w:name w:val="xl109"/>
    <w:basedOn w:val="Normal"/>
    <w:rsid w:val="00B1182A"/>
    <w:pPr>
      <w:pBdr>
        <w:top w:val="single" w:sz="8" w:space="0" w:color="auto"/>
        <w:bottom w:val="single" w:sz="8" w:space="0" w:color="auto"/>
      </w:pBdr>
      <w:shd w:val="clear" w:color="FFFFFF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val="es-GT" w:eastAsia="es-GT"/>
    </w:rPr>
  </w:style>
  <w:style w:type="paragraph" w:customStyle="1" w:styleId="xl110">
    <w:name w:val="xl110"/>
    <w:basedOn w:val="Normal"/>
    <w:rsid w:val="00B118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FF" w:fill="D9D9D9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val="es-GT" w:eastAsia="es-GT"/>
    </w:rPr>
  </w:style>
  <w:style w:type="paragraph" w:styleId="NormalWeb">
    <w:name w:val="Normal (Web)"/>
    <w:basedOn w:val="Normal"/>
    <w:uiPriority w:val="99"/>
    <w:semiHidden/>
    <w:unhideWhenUsed/>
    <w:rsid w:val="004F7A1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s-GT" w:eastAsia="es-GT"/>
    </w:rPr>
  </w:style>
  <w:style w:type="character" w:customStyle="1" w:styleId="apple-tab-span">
    <w:name w:val="apple-tab-span"/>
    <w:basedOn w:val="Fuentedeprrafopredeter"/>
    <w:rsid w:val="004F7A1A"/>
  </w:style>
  <w:style w:type="character" w:styleId="Textoennegrita">
    <w:name w:val="Strong"/>
    <w:basedOn w:val="Fuentedeprrafopredeter"/>
    <w:uiPriority w:val="22"/>
    <w:qFormat/>
    <w:rsid w:val="009E33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3pIqcBzvrH/M25IypQrIQSH35w==">AMUW2mUR223cMTAz5ceqTNDKalyuhCsjRe8R+N8kMrujAVE5ZoRk+ukrwdvJab7KCQzFBmzDl6nIHsqRgI2wz7hl/rlqn2Dr8hF5k744/sefUImXTF1BUzw=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22</Pages>
  <Words>9271</Words>
  <Characters>50992</Characters>
  <Application>Microsoft Office Word</Application>
  <DocSecurity>0</DocSecurity>
  <Lines>424</Lines>
  <Paragraphs>120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Amaia LEZERTUA MARTINEZ</dc:creator>
  <cp:lastModifiedBy>angelicam</cp:lastModifiedBy>
  <cp:revision>5</cp:revision>
  <dcterms:created xsi:type="dcterms:W3CDTF">2021-06-03T18:49:00Z</dcterms:created>
  <dcterms:modified xsi:type="dcterms:W3CDTF">2021-06-03T22:40:00Z</dcterms:modified>
</cp:coreProperties>
</file>