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2232B6" w14:textId="21729853" w:rsidR="00CF7B0F" w:rsidRDefault="00CF7B0F" w:rsidP="00CF7B0F">
      <w:pPr>
        <w:pStyle w:val="Default"/>
        <w:tabs>
          <w:tab w:val="left" w:pos="3077"/>
        </w:tabs>
        <w:rPr>
          <w:rFonts w:asciiTheme="minorHAnsi" w:hAnsiTheme="minorHAnsi" w:cstheme="minorHAnsi"/>
          <w:b/>
          <w:bCs/>
          <w:sz w:val="22"/>
          <w:szCs w:val="22"/>
          <w:u w:val="single"/>
          <w:lang w:val="en-US"/>
        </w:rPr>
      </w:pPr>
      <w:bookmarkStart w:id="0" w:name="_Hlk67575097"/>
      <w:bookmarkStart w:id="1" w:name="_Hlk67573831"/>
      <w:bookmarkStart w:id="2" w:name="_Hlk64471881"/>
      <w:bookmarkStart w:id="3" w:name="_Hlk63765607"/>
      <w:bookmarkStart w:id="4" w:name="_Hlk59451920"/>
      <w:bookmarkStart w:id="5" w:name="_Hlk55314355"/>
      <w:bookmarkStart w:id="6" w:name="_Hlk58340367"/>
      <w:bookmarkStart w:id="7" w:name="_Hlk57704369"/>
      <w:r>
        <w:rPr>
          <w:noProof/>
        </w:rPr>
        <w:drawing>
          <wp:inline distT="0" distB="0" distL="0" distR="0" wp14:anchorId="62C9B65A" wp14:editId="6F6573DB">
            <wp:extent cx="4071620" cy="774700"/>
            <wp:effectExtent l="0" t="0" r="5080" b="6350"/>
            <wp:docPr id="2" name="Picture 2" descr="https://dmsportal/PublishedDocuments/Sample%20Documents/IOM-UN_Blue_EN.jpg"/>
            <wp:cNvGraphicFramePr/>
            <a:graphic xmlns:a="http://schemas.openxmlformats.org/drawingml/2006/main">
              <a:graphicData uri="http://schemas.openxmlformats.org/drawingml/2006/picture">
                <pic:pic xmlns:pic="http://schemas.openxmlformats.org/drawingml/2006/picture">
                  <pic:nvPicPr>
                    <pic:cNvPr id="1" name="Picture 1" descr="https://dmsportal/PublishedDocuments/Sample%20Documents/IOM-UN_Blue_EN.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34317" cy="786629"/>
                    </a:xfrm>
                    <a:prstGeom prst="rect">
                      <a:avLst/>
                    </a:prstGeom>
                    <a:noFill/>
                    <a:ln>
                      <a:noFill/>
                    </a:ln>
                  </pic:spPr>
                </pic:pic>
              </a:graphicData>
            </a:graphic>
          </wp:inline>
        </w:drawing>
      </w:r>
    </w:p>
    <w:p w14:paraId="2F9485F9" w14:textId="77777777" w:rsidR="00CF7B0F" w:rsidRDefault="00CF7B0F" w:rsidP="00A31518">
      <w:pPr>
        <w:pStyle w:val="Default"/>
        <w:rPr>
          <w:rFonts w:asciiTheme="minorHAnsi" w:hAnsiTheme="minorHAnsi" w:cstheme="minorHAnsi"/>
          <w:b/>
          <w:bCs/>
          <w:sz w:val="22"/>
          <w:szCs w:val="22"/>
          <w:u w:val="single"/>
          <w:lang w:val="en-US"/>
        </w:rPr>
      </w:pPr>
    </w:p>
    <w:p w14:paraId="2B6943A3" w14:textId="77777777" w:rsidR="00CF7B0F" w:rsidRDefault="00CF7B0F" w:rsidP="00A31518">
      <w:pPr>
        <w:pStyle w:val="Default"/>
        <w:rPr>
          <w:rFonts w:asciiTheme="minorHAnsi" w:hAnsiTheme="minorHAnsi" w:cstheme="minorHAnsi"/>
          <w:b/>
          <w:bCs/>
          <w:sz w:val="22"/>
          <w:szCs w:val="22"/>
          <w:u w:val="single"/>
          <w:lang w:val="en-US"/>
        </w:rPr>
      </w:pPr>
    </w:p>
    <w:p w14:paraId="461B74F8" w14:textId="77777777" w:rsidR="00CF7B0F" w:rsidRDefault="00CF7B0F" w:rsidP="00A31518">
      <w:pPr>
        <w:pStyle w:val="Default"/>
        <w:rPr>
          <w:rFonts w:asciiTheme="minorHAnsi" w:hAnsiTheme="minorHAnsi" w:cstheme="minorHAnsi"/>
          <w:b/>
          <w:bCs/>
          <w:sz w:val="22"/>
          <w:szCs w:val="22"/>
          <w:u w:val="single"/>
          <w:lang w:val="en-US"/>
        </w:rPr>
      </w:pPr>
    </w:p>
    <w:p w14:paraId="19082AA5" w14:textId="00548914" w:rsidR="00B95EE6" w:rsidRPr="00CF7B0F" w:rsidRDefault="00A31518" w:rsidP="00A31518">
      <w:pPr>
        <w:pStyle w:val="Default"/>
        <w:rPr>
          <w:rFonts w:asciiTheme="minorHAnsi" w:hAnsiTheme="minorHAnsi" w:cstheme="minorHAnsi"/>
          <w:b/>
          <w:bCs/>
          <w:sz w:val="22"/>
          <w:szCs w:val="22"/>
          <w:u w:val="single"/>
          <w:lang w:val="en-US"/>
        </w:rPr>
      </w:pPr>
      <w:r w:rsidRPr="00CF7B0F">
        <w:rPr>
          <w:rFonts w:asciiTheme="minorHAnsi" w:hAnsiTheme="minorHAnsi" w:cstheme="minorHAnsi"/>
          <w:b/>
          <w:bCs/>
          <w:sz w:val="22"/>
          <w:szCs w:val="22"/>
          <w:u w:val="single"/>
          <w:lang w:val="en-US"/>
        </w:rPr>
        <w:t xml:space="preserve">Ref </w:t>
      </w:r>
      <w:bookmarkStart w:id="8" w:name="_Hlk57791766"/>
      <w:r w:rsidRPr="00CF7B0F">
        <w:rPr>
          <w:rFonts w:asciiTheme="minorHAnsi" w:hAnsiTheme="minorHAnsi" w:cstheme="minorHAnsi"/>
          <w:b/>
          <w:bCs/>
          <w:sz w:val="22"/>
          <w:szCs w:val="22"/>
          <w:u w:val="single"/>
          <w:lang w:val="en-US"/>
        </w:rPr>
        <w:t>No: NBO2</w:t>
      </w:r>
      <w:r w:rsidR="008A667E" w:rsidRPr="00CF7B0F">
        <w:rPr>
          <w:rFonts w:asciiTheme="minorHAnsi" w:hAnsiTheme="minorHAnsi" w:cstheme="minorHAnsi"/>
          <w:b/>
          <w:bCs/>
          <w:sz w:val="22"/>
          <w:szCs w:val="22"/>
          <w:u w:val="single"/>
          <w:lang w:val="en-US"/>
        </w:rPr>
        <w:t>1</w:t>
      </w:r>
      <w:r w:rsidRPr="00CF7B0F">
        <w:rPr>
          <w:rFonts w:asciiTheme="minorHAnsi" w:hAnsiTheme="minorHAnsi" w:cstheme="minorHAnsi"/>
          <w:b/>
          <w:bCs/>
          <w:sz w:val="22"/>
          <w:szCs w:val="22"/>
          <w:u w:val="single"/>
          <w:lang w:val="en-US"/>
        </w:rPr>
        <w:t>- 4200</w:t>
      </w:r>
      <w:r w:rsidR="00874685" w:rsidRPr="00CF7B0F">
        <w:rPr>
          <w:rFonts w:asciiTheme="minorHAnsi" w:hAnsiTheme="minorHAnsi" w:cstheme="minorHAnsi"/>
          <w:b/>
          <w:bCs/>
          <w:sz w:val="22"/>
          <w:szCs w:val="22"/>
          <w:u w:val="single"/>
          <w:lang w:val="en-US"/>
        </w:rPr>
        <w:t>0</w:t>
      </w:r>
      <w:r w:rsidR="00CF7B0F" w:rsidRPr="00CF7B0F">
        <w:rPr>
          <w:rFonts w:asciiTheme="minorHAnsi" w:hAnsiTheme="minorHAnsi" w:cstheme="minorHAnsi"/>
          <w:b/>
          <w:bCs/>
          <w:sz w:val="22"/>
          <w:szCs w:val="22"/>
          <w:u w:val="single"/>
          <w:lang w:val="en-US"/>
        </w:rPr>
        <w:t>26824</w:t>
      </w:r>
    </w:p>
    <w:p w14:paraId="0A1D8FBF" w14:textId="77777777" w:rsidR="00B95EE6" w:rsidRPr="00CF7B0F" w:rsidRDefault="00B95EE6" w:rsidP="00A31518">
      <w:pPr>
        <w:pStyle w:val="Default"/>
        <w:rPr>
          <w:rFonts w:asciiTheme="minorHAnsi" w:hAnsiTheme="minorHAnsi" w:cstheme="minorHAnsi"/>
          <w:b/>
          <w:bCs/>
          <w:sz w:val="22"/>
          <w:szCs w:val="22"/>
          <w:u w:val="single"/>
          <w:lang w:val="en-US"/>
        </w:rPr>
      </w:pPr>
    </w:p>
    <w:p w14:paraId="37BD3882" w14:textId="51A1326E" w:rsidR="00A31518" w:rsidRPr="00CF7B0F" w:rsidRDefault="00A31518" w:rsidP="00A31518">
      <w:pPr>
        <w:pStyle w:val="Default"/>
        <w:rPr>
          <w:rFonts w:asciiTheme="minorHAnsi" w:hAnsiTheme="minorHAnsi" w:cstheme="minorHAnsi"/>
          <w:sz w:val="22"/>
          <w:szCs w:val="22"/>
          <w:lang w:val="en-US"/>
        </w:rPr>
      </w:pPr>
      <w:r w:rsidRPr="00CF7B0F">
        <w:rPr>
          <w:rFonts w:asciiTheme="minorHAnsi" w:hAnsiTheme="minorHAnsi" w:cstheme="minorHAnsi"/>
          <w:b/>
          <w:bCs/>
          <w:sz w:val="22"/>
          <w:szCs w:val="22"/>
          <w:u w:val="single"/>
          <w:lang w:val="en-US"/>
        </w:rPr>
        <w:t>Date: </w:t>
      </w:r>
      <w:r w:rsidR="00CF7B0F">
        <w:rPr>
          <w:rFonts w:asciiTheme="minorHAnsi" w:hAnsiTheme="minorHAnsi" w:cstheme="minorHAnsi"/>
          <w:b/>
          <w:bCs/>
          <w:sz w:val="22"/>
          <w:szCs w:val="22"/>
          <w:u w:val="single"/>
          <w:lang w:val="en-US"/>
        </w:rPr>
        <w:t>04</w:t>
      </w:r>
      <w:r w:rsidR="000D0864" w:rsidRPr="00CF7B0F">
        <w:rPr>
          <w:rFonts w:asciiTheme="minorHAnsi" w:hAnsiTheme="minorHAnsi" w:cstheme="minorHAnsi"/>
          <w:b/>
          <w:bCs/>
          <w:sz w:val="22"/>
          <w:szCs w:val="22"/>
          <w:u w:val="single"/>
          <w:lang w:val="en-US"/>
        </w:rPr>
        <w:t>.0</w:t>
      </w:r>
      <w:r w:rsidR="00CF7B0F">
        <w:rPr>
          <w:rFonts w:asciiTheme="minorHAnsi" w:hAnsiTheme="minorHAnsi" w:cstheme="minorHAnsi"/>
          <w:b/>
          <w:bCs/>
          <w:sz w:val="22"/>
          <w:szCs w:val="22"/>
          <w:u w:val="single"/>
          <w:lang w:val="en-US"/>
        </w:rPr>
        <w:t>5</w:t>
      </w:r>
      <w:r w:rsidR="000D0864" w:rsidRPr="00CF7B0F">
        <w:rPr>
          <w:rFonts w:asciiTheme="minorHAnsi" w:hAnsiTheme="minorHAnsi" w:cstheme="minorHAnsi"/>
          <w:b/>
          <w:bCs/>
          <w:sz w:val="22"/>
          <w:szCs w:val="22"/>
          <w:u w:val="single"/>
          <w:lang w:val="en-US"/>
        </w:rPr>
        <w:t>.2021</w:t>
      </w:r>
    </w:p>
    <w:p w14:paraId="361136F9" w14:textId="77777777" w:rsidR="00CF7B0F" w:rsidRDefault="00CF7B0F" w:rsidP="00A31518">
      <w:pPr>
        <w:rPr>
          <w:rFonts w:asciiTheme="minorHAnsi" w:hAnsiTheme="minorHAnsi" w:cstheme="minorHAnsi"/>
          <w:b/>
          <w:bCs/>
          <w:sz w:val="22"/>
          <w:szCs w:val="22"/>
          <w:u w:val="single"/>
        </w:rPr>
      </w:pPr>
    </w:p>
    <w:p w14:paraId="7F60E1D6" w14:textId="30187A1B" w:rsidR="00A31518" w:rsidRPr="00CF7B0F" w:rsidRDefault="00A31518" w:rsidP="00A31518">
      <w:pPr>
        <w:rPr>
          <w:rFonts w:asciiTheme="minorHAnsi" w:hAnsiTheme="minorHAnsi" w:cstheme="minorHAnsi"/>
          <w:b/>
          <w:bCs/>
          <w:sz w:val="22"/>
          <w:szCs w:val="22"/>
          <w:u w:val="single"/>
        </w:rPr>
      </w:pPr>
      <w:r w:rsidRPr="00CF7B0F">
        <w:rPr>
          <w:rFonts w:asciiTheme="minorHAnsi" w:hAnsiTheme="minorHAnsi" w:cstheme="minorHAnsi"/>
          <w:b/>
          <w:bCs/>
          <w:sz w:val="22"/>
          <w:szCs w:val="22"/>
          <w:u w:val="single"/>
        </w:rPr>
        <w:t xml:space="preserve">REQUEST FOR QUOTATION </w:t>
      </w:r>
    </w:p>
    <w:p w14:paraId="61CF1331" w14:textId="77777777" w:rsidR="00CF7B0F" w:rsidRDefault="00CF7B0F" w:rsidP="00A31518">
      <w:pPr>
        <w:rPr>
          <w:rFonts w:asciiTheme="minorHAnsi" w:hAnsiTheme="minorHAnsi" w:cstheme="minorHAnsi"/>
          <w:b/>
          <w:bCs/>
          <w:sz w:val="22"/>
          <w:szCs w:val="22"/>
          <w:u w:val="single"/>
        </w:rPr>
      </w:pPr>
    </w:p>
    <w:p w14:paraId="77C51958" w14:textId="670B429E" w:rsidR="00A31518" w:rsidRPr="00CF7B0F" w:rsidRDefault="00A31518" w:rsidP="00A31518">
      <w:pPr>
        <w:rPr>
          <w:rFonts w:asciiTheme="minorHAnsi" w:hAnsiTheme="minorHAnsi" w:cstheme="minorHAnsi"/>
          <w:b/>
          <w:bCs/>
          <w:color w:val="1F497D"/>
          <w:sz w:val="22"/>
          <w:szCs w:val="22"/>
          <w:u w:val="single"/>
        </w:rPr>
      </w:pPr>
      <w:r w:rsidRPr="00CF7B0F">
        <w:rPr>
          <w:rFonts w:asciiTheme="minorHAnsi" w:hAnsiTheme="minorHAnsi" w:cstheme="minorHAnsi"/>
          <w:b/>
          <w:bCs/>
          <w:sz w:val="22"/>
          <w:szCs w:val="22"/>
          <w:u w:val="single"/>
        </w:rPr>
        <w:t xml:space="preserve">Submit your quote ON or before </w:t>
      </w:r>
      <w:r w:rsidR="00BF22C5" w:rsidRPr="00CF7B0F">
        <w:rPr>
          <w:rFonts w:asciiTheme="minorHAnsi" w:hAnsiTheme="minorHAnsi" w:cstheme="minorHAnsi"/>
          <w:b/>
          <w:bCs/>
          <w:sz w:val="22"/>
          <w:szCs w:val="22"/>
          <w:u w:val="single"/>
        </w:rPr>
        <w:t>9</w:t>
      </w:r>
      <w:r w:rsidRPr="00CF7B0F">
        <w:rPr>
          <w:rFonts w:asciiTheme="minorHAnsi" w:hAnsiTheme="minorHAnsi" w:cstheme="minorHAnsi"/>
          <w:b/>
          <w:bCs/>
          <w:sz w:val="22"/>
          <w:szCs w:val="22"/>
          <w:u w:val="single"/>
        </w:rPr>
        <w:t xml:space="preserve">.00 </w:t>
      </w:r>
      <w:r w:rsidR="006346DB" w:rsidRPr="00CF7B0F">
        <w:rPr>
          <w:rFonts w:asciiTheme="minorHAnsi" w:hAnsiTheme="minorHAnsi" w:cstheme="minorHAnsi"/>
          <w:b/>
          <w:bCs/>
          <w:sz w:val="22"/>
          <w:szCs w:val="22"/>
          <w:u w:val="single"/>
        </w:rPr>
        <w:t>AM</w:t>
      </w:r>
      <w:r w:rsidRPr="00CF7B0F">
        <w:rPr>
          <w:rFonts w:asciiTheme="minorHAnsi" w:hAnsiTheme="minorHAnsi" w:cstheme="minorHAnsi"/>
          <w:b/>
          <w:bCs/>
          <w:sz w:val="22"/>
          <w:szCs w:val="22"/>
          <w:u w:val="single"/>
        </w:rPr>
        <w:t xml:space="preserve"> </w:t>
      </w:r>
      <w:r w:rsidR="00CF7B0F">
        <w:rPr>
          <w:rFonts w:asciiTheme="minorHAnsi" w:hAnsiTheme="minorHAnsi" w:cstheme="minorHAnsi"/>
          <w:b/>
          <w:bCs/>
          <w:sz w:val="22"/>
          <w:szCs w:val="22"/>
          <w:u w:val="single"/>
        </w:rPr>
        <w:t>12</w:t>
      </w:r>
      <w:r w:rsidRPr="00CF7B0F">
        <w:rPr>
          <w:rFonts w:asciiTheme="minorHAnsi" w:hAnsiTheme="minorHAnsi" w:cstheme="minorHAnsi"/>
          <w:b/>
          <w:bCs/>
          <w:sz w:val="22"/>
          <w:szCs w:val="22"/>
          <w:u w:val="single"/>
        </w:rPr>
        <w:t>.</w:t>
      </w:r>
      <w:r w:rsidR="000D0864" w:rsidRPr="00CF7B0F">
        <w:rPr>
          <w:rFonts w:asciiTheme="minorHAnsi" w:hAnsiTheme="minorHAnsi" w:cstheme="minorHAnsi"/>
          <w:b/>
          <w:bCs/>
          <w:sz w:val="22"/>
          <w:szCs w:val="22"/>
          <w:u w:val="single"/>
        </w:rPr>
        <w:t>0</w:t>
      </w:r>
      <w:r w:rsidR="00CF7B0F">
        <w:rPr>
          <w:rFonts w:asciiTheme="minorHAnsi" w:hAnsiTheme="minorHAnsi" w:cstheme="minorHAnsi"/>
          <w:b/>
          <w:bCs/>
          <w:sz w:val="22"/>
          <w:szCs w:val="22"/>
          <w:u w:val="single"/>
        </w:rPr>
        <w:t>5</w:t>
      </w:r>
      <w:r w:rsidRPr="00CF7B0F">
        <w:rPr>
          <w:rFonts w:asciiTheme="minorHAnsi" w:hAnsiTheme="minorHAnsi" w:cstheme="minorHAnsi"/>
          <w:b/>
          <w:bCs/>
          <w:sz w:val="22"/>
          <w:szCs w:val="22"/>
          <w:u w:val="single"/>
        </w:rPr>
        <w:t>.202</w:t>
      </w:r>
      <w:r w:rsidR="00687A4F" w:rsidRPr="00CF7B0F">
        <w:rPr>
          <w:rFonts w:asciiTheme="minorHAnsi" w:hAnsiTheme="minorHAnsi" w:cstheme="minorHAnsi"/>
          <w:b/>
          <w:bCs/>
          <w:sz w:val="22"/>
          <w:szCs w:val="22"/>
          <w:u w:val="single"/>
        </w:rPr>
        <w:t>1</w:t>
      </w:r>
      <w:r w:rsidRPr="00CF7B0F">
        <w:rPr>
          <w:rFonts w:asciiTheme="minorHAnsi" w:hAnsiTheme="minorHAnsi" w:cstheme="minorHAnsi"/>
          <w:b/>
          <w:bCs/>
          <w:sz w:val="22"/>
          <w:szCs w:val="22"/>
          <w:u w:val="single"/>
        </w:rPr>
        <w:t xml:space="preserve"> VIA</w:t>
      </w:r>
      <w:r w:rsidR="00EC115B" w:rsidRPr="00CF7B0F">
        <w:rPr>
          <w:rFonts w:asciiTheme="minorHAnsi" w:hAnsiTheme="minorHAnsi" w:cstheme="minorHAnsi"/>
          <w:b/>
          <w:bCs/>
          <w:sz w:val="22"/>
          <w:szCs w:val="22"/>
          <w:u w:val="single"/>
        </w:rPr>
        <w:t xml:space="preserve"> </w:t>
      </w:r>
      <w:r w:rsidR="006346DB" w:rsidRPr="00CF7B0F">
        <w:rPr>
          <w:rFonts w:asciiTheme="minorHAnsi" w:hAnsiTheme="minorHAnsi" w:cstheme="minorHAnsi"/>
          <w:b/>
          <w:bCs/>
          <w:sz w:val="22"/>
          <w:szCs w:val="22"/>
          <w:u w:val="single"/>
        </w:rPr>
        <w:t>email</w:t>
      </w:r>
      <w:r w:rsidR="00CF7B0F">
        <w:rPr>
          <w:rFonts w:asciiTheme="minorHAnsi" w:hAnsiTheme="minorHAnsi" w:cstheme="minorHAnsi"/>
          <w:b/>
          <w:bCs/>
          <w:sz w:val="22"/>
          <w:szCs w:val="22"/>
          <w:u w:val="single"/>
        </w:rPr>
        <w:t xml:space="preserve"> </w:t>
      </w:r>
      <w:hyperlink r:id="rId12" w:history="1">
        <w:r w:rsidRPr="00CF7B0F">
          <w:rPr>
            <w:rStyle w:val="Hyperlink"/>
            <w:rFonts w:asciiTheme="minorHAnsi" w:hAnsiTheme="minorHAnsi" w:cstheme="minorHAnsi"/>
            <w:b/>
            <w:bCs/>
            <w:sz w:val="22"/>
            <w:szCs w:val="22"/>
          </w:rPr>
          <w:t>iomnborfq@iom.int</w:t>
        </w:r>
      </w:hyperlink>
      <w:r w:rsidRPr="00CF7B0F">
        <w:rPr>
          <w:rFonts w:asciiTheme="minorHAnsi" w:hAnsiTheme="minorHAnsi" w:cstheme="minorHAnsi"/>
          <w:b/>
          <w:bCs/>
          <w:color w:val="1F497D"/>
          <w:sz w:val="22"/>
          <w:szCs w:val="22"/>
          <w:u w:val="single"/>
        </w:rPr>
        <w:t xml:space="preserve"> </w:t>
      </w:r>
    </w:p>
    <w:p w14:paraId="5A126607" w14:textId="77777777" w:rsidR="00CF7B0F" w:rsidRDefault="00CF7B0F" w:rsidP="00A31518">
      <w:pPr>
        <w:rPr>
          <w:rFonts w:asciiTheme="minorHAnsi" w:hAnsiTheme="minorHAnsi" w:cstheme="minorHAnsi"/>
          <w:sz w:val="22"/>
          <w:szCs w:val="22"/>
        </w:rPr>
      </w:pPr>
    </w:p>
    <w:p w14:paraId="73D55683" w14:textId="360788A8" w:rsidR="00A31518" w:rsidRPr="00CF7B0F" w:rsidRDefault="00A31518" w:rsidP="00A31518">
      <w:pPr>
        <w:rPr>
          <w:rFonts w:asciiTheme="minorHAnsi" w:hAnsiTheme="minorHAnsi" w:cstheme="minorHAnsi"/>
          <w:spacing w:val="-2"/>
          <w:sz w:val="22"/>
          <w:szCs w:val="22"/>
        </w:rPr>
      </w:pPr>
      <w:r w:rsidRPr="00CF7B0F">
        <w:rPr>
          <w:rFonts w:asciiTheme="minorHAnsi" w:hAnsiTheme="minorHAnsi" w:cstheme="minorHAnsi"/>
          <w:sz w:val="22"/>
          <w:szCs w:val="22"/>
        </w:rPr>
        <w:t>Dear</w:t>
      </w:r>
      <w:r w:rsidRPr="00CF7B0F">
        <w:rPr>
          <w:rFonts w:asciiTheme="minorHAnsi" w:hAnsiTheme="minorHAnsi" w:cstheme="minorHAnsi"/>
          <w:spacing w:val="-2"/>
          <w:sz w:val="22"/>
          <w:szCs w:val="22"/>
        </w:rPr>
        <w:t xml:space="preserve"> Sir/ Madam,</w:t>
      </w:r>
    </w:p>
    <w:p w14:paraId="5A64D8E6" w14:textId="258DED6A" w:rsidR="00A31518" w:rsidRPr="00CF7B0F" w:rsidRDefault="00A31518" w:rsidP="00A31518">
      <w:pPr>
        <w:rPr>
          <w:rFonts w:asciiTheme="minorHAnsi" w:hAnsiTheme="minorHAnsi" w:cstheme="minorHAnsi"/>
          <w:color w:val="1F497D"/>
          <w:spacing w:val="-2"/>
          <w:sz w:val="22"/>
          <w:szCs w:val="22"/>
        </w:rPr>
      </w:pPr>
      <w:r w:rsidRPr="00CF7B0F">
        <w:rPr>
          <w:rFonts w:asciiTheme="minorHAnsi" w:hAnsiTheme="minorHAnsi" w:cstheme="minorHAnsi"/>
          <w:spacing w:val="-2"/>
          <w:sz w:val="22"/>
          <w:szCs w:val="22"/>
        </w:rPr>
        <w:t>Please submit your best quotation for the items listed below</w:t>
      </w:r>
    </w:p>
    <w:p w14:paraId="69E1CC63" w14:textId="77777777" w:rsidR="00A31518" w:rsidRPr="00CF7B0F" w:rsidRDefault="00A31518" w:rsidP="00A31518">
      <w:pPr>
        <w:rPr>
          <w:rFonts w:asciiTheme="minorHAnsi" w:hAnsiTheme="minorHAnsi" w:cstheme="minorHAnsi"/>
          <w:color w:val="1F497D"/>
          <w:spacing w:val="-2"/>
          <w:sz w:val="22"/>
          <w:szCs w:val="22"/>
        </w:rPr>
      </w:pPr>
      <w:bookmarkStart w:id="9" w:name="_Hlk57704766"/>
      <w:bookmarkStart w:id="10" w:name="_Hlk64534612"/>
    </w:p>
    <w:tbl>
      <w:tblPr>
        <w:tblW w:w="10064" w:type="dxa"/>
        <w:tblInd w:w="-252" w:type="dxa"/>
        <w:tblCellMar>
          <w:left w:w="0" w:type="dxa"/>
          <w:right w:w="0" w:type="dxa"/>
        </w:tblCellMar>
        <w:tblLook w:val="04A0" w:firstRow="1" w:lastRow="0" w:firstColumn="1" w:lastColumn="0" w:noHBand="0" w:noVBand="1"/>
      </w:tblPr>
      <w:tblGrid>
        <w:gridCol w:w="807"/>
        <w:gridCol w:w="4822"/>
        <w:gridCol w:w="750"/>
        <w:gridCol w:w="1376"/>
        <w:gridCol w:w="1134"/>
        <w:gridCol w:w="1175"/>
      </w:tblGrid>
      <w:tr w:rsidR="008B2A3E" w:rsidRPr="00CF7B0F" w14:paraId="508EE29D" w14:textId="77777777" w:rsidTr="00CF7B0F">
        <w:trPr>
          <w:trHeight w:val="770"/>
        </w:trPr>
        <w:tc>
          <w:tcPr>
            <w:tcW w:w="80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66AF431" w14:textId="77777777" w:rsidR="008B2A3E" w:rsidRPr="00CF7B0F" w:rsidRDefault="008B2A3E">
            <w:pPr>
              <w:overflowPunct w:val="0"/>
              <w:autoSpaceDE w:val="0"/>
              <w:autoSpaceDN w:val="0"/>
              <w:spacing w:line="260" w:lineRule="atLeast"/>
              <w:jc w:val="center"/>
              <w:textAlignment w:val="baseline"/>
              <w:rPr>
                <w:rFonts w:asciiTheme="minorHAnsi" w:hAnsiTheme="minorHAnsi" w:cstheme="minorHAnsi"/>
                <w:b/>
                <w:bCs/>
                <w:spacing w:val="-2"/>
                <w:sz w:val="22"/>
                <w:szCs w:val="22"/>
              </w:rPr>
            </w:pPr>
            <w:r w:rsidRPr="00CF7B0F">
              <w:rPr>
                <w:rFonts w:asciiTheme="minorHAnsi" w:hAnsiTheme="minorHAnsi" w:cstheme="minorHAnsi"/>
                <w:b/>
                <w:bCs/>
                <w:spacing w:val="-2"/>
                <w:sz w:val="22"/>
                <w:szCs w:val="22"/>
              </w:rPr>
              <w:t>Item No.</w:t>
            </w:r>
          </w:p>
        </w:tc>
        <w:tc>
          <w:tcPr>
            <w:tcW w:w="4822" w:type="dxa"/>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2026C9CE" w14:textId="77777777" w:rsidR="008B2A3E" w:rsidRPr="00CF7B0F" w:rsidRDefault="008B2A3E">
            <w:pPr>
              <w:overflowPunct w:val="0"/>
              <w:autoSpaceDE w:val="0"/>
              <w:autoSpaceDN w:val="0"/>
              <w:spacing w:line="260" w:lineRule="atLeast"/>
              <w:jc w:val="center"/>
              <w:textAlignment w:val="baseline"/>
              <w:rPr>
                <w:rFonts w:asciiTheme="minorHAnsi" w:hAnsiTheme="minorHAnsi" w:cstheme="minorHAnsi"/>
                <w:b/>
                <w:bCs/>
                <w:spacing w:val="-2"/>
                <w:sz w:val="22"/>
                <w:szCs w:val="22"/>
              </w:rPr>
            </w:pPr>
            <w:r w:rsidRPr="00CF7B0F">
              <w:rPr>
                <w:rFonts w:asciiTheme="minorHAnsi" w:hAnsiTheme="minorHAnsi" w:cstheme="minorHAnsi"/>
                <w:b/>
                <w:bCs/>
                <w:spacing w:val="-2"/>
                <w:sz w:val="22"/>
                <w:szCs w:val="22"/>
              </w:rPr>
              <w:t>Description</w:t>
            </w:r>
          </w:p>
        </w:tc>
        <w:tc>
          <w:tcPr>
            <w:tcW w:w="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189AB0" w14:textId="3AE07F8A" w:rsidR="008B2A3E" w:rsidRPr="00CF7B0F" w:rsidRDefault="008B2A3E">
            <w:pPr>
              <w:overflowPunct w:val="0"/>
              <w:autoSpaceDE w:val="0"/>
              <w:autoSpaceDN w:val="0"/>
              <w:spacing w:line="260" w:lineRule="atLeast"/>
              <w:jc w:val="center"/>
              <w:textAlignment w:val="baseline"/>
              <w:rPr>
                <w:rFonts w:asciiTheme="minorHAnsi" w:hAnsiTheme="minorHAnsi" w:cstheme="minorHAnsi"/>
                <w:b/>
                <w:bCs/>
                <w:spacing w:val="-2"/>
                <w:sz w:val="22"/>
                <w:szCs w:val="22"/>
              </w:rPr>
            </w:pPr>
            <w:r w:rsidRPr="00CF7B0F">
              <w:rPr>
                <w:rFonts w:asciiTheme="minorHAnsi" w:hAnsiTheme="minorHAnsi" w:cstheme="minorHAnsi"/>
                <w:b/>
                <w:bCs/>
                <w:spacing w:val="-2"/>
                <w:sz w:val="22"/>
                <w:szCs w:val="22"/>
              </w:rPr>
              <w:t>Qty</w:t>
            </w:r>
          </w:p>
        </w:tc>
        <w:tc>
          <w:tcPr>
            <w:tcW w:w="1376"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49F303EA" w14:textId="77777777" w:rsidR="008B2A3E" w:rsidRPr="00CF7B0F" w:rsidRDefault="008B2A3E">
            <w:pPr>
              <w:overflowPunct w:val="0"/>
              <w:autoSpaceDE w:val="0"/>
              <w:autoSpaceDN w:val="0"/>
              <w:spacing w:line="260" w:lineRule="atLeast"/>
              <w:jc w:val="center"/>
              <w:textAlignment w:val="baseline"/>
              <w:rPr>
                <w:rFonts w:asciiTheme="minorHAnsi" w:hAnsiTheme="minorHAnsi" w:cstheme="minorHAnsi"/>
                <w:b/>
                <w:bCs/>
                <w:spacing w:val="-2"/>
                <w:sz w:val="22"/>
                <w:szCs w:val="22"/>
              </w:rPr>
            </w:pPr>
            <w:r w:rsidRPr="00CF7B0F">
              <w:rPr>
                <w:rFonts w:asciiTheme="minorHAnsi" w:hAnsiTheme="minorHAnsi" w:cstheme="minorHAnsi"/>
                <w:b/>
                <w:bCs/>
                <w:spacing w:val="-2"/>
                <w:sz w:val="22"/>
                <w:szCs w:val="22"/>
              </w:rPr>
              <w:t>Unit</w:t>
            </w:r>
          </w:p>
        </w:tc>
        <w:tc>
          <w:tcPr>
            <w:tcW w:w="113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AEA07C5" w14:textId="77777777" w:rsidR="008B2A3E" w:rsidRPr="00CF7B0F" w:rsidRDefault="008B2A3E">
            <w:pPr>
              <w:overflowPunct w:val="0"/>
              <w:autoSpaceDE w:val="0"/>
              <w:autoSpaceDN w:val="0"/>
              <w:spacing w:line="260" w:lineRule="atLeast"/>
              <w:jc w:val="both"/>
              <w:textAlignment w:val="baseline"/>
              <w:rPr>
                <w:rFonts w:asciiTheme="minorHAnsi" w:hAnsiTheme="minorHAnsi" w:cstheme="minorHAnsi"/>
                <w:b/>
                <w:bCs/>
                <w:spacing w:val="-2"/>
                <w:sz w:val="22"/>
                <w:szCs w:val="22"/>
              </w:rPr>
            </w:pPr>
            <w:r w:rsidRPr="00CF7B0F">
              <w:rPr>
                <w:rFonts w:asciiTheme="minorHAnsi" w:hAnsiTheme="minorHAnsi" w:cstheme="minorHAnsi"/>
                <w:b/>
                <w:bCs/>
                <w:spacing w:val="-2"/>
                <w:sz w:val="22"/>
                <w:szCs w:val="22"/>
              </w:rPr>
              <w:t>Unit Price KES</w:t>
            </w:r>
          </w:p>
        </w:tc>
        <w:tc>
          <w:tcPr>
            <w:tcW w:w="1175" w:type="dxa"/>
            <w:tcBorders>
              <w:top w:val="single" w:sz="8" w:space="0" w:color="auto"/>
              <w:left w:val="nil"/>
              <w:bottom w:val="single" w:sz="4" w:space="0" w:color="auto"/>
              <w:right w:val="single" w:sz="8" w:space="0" w:color="auto"/>
            </w:tcBorders>
            <w:vAlign w:val="center"/>
            <w:hideMark/>
          </w:tcPr>
          <w:p w14:paraId="4F38C949" w14:textId="1CE57A20" w:rsidR="008B2A3E" w:rsidRPr="00CF7B0F" w:rsidRDefault="008B2A3E">
            <w:pPr>
              <w:overflowPunct w:val="0"/>
              <w:autoSpaceDE w:val="0"/>
              <w:autoSpaceDN w:val="0"/>
              <w:spacing w:line="260" w:lineRule="atLeast"/>
              <w:jc w:val="both"/>
              <w:textAlignment w:val="baseline"/>
              <w:rPr>
                <w:rFonts w:asciiTheme="minorHAnsi" w:hAnsiTheme="minorHAnsi" w:cstheme="minorHAnsi"/>
                <w:b/>
                <w:bCs/>
                <w:spacing w:val="-2"/>
                <w:sz w:val="22"/>
                <w:szCs w:val="22"/>
              </w:rPr>
            </w:pPr>
            <w:r w:rsidRPr="00CF7B0F">
              <w:rPr>
                <w:rFonts w:asciiTheme="minorHAnsi" w:hAnsiTheme="minorHAnsi" w:cstheme="minorHAnsi"/>
                <w:b/>
                <w:bCs/>
                <w:spacing w:val="-2"/>
                <w:sz w:val="22"/>
                <w:szCs w:val="22"/>
              </w:rPr>
              <w:t>Total price</w:t>
            </w:r>
            <w:r w:rsidR="00CF7B0F" w:rsidRPr="00CF7B0F">
              <w:rPr>
                <w:rFonts w:asciiTheme="minorHAnsi" w:hAnsiTheme="minorHAnsi" w:cstheme="minorHAnsi"/>
                <w:b/>
                <w:bCs/>
                <w:spacing w:val="-2"/>
                <w:sz w:val="22"/>
                <w:szCs w:val="22"/>
              </w:rPr>
              <w:t xml:space="preserve"> </w:t>
            </w:r>
            <w:r w:rsidR="00CF7B0F" w:rsidRPr="00CF7B0F">
              <w:rPr>
                <w:rFonts w:asciiTheme="minorHAnsi" w:hAnsiTheme="minorHAnsi" w:cstheme="minorHAnsi"/>
                <w:b/>
                <w:bCs/>
                <w:spacing w:val="-2"/>
                <w:sz w:val="22"/>
                <w:szCs w:val="22"/>
              </w:rPr>
              <w:t>KES</w:t>
            </w:r>
          </w:p>
        </w:tc>
      </w:tr>
      <w:tr w:rsidR="008B2A3E" w:rsidRPr="00CF7B0F" w14:paraId="4C612D31" w14:textId="77777777" w:rsidTr="00CF7B0F">
        <w:trPr>
          <w:trHeight w:val="385"/>
        </w:trPr>
        <w:tc>
          <w:tcPr>
            <w:tcW w:w="8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988CDC" w14:textId="52731D90" w:rsidR="008B2A3E" w:rsidRPr="00CF7B0F" w:rsidRDefault="00E30854">
            <w:pPr>
              <w:spacing w:line="252" w:lineRule="auto"/>
              <w:rPr>
                <w:rFonts w:asciiTheme="minorHAnsi" w:hAnsiTheme="minorHAnsi" w:cstheme="minorHAnsi"/>
                <w:sz w:val="22"/>
                <w:szCs w:val="22"/>
              </w:rPr>
            </w:pPr>
            <w:r w:rsidRPr="00CF7B0F">
              <w:rPr>
                <w:rFonts w:asciiTheme="minorHAnsi" w:hAnsiTheme="minorHAnsi" w:cstheme="minorHAnsi"/>
                <w:sz w:val="22"/>
                <w:szCs w:val="22"/>
              </w:rPr>
              <w:t>1</w:t>
            </w:r>
          </w:p>
        </w:tc>
        <w:tc>
          <w:tcPr>
            <w:tcW w:w="48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609602" w14:textId="0740E82E" w:rsidR="00E30854" w:rsidRPr="00CF7B0F" w:rsidRDefault="00CF7B0F" w:rsidP="00181118">
            <w:pPr>
              <w:spacing w:line="252" w:lineRule="auto"/>
              <w:rPr>
                <w:rFonts w:asciiTheme="minorHAnsi" w:hAnsiTheme="minorHAnsi" w:cstheme="minorHAnsi"/>
                <w:sz w:val="22"/>
                <w:szCs w:val="22"/>
              </w:rPr>
            </w:pPr>
            <w:r w:rsidRPr="00CF7B0F">
              <w:rPr>
                <w:rFonts w:asciiTheme="minorHAnsi" w:hAnsiTheme="minorHAnsi" w:cstheme="minorHAnsi"/>
                <w:sz w:val="22"/>
                <w:szCs w:val="22"/>
              </w:rPr>
              <w:t xml:space="preserve">AS </w:t>
            </w:r>
            <w:proofErr w:type="gramStart"/>
            <w:r w:rsidRPr="00CF7B0F">
              <w:rPr>
                <w:rFonts w:asciiTheme="minorHAnsi" w:hAnsiTheme="minorHAnsi" w:cstheme="minorHAnsi"/>
                <w:sz w:val="22"/>
                <w:szCs w:val="22"/>
              </w:rPr>
              <w:t>PER  TERMS</w:t>
            </w:r>
            <w:proofErr w:type="gramEnd"/>
            <w:r w:rsidRPr="00CF7B0F">
              <w:rPr>
                <w:rFonts w:asciiTheme="minorHAnsi" w:hAnsiTheme="minorHAnsi" w:cstheme="minorHAnsi"/>
                <w:sz w:val="22"/>
                <w:szCs w:val="22"/>
              </w:rPr>
              <w:t xml:space="preserve">  OF REFRENCE  BELOW.</w:t>
            </w:r>
          </w:p>
        </w:tc>
        <w:tc>
          <w:tcPr>
            <w:tcW w:w="7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67AC83" w14:textId="41E4F257" w:rsidR="008B2A3E" w:rsidRPr="00CF7B0F" w:rsidRDefault="008B2A3E">
            <w:pPr>
              <w:spacing w:line="252" w:lineRule="auto"/>
              <w:rPr>
                <w:rFonts w:asciiTheme="minorHAnsi" w:hAnsiTheme="minorHAnsi" w:cstheme="minorHAnsi"/>
                <w:sz w:val="22"/>
                <w:szCs w:val="22"/>
              </w:rPr>
            </w:pPr>
          </w:p>
        </w:tc>
        <w:tc>
          <w:tcPr>
            <w:tcW w:w="13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51D2A4" w14:textId="0433C6DF" w:rsidR="008B2A3E" w:rsidRPr="00CF7B0F" w:rsidRDefault="008B2A3E">
            <w:pPr>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0AA822" w14:textId="77777777" w:rsidR="008B2A3E" w:rsidRPr="00CF7B0F" w:rsidRDefault="008B2A3E">
            <w:pPr>
              <w:spacing w:line="252" w:lineRule="auto"/>
              <w:rPr>
                <w:rFonts w:asciiTheme="minorHAnsi" w:eastAsiaTheme="minorHAnsi" w:hAnsiTheme="minorHAnsi" w:cstheme="minorHAnsi"/>
                <w:sz w:val="22"/>
                <w:szCs w:val="22"/>
              </w:rPr>
            </w:pPr>
          </w:p>
        </w:tc>
        <w:tc>
          <w:tcPr>
            <w:tcW w:w="1175" w:type="dxa"/>
            <w:tcBorders>
              <w:top w:val="single" w:sz="4" w:space="0" w:color="auto"/>
              <w:left w:val="single" w:sz="4" w:space="0" w:color="auto"/>
              <w:bottom w:val="single" w:sz="4" w:space="0" w:color="auto"/>
              <w:right w:val="single" w:sz="4" w:space="0" w:color="auto"/>
            </w:tcBorders>
          </w:tcPr>
          <w:p w14:paraId="2CE0EFED" w14:textId="77777777" w:rsidR="008B2A3E" w:rsidRPr="00CF7B0F" w:rsidRDefault="008B2A3E">
            <w:pPr>
              <w:spacing w:line="252" w:lineRule="auto"/>
              <w:rPr>
                <w:rFonts w:asciiTheme="minorHAnsi" w:hAnsiTheme="minorHAnsi" w:cstheme="minorHAnsi"/>
                <w:sz w:val="22"/>
                <w:szCs w:val="22"/>
              </w:rPr>
            </w:pPr>
          </w:p>
        </w:tc>
      </w:tr>
      <w:bookmarkEnd w:id="5"/>
      <w:bookmarkEnd w:id="6"/>
      <w:bookmarkEnd w:id="7"/>
      <w:bookmarkEnd w:id="8"/>
      <w:bookmarkEnd w:id="9"/>
      <w:bookmarkEnd w:id="10"/>
    </w:tbl>
    <w:p w14:paraId="114DA89A" w14:textId="6B49CE25" w:rsidR="00CF7B0F" w:rsidRPr="00CF7B0F" w:rsidRDefault="00CF7B0F" w:rsidP="00CF7B0F">
      <w:pPr>
        <w:rPr>
          <w:rFonts w:asciiTheme="minorHAnsi" w:hAnsiTheme="minorHAnsi" w:cstheme="minorHAnsi"/>
          <w:spacing w:val="-2"/>
          <w:sz w:val="22"/>
          <w:szCs w:val="22"/>
        </w:rPr>
      </w:pPr>
    </w:p>
    <w:p w14:paraId="360FABB7" w14:textId="77777777" w:rsidR="00CF7B0F" w:rsidRPr="00CF7B0F" w:rsidRDefault="00CF7B0F" w:rsidP="00CF7B0F">
      <w:pPr>
        <w:spacing w:after="160" w:line="259" w:lineRule="auto"/>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b/>
          <w:bCs/>
          <w:sz w:val="22"/>
          <w:szCs w:val="22"/>
          <w:u w:val="single"/>
        </w:rPr>
        <w:t>For supply, maintenance, and servicing of Medical Oxygen cylinders.</w:t>
      </w:r>
    </w:p>
    <w:p w14:paraId="123B5DD4" w14:textId="77777777" w:rsidR="00CF7B0F" w:rsidRPr="00CF7B0F" w:rsidRDefault="00CF7B0F" w:rsidP="00CF7B0F">
      <w:pPr>
        <w:spacing w:after="160" w:line="259" w:lineRule="auto"/>
        <w:rPr>
          <w:rFonts w:asciiTheme="minorHAnsi" w:eastAsiaTheme="minorHAnsi" w:hAnsiTheme="minorHAnsi" w:cstheme="minorHAnsi"/>
          <w:b/>
          <w:bCs/>
          <w:sz w:val="22"/>
          <w:szCs w:val="22"/>
        </w:rPr>
      </w:pPr>
      <w:r w:rsidRPr="00CF7B0F">
        <w:rPr>
          <w:rFonts w:asciiTheme="minorHAnsi" w:eastAsiaTheme="minorHAnsi" w:hAnsiTheme="minorHAnsi" w:cstheme="minorHAnsi"/>
          <w:b/>
          <w:bCs/>
          <w:sz w:val="22"/>
          <w:szCs w:val="22"/>
        </w:rPr>
        <w:t xml:space="preserve">The vendor shall provide or demonstrate the following: </w:t>
      </w:r>
    </w:p>
    <w:p w14:paraId="0A8B5966"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b/>
          <w:bCs/>
          <w:color w:val="333333"/>
          <w:sz w:val="22"/>
          <w:szCs w:val="22"/>
          <w:shd w:val="clear" w:color="auto" w:fill="FFFFFF"/>
        </w:rPr>
        <w:t>Supply 1 piece of Refillable Oxygen Cylinder, Medical Grade</w:t>
      </w:r>
      <w:r w:rsidRPr="00CF7B0F">
        <w:rPr>
          <w:rFonts w:asciiTheme="minorHAnsi" w:eastAsiaTheme="minorHAnsi" w:hAnsiTheme="minorHAnsi" w:cstheme="minorHAnsi"/>
          <w:color w:val="333333"/>
          <w:sz w:val="22"/>
          <w:szCs w:val="22"/>
          <w:shd w:val="clear" w:color="auto" w:fill="FFFFFF"/>
        </w:rPr>
        <w:t xml:space="preserve">, with Compressed Gas, with dispensing valve, Size F-1360 </w:t>
      </w:r>
      <w:proofErr w:type="spellStart"/>
      <w:r w:rsidRPr="00CF7B0F">
        <w:rPr>
          <w:rFonts w:asciiTheme="minorHAnsi" w:eastAsiaTheme="minorHAnsi" w:hAnsiTheme="minorHAnsi" w:cstheme="minorHAnsi"/>
          <w:color w:val="333333"/>
          <w:sz w:val="22"/>
          <w:szCs w:val="22"/>
          <w:shd w:val="clear" w:color="auto" w:fill="FFFFFF"/>
        </w:rPr>
        <w:t>litres</w:t>
      </w:r>
      <w:proofErr w:type="spellEnd"/>
      <w:r w:rsidRPr="00CF7B0F">
        <w:rPr>
          <w:rFonts w:asciiTheme="minorHAnsi" w:eastAsiaTheme="minorHAnsi" w:hAnsiTheme="minorHAnsi" w:cstheme="minorHAnsi"/>
          <w:color w:val="333333"/>
          <w:sz w:val="22"/>
          <w:szCs w:val="22"/>
          <w:shd w:val="clear" w:color="auto" w:fill="FFFFFF"/>
        </w:rPr>
        <w:t>, with its trolley for mobility</w:t>
      </w:r>
    </w:p>
    <w:p w14:paraId="1EF14731"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b/>
          <w:bCs/>
          <w:color w:val="333333"/>
          <w:sz w:val="22"/>
          <w:szCs w:val="22"/>
          <w:shd w:val="clear" w:color="auto" w:fill="FFFFFF"/>
        </w:rPr>
        <w:t>Supply 1piece Refillable Oxygen Cylinder, Medical Grade</w:t>
      </w:r>
      <w:r w:rsidRPr="00CF7B0F">
        <w:rPr>
          <w:rFonts w:asciiTheme="minorHAnsi" w:eastAsiaTheme="minorHAnsi" w:hAnsiTheme="minorHAnsi" w:cstheme="minorHAnsi"/>
          <w:color w:val="333333"/>
          <w:sz w:val="22"/>
          <w:szCs w:val="22"/>
          <w:shd w:val="clear" w:color="auto" w:fill="FFFFFF"/>
        </w:rPr>
        <w:t xml:space="preserve">, with Compressed Gas, with dispensing valve, Size ZD-600 </w:t>
      </w:r>
      <w:proofErr w:type="spellStart"/>
      <w:r w:rsidRPr="00CF7B0F">
        <w:rPr>
          <w:rFonts w:asciiTheme="minorHAnsi" w:eastAsiaTheme="minorHAnsi" w:hAnsiTheme="minorHAnsi" w:cstheme="minorHAnsi"/>
          <w:color w:val="333333"/>
          <w:sz w:val="22"/>
          <w:szCs w:val="22"/>
          <w:shd w:val="clear" w:color="auto" w:fill="FFFFFF"/>
        </w:rPr>
        <w:t>litres</w:t>
      </w:r>
      <w:proofErr w:type="spellEnd"/>
      <w:r w:rsidRPr="00CF7B0F">
        <w:rPr>
          <w:rFonts w:asciiTheme="minorHAnsi" w:eastAsiaTheme="minorHAnsi" w:hAnsiTheme="minorHAnsi" w:cstheme="minorHAnsi"/>
          <w:color w:val="333333"/>
          <w:sz w:val="22"/>
          <w:szCs w:val="22"/>
          <w:shd w:val="clear" w:color="auto" w:fill="FFFFFF"/>
        </w:rPr>
        <w:t>, with its trolley for mobility</w:t>
      </w:r>
    </w:p>
    <w:p w14:paraId="2944F1ED"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000000"/>
          <w:sz w:val="22"/>
          <w:szCs w:val="22"/>
        </w:rPr>
        <w:t xml:space="preserve">Fitted with a primary valve, standard (pin index or bullnose) or integral, refillable. </w:t>
      </w:r>
    </w:p>
    <w:p w14:paraId="5501E3BE"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333333"/>
          <w:sz w:val="22"/>
          <w:szCs w:val="22"/>
          <w:shd w:val="clear" w:color="auto" w:fill="FFFFFF"/>
        </w:rPr>
        <w:t>Servicing, refilling of Medical Grade, gas of the of the said cylinder(s)</w:t>
      </w:r>
    </w:p>
    <w:p w14:paraId="448AD746"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000000"/>
          <w:sz w:val="22"/>
          <w:szCs w:val="22"/>
        </w:rPr>
        <w:t xml:space="preserve">Compressed Gas Association (CGA) approved seamless steel/aluminum alloy/composite body, </w:t>
      </w:r>
      <w:proofErr w:type="spellStart"/>
      <w:r w:rsidRPr="00CF7B0F">
        <w:rPr>
          <w:rFonts w:asciiTheme="minorHAnsi" w:eastAsiaTheme="minorHAnsi" w:hAnsiTheme="minorHAnsi" w:cstheme="minorHAnsi"/>
          <w:color w:val="000000"/>
          <w:sz w:val="22"/>
          <w:szCs w:val="22"/>
        </w:rPr>
        <w:t>colour</w:t>
      </w:r>
      <w:proofErr w:type="spellEnd"/>
      <w:r w:rsidRPr="00CF7B0F">
        <w:rPr>
          <w:rFonts w:asciiTheme="minorHAnsi" w:eastAsiaTheme="minorHAnsi" w:hAnsiTheme="minorHAnsi" w:cstheme="minorHAnsi"/>
          <w:color w:val="000000"/>
          <w:sz w:val="22"/>
          <w:szCs w:val="22"/>
        </w:rPr>
        <w:t xml:space="preserve"> coding according to ISO/ANSI/CGA/NFPA, sizes ISO/ US standard. </w:t>
      </w:r>
    </w:p>
    <w:p w14:paraId="1D717DCF" w14:textId="77777777" w:rsidR="00CF7B0F" w:rsidRPr="00CF7B0F" w:rsidRDefault="00CF7B0F" w:rsidP="00CF7B0F">
      <w:pPr>
        <w:spacing w:after="160" w:line="259" w:lineRule="auto"/>
        <w:ind w:left="360"/>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000000"/>
          <w:sz w:val="22"/>
          <w:szCs w:val="22"/>
        </w:rPr>
        <w:t>(Color code as per ISO standard, oxygen should be labelled as white).</w:t>
      </w:r>
    </w:p>
    <w:p w14:paraId="25F43ED3"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000000"/>
          <w:sz w:val="22"/>
          <w:szCs w:val="22"/>
        </w:rPr>
        <w:t>Medical gas cylinders are required to be labelled, as the primary means of identifying the contents of the cylinder. The color of the cylinder is only a guide</w:t>
      </w:r>
    </w:p>
    <w:p w14:paraId="261AE937"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000000"/>
          <w:sz w:val="22"/>
          <w:szCs w:val="22"/>
        </w:rPr>
        <w:t>Proof of regulatory compliance (e.g. registration, clearance, approval) must be provided as appropriate per the product’s risk classification.</w:t>
      </w:r>
    </w:p>
    <w:p w14:paraId="71719E2C"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000000"/>
          <w:sz w:val="22"/>
          <w:szCs w:val="22"/>
        </w:rPr>
        <w:t>User and maintenance manuals, hard and soft copies, to be supplied in English.</w:t>
      </w:r>
    </w:p>
    <w:p w14:paraId="2ECDEADB"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000000"/>
          <w:sz w:val="22"/>
          <w:szCs w:val="22"/>
        </w:rPr>
        <w:t>Provide Certificate of calibration and inspection.</w:t>
      </w:r>
    </w:p>
    <w:p w14:paraId="2CB7AA8D" w14:textId="77777777" w:rsidR="00CF7B0F" w:rsidRPr="00CF7B0F" w:rsidRDefault="00CF7B0F" w:rsidP="00CF7B0F">
      <w:pPr>
        <w:numPr>
          <w:ilvl w:val="0"/>
          <w:numId w:val="17"/>
        </w:numPr>
        <w:autoSpaceDE w:val="0"/>
        <w:autoSpaceDN w:val="0"/>
        <w:adjustRightInd w:val="0"/>
        <w:spacing w:after="160" w:line="201" w:lineRule="atLeast"/>
        <w:jc w:val="both"/>
        <w:rPr>
          <w:rFonts w:asciiTheme="minorHAnsi" w:eastAsiaTheme="minorHAnsi" w:hAnsiTheme="minorHAnsi" w:cstheme="minorHAnsi"/>
          <w:color w:val="000000"/>
          <w:sz w:val="22"/>
          <w:szCs w:val="22"/>
        </w:rPr>
      </w:pPr>
      <w:r w:rsidRPr="00CF7B0F">
        <w:rPr>
          <w:rFonts w:asciiTheme="minorHAnsi" w:eastAsiaTheme="minorHAnsi" w:hAnsiTheme="minorHAnsi" w:cstheme="minorHAnsi"/>
          <w:color w:val="000000"/>
          <w:sz w:val="22"/>
          <w:szCs w:val="22"/>
        </w:rPr>
        <w:t xml:space="preserve">International standards applicable to the product are listed below. Compliance to the latest available version is recommended. </w:t>
      </w:r>
    </w:p>
    <w:p w14:paraId="1D16B8A5" w14:textId="77777777" w:rsidR="00CF7B0F" w:rsidRPr="00CF7B0F" w:rsidRDefault="00CF7B0F" w:rsidP="00CF7B0F">
      <w:pPr>
        <w:numPr>
          <w:ilvl w:val="0"/>
          <w:numId w:val="18"/>
        </w:numPr>
        <w:autoSpaceDE w:val="0"/>
        <w:autoSpaceDN w:val="0"/>
        <w:adjustRightInd w:val="0"/>
        <w:spacing w:after="160" w:line="259" w:lineRule="auto"/>
        <w:rPr>
          <w:rFonts w:asciiTheme="minorHAnsi" w:eastAsiaTheme="minorHAnsi" w:hAnsiTheme="minorHAnsi" w:cstheme="minorHAnsi"/>
          <w:color w:val="000000"/>
          <w:sz w:val="22"/>
          <w:szCs w:val="22"/>
        </w:rPr>
      </w:pPr>
      <w:r w:rsidRPr="00CF7B0F">
        <w:rPr>
          <w:rFonts w:asciiTheme="minorHAnsi" w:eastAsiaTheme="minorHAnsi" w:hAnsiTheme="minorHAnsi" w:cstheme="minorHAnsi"/>
          <w:color w:val="000000"/>
          <w:sz w:val="22"/>
          <w:szCs w:val="22"/>
        </w:rPr>
        <w:t xml:space="preserve">ISO 10524 Pressure regulators for use with medical gases. </w:t>
      </w:r>
    </w:p>
    <w:p w14:paraId="0BB6481E" w14:textId="77777777" w:rsidR="00CF7B0F" w:rsidRPr="00CF7B0F" w:rsidRDefault="00CF7B0F" w:rsidP="00CF7B0F">
      <w:pPr>
        <w:numPr>
          <w:ilvl w:val="0"/>
          <w:numId w:val="18"/>
        </w:numPr>
        <w:autoSpaceDE w:val="0"/>
        <w:autoSpaceDN w:val="0"/>
        <w:adjustRightInd w:val="0"/>
        <w:spacing w:after="160" w:line="259" w:lineRule="auto"/>
        <w:rPr>
          <w:rFonts w:asciiTheme="minorHAnsi" w:eastAsiaTheme="minorHAnsi" w:hAnsiTheme="minorHAnsi" w:cstheme="minorHAnsi"/>
          <w:color w:val="000000"/>
          <w:sz w:val="22"/>
          <w:szCs w:val="22"/>
        </w:rPr>
      </w:pPr>
      <w:r w:rsidRPr="00CF7B0F">
        <w:rPr>
          <w:rFonts w:asciiTheme="minorHAnsi" w:eastAsiaTheme="minorHAnsi" w:hAnsiTheme="minorHAnsi" w:cstheme="minorHAnsi"/>
          <w:color w:val="000000"/>
          <w:sz w:val="22"/>
          <w:szCs w:val="22"/>
        </w:rPr>
        <w:lastRenderedPageBreak/>
        <w:t xml:space="preserve">ISO 15002 Flow-metering devices for connection to terminal units of medical gas pipeline systems. </w:t>
      </w:r>
    </w:p>
    <w:p w14:paraId="6AF966E3" w14:textId="77777777" w:rsidR="00CF7B0F" w:rsidRPr="00CF7B0F" w:rsidRDefault="00CF7B0F" w:rsidP="00CF7B0F">
      <w:pPr>
        <w:numPr>
          <w:ilvl w:val="0"/>
          <w:numId w:val="18"/>
        </w:numPr>
        <w:autoSpaceDE w:val="0"/>
        <w:autoSpaceDN w:val="0"/>
        <w:adjustRightInd w:val="0"/>
        <w:spacing w:after="160" w:line="259" w:lineRule="auto"/>
        <w:rPr>
          <w:rFonts w:asciiTheme="minorHAnsi" w:eastAsiaTheme="minorHAnsi" w:hAnsiTheme="minorHAnsi" w:cstheme="minorHAnsi"/>
          <w:color w:val="000000"/>
          <w:sz w:val="22"/>
          <w:szCs w:val="22"/>
        </w:rPr>
      </w:pPr>
      <w:r w:rsidRPr="00CF7B0F">
        <w:rPr>
          <w:rFonts w:asciiTheme="minorHAnsi" w:eastAsiaTheme="minorHAnsi" w:hAnsiTheme="minorHAnsi" w:cstheme="minorHAnsi"/>
          <w:color w:val="000000"/>
          <w:sz w:val="22"/>
          <w:szCs w:val="22"/>
        </w:rPr>
        <w:t xml:space="preserve">ISO 32 Gas cylinders for medical use – Marking for identification of content. </w:t>
      </w:r>
    </w:p>
    <w:p w14:paraId="7CECF0F2"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000000"/>
          <w:sz w:val="22"/>
          <w:szCs w:val="22"/>
        </w:rPr>
        <w:t>International standards applicable to the manufacturer and the manufacturing process are listed below. Compliance to the latest available version is recommended.</w:t>
      </w:r>
    </w:p>
    <w:p w14:paraId="28E47611" w14:textId="77777777" w:rsidR="00CF7B0F" w:rsidRPr="00CF7B0F" w:rsidRDefault="00CF7B0F" w:rsidP="00CF7B0F">
      <w:pPr>
        <w:numPr>
          <w:ilvl w:val="0"/>
          <w:numId w:val="16"/>
        </w:numPr>
        <w:autoSpaceDE w:val="0"/>
        <w:autoSpaceDN w:val="0"/>
        <w:adjustRightInd w:val="0"/>
        <w:spacing w:after="160" w:line="259" w:lineRule="auto"/>
        <w:rPr>
          <w:rFonts w:asciiTheme="minorHAnsi" w:eastAsiaTheme="minorHAnsi" w:hAnsiTheme="minorHAnsi" w:cstheme="minorHAnsi"/>
          <w:color w:val="000000"/>
          <w:sz w:val="22"/>
          <w:szCs w:val="22"/>
        </w:rPr>
      </w:pPr>
      <w:r w:rsidRPr="00CF7B0F">
        <w:rPr>
          <w:rFonts w:asciiTheme="minorHAnsi" w:eastAsiaTheme="minorHAnsi" w:hAnsiTheme="minorHAnsi" w:cstheme="minorHAnsi"/>
          <w:color w:val="000000"/>
          <w:sz w:val="22"/>
          <w:szCs w:val="22"/>
        </w:rPr>
        <w:t xml:space="preserve">ISO 13485 Medical devices – Quality management systems – Requirements for regulatory purposes. </w:t>
      </w:r>
    </w:p>
    <w:p w14:paraId="5F923148" w14:textId="77777777" w:rsidR="00CF7B0F" w:rsidRPr="00CF7B0F" w:rsidRDefault="00CF7B0F" w:rsidP="00CF7B0F">
      <w:pPr>
        <w:numPr>
          <w:ilvl w:val="0"/>
          <w:numId w:val="16"/>
        </w:numPr>
        <w:autoSpaceDE w:val="0"/>
        <w:autoSpaceDN w:val="0"/>
        <w:adjustRightInd w:val="0"/>
        <w:spacing w:after="160" w:line="259" w:lineRule="auto"/>
        <w:rPr>
          <w:rFonts w:asciiTheme="minorHAnsi" w:eastAsiaTheme="minorHAnsi" w:hAnsiTheme="minorHAnsi" w:cstheme="minorHAnsi"/>
          <w:color w:val="000000"/>
          <w:sz w:val="22"/>
          <w:szCs w:val="22"/>
        </w:rPr>
      </w:pPr>
      <w:r w:rsidRPr="00CF7B0F">
        <w:rPr>
          <w:rFonts w:asciiTheme="minorHAnsi" w:eastAsiaTheme="minorHAnsi" w:hAnsiTheme="minorHAnsi" w:cstheme="minorHAnsi"/>
          <w:color w:val="000000"/>
          <w:sz w:val="22"/>
          <w:szCs w:val="22"/>
        </w:rPr>
        <w:t xml:space="preserve">ISO 14971 Medical devices – Application of risk management to medical devices. </w:t>
      </w:r>
    </w:p>
    <w:p w14:paraId="06797F76" w14:textId="77777777" w:rsidR="00CF7B0F" w:rsidRPr="00CF7B0F" w:rsidRDefault="00CF7B0F" w:rsidP="00CF7B0F">
      <w:pPr>
        <w:numPr>
          <w:ilvl w:val="1"/>
          <w:numId w:val="16"/>
        </w:numPr>
        <w:autoSpaceDE w:val="0"/>
        <w:autoSpaceDN w:val="0"/>
        <w:adjustRightInd w:val="0"/>
        <w:spacing w:after="160" w:line="259" w:lineRule="auto"/>
        <w:rPr>
          <w:rFonts w:asciiTheme="minorHAnsi" w:eastAsiaTheme="minorHAnsi" w:hAnsiTheme="minorHAnsi" w:cstheme="minorHAnsi"/>
          <w:color w:val="000000"/>
          <w:sz w:val="22"/>
          <w:szCs w:val="22"/>
        </w:rPr>
      </w:pPr>
      <w:r w:rsidRPr="00CF7B0F">
        <w:rPr>
          <w:rFonts w:asciiTheme="minorHAnsi" w:eastAsiaTheme="minorHAnsi" w:hAnsiTheme="minorHAnsi" w:cstheme="minorHAnsi"/>
          <w:color w:val="000000"/>
          <w:sz w:val="22"/>
          <w:szCs w:val="22"/>
        </w:rPr>
        <w:t xml:space="preserve">ISO 10993-1 Biological evaluation of medical devices – Part 1: Evaluation and testing within a risk management process. </w:t>
      </w:r>
    </w:p>
    <w:p w14:paraId="7E1B7F58" w14:textId="77777777" w:rsidR="00CF7B0F" w:rsidRPr="00CF7B0F" w:rsidRDefault="00CF7B0F" w:rsidP="00CF7B0F">
      <w:pPr>
        <w:numPr>
          <w:ilvl w:val="0"/>
          <w:numId w:val="15"/>
        </w:numPr>
        <w:spacing w:after="160" w:line="259" w:lineRule="auto"/>
        <w:contextualSpacing/>
        <w:rPr>
          <w:rFonts w:asciiTheme="minorHAnsi" w:eastAsiaTheme="minorHAnsi" w:hAnsiTheme="minorHAnsi" w:cstheme="minorHAnsi"/>
          <w:b/>
          <w:bCs/>
          <w:sz w:val="22"/>
          <w:szCs w:val="22"/>
          <w:u w:val="single"/>
        </w:rPr>
      </w:pPr>
      <w:r w:rsidRPr="00CF7B0F">
        <w:rPr>
          <w:rFonts w:asciiTheme="minorHAnsi" w:eastAsiaTheme="minorHAnsi" w:hAnsiTheme="minorHAnsi" w:cstheme="minorHAnsi"/>
          <w:color w:val="000000"/>
          <w:sz w:val="22"/>
          <w:szCs w:val="22"/>
        </w:rPr>
        <w:t>Carry out Preventive maintenance of the cylinders should be carried out periodically every 5 years.</w:t>
      </w:r>
    </w:p>
    <w:p w14:paraId="7FF15CFC" w14:textId="77777777" w:rsidR="00CF7B0F" w:rsidRPr="00CF7B0F" w:rsidRDefault="00CF7B0F" w:rsidP="00CF7B0F">
      <w:pPr>
        <w:spacing w:after="160" w:line="259" w:lineRule="auto"/>
        <w:rPr>
          <w:rFonts w:asciiTheme="minorHAnsi" w:eastAsiaTheme="minorHAnsi" w:hAnsiTheme="minorHAnsi" w:cstheme="minorHAnsi"/>
          <w:b/>
          <w:bCs/>
          <w:sz w:val="22"/>
          <w:szCs w:val="22"/>
        </w:rPr>
      </w:pPr>
      <w:r w:rsidRPr="00CF7B0F">
        <w:rPr>
          <w:rFonts w:asciiTheme="minorHAnsi" w:eastAsiaTheme="minorHAnsi" w:hAnsiTheme="minorHAnsi" w:cstheme="minorHAnsi"/>
          <w:b/>
          <w:bCs/>
          <w:sz w:val="22"/>
          <w:szCs w:val="22"/>
        </w:rPr>
        <w:t>References</w:t>
      </w:r>
    </w:p>
    <w:p w14:paraId="69891FDD" w14:textId="77777777" w:rsidR="00CF7B0F" w:rsidRPr="00CF7B0F" w:rsidRDefault="00CF7B0F" w:rsidP="00CF7B0F">
      <w:pPr>
        <w:autoSpaceDE w:val="0"/>
        <w:autoSpaceDN w:val="0"/>
        <w:adjustRightInd w:val="0"/>
        <w:spacing w:line="360" w:lineRule="auto"/>
        <w:rPr>
          <w:rFonts w:asciiTheme="minorHAnsi" w:eastAsiaTheme="minorHAnsi" w:hAnsiTheme="minorHAnsi" w:cstheme="minorHAnsi"/>
          <w:sz w:val="22"/>
          <w:szCs w:val="22"/>
        </w:rPr>
      </w:pPr>
      <w:r w:rsidRPr="00CF7B0F">
        <w:rPr>
          <w:rFonts w:asciiTheme="minorHAnsi" w:eastAsiaTheme="minorHAnsi" w:hAnsiTheme="minorHAnsi" w:cstheme="minorHAnsi"/>
          <w:sz w:val="22"/>
          <w:szCs w:val="22"/>
        </w:rPr>
        <w:t>WHO-UNICEF (2019), Technical specifications and guidance for oxygen therapy devices, WHO medical device technical series</w:t>
      </w:r>
    </w:p>
    <w:p w14:paraId="4C9845EA" w14:textId="77777777" w:rsidR="00CF7B0F" w:rsidRPr="00CF7B0F" w:rsidRDefault="00CF7B0F" w:rsidP="00CF7B0F">
      <w:pPr>
        <w:autoSpaceDE w:val="0"/>
        <w:autoSpaceDN w:val="0"/>
        <w:adjustRightInd w:val="0"/>
        <w:rPr>
          <w:rFonts w:asciiTheme="minorHAnsi" w:eastAsiaTheme="minorHAnsi" w:hAnsiTheme="minorHAnsi" w:cstheme="minorHAnsi"/>
          <w:sz w:val="22"/>
          <w:szCs w:val="22"/>
        </w:rPr>
      </w:pPr>
      <w:proofErr w:type="gramStart"/>
      <w:r w:rsidRPr="00CF7B0F">
        <w:rPr>
          <w:rFonts w:asciiTheme="minorHAnsi" w:eastAsiaTheme="minorHAnsi" w:hAnsiTheme="minorHAnsi" w:cstheme="minorHAnsi"/>
          <w:sz w:val="22"/>
          <w:szCs w:val="22"/>
        </w:rPr>
        <w:t>WHO.</w:t>
      </w:r>
      <w:proofErr w:type="gramEnd"/>
      <w:r w:rsidRPr="00CF7B0F">
        <w:rPr>
          <w:rFonts w:asciiTheme="minorHAnsi" w:eastAsiaTheme="minorHAnsi" w:hAnsiTheme="minorHAnsi" w:cstheme="minorHAnsi"/>
          <w:sz w:val="22"/>
          <w:szCs w:val="22"/>
        </w:rPr>
        <w:t xml:space="preserve"> Technical specifications for oxygen concentrators. Geneva: World Health Organization; 2015 (http://www.who.int/medical_devices/publications/tech_specs_oxygen-concentrators/ </w:t>
      </w:r>
      <w:proofErr w:type="spellStart"/>
      <w:r w:rsidRPr="00CF7B0F">
        <w:rPr>
          <w:rFonts w:asciiTheme="minorHAnsi" w:eastAsiaTheme="minorHAnsi" w:hAnsiTheme="minorHAnsi" w:cstheme="minorHAnsi"/>
          <w:sz w:val="22"/>
          <w:szCs w:val="22"/>
        </w:rPr>
        <w:t>en</w:t>
      </w:r>
      <w:proofErr w:type="spellEnd"/>
      <w:r w:rsidRPr="00CF7B0F">
        <w:rPr>
          <w:rFonts w:asciiTheme="minorHAnsi" w:eastAsiaTheme="minorHAnsi" w:hAnsiTheme="minorHAnsi" w:cstheme="minorHAnsi"/>
          <w:sz w:val="22"/>
          <w:szCs w:val="22"/>
        </w:rPr>
        <w:t xml:space="preserve">/, accessed 28 April 2019); p. 46. </w:t>
      </w:r>
    </w:p>
    <w:p w14:paraId="0976561C" w14:textId="1BD21C9B" w:rsidR="00CF7B0F" w:rsidRPr="00CF7B0F" w:rsidRDefault="00CF7B0F" w:rsidP="00CF7B0F">
      <w:pPr>
        <w:rPr>
          <w:rFonts w:asciiTheme="minorHAnsi" w:hAnsiTheme="minorHAnsi" w:cstheme="minorHAnsi"/>
          <w:spacing w:val="-2"/>
          <w:sz w:val="22"/>
          <w:szCs w:val="22"/>
        </w:rPr>
      </w:pPr>
    </w:p>
    <w:p w14:paraId="681222A8" w14:textId="64E799CB" w:rsidR="00CF7B0F" w:rsidRPr="00CF7B0F" w:rsidRDefault="00CF7B0F" w:rsidP="00CF7B0F">
      <w:pPr>
        <w:rPr>
          <w:rFonts w:asciiTheme="minorHAnsi" w:hAnsiTheme="minorHAnsi" w:cstheme="minorHAnsi"/>
          <w:b/>
          <w:bCs/>
          <w:spacing w:val="-2"/>
          <w:sz w:val="22"/>
          <w:szCs w:val="22"/>
          <w:u w:val="single"/>
        </w:rPr>
      </w:pPr>
      <w:r w:rsidRPr="00CF7B0F">
        <w:rPr>
          <w:rFonts w:asciiTheme="minorHAnsi" w:hAnsiTheme="minorHAnsi" w:cstheme="minorHAnsi"/>
          <w:b/>
          <w:bCs/>
          <w:spacing w:val="-2"/>
          <w:sz w:val="22"/>
          <w:szCs w:val="22"/>
          <w:u w:val="single"/>
        </w:rPr>
        <w:t>PLEASE NOTE THE FOLLOWING</w:t>
      </w:r>
    </w:p>
    <w:p w14:paraId="158C4D6D" w14:textId="77777777" w:rsidR="00CF7B0F" w:rsidRPr="00CF7B0F" w:rsidRDefault="00CF7B0F" w:rsidP="00CF7B0F">
      <w:pPr>
        <w:rPr>
          <w:rFonts w:asciiTheme="minorHAnsi" w:hAnsiTheme="minorHAnsi" w:cstheme="minorHAnsi"/>
          <w:spacing w:val="-2"/>
          <w:sz w:val="22"/>
          <w:szCs w:val="22"/>
        </w:rPr>
      </w:pPr>
    </w:p>
    <w:p w14:paraId="386AFF52" w14:textId="6017EF8C" w:rsidR="008F3931" w:rsidRPr="00CF7B0F" w:rsidRDefault="0050762E" w:rsidP="0050762E">
      <w:pPr>
        <w:numPr>
          <w:ilvl w:val="0"/>
          <w:numId w:val="8"/>
        </w:numPr>
        <w:rPr>
          <w:rFonts w:asciiTheme="minorHAnsi" w:hAnsiTheme="minorHAnsi" w:cstheme="minorHAnsi"/>
          <w:spacing w:val="-2"/>
          <w:sz w:val="22"/>
          <w:szCs w:val="22"/>
        </w:rPr>
      </w:pPr>
      <w:r w:rsidRPr="00CF7B0F">
        <w:rPr>
          <w:rFonts w:asciiTheme="minorHAnsi" w:hAnsiTheme="minorHAnsi" w:cstheme="minorHAnsi"/>
          <w:spacing w:val="-2"/>
          <w:sz w:val="22"/>
          <w:szCs w:val="22"/>
        </w:rPr>
        <w:t xml:space="preserve">Please submit your quotation with following </w:t>
      </w:r>
      <w:proofErr w:type="spellStart"/>
      <w:proofErr w:type="gramStart"/>
      <w:r w:rsidRPr="00CF7B0F">
        <w:rPr>
          <w:rFonts w:asciiTheme="minorHAnsi" w:hAnsiTheme="minorHAnsi" w:cstheme="minorHAnsi"/>
          <w:spacing w:val="-2"/>
          <w:sz w:val="22"/>
          <w:szCs w:val="22"/>
        </w:rPr>
        <w:t>requirements.Note</w:t>
      </w:r>
      <w:proofErr w:type="spellEnd"/>
      <w:proofErr w:type="gramEnd"/>
      <w:r w:rsidRPr="00CF7B0F">
        <w:rPr>
          <w:rFonts w:asciiTheme="minorHAnsi" w:hAnsiTheme="minorHAnsi" w:cstheme="minorHAnsi"/>
          <w:spacing w:val="-2"/>
          <w:sz w:val="22"/>
          <w:szCs w:val="22"/>
        </w:rPr>
        <w:t xml:space="preserve">  that  if you miss </w:t>
      </w:r>
    </w:p>
    <w:p w14:paraId="4FF8E241" w14:textId="5843B45B" w:rsidR="0050762E" w:rsidRPr="00CF7B0F" w:rsidRDefault="0050762E" w:rsidP="0050762E">
      <w:pPr>
        <w:numPr>
          <w:ilvl w:val="0"/>
          <w:numId w:val="8"/>
        </w:numPr>
        <w:rPr>
          <w:rFonts w:asciiTheme="minorHAnsi" w:hAnsiTheme="minorHAnsi" w:cstheme="minorHAnsi"/>
          <w:spacing w:val="-2"/>
          <w:sz w:val="22"/>
          <w:szCs w:val="22"/>
        </w:rPr>
      </w:pPr>
      <w:proofErr w:type="gramStart"/>
      <w:r w:rsidRPr="00CF7B0F">
        <w:rPr>
          <w:rFonts w:asciiTheme="minorHAnsi" w:hAnsiTheme="minorHAnsi" w:cstheme="minorHAnsi"/>
          <w:spacing w:val="-2"/>
          <w:sz w:val="22"/>
          <w:szCs w:val="22"/>
        </w:rPr>
        <w:t>one  of</w:t>
      </w:r>
      <w:proofErr w:type="gramEnd"/>
      <w:r w:rsidRPr="00CF7B0F">
        <w:rPr>
          <w:rFonts w:asciiTheme="minorHAnsi" w:hAnsiTheme="minorHAnsi" w:cstheme="minorHAnsi"/>
          <w:spacing w:val="-2"/>
          <w:sz w:val="22"/>
          <w:szCs w:val="22"/>
        </w:rPr>
        <w:t xml:space="preserve"> the  requirements  your quotation  will be disqualified  automa</w:t>
      </w:r>
      <w:bookmarkEnd w:id="0"/>
      <w:r w:rsidRPr="00CF7B0F">
        <w:rPr>
          <w:rFonts w:asciiTheme="minorHAnsi" w:hAnsiTheme="minorHAnsi" w:cstheme="minorHAnsi"/>
          <w:spacing w:val="-2"/>
          <w:sz w:val="22"/>
          <w:szCs w:val="22"/>
        </w:rPr>
        <w:t>tically.</w:t>
      </w:r>
    </w:p>
    <w:p w14:paraId="1A0CC5B0" w14:textId="77777777" w:rsidR="0050762E" w:rsidRPr="00CF7B0F" w:rsidRDefault="0050762E" w:rsidP="0050762E">
      <w:pPr>
        <w:numPr>
          <w:ilvl w:val="0"/>
          <w:numId w:val="8"/>
        </w:numPr>
        <w:rPr>
          <w:rFonts w:asciiTheme="minorHAnsi" w:hAnsiTheme="minorHAnsi" w:cstheme="minorHAnsi"/>
          <w:spacing w:val="-2"/>
          <w:sz w:val="22"/>
          <w:szCs w:val="22"/>
        </w:rPr>
      </w:pPr>
      <w:r w:rsidRPr="00CF7B0F">
        <w:rPr>
          <w:rFonts w:asciiTheme="minorHAnsi" w:hAnsiTheme="minorHAnsi" w:cstheme="minorHAnsi"/>
          <w:spacing w:val="-2"/>
          <w:sz w:val="22"/>
          <w:szCs w:val="22"/>
        </w:rPr>
        <w:t>All prices to be quoted must be valid at least for thirty (30) calendar days from the date of quotation</w:t>
      </w:r>
    </w:p>
    <w:p w14:paraId="77089DE4" w14:textId="77777777" w:rsidR="0050762E" w:rsidRPr="00CF7B0F" w:rsidRDefault="0050762E" w:rsidP="0050762E">
      <w:pPr>
        <w:numPr>
          <w:ilvl w:val="0"/>
          <w:numId w:val="8"/>
        </w:numPr>
        <w:rPr>
          <w:rFonts w:asciiTheme="minorHAnsi" w:hAnsiTheme="minorHAnsi" w:cstheme="minorHAnsi"/>
          <w:spacing w:val="-2"/>
          <w:sz w:val="22"/>
          <w:szCs w:val="22"/>
        </w:rPr>
      </w:pPr>
      <w:r w:rsidRPr="00CF7B0F">
        <w:rPr>
          <w:rFonts w:asciiTheme="minorHAnsi" w:hAnsiTheme="minorHAnsi" w:cstheme="minorHAnsi"/>
          <w:spacing w:val="-2"/>
          <w:sz w:val="22"/>
          <w:szCs w:val="22"/>
        </w:rPr>
        <w:t>Price per unit (where applicable). Total price in Kenya Shillings (KES)</w:t>
      </w:r>
    </w:p>
    <w:p w14:paraId="209E336F" w14:textId="77777777" w:rsidR="0050762E" w:rsidRPr="00CF7B0F" w:rsidRDefault="0050762E" w:rsidP="0050762E">
      <w:pPr>
        <w:numPr>
          <w:ilvl w:val="0"/>
          <w:numId w:val="8"/>
        </w:numPr>
        <w:rPr>
          <w:rFonts w:asciiTheme="minorHAnsi" w:hAnsiTheme="minorHAnsi" w:cstheme="minorHAnsi"/>
          <w:spacing w:val="-2"/>
          <w:sz w:val="22"/>
          <w:szCs w:val="22"/>
        </w:rPr>
      </w:pPr>
      <w:r w:rsidRPr="00CF7B0F">
        <w:rPr>
          <w:rFonts w:asciiTheme="minorHAnsi" w:hAnsiTheme="minorHAnsi" w:cstheme="minorHAnsi"/>
          <w:spacing w:val="-2"/>
          <w:sz w:val="22"/>
          <w:szCs w:val="22"/>
        </w:rPr>
        <w:t xml:space="preserve">Indicate Expiry if applicable </w:t>
      </w:r>
    </w:p>
    <w:p w14:paraId="7027E9AF" w14:textId="77777777" w:rsidR="0050762E" w:rsidRPr="00CF7B0F" w:rsidRDefault="0050762E" w:rsidP="0050762E">
      <w:pPr>
        <w:numPr>
          <w:ilvl w:val="0"/>
          <w:numId w:val="8"/>
        </w:numPr>
        <w:rPr>
          <w:rFonts w:asciiTheme="minorHAnsi" w:hAnsiTheme="minorHAnsi" w:cstheme="minorHAnsi"/>
          <w:spacing w:val="-2"/>
          <w:sz w:val="22"/>
          <w:szCs w:val="22"/>
        </w:rPr>
      </w:pPr>
      <w:r w:rsidRPr="00CF7B0F">
        <w:rPr>
          <w:rFonts w:asciiTheme="minorHAnsi" w:hAnsiTheme="minorHAnsi" w:cstheme="minorHAnsi"/>
          <w:spacing w:val="-2"/>
          <w:sz w:val="22"/>
          <w:szCs w:val="22"/>
        </w:rPr>
        <w:t xml:space="preserve">IOM is VAT Exempted. Please do not include VAT. Please indicate Exclusive Vat your prices </w:t>
      </w:r>
    </w:p>
    <w:p w14:paraId="463CDFE7" w14:textId="77777777" w:rsidR="0050762E" w:rsidRPr="00CF7B0F" w:rsidRDefault="0050762E" w:rsidP="0050762E">
      <w:pPr>
        <w:numPr>
          <w:ilvl w:val="0"/>
          <w:numId w:val="8"/>
        </w:numPr>
        <w:rPr>
          <w:rFonts w:asciiTheme="minorHAnsi" w:hAnsiTheme="minorHAnsi" w:cstheme="minorHAnsi"/>
          <w:spacing w:val="-2"/>
          <w:sz w:val="22"/>
          <w:szCs w:val="22"/>
        </w:rPr>
      </w:pPr>
      <w:r w:rsidRPr="00CF7B0F">
        <w:rPr>
          <w:rFonts w:asciiTheme="minorHAnsi" w:hAnsiTheme="minorHAnsi" w:cstheme="minorHAnsi"/>
          <w:spacing w:val="-2"/>
          <w:sz w:val="22"/>
          <w:szCs w:val="22"/>
        </w:rPr>
        <w:t xml:space="preserve">Total Price MUST </w:t>
      </w:r>
      <w:proofErr w:type="gramStart"/>
      <w:r w:rsidRPr="00CF7B0F">
        <w:rPr>
          <w:rFonts w:asciiTheme="minorHAnsi" w:hAnsiTheme="minorHAnsi" w:cstheme="minorHAnsi"/>
          <w:spacing w:val="-2"/>
          <w:sz w:val="22"/>
          <w:szCs w:val="22"/>
        </w:rPr>
        <w:t>BE  INDICATED</w:t>
      </w:r>
      <w:proofErr w:type="gramEnd"/>
      <w:r w:rsidRPr="00CF7B0F">
        <w:rPr>
          <w:rFonts w:asciiTheme="minorHAnsi" w:hAnsiTheme="minorHAnsi" w:cstheme="minorHAnsi"/>
          <w:spacing w:val="-2"/>
          <w:sz w:val="22"/>
          <w:szCs w:val="22"/>
        </w:rPr>
        <w:t xml:space="preserve"> FAILURE  LEADS  TO DISQUALIFICATION</w:t>
      </w:r>
    </w:p>
    <w:p w14:paraId="2866682D" w14:textId="77777777" w:rsidR="0050762E" w:rsidRPr="00CF7B0F" w:rsidRDefault="0050762E" w:rsidP="0050762E">
      <w:pPr>
        <w:numPr>
          <w:ilvl w:val="0"/>
          <w:numId w:val="8"/>
        </w:numPr>
        <w:rPr>
          <w:rFonts w:asciiTheme="minorHAnsi" w:hAnsiTheme="minorHAnsi" w:cstheme="minorHAnsi"/>
          <w:spacing w:val="-2"/>
          <w:sz w:val="22"/>
          <w:szCs w:val="22"/>
        </w:rPr>
      </w:pPr>
      <w:r w:rsidRPr="00CF7B0F">
        <w:rPr>
          <w:rFonts w:asciiTheme="minorHAnsi" w:hAnsiTheme="minorHAnsi" w:cstheme="minorHAnsi"/>
          <w:spacing w:val="-2"/>
          <w:sz w:val="22"/>
          <w:szCs w:val="22"/>
        </w:rPr>
        <w:t xml:space="preserve">Payment Terms-30days After delivery </w:t>
      </w:r>
    </w:p>
    <w:p w14:paraId="7BB75638" w14:textId="77777777" w:rsidR="0050762E" w:rsidRPr="00CF7B0F" w:rsidRDefault="0050762E" w:rsidP="0050762E">
      <w:pPr>
        <w:numPr>
          <w:ilvl w:val="0"/>
          <w:numId w:val="8"/>
        </w:numPr>
        <w:jc w:val="both"/>
        <w:rPr>
          <w:rFonts w:asciiTheme="minorHAnsi" w:hAnsiTheme="minorHAnsi" w:cstheme="minorHAnsi"/>
          <w:spacing w:val="-2"/>
          <w:sz w:val="22"/>
          <w:szCs w:val="22"/>
        </w:rPr>
      </w:pPr>
      <w:r w:rsidRPr="00CF7B0F">
        <w:rPr>
          <w:rFonts w:asciiTheme="minorHAnsi" w:hAnsiTheme="minorHAnsi" w:cstheme="minorHAnsi"/>
          <w:spacing w:val="-2"/>
          <w:sz w:val="22"/>
          <w:szCs w:val="22"/>
        </w:rPr>
        <w:t xml:space="preserve">Indicate Delivery date from date of receiving LPO. </w:t>
      </w:r>
    </w:p>
    <w:p w14:paraId="4373944F" w14:textId="77777777" w:rsidR="0050762E" w:rsidRPr="00CF7B0F" w:rsidRDefault="0050762E" w:rsidP="0050762E">
      <w:pPr>
        <w:numPr>
          <w:ilvl w:val="0"/>
          <w:numId w:val="8"/>
        </w:numPr>
        <w:jc w:val="both"/>
        <w:rPr>
          <w:rFonts w:asciiTheme="minorHAnsi" w:hAnsiTheme="minorHAnsi" w:cstheme="minorHAnsi"/>
          <w:spacing w:val="-2"/>
          <w:sz w:val="22"/>
          <w:szCs w:val="22"/>
        </w:rPr>
      </w:pPr>
      <w:r w:rsidRPr="00CF7B0F">
        <w:rPr>
          <w:rFonts w:asciiTheme="minorHAnsi" w:hAnsiTheme="minorHAnsi" w:cstheme="minorHAnsi"/>
          <w:spacing w:val="-2"/>
          <w:sz w:val="22"/>
          <w:szCs w:val="22"/>
        </w:rPr>
        <w:t>IOM reserves the right to accept or reject any quotation, and to cancel the procurement process and reject all quotations at any time prior to award of Purchase Order or Contract, without thereby incurring any liability to the affected Supplier/s or any obligation to inform the affected Supplier/s of the ground for IOM’s action.</w:t>
      </w:r>
    </w:p>
    <w:p w14:paraId="3C22AB29" w14:textId="440D7F2E" w:rsidR="00F0040C" w:rsidRPr="00CF7B0F" w:rsidRDefault="0050762E" w:rsidP="0050762E">
      <w:pPr>
        <w:numPr>
          <w:ilvl w:val="0"/>
          <w:numId w:val="8"/>
        </w:numPr>
        <w:rPr>
          <w:rFonts w:asciiTheme="minorHAnsi" w:hAnsiTheme="minorHAnsi" w:cstheme="minorHAnsi"/>
          <w:sz w:val="22"/>
          <w:szCs w:val="22"/>
        </w:rPr>
      </w:pPr>
      <w:proofErr w:type="gramStart"/>
      <w:r w:rsidRPr="00CF7B0F">
        <w:rPr>
          <w:rFonts w:asciiTheme="minorHAnsi" w:hAnsiTheme="minorHAnsi" w:cstheme="minorHAnsi"/>
          <w:spacing w:val="-2"/>
          <w:sz w:val="22"/>
          <w:szCs w:val="22"/>
        </w:rPr>
        <w:t>Work  pl</w:t>
      </w:r>
      <w:bookmarkEnd w:id="1"/>
      <w:r w:rsidRPr="00CF7B0F">
        <w:rPr>
          <w:rFonts w:asciiTheme="minorHAnsi" w:hAnsiTheme="minorHAnsi" w:cstheme="minorHAnsi"/>
          <w:spacing w:val="-2"/>
          <w:sz w:val="22"/>
          <w:szCs w:val="22"/>
        </w:rPr>
        <w:t>an</w:t>
      </w:r>
      <w:proofErr w:type="gramEnd"/>
      <w:r w:rsidRPr="00CF7B0F">
        <w:rPr>
          <w:rFonts w:asciiTheme="minorHAnsi" w:hAnsiTheme="minorHAnsi" w:cstheme="minorHAnsi"/>
          <w:spacing w:val="-2"/>
          <w:sz w:val="22"/>
          <w:szCs w:val="22"/>
        </w:rPr>
        <w:t xml:space="preserve">  should  be  provided if  appl</w:t>
      </w:r>
      <w:bookmarkEnd w:id="2"/>
      <w:r w:rsidRPr="00CF7B0F">
        <w:rPr>
          <w:rFonts w:asciiTheme="minorHAnsi" w:hAnsiTheme="minorHAnsi" w:cstheme="minorHAnsi"/>
          <w:spacing w:val="-2"/>
          <w:sz w:val="22"/>
          <w:szCs w:val="22"/>
        </w:rPr>
        <w:t>ica</w:t>
      </w:r>
      <w:bookmarkEnd w:id="3"/>
      <w:r w:rsidRPr="00CF7B0F">
        <w:rPr>
          <w:rFonts w:asciiTheme="minorHAnsi" w:hAnsiTheme="minorHAnsi" w:cstheme="minorHAnsi"/>
          <w:spacing w:val="-2"/>
          <w:sz w:val="22"/>
          <w:szCs w:val="22"/>
        </w:rPr>
        <w:t>ble</w:t>
      </w:r>
      <w:bookmarkEnd w:id="4"/>
    </w:p>
    <w:sectPr w:rsidR="00F0040C" w:rsidRPr="00CF7B0F" w:rsidSect="001E7121">
      <w:pgSz w:w="12240" w:h="15840"/>
      <w:pgMar w:top="1440" w:right="158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960CE" w14:textId="77777777" w:rsidR="00EA2A82" w:rsidRDefault="00EA2A82">
      <w:r>
        <w:separator/>
      </w:r>
    </w:p>
  </w:endnote>
  <w:endnote w:type="continuationSeparator" w:id="0">
    <w:p w14:paraId="290BEB16" w14:textId="77777777" w:rsidR="00EA2A82" w:rsidRDefault="00EA2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D73C5A" w14:textId="77777777" w:rsidR="00EA2A82" w:rsidRDefault="00EA2A82">
      <w:r>
        <w:separator/>
      </w:r>
    </w:p>
  </w:footnote>
  <w:footnote w:type="continuationSeparator" w:id="0">
    <w:p w14:paraId="39355DA5" w14:textId="77777777" w:rsidR="00EA2A82" w:rsidRDefault="00EA2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B2CC1"/>
    <w:multiLevelType w:val="hybridMultilevel"/>
    <w:tmpl w:val="37E6CB04"/>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102E7764"/>
    <w:multiLevelType w:val="hybridMultilevel"/>
    <w:tmpl w:val="FD403E7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777540E"/>
    <w:multiLevelType w:val="hybridMultilevel"/>
    <w:tmpl w:val="A3E0674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C7A2766"/>
    <w:multiLevelType w:val="hybridMultilevel"/>
    <w:tmpl w:val="69AEB6A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43816359"/>
    <w:multiLevelType w:val="hybridMultilevel"/>
    <w:tmpl w:val="3A30C40E"/>
    <w:lvl w:ilvl="0" w:tplc="20000001">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5" w15:restartNumberingAfterBreak="0">
    <w:nsid w:val="46461FA9"/>
    <w:multiLevelType w:val="hybridMultilevel"/>
    <w:tmpl w:val="8C5C11E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46FA370E"/>
    <w:multiLevelType w:val="hybridMultilevel"/>
    <w:tmpl w:val="DA8CD90C"/>
    <w:lvl w:ilvl="0" w:tplc="0409000D">
      <w:start w:val="1"/>
      <w:numFmt w:val="bullet"/>
      <w:lvlText w:val=""/>
      <w:lvlJc w:val="left"/>
      <w:pPr>
        <w:ind w:left="1170" w:hanging="360"/>
      </w:pPr>
      <w:rPr>
        <w:rFonts w:ascii="Wingdings" w:hAnsi="Wingdings" w:hint="default"/>
      </w:rPr>
    </w:lvl>
    <w:lvl w:ilvl="1" w:tplc="0409000D">
      <w:start w:val="1"/>
      <w:numFmt w:val="bullet"/>
      <w:lvlText w:val=""/>
      <w:lvlJc w:val="left"/>
      <w:pPr>
        <w:ind w:left="1170" w:hanging="360"/>
      </w:pPr>
      <w:rPr>
        <w:rFonts w:ascii="Wingdings" w:hAnsi="Wingdings"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5BDC48C9"/>
    <w:multiLevelType w:val="hybridMultilevel"/>
    <w:tmpl w:val="4FD41210"/>
    <w:lvl w:ilvl="0" w:tplc="6746658E">
      <w:start w:val="1"/>
      <w:numFmt w:val="decimal"/>
      <w:lvlText w:val="%1."/>
      <w:lvlJc w:val="left"/>
      <w:pPr>
        <w:ind w:left="81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128152B"/>
    <w:multiLevelType w:val="hybridMultilevel"/>
    <w:tmpl w:val="551450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FD35240"/>
    <w:multiLevelType w:val="hybridMultilevel"/>
    <w:tmpl w:val="5456C7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CD27CB"/>
    <w:multiLevelType w:val="hybridMultilevel"/>
    <w:tmpl w:val="ACACB9FE"/>
    <w:lvl w:ilvl="0" w:tplc="20000001">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11" w15:restartNumberingAfterBreak="0">
    <w:nsid w:val="74965F54"/>
    <w:multiLevelType w:val="hybridMultilevel"/>
    <w:tmpl w:val="7D6C2EEA"/>
    <w:lvl w:ilvl="0" w:tplc="20000001">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12" w15:restartNumberingAfterBreak="0">
    <w:nsid w:val="78471539"/>
    <w:multiLevelType w:val="hybridMultilevel"/>
    <w:tmpl w:val="9D72A7CA"/>
    <w:lvl w:ilvl="0" w:tplc="20000001">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13" w15:restartNumberingAfterBreak="0">
    <w:nsid w:val="78A470DF"/>
    <w:multiLevelType w:val="hybridMultilevel"/>
    <w:tmpl w:val="C0E21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0A72B5"/>
    <w:multiLevelType w:val="hybridMultilevel"/>
    <w:tmpl w:val="D3588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4"/>
  </w:num>
  <w:num w:numId="4">
    <w:abstractNumId w:val="10"/>
  </w:num>
  <w:num w:numId="5">
    <w:abstractNumId w:val="11"/>
  </w:num>
  <w:num w:numId="6">
    <w:abstractNumId w:val="13"/>
  </w:num>
  <w:num w:numId="7">
    <w:abstractNumId w:val="3"/>
  </w:num>
  <w:num w:numId="8">
    <w:abstractNumId w:val="7"/>
  </w:num>
  <w:num w:numId="9">
    <w:abstractNumId w:val="5"/>
  </w:num>
  <w:num w:numId="10">
    <w:abstractNumId w:val="2"/>
  </w:num>
  <w:num w:numId="11">
    <w:abstractNumId w:val="7"/>
  </w:num>
  <w:num w:numId="12">
    <w:abstractNumId w:val="8"/>
  </w:num>
  <w:num w:numId="13">
    <w:abstractNumId w:val="8"/>
  </w:num>
  <w:num w:numId="14">
    <w:abstractNumId w:val="1"/>
  </w:num>
  <w:num w:numId="15">
    <w:abstractNumId w:val="9"/>
  </w:num>
  <w:num w:numId="16">
    <w:abstractNumId w:val="6"/>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08"/>
    <w:rsid w:val="00002A79"/>
    <w:rsid w:val="000040F0"/>
    <w:rsid w:val="000047D1"/>
    <w:rsid w:val="000056F5"/>
    <w:rsid w:val="0000607A"/>
    <w:rsid w:val="00007BEE"/>
    <w:rsid w:val="00013FBF"/>
    <w:rsid w:val="00016D08"/>
    <w:rsid w:val="0002394E"/>
    <w:rsid w:val="00023C9E"/>
    <w:rsid w:val="0003149D"/>
    <w:rsid w:val="000340CB"/>
    <w:rsid w:val="00034BB8"/>
    <w:rsid w:val="000366FD"/>
    <w:rsid w:val="000408DA"/>
    <w:rsid w:val="00042D17"/>
    <w:rsid w:val="00044B95"/>
    <w:rsid w:val="00053534"/>
    <w:rsid w:val="0006136E"/>
    <w:rsid w:val="00067232"/>
    <w:rsid w:val="000675ED"/>
    <w:rsid w:val="000702C7"/>
    <w:rsid w:val="000721EE"/>
    <w:rsid w:val="000768D2"/>
    <w:rsid w:val="0007793C"/>
    <w:rsid w:val="000779AC"/>
    <w:rsid w:val="00080129"/>
    <w:rsid w:val="000805FE"/>
    <w:rsid w:val="00086523"/>
    <w:rsid w:val="0009349D"/>
    <w:rsid w:val="000956B0"/>
    <w:rsid w:val="000A2D48"/>
    <w:rsid w:val="000A7C8C"/>
    <w:rsid w:val="000B0BE0"/>
    <w:rsid w:val="000B15C1"/>
    <w:rsid w:val="000B3349"/>
    <w:rsid w:val="000B3D67"/>
    <w:rsid w:val="000B556D"/>
    <w:rsid w:val="000C0FA9"/>
    <w:rsid w:val="000C1919"/>
    <w:rsid w:val="000C1EC9"/>
    <w:rsid w:val="000D0864"/>
    <w:rsid w:val="000D54D7"/>
    <w:rsid w:val="000D5755"/>
    <w:rsid w:val="000D6CE2"/>
    <w:rsid w:val="000D79A6"/>
    <w:rsid w:val="000E1E4D"/>
    <w:rsid w:val="000E253C"/>
    <w:rsid w:val="000E4363"/>
    <w:rsid w:val="000F02C1"/>
    <w:rsid w:val="000F2B0F"/>
    <w:rsid w:val="000F54D2"/>
    <w:rsid w:val="000F593C"/>
    <w:rsid w:val="000F6147"/>
    <w:rsid w:val="00100AB0"/>
    <w:rsid w:val="0010270A"/>
    <w:rsid w:val="00104D63"/>
    <w:rsid w:val="00106492"/>
    <w:rsid w:val="00107A95"/>
    <w:rsid w:val="001167ED"/>
    <w:rsid w:val="00116AF2"/>
    <w:rsid w:val="001244CE"/>
    <w:rsid w:val="00125A57"/>
    <w:rsid w:val="001269B1"/>
    <w:rsid w:val="00130960"/>
    <w:rsid w:val="00133140"/>
    <w:rsid w:val="0014162B"/>
    <w:rsid w:val="001443CE"/>
    <w:rsid w:val="00152479"/>
    <w:rsid w:val="0015451E"/>
    <w:rsid w:val="001551B4"/>
    <w:rsid w:val="0015656A"/>
    <w:rsid w:val="001666CD"/>
    <w:rsid w:val="00171233"/>
    <w:rsid w:val="00174239"/>
    <w:rsid w:val="00174853"/>
    <w:rsid w:val="00174940"/>
    <w:rsid w:val="00177E85"/>
    <w:rsid w:val="00181118"/>
    <w:rsid w:val="00182DC8"/>
    <w:rsid w:val="0018318A"/>
    <w:rsid w:val="001867AC"/>
    <w:rsid w:val="0018719F"/>
    <w:rsid w:val="00196817"/>
    <w:rsid w:val="001969D3"/>
    <w:rsid w:val="00196E27"/>
    <w:rsid w:val="001974BA"/>
    <w:rsid w:val="00197CCE"/>
    <w:rsid w:val="001A1AE8"/>
    <w:rsid w:val="001A24DF"/>
    <w:rsid w:val="001A7605"/>
    <w:rsid w:val="001B103C"/>
    <w:rsid w:val="001B19AE"/>
    <w:rsid w:val="001B2F2F"/>
    <w:rsid w:val="001B3EBE"/>
    <w:rsid w:val="001B4560"/>
    <w:rsid w:val="001B53C7"/>
    <w:rsid w:val="001B5633"/>
    <w:rsid w:val="001B7827"/>
    <w:rsid w:val="001C0CF6"/>
    <w:rsid w:val="001C1C0D"/>
    <w:rsid w:val="001C7D65"/>
    <w:rsid w:val="001D1639"/>
    <w:rsid w:val="001D282A"/>
    <w:rsid w:val="001D322C"/>
    <w:rsid w:val="001D409B"/>
    <w:rsid w:val="001D5618"/>
    <w:rsid w:val="001D5ACB"/>
    <w:rsid w:val="001E7121"/>
    <w:rsid w:val="001E7A5F"/>
    <w:rsid w:val="001F0103"/>
    <w:rsid w:val="001F15A5"/>
    <w:rsid w:val="001F4647"/>
    <w:rsid w:val="001F712E"/>
    <w:rsid w:val="001F7D03"/>
    <w:rsid w:val="00204A33"/>
    <w:rsid w:val="00206237"/>
    <w:rsid w:val="002074FE"/>
    <w:rsid w:val="00207B4E"/>
    <w:rsid w:val="00210E5C"/>
    <w:rsid w:val="00215F0B"/>
    <w:rsid w:val="0022157B"/>
    <w:rsid w:val="002271B7"/>
    <w:rsid w:val="002302FB"/>
    <w:rsid w:val="00235155"/>
    <w:rsid w:val="0023739B"/>
    <w:rsid w:val="00240374"/>
    <w:rsid w:val="002421DA"/>
    <w:rsid w:val="00242206"/>
    <w:rsid w:val="002437EF"/>
    <w:rsid w:val="00246BD9"/>
    <w:rsid w:val="00252321"/>
    <w:rsid w:val="00253416"/>
    <w:rsid w:val="00260AE7"/>
    <w:rsid w:val="00260CDD"/>
    <w:rsid w:val="00270332"/>
    <w:rsid w:val="00271EA4"/>
    <w:rsid w:val="0027261F"/>
    <w:rsid w:val="0027527C"/>
    <w:rsid w:val="00276B2D"/>
    <w:rsid w:val="0028203A"/>
    <w:rsid w:val="00286ACB"/>
    <w:rsid w:val="00293E27"/>
    <w:rsid w:val="00294058"/>
    <w:rsid w:val="00296BE0"/>
    <w:rsid w:val="002A204D"/>
    <w:rsid w:val="002A23E5"/>
    <w:rsid w:val="002A352A"/>
    <w:rsid w:val="002A3755"/>
    <w:rsid w:val="002A5D22"/>
    <w:rsid w:val="002A73E7"/>
    <w:rsid w:val="002B059E"/>
    <w:rsid w:val="002B4D28"/>
    <w:rsid w:val="002B6B77"/>
    <w:rsid w:val="002C01C5"/>
    <w:rsid w:val="002C3339"/>
    <w:rsid w:val="002C6D1F"/>
    <w:rsid w:val="002C732C"/>
    <w:rsid w:val="002D2F69"/>
    <w:rsid w:val="002D37B4"/>
    <w:rsid w:val="002D44F4"/>
    <w:rsid w:val="002E0863"/>
    <w:rsid w:val="002E0903"/>
    <w:rsid w:val="002E2F31"/>
    <w:rsid w:val="002E4B60"/>
    <w:rsid w:val="002E6A50"/>
    <w:rsid w:val="002F225A"/>
    <w:rsid w:val="002F55FF"/>
    <w:rsid w:val="002F6088"/>
    <w:rsid w:val="002F7347"/>
    <w:rsid w:val="00300BE7"/>
    <w:rsid w:val="00300E26"/>
    <w:rsid w:val="003033F8"/>
    <w:rsid w:val="00307E5B"/>
    <w:rsid w:val="00313910"/>
    <w:rsid w:val="00314EF2"/>
    <w:rsid w:val="00315DFD"/>
    <w:rsid w:val="00317041"/>
    <w:rsid w:val="00320C91"/>
    <w:rsid w:val="00321A53"/>
    <w:rsid w:val="00321F76"/>
    <w:rsid w:val="00324301"/>
    <w:rsid w:val="003265E1"/>
    <w:rsid w:val="00327772"/>
    <w:rsid w:val="003302E7"/>
    <w:rsid w:val="0033108D"/>
    <w:rsid w:val="00332A82"/>
    <w:rsid w:val="003375F2"/>
    <w:rsid w:val="00337B42"/>
    <w:rsid w:val="00344933"/>
    <w:rsid w:val="00344FB4"/>
    <w:rsid w:val="003465C5"/>
    <w:rsid w:val="00346B95"/>
    <w:rsid w:val="00352F57"/>
    <w:rsid w:val="00353C27"/>
    <w:rsid w:val="00355187"/>
    <w:rsid w:val="00355A48"/>
    <w:rsid w:val="0036012E"/>
    <w:rsid w:val="00361017"/>
    <w:rsid w:val="0036181C"/>
    <w:rsid w:val="00361A9F"/>
    <w:rsid w:val="00362E80"/>
    <w:rsid w:val="00364326"/>
    <w:rsid w:val="00364788"/>
    <w:rsid w:val="0036715C"/>
    <w:rsid w:val="003708DA"/>
    <w:rsid w:val="00374427"/>
    <w:rsid w:val="00377C12"/>
    <w:rsid w:val="00380DD7"/>
    <w:rsid w:val="0038671A"/>
    <w:rsid w:val="003877E6"/>
    <w:rsid w:val="00396C2B"/>
    <w:rsid w:val="003A0355"/>
    <w:rsid w:val="003A1E9F"/>
    <w:rsid w:val="003A2756"/>
    <w:rsid w:val="003A2E75"/>
    <w:rsid w:val="003A452C"/>
    <w:rsid w:val="003A76BB"/>
    <w:rsid w:val="003B6D29"/>
    <w:rsid w:val="003C2B95"/>
    <w:rsid w:val="003D0078"/>
    <w:rsid w:val="003D6454"/>
    <w:rsid w:val="003E135A"/>
    <w:rsid w:val="003E2417"/>
    <w:rsid w:val="003E2B83"/>
    <w:rsid w:val="003E2E31"/>
    <w:rsid w:val="003E36C8"/>
    <w:rsid w:val="003E4761"/>
    <w:rsid w:val="003E4E35"/>
    <w:rsid w:val="003E5AFB"/>
    <w:rsid w:val="003F494E"/>
    <w:rsid w:val="003F5806"/>
    <w:rsid w:val="003F6131"/>
    <w:rsid w:val="003F72E7"/>
    <w:rsid w:val="003F78CE"/>
    <w:rsid w:val="00400A63"/>
    <w:rsid w:val="00403773"/>
    <w:rsid w:val="00403976"/>
    <w:rsid w:val="004057AB"/>
    <w:rsid w:val="00405FE0"/>
    <w:rsid w:val="004110B1"/>
    <w:rsid w:val="00423B35"/>
    <w:rsid w:val="0042526E"/>
    <w:rsid w:val="00425E26"/>
    <w:rsid w:val="00426D79"/>
    <w:rsid w:val="00427732"/>
    <w:rsid w:val="004336A7"/>
    <w:rsid w:val="00436EF5"/>
    <w:rsid w:val="004428F5"/>
    <w:rsid w:val="004457DB"/>
    <w:rsid w:val="004474CC"/>
    <w:rsid w:val="00456DE1"/>
    <w:rsid w:val="00462E94"/>
    <w:rsid w:val="004656C2"/>
    <w:rsid w:val="004677D6"/>
    <w:rsid w:val="00467B05"/>
    <w:rsid w:val="004740A8"/>
    <w:rsid w:val="004745F5"/>
    <w:rsid w:val="00476640"/>
    <w:rsid w:val="004769AD"/>
    <w:rsid w:val="0048025E"/>
    <w:rsid w:val="00487B83"/>
    <w:rsid w:val="004919A7"/>
    <w:rsid w:val="0049242D"/>
    <w:rsid w:val="00494E81"/>
    <w:rsid w:val="004A3DC7"/>
    <w:rsid w:val="004A40DE"/>
    <w:rsid w:val="004B0A86"/>
    <w:rsid w:val="004B0E76"/>
    <w:rsid w:val="004B0F3D"/>
    <w:rsid w:val="004B12FC"/>
    <w:rsid w:val="004B13C3"/>
    <w:rsid w:val="004B240B"/>
    <w:rsid w:val="004B2AB6"/>
    <w:rsid w:val="004B2DE3"/>
    <w:rsid w:val="004B50F9"/>
    <w:rsid w:val="004B6389"/>
    <w:rsid w:val="004B71FD"/>
    <w:rsid w:val="004B793D"/>
    <w:rsid w:val="004C2856"/>
    <w:rsid w:val="004C5496"/>
    <w:rsid w:val="004C6D82"/>
    <w:rsid w:val="004D32CE"/>
    <w:rsid w:val="004D749D"/>
    <w:rsid w:val="004E1A75"/>
    <w:rsid w:val="004E388E"/>
    <w:rsid w:val="004E3CB8"/>
    <w:rsid w:val="004E48E9"/>
    <w:rsid w:val="004F08C2"/>
    <w:rsid w:val="004F1251"/>
    <w:rsid w:val="004F2A53"/>
    <w:rsid w:val="004F30AE"/>
    <w:rsid w:val="004F6C02"/>
    <w:rsid w:val="0050360F"/>
    <w:rsid w:val="00503E60"/>
    <w:rsid w:val="005043EA"/>
    <w:rsid w:val="0050762E"/>
    <w:rsid w:val="00510925"/>
    <w:rsid w:val="00512B55"/>
    <w:rsid w:val="00520702"/>
    <w:rsid w:val="00524C9E"/>
    <w:rsid w:val="00524F84"/>
    <w:rsid w:val="00526E45"/>
    <w:rsid w:val="00526F0E"/>
    <w:rsid w:val="0052744B"/>
    <w:rsid w:val="00534EB5"/>
    <w:rsid w:val="00535521"/>
    <w:rsid w:val="005360B4"/>
    <w:rsid w:val="00540152"/>
    <w:rsid w:val="005425A9"/>
    <w:rsid w:val="00542DF5"/>
    <w:rsid w:val="005465F8"/>
    <w:rsid w:val="0054684B"/>
    <w:rsid w:val="00547142"/>
    <w:rsid w:val="00551B52"/>
    <w:rsid w:val="0055392B"/>
    <w:rsid w:val="005655A5"/>
    <w:rsid w:val="00570EF4"/>
    <w:rsid w:val="00571209"/>
    <w:rsid w:val="00572C44"/>
    <w:rsid w:val="005767D1"/>
    <w:rsid w:val="00576ACD"/>
    <w:rsid w:val="00582772"/>
    <w:rsid w:val="005833D8"/>
    <w:rsid w:val="00584EC8"/>
    <w:rsid w:val="005866AF"/>
    <w:rsid w:val="00590B86"/>
    <w:rsid w:val="00591B71"/>
    <w:rsid w:val="005A1969"/>
    <w:rsid w:val="005A34AB"/>
    <w:rsid w:val="005A4B08"/>
    <w:rsid w:val="005A6E6A"/>
    <w:rsid w:val="005A7ABF"/>
    <w:rsid w:val="005B02E2"/>
    <w:rsid w:val="005B328D"/>
    <w:rsid w:val="005B7E46"/>
    <w:rsid w:val="005C35DE"/>
    <w:rsid w:val="005C4D35"/>
    <w:rsid w:val="005C5007"/>
    <w:rsid w:val="005C5859"/>
    <w:rsid w:val="005D05EF"/>
    <w:rsid w:val="005D13CA"/>
    <w:rsid w:val="005D64F4"/>
    <w:rsid w:val="005D6B15"/>
    <w:rsid w:val="005E18DE"/>
    <w:rsid w:val="005E31CE"/>
    <w:rsid w:val="005E4805"/>
    <w:rsid w:val="005E66A0"/>
    <w:rsid w:val="005E6EAA"/>
    <w:rsid w:val="005F0687"/>
    <w:rsid w:val="005F2C41"/>
    <w:rsid w:val="005F464E"/>
    <w:rsid w:val="005F64C1"/>
    <w:rsid w:val="005F713E"/>
    <w:rsid w:val="005F72EA"/>
    <w:rsid w:val="00601468"/>
    <w:rsid w:val="00601756"/>
    <w:rsid w:val="00601C85"/>
    <w:rsid w:val="00607770"/>
    <w:rsid w:val="00607CE0"/>
    <w:rsid w:val="006137D6"/>
    <w:rsid w:val="00614C78"/>
    <w:rsid w:val="00615B76"/>
    <w:rsid w:val="00623CC6"/>
    <w:rsid w:val="00626BB6"/>
    <w:rsid w:val="00630909"/>
    <w:rsid w:val="006346DB"/>
    <w:rsid w:val="00640296"/>
    <w:rsid w:val="0064063D"/>
    <w:rsid w:val="0064135E"/>
    <w:rsid w:val="00641DF9"/>
    <w:rsid w:val="00652CD8"/>
    <w:rsid w:val="006530FB"/>
    <w:rsid w:val="0065424F"/>
    <w:rsid w:val="00655B10"/>
    <w:rsid w:val="0066014F"/>
    <w:rsid w:val="00660AB8"/>
    <w:rsid w:val="0066292E"/>
    <w:rsid w:val="00663A90"/>
    <w:rsid w:val="00664396"/>
    <w:rsid w:val="006653CD"/>
    <w:rsid w:val="00667958"/>
    <w:rsid w:val="00667AA8"/>
    <w:rsid w:val="00671FB1"/>
    <w:rsid w:val="00672FF3"/>
    <w:rsid w:val="006755F7"/>
    <w:rsid w:val="00680492"/>
    <w:rsid w:val="006821B7"/>
    <w:rsid w:val="00687A4F"/>
    <w:rsid w:val="006927E2"/>
    <w:rsid w:val="006929CC"/>
    <w:rsid w:val="006A3EA0"/>
    <w:rsid w:val="006A6FDB"/>
    <w:rsid w:val="006A6FEC"/>
    <w:rsid w:val="006A71EB"/>
    <w:rsid w:val="006A7744"/>
    <w:rsid w:val="006B47EF"/>
    <w:rsid w:val="006B7E37"/>
    <w:rsid w:val="006C101D"/>
    <w:rsid w:val="006C209D"/>
    <w:rsid w:val="006C466F"/>
    <w:rsid w:val="006C605C"/>
    <w:rsid w:val="006C72D3"/>
    <w:rsid w:val="006C7CD0"/>
    <w:rsid w:val="006D083D"/>
    <w:rsid w:val="006D2CEC"/>
    <w:rsid w:val="006D33CA"/>
    <w:rsid w:val="006E1182"/>
    <w:rsid w:val="006E36A8"/>
    <w:rsid w:val="006E5124"/>
    <w:rsid w:val="006E67A5"/>
    <w:rsid w:val="006F1042"/>
    <w:rsid w:val="006F4ADB"/>
    <w:rsid w:val="006F5178"/>
    <w:rsid w:val="006F6BF7"/>
    <w:rsid w:val="0070383D"/>
    <w:rsid w:val="00703BDB"/>
    <w:rsid w:val="0070512F"/>
    <w:rsid w:val="00705DA1"/>
    <w:rsid w:val="00706F45"/>
    <w:rsid w:val="00710D72"/>
    <w:rsid w:val="00711D26"/>
    <w:rsid w:val="00712D5D"/>
    <w:rsid w:val="00713106"/>
    <w:rsid w:val="007229CC"/>
    <w:rsid w:val="0072321C"/>
    <w:rsid w:val="0072691D"/>
    <w:rsid w:val="00727047"/>
    <w:rsid w:val="007307B4"/>
    <w:rsid w:val="00734446"/>
    <w:rsid w:val="007351BF"/>
    <w:rsid w:val="00740A78"/>
    <w:rsid w:val="00744068"/>
    <w:rsid w:val="007461E4"/>
    <w:rsid w:val="00746746"/>
    <w:rsid w:val="007479EA"/>
    <w:rsid w:val="00753989"/>
    <w:rsid w:val="00765CA1"/>
    <w:rsid w:val="007714D5"/>
    <w:rsid w:val="00771F8B"/>
    <w:rsid w:val="007751DE"/>
    <w:rsid w:val="00776FEA"/>
    <w:rsid w:val="0078004E"/>
    <w:rsid w:val="00782CF7"/>
    <w:rsid w:val="0078337C"/>
    <w:rsid w:val="0078457B"/>
    <w:rsid w:val="00791DFF"/>
    <w:rsid w:val="007953E7"/>
    <w:rsid w:val="00796317"/>
    <w:rsid w:val="007A287D"/>
    <w:rsid w:val="007A4DD7"/>
    <w:rsid w:val="007A5D9B"/>
    <w:rsid w:val="007A5DD3"/>
    <w:rsid w:val="007A7027"/>
    <w:rsid w:val="007A702B"/>
    <w:rsid w:val="007B0B63"/>
    <w:rsid w:val="007B0FE9"/>
    <w:rsid w:val="007B2EAF"/>
    <w:rsid w:val="007B337C"/>
    <w:rsid w:val="007B3E0A"/>
    <w:rsid w:val="007B46FA"/>
    <w:rsid w:val="007B5EDE"/>
    <w:rsid w:val="007B688B"/>
    <w:rsid w:val="007B7B40"/>
    <w:rsid w:val="007C3093"/>
    <w:rsid w:val="007C3601"/>
    <w:rsid w:val="007C701D"/>
    <w:rsid w:val="007C7F61"/>
    <w:rsid w:val="007D0443"/>
    <w:rsid w:val="007D10CB"/>
    <w:rsid w:val="007D2B80"/>
    <w:rsid w:val="007E1289"/>
    <w:rsid w:val="007E2E6D"/>
    <w:rsid w:val="007E4687"/>
    <w:rsid w:val="007E7A30"/>
    <w:rsid w:val="007F05EA"/>
    <w:rsid w:val="007F4ED4"/>
    <w:rsid w:val="007F5465"/>
    <w:rsid w:val="007F7EB0"/>
    <w:rsid w:val="0080277C"/>
    <w:rsid w:val="00806183"/>
    <w:rsid w:val="00806854"/>
    <w:rsid w:val="00806C5D"/>
    <w:rsid w:val="00806E73"/>
    <w:rsid w:val="00813484"/>
    <w:rsid w:val="00814142"/>
    <w:rsid w:val="008250EA"/>
    <w:rsid w:val="008265DF"/>
    <w:rsid w:val="00830261"/>
    <w:rsid w:val="00831975"/>
    <w:rsid w:val="00833BD6"/>
    <w:rsid w:val="00835D50"/>
    <w:rsid w:val="00835F9B"/>
    <w:rsid w:val="008433B0"/>
    <w:rsid w:val="00843890"/>
    <w:rsid w:val="008441F9"/>
    <w:rsid w:val="0084648E"/>
    <w:rsid w:val="00847933"/>
    <w:rsid w:val="00850651"/>
    <w:rsid w:val="00852134"/>
    <w:rsid w:val="00853F47"/>
    <w:rsid w:val="008546E7"/>
    <w:rsid w:val="00857CCB"/>
    <w:rsid w:val="00865469"/>
    <w:rsid w:val="00865872"/>
    <w:rsid w:val="00867B6B"/>
    <w:rsid w:val="008713A9"/>
    <w:rsid w:val="00874685"/>
    <w:rsid w:val="00874FBA"/>
    <w:rsid w:val="00876AC8"/>
    <w:rsid w:val="0088135A"/>
    <w:rsid w:val="008813E8"/>
    <w:rsid w:val="00881EC1"/>
    <w:rsid w:val="008830FB"/>
    <w:rsid w:val="008876E9"/>
    <w:rsid w:val="00890D53"/>
    <w:rsid w:val="00891738"/>
    <w:rsid w:val="00892E97"/>
    <w:rsid w:val="00893846"/>
    <w:rsid w:val="008965C2"/>
    <w:rsid w:val="00896663"/>
    <w:rsid w:val="008A04DA"/>
    <w:rsid w:val="008A0618"/>
    <w:rsid w:val="008A1936"/>
    <w:rsid w:val="008A2C22"/>
    <w:rsid w:val="008A4432"/>
    <w:rsid w:val="008A4921"/>
    <w:rsid w:val="008A6616"/>
    <w:rsid w:val="008A667E"/>
    <w:rsid w:val="008A6701"/>
    <w:rsid w:val="008B0CF9"/>
    <w:rsid w:val="008B28EB"/>
    <w:rsid w:val="008B2A3E"/>
    <w:rsid w:val="008B566D"/>
    <w:rsid w:val="008B5C10"/>
    <w:rsid w:val="008B6D2D"/>
    <w:rsid w:val="008B74EB"/>
    <w:rsid w:val="008C12BC"/>
    <w:rsid w:val="008C40E8"/>
    <w:rsid w:val="008D136F"/>
    <w:rsid w:val="008D3CD2"/>
    <w:rsid w:val="008E03C3"/>
    <w:rsid w:val="008E0638"/>
    <w:rsid w:val="008F0536"/>
    <w:rsid w:val="008F0CB4"/>
    <w:rsid w:val="008F2E5C"/>
    <w:rsid w:val="008F3931"/>
    <w:rsid w:val="00904452"/>
    <w:rsid w:val="00905693"/>
    <w:rsid w:val="00905CC3"/>
    <w:rsid w:val="0090655D"/>
    <w:rsid w:val="0091188E"/>
    <w:rsid w:val="0091554E"/>
    <w:rsid w:val="00915915"/>
    <w:rsid w:val="0091665E"/>
    <w:rsid w:val="00917764"/>
    <w:rsid w:val="00922CF2"/>
    <w:rsid w:val="0092367E"/>
    <w:rsid w:val="00924045"/>
    <w:rsid w:val="00932BC8"/>
    <w:rsid w:val="00933EB4"/>
    <w:rsid w:val="0093588E"/>
    <w:rsid w:val="00937B4A"/>
    <w:rsid w:val="00940CD7"/>
    <w:rsid w:val="00941625"/>
    <w:rsid w:val="00942171"/>
    <w:rsid w:val="00943E14"/>
    <w:rsid w:val="00943FA0"/>
    <w:rsid w:val="00945171"/>
    <w:rsid w:val="00945F94"/>
    <w:rsid w:val="009503EB"/>
    <w:rsid w:val="00954C2C"/>
    <w:rsid w:val="00954D69"/>
    <w:rsid w:val="0095567A"/>
    <w:rsid w:val="0095601C"/>
    <w:rsid w:val="00957155"/>
    <w:rsid w:val="00957C44"/>
    <w:rsid w:val="00962E6C"/>
    <w:rsid w:val="00963926"/>
    <w:rsid w:val="00966083"/>
    <w:rsid w:val="009814A7"/>
    <w:rsid w:val="00982ECE"/>
    <w:rsid w:val="009834B2"/>
    <w:rsid w:val="009871B8"/>
    <w:rsid w:val="00991A0B"/>
    <w:rsid w:val="00991B3A"/>
    <w:rsid w:val="0099373A"/>
    <w:rsid w:val="00993D0C"/>
    <w:rsid w:val="00996B83"/>
    <w:rsid w:val="009A1B8C"/>
    <w:rsid w:val="009A6527"/>
    <w:rsid w:val="009A79E1"/>
    <w:rsid w:val="009A7A72"/>
    <w:rsid w:val="009B0A51"/>
    <w:rsid w:val="009B0BEB"/>
    <w:rsid w:val="009B393F"/>
    <w:rsid w:val="009B68D6"/>
    <w:rsid w:val="009B7C48"/>
    <w:rsid w:val="009C0608"/>
    <w:rsid w:val="009C2836"/>
    <w:rsid w:val="009C2E13"/>
    <w:rsid w:val="009C3CEB"/>
    <w:rsid w:val="009C426C"/>
    <w:rsid w:val="009C52D8"/>
    <w:rsid w:val="009D195D"/>
    <w:rsid w:val="009D241F"/>
    <w:rsid w:val="009D2436"/>
    <w:rsid w:val="009D4382"/>
    <w:rsid w:val="009D48EA"/>
    <w:rsid w:val="009E3AB3"/>
    <w:rsid w:val="009E5A4D"/>
    <w:rsid w:val="009E7BD1"/>
    <w:rsid w:val="009F4646"/>
    <w:rsid w:val="00A015A7"/>
    <w:rsid w:val="00A074BF"/>
    <w:rsid w:val="00A0784E"/>
    <w:rsid w:val="00A1096C"/>
    <w:rsid w:val="00A13AF4"/>
    <w:rsid w:val="00A23A6C"/>
    <w:rsid w:val="00A2716F"/>
    <w:rsid w:val="00A27E5F"/>
    <w:rsid w:val="00A31518"/>
    <w:rsid w:val="00A3315E"/>
    <w:rsid w:val="00A344F8"/>
    <w:rsid w:val="00A35493"/>
    <w:rsid w:val="00A4287A"/>
    <w:rsid w:val="00A43E4F"/>
    <w:rsid w:val="00A47D09"/>
    <w:rsid w:val="00A518F3"/>
    <w:rsid w:val="00A53863"/>
    <w:rsid w:val="00A56A04"/>
    <w:rsid w:val="00A56A87"/>
    <w:rsid w:val="00A57A35"/>
    <w:rsid w:val="00A6035A"/>
    <w:rsid w:val="00A618AB"/>
    <w:rsid w:val="00A629AF"/>
    <w:rsid w:val="00A62D80"/>
    <w:rsid w:val="00A64D01"/>
    <w:rsid w:val="00A662E1"/>
    <w:rsid w:val="00A700CE"/>
    <w:rsid w:val="00A70EAF"/>
    <w:rsid w:val="00A72FB1"/>
    <w:rsid w:val="00A73C28"/>
    <w:rsid w:val="00A76B62"/>
    <w:rsid w:val="00A7743F"/>
    <w:rsid w:val="00A77F70"/>
    <w:rsid w:val="00A8074E"/>
    <w:rsid w:val="00A85C37"/>
    <w:rsid w:val="00A90C88"/>
    <w:rsid w:val="00A9206D"/>
    <w:rsid w:val="00A9670A"/>
    <w:rsid w:val="00A96CA2"/>
    <w:rsid w:val="00AA096D"/>
    <w:rsid w:val="00AA1C5C"/>
    <w:rsid w:val="00AA4B64"/>
    <w:rsid w:val="00AB3817"/>
    <w:rsid w:val="00AB7FB0"/>
    <w:rsid w:val="00AC1445"/>
    <w:rsid w:val="00AC2135"/>
    <w:rsid w:val="00AC3640"/>
    <w:rsid w:val="00AD141C"/>
    <w:rsid w:val="00AD21DF"/>
    <w:rsid w:val="00AD2879"/>
    <w:rsid w:val="00AD2F08"/>
    <w:rsid w:val="00AD4E42"/>
    <w:rsid w:val="00AD557D"/>
    <w:rsid w:val="00AD6031"/>
    <w:rsid w:val="00AD7E9E"/>
    <w:rsid w:val="00AD7FA1"/>
    <w:rsid w:val="00AE3FF8"/>
    <w:rsid w:val="00AE5D9E"/>
    <w:rsid w:val="00AE661A"/>
    <w:rsid w:val="00AF3EAA"/>
    <w:rsid w:val="00AF4846"/>
    <w:rsid w:val="00AF4FC8"/>
    <w:rsid w:val="00AF5CF3"/>
    <w:rsid w:val="00B0156D"/>
    <w:rsid w:val="00B0186C"/>
    <w:rsid w:val="00B04E18"/>
    <w:rsid w:val="00B06DE2"/>
    <w:rsid w:val="00B17444"/>
    <w:rsid w:val="00B22ED6"/>
    <w:rsid w:val="00B23BC7"/>
    <w:rsid w:val="00B301CE"/>
    <w:rsid w:val="00B333A5"/>
    <w:rsid w:val="00B37235"/>
    <w:rsid w:val="00B438AD"/>
    <w:rsid w:val="00B475AE"/>
    <w:rsid w:val="00B50D66"/>
    <w:rsid w:val="00B54E65"/>
    <w:rsid w:val="00B55E25"/>
    <w:rsid w:val="00B56D5F"/>
    <w:rsid w:val="00B61B68"/>
    <w:rsid w:val="00B63CF6"/>
    <w:rsid w:val="00B800CB"/>
    <w:rsid w:val="00B8154B"/>
    <w:rsid w:val="00B82533"/>
    <w:rsid w:val="00B827C2"/>
    <w:rsid w:val="00B86184"/>
    <w:rsid w:val="00B87826"/>
    <w:rsid w:val="00B93BDC"/>
    <w:rsid w:val="00B93CAF"/>
    <w:rsid w:val="00B95420"/>
    <w:rsid w:val="00B95DEB"/>
    <w:rsid w:val="00B95EE6"/>
    <w:rsid w:val="00B96405"/>
    <w:rsid w:val="00BA02B7"/>
    <w:rsid w:val="00BA4851"/>
    <w:rsid w:val="00BA4F81"/>
    <w:rsid w:val="00BA5C9B"/>
    <w:rsid w:val="00BB0C99"/>
    <w:rsid w:val="00BB2222"/>
    <w:rsid w:val="00BB3020"/>
    <w:rsid w:val="00BB316E"/>
    <w:rsid w:val="00BB5249"/>
    <w:rsid w:val="00BB5603"/>
    <w:rsid w:val="00BB569C"/>
    <w:rsid w:val="00BB60D9"/>
    <w:rsid w:val="00BC03D3"/>
    <w:rsid w:val="00BC04C6"/>
    <w:rsid w:val="00BC2029"/>
    <w:rsid w:val="00BC2367"/>
    <w:rsid w:val="00BC4BB3"/>
    <w:rsid w:val="00BC51B0"/>
    <w:rsid w:val="00BC62C6"/>
    <w:rsid w:val="00BD04A2"/>
    <w:rsid w:val="00BD216C"/>
    <w:rsid w:val="00BD498F"/>
    <w:rsid w:val="00BD670E"/>
    <w:rsid w:val="00BD67FF"/>
    <w:rsid w:val="00BD7BA9"/>
    <w:rsid w:val="00BE0B3F"/>
    <w:rsid w:val="00BE1663"/>
    <w:rsid w:val="00BE6914"/>
    <w:rsid w:val="00BE71F9"/>
    <w:rsid w:val="00BF0D91"/>
    <w:rsid w:val="00BF2055"/>
    <w:rsid w:val="00BF22C5"/>
    <w:rsid w:val="00BF6007"/>
    <w:rsid w:val="00BF67CA"/>
    <w:rsid w:val="00BF7072"/>
    <w:rsid w:val="00BF78CD"/>
    <w:rsid w:val="00C0143B"/>
    <w:rsid w:val="00C01BEF"/>
    <w:rsid w:val="00C0419E"/>
    <w:rsid w:val="00C05999"/>
    <w:rsid w:val="00C0755E"/>
    <w:rsid w:val="00C11E80"/>
    <w:rsid w:val="00C16096"/>
    <w:rsid w:val="00C16442"/>
    <w:rsid w:val="00C2271A"/>
    <w:rsid w:val="00C27011"/>
    <w:rsid w:val="00C3055D"/>
    <w:rsid w:val="00C30F88"/>
    <w:rsid w:val="00C325CC"/>
    <w:rsid w:val="00C35120"/>
    <w:rsid w:val="00C35558"/>
    <w:rsid w:val="00C35764"/>
    <w:rsid w:val="00C3664B"/>
    <w:rsid w:val="00C40EF8"/>
    <w:rsid w:val="00C411AD"/>
    <w:rsid w:val="00C42C41"/>
    <w:rsid w:val="00C4346F"/>
    <w:rsid w:val="00C454BC"/>
    <w:rsid w:val="00C46582"/>
    <w:rsid w:val="00C47A8B"/>
    <w:rsid w:val="00C47AED"/>
    <w:rsid w:val="00C53CF6"/>
    <w:rsid w:val="00C55240"/>
    <w:rsid w:val="00C63A37"/>
    <w:rsid w:val="00C67E62"/>
    <w:rsid w:val="00C739E0"/>
    <w:rsid w:val="00C73A78"/>
    <w:rsid w:val="00C7534A"/>
    <w:rsid w:val="00C75F5D"/>
    <w:rsid w:val="00C803A9"/>
    <w:rsid w:val="00C82277"/>
    <w:rsid w:val="00C844D9"/>
    <w:rsid w:val="00C86A49"/>
    <w:rsid w:val="00C90F95"/>
    <w:rsid w:val="00C91787"/>
    <w:rsid w:val="00C95EBE"/>
    <w:rsid w:val="00CA0BC6"/>
    <w:rsid w:val="00CA25B8"/>
    <w:rsid w:val="00CA499D"/>
    <w:rsid w:val="00CA520B"/>
    <w:rsid w:val="00CB02CD"/>
    <w:rsid w:val="00CB41A8"/>
    <w:rsid w:val="00CB4D5F"/>
    <w:rsid w:val="00CB78AD"/>
    <w:rsid w:val="00CC2ED8"/>
    <w:rsid w:val="00CC3A84"/>
    <w:rsid w:val="00CD2601"/>
    <w:rsid w:val="00CD4F5C"/>
    <w:rsid w:val="00CD76F1"/>
    <w:rsid w:val="00CD7E4C"/>
    <w:rsid w:val="00CE33A5"/>
    <w:rsid w:val="00CE343B"/>
    <w:rsid w:val="00CE783E"/>
    <w:rsid w:val="00CF0A6B"/>
    <w:rsid w:val="00CF0C1F"/>
    <w:rsid w:val="00CF277B"/>
    <w:rsid w:val="00CF42CD"/>
    <w:rsid w:val="00CF583E"/>
    <w:rsid w:val="00CF6DF5"/>
    <w:rsid w:val="00CF76DC"/>
    <w:rsid w:val="00CF7B0F"/>
    <w:rsid w:val="00D00E27"/>
    <w:rsid w:val="00D01C7C"/>
    <w:rsid w:val="00D02D14"/>
    <w:rsid w:val="00D04272"/>
    <w:rsid w:val="00D0773A"/>
    <w:rsid w:val="00D10402"/>
    <w:rsid w:val="00D10ACF"/>
    <w:rsid w:val="00D119E6"/>
    <w:rsid w:val="00D120EB"/>
    <w:rsid w:val="00D12317"/>
    <w:rsid w:val="00D13ED8"/>
    <w:rsid w:val="00D23500"/>
    <w:rsid w:val="00D31037"/>
    <w:rsid w:val="00D31BDA"/>
    <w:rsid w:val="00D31EB6"/>
    <w:rsid w:val="00D32D54"/>
    <w:rsid w:val="00D4011D"/>
    <w:rsid w:val="00D4329D"/>
    <w:rsid w:val="00D51BEA"/>
    <w:rsid w:val="00D522BD"/>
    <w:rsid w:val="00D55295"/>
    <w:rsid w:val="00D560A1"/>
    <w:rsid w:val="00D564CC"/>
    <w:rsid w:val="00D575E7"/>
    <w:rsid w:val="00D61E63"/>
    <w:rsid w:val="00D62407"/>
    <w:rsid w:val="00D624CE"/>
    <w:rsid w:val="00D6375B"/>
    <w:rsid w:val="00D65431"/>
    <w:rsid w:val="00D66CF5"/>
    <w:rsid w:val="00D7619F"/>
    <w:rsid w:val="00D8390E"/>
    <w:rsid w:val="00D83DDA"/>
    <w:rsid w:val="00D851A9"/>
    <w:rsid w:val="00D86D84"/>
    <w:rsid w:val="00D9077E"/>
    <w:rsid w:val="00D90CEC"/>
    <w:rsid w:val="00D9101D"/>
    <w:rsid w:val="00D92A42"/>
    <w:rsid w:val="00D937B0"/>
    <w:rsid w:val="00D96BA1"/>
    <w:rsid w:val="00DA420A"/>
    <w:rsid w:val="00DA5BEF"/>
    <w:rsid w:val="00DA768B"/>
    <w:rsid w:val="00DB1C0E"/>
    <w:rsid w:val="00DB5D24"/>
    <w:rsid w:val="00DB76B7"/>
    <w:rsid w:val="00DB7D64"/>
    <w:rsid w:val="00DC4FEE"/>
    <w:rsid w:val="00DD070E"/>
    <w:rsid w:val="00DD3924"/>
    <w:rsid w:val="00DD61F7"/>
    <w:rsid w:val="00DD6A60"/>
    <w:rsid w:val="00DE2AFA"/>
    <w:rsid w:val="00DE48E3"/>
    <w:rsid w:val="00DF2EB9"/>
    <w:rsid w:val="00DF2EE8"/>
    <w:rsid w:val="00DF58B4"/>
    <w:rsid w:val="00DF6608"/>
    <w:rsid w:val="00DF6AE2"/>
    <w:rsid w:val="00E12069"/>
    <w:rsid w:val="00E210C8"/>
    <w:rsid w:val="00E24EEE"/>
    <w:rsid w:val="00E27CC1"/>
    <w:rsid w:val="00E30854"/>
    <w:rsid w:val="00E31C88"/>
    <w:rsid w:val="00E34D7E"/>
    <w:rsid w:val="00E3678B"/>
    <w:rsid w:val="00E41747"/>
    <w:rsid w:val="00E42EBE"/>
    <w:rsid w:val="00E4752E"/>
    <w:rsid w:val="00E50E42"/>
    <w:rsid w:val="00E5415A"/>
    <w:rsid w:val="00E554E6"/>
    <w:rsid w:val="00E569E6"/>
    <w:rsid w:val="00E62A0B"/>
    <w:rsid w:val="00E62D6C"/>
    <w:rsid w:val="00E631BD"/>
    <w:rsid w:val="00E6388A"/>
    <w:rsid w:val="00E65026"/>
    <w:rsid w:val="00E73208"/>
    <w:rsid w:val="00E801E4"/>
    <w:rsid w:val="00E84C6A"/>
    <w:rsid w:val="00E86ECB"/>
    <w:rsid w:val="00E86F50"/>
    <w:rsid w:val="00E90D57"/>
    <w:rsid w:val="00E90DC7"/>
    <w:rsid w:val="00E96568"/>
    <w:rsid w:val="00EA0BD3"/>
    <w:rsid w:val="00EA2A82"/>
    <w:rsid w:val="00EA6C69"/>
    <w:rsid w:val="00EB1397"/>
    <w:rsid w:val="00EB4CC1"/>
    <w:rsid w:val="00EB7A2C"/>
    <w:rsid w:val="00EC115B"/>
    <w:rsid w:val="00EC1715"/>
    <w:rsid w:val="00EC4675"/>
    <w:rsid w:val="00EC4C75"/>
    <w:rsid w:val="00EC5B7B"/>
    <w:rsid w:val="00ED005A"/>
    <w:rsid w:val="00ED00CF"/>
    <w:rsid w:val="00ED102C"/>
    <w:rsid w:val="00ED2022"/>
    <w:rsid w:val="00ED21D5"/>
    <w:rsid w:val="00ED2C83"/>
    <w:rsid w:val="00ED486E"/>
    <w:rsid w:val="00EE037E"/>
    <w:rsid w:val="00EE09BB"/>
    <w:rsid w:val="00EE1089"/>
    <w:rsid w:val="00EE21A2"/>
    <w:rsid w:val="00EE36EF"/>
    <w:rsid w:val="00EE491E"/>
    <w:rsid w:val="00EF1746"/>
    <w:rsid w:val="00EF6EEB"/>
    <w:rsid w:val="00F0040C"/>
    <w:rsid w:val="00F00BE7"/>
    <w:rsid w:val="00F02AC8"/>
    <w:rsid w:val="00F02BDC"/>
    <w:rsid w:val="00F04C1C"/>
    <w:rsid w:val="00F055C3"/>
    <w:rsid w:val="00F12E9B"/>
    <w:rsid w:val="00F1492E"/>
    <w:rsid w:val="00F14D91"/>
    <w:rsid w:val="00F17146"/>
    <w:rsid w:val="00F25EA7"/>
    <w:rsid w:val="00F26BDD"/>
    <w:rsid w:val="00F30C2A"/>
    <w:rsid w:val="00F3507D"/>
    <w:rsid w:val="00F36383"/>
    <w:rsid w:val="00F37BEB"/>
    <w:rsid w:val="00F41EB1"/>
    <w:rsid w:val="00F42956"/>
    <w:rsid w:val="00F4486E"/>
    <w:rsid w:val="00F463B5"/>
    <w:rsid w:val="00F46EA2"/>
    <w:rsid w:val="00F5469C"/>
    <w:rsid w:val="00F555D1"/>
    <w:rsid w:val="00F56365"/>
    <w:rsid w:val="00F565F9"/>
    <w:rsid w:val="00F56CC2"/>
    <w:rsid w:val="00F56D27"/>
    <w:rsid w:val="00F60190"/>
    <w:rsid w:val="00F60598"/>
    <w:rsid w:val="00F618AF"/>
    <w:rsid w:val="00F636A8"/>
    <w:rsid w:val="00F703C0"/>
    <w:rsid w:val="00F717F7"/>
    <w:rsid w:val="00F7365A"/>
    <w:rsid w:val="00F75DE7"/>
    <w:rsid w:val="00F80093"/>
    <w:rsid w:val="00F8069E"/>
    <w:rsid w:val="00F84162"/>
    <w:rsid w:val="00F85182"/>
    <w:rsid w:val="00F857FF"/>
    <w:rsid w:val="00F869C7"/>
    <w:rsid w:val="00F93A00"/>
    <w:rsid w:val="00F9757A"/>
    <w:rsid w:val="00FA1CA8"/>
    <w:rsid w:val="00FA3601"/>
    <w:rsid w:val="00FA4271"/>
    <w:rsid w:val="00FB1564"/>
    <w:rsid w:val="00FB2AE9"/>
    <w:rsid w:val="00FB619F"/>
    <w:rsid w:val="00FB7287"/>
    <w:rsid w:val="00FC0150"/>
    <w:rsid w:val="00FC19C7"/>
    <w:rsid w:val="00FC2EEC"/>
    <w:rsid w:val="00FC324C"/>
    <w:rsid w:val="00FD1F82"/>
    <w:rsid w:val="00FD21F2"/>
    <w:rsid w:val="00FD2492"/>
    <w:rsid w:val="00FD2A5A"/>
    <w:rsid w:val="00FD5800"/>
    <w:rsid w:val="00FE27B5"/>
    <w:rsid w:val="00FE4BDD"/>
    <w:rsid w:val="00FE4EC5"/>
    <w:rsid w:val="00FE530C"/>
    <w:rsid w:val="00FF5E28"/>
    <w:rsid w:val="00FF6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4A19E2"/>
  <w15:chartTrackingRefBased/>
  <w15:docId w15:val="{CC519542-D7A3-48F6-AF73-5AD1279DF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KE" w:eastAsia="en-K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rsid w:val="009C0608"/>
    <w:pPr>
      <w:keepNext/>
      <w:jc w:val="both"/>
      <w:outlineLvl w:val="0"/>
    </w:pPr>
    <w:rPr>
      <w:rFonts w:ascii="Bookman Old Style" w:hAnsi="Bookman Old Style"/>
      <w:b/>
      <w:szCs w:val="20"/>
    </w:rPr>
  </w:style>
  <w:style w:type="paragraph" w:styleId="Heading3">
    <w:name w:val="heading 3"/>
    <w:basedOn w:val="Normal"/>
    <w:next w:val="Normal"/>
    <w:qFormat/>
    <w:rsid w:val="009C0608"/>
    <w:pPr>
      <w:keepNext/>
      <w:jc w:val="center"/>
      <w:outlineLvl w:val="2"/>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608"/>
    <w:pPr>
      <w:overflowPunct w:val="0"/>
      <w:autoSpaceDE w:val="0"/>
      <w:autoSpaceDN w:val="0"/>
      <w:adjustRightInd w:val="0"/>
      <w:spacing w:line="2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806E73"/>
    <w:rPr>
      <w:sz w:val="20"/>
      <w:szCs w:val="20"/>
    </w:rPr>
  </w:style>
  <w:style w:type="character" w:styleId="FootnoteReference">
    <w:name w:val="footnote reference"/>
    <w:uiPriority w:val="99"/>
    <w:semiHidden/>
    <w:rsid w:val="00806E73"/>
    <w:rPr>
      <w:vertAlign w:val="superscript"/>
    </w:rPr>
  </w:style>
  <w:style w:type="paragraph" w:styleId="ListParagraph">
    <w:name w:val="List Paragraph"/>
    <w:basedOn w:val="Normal"/>
    <w:uiPriority w:val="34"/>
    <w:qFormat/>
    <w:rsid w:val="004E388E"/>
    <w:pPr>
      <w:ind w:left="720"/>
      <w:contextualSpacing/>
    </w:pPr>
  </w:style>
  <w:style w:type="character" w:customStyle="1" w:styleId="FootnoteTextChar">
    <w:name w:val="Footnote Text Char"/>
    <w:basedOn w:val="DefaultParagraphFont"/>
    <w:link w:val="FootnoteText"/>
    <w:uiPriority w:val="99"/>
    <w:semiHidden/>
    <w:rsid w:val="00F0040C"/>
    <w:rPr>
      <w:lang w:val="en-US" w:eastAsia="en-US"/>
    </w:rPr>
  </w:style>
  <w:style w:type="character" w:customStyle="1" w:styleId="sapmtextlineclamp">
    <w:name w:val="sapmtextlineclamp"/>
    <w:basedOn w:val="DefaultParagraphFont"/>
    <w:rsid w:val="00D6375B"/>
  </w:style>
  <w:style w:type="character" w:styleId="Hyperlink">
    <w:name w:val="Hyperlink"/>
    <w:basedOn w:val="DefaultParagraphFont"/>
    <w:uiPriority w:val="99"/>
    <w:unhideWhenUsed/>
    <w:rsid w:val="00A31518"/>
    <w:rPr>
      <w:color w:val="0563C1"/>
      <w:u w:val="single"/>
    </w:rPr>
  </w:style>
  <w:style w:type="paragraph" w:customStyle="1" w:styleId="Default">
    <w:name w:val="Default"/>
    <w:basedOn w:val="Normal"/>
    <w:rsid w:val="00A31518"/>
    <w:pPr>
      <w:autoSpaceDE w:val="0"/>
      <w:autoSpaceDN w:val="0"/>
    </w:pPr>
    <w:rPr>
      <w:rFonts w:ascii="Calibri" w:eastAsiaTheme="minorHAnsi" w:hAnsi="Calibri" w:cs="Calibri"/>
      <w:color w:val="000000"/>
      <w:lang w:val="en-KE"/>
    </w:rPr>
  </w:style>
  <w:style w:type="character" w:customStyle="1" w:styleId="sapmtextmaxline">
    <w:name w:val="sapmtextmaxline"/>
    <w:basedOn w:val="DefaultParagraphFont"/>
    <w:rsid w:val="005A6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73051">
      <w:bodyDiv w:val="1"/>
      <w:marLeft w:val="0"/>
      <w:marRight w:val="0"/>
      <w:marTop w:val="0"/>
      <w:marBottom w:val="0"/>
      <w:divBdr>
        <w:top w:val="none" w:sz="0" w:space="0" w:color="auto"/>
        <w:left w:val="none" w:sz="0" w:space="0" w:color="auto"/>
        <w:bottom w:val="none" w:sz="0" w:space="0" w:color="auto"/>
        <w:right w:val="none" w:sz="0" w:space="0" w:color="auto"/>
      </w:divBdr>
    </w:div>
    <w:div w:id="179709281">
      <w:bodyDiv w:val="1"/>
      <w:marLeft w:val="0"/>
      <w:marRight w:val="0"/>
      <w:marTop w:val="0"/>
      <w:marBottom w:val="0"/>
      <w:divBdr>
        <w:top w:val="none" w:sz="0" w:space="0" w:color="auto"/>
        <w:left w:val="none" w:sz="0" w:space="0" w:color="auto"/>
        <w:bottom w:val="none" w:sz="0" w:space="0" w:color="auto"/>
        <w:right w:val="none" w:sz="0" w:space="0" w:color="auto"/>
      </w:divBdr>
    </w:div>
    <w:div w:id="211309686">
      <w:bodyDiv w:val="1"/>
      <w:marLeft w:val="0"/>
      <w:marRight w:val="0"/>
      <w:marTop w:val="0"/>
      <w:marBottom w:val="0"/>
      <w:divBdr>
        <w:top w:val="none" w:sz="0" w:space="0" w:color="auto"/>
        <w:left w:val="none" w:sz="0" w:space="0" w:color="auto"/>
        <w:bottom w:val="none" w:sz="0" w:space="0" w:color="auto"/>
        <w:right w:val="none" w:sz="0" w:space="0" w:color="auto"/>
      </w:divBdr>
    </w:div>
    <w:div w:id="268780466">
      <w:bodyDiv w:val="1"/>
      <w:marLeft w:val="0"/>
      <w:marRight w:val="0"/>
      <w:marTop w:val="0"/>
      <w:marBottom w:val="0"/>
      <w:divBdr>
        <w:top w:val="none" w:sz="0" w:space="0" w:color="auto"/>
        <w:left w:val="none" w:sz="0" w:space="0" w:color="auto"/>
        <w:bottom w:val="none" w:sz="0" w:space="0" w:color="auto"/>
        <w:right w:val="none" w:sz="0" w:space="0" w:color="auto"/>
      </w:divBdr>
    </w:div>
    <w:div w:id="297613839">
      <w:bodyDiv w:val="1"/>
      <w:marLeft w:val="0"/>
      <w:marRight w:val="0"/>
      <w:marTop w:val="0"/>
      <w:marBottom w:val="0"/>
      <w:divBdr>
        <w:top w:val="none" w:sz="0" w:space="0" w:color="auto"/>
        <w:left w:val="none" w:sz="0" w:space="0" w:color="auto"/>
        <w:bottom w:val="none" w:sz="0" w:space="0" w:color="auto"/>
        <w:right w:val="none" w:sz="0" w:space="0" w:color="auto"/>
      </w:divBdr>
    </w:div>
    <w:div w:id="334189964">
      <w:bodyDiv w:val="1"/>
      <w:marLeft w:val="0"/>
      <w:marRight w:val="0"/>
      <w:marTop w:val="0"/>
      <w:marBottom w:val="0"/>
      <w:divBdr>
        <w:top w:val="none" w:sz="0" w:space="0" w:color="auto"/>
        <w:left w:val="none" w:sz="0" w:space="0" w:color="auto"/>
        <w:bottom w:val="none" w:sz="0" w:space="0" w:color="auto"/>
        <w:right w:val="none" w:sz="0" w:space="0" w:color="auto"/>
      </w:divBdr>
    </w:div>
    <w:div w:id="340201436">
      <w:bodyDiv w:val="1"/>
      <w:marLeft w:val="0"/>
      <w:marRight w:val="0"/>
      <w:marTop w:val="0"/>
      <w:marBottom w:val="0"/>
      <w:divBdr>
        <w:top w:val="none" w:sz="0" w:space="0" w:color="auto"/>
        <w:left w:val="none" w:sz="0" w:space="0" w:color="auto"/>
        <w:bottom w:val="none" w:sz="0" w:space="0" w:color="auto"/>
        <w:right w:val="none" w:sz="0" w:space="0" w:color="auto"/>
      </w:divBdr>
    </w:div>
    <w:div w:id="345861491">
      <w:bodyDiv w:val="1"/>
      <w:marLeft w:val="0"/>
      <w:marRight w:val="0"/>
      <w:marTop w:val="0"/>
      <w:marBottom w:val="0"/>
      <w:divBdr>
        <w:top w:val="none" w:sz="0" w:space="0" w:color="auto"/>
        <w:left w:val="none" w:sz="0" w:space="0" w:color="auto"/>
        <w:bottom w:val="none" w:sz="0" w:space="0" w:color="auto"/>
        <w:right w:val="none" w:sz="0" w:space="0" w:color="auto"/>
      </w:divBdr>
    </w:div>
    <w:div w:id="444203551">
      <w:bodyDiv w:val="1"/>
      <w:marLeft w:val="0"/>
      <w:marRight w:val="0"/>
      <w:marTop w:val="0"/>
      <w:marBottom w:val="0"/>
      <w:divBdr>
        <w:top w:val="none" w:sz="0" w:space="0" w:color="auto"/>
        <w:left w:val="none" w:sz="0" w:space="0" w:color="auto"/>
        <w:bottom w:val="none" w:sz="0" w:space="0" w:color="auto"/>
        <w:right w:val="none" w:sz="0" w:space="0" w:color="auto"/>
      </w:divBdr>
    </w:div>
    <w:div w:id="470365007">
      <w:bodyDiv w:val="1"/>
      <w:marLeft w:val="0"/>
      <w:marRight w:val="0"/>
      <w:marTop w:val="0"/>
      <w:marBottom w:val="0"/>
      <w:divBdr>
        <w:top w:val="none" w:sz="0" w:space="0" w:color="auto"/>
        <w:left w:val="none" w:sz="0" w:space="0" w:color="auto"/>
        <w:bottom w:val="none" w:sz="0" w:space="0" w:color="auto"/>
        <w:right w:val="none" w:sz="0" w:space="0" w:color="auto"/>
      </w:divBdr>
    </w:div>
    <w:div w:id="490753343">
      <w:bodyDiv w:val="1"/>
      <w:marLeft w:val="0"/>
      <w:marRight w:val="0"/>
      <w:marTop w:val="0"/>
      <w:marBottom w:val="0"/>
      <w:divBdr>
        <w:top w:val="none" w:sz="0" w:space="0" w:color="auto"/>
        <w:left w:val="none" w:sz="0" w:space="0" w:color="auto"/>
        <w:bottom w:val="none" w:sz="0" w:space="0" w:color="auto"/>
        <w:right w:val="none" w:sz="0" w:space="0" w:color="auto"/>
      </w:divBdr>
    </w:div>
    <w:div w:id="505360938">
      <w:bodyDiv w:val="1"/>
      <w:marLeft w:val="0"/>
      <w:marRight w:val="0"/>
      <w:marTop w:val="0"/>
      <w:marBottom w:val="0"/>
      <w:divBdr>
        <w:top w:val="none" w:sz="0" w:space="0" w:color="auto"/>
        <w:left w:val="none" w:sz="0" w:space="0" w:color="auto"/>
        <w:bottom w:val="none" w:sz="0" w:space="0" w:color="auto"/>
        <w:right w:val="none" w:sz="0" w:space="0" w:color="auto"/>
      </w:divBdr>
    </w:div>
    <w:div w:id="511334681">
      <w:bodyDiv w:val="1"/>
      <w:marLeft w:val="0"/>
      <w:marRight w:val="0"/>
      <w:marTop w:val="0"/>
      <w:marBottom w:val="0"/>
      <w:divBdr>
        <w:top w:val="none" w:sz="0" w:space="0" w:color="auto"/>
        <w:left w:val="none" w:sz="0" w:space="0" w:color="auto"/>
        <w:bottom w:val="none" w:sz="0" w:space="0" w:color="auto"/>
        <w:right w:val="none" w:sz="0" w:space="0" w:color="auto"/>
      </w:divBdr>
    </w:div>
    <w:div w:id="658658886">
      <w:bodyDiv w:val="1"/>
      <w:marLeft w:val="0"/>
      <w:marRight w:val="0"/>
      <w:marTop w:val="0"/>
      <w:marBottom w:val="0"/>
      <w:divBdr>
        <w:top w:val="none" w:sz="0" w:space="0" w:color="auto"/>
        <w:left w:val="none" w:sz="0" w:space="0" w:color="auto"/>
        <w:bottom w:val="none" w:sz="0" w:space="0" w:color="auto"/>
        <w:right w:val="none" w:sz="0" w:space="0" w:color="auto"/>
      </w:divBdr>
    </w:div>
    <w:div w:id="689991733">
      <w:bodyDiv w:val="1"/>
      <w:marLeft w:val="0"/>
      <w:marRight w:val="0"/>
      <w:marTop w:val="0"/>
      <w:marBottom w:val="0"/>
      <w:divBdr>
        <w:top w:val="none" w:sz="0" w:space="0" w:color="auto"/>
        <w:left w:val="none" w:sz="0" w:space="0" w:color="auto"/>
        <w:bottom w:val="none" w:sz="0" w:space="0" w:color="auto"/>
        <w:right w:val="none" w:sz="0" w:space="0" w:color="auto"/>
      </w:divBdr>
    </w:div>
    <w:div w:id="760683428">
      <w:bodyDiv w:val="1"/>
      <w:marLeft w:val="0"/>
      <w:marRight w:val="0"/>
      <w:marTop w:val="0"/>
      <w:marBottom w:val="0"/>
      <w:divBdr>
        <w:top w:val="none" w:sz="0" w:space="0" w:color="auto"/>
        <w:left w:val="none" w:sz="0" w:space="0" w:color="auto"/>
        <w:bottom w:val="none" w:sz="0" w:space="0" w:color="auto"/>
        <w:right w:val="none" w:sz="0" w:space="0" w:color="auto"/>
      </w:divBdr>
    </w:div>
    <w:div w:id="812453781">
      <w:bodyDiv w:val="1"/>
      <w:marLeft w:val="0"/>
      <w:marRight w:val="0"/>
      <w:marTop w:val="0"/>
      <w:marBottom w:val="0"/>
      <w:divBdr>
        <w:top w:val="none" w:sz="0" w:space="0" w:color="auto"/>
        <w:left w:val="none" w:sz="0" w:space="0" w:color="auto"/>
        <w:bottom w:val="none" w:sz="0" w:space="0" w:color="auto"/>
        <w:right w:val="none" w:sz="0" w:space="0" w:color="auto"/>
      </w:divBdr>
    </w:div>
    <w:div w:id="886450515">
      <w:bodyDiv w:val="1"/>
      <w:marLeft w:val="0"/>
      <w:marRight w:val="0"/>
      <w:marTop w:val="0"/>
      <w:marBottom w:val="0"/>
      <w:divBdr>
        <w:top w:val="none" w:sz="0" w:space="0" w:color="auto"/>
        <w:left w:val="none" w:sz="0" w:space="0" w:color="auto"/>
        <w:bottom w:val="none" w:sz="0" w:space="0" w:color="auto"/>
        <w:right w:val="none" w:sz="0" w:space="0" w:color="auto"/>
      </w:divBdr>
    </w:div>
    <w:div w:id="916938680">
      <w:bodyDiv w:val="1"/>
      <w:marLeft w:val="0"/>
      <w:marRight w:val="0"/>
      <w:marTop w:val="0"/>
      <w:marBottom w:val="0"/>
      <w:divBdr>
        <w:top w:val="none" w:sz="0" w:space="0" w:color="auto"/>
        <w:left w:val="none" w:sz="0" w:space="0" w:color="auto"/>
        <w:bottom w:val="none" w:sz="0" w:space="0" w:color="auto"/>
        <w:right w:val="none" w:sz="0" w:space="0" w:color="auto"/>
      </w:divBdr>
    </w:div>
    <w:div w:id="934704664">
      <w:bodyDiv w:val="1"/>
      <w:marLeft w:val="0"/>
      <w:marRight w:val="0"/>
      <w:marTop w:val="0"/>
      <w:marBottom w:val="0"/>
      <w:divBdr>
        <w:top w:val="none" w:sz="0" w:space="0" w:color="auto"/>
        <w:left w:val="none" w:sz="0" w:space="0" w:color="auto"/>
        <w:bottom w:val="none" w:sz="0" w:space="0" w:color="auto"/>
        <w:right w:val="none" w:sz="0" w:space="0" w:color="auto"/>
      </w:divBdr>
    </w:div>
    <w:div w:id="949898438">
      <w:bodyDiv w:val="1"/>
      <w:marLeft w:val="0"/>
      <w:marRight w:val="0"/>
      <w:marTop w:val="0"/>
      <w:marBottom w:val="0"/>
      <w:divBdr>
        <w:top w:val="none" w:sz="0" w:space="0" w:color="auto"/>
        <w:left w:val="none" w:sz="0" w:space="0" w:color="auto"/>
        <w:bottom w:val="none" w:sz="0" w:space="0" w:color="auto"/>
        <w:right w:val="none" w:sz="0" w:space="0" w:color="auto"/>
      </w:divBdr>
    </w:div>
    <w:div w:id="992030121">
      <w:bodyDiv w:val="1"/>
      <w:marLeft w:val="0"/>
      <w:marRight w:val="0"/>
      <w:marTop w:val="0"/>
      <w:marBottom w:val="0"/>
      <w:divBdr>
        <w:top w:val="none" w:sz="0" w:space="0" w:color="auto"/>
        <w:left w:val="none" w:sz="0" w:space="0" w:color="auto"/>
        <w:bottom w:val="none" w:sz="0" w:space="0" w:color="auto"/>
        <w:right w:val="none" w:sz="0" w:space="0" w:color="auto"/>
      </w:divBdr>
    </w:div>
    <w:div w:id="993489697">
      <w:bodyDiv w:val="1"/>
      <w:marLeft w:val="0"/>
      <w:marRight w:val="0"/>
      <w:marTop w:val="0"/>
      <w:marBottom w:val="0"/>
      <w:divBdr>
        <w:top w:val="none" w:sz="0" w:space="0" w:color="auto"/>
        <w:left w:val="none" w:sz="0" w:space="0" w:color="auto"/>
        <w:bottom w:val="none" w:sz="0" w:space="0" w:color="auto"/>
        <w:right w:val="none" w:sz="0" w:space="0" w:color="auto"/>
      </w:divBdr>
    </w:div>
    <w:div w:id="995303244">
      <w:bodyDiv w:val="1"/>
      <w:marLeft w:val="0"/>
      <w:marRight w:val="0"/>
      <w:marTop w:val="0"/>
      <w:marBottom w:val="0"/>
      <w:divBdr>
        <w:top w:val="none" w:sz="0" w:space="0" w:color="auto"/>
        <w:left w:val="none" w:sz="0" w:space="0" w:color="auto"/>
        <w:bottom w:val="none" w:sz="0" w:space="0" w:color="auto"/>
        <w:right w:val="none" w:sz="0" w:space="0" w:color="auto"/>
      </w:divBdr>
    </w:div>
    <w:div w:id="1023628710">
      <w:bodyDiv w:val="1"/>
      <w:marLeft w:val="0"/>
      <w:marRight w:val="0"/>
      <w:marTop w:val="0"/>
      <w:marBottom w:val="0"/>
      <w:divBdr>
        <w:top w:val="none" w:sz="0" w:space="0" w:color="auto"/>
        <w:left w:val="none" w:sz="0" w:space="0" w:color="auto"/>
        <w:bottom w:val="none" w:sz="0" w:space="0" w:color="auto"/>
        <w:right w:val="none" w:sz="0" w:space="0" w:color="auto"/>
      </w:divBdr>
    </w:div>
    <w:div w:id="1065566717">
      <w:bodyDiv w:val="1"/>
      <w:marLeft w:val="0"/>
      <w:marRight w:val="0"/>
      <w:marTop w:val="0"/>
      <w:marBottom w:val="0"/>
      <w:divBdr>
        <w:top w:val="none" w:sz="0" w:space="0" w:color="auto"/>
        <w:left w:val="none" w:sz="0" w:space="0" w:color="auto"/>
        <w:bottom w:val="none" w:sz="0" w:space="0" w:color="auto"/>
        <w:right w:val="none" w:sz="0" w:space="0" w:color="auto"/>
      </w:divBdr>
    </w:div>
    <w:div w:id="1085343682">
      <w:bodyDiv w:val="1"/>
      <w:marLeft w:val="0"/>
      <w:marRight w:val="0"/>
      <w:marTop w:val="0"/>
      <w:marBottom w:val="0"/>
      <w:divBdr>
        <w:top w:val="none" w:sz="0" w:space="0" w:color="auto"/>
        <w:left w:val="none" w:sz="0" w:space="0" w:color="auto"/>
        <w:bottom w:val="none" w:sz="0" w:space="0" w:color="auto"/>
        <w:right w:val="none" w:sz="0" w:space="0" w:color="auto"/>
      </w:divBdr>
    </w:div>
    <w:div w:id="1185555502">
      <w:bodyDiv w:val="1"/>
      <w:marLeft w:val="0"/>
      <w:marRight w:val="0"/>
      <w:marTop w:val="0"/>
      <w:marBottom w:val="0"/>
      <w:divBdr>
        <w:top w:val="none" w:sz="0" w:space="0" w:color="auto"/>
        <w:left w:val="none" w:sz="0" w:space="0" w:color="auto"/>
        <w:bottom w:val="none" w:sz="0" w:space="0" w:color="auto"/>
        <w:right w:val="none" w:sz="0" w:space="0" w:color="auto"/>
      </w:divBdr>
    </w:div>
    <w:div w:id="1371489726">
      <w:bodyDiv w:val="1"/>
      <w:marLeft w:val="0"/>
      <w:marRight w:val="0"/>
      <w:marTop w:val="0"/>
      <w:marBottom w:val="0"/>
      <w:divBdr>
        <w:top w:val="none" w:sz="0" w:space="0" w:color="auto"/>
        <w:left w:val="none" w:sz="0" w:space="0" w:color="auto"/>
        <w:bottom w:val="none" w:sz="0" w:space="0" w:color="auto"/>
        <w:right w:val="none" w:sz="0" w:space="0" w:color="auto"/>
      </w:divBdr>
    </w:div>
    <w:div w:id="1453983858">
      <w:bodyDiv w:val="1"/>
      <w:marLeft w:val="0"/>
      <w:marRight w:val="0"/>
      <w:marTop w:val="0"/>
      <w:marBottom w:val="0"/>
      <w:divBdr>
        <w:top w:val="none" w:sz="0" w:space="0" w:color="auto"/>
        <w:left w:val="none" w:sz="0" w:space="0" w:color="auto"/>
        <w:bottom w:val="none" w:sz="0" w:space="0" w:color="auto"/>
        <w:right w:val="none" w:sz="0" w:space="0" w:color="auto"/>
      </w:divBdr>
    </w:div>
    <w:div w:id="1489862037">
      <w:bodyDiv w:val="1"/>
      <w:marLeft w:val="0"/>
      <w:marRight w:val="0"/>
      <w:marTop w:val="0"/>
      <w:marBottom w:val="0"/>
      <w:divBdr>
        <w:top w:val="none" w:sz="0" w:space="0" w:color="auto"/>
        <w:left w:val="none" w:sz="0" w:space="0" w:color="auto"/>
        <w:bottom w:val="none" w:sz="0" w:space="0" w:color="auto"/>
        <w:right w:val="none" w:sz="0" w:space="0" w:color="auto"/>
      </w:divBdr>
    </w:div>
    <w:div w:id="1501890352">
      <w:bodyDiv w:val="1"/>
      <w:marLeft w:val="0"/>
      <w:marRight w:val="0"/>
      <w:marTop w:val="0"/>
      <w:marBottom w:val="0"/>
      <w:divBdr>
        <w:top w:val="none" w:sz="0" w:space="0" w:color="auto"/>
        <w:left w:val="none" w:sz="0" w:space="0" w:color="auto"/>
        <w:bottom w:val="none" w:sz="0" w:space="0" w:color="auto"/>
        <w:right w:val="none" w:sz="0" w:space="0" w:color="auto"/>
      </w:divBdr>
    </w:div>
    <w:div w:id="1535380967">
      <w:bodyDiv w:val="1"/>
      <w:marLeft w:val="0"/>
      <w:marRight w:val="0"/>
      <w:marTop w:val="0"/>
      <w:marBottom w:val="0"/>
      <w:divBdr>
        <w:top w:val="none" w:sz="0" w:space="0" w:color="auto"/>
        <w:left w:val="none" w:sz="0" w:space="0" w:color="auto"/>
        <w:bottom w:val="none" w:sz="0" w:space="0" w:color="auto"/>
        <w:right w:val="none" w:sz="0" w:space="0" w:color="auto"/>
      </w:divBdr>
    </w:div>
    <w:div w:id="1544757256">
      <w:bodyDiv w:val="1"/>
      <w:marLeft w:val="0"/>
      <w:marRight w:val="0"/>
      <w:marTop w:val="0"/>
      <w:marBottom w:val="0"/>
      <w:divBdr>
        <w:top w:val="none" w:sz="0" w:space="0" w:color="auto"/>
        <w:left w:val="none" w:sz="0" w:space="0" w:color="auto"/>
        <w:bottom w:val="none" w:sz="0" w:space="0" w:color="auto"/>
        <w:right w:val="none" w:sz="0" w:space="0" w:color="auto"/>
      </w:divBdr>
    </w:div>
    <w:div w:id="1585384291">
      <w:bodyDiv w:val="1"/>
      <w:marLeft w:val="0"/>
      <w:marRight w:val="0"/>
      <w:marTop w:val="0"/>
      <w:marBottom w:val="0"/>
      <w:divBdr>
        <w:top w:val="none" w:sz="0" w:space="0" w:color="auto"/>
        <w:left w:val="none" w:sz="0" w:space="0" w:color="auto"/>
        <w:bottom w:val="none" w:sz="0" w:space="0" w:color="auto"/>
        <w:right w:val="none" w:sz="0" w:space="0" w:color="auto"/>
      </w:divBdr>
    </w:div>
    <w:div w:id="1630622601">
      <w:bodyDiv w:val="1"/>
      <w:marLeft w:val="0"/>
      <w:marRight w:val="0"/>
      <w:marTop w:val="0"/>
      <w:marBottom w:val="0"/>
      <w:divBdr>
        <w:top w:val="none" w:sz="0" w:space="0" w:color="auto"/>
        <w:left w:val="none" w:sz="0" w:space="0" w:color="auto"/>
        <w:bottom w:val="none" w:sz="0" w:space="0" w:color="auto"/>
        <w:right w:val="none" w:sz="0" w:space="0" w:color="auto"/>
      </w:divBdr>
    </w:div>
    <w:div w:id="1655335279">
      <w:bodyDiv w:val="1"/>
      <w:marLeft w:val="0"/>
      <w:marRight w:val="0"/>
      <w:marTop w:val="0"/>
      <w:marBottom w:val="0"/>
      <w:divBdr>
        <w:top w:val="none" w:sz="0" w:space="0" w:color="auto"/>
        <w:left w:val="none" w:sz="0" w:space="0" w:color="auto"/>
        <w:bottom w:val="none" w:sz="0" w:space="0" w:color="auto"/>
        <w:right w:val="none" w:sz="0" w:space="0" w:color="auto"/>
      </w:divBdr>
    </w:div>
    <w:div w:id="1670061158">
      <w:bodyDiv w:val="1"/>
      <w:marLeft w:val="0"/>
      <w:marRight w:val="0"/>
      <w:marTop w:val="0"/>
      <w:marBottom w:val="0"/>
      <w:divBdr>
        <w:top w:val="none" w:sz="0" w:space="0" w:color="auto"/>
        <w:left w:val="none" w:sz="0" w:space="0" w:color="auto"/>
        <w:bottom w:val="none" w:sz="0" w:space="0" w:color="auto"/>
        <w:right w:val="none" w:sz="0" w:space="0" w:color="auto"/>
      </w:divBdr>
    </w:div>
    <w:div w:id="1681153554">
      <w:bodyDiv w:val="1"/>
      <w:marLeft w:val="0"/>
      <w:marRight w:val="0"/>
      <w:marTop w:val="0"/>
      <w:marBottom w:val="0"/>
      <w:divBdr>
        <w:top w:val="none" w:sz="0" w:space="0" w:color="auto"/>
        <w:left w:val="none" w:sz="0" w:space="0" w:color="auto"/>
        <w:bottom w:val="none" w:sz="0" w:space="0" w:color="auto"/>
        <w:right w:val="none" w:sz="0" w:space="0" w:color="auto"/>
      </w:divBdr>
    </w:div>
    <w:div w:id="1775318424">
      <w:bodyDiv w:val="1"/>
      <w:marLeft w:val="0"/>
      <w:marRight w:val="0"/>
      <w:marTop w:val="0"/>
      <w:marBottom w:val="0"/>
      <w:divBdr>
        <w:top w:val="none" w:sz="0" w:space="0" w:color="auto"/>
        <w:left w:val="none" w:sz="0" w:space="0" w:color="auto"/>
        <w:bottom w:val="none" w:sz="0" w:space="0" w:color="auto"/>
        <w:right w:val="none" w:sz="0" w:space="0" w:color="auto"/>
      </w:divBdr>
    </w:div>
    <w:div w:id="1822384256">
      <w:bodyDiv w:val="1"/>
      <w:marLeft w:val="0"/>
      <w:marRight w:val="0"/>
      <w:marTop w:val="0"/>
      <w:marBottom w:val="0"/>
      <w:divBdr>
        <w:top w:val="none" w:sz="0" w:space="0" w:color="auto"/>
        <w:left w:val="none" w:sz="0" w:space="0" w:color="auto"/>
        <w:bottom w:val="none" w:sz="0" w:space="0" w:color="auto"/>
        <w:right w:val="none" w:sz="0" w:space="0" w:color="auto"/>
      </w:divBdr>
    </w:div>
    <w:div w:id="1844054003">
      <w:bodyDiv w:val="1"/>
      <w:marLeft w:val="0"/>
      <w:marRight w:val="0"/>
      <w:marTop w:val="0"/>
      <w:marBottom w:val="0"/>
      <w:divBdr>
        <w:top w:val="none" w:sz="0" w:space="0" w:color="auto"/>
        <w:left w:val="none" w:sz="0" w:space="0" w:color="auto"/>
        <w:bottom w:val="none" w:sz="0" w:space="0" w:color="auto"/>
        <w:right w:val="none" w:sz="0" w:space="0" w:color="auto"/>
      </w:divBdr>
    </w:div>
    <w:div w:id="1887184690">
      <w:bodyDiv w:val="1"/>
      <w:marLeft w:val="0"/>
      <w:marRight w:val="0"/>
      <w:marTop w:val="0"/>
      <w:marBottom w:val="0"/>
      <w:divBdr>
        <w:top w:val="none" w:sz="0" w:space="0" w:color="auto"/>
        <w:left w:val="none" w:sz="0" w:space="0" w:color="auto"/>
        <w:bottom w:val="none" w:sz="0" w:space="0" w:color="auto"/>
        <w:right w:val="none" w:sz="0" w:space="0" w:color="auto"/>
      </w:divBdr>
    </w:div>
    <w:div w:id="1945260099">
      <w:bodyDiv w:val="1"/>
      <w:marLeft w:val="0"/>
      <w:marRight w:val="0"/>
      <w:marTop w:val="0"/>
      <w:marBottom w:val="0"/>
      <w:divBdr>
        <w:top w:val="none" w:sz="0" w:space="0" w:color="auto"/>
        <w:left w:val="none" w:sz="0" w:space="0" w:color="auto"/>
        <w:bottom w:val="none" w:sz="0" w:space="0" w:color="auto"/>
        <w:right w:val="none" w:sz="0" w:space="0" w:color="auto"/>
      </w:divBdr>
    </w:div>
    <w:div w:id="1968704797">
      <w:bodyDiv w:val="1"/>
      <w:marLeft w:val="0"/>
      <w:marRight w:val="0"/>
      <w:marTop w:val="0"/>
      <w:marBottom w:val="0"/>
      <w:divBdr>
        <w:top w:val="none" w:sz="0" w:space="0" w:color="auto"/>
        <w:left w:val="none" w:sz="0" w:space="0" w:color="auto"/>
        <w:bottom w:val="none" w:sz="0" w:space="0" w:color="auto"/>
        <w:right w:val="none" w:sz="0" w:space="0" w:color="auto"/>
      </w:divBdr>
    </w:div>
    <w:div w:id="1982806374">
      <w:bodyDiv w:val="1"/>
      <w:marLeft w:val="0"/>
      <w:marRight w:val="0"/>
      <w:marTop w:val="0"/>
      <w:marBottom w:val="0"/>
      <w:divBdr>
        <w:top w:val="none" w:sz="0" w:space="0" w:color="auto"/>
        <w:left w:val="none" w:sz="0" w:space="0" w:color="auto"/>
        <w:bottom w:val="none" w:sz="0" w:space="0" w:color="auto"/>
        <w:right w:val="none" w:sz="0" w:space="0" w:color="auto"/>
      </w:divBdr>
    </w:div>
    <w:div w:id="2070955049">
      <w:bodyDiv w:val="1"/>
      <w:marLeft w:val="0"/>
      <w:marRight w:val="0"/>
      <w:marTop w:val="0"/>
      <w:marBottom w:val="0"/>
      <w:divBdr>
        <w:top w:val="none" w:sz="0" w:space="0" w:color="auto"/>
        <w:left w:val="none" w:sz="0" w:space="0" w:color="auto"/>
        <w:bottom w:val="none" w:sz="0" w:space="0" w:color="auto"/>
        <w:right w:val="none" w:sz="0" w:space="0" w:color="auto"/>
      </w:divBdr>
    </w:div>
    <w:div w:id="212533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mnborfq@iom.i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TaxCatchAll"><![CDATA[83;#Procurement|bc3e3fd9-b201-45cf-ae04-c6094d91b9d3;#82;#MAC-FPU|cb507606-5379-476b-9607-755477416809;#688;##Working groups|a1b18476-402b-4c8b-ad47-660655e32dcc;#313;##Vendors|45fb18b2-d5e2-4a00-b733-e0ca6e4ec9d9;#86;#Purchases|d8f3cb8f-8f0a-4a7b-939d-30bbb32730c4;#34;#English|4fdb6f7f-87a6-4bdf-a113-af22aa89e0ff]]></LongProp>
</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9A9B5E3A91F948B9C7A2F2123020FA" ma:contentTypeVersion="5" ma:contentTypeDescription="Create a new document." ma:contentTypeScope="" ma:versionID="5a6c1cbd17ebc525c5be8ed916d273b3">
  <xsd:schema xmlns:xsd="http://www.w3.org/2001/XMLSchema" xmlns:xs="http://www.w3.org/2001/XMLSchema" xmlns:p="http://schemas.microsoft.com/office/2006/metadata/properties" xmlns:ns3="a0b24981-c6ae-4e87-bc48-530c3f380e9e" targetNamespace="http://schemas.microsoft.com/office/2006/metadata/properties" ma:root="true" ma:fieldsID="1dee7ccbeaba8d8b7bbf5dd768cfb7f7" ns3:_="">
    <xsd:import namespace="a0b24981-c6ae-4e87-bc48-530c3f380e9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24981-c6ae-4e87-bc48-530c3f380e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D7CAC2-E21D-4E6B-BEA6-90668DE0B9C7}">
  <ds:schemaRefs>
    <ds:schemaRef ds:uri="http://schemas.microsoft.com/sharepoint/v3/contenttype/forms"/>
  </ds:schemaRefs>
</ds:datastoreItem>
</file>

<file path=customXml/itemProps2.xml><?xml version="1.0" encoding="utf-8"?>
<ds:datastoreItem xmlns:ds="http://schemas.openxmlformats.org/officeDocument/2006/customXml" ds:itemID="{3C36F715-B08E-43F3-A940-07845D9CFD53}">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8E3E4FBB-B0F5-4342-87B5-3476E39EA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24981-c6ae-4e87-bc48-530c3f380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3BE198-C547-43D7-97D9-867C6981E1A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586</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19 01 Request for Quotation (RFQ).doc</vt:lpstr>
    </vt:vector>
  </TitlesOfParts>
  <Company>IOM</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01 Request for Quotation (RFQ).doc</dc:title>
  <dc:subject/>
  <dc:creator>FPU</dc:creator>
  <cp:keywords/>
  <dc:description/>
  <cp:lastModifiedBy>Carolyn NDUVA</cp:lastModifiedBy>
  <cp:revision>2</cp:revision>
  <cp:lastPrinted>2021-04-06T06:33:00Z</cp:lastPrinted>
  <dcterms:created xsi:type="dcterms:W3CDTF">2021-05-04T08:54:00Z</dcterms:created>
  <dcterms:modified xsi:type="dcterms:W3CDTF">2021-05-04T08:54:00Z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IOMDOC-3-3411</vt:lpwstr>
  </property>
  <property fmtid="{D5CDD505-2E9C-101B-9397-08002B2CF9AE}" pid="3" name="_dlc_DocIdItemGuid">
    <vt:lpwstr>5802852e-a563-4d26-beba-18cb8683b2fa</vt:lpwstr>
  </property>
  <property fmtid="{D5CDD505-2E9C-101B-9397-08002B2CF9AE}" pid="4" name="_dlc_DocIdUrl">
    <vt:lpwstr>https://dmsportal/_layouts/15/DocIdRedir.aspx?ID=IOMDOC-3-3411, IOMDOC-3-3411</vt:lpwstr>
  </property>
  <property fmtid="{D5CDD505-2E9C-101B-9397-08002B2CF9AE}" pid="5" name="ContentTypeId">
    <vt:lpwstr>0x010100519A9B5E3A91F948B9C7A2F2123020FA</vt:lpwstr>
  </property>
  <property fmtid="{D5CDD505-2E9C-101B-9397-08002B2CF9AE}" pid="6" name="DMSSCMultiFileName">
    <vt:lpwstr>SF 19.01 Request for Quotation (RFQ).doc</vt:lpwstr>
  </property>
  <property fmtid="{D5CDD505-2E9C-101B-9397-08002B2CF9AE}" pid="7" name="DMSSCDocTitle">
    <vt:lpwstr>19.01 Request for Quotation (RFQ)</vt:lpwstr>
  </property>
  <property fmtid="{D5CDD505-2E9C-101B-9397-08002B2CF9AE}" pid="8" name="DMSSCControlNo">
    <vt:lpwstr>SD/IN/00168/00001</vt:lpwstr>
  </property>
  <property fmtid="{D5CDD505-2E9C-101B-9397-08002B2CF9AE}" pid="9" name="DMSSCLanguage">
    <vt:lpwstr>34;#English|4fdb6f7f-87a6-4bdf-a113-af22aa89e0ff</vt:lpwstr>
  </property>
  <property fmtid="{D5CDD505-2E9C-101B-9397-08002B2CF9AE}" pid="10" name="b544404b159d4058a3bc9d0cce5d29ef">
    <vt:lpwstr>English|4fdb6f7f-87a6-4bdf-a113-af22aa89e0ff</vt:lpwstr>
  </property>
  <property fmtid="{D5CDD505-2E9C-101B-9397-08002B2CF9AE}" pid="11" name="TaxCatchAll">
    <vt:lpwstr>83;#Procurement|bc3e3fd9-b201-45cf-ae04-c6094d91b9d3;#82;#MAC-FPU|cb507606-5379-476b-9607-755477416809;#688;##Working groups|a1b18476-402b-4c8b-ad47-660655e32dcc;#313;##Vendors|45fb18b2-d5e2-4a00-b733-e0ca6e4ec9d9;#86;#Purchases|d8f3cb8f-8f0a-4a7b-939d-30</vt:lpwstr>
  </property>
  <property fmtid="{D5CDD505-2E9C-101B-9397-08002B2CF9AE}" pid="12" name="DMSSCCopyright">
    <vt:lpwstr>© International Organization for Migration (IOM)</vt:lpwstr>
  </property>
  <property fmtid="{D5CDD505-2E9C-101B-9397-08002B2CF9AE}" pid="13" name="m45004dc6a5b43109e46f033994e1737">
    <vt:lpwstr>MAC-FPU|cb507606-5379-476b-9607-755477416809</vt:lpwstr>
  </property>
  <property fmtid="{D5CDD505-2E9C-101B-9397-08002B2CF9AE}" pid="14" name="DMSSCCorpOwner">
    <vt:lpwstr>82;#MAC-FPU|cb507606-5379-476b-9607-755477416809</vt:lpwstr>
  </property>
  <property fmtid="{D5CDD505-2E9C-101B-9397-08002B2CF9AE}" pid="15" name="df07b3dcd26544e09619a120c66e9128">
    <vt:lpwstr>Procurement|bc3e3fd9-b201-45cf-ae04-c6094d91b9d3</vt:lpwstr>
  </property>
  <property fmtid="{D5CDD505-2E9C-101B-9397-08002B2CF9AE}" pid="16" name="DMSSCSubjects">
    <vt:lpwstr>83;#Procurement|bc3e3fd9-b201-45cf-ae04-c6094d91b9d3</vt:lpwstr>
  </property>
  <property fmtid="{D5CDD505-2E9C-101B-9397-08002B2CF9AE}" pid="17" name="DMSSCKeywords">
    <vt:lpwstr>86;#Purchases|d8f3cb8f-8f0a-4a7b-939d-30bbb32730c4;#313;##Vendors|45fb18b2-d5e2-4a00-b733-e0ca6e4ec9d9;#688;##Working groups|a1b18476-402b-4c8b-ad47-660655e32dcc</vt:lpwstr>
  </property>
  <property fmtid="{D5CDD505-2E9C-101B-9397-08002B2CF9AE}" pid="18" name="gfb351706cee45fb90c779769e632c31">
    <vt:lpwstr>Purchases|d8f3cb8f-8f0a-4a7b-939d-30bbb32730c4;#Vendors|45fb18b2-d5e2-4a00-b733-e0ca6e4ec9d9;#Working groups|a1b18476-402b-4c8b-ad47-660655e32dcc</vt:lpwstr>
  </property>
  <property fmtid="{D5CDD505-2E9C-101B-9397-08002B2CF9AE}" pid="19" name="DMSSCSecondaryDocuments">
    <vt:lpwstr/>
  </property>
  <property fmtid="{D5CDD505-2E9C-101B-9397-08002B2CF9AE}" pid="20" name="DMSSCOriginalFileName">
    <vt:lpwstr>19.01 Request for Quotation (RFQ).doc</vt:lpwstr>
  </property>
  <property fmtid="{D5CDD505-2E9C-101B-9397-08002B2CF9AE}" pid="21" name="display_urn:schemas-microsoft-com:office:office#Editor">
    <vt:lpwstr>GALANG Elizardo</vt:lpwstr>
  </property>
  <property fmtid="{D5CDD505-2E9C-101B-9397-08002B2CF9AE}" pid="22" name="DMSSCFileNetDetails">
    <vt:lpwstr>Created By: egalang
Modified By: [Object Store Service]</vt:lpwstr>
  </property>
  <property fmtid="{D5CDD505-2E9C-101B-9397-08002B2CF9AE}" pid="23" name="DMSSCOGDocID">
    <vt:lpwstr>6886.00000000000</vt:lpwstr>
  </property>
  <property fmtid="{D5CDD505-2E9C-101B-9397-08002B2CF9AE}" pid="24" name="DMSSCRelatedInformation">
    <vt:lpwstr/>
  </property>
  <property fmtid="{D5CDD505-2E9C-101B-9397-08002B2CF9AE}" pid="25" name="MSIP_Label_2059aa38-f392-4105-be92-628035578272_Enabled">
    <vt:lpwstr>true</vt:lpwstr>
  </property>
  <property fmtid="{D5CDD505-2E9C-101B-9397-08002B2CF9AE}" pid="26" name="MSIP_Label_2059aa38-f392-4105-be92-628035578272_SetDate">
    <vt:lpwstr>2020-08-06T13:35:48Z</vt:lpwstr>
  </property>
  <property fmtid="{D5CDD505-2E9C-101B-9397-08002B2CF9AE}" pid="27" name="MSIP_Label_2059aa38-f392-4105-be92-628035578272_Method">
    <vt:lpwstr>Standard</vt:lpwstr>
  </property>
  <property fmtid="{D5CDD505-2E9C-101B-9397-08002B2CF9AE}" pid="28" name="MSIP_Label_2059aa38-f392-4105-be92-628035578272_Name">
    <vt:lpwstr>IOMLb0020IN123173</vt:lpwstr>
  </property>
  <property fmtid="{D5CDD505-2E9C-101B-9397-08002B2CF9AE}" pid="29" name="MSIP_Label_2059aa38-f392-4105-be92-628035578272_SiteId">
    <vt:lpwstr>1588262d-23fb-43b4-bd6e-bce49c8e6186</vt:lpwstr>
  </property>
  <property fmtid="{D5CDD505-2E9C-101B-9397-08002B2CF9AE}" pid="30" name="MSIP_Label_2059aa38-f392-4105-be92-628035578272_ActionId">
    <vt:lpwstr>f33532e2-fd15-4f7d-95f4-86eec3e260df</vt:lpwstr>
  </property>
  <property fmtid="{D5CDD505-2E9C-101B-9397-08002B2CF9AE}" pid="31" name="MSIP_Label_2059aa38-f392-4105-be92-628035578272_ContentBits">
    <vt:lpwstr>0</vt:lpwstr>
  </property>
</Properties>
</file>