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3A8CA1BF" w14:textId="77777777" w:rsidR="00231A3B" w:rsidRPr="009C6F80" w:rsidRDefault="00231A3B" w:rsidP="00921160">
      <w:pPr>
        <w:pStyle w:val="NormalWeb"/>
        <w:shd w:val="clear" w:color="auto" w:fill="00B0F0"/>
        <w:spacing w:before="0" w:beforeAutospacing="0" w:after="0" w:afterAutospacing="0" w:line="276" w:lineRule="auto"/>
        <w:ind w:left="-360"/>
        <w:jc w:val="center"/>
        <w:rPr>
          <w:rFonts w:ascii="Calibri" w:hAnsi="Calibri"/>
          <w:b/>
          <w:color w:val="FFFFFF"/>
        </w:rPr>
      </w:pPr>
      <w:r w:rsidRPr="009C6F80">
        <w:rPr>
          <w:rFonts w:ascii="Calibri" w:hAnsi="Calibri"/>
          <w:b/>
          <w:color w:val="FFFFFF"/>
        </w:rPr>
        <w:t>UNITED NATIONS CHILDREN'S FUND (UNICEF)</w:t>
      </w:r>
    </w:p>
    <w:p w14:paraId="4025E78A" w14:textId="77777777" w:rsidR="00E0212C" w:rsidRDefault="00E0212C" w:rsidP="00921160">
      <w:pPr>
        <w:shd w:val="clear" w:color="auto" w:fill="00B0F0"/>
        <w:spacing w:line="276" w:lineRule="auto"/>
        <w:ind w:left="-360"/>
        <w:jc w:val="center"/>
        <w:rPr>
          <w:rFonts w:ascii="Calibri" w:hAnsi="Calibri"/>
          <w:b/>
          <w:color w:val="FFFFFF"/>
          <w:lang w:val="en-GB"/>
        </w:rPr>
      </w:pPr>
      <w:r w:rsidRPr="009C6F80">
        <w:rPr>
          <w:rFonts w:ascii="Calibri" w:hAnsi="Calibri"/>
          <w:b/>
          <w:color w:val="FFFFFF"/>
          <w:lang w:val="en-GB"/>
        </w:rPr>
        <w:t xml:space="preserve">CALL FOR </w:t>
      </w:r>
      <w:r w:rsidR="004C7D39" w:rsidRPr="009C6F80">
        <w:rPr>
          <w:rFonts w:ascii="Calibri" w:hAnsi="Calibri"/>
          <w:b/>
          <w:color w:val="FFFFFF"/>
          <w:lang w:val="en-GB"/>
        </w:rPr>
        <w:t xml:space="preserve">INSTITUTIONAL </w:t>
      </w:r>
      <w:r w:rsidR="00231A3B" w:rsidRPr="009C6F80">
        <w:rPr>
          <w:rFonts w:ascii="Calibri" w:hAnsi="Calibri"/>
          <w:b/>
          <w:color w:val="FFFFFF"/>
          <w:lang w:val="en-GB"/>
        </w:rPr>
        <w:t>EXPRESSION</w:t>
      </w:r>
      <w:r w:rsidRPr="009C6F80">
        <w:rPr>
          <w:rFonts w:ascii="Calibri" w:hAnsi="Calibri"/>
          <w:b/>
          <w:color w:val="FFFFFF"/>
          <w:lang w:val="en-GB"/>
        </w:rPr>
        <w:t>S</w:t>
      </w:r>
      <w:r w:rsidR="00231A3B" w:rsidRPr="009C6F80">
        <w:rPr>
          <w:rFonts w:ascii="Calibri" w:hAnsi="Calibri"/>
          <w:b/>
          <w:color w:val="FFFFFF"/>
          <w:lang w:val="en-GB"/>
        </w:rPr>
        <w:t xml:space="preserve"> OF INTEREST (EOI</w:t>
      </w:r>
      <w:r w:rsidRPr="009C6F80">
        <w:rPr>
          <w:rFonts w:ascii="Calibri" w:hAnsi="Calibri"/>
          <w:b/>
          <w:color w:val="FFFFFF"/>
          <w:lang w:val="en-GB"/>
        </w:rPr>
        <w:t>s</w:t>
      </w:r>
      <w:r w:rsidR="00231A3B" w:rsidRPr="009C6F80">
        <w:rPr>
          <w:rFonts w:ascii="Calibri" w:hAnsi="Calibri"/>
          <w:b/>
          <w:color w:val="FFFFFF"/>
          <w:lang w:val="en-GB"/>
        </w:rPr>
        <w:t>)</w:t>
      </w:r>
    </w:p>
    <w:p w14:paraId="09307A18" w14:textId="77777777" w:rsidR="003925BF" w:rsidRDefault="003925BF" w:rsidP="00921160">
      <w:pPr>
        <w:shd w:val="clear" w:color="auto" w:fill="00B0F0"/>
        <w:spacing w:line="276" w:lineRule="auto"/>
        <w:ind w:left="-360"/>
        <w:jc w:val="center"/>
        <w:rPr>
          <w:rFonts w:ascii="Calibri" w:hAnsi="Calibri"/>
          <w:b/>
          <w:color w:val="FFFFFF"/>
          <w:lang w:val="en-GB"/>
        </w:rPr>
      </w:pPr>
      <w:r w:rsidRPr="003925BF">
        <w:rPr>
          <w:rFonts w:ascii="Calibri" w:hAnsi="Calibri"/>
          <w:b/>
          <w:color w:val="FFFFFF"/>
          <w:lang w:val="en-GB"/>
        </w:rPr>
        <w:t>MINISTRY OF EDUCATION, YOUTH AND SPORT LEADERSHIP PROFESSIONAL DEVELOPMENT PROGRAMME</w:t>
      </w:r>
    </w:p>
    <w:p w14:paraId="23C89FD8" w14:textId="77777777" w:rsidR="00231A3B" w:rsidRPr="009C6F80" w:rsidRDefault="004B4227" w:rsidP="0024263F">
      <w:pPr>
        <w:pStyle w:val="NormalWeb"/>
        <w:shd w:val="clear" w:color="auto" w:fill="FFFFFF"/>
        <w:spacing w:before="120" w:beforeAutospacing="0" w:after="0" w:afterAutospacing="0"/>
        <w:ind w:left="-360"/>
        <w:rPr>
          <w:rFonts w:ascii="Calibri" w:hAnsi="Calibri"/>
        </w:rPr>
      </w:pPr>
      <w:r>
        <w:rPr>
          <w:rFonts w:ascii="Calibri" w:hAnsi="Calibri"/>
          <w:b/>
        </w:rPr>
        <w:t xml:space="preserve">Issuance of </w:t>
      </w:r>
      <w:r w:rsidR="00231A3B" w:rsidRPr="009C6F80">
        <w:rPr>
          <w:rFonts w:ascii="Calibri" w:hAnsi="Calibri"/>
          <w:b/>
        </w:rPr>
        <w:t>the EOI:</w:t>
      </w:r>
      <w:r w:rsidR="00E0212C" w:rsidRPr="009C6F80">
        <w:rPr>
          <w:rFonts w:ascii="Calibri" w:hAnsi="Calibri"/>
        </w:rPr>
        <w:tab/>
      </w:r>
      <w:r w:rsidR="003925BF">
        <w:rPr>
          <w:rFonts w:ascii="Calibri" w:hAnsi="Calibri"/>
        </w:rPr>
        <w:t>12 April 2021</w:t>
      </w:r>
      <w:r w:rsidR="00231A3B" w:rsidRPr="009C6F80">
        <w:rPr>
          <w:rFonts w:ascii="Calibri" w:hAnsi="Calibri"/>
        </w:rPr>
        <w:t xml:space="preserve"> </w:t>
      </w:r>
    </w:p>
    <w:p w14:paraId="62A8F2FD" w14:textId="77777777" w:rsidR="00231A3B" w:rsidRPr="009C6F80" w:rsidRDefault="004B4227" w:rsidP="00084620">
      <w:pPr>
        <w:pStyle w:val="NormalWeb"/>
        <w:shd w:val="clear" w:color="auto" w:fill="FFFFFF"/>
        <w:spacing w:before="0" w:beforeAutospacing="0" w:after="0" w:afterAutospacing="0"/>
        <w:ind w:left="-360"/>
        <w:rPr>
          <w:rFonts w:ascii="Calibri" w:hAnsi="Calibri"/>
        </w:rPr>
      </w:pPr>
      <w:r>
        <w:rPr>
          <w:rFonts w:ascii="Calibri" w:hAnsi="Calibri"/>
          <w:b/>
        </w:rPr>
        <w:t>Submission Dat</w:t>
      </w:r>
      <w:r w:rsidR="00FF263C">
        <w:rPr>
          <w:rFonts w:ascii="Calibri" w:hAnsi="Calibri"/>
          <w:b/>
        </w:rPr>
        <w:t>e</w:t>
      </w:r>
      <w:r>
        <w:rPr>
          <w:rFonts w:ascii="Calibri" w:hAnsi="Calibri"/>
          <w:b/>
        </w:rPr>
        <w:tab/>
      </w:r>
      <w:r w:rsidR="00231A3B" w:rsidRPr="009C6F80">
        <w:rPr>
          <w:rFonts w:ascii="Calibri" w:hAnsi="Calibri"/>
          <w:b/>
        </w:rPr>
        <w:t>:</w:t>
      </w:r>
      <w:r w:rsidR="00E0212C" w:rsidRPr="009C6F80">
        <w:rPr>
          <w:rFonts w:ascii="Calibri" w:hAnsi="Calibri"/>
        </w:rPr>
        <w:tab/>
      </w:r>
      <w:r w:rsidR="003925BF">
        <w:rPr>
          <w:rFonts w:ascii="Calibri" w:hAnsi="Calibri"/>
        </w:rPr>
        <w:t>30 April 2021</w:t>
      </w:r>
    </w:p>
    <w:p w14:paraId="067EC5BB" w14:textId="08E5C36B" w:rsidR="00167496" w:rsidRPr="004652AD" w:rsidRDefault="00E0212C" w:rsidP="00167496">
      <w:pPr>
        <w:pStyle w:val="NormalWeb"/>
        <w:shd w:val="clear" w:color="auto" w:fill="FFFFFF"/>
        <w:spacing w:before="0" w:beforeAutospacing="0" w:after="0" w:afterAutospacing="0"/>
        <w:ind w:left="-360"/>
        <w:rPr>
          <w:rFonts w:ascii="Calibri" w:hAnsi="Calibri"/>
          <w:color w:val="auto"/>
        </w:rPr>
      </w:pPr>
      <w:r w:rsidRPr="009C6F80">
        <w:rPr>
          <w:rFonts w:ascii="Calibri" w:hAnsi="Calibri"/>
          <w:b/>
        </w:rPr>
        <w:t>Email EOI</w:t>
      </w:r>
      <w:r w:rsidR="00231A3B" w:rsidRPr="009C6F80">
        <w:rPr>
          <w:rFonts w:ascii="Calibri" w:hAnsi="Calibri"/>
          <w:b/>
        </w:rPr>
        <w:t xml:space="preserve"> to:</w:t>
      </w:r>
      <w:r w:rsidR="00084620">
        <w:rPr>
          <w:rFonts w:ascii="Calibri" w:hAnsi="Calibri"/>
        </w:rPr>
        <w:tab/>
      </w:r>
      <w:r w:rsidR="00084620">
        <w:rPr>
          <w:rFonts w:ascii="Calibri" w:hAnsi="Calibri"/>
        </w:rPr>
        <w:tab/>
      </w:r>
      <w:r w:rsidR="00167496" w:rsidRPr="00167496">
        <w:rPr>
          <w:rFonts w:ascii="Calibri" w:hAnsi="Calibri"/>
          <w:color w:val="0070C0"/>
          <w:u w:val="single"/>
        </w:rPr>
        <w:t>ksok@unicef.org</w:t>
      </w:r>
      <w:r w:rsidR="004652AD">
        <w:rPr>
          <w:rFonts w:ascii="Calibri" w:hAnsi="Calibri"/>
          <w:color w:val="0070C0"/>
        </w:rPr>
        <w:t xml:space="preserve"> </w:t>
      </w:r>
      <w:r w:rsidR="004652AD">
        <w:rPr>
          <w:rFonts w:ascii="Calibri" w:hAnsi="Calibri"/>
          <w:color w:val="auto"/>
        </w:rPr>
        <w:t xml:space="preserve">and </w:t>
      </w:r>
      <w:r w:rsidR="004652AD" w:rsidRPr="004652AD">
        <w:rPr>
          <w:rFonts w:ascii="Calibri" w:hAnsi="Calibri"/>
          <w:color w:val="0070C0"/>
          <w:u w:val="single"/>
        </w:rPr>
        <w:t>phnompenhsupply@unicef.org</w:t>
      </w:r>
    </w:p>
    <w:p w14:paraId="4874470A" w14:textId="2AA6BC12" w:rsidR="004B4227" w:rsidRDefault="001E6C8D" w:rsidP="004B4227">
      <w:pPr>
        <w:pStyle w:val="NormalWeb"/>
        <w:shd w:val="clear" w:color="auto" w:fill="FFFFFF"/>
        <w:spacing w:before="0" w:beforeAutospacing="0" w:after="0" w:afterAutospacing="0"/>
        <w:ind w:left="-360"/>
        <w:rPr>
          <w:rFonts w:ascii="Calibri" w:hAnsi="Calibri"/>
        </w:rPr>
      </w:pPr>
      <w:r w:rsidRPr="35B5FF8B">
        <w:rPr>
          <w:rFonts w:ascii="Calibri" w:hAnsi="Calibri"/>
          <w:b/>
          <w:bCs/>
        </w:rPr>
        <w:t xml:space="preserve">Tentative </w:t>
      </w:r>
      <w:r w:rsidR="004B4227" w:rsidRPr="35B5FF8B">
        <w:rPr>
          <w:rFonts w:ascii="Calibri" w:hAnsi="Calibri"/>
          <w:b/>
          <w:bCs/>
        </w:rPr>
        <w:t>Evaluation of Responses and Shortlisting:</w:t>
      </w:r>
      <w:r w:rsidRPr="35B5FF8B">
        <w:rPr>
          <w:rFonts w:ascii="Calibri" w:hAnsi="Calibri"/>
        </w:rPr>
        <w:t xml:space="preserve"> </w:t>
      </w:r>
      <w:r w:rsidR="00CA1AAD" w:rsidRPr="35B5FF8B">
        <w:rPr>
          <w:rFonts w:ascii="Calibri" w:hAnsi="Calibri"/>
        </w:rPr>
        <w:t xml:space="preserve">7 </w:t>
      </w:r>
      <w:r w:rsidR="003925BF" w:rsidRPr="35B5FF8B">
        <w:rPr>
          <w:rFonts w:ascii="Calibri" w:hAnsi="Calibri"/>
        </w:rPr>
        <w:t>May</w:t>
      </w:r>
      <w:r w:rsidRPr="35B5FF8B">
        <w:rPr>
          <w:rFonts w:ascii="Calibri" w:hAnsi="Calibri"/>
        </w:rPr>
        <w:t xml:space="preserve"> 20</w:t>
      </w:r>
      <w:r w:rsidR="003925BF" w:rsidRPr="35B5FF8B">
        <w:rPr>
          <w:rFonts w:ascii="Calibri" w:hAnsi="Calibri"/>
        </w:rPr>
        <w:t>21</w:t>
      </w:r>
    </w:p>
    <w:p w14:paraId="2664DE00" w14:textId="23EF3F0F" w:rsidR="5DC4D436" w:rsidRPr="000A7A45" w:rsidRDefault="5DC4D436" w:rsidP="000A7A45">
      <w:pPr>
        <w:pStyle w:val="NormalWeb"/>
        <w:shd w:val="clear" w:color="auto" w:fill="FFFFFF"/>
        <w:spacing w:before="0" w:beforeAutospacing="0" w:after="0" w:afterAutospacing="0"/>
        <w:ind w:left="-360"/>
        <w:rPr>
          <w:rFonts w:ascii="Calibri" w:hAnsi="Calibri"/>
          <w:b/>
          <w:bCs/>
        </w:rPr>
      </w:pPr>
      <w:r w:rsidRPr="000A7A45">
        <w:rPr>
          <w:rFonts w:ascii="Calibri" w:hAnsi="Calibri"/>
          <w:b/>
          <w:bCs/>
        </w:rPr>
        <w:t xml:space="preserve">Tentative Discussions with </w:t>
      </w:r>
      <w:r w:rsidR="4FE52D4A" w:rsidRPr="000A7A45">
        <w:rPr>
          <w:rFonts w:ascii="Calibri" w:hAnsi="Calibri"/>
          <w:b/>
          <w:bCs/>
        </w:rPr>
        <w:t>Shortlisted Candidates</w:t>
      </w:r>
      <w:r w:rsidRPr="000A7A45">
        <w:rPr>
          <w:rFonts w:ascii="Calibri" w:hAnsi="Calibri"/>
          <w:b/>
          <w:bCs/>
        </w:rPr>
        <w:t xml:space="preserve">: </w:t>
      </w:r>
      <w:r w:rsidR="7E72619D" w:rsidRPr="000A7A45">
        <w:rPr>
          <w:rFonts w:ascii="Calibri" w:hAnsi="Calibri"/>
        </w:rPr>
        <w:t>10-12 May 2021</w:t>
      </w:r>
    </w:p>
    <w:p w14:paraId="2FD615A3" w14:textId="43730063" w:rsidR="004B4227" w:rsidRDefault="001E6C8D" w:rsidP="004B4227">
      <w:pPr>
        <w:pStyle w:val="NormalWeb"/>
        <w:shd w:val="clear" w:color="auto" w:fill="FFFFFF"/>
        <w:spacing w:before="0" w:beforeAutospacing="0" w:after="0" w:afterAutospacing="0"/>
        <w:ind w:left="-360"/>
        <w:rPr>
          <w:rFonts w:ascii="Calibri" w:hAnsi="Calibri"/>
        </w:rPr>
      </w:pPr>
      <w:r>
        <w:rPr>
          <w:rFonts w:ascii="Calibri" w:hAnsi="Calibri"/>
          <w:b/>
        </w:rPr>
        <w:t xml:space="preserve">Tentative </w:t>
      </w:r>
      <w:r w:rsidR="004B4227" w:rsidRPr="004B4227">
        <w:rPr>
          <w:rFonts w:ascii="Calibri" w:hAnsi="Calibri"/>
          <w:b/>
        </w:rPr>
        <w:t>Issuance of RFP:</w:t>
      </w:r>
      <w:r>
        <w:rPr>
          <w:rFonts w:ascii="Calibri" w:hAnsi="Calibri"/>
          <w:b/>
        </w:rPr>
        <w:t xml:space="preserve"> </w:t>
      </w:r>
      <w:r w:rsidR="00CA1AAD" w:rsidRPr="00CA1AAD">
        <w:rPr>
          <w:rFonts w:ascii="Calibri" w:hAnsi="Calibri"/>
          <w:bCs/>
        </w:rPr>
        <w:t xml:space="preserve">21 </w:t>
      </w:r>
      <w:r w:rsidR="003925BF" w:rsidRPr="00CA1AAD">
        <w:rPr>
          <w:rFonts w:ascii="Calibri" w:hAnsi="Calibri"/>
          <w:bCs/>
        </w:rPr>
        <w:t>May</w:t>
      </w:r>
      <w:r w:rsidR="004B4227" w:rsidRPr="00CA1AAD">
        <w:rPr>
          <w:rFonts w:ascii="Calibri" w:hAnsi="Calibri"/>
          <w:bCs/>
        </w:rPr>
        <w:t xml:space="preserve"> 20</w:t>
      </w:r>
      <w:r w:rsidR="003925BF" w:rsidRPr="00CA1AAD">
        <w:rPr>
          <w:rFonts w:ascii="Calibri" w:hAnsi="Calibri"/>
          <w:bCs/>
        </w:rPr>
        <w:t>21</w:t>
      </w:r>
    </w:p>
    <w:p w14:paraId="4308E13C" w14:textId="37474DBE" w:rsidR="004B4227" w:rsidRPr="009C6F80" w:rsidRDefault="004B4227" w:rsidP="0024263F">
      <w:pPr>
        <w:pStyle w:val="NormalWeb"/>
        <w:shd w:val="clear" w:color="auto" w:fill="FFFFFF"/>
        <w:spacing w:before="0" w:beforeAutospacing="0" w:after="120" w:afterAutospacing="0"/>
        <w:ind w:left="-360"/>
        <w:rPr>
          <w:rFonts w:ascii="Calibri" w:hAnsi="Calibri"/>
        </w:rPr>
      </w:pPr>
      <w:r w:rsidRPr="004B4227">
        <w:rPr>
          <w:rFonts w:ascii="Calibri" w:hAnsi="Calibri"/>
          <w:b/>
        </w:rPr>
        <w:t>Tentative Start Date of Contract:</w:t>
      </w:r>
      <w:r w:rsidR="001E6C8D">
        <w:rPr>
          <w:rFonts w:ascii="Calibri" w:hAnsi="Calibri"/>
          <w:b/>
        </w:rPr>
        <w:t xml:space="preserve"> </w:t>
      </w:r>
      <w:r w:rsidR="00180EC9">
        <w:rPr>
          <w:rFonts w:ascii="Calibri" w:hAnsi="Calibri"/>
        </w:rPr>
        <w:t>Ju</w:t>
      </w:r>
      <w:r w:rsidR="00CA1AAD">
        <w:rPr>
          <w:rFonts w:ascii="Calibri" w:hAnsi="Calibri"/>
        </w:rPr>
        <w:t>ne</w:t>
      </w:r>
      <w:r w:rsidR="00180EC9">
        <w:rPr>
          <w:rFonts w:ascii="Calibri" w:hAnsi="Calibri"/>
        </w:rPr>
        <w:t xml:space="preserve"> 20</w:t>
      </w:r>
      <w:r w:rsidR="003925BF">
        <w:rPr>
          <w:rFonts w:ascii="Calibri" w:hAnsi="Calibri"/>
        </w:rPr>
        <w:t>21</w:t>
      </w:r>
    </w:p>
    <w:p w14:paraId="46B59E87" w14:textId="77777777" w:rsidR="00014B1A" w:rsidRPr="009C6F80" w:rsidRDefault="00014B1A" w:rsidP="00084620">
      <w:pPr>
        <w:shd w:val="clear" w:color="auto" w:fill="00B0F0"/>
        <w:autoSpaceDE w:val="0"/>
        <w:autoSpaceDN w:val="0"/>
        <w:adjustRightInd w:val="0"/>
        <w:ind w:left="-360"/>
        <w:jc w:val="both"/>
        <w:rPr>
          <w:rFonts w:ascii="Calibri" w:hAnsi="Calibri"/>
          <w:b/>
          <w:color w:val="FFFFFF"/>
          <w:lang w:val="en-GB"/>
        </w:rPr>
      </w:pPr>
      <w:r w:rsidRPr="009C6F80">
        <w:rPr>
          <w:rFonts w:ascii="Calibri" w:hAnsi="Calibri"/>
          <w:b/>
          <w:color w:val="FFFFFF"/>
          <w:lang w:val="en-GB"/>
        </w:rPr>
        <w:t>1</w:t>
      </w:r>
      <w:r w:rsidR="00F96234" w:rsidRPr="009C6F80">
        <w:rPr>
          <w:rFonts w:ascii="Calibri" w:hAnsi="Calibri"/>
          <w:b/>
          <w:color w:val="FFFFFF"/>
          <w:lang w:val="en-GB"/>
        </w:rPr>
        <w:t>.</w:t>
      </w:r>
      <w:r w:rsidRPr="009C6F80">
        <w:rPr>
          <w:rFonts w:ascii="Calibri" w:hAnsi="Calibri"/>
          <w:b/>
          <w:color w:val="FFFFFF"/>
          <w:lang w:val="en-GB"/>
        </w:rPr>
        <w:tab/>
        <w:t>PURPOSE</w:t>
      </w:r>
      <w:r w:rsidR="00124B00" w:rsidRPr="009C6F80">
        <w:rPr>
          <w:rFonts w:ascii="Calibri" w:hAnsi="Calibri"/>
          <w:b/>
          <w:color w:val="FFFFFF"/>
          <w:lang w:val="en-GB"/>
        </w:rPr>
        <w:t xml:space="preserve"> OF EXPRESSION OF INTEREST (EOI)</w:t>
      </w:r>
    </w:p>
    <w:p w14:paraId="3C5577E9" w14:textId="77777777" w:rsidR="008A7338" w:rsidRDefault="008A7338" w:rsidP="003925BF">
      <w:pPr>
        <w:spacing w:after="120"/>
        <w:ind w:left="-360"/>
        <w:jc w:val="both"/>
        <w:rPr>
          <w:rFonts w:ascii="Arial" w:hAnsi="Arial" w:cs="Arial"/>
          <w:sz w:val="21"/>
          <w:szCs w:val="21"/>
          <w:lang w:val="en-GB" w:eastAsia="en-GB"/>
        </w:rPr>
      </w:pPr>
    </w:p>
    <w:p w14:paraId="5A0E316C" w14:textId="1091740E" w:rsidR="00E818A0" w:rsidRPr="008A7338" w:rsidRDefault="00014B1A" w:rsidP="008A7338">
      <w:pPr>
        <w:spacing w:after="120"/>
        <w:ind w:left="-360"/>
        <w:jc w:val="both"/>
        <w:rPr>
          <w:rFonts w:ascii="Calibri" w:hAnsi="Calibri"/>
          <w:color w:val="FFFFFF"/>
        </w:rPr>
      </w:pPr>
      <w:r w:rsidRPr="00D463E5">
        <w:rPr>
          <w:rFonts w:ascii="Arial" w:hAnsi="Arial" w:cs="Arial"/>
          <w:sz w:val="22"/>
          <w:szCs w:val="22"/>
          <w:lang w:val="en-GB" w:eastAsia="en-GB"/>
        </w:rPr>
        <w:t>UNICEF</w:t>
      </w:r>
      <w:r w:rsidR="00383EF8" w:rsidRPr="00D463E5">
        <w:rPr>
          <w:rFonts w:ascii="Arial" w:hAnsi="Arial" w:cs="Arial"/>
          <w:sz w:val="22"/>
          <w:szCs w:val="22"/>
          <w:lang w:val="en-GB" w:eastAsia="en-GB"/>
        </w:rPr>
        <w:t xml:space="preserve"> </w:t>
      </w:r>
      <w:r w:rsidR="00180EC9" w:rsidRPr="00D463E5">
        <w:rPr>
          <w:rFonts w:ascii="Arial" w:hAnsi="Arial" w:cs="Arial"/>
          <w:sz w:val="22"/>
          <w:szCs w:val="22"/>
          <w:lang w:val="en-GB" w:eastAsia="en-GB"/>
        </w:rPr>
        <w:t>Cambodia</w:t>
      </w:r>
      <w:r w:rsidR="004C7D39" w:rsidRPr="00D463E5">
        <w:rPr>
          <w:rFonts w:ascii="Arial" w:hAnsi="Arial" w:cs="Arial"/>
          <w:sz w:val="22"/>
          <w:szCs w:val="22"/>
          <w:lang w:val="en-GB" w:eastAsia="en-GB"/>
        </w:rPr>
        <w:t xml:space="preserve"> </w:t>
      </w:r>
      <w:r w:rsidRPr="00D463E5">
        <w:rPr>
          <w:rFonts w:ascii="Arial" w:hAnsi="Arial" w:cs="Arial"/>
          <w:sz w:val="22"/>
          <w:szCs w:val="22"/>
          <w:lang w:val="en-GB" w:eastAsia="en-GB"/>
        </w:rPr>
        <w:t xml:space="preserve">is seeking Expressions of Interest (EOI) from </w:t>
      </w:r>
      <w:r w:rsidR="00383EF8" w:rsidRPr="00D463E5">
        <w:rPr>
          <w:rFonts w:ascii="Arial" w:hAnsi="Arial" w:cs="Arial"/>
          <w:sz w:val="22"/>
          <w:szCs w:val="22"/>
          <w:lang w:val="en-GB" w:eastAsia="en-GB"/>
        </w:rPr>
        <w:t xml:space="preserve">well-established </w:t>
      </w:r>
      <w:r w:rsidR="004C7D39" w:rsidRPr="00D463E5">
        <w:rPr>
          <w:rFonts w:ascii="Arial" w:hAnsi="Arial" w:cs="Arial"/>
          <w:sz w:val="22"/>
          <w:szCs w:val="22"/>
          <w:lang w:val="en-GB" w:eastAsia="en-GB"/>
        </w:rPr>
        <w:t>institutions (</w:t>
      </w:r>
      <w:r w:rsidRPr="00D463E5">
        <w:rPr>
          <w:rFonts w:ascii="Arial" w:hAnsi="Arial" w:cs="Arial"/>
          <w:sz w:val="22"/>
          <w:szCs w:val="22"/>
          <w:lang w:val="en-GB" w:eastAsia="en-GB"/>
        </w:rPr>
        <w:t>consultancy firms</w:t>
      </w:r>
      <w:r w:rsidR="00FB6259" w:rsidRPr="00D463E5">
        <w:rPr>
          <w:rFonts w:ascii="Arial" w:hAnsi="Arial" w:cs="Arial"/>
          <w:sz w:val="22"/>
          <w:szCs w:val="22"/>
          <w:lang w:val="en-GB" w:eastAsia="en-GB"/>
        </w:rPr>
        <w:t>, universities, etc.</w:t>
      </w:r>
      <w:r w:rsidR="004C7D39" w:rsidRPr="00D463E5">
        <w:rPr>
          <w:rFonts w:ascii="Arial" w:hAnsi="Arial" w:cs="Arial"/>
          <w:sz w:val="22"/>
          <w:szCs w:val="22"/>
          <w:lang w:val="en-GB" w:eastAsia="en-GB"/>
        </w:rPr>
        <w:t>)</w:t>
      </w:r>
      <w:r w:rsidRPr="00D463E5">
        <w:rPr>
          <w:rFonts w:ascii="Arial" w:hAnsi="Arial" w:cs="Arial"/>
          <w:sz w:val="22"/>
          <w:szCs w:val="22"/>
          <w:lang w:val="en-GB" w:eastAsia="en-GB"/>
        </w:rPr>
        <w:t xml:space="preserve"> for the prov</w:t>
      </w:r>
      <w:r w:rsidR="00AE354A" w:rsidRPr="00D463E5">
        <w:rPr>
          <w:rFonts w:ascii="Arial" w:hAnsi="Arial" w:cs="Arial"/>
          <w:sz w:val="22"/>
          <w:szCs w:val="22"/>
          <w:lang w:val="en-GB" w:eastAsia="en-GB"/>
        </w:rPr>
        <w:t xml:space="preserve">ision of services </w:t>
      </w:r>
      <w:r w:rsidR="003925BF" w:rsidRPr="00D463E5">
        <w:rPr>
          <w:rFonts w:ascii="Arial" w:hAnsi="Arial" w:cs="Arial"/>
          <w:sz w:val="22"/>
          <w:szCs w:val="22"/>
          <w:lang w:val="en-GB" w:eastAsia="en-GB"/>
        </w:rPr>
        <w:t xml:space="preserve">to develop a professional development programme to provide MoEYS with capacity development and leadership training opportunities to enhance its overall managerial competencies, with an emphasis on the diverse needs and advancement of women leaders. </w:t>
      </w:r>
      <w:r w:rsidR="0041668A" w:rsidRPr="00D463E5">
        <w:rPr>
          <w:rFonts w:ascii="Arial" w:hAnsi="Arial" w:cs="Arial"/>
          <w:b/>
          <w:color w:val="FFFFFF"/>
          <w:sz w:val="22"/>
          <w:szCs w:val="22"/>
        </w:rPr>
        <w:t>2</w:t>
      </w:r>
      <w:r w:rsidR="00F96234" w:rsidRPr="00C91E9E">
        <w:rPr>
          <w:rFonts w:ascii="Arial" w:hAnsi="Arial" w:cs="Arial"/>
          <w:b/>
          <w:color w:val="FFFFFF"/>
          <w:sz w:val="21"/>
          <w:szCs w:val="21"/>
        </w:rPr>
        <w:t>.</w:t>
      </w:r>
      <w:r w:rsidR="0041668A" w:rsidRPr="00C91E9E">
        <w:rPr>
          <w:rFonts w:ascii="Arial" w:hAnsi="Arial" w:cs="Arial"/>
          <w:b/>
          <w:color w:val="FFFFFF"/>
          <w:sz w:val="21"/>
          <w:szCs w:val="21"/>
        </w:rPr>
        <w:tab/>
      </w:r>
      <w:r w:rsidR="0041668A" w:rsidRPr="009C6F80">
        <w:rPr>
          <w:rFonts w:ascii="Calibri" w:hAnsi="Calibri"/>
          <w:b/>
          <w:color w:val="FFFFFF"/>
        </w:rPr>
        <w:t>BACKGROUND</w:t>
      </w:r>
      <w:r w:rsidR="00124B00" w:rsidRPr="009C6F80">
        <w:rPr>
          <w:rFonts w:ascii="Calibri" w:hAnsi="Calibri"/>
          <w:b/>
          <w:color w:val="FFFFFF"/>
        </w:rPr>
        <w:t xml:space="preserve"> </w:t>
      </w:r>
    </w:p>
    <w:p w14:paraId="6D8AD58C" w14:textId="5125955B" w:rsidR="00231A3B" w:rsidRPr="009C6F80" w:rsidRDefault="00C91E9E" w:rsidP="0014183C">
      <w:pPr>
        <w:pStyle w:val="NormalWeb"/>
        <w:shd w:val="clear" w:color="auto" w:fill="00B0F0"/>
        <w:spacing w:after="0" w:afterAutospacing="0"/>
        <w:ind w:left="-360"/>
        <w:rPr>
          <w:rFonts w:ascii="Calibri" w:hAnsi="Calibri"/>
          <w:color w:val="FFFFFF"/>
        </w:rPr>
      </w:pPr>
      <w:r>
        <w:rPr>
          <w:rFonts w:ascii="Calibri" w:hAnsi="Calibri"/>
          <w:b/>
          <w:color w:val="FFFFFF"/>
        </w:rPr>
        <w:t>2</w:t>
      </w:r>
      <w:r w:rsidR="00F96234" w:rsidRPr="009C6F80">
        <w:rPr>
          <w:rFonts w:ascii="Calibri" w:hAnsi="Calibri"/>
          <w:b/>
          <w:color w:val="FFFFFF"/>
        </w:rPr>
        <w:t>.</w:t>
      </w:r>
      <w:r w:rsidR="002333EC" w:rsidRPr="009C6F80">
        <w:rPr>
          <w:rFonts w:ascii="Calibri" w:hAnsi="Calibri"/>
          <w:b/>
          <w:color w:val="FFFFFF"/>
        </w:rPr>
        <w:tab/>
      </w:r>
      <w:r w:rsidR="00F96234" w:rsidRPr="009C6F80">
        <w:rPr>
          <w:rFonts w:ascii="Calibri" w:hAnsi="Calibri"/>
          <w:b/>
          <w:color w:val="FFFFFF"/>
        </w:rPr>
        <w:t>PURPOSE</w:t>
      </w:r>
      <w:r w:rsidR="007C5D92" w:rsidRPr="009C6F80">
        <w:rPr>
          <w:rFonts w:ascii="Calibri" w:hAnsi="Calibri"/>
          <w:b/>
          <w:color w:val="FFFFFF"/>
        </w:rPr>
        <w:t xml:space="preserve"> </w:t>
      </w:r>
      <w:r w:rsidR="00124B00" w:rsidRPr="009C6F80">
        <w:rPr>
          <w:rFonts w:ascii="Calibri" w:hAnsi="Calibri"/>
          <w:b/>
          <w:color w:val="FFFFFF"/>
        </w:rPr>
        <w:t xml:space="preserve">OF THE </w:t>
      </w:r>
      <w:r w:rsidR="00BD53C1" w:rsidRPr="00BD53C1">
        <w:rPr>
          <w:rFonts w:ascii="Calibri" w:hAnsi="Calibri"/>
          <w:b/>
          <w:color w:val="FFFFFF"/>
        </w:rPr>
        <w:t>PROFESSIONAL DEVELOPMENT PROGRAMME</w:t>
      </w:r>
    </w:p>
    <w:p w14:paraId="022F497C" w14:textId="414BAC78" w:rsidR="00BD53C1" w:rsidRDefault="00BD53C1" w:rsidP="00932BF4">
      <w:pPr>
        <w:spacing w:after="120"/>
        <w:ind w:left="-360"/>
        <w:jc w:val="both"/>
        <w:rPr>
          <w:rFonts w:ascii="Calibri" w:hAnsi="Calibri"/>
          <w:lang w:val="en-GB" w:eastAsia="en-GB"/>
        </w:rPr>
      </w:pPr>
    </w:p>
    <w:p w14:paraId="39E5D523" w14:textId="56A3F583" w:rsidR="00C91E9E" w:rsidRPr="00E53870" w:rsidRDefault="00C91E9E" w:rsidP="00D463E5">
      <w:pPr>
        <w:spacing w:after="120"/>
        <w:jc w:val="both"/>
        <w:rPr>
          <w:rFonts w:ascii="Arial" w:hAnsi="Arial" w:cs="Arial"/>
          <w:b/>
          <w:bCs/>
          <w:sz w:val="22"/>
          <w:szCs w:val="22"/>
          <w:lang w:val="en-GB" w:eastAsia="en-GB"/>
        </w:rPr>
      </w:pPr>
      <w:r w:rsidRPr="00E53870">
        <w:rPr>
          <w:rFonts w:ascii="Arial" w:hAnsi="Arial" w:cs="Arial"/>
          <w:b/>
          <w:bCs/>
          <w:sz w:val="22"/>
          <w:szCs w:val="22"/>
          <w:lang w:val="en-GB" w:eastAsia="en-GB"/>
        </w:rPr>
        <w:t>2.1 Background</w:t>
      </w:r>
    </w:p>
    <w:p w14:paraId="787EE6CB" w14:textId="77777777" w:rsidR="00C91E9E" w:rsidRPr="00D463E5" w:rsidRDefault="00C91E9E" w:rsidP="00D463E5">
      <w:pPr>
        <w:ind w:left="-360"/>
        <w:jc w:val="both"/>
        <w:rPr>
          <w:rFonts w:ascii="Arial" w:hAnsi="Arial" w:cs="Arial"/>
          <w:sz w:val="22"/>
          <w:szCs w:val="22"/>
        </w:rPr>
      </w:pPr>
      <w:r w:rsidRPr="00D463E5">
        <w:rPr>
          <w:rFonts w:ascii="Arial" w:hAnsi="Arial" w:cs="Arial"/>
          <w:sz w:val="22"/>
          <w:szCs w:val="22"/>
        </w:rPr>
        <w:t xml:space="preserve">The Capacity Development Partnership Fund (CDPF) is a long-running partnership between the Ministry of Education, Youth and Sport (MoEYS) in Cambodia, the European Union, the Swedish </w:t>
      </w:r>
      <w:r w:rsidRPr="00D463E5">
        <w:rPr>
          <w:rFonts w:ascii="Arial" w:eastAsia="Calibri" w:hAnsi="Arial" w:cs="Arial"/>
          <w:sz w:val="22"/>
          <w:szCs w:val="22"/>
        </w:rPr>
        <w:t xml:space="preserve">International Development Cooperation Agency (SIDA), the United States Agency for Development (USAID), the Global Partnership for Education (GPE) </w:t>
      </w:r>
      <w:r w:rsidRPr="00D463E5">
        <w:rPr>
          <w:rFonts w:ascii="Arial" w:hAnsi="Arial" w:cs="Arial"/>
          <w:sz w:val="22"/>
          <w:szCs w:val="22"/>
        </w:rPr>
        <w:t>and UNICEF. The purpose of the CDPF, currently in its third phase, is to support the realization of the two policy priorities identified in Cambodia’s MoEYS’ Education Strategic Plan (ESP) 2019-2023: (i) to ensure inclusive and equitable quality education and promote lifelong learning opportunities for all; and (ii) to ensure effective leadership and management of education staff at all levels. Support provided through the CDPF is focused on the Ministry’s reform priorities as outlined in the ESP and the Capacity Development Master Plan (CDMP), which establishes a plan of action to support the realization of these two policy priorities.</w:t>
      </w:r>
    </w:p>
    <w:p w14:paraId="43986CE7" w14:textId="77777777" w:rsidR="00C91E9E" w:rsidRPr="00D463E5" w:rsidRDefault="00C91E9E" w:rsidP="00D463E5">
      <w:pPr>
        <w:ind w:left="-360"/>
        <w:jc w:val="both"/>
        <w:rPr>
          <w:rFonts w:ascii="Arial" w:hAnsi="Arial" w:cs="Arial"/>
          <w:sz w:val="22"/>
          <w:szCs w:val="22"/>
        </w:rPr>
      </w:pPr>
    </w:p>
    <w:p w14:paraId="3768E87E" w14:textId="60A314AF" w:rsidR="00C91E9E" w:rsidRPr="00D463E5" w:rsidRDefault="00C91E9E" w:rsidP="00D463E5">
      <w:pPr>
        <w:ind w:left="-360"/>
        <w:jc w:val="both"/>
        <w:rPr>
          <w:rFonts w:ascii="Arial" w:hAnsi="Arial" w:cs="Arial"/>
          <w:color w:val="000000"/>
          <w:sz w:val="22"/>
          <w:szCs w:val="22"/>
        </w:rPr>
      </w:pPr>
      <w:r w:rsidRPr="00D463E5">
        <w:rPr>
          <w:rFonts w:ascii="Arial" w:hAnsi="Arial" w:cs="Arial"/>
          <w:sz w:val="22"/>
          <w:szCs w:val="22"/>
        </w:rPr>
        <w:t xml:space="preserve">The latest CDMP (2020-2024), the development of which supported by the CDPF, was finalized in February 2021. </w:t>
      </w:r>
      <w:r w:rsidRPr="00D463E5">
        <w:rPr>
          <w:rFonts w:ascii="Arial" w:hAnsi="Arial" w:cs="Arial"/>
          <w:color w:val="000000"/>
          <w:sz w:val="22"/>
          <w:szCs w:val="22"/>
        </w:rPr>
        <w:t>This roadmap recognizes the importance of effective leadership by identifying several capacity development strategies and activities. The plan also emphasizes gender mainstreaming as a cross-cutting issue, critical to strengthening capacity across all sub-sectors and reform areas, including education management reforms. The plan serves as a blueprint for MoEYS and its partners, identifying strategic investments in capacity development at the organizational, institutional and individual levels.</w:t>
      </w:r>
    </w:p>
    <w:p w14:paraId="6B5D625A" w14:textId="77777777" w:rsidR="00C91E9E" w:rsidRPr="00D463E5" w:rsidRDefault="00C91E9E" w:rsidP="00D463E5">
      <w:pPr>
        <w:ind w:left="-360"/>
        <w:jc w:val="both"/>
        <w:rPr>
          <w:rFonts w:ascii="Arial" w:hAnsi="Arial" w:cs="Arial"/>
          <w:sz w:val="22"/>
          <w:szCs w:val="22"/>
        </w:rPr>
      </w:pPr>
    </w:p>
    <w:p w14:paraId="4EABEF3B" w14:textId="0CE46660" w:rsidR="00C91E9E" w:rsidRPr="00D463E5" w:rsidRDefault="00C91E9E" w:rsidP="00D463E5">
      <w:pPr>
        <w:ind w:left="-360"/>
        <w:jc w:val="both"/>
        <w:rPr>
          <w:rFonts w:ascii="Arial" w:hAnsi="Arial" w:cs="Arial"/>
          <w:sz w:val="22"/>
          <w:szCs w:val="22"/>
        </w:rPr>
      </w:pPr>
      <w:r w:rsidRPr="00D463E5">
        <w:rPr>
          <w:rFonts w:ascii="Arial" w:hAnsi="Arial" w:cs="Arial"/>
          <w:sz w:val="22"/>
          <w:szCs w:val="22"/>
        </w:rPr>
        <w:t>In addition to the development of the CDMP, MoEYS undertook a functional review of its central level departments and directorates in 2019-2020. This work was undertaken with technical assistance from CDPF. The functional review was undertaken to enable identification of organizational inefficiencies and areas for organizational improvement; and, at the same time, to identify areas where upgrading professional capacities is needed to help to address inefficiencies.</w:t>
      </w:r>
    </w:p>
    <w:p w14:paraId="31382EFE" w14:textId="77777777" w:rsidR="00C91E9E" w:rsidRPr="00D463E5" w:rsidRDefault="00C91E9E" w:rsidP="00D463E5">
      <w:pPr>
        <w:ind w:left="-360"/>
        <w:jc w:val="both"/>
        <w:rPr>
          <w:rFonts w:ascii="Arial" w:hAnsi="Arial" w:cs="Arial"/>
          <w:sz w:val="22"/>
          <w:szCs w:val="22"/>
        </w:rPr>
      </w:pPr>
    </w:p>
    <w:p w14:paraId="350592E2" w14:textId="4996C404" w:rsidR="00C91E9E" w:rsidRPr="00D463E5" w:rsidRDefault="00C91E9E" w:rsidP="00D463E5">
      <w:pPr>
        <w:ind w:left="-360"/>
        <w:jc w:val="both"/>
        <w:rPr>
          <w:rFonts w:ascii="Arial" w:hAnsi="Arial" w:cs="Arial"/>
          <w:sz w:val="22"/>
          <w:szCs w:val="22"/>
        </w:rPr>
      </w:pPr>
      <w:r w:rsidRPr="00D463E5">
        <w:rPr>
          <w:rFonts w:ascii="Arial" w:hAnsi="Arial" w:cs="Arial"/>
          <w:sz w:val="22"/>
          <w:szCs w:val="22"/>
        </w:rPr>
        <w:t xml:space="preserve">The functional review delivered a comprehensive analysis of sufficient depth and quality to help guide the prioritization of the public administration reform processes in the education sector. Specifically, the </w:t>
      </w:r>
      <w:r w:rsidRPr="00D463E5">
        <w:rPr>
          <w:rFonts w:ascii="Arial" w:hAnsi="Arial" w:cs="Arial"/>
          <w:sz w:val="22"/>
          <w:szCs w:val="22"/>
        </w:rPr>
        <w:lastRenderedPageBreak/>
        <w:t>functional review aimed to improve education delivery and resulted in numerous recommendations and actions to prioritize in the immediate and medium term. One of the major recommendations concerned the need to upgrade/strengthen MoEYS managerial capacity to improve the overall efficiency and effectiveness of MoEYS from an organizational standpoint. The review recommended an examination of varying individual and organizational competency needs and the provision of professional development opportunities to MoEYS managers to address those needs.</w:t>
      </w:r>
    </w:p>
    <w:p w14:paraId="37EAAF16" w14:textId="77777777" w:rsidR="00C91E9E" w:rsidRPr="00D463E5" w:rsidRDefault="00C91E9E" w:rsidP="00D463E5">
      <w:pPr>
        <w:ind w:left="-360"/>
        <w:jc w:val="both"/>
        <w:rPr>
          <w:rFonts w:ascii="Arial" w:hAnsi="Arial" w:cs="Arial"/>
          <w:sz w:val="22"/>
          <w:szCs w:val="22"/>
        </w:rPr>
      </w:pPr>
    </w:p>
    <w:p w14:paraId="6B22C3A1" w14:textId="6BCB9D80" w:rsidR="00BD53C1" w:rsidRPr="00D463E5" w:rsidRDefault="00C91E9E" w:rsidP="00D463E5">
      <w:pPr>
        <w:ind w:left="-360"/>
        <w:jc w:val="both"/>
        <w:rPr>
          <w:rFonts w:ascii="Arial" w:hAnsi="Arial" w:cs="Arial"/>
          <w:color w:val="000000"/>
          <w:sz w:val="22"/>
          <w:szCs w:val="22"/>
        </w:rPr>
      </w:pPr>
      <w:r w:rsidRPr="00D463E5">
        <w:rPr>
          <w:rFonts w:ascii="Arial" w:hAnsi="Arial" w:cs="Arial"/>
          <w:color w:val="000000"/>
          <w:sz w:val="22"/>
          <w:szCs w:val="22"/>
        </w:rPr>
        <w:t>Reflecting MoEYS’ commitment to an inclusive workforce, and in support of ensuring effective leadership and management, the third phase of the CDPF includes a new area of work specifically targeting the gap in gender equitable leadership within MoEYS. One of the pillars of this new area of work is the development and implementation of professional development training opportunities targeted at women in leadership, promoting work towards gender equality within MoEYS. The need for such a programme was also identified through a participatory Gender Audit of MoEYS, completed in early 2020</w:t>
      </w:r>
      <w:r w:rsidRPr="00D463E5">
        <w:rPr>
          <w:rStyle w:val="FootnoteReference"/>
          <w:rFonts w:ascii="Arial" w:eastAsia="Courier New" w:hAnsi="Arial" w:cs="Arial"/>
          <w:color w:val="000000"/>
          <w:sz w:val="22"/>
          <w:szCs w:val="22"/>
        </w:rPr>
        <w:footnoteReference w:id="2"/>
      </w:r>
      <w:r w:rsidRPr="00D463E5">
        <w:rPr>
          <w:rFonts w:ascii="Arial" w:hAnsi="Arial" w:cs="Arial"/>
          <w:color w:val="000000"/>
          <w:sz w:val="22"/>
          <w:szCs w:val="22"/>
        </w:rPr>
        <w:t xml:space="preserve">. </w:t>
      </w:r>
      <w:r w:rsidRPr="00D463E5" w:rsidDel="007C6BF5">
        <w:rPr>
          <w:rFonts w:ascii="Arial" w:hAnsi="Arial" w:cs="Arial"/>
          <w:color w:val="000000"/>
          <w:sz w:val="22"/>
          <w:szCs w:val="22"/>
        </w:rPr>
        <w:t>Work on strengthening gender equality and women’s leadership in MoEYS</w:t>
      </w:r>
      <w:r w:rsidRPr="00D463E5">
        <w:rPr>
          <w:rFonts w:ascii="Arial" w:hAnsi="Arial" w:cs="Arial"/>
          <w:color w:val="000000"/>
          <w:sz w:val="22"/>
          <w:szCs w:val="22"/>
        </w:rPr>
        <w:t xml:space="preserve"> through providing access to sustained professional development opportunities</w:t>
      </w:r>
      <w:r w:rsidRPr="00D463E5" w:rsidDel="007C6BF5">
        <w:rPr>
          <w:rFonts w:ascii="Arial" w:hAnsi="Arial" w:cs="Arial"/>
          <w:color w:val="000000"/>
          <w:sz w:val="22"/>
          <w:szCs w:val="22"/>
        </w:rPr>
        <w:t xml:space="preserve"> has been endorsed by the Steering Committee since 2019.</w:t>
      </w:r>
    </w:p>
    <w:p w14:paraId="7D662138" w14:textId="52156CEF" w:rsidR="00C91E9E" w:rsidRDefault="00C91E9E" w:rsidP="00C91E9E">
      <w:pPr>
        <w:jc w:val="both"/>
        <w:rPr>
          <w:rFonts w:ascii="Arial" w:hAnsi="Arial" w:cs="Arial"/>
          <w:color w:val="000000"/>
          <w:sz w:val="21"/>
          <w:szCs w:val="21"/>
        </w:rPr>
      </w:pPr>
    </w:p>
    <w:p w14:paraId="111B51DA" w14:textId="5AD5B699" w:rsidR="00C91E9E" w:rsidRPr="00E53870" w:rsidRDefault="00C91E9E" w:rsidP="00C91E9E">
      <w:pPr>
        <w:pStyle w:val="ListParagraph"/>
        <w:spacing w:after="160" w:line="259" w:lineRule="auto"/>
        <w:ind w:left="360"/>
        <w:contextualSpacing/>
        <w:jc w:val="both"/>
        <w:rPr>
          <w:rFonts w:ascii="Arial" w:hAnsi="Arial" w:cs="Arial"/>
          <w:b/>
          <w:bCs/>
          <w:sz w:val="22"/>
          <w:szCs w:val="22"/>
        </w:rPr>
      </w:pPr>
      <w:r w:rsidRPr="00E53870">
        <w:rPr>
          <w:rFonts w:ascii="Arial" w:hAnsi="Arial" w:cs="Arial"/>
          <w:b/>
          <w:bCs/>
          <w:sz w:val="22"/>
          <w:szCs w:val="22"/>
        </w:rPr>
        <w:t>2.2 Purpose and Objectives</w:t>
      </w:r>
    </w:p>
    <w:p w14:paraId="601FE140" w14:textId="2293D121" w:rsidR="00C91E9E" w:rsidRPr="00E53870" w:rsidRDefault="00C91E9E" w:rsidP="00D463E5">
      <w:pPr>
        <w:ind w:left="-360"/>
        <w:jc w:val="both"/>
        <w:rPr>
          <w:rFonts w:ascii="Arial" w:hAnsi="Arial" w:cs="Arial"/>
          <w:sz w:val="22"/>
          <w:szCs w:val="22"/>
        </w:rPr>
      </w:pPr>
      <w:r w:rsidRPr="00E53870">
        <w:rPr>
          <w:rFonts w:ascii="Arial" w:hAnsi="Arial" w:cs="Arial"/>
          <w:sz w:val="22"/>
          <w:szCs w:val="22"/>
        </w:rPr>
        <w:t>The MoEYS Leadership Professional Development Programme will consist of two distinct components: one focused on providing specific capacity development to meet the needs of women in leadership roles at targeted Provincial Offices and a second component catering to the professional development needs of MoEYS central level managers (male and female).</w:t>
      </w:r>
    </w:p>
    <w:p w14:paraId="62C09622" w14:textId="77777777" w:rsidR="008A7338" w:rsidRPr="00E53870" w:rsidRDefault="008A7338" w:rsidP="00D463E5">
      <w:pPr>
        <w:ind w:left="-360"/>
        <w:jc w:val="both"/>
        <w:rPr>
          <w:rFonts w:ascii="Arial" w:hAnsi="Arial" w:cs="Arial"/>
          <w:sz w:val="22"/>
          <w:szCs w:val="22"/>
        </w:rPr>
      </w:pPr>
    </w:p>
    <w:p w14:paraId="421131E9" w14:textId="20BE8C54" w:rsidR="00C91E9E" w:rsidRPr="00E53870" w:rsidRDefault="00C91E9E" w:rsidP="00D463E5">
      <w:pPr>
        <w:ind w:left="-360"/>
        <w:jc w:val="both"/>
        <w:rPr>
          <w:rFonts w:ascii="Arial" w:hAnsi="Arial" w:cs="Arial"/>
          <w:sz w:val="22"/>
          <w:szCs w:val="22"/>
        </w:rPr>
      </w:pPr>
      <w:r w:rsidRPr="00E53870">
        <w:rPr>
          <w:rFonts w:ascii="Arial" w:hAnsi="Arial" w:cs="Arial"/>
          <w:sz w:val="22"/>
          <w:szCs w:val="22"/>
        </w:rPr>
        <w:t xml:space="preserve">The expected outcomes of this project are: </w:t>
      </w:r>
    </w:p>
    <w:p w14:paraId="491A2DB5" w14:textId="77777777" w:rsidR="008A7338" w:rsidRPr="00E53870" w:rsidRDefault="008A7338" w:rsidP="00D463E5">
      <w:pPr>
        <w:ind w:left="-360"/>
        <w:jc w:val="both"/>
        <w:rPr>
          <w:rFonts w:ascii="Arial" w:hAnsi="Arial" w:cs="Arial"/>
          <w:sz w:val="22"/>
          <w:szCs w:val="22"/>
        </w:rPr>
      </w:pPr>
    </w:p>
    <w:p w14:paraId="24F431CD" w14:textId="555899D0" w:rsidR="00A474C4" w:rsidRPr="00E53870" w:rsidRDefault="00C91E9E" w:rsidP="00B772DB">
      <w:pPr>
        <w:pStyle w:val="ListParagraph"/>
        <w:numPr>
          <w:ilvl w:val="0"/>
          <w:numId w:val="32"/>
        </w:numPr>
        <w:spacing w:after="160" w:line="259" w:lineRule="auto"/>
        <w:ind w:left="-90" w:hanging="270"/>
        <w:contextualSpacing/>
        <w:jc w:val="both"/>
        <w:rPr>
          <w:rFonts w:ascii="Arial" w:hAnsi="Arial" w:cs="Arial"/>
          <w:sz w:val="22"/>
          <w:szCs w:val="22"/>
        </w:rPr>
      </w:pPr>
      <w:r w:rsidRPr="00E53870">
        <w:rPr>
          <w:rFonts w:ascii="Arial" w:hAnsi="Arial" w:cs="Arial"/>
          <w:sz w:val="22"/>
          <w:szCs w:val="22"/>
        </w:rPr>
        <w:t>women leaders at the subnational levels of MoEYS</w:t>
      </w:r>
      <w:r w:rsidRPr="00E53870">
        <w:rPr>
          <w:rStyle w:val="FootnoteReference"/>
          <w:rFonts w:ascii="Arial" w:hAnsi="Arial" w:cs="Arial"/>
          <w:sz w:val="22"/>
          <w:szCs w:val="22"/>
        </w:rPr>
        <w:footnoteReference w:id="3"/>
      </w:r>
      <w:r w:rsidRPr="00E53870">
        <w:rPr>
          <w:rFonts w:ascii="Arial" w:hAnsi="Arial" w:cs="Arial"/>
          <w:sz w:val="22"/>
          <w:szCs w:val="22"/>
        </w:rPr>
        <w:t xml:space="preserve"> demonstrate enhanced technical and professional competencies (having undertaken tailored professional development activities); and</w:t>
      </w:r>
    </w:p>
    <w:p w14:paraId="3288D05B" w14:textId="77777777" w:rsidR="00C91E9E" w:rsidRPr="00E53870" w:rsidRDefault="00C91E9E" w:rsidP="00A474C4">
      <w:pPr>
        <w:pStyle w:val="ListParagraph"/>
        <w:numPr>
          <w:ilvl w:val="0"/>
          <w:numId w:val="32"/>
        </w:numPr>
        <w:spacing w:after="160" w:line="259" w:lineRule="auto"/>
        <w:ind w:left="-90" w:hanging="270"/>
        <w:contextualSpacing/>
        <w:jc w:val="both"/>
        <w:rPr>
          <w:rFonts w:ascii="Arial" w:hAnsi="Arial" w:cs="Arial"/>
          <w:sz w:val="22"/>
          <w:szCs w:val="22"/>
        </w:rPr>
      </w:pPr>
      <w:r w:rsidRPr="00E53870">
        <w:rPr>
          <w:rFonts w:ascii="Arial" w:hAnsi="Arial" w:cs="Arial"/>
          <w:sz w:val="22"/>
          <w:szCs w:val="22"/>
        </w:rPr>
        <w:t>improved competencies among MoEYS central level leadership</w:t>
      </w:r>
      <w:r w:rsidRPr="00E53870">
        <w:rPr>
          <w:rStyle w:val="FootnoteReference"/>
          <w:rFonts w:ascii="Arial" w:hAnsi="Arial" w:cs="Arial"/>
          <w:sz w:val="22"/>
          <w:szCs w:val="22"/>
        </w:rPr>
        <w:footnoteReference w:id="4"/>
      </w:r>
      <w:r w:rsidRPr="00E53870">
        <w:rPr>
          <w:rFonts w:ascii="Arial" w:hAnsi="Arial" w:cs="Arial"/>
          <w:sz w:val="22"/>
          <w:szCs w:val="22"/>
        </w:rPr>
        <w:t xml:space="preserve"> providing them with improved ability to meet the demands required of their professional positions.</w:t>
      </w:r>
    </w:p>
    <w:p w14:paraId="45AE1464" w14:textId="0C5865A1" w:rsidR="00C91E9E" w:rsidRPr="00E53870" w:rsidRDefault="00C91E9E" w:rsidP="00D463E5">
      <w:pPr>
        <w:ind w:left="-360"/>
        <w:jc w:val="both"/>
        <w:rPr>
          <w:rFonts w:ascii="Arial" w:hAnsi="Arial" w:cs="Arial"/>
          <w:sz w:val="22"/>
          <w:szCs w:val="22"/>
        </w:rPr>
      </w:pPr>
      <w:r w:rsidRPr="00E53870">
        <w:rPr>
          <w:rFonts w:ascii="Arial" w:hAnsi="Arial" w:cs="Arial"/>
          <w:sz w:val="22"/>
          <w:szCs w:val="22"/>
        </w:rPr>
        <w:t xml:space="preserve">With the goal of developing the MoEYS’ Leadership Professional Development Programme that meets the needs of these two interrelated components, the objectives of this assignment are to: </w:t>
      </w:r>
    </w:p>
    <w:p w14:paraId="363F820B" w14:textId="77777777" w:rsidR="008A7338" w:rsidRPr="00E53870" w:rsidRDefault="008A7338" w:rsidP="00D463E5">
      <w:pPr>
        <w:ind w:left="-360"/>
        <w:jc w:val="both"/>
        <w:rPr>
          <w:rFonts w:ascii="Arial" w:hAnsi="Arial" w:cs="Arial"/>
          <w:sz w:val="22"/>
          <w:szCs w:val="22"/>
        </w:rPr>
      </w:pPr>
    </w:p>
    <w:p w14:paraId="4251184B" w14:textId="4423E0DD" w:rsidR="00C91E9E" w:rsidRPr="00E53870" w:rsidRDefault="00C91E9E" w:rsidP="00A474C4">
      <w:pPr>
        <w:pStyle w:val="ListParagraph"/>
        <w:numPr>
          <w:ilvl w:val="0"/>
          <w:numId w:val="31"/>
        </w:numPr>
        <w:ind w:left="-90" w:hanging="180"/>
        <w:contextualSpacing/>
        <w:jc w:val="both"/>
        <w:rPr>
          <w:rFonts w:ascii="Arial" w:hAnsi="Arial" w:cs="Arial"/>
          <w:sz w:val="22"/>
          <w:szCs w:val="22"/>
        </w:rPr>
      </w:pPr>
      <w:r w:rsidRPr="00E53870">
        <w:rPr>
          <w:rFonts w:ascii="Arial" w:hAnsi="Arial" w:cs="Arial"/>
          <w:sz w:val="22"/>
          <w:szCs w:val="22"/>
        </w:rPr>
        <w:t>conduct targeted training needs assessments (TNA)</w:t>
      </w:r>
      <w:r w:rsidRPr="00E53870">
        <w:rPr>
          <w:rStyle w:val="FootnoteReference"/>
          <w:rFonts w:ascii="Arial" w:hAnsi="Arial" w:cs="Arial"/>
          <w:sz w:val="22"/>
          <w:szCs w:val="22"/>
        </w:rPr>
        <w:footnoteReference w:id="5"/>
      </w:r>
      <w:r w:rsidRPr="00E53870">
        <w:rPr>
          <w:rFonts w:ascii="Arial" w:hAnsi="Arial" w:cs="Arial"/>
          <w:sz w:val="22"/>
          <w:szCs w:val="22"/>
        </w:rPr>
        <w:t xml:space="preserve"> of MoEYS personnel participating in the programme (both male and female);</w:t>
      </w:r>
    </w:p>
    <w:p w14:paraId="2F766490" w14:textId="77777777" w:rsidR="00A474C4" w:rsidRPr="00E53870" w:rsidRDefault="00A474C4" w:rsidP="00A474C4">
      <w:pPr>
        <w:pStyle w:val="ListParagraph"/>
        <w:ind w:left="-90"/>
        <w:contextualSpacing/>
        <w:jc w:val="both"/>
        <w:rPr>
          <w:rFonts w:ascii="Arial" w:hAnsi="Arial" w:cs="Arial"/>
          <w:sz w:val="22"/>
          <w:szCs w:val="22"/>
        </w:rPr>
      </w:pPr>
    </w:p>
    <w:p w14:paraId="3C1DD887" w14:textId="1A10EBE0" w:rsidR="00C91E9E" w:rsidRPr="00E53870" w:rsidRDefault="00C91E9E" w:rsidP="00A474C4">
      <w:pPr>
        <w:pStyle w:val="ListParagraph"/>
        <w:numPr>
          <w:ilvl w:val="0"/>
          <w:numId w:val="31"/>
        </w:numPr>
        <w:ind w:left="-90" w:hanging="270"/>
        <w:contextualSpacing/>
        <w:jc w:val="both"/>
        <w:rPr>
          <w:rFonts w:ascii="Arial" w:hAnsi="Arial" w:cs="Arial"/>
          <w:sz w:val="22"/>
          <w:szCs w:val="22"/>
        </w:rPr>
      </w:pPr>
      <w:r w:rsidRPr="00E53870">
        <w:rPr>
          <w:rFonts w:ascii="Arial" w:hAnsi="Arial" w:cs="Arial"/>
          <w:sz w:val="22"/>
          <w:szCs w:val="22"/>
        </w:rPr>
        <w:t>develop and implement a tailored professional development programme for central level MoEYS managers, both men and women, that responds to the results of the TNA, and with reference to recommendations from the CDMP 2020-2024 and the Functional Review;</w:t>
      </w:r>
      <w:r w:rsidRPr="00E53870">
        <w:rPr>
          <w:rStyle w:val="FootnoteReference"/>
          <w:rFonts w:ascii="Arial" w:hAnsi="Arial" w:cs="Arial"/>
          <w:sz w:val="22"/>
          <w:szCs w:val="22"/>
        </w:rPr>
        <w:footnoteReference w:id="6"/>
      </w:r>
    </w:p>
    <w:p w14:paraId="1635B6CF" w14:textId="77777777" w:rsidR="00A474C4" w:rsidRPr="00E53870" w:rsidRDefault="00A474C4" w:rsidP="00A474C4">
      <w:pPr>
        <w:pStyle w:val="ListParagraph"/>
        <w:ind w:left="0"/>
        <w:contextualSpacing/>
        <w:jc w:val="both"/>
        <w:rPr>
          <w:rFonts w:ascii="Arial" w:hAnsi="Arial" w:cs="Arial"/>
          <w:sz w:val="22"/>
          <w:szCs w:val="22"/>
        </w:rPr>
      </w:pPr>
    </w:p>
    <w:p w14:paraId="6008805E" w14:textId="77777777" w:rsidR="00C91E9E" w:rsidRPr="00E53870" w:rsidRDefault="00C91E9E" w:rsidP="00A474C4">
      <w:pPr>
        <w:pStyle w:val="ListParagraph"/>
        <w:numPr>
          <w:ilvl w:val="0"/>
          <w:numId w:val="31"/>
        </w:numPr>
        <w:ind w:left="-90" w:hanging="270"/>
        <w:contextualSpacing/>
        <w:jc w:val="both"/>
        <w:rPr>
          <w:rFonts w:ascii="Arial" w:hAnsi="Arial" w:cs="Arial"/>
          <w:sz w:val="22"/>
          <w:szCs w:val="22"/>
        </w:rPr>
      </w:pPr>
      <w:r w:rsidRPr="00E53870">
        <w:rPr>
          <w:rFonts w:ascii="Arial" w:hAnsi="Arial" w:cs="Arial"/>
          <w:sz w:val="22"/>
          <w:szCs w:val="22"/>
        </w:rPr>
        <w:t>develop and implement a professional development programme that is tailored to respond to the professional and technical competency needs of women in leadership positions at the central and subnational levels of MoEYS;</w:t>
      </w:r>
    </w:p>
    <w:p w14:paraId="4131815F" w14:textId="321F1C29" w:rsidR="00C91E9E" w:rsidRPr="00E53870" w:rsidRDefault="00C91E9E" w:rsidP="00E53870">
      <w:pPr>
        <w:pStyle w:val="ListParagraph"/>
        <w:numPr>
          <w:ilvl w:val="0"/>
          <w:numId w:val="31"/>
        </w:numPr>
        <w:ind w:left="0" w:hanging="270"/>
        <w:contextualSpacing/>
        <w:jc w:val="both"/>
        <w:rPr>
          <w:rFonts w:ascii="Arial" w:hAnsi="Arial" w:cs="Arial"/>
          <w:sz w:val="22"/>
          <w:szCs w:val="22"/>
        </w:rPr>
      </w:pPr>
      <w:r w:rsidRPr="00E53870">
        <w:rPr>
          <w:rFonts w:ascii="Arial" w:hAnsi="Arial" w:cs="Arial"/>
          <w:sz w:val="22"/>
          <w:szCs w:val="22"/>
        </w:rPr>
        <w:t xml:space="preserve">develop and implement a training programme that uses varying learning approaches to capacity building, including face-to-face, blended and fully online modalities; </w:t>
      </w:r>
    </w:p>
    <w:p w14:paraId="6E88220A" w14:textId="77777777" w:rsidR="00B772DB" w:rsidRPr="00E53870" w:rsidRDefault="00B772DB" w:rsidP="00B772DB">
      <w:pPr>
        <w:pStyle w:val="ListParagraph"/>
        <w:ind w:left="-360"/>
        <w:contextualSpacing/>
        <w:jc w:val="both"/>
        <w:rPr>
          <w:rFonts w:ascii="Arial" w:hAnsi="Arial" w:cs="Arial"/>
          <w:sz w:val="22"/>
          <w:szCs w:val="22"/>
        </w:rPr>
      </w:pPr>
    </w:p>
    <w:p w14:paraId="233CF095" w14:textId="0196D5F0" w:rsidR="00C91E9E" w:rsidRPr="00E53870" w:rsidRDefault="00C91E9E" w:rsidP="00E53870">
      <w:pPr>
        <w:pStyle w:val="ListParagraph"/>
        <w:numPr>
          <w:ilvl w:val="0"/>
          <w:numId w:val="31"/>
        </w:numPr>
        <w:ind w:left="0"/>
        <w:contextualSpacing/>
        <w:jc w:val="both"/>
        <w:rPr>
          <w:rFonts w:ascii="Arial" w:hAnsi="Arial" w:cs="Arial"/>
          <w:sz w:val="22"/>
          <w:szCs w:val="22"/>
        </w:rPr>
      </w:pPr>
      <w:r w:rsidRPr="00E53870">
        <w:rPr>
          <w:rFonts w:ascii="Arial" w:hAnsi="Arial" w:cs="Arial"/>
          <w:sz w:val="22"/>
          <w:szCs w:val="22"/>
        </w:rPr>
        <w:t>guide both men and women leaders in effectively utilizing their professional and technical competencies throughout their professional development through proven coaching and mentoring techniques;</w:t>
      </w:r>
    </w:p>
    <w:p w14:paraId="129A090B" w14:textId="77777777" w:rsidR="00B772DB" w:rsidRPr="00E53870" w:rsidRDefault="00B772DB" w:rsidP="00B772DB">
      <w:pPr>
        <w:pStyle w:val="ListParagraph"/>
        <w:ind w:left="0"/>
        <w:contextualSpacing/>
        <w:jc w:val="both"/>
        <w:rPr>
          <w:rFonts w:ascii="Arial" w:hAnsi="Arial" w:cs="Arial"/>
          <w:sz w:val="22"/>
          <w:szCs w:val="22"/>
        </w:rPr>
      </w:pPr>
    </w:p>
    <w:p w14:paraId="73E63A26" w14:textId="3C42D6DB" w:rsidR="00C91E9E" w:rsidRPr="00E53870" w:rsidRDefault="00C91E9E" w:rsidP="00E53870">
      <w:pPr>
        <w:pStyle w:val="ListParagraph"/>
        <w:numPr>
          <w:ilvl w:val="0"/>
          <w:numId w:val="31"/>
        </w:numPr>
        <w:ind w:left="0"/>
        <w:contextualSpacing/>
        <w:jc w:val="both"/>
        <w:rPr>
          <w:rFonts w:ascii="Arial" w:hAnsi="Arial" w:cs="Arial"/>
          <w:sz w:val="22"/>
          <w:szCs w:val="22"/>
        </w:rPr>
      </w:pPr>
      <w:r w:rsidRPr="00E53870">
        <w:rPr>
          <w:rFonts w:ascii="Arial" w:hAnsi="Arial" w:cs="Arial"/>
          <w:sz w:val="22"/>
          <w:szCs w:val="22"/>
        </w:rPr>
        <w:t>foster an environment of peer support for all participants, but especially among the cohort of women leaders across central and sub-national levels; and</w:t>
      </w:r>
    </w:p>
    <w:p w14:paraId="6B3955D7" w14:textId="77777777" w:rsidR="00B772DB" w:rsidRPr="00E53870" w:rsidRDefault="00B772DB" w:rsidP="00B772DB">
      <w:pPr>
        <w:pStyle w:val="ListParagraph"/>
        <w:ind w:left="0"/>
        <w:contextualSpacing/>
        <w:jc w:val="both"/>
        <w:rPr>
          <w:rFonts w:ascii="Arial" w:hAnsi="Arial" w:cs="Arial"/>
          <w:sz w:val="22"/>
          <w:szCs w:val="22"/>
        </w:rPr>
      </w:pPr>
    </w:p>
    <w:p w14:paraId="6251C295" w14:textId="77777777" w:rsidR="00C91E9E" w:rsidRPr="00E53870" w:rsidRDefault="00C91E9E" w:rsidP="00E53870">
      <w:pPr>
        <w:pStyle w:val="ListParagraph"/>
        <w:numPr>
          <w:ilvl w:val="0"/>
          <w:numId w:val="31"/>
        </w:numPr>
        <w:ind w:left="0"/>
        <w:contextualSpacing/>
        <w:jc w:val="both"/>
        <w:rPr>
          <w:rFonts w:ascii="Arial" w:hAnsi="Arial" w:cs="Arial"/>
          <w:sz w:val="22"/>
          <w:szCs w:val="22"/>
        </w:rPr>
      </w:pPr>
      <w:r w:rsidRPr="00E53870">
        <w:rPr>
          <w:rFonts w:ascii="Arial" w:hAnsi="Arial" w:cs="Arial"/>
          <w:sz w:val="22"/>
          <w:szCs w:val="22"/>
        </w:rPr>
        <w:t>collaborate with the appropriate entities within MoEYS and the Royal Government of Cambodia (RGC)</w:t>
      </w:r>
      <w:r w:rsidRPr="00E53870">
        <w:rPr>
          <w:rStyle w:val="FootnoteReference"/>
          <w:rFonts w:ascii="Arial" w:hAnsi="Arial" w:cs="Arial"/>
          <w:sz w:val="22"/>
          <w:szCs w:val="22"/>
        </w:rPr>
        <w:footnoteReference w:id="7"/>
      </w:r>
      <w:r w:rsidRPr="00E53870">
        <w:rPr>
          <w:rFonts w:ascii="Arial" w:hAnsi="Arial" w:cs="Arial"/>
          <w:sz w:val="22"/>
          <w:szCs w:val="22"/>
        </w:rPr>
        <w:t xml:space="preserve"> to work towards sustainability of this and future targeted training programmes for MoEYS personnel, and women in particular.</w:t>
      </w:r>
    </w:p>
    <w:p w14:paraId="2FB7F06D" w14:textId="77777777" w:rsidR="00BD53C1" w:rsidRPr="009C6F80" w:rsidRDefault="00BD53C1" w:rsidP="004C0DFE">
      <w:pPr>
        <w:spacing w:after="120"/>
        <w:jc w:val="both"/>
        <w:rPr>
          <w:rFonts w:ascii="Calibri" w:hAnsi="Calibri"/>
          <w:lang w:val="en-GB" w:eastAsia="en-GB"/>
        </w:rPr>
      </w:pPr>
    </w:p>
    <w:p w14:paraId="1BF9EC9F" w14:textId="31261E66" w:rsidR="00BD53C1" w:rsidRPr="00AF7165" w:rsidRDefault="00C91E9E" w:rsidP="00AF7165">
      <w:pPr>
        <w:pStyle w:val="NormalWeb"/>
        <w:shd w:val="clear" w:color="auto" w:fill="00B0F0"/>
        <w:spacing w:after="0" w:afterAutospacing="0"/>
        <w:ind w:left="-360"/>
        <w:rPr>
          <w:rFonts w:ascii="Calibri" w:hAnsi="Calibri"/>
          <w:color w:val="FFFFFF"/>
        </w:rPr>
      </w:pPr>
      <w:r>
        <w:rPr>
          <w:rFonts w:ascii="Calibri" w:hAnsi="Calibri"/>
          <w:b/>
          <w:color w:val="FFFFFF"/>
        </w:rPr>
        <w:t>3</w:t>
      </w:r>
      <w:r w:rsidR="00F96234" w:rsidRPr="009C6F80">
        <w:rPr>
          <w:rFonts w:ascii="Calibri" w:hAnsi="Calibri"/>
          <w:b/>
          <w:color w:val="FFFFFF"/>
        </w:rPr>
        <w:t>.</w:t>
      </w:r>
      <w:r w:rsidR="00F96234" w:rsidRPr="009C6F80">
        <w:rPr>
          <w:rFonts w:ascii="Calibri" w:hAnsi="Calibri"/>
          <w:b/>
          <w:color w:val="FFFFFF"/>
        </w:rPr>
        <w:tab/>
      </w:r>
      <w:r w:rsidR="007C5D92" w:rsidRPr="009C6F80">
        <w:rPr>
          <w:rFonts w:ascii="Calibri" w:hAnsi="Calibri"/>
          <w:b/>
          <w:color w:val="FFFFFF"/>
        </w:rPr>
        <w:t>SCOPE OF WORK</w:t>
      </w:r>
    </w:p>
    <w:p w14:paraId="4579A713" w14:textId="77777777" w:rsidR="00AF7165" w:rsidRPr="00D92FE3" w:rsidRDefault="00AF7165" w:rsidP="00932BF4">
      <w:pPr>
        <w:spacing w:after="120"/>
        <w:ind w:left="-360"/>
        <w:jc w:val="both"/>
        <w:rPr>
          <w:rFonts w:ascii="Arial" w:hAnsi="Arial" w:cs="Arial"/>
          <w:sz w:val="21"/>
          <w:szCs w:val="21"/>
          <w:lang w:val="en-GB" w:eastAsia="en-GB"/>
        </w:rPr>
      </w:pPr>
    </w:p>
    <w:p w14:paraId="75ACA0DC" w14:textId="051CDC74" w:rsidR="00BD53C1" w:rsidRPr="00192D27" w:rsidRDefault="00D92FE3" w:rsidP="00D92FE3">
      <w:pPr>
        <w:spacing w:after="120"/>
        <w:ind w:left="-360"/>
        <w:jc w:val="both"/>
        <w:rPr>
          <w:rFonts w:ascii="Arial" w:hAnsi="Arial" w:cs="Arial"/>
          <w:sz w:val="22"/>
          <w:szCs w:val="22"/>
          <w:lang w:val="en-GB" w:eastAsia="en-GB"/>
        </w:rPr>
      </w:pPr>
      <w:r w:rsidRPr="00192D27">
        <w:rPr>
          <w:rFonts w:ascii="Arial" w:hAnsi="Arial" w:cs="Arial"/>
          <w:sz w:val="22"/>
          <w:szCs w:val="22"/>
          <w:lang w:val="en-GB" w:eastAsia="en-GB"/>
        </w:rPr>
        <w:t xml:space="preserve">It is expected that the scope of work of this programme will be finalized during programme development by the institution in consultation with MoEYS and UNICEF. At the central level of MoEYS there are approximately 750 junior, middle and senior managers eligible under this programme. This scope will be narrowed based on need, availability and commitment of MoEYS personnel. At the subnational levels of MoEYS this programme </w:t>
      </w:r>
      <w:r w:rsidR="004C0DFE" w:rsidRPr="00192D27">
        <w:rPr>
          <w:rFonts w:ascii="Arial" w:hAnsi="Arial" w:cs="Arial"/>
          <w:sz w:val="22"/>
          <w:szCs w:val="22"/>
          <w:lang w:val="en-GB" w:eastAsia="en-GB"/>
        </w:rPr>
        <w:t>provides</w:t>
      </w:r>
      <w:r w:rsidRPr="00192D27">
        <w:rPr>
          <w:rFonts w:ascii="Arial" w:hAnsi="Arial" w:cs="Arial"/>
          <w:sz w:val="22"/>
          <w:szCs w:val="22"/>
          <w:lang w:val="en-GB" w:eastAsia="en-GB"/>
        </w:rPr>
        <w:t xml:space="preserve"> approximately 40 women in leadership positions at Provincial Offices of Education across five provinces (including Phnom Penh)</w:t>
      </w:r>
      <w:r w:rsidR="004C0DFE" w:rsidRPr="00192D27">
        <w:rPr>
          <w:rFonts w:ascii="Arial" w:hAnsi="Arial" w:cs="Arial"/>
          <w:sz w:val="22"/>
          <w:szCs w:val="22"/>
          <w:lang w:val="en-GB" w:eastAsia="en-GB"/>
        </w:rPr>
        <w:t xml:space="preserve"> with professional development training. </w:t>
      </w:r>
      <w:r w:rsidRPr="00192D27">
        <w:rPr>
          <w:rFonts w:ascii="Arial" w:hAnsi="Arial" w:cs="Arial"/>
          <w:sz w:val="22"/>
          <w:szCs w:val="22"/>
          <w:lang w:val="en-GB" w:eastAsia="en-GB"/>
        </w:rPr>
        <w:t xml:space="preserve"> </w:t>
      </w:r>
    </w:p>
    <w:p w14:paraId="7AA40397" w14:textId="77777777" w:rsidR="00E818A0" w:rsidRPr="009C6F80" w:rsidRDefault="00E818A0" w:rsidP="00932BF4">
      <w:pPr>
        <w:spacing w:after="120"/>
        <w:ind w:left="-360"/>
        <w:jc w:val="both"/>
        <w:rPr>
          <w:rFonts w:ascii="Calibri" w:hAnsi="Calibri"/>
          <w:lang w:val="en-GB" w:eastAsia="en-GB"/>
        </w:rPr>
      </w:pPr>
    </w:p>
    <w:p w14:paraId="012AB8D0" w14:textId="531360C3" w:rsidR="00ED38A1" w:rsidRPr="009C6F80" w:rsidRDefault="00C91E9E" w:rsidP="0014183C">
      <w:pPr>
        <w:pStyle w:val="NormalWeb"/>
        <w:shd w:val="clear" w:color="auto" w:fill="00B0F0"/>
        <w:spacing w:after="0" w:afterAutospacing="0"/>
        <w:ind w:left="-360"/>
        <w:rPr>
          <w:rFonts w:ascii="Calibri" w:hAnsi="Calibri"/>
          <w:color w:val="FFFFFF"/>
        </w:rPr>
      </w:pPr>
      <w:r>
        <w:rPr>
          <w:rFonts w:ascii="Calibri" w:hAnsi="Calibri"/>
          <w:b/>
          <w:color w:val="FFFFFF"/>
        </w:rPr>
        <w:t>4</w:t>
      </w:r>
      <w:r w:rsidR="00F96234" w:rsidRPr="009C6F80">
        <w:rPr>
          <w:rFonts w:ascii="Calibri" w:hAnsi="Calibri"/>
          <w:b/>
          <w:color w:val="FFFFFF"/>
        </w:rPr>
        <w:t>.</w:t>
      </w:r>
      <w:r w:rsidR="00F50175" w:rsidRPr="009C6F80">
        <w:rPr>
          <w:rFonts w:ascii="Calibri" w:hAnsi="Calibri"/>
          <w:b/>
          <w:color w:val="FFFFFF"/>
        </w:rPr>
        <w:t xml:space="preserve"> </w:t>
      </w:r>
      <w:r w:rsidR="00F50175" w:rsidRPr="009C6F80">
        <w:rPr>
          <w:rFonts w:ascii="Calibri" w:hAnsi="Calibri"/>
          <w:b/>
          <w:color w:val="FFFFFF"/>
        </w:rPr>
        <w:tab/>
      </w:r>
      <w:r w:rsidR="00BD53C1" w:rsidRPr="00BD53C1">
        <w:rPr>
          <w:rFonts w:ascii="Calibri" w:hAnsi="Calibri"/>
          <w:b/>
          <w:color w:val="FFFFFF"/>
        </w:rPr>
        <w:t>PROFESSIONAL DEVELOPMENT PROGRAMME</w:t>
      </w:r>
      <w:r w:rsidR="008C0CF1">
        <w:rPr>
          <w:rFonts w:ascii="Calibri" w:hAnsi="Calibri"/>
          <w:b/>
          <w:color w:val="FFFFFF"/>
        </w:rPr>
        <w:t xml:space="preserve"> APPROACH AND </w:t>
      </w:r>
      <w:r w:rsidR="00F50175" w:rsidRPr="009C6F80">
        <w:rPr>
          <w:rFonts w:ascii="Calibri" w:hAnsi="Calibri"/>
          <w:b/>
          <w:color w:val="FFFFFF"/>
        </w:rPr>
        <w:t xml:space="preserve">PERIOD OF ASSIGNMENT </w:t>
      </w:r>
    </w:p>
    <w:p w14:paraId="5F00A7E7" w14:textId="77777777" w:rsidR="008C0CF1" w:rsidRDefault="008C0CF1" w:rsidP="0014183C">
      <w:pPr>
        <w:autoSpaceDE w:val="0"/>
        <w:autoSpaceDN w:val="0"/>
        <w:adjustRightInd w:val="0"/>
        <w:ind w:left="-360"/>
        <w:jc w:val="both"/>
        <w:rPr>
          <w:rFonts w:ascii="Calibri" w:hAnsi="Calibri"/>
          <w:lang w:val="en-GB" w:eastAsia="en-GB"/>
        </w:rPr>
      </w:pPr>
    </w:p>
    <w:p w14:paraId="6B78DF7E" w14:textId="4612A9B0" w:rsidR="008A7338" w:rsidRPr="00E164DE" w:rsidRDefault="008A7338" w:rsidP="00E164DE">
      <w:pPr>
        <w:ind w:left="-450"/>
        <w:jc w:val="both"/>
        <w:rPr>
          <w:rFonts w:ascii="Arial" w:hAnsi="Arial" w:cs="Arial"/>
          <w:b/>
          <w:bCs/>
          <w:sz w:val="22"/>
          <w:szCs w:val="22"/>
        </w:rPr>
      </w:pPr>
      <w:r w:rsidRPr="00E164DE">
        <w:rPr>
          <w:rFonts w:ascii="Arial" w:hAnsi="Arial" w:cs="Arial"/>
          <w:b/>
          <w:bCs/>
          <w:sz w:val="22"/>
          <w:szCs w:val="22"/>
        </w:rPr>
        <w:t xml:space="preserve">4.1 Approach </w:t>
      </w:r>
    </w:p>
    <w:p w14:paraId="55049C27" w14:textId="77777777" w:rsidR="008A7338" w:rsidRPr="00E164DE" w:rsidRDefault="008A7338" w:rsidP="00E164DE">
      <w:pPr>
        <w:ind w:left="-450"/>
        <w:jc w:val="both"/>
        <w:rPr>
          <w:rFonts w:ascii="Arial" w:hAnsi="Arial" w:cs="Arial"/>
          <w:sz w:val="22"/>
          <w:szCs w:val="22"/>
        </w:rPr>
      </w:pPr>
    </w:p>
    <w:p w14:paraId="21E79B5D" w14:textId="68499F80" w:rsidR="008A7338" w:rsidRPr="00E164DE" w:rsidRDefault="008A7338" w:rsidP="00E164DE">
      <w:pPr>
        <w:ind w:left="-450"/>
        <w:jc w:val="both"/>
        <w:rPr>
          <w:rFonts w:ascii="Arial" w:hAnsi="Arial" w:cs="Arial"/>
          <w:sz w:val="22"/>
          <w:szCs w:val="22"/>
        </w:rPr>
      </w:pPr>
      <w:r w:rsidRPr="00E164DE">
        <w:rPr>
          <w:rFonts w:ascii="Arial" w:hAnsi="Arial" w:cs="Arial"/>
          <w:sz w:val="22"/>
          <w:szCs w:val="22"/>
        </w:rPr>
        <w:t>Several steps are expected as part of this assignment:</w:t>
      </w:r>
    </w:p>
    <w:p w14:paraId="2A3ABAA2" w14:textId="77777777" w:rsidR="008A7338" w:rsidRPr="00E164DE" w:rsidRDefault="008A7338" w:rsidP="00E164DE">
      <w:pPr>
        <w:pStyle w:val="ListParagraph"/>
        <w:ind w:left="-450"/>
        <w:jc w:val="both"/>
        <w:rPr>
          <w:rFonts w:ascii="Arial" w:hAnsi="Arial" w:cs="Arial"/>
          <w:sz w:val="22"/>
          <w:szCs w:val="22"/>
        </w:rPr>
      </w:pPr>
    </w:p>
    <w:p w14:paraId="2A16A0DC" w14:textId="77777777" w:rsidR="008A7338" w:rsidRPr="00E164DE" w:rsidRDefault="008A7338" w:rsidP="00E164DE">
      <w:pPr>
        <w:pStyle w:val="ListParagraph"/>
        <w:numPr>
          <w:ilvl w:val="0"/>
          <w:numId w:val="31"/>
        </w:numPr>
        <w:ind w:left="-90"/>
        <w:contextualSpacing/>
        <w:jc w:val="both"/>
        <w:rPr>
          <w:rFonts w:ascii="Arial" w:hAnsi="Arial" w:cs="Arial"/>
          <w:sz w:val="22"/>
          <w:szCs w:val="22"/>
        </w:rPr>
      </w:pPr>
      <w:r w:rsidRPr="00E164DE">
        <w:rPr>
          <w:rFonts w:ascii="Arial" w:hAnsi="Arial" w:cs="Arial"/>
          <w:sz w:val="22"/>
          <w:szCs w:val="22"/>
          <w:u w:val="single"/>
        </w:rPr>
        <w:t>Step 1: Establishment of a consortium of partners:</w:t>
      </w:r>
      <w:r w:rsidRPr="00E164DE">
        <w:rPr>
          <w:rFonts w:ascii="Arial" w:hAnsi="Arial" w:cs="Arial"/>
          <w:sz w:val="22"/>
          <w:szCs w:val="22"/>
        </w:rPr>
        <w:t xml:space="preserve"> due to the wide range of possible technical and leadership competencies to be included in this programme, it is expected that the lead service provider institution (contractor) will collaborate with local, regional and international institutions to build a consortium of service providers that are able to meet the requirements of all professional development activities. This lead service provider will be responsible for all aspects of collaboration among the consortium of service providers, including financial management;</w:t>
      </w:r>
    </w:p>
    <w:p w14:paraId="4125E0C1" w14:textId="77777777" w:rsidR="008A7338" w:rsidRPr="00E164DE" w:rsidRDefault="008A7338" w:rsidP="00E164DE">
      <w:pPr>
        <w:pStyle w:val="ListParagraph"/>
        <w:ind w:left="-90" w:hanging="360"/>
        <w:jc w:val="both"/>
        <w:rPr>
          <w:rFonts w:ascii="Arial" w:hAnsi="Arial" w:cs="Arial"/>
          <w:sz w:val="22"/>
          <w:szCs w:val="22"/>
        </w:rPr>
      </w:pPr>
    </w:p>
    <w:p w14:paraId="652C14DE" w14:textId="77777777" w:rsidR="008A7338" w:rsidRPr="00E164DE" w:rsidRDefault="008A7338" w:rsidP="00E164DE">
      <w:pPr>
        <w:pStyle w:val="ListParagraph"/>
        <w:numPr>
          <w:ilvl w:val="0"/>
          <w:numId w:val="31"/>
        </w:numPr>
        <w:ind w:left="-90"/>
        <w:contextualSpacing/>
        <w:jc w:val="both"/>
        <w:rPr>
          <w:rFonts w:ascii="Arial" w:hAnsi="Arial" w:cs="Arial"/>
          <w:sz w:val="22"/>
          <w:szCs w:val="22"/>
        </w:rPr>
      </w:pPr>
      <w:r w:rsidRPr="00E164DE">
        <w:rPr>
          <w:rFonts w:ascii="Arial" w:hAnsi="Arial" w:cs="Arial"/>
          <w:sz w:val="22"/>
          <w:szCs w:val="22"/>
          <w:u w:val="single"/>
        </w:rPr>
        <w:t>Step 2: Training needs assessment:</w:t>
      </w:r>
      <w:r w:rsidRPr="00E164DE">
        <w:rPr>
          <w:rFonts w:ascii="Arial" w:hAnsi="Arial" w:cs="Arial"/>
          <w:sz w:val="22"/>
          <w:szCs w:val="22"/>
        </w:rPr>
        <w:t xml:space="preserve"> identify male and female leaders within the MoEYS and their immediate professional development needs, with reference the functional review’s management performance indicators and learning objectives and in line with the CDMP 2020-2024;</w:t>
      </w:r>
    </w:p>
    <w:p w14:paraId="672970CC" w14:textId="77777777" w:rsidR="008A7338" w:rsidRPr="00E164DE" w:rsidRDefault="008A7338" w:rsidP="00E164DE">
      <w:pPr>
        <w:ind w:left="-450"/>
        <w:jc w:val="both"/>
        <w:rPr>
          <w:rFonts w:ascii="Arial" w:hAnsi="Arial" w:cs="Arial"/>
          <w:sz w:val="22"/>
          <w:szCs w:val="22"/>
        </w:rPr>
      </w:pPr>
    </w:p>
    <w:p w14:paraId="3BD92E62" w14:textId="531DCFDB" w:rsidR="008A7338" w:rsidRPr="00E164DE" w:rsidRDefault="008A7338" w:rsidP="00E164DE">
      <w:pPr>
        <w:pStyle w:val="ListParagraph"/>
        <w:numPr>
          <w:ilvl w:val="0"/>
          <w:numId w:val="31"/>
        </w:numPr>
        <w:ind w:left="-90"/>
        <w:contextualSpacing/>
        <w:jc w:val="both"/>
        <w:rPr>
          <w:rFonts w:ascii="Arial" w:hAnsi="Arial" w:cs="Arial"/>
          <w:sz w:val="22"/>
          <w:szCs w:val="22"/>
        </w:rPr>
      </w:pPr>
      <w:r w:rsidRPr="00E164DE">
        <w:rPr>
          <w:rFonts w:ascii="Arial" w:hAnsi="Arial" w:cs="Arial"/>
          <w:sz w:val="22"/>
          <w:szCs w:val="22"/>
          <w:u w:val="single"/>
        </w:rPr>
        <w:t>Step 3: Delivery of the programme over a two-year period</w:t>
      </w:r>
      <w:r w:rsidRPr="00E164DE">
        <w:rPr>
          <w:rFonts w:ascii="Arial" w:hAnsi="Arial" w:cs="Arial"/>
          <w:sz w:val="22"/>
          <w:szCs w:val="22"/>
        </w:rPr>
        <w:t>: the lead service provider is expected to work with MoEYS and UNICEF for approximately two-years to implement a professional development training programme covering the following two components:</w:t>
      </w:r>
    </w:p>
    <w:p w14:paraId="39BBED02" w14:textId="77777777" w:rsidR="00AF7165" w:rsidRDefault="00AF7165" w:rsidP="00E164DE">
      <w:pPr>
        <w:pStyle w:val="ListParagraph"/>
        <w:ind w:left="-450"/>
        <w:contextualSpacing/>
        <w:jc w:val="both"/>
        <w:rPr>
          <w:rFonts w:ascii="Arial" w:hAnsi="Arial" w:cs="Arial"/>
          <w:sz w:val="21"/>
          <w:szCs w:val="21"/>
        </w:rPr>
      </w:pPr>
    </w:p>
    <w:p w14:paraId="15D52B23" w14:textId="42511330" w:rsidR="008A7338" w:rsidRPr="00E164DE" w:rsidRDefault="008A7338" w:rsidP="00E164DE">
      <w:pPr>
        <w:pStyle w:val="ListParagraph"/>
        <w:numPr>
          <w:ilvl w:val="1"/>
          <w:numId w:val="31"/>
        </w:numPr>
        <w:ind w:left="900" w:hanging="270"/>
        <w:contextualSpacing/>
        <w:jc w:val="both"/>
        <w:rPr>
          <w:rFonts w:ascii="Arial" w:hAnsi="Arial" w:cs="Arial"/>
          <w:sz w:val="22"/>
          <w:szCs w:val="22"/>
        </w:rPr>
      </w:pPr>
      <w:r w:rsidRPr="00E164DE">
        <w:rPr>
          <w:rFonts w:ascii="Arial" w:hAnsi="Arial" w:cs="Arial"/>
          <w:i/>
          <w:iCs/>
          <w:sz w:val="22"/>
          <w:szCs w:val="22"/>
        </w:rPr>
        <w:t>Component 1 - MoEYS Leadership Training</w:t>
      </w:r>
      <w:r w:rsidRPr="00E164DE">
        <w:rPr>
          <w:rFonts w:ascii="Arial" w:hAnsi="Arial" w:cs="Arial"/>
          <w:sz w:val="22"/>
          <w:szCs w:val="22"/>
        </w:rPr>
        <w:t xml:space="preserve">: The contractor will develop and implement a training programme for MoEYS central-level junior, middle and senior managers (men and women), using the findings and recommendations from the Functional Review. Professional development courses should be relevant and easily applicable to participants’ </w:t>
      </w:r>
      <w:r w:rsidRPr="00E164DE">
        <w:rPr>
          <w:rFonts w:ascii="Arial" w:hAnsi="Arial" w:cs="Arial"/>
          <w:sz w:val="22"/>
          <w:szCs w:val="22"/>
        </w:rPr>
        <w:lastRenderedPageBreak/>
        <w:t>profession, be appropriate for individually assessed needs and offered at a range of skill levels; and</w:t>
      </w:r>
    </w:p>
    <w:p w14:paraId="3B59E3BE" w14:textId="77777777" w:rsidR="008A7338" w:rsidRPr="00E164DE" w:rsidRDefault="008A7338" w:rsidP="00E164DE">
      <w:pPr>
        <w:pStyle w:val="ListParagraph"/>
        <w:ind w:left="900" w:hanging="270"/>
        <w:contextualSpacing/>
        <w:jc w:val="both"/>
        <w:rPr>
          <w:rFonts w:ascii="Arial" w:hAnsi="Arial" w:cs="Arial"/>
          <w:sz w:val="22"/>
          <w:szCs w:val="22"/>
        </w:rPr>
      </w:pPr>
    </w:p>
    <w:p w14:paraId="2DE4A6C5" w14:textId="77777777" w:rsidR="008A7338" w:rsidRPr="00E164DE" w:rsidRDefault="008A7338" w:rsidP="00E164DE">
      <w:pPr>
        <w:pStyle w:val="ListParagraph"/>
        <w:numPr>
          <w:ilvl w:val="1"/>
          <w:numId w:val="31"/>
        </w:numPr>
        <w:ind w:left="900" w:hanging="270"/>
        <w:contextualSpacing/>
        <w:jc w:val="both"/>
        <w:rPr>
          <w:rFonts w:ascii="Arial" w:hAnsi="Arial" w:cs="Arial"/>
          <w:sz w:val="22"/>
          <w:szCs w:val="22"/>
        </w:rPr>
      </w:pPr>
      <w:r w:rsidRPr="00E164DE">
        <w:rPr>
          <w:rFonts w:ascii="Arial" w:hAnsi="Arial" w:cs="Arial"/>
          <w:i/>
          <w:iCs/>
          <w:sz w:val="22"/>
          <w:szCs w:val="22"/>
        </w:rPr>
        <w:t>Component 2 - MoEYS Subnational Women in Leadership Training</w:t>
      </w:r>
      <w:r w:rsidRPr="00E164DE">
        <w:rPr>
          <w:rFonts w:ascii="Arial" w:hAnsi="Arial" w:cs="Arial"/>
          <w:sz w:val="22"/>
          <w:szCs w:val="22"/>
        </w:rPr>
        <w:t>: the training programme will be developed and tailored for women in leadership positions at the subnational levels of MoEYS, with reference to the specific needs of women leaders identified in a survey of subnational MoEYS personnel; and within the Functional Review.</w:t>
      </w:r>
    </w:p>
    <w:p w14:paraId="37DEB13A" w14:textId="77777777" w:rsidR="008A7338" w:rsidRPr="00E164DE" w:rsidRDefault="008A7338" w:rsidP="00E164DE">
      <w:pPr>
        <w:pStyle w:val="ListParagraph"/>
        <w:ind w:left="-450"/>
        <w:jc w:val="both"/>
        <w:rPr>
          <w:rFonts w:ascii="Arial" w:hAnsi="Arial" w:cs="Arial"/>
          <w:sz w:val="22"/>
          <w:szCs w:val="22"/>
        </w:rPr>
      </w:pPr>
    </w:p>
    <w:p w14:paraId="7541D9DB" w14:textId="77777777" w:rsidR="008A7338" w:rsidRPr="00E164DE" w:rsidRDefault="008A7338" w:rsidP="00E164DE">
      <w:pPr>
        <w:pStyle w:val="ListParagraph"/>
        <w:numPr>
          <w:ilvl w:val="0"/>
          <w:numId w:val="31"/>
        </w:numPr>
        <w:spacing w:after="160" w:line="259" w:lineRule="auto"/>
        <w:ind w:left="0" w:hanging="450"/>
        <w:contextualSpacing/>
        <w:rPr>
          <w:rFonts w:ascii="Arial" w:hAnsi="Arial" w:cs="Arial"/>
          <w:sz w:val="22"/>
          <w:szCs w:val="22"/>
        </w:rPr>
      </w:pPr>
      <w:r w:rsidRPr="00E164DE">
        <w:rPr>
          <w:rFonts w:ascii="Arial" w:hAnsi="Arial" w:cs="Arial"/>
          <w:sz w:val="22"/>
          <w:szCs w:val="22"/>
          <w:u w:val="single"/>
        </w:rPr>
        <w:t>Step 4: Development and implementation of a Monitoring, Evaluation and Learning (MEL) framework:</w:t>
      </w:r>
      <w:r w:rsidRPr="00E164DE">
        <w:rPr>
          <w:rFonts w:ascii="Arial" w:hAnsi="Arial" w:cs="Arial"/>
          <w:sz w:val="22"/>
          <w:szCs w:val="22"/>
        </w:rPr>
        <w:t xml:space="preserve"> the MEL plan will focus on collecting information throughout the program which assists in the development and expansion of future training programs. It must be in line with the CDPF Phase III M&amp;E Plan, the timing of CDPF annual progress reporting, and clearly demonstrates how it is linked with, and advances, relevant capacity development priorities of the CDMP 2020-2024.</w:t>
      </w:r>
    </w:p>
    <w:p w14:paraId="7A4F93F3" w14:textId="77777777" w:rsidR="008A7338" w:rsidRPr="00E164DE" w:rsidRDefault="008A7338" w:rsidP="00E164DE">
      <w:pPr>
        <w:ind w:left="-450"/>
        <w:jc w:val="both"/>
        <w:rPr>
          <w:rFonts w:ascii="Arial" w:hAnsi="Arial" w:cs="Arial"/>
          <w:sz w:val="22"/>
          <w:szCs w:val="22"/>
        </w:rPr>
      </w:pPr>
    </w:p>
    <w:p w14:paraId="59EBD8F9" w14:textId="494421A4" w:rsidR="008A7338" w:rsidRPr="00E164DE" w:rsidRDefault="008A7338" w:rsidP="00E164DE">
      <w:pPr>
        <w:ind w:left="-450"/>
        <w:jc w:val="both"/>
        <w:rPr>
          <w:rFonts w:ascii="Arial" w:hAnsi="Arial" w:cs="Arial"/>
          <w:sz w:val="22"/>
          <w:szCs w:val="22"/>
        </w:rPr>
      </w:pPr>
      <w:r w:rsidRPr="00E164DE">
        <w:rPr>
          <w:rFonts w:ascii="Arial" w:hAnsi="Arial" w:cs="Arial"/>
          <w:sz w:val="22"/>
          <w:szCs w:val="22"/>
        </w:rPr>
        <w:t xml:space="preserve">Under both components of the programme it is expected, where possible, that: </w:t>
      </w:r>
    </w:p>
    <w:p w14:paraId="55CB5B21" w14:textId="77777777" w:rsidR="00AF7165" w:rsidRPr="00E164DE" w:rsidRDefault="00AF7165" w:rsidP="00E164DE">
      <w:pPr>
        <w:ind w:left="-450"/>
        <w:jc w:val="both"/>
        <w:rPr>
          <w:rFonts w:ascii="Arial" w:hAnsi="Arial" w:cs="Arial"/>
          <w:sz w:val="22"/>
          <w:szCs w:val="22"/>
        </w:rPr>
      </w:pPr>
    </w:p>
    <w:p w14:paraId="47EFA07F" w14:textId="77777777" w:rsidR="008A7338" w:rsidRPr="00E164DE" w:rsidRDefault="008A7338" w:rsidP="00E164DE">
      <w:pPr>
        <w:pStyle w:val="ListParagraph"/>
        <w:numPr>
          <w:ilvl w:val="0"/>
          <w:numId w:val="31"/>
        </w:numPr>
        <w:spacing w:after="160" w:line="259" w:lineRule="auto"/>
        <w:ind w:left="-90"/>
        <w:contextualSpacing/>
        <w:jc w:val="both"/>
        <w:rPr>
          <w:rFonts w:ascii="Arial" w:hAnsi="Arial" w:cs="Arial"/>
          <w:sz w:val="22"/>
          <w:szCs w:val="22"/>
        </w:rPr>
      </w:pPr>
      <w:r w:rsidRPr="00E164DE">
        <w:rPr>
          <w:rFonts w:ascii="Arial" w:hAnsi="Arial" w:cs="Arial"/>
          <w:sz w:val="22"/>
          <w:szCs w:val="22"/>
        </w:rPr>
        <w:t xml:space="preserve">Case-based professional development training and innovative capacity development approaches will be utilized, including coaching and mentoring and on-the-job training; </w:t>
      </w:r>
    </w:p>
    <w:p w14:paraId="4EED1262" w14:textId="77777777" w:rsidR="008A7338" w:rsidRPr="00E164DE" w:rsidRDefault="008A7338" w:rsidP="00E164DE">
      <w:pPr>
        <w:pStyle w:val="ListParagraph"/>
        <w:numPr>
          <w:ilvl w:val="0"/>
          <w:numId w:val="31"/>
        </w:numPr>
        <w:spacing w:after="160" w:line="259" w:lineRule="auto"/>
        <w:ind w:left="-90"/>
        <w:contextualSpacing/>
        <w:jc w:val="both"/>
        <w:rPr>
          <w:rFonts w:ascii="Arial" w:hAnsi="Arial" w:cs="Arial"/>
          <w:sz w:val="22"/>
          <w:szCs w:val="22"/>
        </w:rPr>
      </w:pPr>
      <w:r w:rsidRPr="00E164DE">
        <w:rPr>
          <w:rFonts w:ascii="Arial" w:hAnsi="Arial" w:cs="Arial"/>
          <w:sz w:val="22"/>
          <w:szCs w:val="22"/>
        </w:rPr>
        <w:t>the training programme will respond directly to the CDMP 2020-2024 capacity development priorities, challenges and gaps through appropriate tailoring of training activities;</w:t>
      </w:r>
    </w:p>
    <w:p w14:paraId="77E7292B" w14:textId="77777777" w:rsidR="008A7338" w:rsidRPr="00E164DE" w:rsidRDefault="008A7338" w:rsidP="00E164DE">
      <w:pPr>
        <w:pStyle w:val="ListParagraph"/>
        <w:numPr>
          <w:ilvl w:val="0"/>
          <w:numId w:val="31"/>
        </w:numPr>
        <w:spacing w:after="160" w:line="259" w:lineRule="auto"/>
        <w:ind w:left="-90"/>
        <w:contextualSpacing/>
        <w:jc w:val="both"/>
        <w:rPr>
          <w:rFonts w:ascii="Arial" w:hAnsi="Arial" w:cs="Arial"/>
          <w:sz w:val="22"/>
          <w:szCs w:val="22"/>
        </w:rPr>
      </w:pPr>
      <w:r w:rsidRPr="00E164DE">
        <w:rPr>
          <w:rFonts w:ascii="Arial" w:hAnsi="Arial" w:cs="Arial"/>
          <w:sz w:val="22"/>
          <w:szCs w:val="22"/>
        </w:rPr>
        <w:t>the Market Scoping Assessment</w:t>
      </w:r>
      <w:r w:rsidRPr="00E164DE">
        <w:rPr>
          <w:rStyle w:val="FootnoteReference"/>
          <w:rFonts w:ascii="Arial" w:hAnsi="Arial" w:cs="Arial"/>
          <w:sz w:val="22"/>
          <w:szCs w:val="22"/>
        </w:rPr>
        <w:footnoteReference w:id="8"/>
      </w:r>
      <w:r w:rsidRPr="00E164DE">
        <w:rPr>
          <w:rFonts w:ascii="Arial" w:hAnsi="Arial" w:cs="Arial"/>
          <w:sz w:val="22"/>
          <w:szCs w:val="22"/>
        </w:rPr>
        <w:t xml:space="preserve"> will be used as a reference to assist with the identification of appropriate service providers to be subcontracted for specific capacity building activities not provided by the lead servicer; and</w:t>
      </w:r>
    </w:p>
    <w:p w14:paraId="35B031E4" w14:textId="3DC7F748" w:rsidR="008A7338" w:rsidRPr="00E164DE" w:rsidRDefault="008A7338" w:rsidP="00E164DE">
      <w:pPr>
        <w:pStyle w:val="ListParagraph"/>
        <w:numPr>
          <w:ilvl w:val="0"/>
          <w:numId w:val="31"/>
        </w:numPr>
        <w:spacing w:after="160" w:line="259" w:lineRule="auto"/>
        <w:ind w:left="-90"/>
        <w:contextualSpacing/>
        <w:jc w:val="both"/>
        <w:rPr>
          <w:rFonts w:ascii="Arial" w:hAnsi="Arial" w:cs="Arial"/>
          <w:sz w:val="22"/>
          <w:szCs w:val="22"/>
        </w:rPr>
      </w:pPr>
      <w:r w:rsidRPr="00E164DE">
        <w:rPr>
          <w:rFonts w:ascii="Arial" w:hAnsi="Arial" w:cs="Arial"/>
          <w:sz w:val="22"/>
          <w:szCs w:val="22"/>
        </w:rPr>
        <w:t>training delivery modalities will include a mix of face-to-face, blended and fully online approaches, to respond to the new COVID19 operating context.</w:t>
      </w:r>
    </w:p>
    <w:p w14:paraId="4376BFAF" w14:textId="77777777" w:rsidR="008A7338" w:rsidRPr="00E164DE" w:rsidRDefault="008A7338" w:rsidP="00E164DE">
      <w:pPr>
        <w:spacing w:line="276" w:lineRule="auto"/>
        <w:ind w:left="-450"/>
        <w:jc w:val="both"/>
        <w:rPr>
          <w:rFonts w:ascii="Arial" w:hAnsi="Arial" w:cs="Arial"/>
          <w:sz w:val="22"/>
          <w:szCs w:val="22"/>
        </w:rPr>
      </w:pPr>
      <w:r w:rsidRPr="00E164DE">
        <w:rPr>
          <w:rFonts w:ascii="Arial" w:hAnsi="Arial" w:cs="Arial"/>
          <w:sz w:val="22"/>
          <w:szCs w:val="22"/>
        </w:rPr>
        <w:t>The menu for training for each of the components will be based on a training needs assessment of MoEYS personnel participating in the programme; identified CDMP priorities, the Functional Review recommendations. However, based on feedback from potential training participants to date, the MoEYS’ Leadership Professional Development Programme could include the following areas of focus, among others:</w:t>
      </w:r>
    </w:p>
    <w:p w14:paraId="3DA47DD5" w14:textId="77777777" w:rsidR="008A7338" w:rsidRPr="00E164DE" w:rsidRDefault="008A7338" w:rsidP="00E164DE">
      <w:pPr>
        <w:pStyle w:val="ListParagraph"/>
        <w:numPr>
          <w:ilvl w:val="0"/>
          <w:numId w:val="31"/>
        </w:numPr>
        <w:spacing w:after="160" w:line="259" w:lineRule="auto"/>
        <w:ind w:left="-450" w:firstLine="0"/>
        <w:contextualSpacing/>
        <w:jc w:val="both"/>
        <w:rPr>
          <w:rFonts w:ascii="Arial" w:hAnsi="Arial" w:cs="Arial"/>
          <w:sz w:val="22"/>
          <w:szCs w:val="22"/>
        </w:rPr>
      </w:pPr>
      <w:r w:rsidRPr="00E164DE">
        <w:rPr>
          <w:rFonts w:ascii="Arial" w:hAnsi="Arial" w:cs="Arial"/>
          <w:sz w:val="22"/>
          <w:szCs w:val="22"/>
        </w:rPr>
        <w:t>Relationship management (organizational awareness and communication)</w:t>
      </w:r>
    </w:p>
    <w:p w14:paraId="6A7C2560" w14:textId="77777777" w:rsidR="008A7338" w:rsidRPr="00E164DE" w:rsidRDefault="008A7338" w:rsidP="00E164DE">
      <w:pPr>
        <w:pStyle w:val="ListParagraph"/>
        <w:numPr>
          <w:ilvl w:val="0"/>
          <w:numId w:val="31"/>
        </w:numPr>
        <w:spacing w:after="160" w:line="259" w:lineRule="auto"/>
        <w:ind w:left="-450" w:firstLine="0"/>
        <w:contextualSpacing/>
        <w:jc w:val="both"/>
        <w:rPr>
          <w:rFonts w:ascii="Arial" w:hAnsi="Arial" w:cs="Arial"/>
          <w:sz w:val="22"/>
          <w:szCs w:val="22"/>
        </w:rPr>
      </w:pPr>
      <w:r w:rsidRPr="00E164DE">
        <w:rPr>
          <w:rFonts w:ascii="Arial" w:hAnsi="Arial" w:cs="Arial"/>
          <w:sz w:val="22"/>
          <w:szCs w:val="22"/>
        </w:rPr>
        <w:t>Financial and operational management</w:t>
      </w:r>
    </w:p>
    <w:p w14:paraId="37B2BB47" w14:textId="77777777" w:rsidR="008A7338" w:rsidRPr="00E164DE" w:rsidRDefault="008A7338" w:rsidP="00E164DE">
      <w:pPr>
        <w:pStyle w:val="ListParagraph"/>
        <w:numPr>
          <w:ilvl w:val="0"/>
          <w:numId w:val="31"/>
        </w:numPr>
        <w:spacing w:after="160" w:line="259" w:lineRule="auto"/>
        <w:ind w:left="-450" w:firstLine="0"/>
        <w:contextualSpacing/>
        <w:jc w:val="both"/>
        <w:rPr>
          <w:rFonts w:ascii="Arial" w:hAnsi="Arial" w:cs="Arial"/>
          <w:sz w:val="22"/>
          <w:szCs w:val="22"/>
        </w:rPr>
      </w:pPr>
      <w:r w:rsidRPr="00E164DE">
        <w:rPr>
          <w:rFonts w:ascii="Arial" w:hAnsi="Arial" w:cs="Arial"/>
          <w:sz w:val="22"/>
          <w:szCs w:val="22"/>
        </w:rPr>
        <w:t>Leadership, coaching and mentoring</w:t>
      </w:r>
    </w:p>
    <w:p w14:paraId="5EC75FBE" w14:textId="77777777" w:rsidR="008A7338" w:rsidRPr="00E164DE" w:rsidRDefault="008A7338" w:rsidP="00E164DE">
      <w:pPr>
        <w:pStyle w:val="ListParagraph"/>
        <w:numPr>
          <w:ilvl w:val="0"/>
          <w:numId w:val="31"/>
        </w:numPr>
        <w:spacing w:after="160" w:line="259" w:lineRule="auto"/>
        <w:ind w:left="-450" w:firstLine="0"/>
        <w:contextualSpacing/>
        <w:jc w:val="both"/>
        <w:rPr>
          <w:rFonts w:ascii="Arial" w:hAnsi="Arial" w:cs="Arial"/>
          <w:sz w:val="22"/>
          <w:szCs w:val="22"/>
        </w:rPr>
      </w:pPr>
      <w:r w:rsidRPr="00E164DE">
        <w:rPr>
          <w:rFonts w:ascii="Arial" w:hAnsi="Arial" w:cs="Arial"/>
          <w:sz w:val="22"/>
          <w:szCs w:val="22"/>
        </w:rPr>
        <w:t>Analysis and reporting</w:t>
      </w:r>
    </w:p>
    <w:p w14:paraId="21B0EAC5" w14:textId="77777777" w:rsidR="008A7338" w:rsidRPr="00E164DE" w:rsidRDefault="008A7338" w:rsidP="00E164DE">
      <w:pPr>
        <w:pStyle w:val="ListParagraph"/>
        <w:numPr>
          <w:ilvl w:val="0"/>
          <w:numId w:val="31"/>
        </w:numPr>
        <w:spacing w:after="160" w:line="259" w:lineRule="auto"/>
        <w:ind w:left="-450" w:firstLine="0"/>
        <w:contextualSpacing/>
        <w:jc w:val="both"/>
        <w:rPr>
          <w:rFonts w:ascii="Arial" w:hAnsi="Arial" w:cs="Arial"/>
          <w:sz w:val="22"/>
          <w:szCs w:val="22"/>
        </w:rPr>
      </w:pPr>
      <w:r w:rsidRPr="00E164DE">
        <w:rPr>
          <w:rFonts w:ascii="Arial" w:hAnsi="Arial" w:cs="Arial"/>
          <w:sz w:val="22"/>
          <w:szCs w:val="22"/>
        </w:rPr>
        <w:t>English language courses</w:t>
      </w:r>
    </w:p>
    <w:p w14:paraId="2227E556" w14:textId="1284699A" w:rsidR="00C20093" w:rsidRPr="00E164DE" w:rsidRDefault="008A7338" w:rsidP="00E164DE">
      <w:pPr>
        <w:pStyle w:val="ListParagraph"/>
        <w:numPr>
          <w:ilvl w:val="0"/>
          <w:numId w:val="31"/>
        </w:numPr>
        <w:spacing w:after="160" w:line="259" w:lineRule="auto"/>
        <w:ind w:left="-450" w:firstLine="0"/>
        <w:contextualSpacing/>
        <w:jc w:val="both"/>
        <w:rPr>
          <w:sz w:val="22"/>
          <w:szCs w:val="22"/>
        </w:rPr>
      </w:pPr>
      <w:r w:rsidRPr="00E164DE">
        <w:rPr>
          <w:rFonts w:ascii="Arial" w:hAnsi="Arial" w:cs="Arial"/>
          <w:sz w:val="22"/>
          <w:szCs w:val="22"/>
        </w:rPr>
        <w:t>ICT courses</w:t>
      </w:r>
      <w:r w:rsidRPr="00E164DE">
        <w:rPr>
          <w:rStyle w:val="FootnoteReference"/>
          <w:rFonts w:ascii="Arial" w:hAnsi="Arial" w:cs="Arial"/>
          <w:sz w:val="22"/>
          <w:szCs w:val="22"/>
        </w:rPr>
        <w:footnoteReference w:id="9"/>
      </w:r>
    </w:p>
    <w:p w14:paraId="03667BE9" w14:textId="77777777" w:rsidR="008A7338" w:rsidRDefault="008A7338" w:rsidP="008A7338">
      <w:pPr>
        <w:pStyle w:val="ListParagraph"/>
        <w:spacing w:after="160" w:line="259" w:lineRule="auto"/>
        <w:ind w:left="0"/>
        <w:contextualSpacing/>
        <w:jc w:val="both"/>
        <w:rPr>
          <w:rFonts w:ascii="Arial" w:hAnsi="Arial" w:cs="Arial"/>
          <w:b/>
          <w:bCs/>
          <w:sz w:val="21"/>
          <w:szCs w:val="21"/>
        </w:rPr>
      </w:pPr>
    </w:p>
    <w:p w14:paraId="2878D485" w14:textId="77777777" w:rsidR="008A7338" w:rsidRDefault="008A7338" w:rsidP="008A7338">
      <w:pPr>
        <w:pStyle w:val="ListParagraph"/>
        <w:spacing w:after="160" w:line="259" w:lineRule="auto"/>
        <w:ind w:left="0"/>
        <w:contextualSpacing/>
        <w:jc w:val="both"/>
        <w:rPr>
          <w:rFonts w:ascii="Arial" w:hAnsi="Arial" w:cs="Arial"/>
          <w:b/>
          <w:bCs/>
          <w:sz w:val="21"/>
          <w:szCs w:val="21"/>
        </w:rPr>
      </w:pPr>
    </w:p>
    <w:p w14:paraId="5242D09B" w14:textId="34DD94B2" w:rsidR="008A7338" w:rsidRPr="008A7338" w:rsidRDefault="008A7338" w:rsidP="008A7338">
      <w:pPr>
        <w:pStyle w:val="ListParagraph"/>
        <w:spacing w:after="160" w:line="259" w:lineRule="auto"/>
        <w:ind w:left="0"/>
        <w:contextualSpacing/>
        <w:jc w:val="both"/>
        <w:rPr>
          <w:rFonts w:ascii="Arial" w:hAnsi="Arial" w:cs="Arial"/>
          <w:b/>
          <w:bCs/>
          <w:sz w:val="21"/>
          <w:szCs w:val="21"/>
        </w:rPr>
      </w:pPr>
      <w:r w:rsidRPr="00CA1AAD">
        <w:rPr>
          <w:rFonts w:ascii="Arial" w:hAnsi="Arial" w:cs="Arial"/>
          <w:b/>
          <w:bCs/>
          <w:sz w:val="21"/>
          <w:szCs w:val="21"/>
        </w:rPr>
        <w:t xml:space="preserve">4.2 </w:t>
      </w:r>
      <w:r w:rsidR="00AF7165" w:rsidRPr="00CA1AAD">
        <w:rPr>
          <w:rFonts w:ascii="Arial" w:hAnsi="Arial" w:cs="Arial"/>
          <w:b/>
          <w:bCs/>
          <w:sz w:val="21"/>
          <w:szCs w:val="21"/>
        </w:rPr>
        <w:t>Assignment Period</w:t>
      </w:r>
    </w:p>
    <w:p w14:paraId="6F95E04B" w14:textId="45A12AB5" w:rsidR="00BD53C1" w:rsidRPr="008A7338" w:rsidRDefault="008A7338" w:rsidP="0014183C">
      <w:pPr>
        <w:autoSpaceDE w:val="0"/>
        <w:autoSpaceDN w:val="0"/>
        <w:adjustRightInd w:val="0"/>
        <w:ind w:left="-360"/>
        <w:jc w:val="both"/>
        <w:rPr>
          <w:rFonts w:ascii="Arial" w:hAnsi="Arial" w:cs="Arial"/>
          <w:sz w:val="21"/>
          <w:szCs w:val="21"/>
          <w:lang w:val="en-GB" w:eastAsia="en-GB"/>
        </w:rPr>
      </w:pPr>
      <w:r>
        <w:rPr>
          <w:rFonts w:ascii="Arial" w:hAnsi="Arial" w:cs="Arial"/>
          <w:sz w:val="21"/>
          <w:szCs w:val="21"/>
          <w:lang w:val="en-GB" w:eastAsia="en-GB"/>
        </w:rPr>
        <w:t xml:space="preserve">The MoEYS Professional Development Programme is expected to be developed and implemented over the course of approximately 2 years (24 months) with programme tender awarded and development </w:t>
      </w:r>
      <w:r w:rsidR="00AF7165">
        <w:rPr>
          <w:rFonts w:ascii="Arial" w:hAnsi="Arial" w:cs="Arial"/>
          <w:sz w:val="21"/>
          <w:szCs w:val="21"/>
          <w:lang w:val="en-GB" w:eastAsia="en-GB"/>
        </w:rPr>
        <w:t>commencing in</w:t>
      </w:r>
      <w:r w:rsidR="00CA1AAD">
        <w:rPr>
          <w:rFonts w:ascii="Arial" w:hAnsi="Arial" w:cs="Arial"/>
          <w:sz w:val="21"/>
          <w:szCs w:val="21"/>
          <w:lang w:val="en-GB" w:eastAsia="en-GB"/>
        </w:rPr>
        <w:t xml:space="preserve"> June</w:t>
      </w:r>
      <w:r w:rsidR="00AF7165">
        <w:rPr>
          <w:rFonts w:ascii="Arial" w:hAnsi="Arial" w:cs="Arial"/>
          <w:sz w:val="21"/>
          <w:szCs w:val="21"/>
          <w:lang w:val="en-GB" w:eastAsia="en-GB"/>
        </w:rPr>
        <w:t xml:space="preserve"> 2021. </w:t>
      </w:r>
    </w:p>
    <w:p w14:paraId="63CA8518" w14:textId="77777777" w:rsidR="00BD53C1" w:rsidRPr="009C6F80" w:rsidRDefault="00BD53C1" w:rsidP="0014183C">
      <w:pPr>
        <w:autoSpaceDE w:val="0"/>
        <w:autoSpaceDN w:val="0"/>
        <w:adjustRightInd w:val="0"/>
        <w:ind w:left="-360"/>
        <w:jc w:val="both"/>
        <w:rPr>
          <w:rFonts w:ascii="Calibri" w:hAnsi="Calibri"/>
          <w:lang w:val="en-GB" w:eastAsia="en-GB"/>
        </w:rPr>
      </w:pPr>
    </w:p>
    <w:p w14:paraId="6B60E0A1" w14:textId="79C4650F" w:rsidR="00FF082E" w:rsidRPr="009C6F80" w:rsidRDefault="002402AC" w:rsidP="00921160">
      <w:pPr>
        <w:shd w:val="clear" w:color="auto" w:fill="00B0F0"/>
        <w:autoSpaceDE w:val="0"/>
        <w:autoSpaceDN w:val="0"/>
        <w:adjustRightInd w:val="0"/>
        <w:ind w:left="-360"/>
        <w:jc w:val="both"/>
        <w:rPr>
          <w:rFonts w:ascii="Calibri" w:hAnsi="Calibri"/>
          <w:b/>
          <w:color w:val="FFFFFF"/>
          <w:lang w:val="en-GB"/>
        </w:rPr>
      </w:pPr>
      <w:r>
        <w:rPr>
          <w:rFonts w:ascii="Calibri" w:hAnsi="Calibri"/>
          <w:b/>
          <w:color w:val="FFFFFF"/>
          <w:lang w:val="en-GB"/>
        </w:rPr>
        <w:t>5</w:t>
      </w:r>
      <w:r w:rsidR="00FE55CF" w:rsidRPr="009C6F80">
        <w:rPr>
          <w:rFonts w:ascii="Calibri" w:hAnsi="Calibri"/>
          <w:b/>
          <w:color w:val="FFFFFF"/>
          <w:lang w:val="en-GB"/>
        </w:rPr>
        <w:t>.</w:t>
      </w:r>
      <w:r w:rsidR="00C81B0C" w:rsidRPr="009C6F80">
        <w:rPr>
          <w:rFonts w:ascii="Calibri" w:hAnsi="Calibri"/>
          <w:b/>
          <w:color w:val="FFFFFF"/>
          <w:lang w:val="en-GB"/>
        </w:rPr>
        <w:tab/>
        <w:t>DESIRED</w:t>
      </w:r>
      <w:r w:rsidR="00FF082E" w:rsidRPr="009C6F80">
        <w:rPr>
          <w:rFonts w:ascii="Calibri" w:hAnsi="Calibri"/>
          <w:b/>
          <w:color w:val="FFFFFF"/>
          <w:lang w:val="en-GB"/>
        </w:rPr>
        <w:t xml:space="preserve"> </w:t>
      </w:r>
      <w:r w:rsidR="00124B00" w:rsidRPr="009C6F80">
        <w:rPr>
          <w:rFonts w:ascii="Calibri" w:hAnsi="Calibri"/>
          <w:b/>
          <w:color w:val="FFFFFF"/>
          <w:lang w:val="en-GB"/>
        </w:rPr>
        <w:t xml:space="preserve">TEAM COMPOSITION AND </w:t>
      </w:r>
      <w:r w:rsidR="00FF082E" w:rsidRPr="009C6F80">
        <w:rPr>
          <w:rFonts w:ascii="Calibri" w:hAnsi="Calibri"/>
          <w:b/>
          <w:color w:val="FFFFFF"/>
          <w:lang w:val="en-GB"/>
        </w:rPr>
        <w:t>PROFILE</w:t>
      </w:r>
    </w:p>
    <w:p w14:paraId="7E966470" w14:textId="62B96505" w:rsidR="009B0D5D" w:rsidRPr="009C6F80" w:rsidRDefault="00C81B0C" w:rsidP="00626450">
      <w:pPr>
        <w:autoSpaceDE w:val="0"/>
        <w:autoSpaceDN w:val="0"/>
        <w:adjustRightInd w:val="0"/>
        <w:ind w:left="-360"/>
        <w:jc w:val="both"/>
        <w:rPr>
          <w:rFonts w:ascii="Calibri" w:hAnsi="Calibri"/>
          <w:u w:val="single"/>
          <w:lang w:val="en-GB" w:eastAsia="en-GB"/>
        </w:rPr>
      </w:pPr>
      <w:r w:rsidRPr="009C6F80">
        <w:rPr>
          <w:rFonts w:ascii="Calibri" w:hAnsi="Calibri"/>
          <w:u w:val="single"/>
          <w:lang w:val="en-GB" w:eastAsia="en-GB"/>
        </w:rPr>
        <w:t>Qualified institutions (consultancy firms</w:t>
      </w:r>
      <w:r w:rsidR="00FB6259" w:rsidRPr="009C6F80">
        <w:rPr>
          <w:rFonts w:ascii="Calibri" w:hAnsi="Calibri"/>
          <w:u w:val="single"/>
          <w:lang w:val="en-GB" w:eastAsia="en-GB"/>
        </w:rPr>
        <w:t>, universities, etc.</w:t>
      </w:r>
      <w:r w:rsidRPr="009C6F80">
        <w:rPr>
          <w:rFonts w:ascii="Calibri" w:hAnsi="Calibri"/>
          <w:u w:val="single"/>
          <w:lang w:val="en-GB" w:eastAsia="en-GB"/>
        </w:rPr>
        <w:t>)</w:t>
      </w:r>
      <w:r w:rsidR="00EA3879" w:rsidRPr="009C6F80">
        <w:rPr>
          <w:rFonts w:ascii="Calibri" w:hAnsi="Calibri"/>
          <w:u w:val="single"/>
          <w:lang w:val="en-GB" w:eastAsia="en-GB"/>
        </w:rPr>
        <w:t xml:space="preserve"> that hav</w:t>
      </w:r>
      <w:r w:rsidRPr="009C6F80">
        <w:rPr>
          <w:rFonts w:ascii="Calibri" w:hAnsi="Calibri"/>
          <w:u w:val="single"/>
          <w:lang w:val="en-GB" w:eastAsia="en-GB"/>
        </w:rPr>
        <w:t xml:space="preserve">e the capabilities to meet the </w:t>
      </w:r>
      <w:r w:rsidRPr="009C6F80">
        <w:rPr>
          <w:rFonts w:ascii="Calibri" w:hAnsi="Calibri"/>
          <w:u w:val="single"/>
          <w:lang w:val="en-GB" w:eastAsia="en-GB"/>
        </w:rPr>
        <w:lastRenderedPageBreak/>
        <w:t>following</w:t>
      </w:r>
      <w:r w:rsidR="00EA3879" w:rsidRPr="009C6F80">
        <w:rPr>
          <w:rFonts w:ascii="Calibri" w:hAnsi="Calibri"/>
          <w:u w:val="single"/>
          <w:lang w:val="en-GB" w:eastAsia="en-GB"/>
        </w:rPr>
        <w:t xml:space="preserve"> </w:t>
      </w:r>
      <w:r w:rsidR="00340DF3" w:rsidRPr="009C6F80">
        <w:rPr>
          <w:rFonts w:ascii="Calibri" w:hAnsi="Calibri"/>
          <w:u w:val="single"/>
          <w:lang w:val="en-GB" w:eastAsia="en-GB"/>
        </w:rPr>
        <w:t>requirements and</w:t>
      </w:r>
      <w:r w:rsidR="00EA3879" w:rsidRPr="009C6F80">
        <w:rPr>
          <w:rFonts w:ascii="Calibri" w:hAnsi="Calibri"/>
          <w:u w:val="single"/>
          <w:lang w:val="en-GB" w:eastAsia="en-GB"/>
        </w:rPr>
        <w:t xml:space="preserve"> are available for the</w:t>
      </w:r>
      <w:r w:rsidR="00BD53C1">
        <w:rPr>
          <w:rFonts w:ascii="Calibri" w:hAnsi="Calibri"/>
          <w:u w:val="single"/>
          <w:lang w:val="en-GB" w:eastAsia="en-GB"/>
        </w:rPr>
        <w:t xml:space="preserve"> professional development programm </w:t>
      </w:r>
      <w:r w:rsidR="00EA3879" w:rsidRPr="009C6F80">
        <w:rPr>
          <w:rFonts w:ascii="Calibri" w:hAnsi="Calibri"/>
          <w:u w:val="single"/>
          <w:lang w:val="en-GB" w:eastAsia="en-GB"/>
        </w:rPr>
        <w:t xml:space="preserve">period indicated, are invited to </w:t>
      </w:r>
      <w:r w:rsidR="00AD5750" w:rsidRPr="009C6F80">
        <w:rPr>
          <w:rFonts w:ascii="Calibri" w:hAnsi="Calibri"/>
          <w:u w:val="single"/>
          <w:lang w:val="en-GB" w:eastAsia="en-GB"/>
        </w:rPr>
        <w:t>submit an EOI</w:t>
      </w:r>
      <w:r w:rsidR="00EA3879" w:rsidRPr="009C6F80">
        <w:rPr>
          <w:rFonts w:ascii="Calibri" w:hAnsi="Calibri"/>
          <w:u w:val="single"/>
          <w:lang w:val="en-GB" w:eastAsia="en-GB"/>
        </w:rPr>
        <w:t>.</w:t>
      </w:r>
    </w:p>
    <w:p w14:paraId="6A9828E0" w14:textId="77777777" w:rsidR="009B0D5D" w:rsidRPr="009C6F80" w:rsidRDefault="009B0D5D" w:rsidP="00084620">
      <w:pPr>
        <w:autoSpaceDE w:val="0"/>
        <w:autoSpaceDN w:val="0"/>
        <w:adjustRightInd w:val="0"/>
        <w:ind w:left="-360"/>
        <w:jc w:val="both"/>
        <w:rPr>
          <w:rFonts w:ascii="Calibri" w:hAnsi="Calibri"/>
          <w:sz w:val="16"/>
          <w:szCs w:val="16"/>
          <w:lang w:val="en-GB" w:eastAsia="en-GB"/>
        </w:rPr>
      </w:pPr>
    </w:p>
    <w:p w14:paraId="2807A982" w14:textId="77777777" w:rsidR="00AF7165" w:rsidRPr="00084A58" w:rsidRDefault="00AF7165" w:rsidP="00AF7165">
      <w:pPr>
        <w:spacing w:after="200"/>
        <w:jc w:val="both"/>
        <w:rPr>
          <w:rFonts w:ascii="Arial" w:hAnsi="Arial" w:cs="Arial"/>
          <w:sz w:val="21"/>
          <w:szCs w:val="21"/>
        </w:rPr>
      </w:pPr>
      <w:r w:rsidRPr="00084A58">
        <w:rPr>
          <w:rFonts w:ascii="Arial" w:hAnsi="Arial" w:cs="Arial"/>
          <w:sz w:val="21"/>
          <w:szCs w:val="21"/>
        </w:rPr>
        <w:t xml:space="preserve">UNICEF </w:t>
      </w:r>
      <w:r>
        <w:rPr>
          <w:rFonts w:ascii="Arial" w:hAnsi="Arial" w:cs="Arial"/>
          <w:sz w:val="21"/>
          <w:szCs w:val="21"/>
        </w:rPr>
        <w:t>is looking for</w:t>
      </w:r>
      <w:r w:rsidRPr="00084A58">
        <w:rPr>
          <w:rFonts w:ascii="Arial" w:hAnsi="Arial" w:cs="Arial"/>
          <w:sz w:val="21"/>
          <w:szCs w:val="21"/>
        </w:rPr>
        <w:t xml:space="preserve"> one lead</w:t>
      </w:r>
      <w:r>
        <w:rPr>
          <w:rFonts w:ascii="Arial" w:hAnsi="Arial" w:cs="Arial"/>
          <w:sz w:val="21"/>
          <w:szCs w:val="21"/>
        </w:rPr>
        <w:t xml:space="preserve"> service</w:t>
      </w:r>
      <w:r w:rsidRPr="00084A58">
        <w:rPr>
          <w:rFonts w:ascii="Arial" w:hAnsi="Arial" w:cs="Arial"/>
          <w:sz w:val="21"/>
          <w:szCs w:val="21"/>
        </w:rPr>
        <w:t xml:space="preserve"> provider</w:t>
      </w:r>
      <w:r>
        <w:rPr>
          <w:rFonts w:ascii="Arial" w:hAnsi="Arial" w:cs="Arial"/>
          <w:sz w:val="21"/>
          <w:szCs w:val="21"/>
        </w:rPr>
        <w:t xml:space="preserve"> institution</w:t>
      </w:r>
      <w:r w:rsidRPr="00084A58">
        <w:rPr>
          <w:rFonts w:ascii="Arial" w:hAnsi="Arial" w:cs="Arial"/>
          <w:sz w:val="21"/>
          <w:szCs w:val="21"/>
        </w:rPr>
        <w:t xml:space="preserve">, preferably with experience in human capacity development using gender mainstreaming approaches. Due to the wide range of services this assignment calls for this </w:t>
      </w:r>
      <w:r>
        <w:rPr>
          <w:rFonts w:ascii="Arial" w:hAnsi="Arial" w:cs="Arial"/>
          <w:sz w:val="21"/>
          <w:szCs w:val="21"/>
        </w:rPr>
        <w:t>institution</w:t>
      </w:r>
      <w:r w:rsidRPr="00084A58">
        <w:rPr>
          <w:rFonts w:ascii="Arial" w:hAnsi="Arial" w:cs="Arial"/>
          <w:sz w:val="21"/>
          <w:szCs w:val="21"/>
        </w:rPr>
        <w:t xml:space="preserve"> may choose to establish a consortium of multiple providers with specialized experience in fields of training </w:t>
      </w:r>
      <w:r>
        <w:rPr>
          <w:rFonts w:ascii="Arial" w:hAnsi="Arial" w:cs="Arial"/>
          <w:sz w:val="21"/>
          <w:szCs w:val="21"/>
        </w:rPr>
        <w:t>referenced and in delivering a training through a variety of approaches</w:t>
      </w:r>
      <w:r w:rsidRPr="00084A58">
        <w:rPr>
          <w:rFonts w:ascii="Arial" w:hAnsi="Arial" w:cs="Arial"/>
          <w:sz w:val="21"/>
          <w:szCs w:val="21"/>
        </w:rPr>
        <w:t xml:space="preserve">. </w:t>
      </w:r>
      <w:r>
        <w:rPr>
          <w:rFonts w:ascii="Arial" w:hAnsi="Arial" w:cs="Arial"/>
          <w:sz w:val="21"/>
          <w:szCs w:val="21"/>
        </w:rPr>
        <w:t>If a consortium arrangement is proposed by t</w:t>
      </w:r>
      <w:r w:rsidRPr="00084A58">
        <w:rPr>
          <w:rFonts w:ascii="Arial" w:hAnsi="Arial" w:cs="Arial"/>
          <w:sz w:val="21"/>
          <w:szCs w:val="21"/>
        </w:rPr>
        <w:t xml:space="preserve">he </w:t>
      </w:r>
      <w:r>
        <w:rPr>
          <w:rFonts w:ascii="Arial" w:hAnsi="Arial" w:cs="Arial"/>
          <w:sz w:val="21"/>
          <w:szCs w:val="21"/>
        </w:rPr>
        <w:t xml:space="preserve">institution, that institution </w:t>
      </w:r>
      <w:r w:rsidRPr="00084A58">
        <w:rPr>
          <w:rFonts w:ascii="Arial" w:hAnsi="Arial" w:cs="Arial"/>
          <w:sz w:val="21"/>
          <w:szCs w:val="21"/>
        </w:rPr>
        <w:t xml:space="preserve">will be responsible for verifying that all the </w:t>
      </w:r>
      <w:r>
        <w:rPr>
          <w:rFonts w:ascii="Arial" w:hAnsi="Arial" w:cs="Arial"/>
          <w:sz w:val="21"/>
          <w:szCs w:val="21"/>
        </w:rPr>
        <w:t xml:space="preserve">service </w:t>
      </w:r>
      <w:r w:rsidRPr="00084A58">
        <w:rPr>
          <w:rFonts w:ascii="Arial" w:hAnsi="Arial" w:cs="Arial"/>
          <w:sz w:val="21"/>
          <w:szCs w:val="21"/>
        </w:rPr>
        <w:t xml:space="preserve">providers </w:t>
      </w:r>
      <w:r>
        <w:rPr>
          <w:rFonts w:ascii="Arial" w:hAnsi="Arial" w:cs="Arial"/>
          <w:sz w:val="21"/>
          <w:szCs w:val="21"/>
        </w:rPr>
        <w:t>referenced</w:t>
      </w:r>
      <w:r w:rsidRPr="00084A58">
        <w:rPr>
          <w:rFonts w:ascii="Arial" w:hAnsi="Arial" w:cs="Arial"/>
          <w:sz w:val="21"/>
          <w:szCs w:val="21"/>
        </w:rPr>
        <w:t xml:space="preserve"> </w:t>
      </w:r>
      <w:r>
        <w:rPr>
          <w:rFonts w:ascii="Arial" w:hAnsi="Arial" w:cs="Arial"/>
          <w:sz w:val="21"/>
          <w:szCs w:val="21"/>
        </w:rPr>
        <w:t xml:space="preserve">within a consortium arrangement </w:t>
      </w:r>
      <w:r w:rsidRPr="00084A58">
        <w:rPr>
          <w:rFonts w:ascii="Arial" w:hAnsi="Arial" w:cs="Arial"/>
          <w:sz w:val="21"/>
          <w:szCs w:val="21"/>
        </w:rPr>
        <w:t xml:space="preserve">are suitable to meet the tasks required in this </w:t>
      </w:r>
      <w:r>
        <w:rPr>
          <w:rFonts w:ascii="Arial" w:hAnsi="Arial" w:cs="Arial"/>
          <w:sz w:val="21"/>
          <w:szCs w:val="21"/>
        </w:rPr>
        <w:t>Expression of Interest</w:t>
      </w:r>
      <w:r w:rsidRPr="00084A58">
        <w:rPr>
          <w:rFonts w:ascii="Arial" w:hAnsi="Arial" w:cs="Arial"/>
          <w:sz w:val="21"/>
          <w:szCs w:val="21"/>
        </w:rPr>
        <w:t>.</w:t>
      </w:r>
    </w:p>
    <w:p w14:paraId="48FE97E6" w14:textId="77777777" w:rsidR="00AF7165" w:rsidRPr="00084A58" w:rsidRDefault="00AF7165" w:rsidP="00AF7165">
      <w:pPr>
        <w:spacing w:after="200"/>
        <w:jc w:val="both"/>
        <w:rPr>
          <w:rFonts w:ascii="Arial" w:hAnsi="Arial" w:cs="Arial"/>
          <w:sz w:val="21"/>
          <w:szCs w:val="21"/>
        </w:rPr>
      </w:pPr>
      <w:r w:rsidRPr="00084A58">
        <w:rPr>
          <w:rFonts w:ascii="Arial" w:hAnsi="Arial" w:cs="Arial"/>
          <w:sz w:val="21"/>
          <w:szCs w:val="21"/>
        </w:rPr>
        <w:t>The lead</w:t>
      </w:r>
      <w:r>
        <w:rPr>
          <w:rFonts w:ascii="Arial" w:hAnsi="Arial" w:cs="Arial"/>
          <w:sz w:val="21"/>
          <w:szCs w:val="21"/>
        </w:rPr>
        <w:t xml:space="preserve"> service provider</w:t>
      </w:r>
      <w:r w:rsidRPr="00084A58">
        <w:rPr>
          <w:rFonts w:ascii="Arial" w:hAnsi="Arial" w:cs="Arial"/>
          <w:sz w:val="21"/>
          <w:szCs w:val="21"/>
        </w:rPr>
        <w:t xml:space="preserve"> </w:t>
      </w:r>
      <w:r>
        <w:rPr>
          <w:rFonts w:ascii="Arial" w:hAnsi="Arial" w:cs="Arial"/>
          <w:sz w:val="21"/>
          <w:szCs w:val="21"/>
        </w:rPr>
        <w:t>institution</w:t>
      </w:r>
      <w:r w:rsidRPr="00084A58">
        <w:rPr>
          <w:rFonts w:ascii="Arial" w:hAnsi="Arial" w:cs="Arial"/>
          <w:sz w:val="21"/>
          <w:szCs w:val="21"/>
        </w:rPr>
        <w:t xml:space="preserve"> must demonstrate: </w:t>
      </w:r>
    </w:p>
    <w:p w14:paraId="6A162AD1" w14:textId="77777777" w:rsidR="00AF7165" w:rsidRDefault="00AF7165" w:rsidP="00AF7165">
      <w:pPr>
        <w:widowControl/>
        <w:numPr>
          <w:ilvl w:val="0"/>
          <w:numId w:val="34"/>
        </w:numPr>
        <w:suppressAutoHyphens w:val="0"/>
        <w:spacing w:line="276" w:lineRule="auto"/>
        <w:jc w:val="both"/>
        <w:rPr>
          <w:rFonts w:ascii="Arial" w:hAnsi="Arial" w:cs="Arial"/>
          <w:sz w:val="21"/>
          <w:szCs w:val="21"/>
        </w:rPr>
      </w:pPr>
      <w:r w:rsidRPr="00084A58">
        <w:rPr>
          <w:rFonts w:ascii="Arial" w:hAnsi="Arial" w:cs="Arial"/>
          <w:sz w:val="21"/>
          <w:szCs w:val="21"/>
        </w:rPr>
        <w:t xml:space="preserve">at least 10 years of practical experience organizing diverse professional development and individual capacity development programmes </w:t>
      </w:r>
      <w:r>
        <w:rPr>
          <w:rFonts w:ascii="Arial" w:hAnsi="Arial" w:cs="Arial"/>
          <w:sz w:val="21"/>
          <w:szCs w:val="21"/>
        </w:rPr>
        <w:t>for</w:t>
      </w:r>
      <w:r w:rsidRPr="00084A58">
        <w:rPr>
          <w:rFonts w:ascii="Arial" w:hAnsi="Arial" w:cs="Arial"/>
          <w:sz w:val="21"/>
          <w:szCs w:val="21"/>
        </w:rPr>
        <w:t xml:space="preserve"> national government institutions; </w:t>
      </w:r>
    </w:p>
    <w:p w14:paraId="6F759314" w14:textId="77777777" w:rsidR="00AF7165" w:rsidRPr="00084A58" w:rsidRDefault="00AF7165" w:rsidP="00AF7165">
      <w:pPr>
        <w:widowControl/>
        <w:numPr>
          <w:ilvl w:val="0"/>
          <w:numId w:val="34"/>
        </w:numPr>
        <w:suppressAutoHyphens w:val="0"/>
        <w:spacing w:line="276" w:lineRule="auto"/>
        <w:jc w:val="both"/>
        <w:rPr>
          <w:rFonts w:ascii="Arial" w:hAnsi="Arial" w:cs="Arial"/>
          <w:sz w:val="21"/>
          <w:szCs w:val="21"/>
        </w:rPr>
      </w:pPr>
      <w:r>
        <w:rPr>
          <w:rFonts w:ascii="Arial" w:hAnsi="Arial" w:cs="Arial"/>
          <w:sz w:val="21"/>
          <w:szCs w:val="21"/>
        </w:rPr>
        <w:t xml:space="preserve">experience coordinating multiple providers and/or professionals under one complex programme delivering professional development activities, including financial management of such a partnership; </w:t>
      </w:r>
    </w:p>
    <w:p w14:paraId="0C984979" w14:textId="77777777" w:rsidR="00AF7165" w:rsidRPr="00084A58" w:rsidRDefault="00AF7165" w:rsidP="00AF7165">
      <w:pPr>
        <w:widowControl/>
        <w:numPr>
          <w:ilvl w:val="0"/>
          <w:numId w:val="34"/>
        </w:numPr>
        <w:suppressAutoHyphens w:val="0"/>
        <w:spacing w:line="276" w:lineRule="auto"/>
        <w:jc w:val="both"/>
        <w:rPr>
          <w:rFonts w:ascii="Arial" w:hAnsi="Arial" w:cs="Arial"/>
          <w:sz w:val="21"/>
          <w:szCs w:val="21"/>
        </w:rPr>
      </w:pPr>
      <w:r w:rsidRPr="00084A58">
        <w:rPr>
          <w:rFonts w:ascii="Arial" w:hAnsi="Arial" w:cs="Arial"/>
          <w:sz w:val="21"/>
          <w:szCs w:val="21"/>
        </w:rPr>
        <w:t>experience in professional development for education, women in leadership, and women in government;</w:t>
      </w:r>
    </w:p>
    <w:p w14:paraId="49476D51" w14:textId="77777777" w:rsidR="00AF7165" w:rsidRDefault="00AF7165" w:rsidP="00AF7165">
      <w:pPr>
        <w:widowControl/>
        <w:numPr>
          <w:ilvl w:val="0"/>
          <w:numId w:val="35"/>
        </w:numPr>
        <w:suppressAutoHyphens w:val="0"/>
        <w:spacing w:line="276" w:lineRule="auto"/>
        <w:jc w:val="both"/>
        <w:rPr>
          <w:rFonts w:ascii="Arial" w:hAnsi="Arial" w:cs="Arial"/>
          <w:sz w:val="21"/>
          <w:szCs w:val="21"/>
        </w:rPr>
      </w:pPr>
      <w:r w:rsidRPr="00084A58">
        <w:rPr>
          <w:rFonts w:ascii="Arial" w:hAnsi="Arial" w:cs="Arial"/>
          <w:sz w:val="21"/>
          <w:szCs w:val="21"/>
        </w:rPr>
        <w:t>experience</w:t>
      </w:r>
      <w:r>
        <w:rPr>
          <w:rFonts w:ascii="Arial" w:hAnsi="Arial" w:cs="Arial"/>
          <w:sz w:val="21"/>
          <w:szCs w:val="21"/>
        </w:rPr>
        <w:t xml:space="preserve"> in</w:t>
      </w:r>
      <w:r w:rsidRPr="00084A58">
        <w:rPr>
          <w:rFonts w:ascii="Arial" w:hAnsi="Arial" w:cs="Arial"/>
          <w:sz w:val="21"/>
          <w:szCs w:val="21"/>
        </w:rPr>
        <w:t xml:space="preserve"> implementing professional development programmes in </w:t>
      </w:r>
      <w:r>
        <w:rPr>
          <w:rFonts w:ascii="Arial" w:hAnsi="Arial" w:cs="Arial"/>
          <w:sz w:val="21"/>
          <w:szCs w:val="21"/>
        </w:rPr>
        <w:t xml:space="preserve">South East Asia and </w:t>
      </w:r>
      <w:r w:rsidRPr="00084A58">
        <w:rPr>
          <w:rFonts w:ascii="Arial" w:hAnsi="Arial" w:cs="Arial"/>
          <w:sz w:val="21"/>
          <w:szCs w:val="21"/>
        </w:rPr>
        <w:t>Cambodia;</w:t>
      </w:r>
    </w:p>
    <w:p w14:paraId="54398568" w14:textId="77777777" w:rsidR="00AF7165" w:rsidRPr="00084A58" w:rsidRDefault="00AF7165" w:rsidP="00AF7165">
      <w:pPr>
        <w:widowControl/>
        <w:numPr>
          <w:ilvl w:val="0"/>
          <w:numId w:val="35"/>
        </w:numPr>
        <w:suppressAutoHyphens w:val="0"/>
        <w:spacing w:line="276" w:lineRule="auto"/>
        <w:jc w:val="both"/>
        <w:rPr>
          <w:rFonts w:ascii="Arial" w:hAnsi="Arial" w:cs="Arial"/>
          <w:sz w:val="21"/>
          <w:szCs w:val="21"/>
        </w:rPr>
      </w:pPr>
      <w:r>
        <w:rPr>
          <w:rFonts w:ascii="Arial" w:hAnsi="Arial" w:cs="Arial"/>
          <w:sz w:val="21"/>
          <w:szCs w:val="21"/>
        </w:rPr>
        <w:t>experience in delivering innovative, blended and/or mixed-approach training;</w:t>
      </w:r>
    </w:p>
    <w:p w14:paraId="3DBFBD79" w14:textId="77777777" w:rsidR="00AF7165" w:rsidRPr="00084A58" w:rsidRDefault="00AF7165" w:rsidP="00AF7165">
      <w:pPr>
        <w:widowControl/>
        <w:numPr>
          <w:ilvl w:val="0"/>
          <w:numId w:val="35"/>
        </w:numPr>
        <w:suppressAutoHyphens w:val="0"/>
        <w:spacing w:line="276" w:lineRule="auto"/>
        <w:jc w:val="both"/>
        <w:rPr>
          <w:rFonts w:ascii="Arial" w:hAnsi="Arial" w:cs="Arial"/>
          <w:sz w:val="21"/>
          <w:szCs w:val="21"/>
        </w:rPr>
      </w:pPr>
      <w:r w:rsidRPr="00084A58">
        <w:rPr>
          <w:rFonts w:ascii="Arial" w:hAnsi="Arial" w:cs="Arial"/>
          <w:sz w:val="21"/>
          <w:szCs w:val="21"/>
        </w:rPr>
        <w:t xml:space="preserve">experience developing and organizing training for </w:t>
      </w:r>
      <w:r>
        <w:rPr>
          <w:rFonts w:ascii="Arial" w:hAnsi="Arial" w:cs="Arial"/>
          <w:sz w:val="21"/>
          <w:szCs w:val="21"/>
        </w:rPr>
        <w:t xml:space="preserve">beneficiaries </w:t>
      </w:r>
      <w:r w:rsidRPr="00084A58">
        <w:rPr>
          <w:rFonts w:ascii="Arial" w:hAnsi="Arial" w:cs="Arial"/>
          <w:sz w:val="21"/>
          <w:szCs w:val="21"/>
        </w:rPr>
        <w:t>with a wide range of needs and learning levels;</w:t>
      </w:r>
    </w:p>
    <w:p w14:paraId="7FD4AADD" w14:textId="77777777" w:rsidR="00AF7165" w:rsidRPr="00084A58" w:rsidRDefault="00AF7165" w:rsidP="00AF7165">
      <w:pPr>
        <w:widowControl/>
        <w:numPr>
          <w:ilvl w:val="0"/>
          <w:numId w:val="34"/>
        </w:numPr>
        <w:suppressAutoHyphens w:val="0"/>
        <w:spacing w:line="276" w:lineRule="auto"/>
        <w:jc w:val="both"/>
        <w:rPr>
          <w:rFonts w:ascii="Arial" w:hAnsi="Arial" w:cs="Arial"/>
          <w:sz w:val="21"/>
          <w:szCs w:val="21"/>
        </w:rPr>
      </w:pPr>
      <w:r w:rsidRPr="00084A58">
        <w:rPr>
          <w:rFonts w:ascii="Arial" w:hAnsi="Arial" w:cs="Arial"/>
          <w:sz w:val="21"/>
          <w:szCs w:val="21"/>
        </w:rPr>
        <w:t>previous assignments from similar organizations such as the UN, development banks</w:t>
      </w:r>
      <w:r>
        <w:rPr>
          <w:rFonts w:ascii="Arial" w:hAnsi="Arial" w:cs="Arial"/>
          <w:sz w:val="21"/>
          <w:szCs w:val="21"/>
        </w:rPr>
        <w:t>;</w:t>
      </w:r>
    </w:p>
    <w:p w14:paraId="1CABCD4F" w14:textId="77777777" w:rsidR="00AF7165" w:rsidRDefault="00AF7165" w:rsidP="00AF7165">
      <w:pPr>
        <w:widowControl/>
        <w:numPr>
          <w:ilvl w:val="0"/>
          <w:numId w:val="34"/>
        </w:numPr>
        <w:suppressAutoHyphens w:val="0"/>
        <w:spacing w:line="300" w:lineRule="auto"/>
        <w:jc w:val="both"/>
        <w:rPr>
          <w:rFonts w:ascii="Arial" w:hAnsi="Arial" w:cs="Arial"/>
          <w:sz w:val="21"/>
          <w:szCs w:val="21"/>
        </w:rPr>
      </w:pPr>
      <w:r>
        <w:rPr>
          <w:rFonts w:ascii="Arial" w:hAnsi="Arial" w:cs="Arial"/>
          <w:sz w:val="21"/>
          <w:szCs w:val="21"/>
        </w:rPr>
        <w:t>p</w:t>
      </w:r>
      <w:r w:rsidRPr="00084A58">
        <w:rPr>
          <w:rFonts w:ascii="Arial" w:hAnsi="Arial" w:cs="Arial"/>
          <w:sz w:val="21"/>
          <w:szCs w:val="21"/>
        </w:rPr>
        <w:t>ositive references from clients</w:t>
      </w:r>
      <w:r>
        <w:rPr>
          <w:rFonts w:ascii="Arial" w:hAnsi="Arial" w:cs="Arial"/>
          <w:sz w:val="21"/>
          <w:szCs w:val="21"/>
        </w:rPr>
        <w:t>; and</w:t>
      </w:r>
    </w:p>
    <w:p w14:paraId="05F00E45" w14:textId="56FCF1D7" w:rsidR="00AF7165" w:rsidRDefault="00AF7165" w:rsidP="00AF7165">
      <w:pPr>
        <w:widowControl/>
        <w:numPr>
          <w:ilvl w:val="0"/>
          <w:numId w:val="34"/>
        </w:numPr>
        <w:suppressAutoHyphens w:val="0"/>
        <w:spacing w:line="276" w:lineRule="auto"/>
        <w:jc w:val="both"/>
        <w:rPr>
          <w:rFonts w:ascii="Arial" w:hAnsi="Arial" w:cs="Arial"/>
          <w:sz w:val="21"/>
          <w:szCs w:val="21"/>
        </w:rPr>
      </w:pPr>
      <w:r>
        <w:rPr>
          <w:rFonts w:ascii="Arial" w:hAnsi="Arial" w:cs="Arial"/>
          <w:sz w:val="21"/>
          <w:szCs w:val="21"/>
        </w:rPr>
        <w:t>experience working with the Royal Government of Cambodia, is desirable.</w:t>
      </w:r>
    </w:p>
    <w:p w14:paraId="40D69C8C" w14:textId="77777777" w:rsidR="00591D16" w:rsidRPr="00FF75F4" w:rsidRDefault="00591D16" w:rsidP="00D463E5">
      <w:pPr>
        <w:widowControl/>
        <w:suppressAutoHyphens w:val="0"/>
        <w:spacing w:line="276" w:lineRule="auto"/>
        <w:ind w:left="720"/>
        <w:jc w:val="both"/>
        <w:rPr>
          <w:rFonts w:ascii="Arial" w:hAnsi="Arial" w:cs="Arial"/>
          <w:sz w:val="21"/>
          <w:szCs w:val="21"/>
        </w:rPr>
      </w:pPr>
    </w:p>
    <w:p w14:paraId="656013E1" w14:textId="77777777" w:rsidR="00AF7165" w:rsidRPr="00084A58" w:rsidRDefault="00AF7165" w:rsidP="00AF7165">
      <w:pPr>
        <w:spacing w:line="300" w:lineRule="auto"/>
        <w:jc w:val="both"/>
        <w:rPr>
          <w:rFonts w:ascii="Arial" w:hAnsi="Arial" w:cs="Arial"/>
          <w:sz w:val="21"/>
          <w:szCs w:val="21"/>
        </w:rPr>
      </w:pPr>
      <w:r w:rsidRPr="00084A58">
        <w:rPr>
          <w:rFonts w:ascii="Arial" w:hAnsi="Arial" w:cs="Arial"/>
          <w:sz w:val="21"/>
          <w:szCs w:val="21"/>
        </w:rPr>
        <w:t>The lead</w:t>
      </w:r>
      <w:r>
        <w:rPr>
          <w:rFonts w:ascii="Arial" w:hAnsi="Arial" w:cs="Arial"/>
          <w:sz w:val="21"/>
          <w:szCs w:val="21"/>
        </w:rPr>
        <w:t xml:space="preserve"> service provider institution</w:t>
      </w:r>
      <w:r w:rsidRPr="00084A58">
        <w:rPr>
          <w:rFonts w:ascii="Arial" w:hAnsi="Arial" w:cs="Arial"/>
          <w:sz w:val="21"/>
          <w:szCs w:val="21"/>
        </w:rPr>
        <w:t xml:space="preserve"> must identify a team leader with: </w:t>
      </w:r>
    </w:p>
    <w:p w14:paraId="31E77C06" w14:textId="77777777" w:rsidR="00AF7165" w:rsidRPr="00084A58" w:rsidRDefault="00AF7165" w:rsidP="00AF7165">
      <w:pPr>
        <w:pStyle w:val="ListParagraph"/>
        <w:numPr>
          <w:ilvl w:val="0"/>
          <w:numId w:val="34"/>
        </w:numPr>
        <w:spacing w:line="300" w:lineRule="auto"/>
        <w:contextualSpacing/>
        <w:jc w:val="both"/>
        <w:rPr>
          <w:rFonts w:ascii="Arial" w:hAnsi="Arial" w:cs="Arial"/>
          <w:sz w:val="21"/>
          <w:szCs w:val="21"/>
        </w:rPr>
      </w:pPr>
      <w:r w:rsidRPr="00084A58">
        <w:rPr>
          <w:rFonts w:ascii="Arial" w:hAnsi="Arial" w:cs="Arial"/>
          <w:sz w:val="21"/>
          <w:szCs w:val="21"/>
        </w:rPr>
        <w:t xml:space="preserve">an advanced university degree in human resource development, education, development studies, business, or related discipline; </w:t>
      </w:r>
    </w:p>
    <w:p w14:paraId="188DD17E" w14:textId="77777777" w:rsidR="00AF7165" w:rsidRDefault="00AF7165" w:rsidP="00AF7165">
      <w:pPr>
        <w:pStyle w:val="ListParagraph"/>
        <w:numPr>
          <w:ilvl w:val="0"/>
          <w:numId w:val="34"/>
        </w:numPr>
        <w:spacing w:line="276" w:lineRule="auto"/>
        <w:contextualSpacing/>
        <w:jc w:val="both"/>
        <w:rPr>
          <w:rFonts w:ascii="Arial" w:hAnsi="Arial" w:cs="Arial"/>
          <w:sz w:val="21"/>
          <w:szCs w:val="21"/>
        </w:rPr>
      </w:pPr>
      <w:r w:rsidRPr="00084A58">
        <w:rPr>
          <w:rFonts w:ascii="Arial" w:hAnsi="Arial" w:cs="Arial"/>
          <w:sz w:val="21"/>
          <w:szCs w:val="21"/>
        </w:rPr>
        <w:t>at least 10 years of relevant professional experience</w:t>
      </w:r>
      <w:r>
        <w:rPr>
          <w:rFonts w:ascii="Arial" w:hAnsi="Arial" w:cs="Arial"/>
          <w:sz w:val="21"/>
          <w:szCs w:val="21"/>
        </w:rPr>
        <w:t xml:space="preserve"> in designing and delivering professional development training programmes, including the use of a variety of delivery approaches</w:t>
      </w:r>
      <w:r w:rsidRPr="00084A58">
        <w:rPr>
          <w:rFonts w:ascii="Arial" w:hAnsi="Arial" w:cs="Arial"/>
          <w:sz w:val="21"/>
          <w:szCs w:val="21"/>
        </w:rPr>
        <w:t xml:space="preserve">; </w:t>
      </w:r>
    </w:p>
    <w:p w14:paraId="13AA840D" w14:textId="77777777" w:rsidR="00AF7165" w:rsidRDefault="00AF7165" w:rsidP="00AF7165">
      <w:pPr>
        <w:pStyle w:val="ListParagraph"/>
        <w:numPr>
          <w:ilvl w:val="0"/>
          <w:numId w:val="34"/>
        </w:numPr>
        <w:spacing w:line="276" w:lineRule="auto"/>
        <w:contextualSpacing/>
        <w:jc w:val="both"/>
        <w:rPr>
          <w:rFonts w:ascii="Arial" w:hAnsi="Arial" w:cs="Arial"/>
          <w:sz w:val="21"/>
          <w:szCs w:val="21"/>
        </w:rPr>
      </w:pPr>
      <w:r>
        <w:rPr>
          <w:rFonts w:ascii="Arial" w:hAnsi="Arial" w:cs="Arial"/>
          <w:sz w:val="21"/>
          <w:szCs w:val="21"/>
        </w:rPr>
        <w:t>excellent teamwork and collaboration skills;</w:t>
      </w:r>
    </w:p>
    <w:p w14:paraId="0F989FD2" w14:textId="77777777" w:rsidR="00AF7165" w:rsidRPr="00084A58" w:rsidRDefault="00AF7165" w:rsidP="00AF7165">
      <w:pPr>
        <w:pStyle w:val="ListParagraph"/>
        <w:numPr>
          <w:ilvl w:val="0"/>
          <w:numId w:val="34"/>
        </w:numPr>
        <w:spacing w:line="276" w:lineRule="auto"/>
        <w:contextualSpacing/>
        <w:jc w:val="both"/>
        <w:rPr>
          <w:rFonts w:ascii="Arial" w:hAnsi="Arial" w:cs="Arial"/>
          <w:sz w:val="21"/>
          <w:szCs w:val="21"/>
        </w:rPr>
      </w:pPr>
      <w:r>
        <w:rPr>
          <w:rFonts w:ascii="Arial" w:hAnsi="Arial" w:cs="Arial"/>
          <w:sz w:val="21"/>
          <w:szCs w:val="21"/>
        </w:rPr>
        <w:t>excellent verbal and written communication skills in English</w:t>
      </w:r>
    </w:p>
    <w:p w14:paraId="6D37FE7F" w14:textId="77777777" w:rsidR="00AF7165" w:rsidRPr="00084A58" w:rsidRDefault="00AF7165" w:rsidP="00AF7165">
      <w:pPr>
        <w:pStyle w:val="ListParagraph"/>
        <w:numPr>
          <w:ilvl w:val="0"/>
          <w:numId w:val="34"/>
        </w:numPr>
        <w:spacing w:line="276" w:lineRule="auto"/>
        <w:contextualSpacing/>
        <w:jc w:val="both"/>
        <w:rPr>
          <w:rFonts w:ascii="Arial" w:hAnsi="Arial" w:cs="Arial"/>
          <w:sz w:val="21"/>
          <w:szCs w:val="21"/>
        </w:rPr>
      </w:pPr>
      <w:r>
        <w:rPr>
          <w:rFonts w:ascii="Arial" w:hAnsi="Arial" w:cs="Arial"/>
          <w:sz w:val="21"/>
          <w:szCs w:val="21"/>
        </w:rPr>
        <w:t>e</w:t>
      </w:r>
      <w:r w:rsidRPr="00084A58">
        <w:rPr>
          <w:rFonts w:ascii="Arial" w:hAnsi="Arial" w:cs="Arial"/>
          <w:sz w:val="21"/>
          <w:szCs w:val="21"/>
        </w:rPr>
        <w:t>xperience in South East Asia</w:t>
      </w:r>
      <w:r>
        <w:rPr>
          <w:rFonts w:ascii="Arial" w:hAnsi="Arial" w:cs="Arial"/>
          <w:sz w:val="21"/>
          <w:szCs w:val="21"/>
        </w:rPr>
        <w:t xml:space="preserve"> preferable; and work experience in Cambodia considered an asset; and</w:t>
      </w:r>
    </w:p>
    <w:p w14:paraId="182B4BB8" w14:textId="77777777" w:rsidR="00AF7165" w:rsidRPr="00084A58" w:rsidRDefault="00AF7165" w:rsidP="00AF7165">
      <w:pPr>
        <w:pStyle w:val="ListParagraph"/>
        <w:numPr>
          <w:ilvl w:val="0"/>
          <w:numId w:val="34"/>
        </w:numPr>
        <w:spacing w:line="276" w:lineRule="auto"/>
        <w:contextualSpacing/>
        <w:jc w:val="both"/>
        <w:rPr>
          <w:rFonts w:ascii="Arial" w:hAnsi="Arial" w:cs="Arial"/>
          <w:sz w:val="21"/>
          <w:szCs w:val="21"/>
        </w:rPr>
      </w:pPr>
      <w:r w:rsidRPr="00084A58">
        <w:rPr>
          <w:rFonts w:ascii="Arial" w:hAnsi="Arial" w:cs="Arial"/>
          <w:sz w:val="21"/>
          <w:szCs w:val="21"/>
        </w:rPr>
        <w:t xml:space="preserve">demonstrated experience </w:t>
      </w:r>
      <w:r>
        <w:rPr>
          <w:rFonts w:ascii="Arial" w:hAnsi="Arial" w:cs="Arial"/>
          <w:sz w:val="21"/>
          <w:szCs w:val="21"/>
        </w:rPr>
        <w:t>coordinating</w:t>
      </w:r>
      <w:r w:rsidRPr="00084A58">
        <w:rPr>
          <w:rFonts w:ascii="Arial" w:hAnsi="Arial" w:cs="Arial"/>
          <w:sz w:val="21"/>
          <w:szCs w:val="21"/>
        </w:rPr>
        <w:t xml:space="preserve"> multiple partners under one contract</w:t>
      </w:r>
      <w:r>
        <w:rPr>
          <w:rFonts w:ascii="Arial" w:hAnsi="Arial" w:cs="Arial"/>
          <w:sz w:val="21"/>
          <w:szCs w:val="21"/>
        </w:rPr>
        <w:t>.</w:t>
      </w:r>
    </w:p>
    <w:p w14:paraId="500495CE" w14:textId="77777777" w:rsidR="00AF7165" w:rsidRPr="00084A58" w:rsidRDefault="00AF7165" w:rsidP="00AF7165">
      <w:pPr>
        <w:jc w:val="both"/>
        <w:rPr>
          <w:rFonts w:ascii="Arial" w:hAnsi="Arial" w:cs="Arial"/>
          <w:sz w:val="21"/>
          <w:szCs w:val="21"/>
        </w:rPr>
      </w:pPr>
    </w:p>
    <w:p w14:paraId="5AF3D002" w14:textId="77777777" w:rsidR="00AF7165" w:rsidRPr="00084A58" w:rsidRDefault="00AF7165" w:rsidP="00AF7165">
      <w:pPr>
        <w:spacing w:after="200"/>
        <w:jc w:val="both"/>
        <w:rPr>
          <w:rFonts w:ascii="Arial" w:hAnsi="Arial" w:cs="Arial"/>
          <w:sz w:val="21"/>
          <w:szCs w:val="21"/>
        </w:rPr>
      </w:pPr>
      <w:r w:rsidRPr="00084A58">
        <w:rPr>
          <w:rFonts w:ascii="Arial" w:hAnsi="Arial" w:cs="Arial"/>
          <w:sz w:val="21"/>
          <w:szCs w:val="21"/>
        </w:rPr>
        <w:t xml:space="preserve">All </w:t>
      </w:r>
      <w:r>
        <w:rPr>
          <w:rFonts w:ascii="Arial" w:hAnsi="Arial" w:cs="Arial"/>
          <w:sz w:val="21"/>
          <w:szCs w:val="21"/>
        </w:rPr>
        <w:t xml:space="preserve">other service </w:t>
      </w:r>
      <w:r w:rsidRPr="00084A58">
        <w:rPr>
          <w:rFonts w:ascii="Arial" w:hAnsi="Arial" w:cs="Arial"/>
          <w:sz w:val="21"/>
          <w:szCs w:val="21"/>
        </w:rPr>
        <w:t>provider</w:t>
      </w:r>
      <w:r>
        <w:rPr>
          <w:rFonts w:ascii="Arial" w:hAnsi="Arial" w:cs="Arial"/>
          <w:sz w:val="21"/>
          <w:szCs w:val="21"/>
        </w:rPr>
        <w:t xml:space="preserve"> institutions</w:t>
      </w:r>
      <w:r w:rsidRPr="00084A58">
        <w:rPr>
          <w:rFonts w:ascii="Arial" w:hAnsi="Arial" w:cs="Arial"/>
          <w:sz w:val="21"/>
          <w:szCs w:val="21"/>
        </w:rPr>
        <w:t xml:space="preserve"> must demonstrate: </w:t>
      </w:r>
    </w:p>
    <w:p w14:paraId="567FC434" w14:textId="77777777" w:rsidR="00AF7165" w:rsidRPr="00084A58" w:rsidRDefault="00AF7165" w:rsidP="00AF7165">
      <w:pPr>
        <w:widowControl/>
        <w:numPr>
          <w:ilvl w:val="0"/>
          <w:numId w:val="34"/>
        </w:numPr>
        <w:suppressAutoHyphens w:val="0"/>
        <w:spacing w:line="276" w:lineRule="auto"/>
        <w:jc w:val="both"/>
        <w:rPr>
          <w:rFonts w:ascii="Arial" w:hAnsi="Arial" w:cs="Arial"/>
          <w:sz w:val="21"/>
          <w:szCs w:val="21"/>
        </w:rPr>
      </w:pPr>
      <w:r w:rsidRPr="00084A58">
        <w:rPr>
          <w:rFonts w:ascii="Arial" w:hAnsi="Arial" w:cs="Arial"/>
          <w:sz w:val="21"/>
          <w:szCs w:val="21"/>
        </w:rPr>
        <w:t xml:space="preserve">at least 5 years of practical experience with diverse professional development and individual capacity development programmes in national government institutions; </w:t>
      </w:r>
    </w:p>
    <w:p w14:paraId="7E96D2CF" w14:textId="77777777" w:rsidR="00AF7165" w:rsidRPr="00273165" w:rsidRDefault="00AF7165" w:rsidP="00AF7165">
      <w:pPr>
        <w:widowControl/>
        <w:numPr>
          <w:ilvl w:val="0"/>
          <w:numId w:val="34"/>
        </w:numPr>
        <w:suppressAutoHyphens w:val="0"/>
        <w:spacing w:line="276" w:lineRule="auto"/>
        <w:jc w:val="both"/>
        <w:rPr>
          <w:rFonts w:ascii="Arial" w:hAnsi="Arial" w:cs="Arial"/>
          <w:sz w:val="21"/>
          <w:szCs w:val="21"/>
        </w:rPr>
      </w:pPr>
      <w:r w:rsidRPr="00084A58">
        <w:rPr>
          <w:rFonts w:ascii="Arial" w:hAnsi="Arial" w:cs="Arial"/>
          <w:sz w:val="21"/>
          <w:szCs w:val="21"/>
        </w:rPr>
        <w:t xml:space="preserve">preference will be given to experience in professional development for education, women in leadership and/or women in government; </w:t>
      </w:r>
    </w:p>
    <w:p w14:paraId="7B2239D2" w14:textId="77777777" w:rsidR="00AF7165" w:rsidRPr="00084A58" w:rsidRDefault="00AF7165" w:rsidP="00AF7165">
      <w:pPr>
        <w:widowControl/>
        <w:numPr>
          <w:ilvl w:val="0"/>
          <w:numId w:val="34"/>
        </w:numPr>
        <w:suppressAutoHyphens w:val="0"/>
        <w:spacing w:line="276" w:lineRule="auto"/>
        <w:jc w:val="both"/>
        <w:rPr>
          <w:rFonts w:ascii="Arial" w:hAnsi="Arial" w:cs="Arial"/>
          <w:sz w:val="21"/>
          <w:szCs w:val="21"/>
        </w:rPr>
      </w:pPr>
      <w:r>
        <w:rPr>
          <w:rFonts w:ascii="Arial" w:hAnsi="Arial" w:cs="Arial"/>
          <w:sz w:val="21"/>
          <w:szCs w:val="21"/>
        </w:rPr>
        <w:t xml:space="preserve">ability to conduct innovative, blended and/or mixed approaches training; </w:t>
      </w:r>
    </w:p>
    <w:p w14:paraId="6B111969" w14:textId="77777777" w:rsidR="00AF7165" w:rsidRPr="00084A58" w:rsidRDefault="00AF7165" w:rsidP="00AF7165">
      <w:pPr>
        <w:widowControl/>
        <w:numPr>
          <w:ilvl w:val="0"/>
          <w:numId w:val="35"/>
        </w:numPr>
        <w:suppressAutoHyphens w:val="0"/>
        <w:spacing w:line="276" w:lineRule="auto"/>
        <w:jc w:val="both"/>
        <w:rPr>
          <w:rFonts w:ascii="Arial" w:hAnsi="Arial" w:cs="Arial"/>
          <w:sz w:val="21"/>
          <w:szCs w:val="21"/>
        </w:rPr>
      </w:pPr>
      <w:r w:rsidRPr="00084A58">
        <w:rPr>
          <w:rFonts w:ascii="Arial" w:hAnsi="Arial" w:cs="Arial"/>
          <w:sz w:val="21"/>
          <w:szCs w:val="21"/>
        </w:rPr>
        <w:t xml:space="preserve">preference will also be given to providers with experience implementing professional development programmes in South East Asia and </w:t>
      </w:r>
      <w:r>
        <w:rPr>
          <w:rFonts w:ascii="Arial" w:hAnsi="Arial" w:cs="Arial"/>
          <w:sz w:val="21"/>
          <w:szCs w:val="21"/>
        </w:rPr>
        <w:t xml:space="preserve">in </w:t>
      </w:r>
      <w:r w:rsidRPr="00084A58">
        <w:rPr>
          <w:rFonts w:ascii="Arial" w:hAnsi="Arial" w:cs="Arial"/>
          <w:sz w:val="21"/>
          <w:szCs w:val="21"/>
        </w:rPr>
        <w:t>Cambodia;</w:t>
      </w:r>
    </w:p>
    <w:p w14:paraId="0A08AF2F" w14:textId="77777777" w:rsidR="00AF7165" w:rsidRPr="00084A58" w:rsidRDefault="00AF7165" w:rsidP="00AF7165">
      <w:pPr>
        <w:widowControl/>
        <w:numPr>
          <w:ilvl w:val="0"/>
          <w:numId w:val="34"/>
        </w:numPr>
        <w:suppressAutoHyphens w:val="0"/>
        <w:spacing w:line="276" w:lineRule="auto"/>
        <w:jc w:val="both"/>
        <w:rPr>
          <w:rFonts w:ascii="Arial" w:hAnsi="Arial" w:cs="Arial"/>
          <w:sz w:val="21"/>
          <w:szCs w:val="21"/>
        </w:rPr>
      </w:pPr>
      <w:r>
        <w:rPr>
          <w:rFonts w:ascii="Arial" w:hAnsi="Arial" w:cs="Arial"/>
          <w:sz w:val="21"/>
          <w:szCs w:val="21"/>
        </w:rPr>
        <w:t>experience</w:t>
      </w:r>
      <w:r w:rsidRPr="00084A58">
        <w:rPr>
          <w:rFonts w:ascii="Arial" w:hAnsi="Arial" w:cs="Arial"/>
          <w:sz w:val="21"/>
          <w:szCs w:val="21"/>
        </w:rPr>
        <w:t xml:space="preserve"> in all areas the provider intends on conducting the professional development </w:t>
      </w:r>
      <w:r>
        <w:rPr>
          <w:rFonts w:ascii="Arial" w:hAnsi="Arial" w:cs="Arial"/>
          <w:sz w:val="21"/>
          <w:szCs w:val="21"/>
        </w:rPr>
        <w:t>training</w:t>
      </w:r>
      <w:r w:rsidRPr="00084A58">
        <w:rPr>
          <w:rFonts w:ascii="Arial" w:hAnsi="Arial" w:cs="Arial"/>
          <w:sz w:val="21"/>
          <w:szCs w:val="21"/>
        </w:rPr>
        <w:t xml:space="preserve">; </w:t>
      </w:r>
    </w:p>
    <w:p w14:paraId="0A35500E" w14:textId="77777777" w:rsidR="00AF7165" w:rsidRPr="00084A58" w:rsidRDefault="00AF7165" w:rsidP="00AF7165">
      <w:pPr>
        <w:widowControl/>
        <w:numPr>
          <w:ilvl w:val="0"/>
          <w:numId w:val="34"/>
        </w:numPr>
        <w:suppressAutoHyphens w:val="0"/>
        <w:spacing w:line="276" w:lineRule="auto"/>
        <w:jc w:val="both"/>
        <w:rPr>
          <w:rFonts w:ascii="Arial" w:hAnsi="Arial" w:cs="Arial"/>
          <w:sz w:val="21"/>
          <w:szCs w:val="21"/>
        </w:rPr>
      </w:pPr>
      <w:r w:rsidRPr="00084A58">
        <w:rPr>
          <w:rFonts w:ascii="Arial" w:hAnsi="Arial" w:cs="Arial"/>
          <w:sz w:val="21"/>
          <w:szCs w:val="21"/>
        </w:rPr>
        <w:lastRenderedPageBreak/>
        <w:t>experience developing and organizing training for applicants with a wide range of needs and learning levels;</w:t>
      </w:r>
    </w:p>
    <w:p w14:paraId="3A4CE27B" w14:textId="77777777" w:rsidR="00AF7165" w:rsidRPr="00084A58" w:rsidRDefault="00AF7165" w:rsidP="00AF7165">
      <w:pPr>
        <w:widowControl/>
        <w:numPr>
          <w:ilvl w:val="0"/>
          <w:numId w:val="34"/>
        </w:numPr>
        <w:suppressAutoHyphens w:val="0"/>
        <w:spacing w:line="276" w:lineRule="auto"/>
        <w:jc w:val="both"/>
        <w:rPr>
          <w:rFonts w:ascii="Arial" w:hAnsi="Arial" w:cs="Arial"/>
          <w:sz w:val="21"/>
          <w:szCs w:val="21"/>
        </w:rPr>
      </w:pPr>
      <w:r w:rsidRPr="00084A58">
        <w:rPr>
          <w:rFonts w:ascii="Arial" w:hAnsi="Arial" w:cs="Arial"/>
          <w:sz w:val="21"/>
          <w:szCs w:val="21"/>
        </w:rPr>
        <w:t>previous assignments from similar organizations such as the UN, development banks</w:t>
      </w:r>
      <w:r>
        <w:rPr>
          <w:rFonts w:ascii="Arial" w:hAnsi="Arial" w:cs="Arial"/>
          <w:sz w:val="21"/>
          <w:szCs w:val="21"/>
        </w:rPr>
        <w:t>;</w:t>
      </w:r>
    </w:p>
    <w:p w14:paraId="329967C5" w14:textId="77777777" w:rsidR="00AF7165" w:rsidRPr="00084A58" w:rsidRDefault="00AF7165" w:rsidP="00AF7165">
      <w:pPr>
        <w:widowControl/>
        <w:numPr>
          <w:ilvl w:val="0"/>
          <w:numId w:val="34"/>
        </w:numPr>
        <w:suppressAutoHyphens w:val="0"/>
        <w:spacing w:after="200" w:line="276" w:lineRule="auto"/>
        <w:jc w:val="both"/>
        <w:rPr>
          <w:rFonts w:ascii="Arial" w:hAnsi="Arial" w:cs="Arial"/>
          <w:sz w:val="21"/>
          <w:szCs w:val="21"/>
        </w:rPr>
      </w:pPr>
      <w:r w:rsidRPr="00084A58">
        <w:rPr>
          <w:rFonts w:ascii="Arial" w:hAnsi="Arial" w:cs="Arial"/>
          <w:sz w:val="21"/>
          <w:szCs w:val="21"/>
        </w:rPr>
        <w:t>excellent written and verbal communication skills</w:t>
      </w:r>
      <w:r>
        <w:rPr>
          <w:rFonts w:ascii="Arial" w:hAnsi="Arial" w:cs="Arial"/>
          <w:sz w:val="21"/>
          <w:szCs w:val="21"/>
        </w:rPr>
        <w:t>, in Khmer or with ability to ensure simultaneous interpretation and translation to Khmer (including for any training materials).</w:t>
      </w:r>
    </w:p>
    <w:p w14:paraId="422EB74D" w14:textId="77777777" w:rsidR="00AF7165" w:rsidRPr="00084A58" w:rsidRDefault="00AF7165" w:rsidP="00AF7165">
      <w:pPr>
        <w:spacing w:line="276" w:lineRule="auto"/>
        <w:jc w:val="both"/>
        <w:rPr>
          <w:rFonts w:ascii="Arial" w:hAnsi="Arial" w:cs="Arial"/>
          <w:sz w:val="21"/>
          <w:szCs w:val="21"/>
        </w:rPr>
      </w:pPr>
      <w:r w:rsidRPr="00084A58">
        <w:rPr>
          <w:rFonts w:ascii="Arial" w:hAnsi="Arial" w:cs="Arial"/>
          <w:sz w:val="21"/>
          <w:szCs w:val="21"/>
        </w:rPr>
        <w:t xml:space="preserve">All </w:t>
      </w:r>
      <w:r>
        <w:rPr>
          <w:rFonts w:ascii="Arial" w:hAnsi="Arial" w:cs="Arial"/>
          <w:sz w:val="21"/>
          <w:szCs w:val="21"/>
        </w:rPr>
        <w:t xml:space="preserve">training </w:t>
      </w:r>
      <w:r w:rsidRPr="00084A58">
        <w:rPr>
          <w:rFonts w:ascii="Arial" w:hAnsi="Arial" w:cs="Arial"/>
          <w:sz w:val="21"/>
          <w:szCs w:val="21"/>
        </w:rPr>
        <w:t>instructors must:</w:t>
      </w:r>
    </w:p>
    <w:p w14:paraId="153ACA6F" w14:textId="77777777" w:rsidR="00AF7165" w:rsidRPr="00084A58" w:rsidRDefault="00AF7165" w:rsidP="00AF7165">
      <w:pPr>
        <w:pStyle w:val="ListParagraph"/>
        <w:numPr>
          <w:ilvl w:val="0"/>
          <w:numId w:val="34"/>
        </w:numPr>
        <w:spacing w:line="276" w:lineRule="auto"/>
        <w:contextualSpacing/>
        <w:jc w:val="both"/>
        <w:rPr>
          <w:rFonts w:ascii="Arial" w:hAnsi="Arial" w:cs="Arial"/>
          <w:sz w:val="21"/>
          <w:szCs w:val="21"/>
        </w:rPr>
      </w:pPr>
      <w:r w:rsidRPr="00084A58">
        <w:rPr>
          <w:rFonts w:ascii="Arial" w:hAnsi="Arial" w:cs="Arial"/>
          <w:sz w:val="21"/>
          <w:szCs w:val="21"/>
        </w:rPr>
        <w:t>appropriate certifications and qualifications for the relevant areas they will be training in</w:t>
      </w:r>
      <w:r>
        <w:rPr>
          <w:rFonts w:ascii="Arial" w:hAnsi="Arial" w:cs="Arial"/>
          <w:sz w:val="21"/>
          <w:szCs w:val="21"/>
        </w:rPr>
        <w:t>;</w:t>
      </w:r>
    </w:p>
    <w:p w14:paraId="0B74C66A" w14:textId="77777777" w:rsidR="00AF7165" w:rsidRPr="00084A58" w:rsidRDefault="00AF7165" w:rsidP="00AF7165">
      <w:pPr>
        <w:pStyle w:val="ListParagraph"/>
        <w:numPr>
          <w:ilvl w:val="0"/>
          <w:numId w:val="34"/>
        </w:numPr>
        <w:spacing w:line="276" w:lineRule="auto"/>
        <w:contextualSpacing/>
        <w:jc w:val="both"/>
        <w:rPr>
          <w:rFonts w:ascii="Arial" w:hAnsi="Arial" w:cs="Arial"/>
          <w:sz w:val="21"/>
          <w:szCs w:val="21"/>
        </w:rPr>
      </w:pPr>
      <w:r>
        <w:rPr>
          <w:rFonts w:ascii="Arial" w:hAnsi="Arial" w:cs="Arial"/>
          <w:sz w:val="21"/>
          <w:szCs w:val="21"/>
        </w:rPr>
        <w:t xml:space="preserve">at least </w:t>
      </w:r>
      <w:r w:rsidRPr="00084A58">
        <w:rPr>
          <w:rFonts w:ascii="Arial" w:hAnsi="Arial" w:cs="Arial"/>
          <w:sz w:val="21"/>
          <w:szCs w:val="21"/>
        </w:rPr>
        <w:t>3 years’</w:t>
      </w:r>
      <w:r>
        <w:rPr>
          <w:rFonts w:ascii="Arial" w:hAnsi="Arial" w:cs="Arial"/>
          <w:sz w:val="21"/>
          <w:szCs w:val="21"/>
        </w:rPr>
        <w:t xml:space="preserve"> of practical experience </w:t>
      </w:r>
      <w:r w:rsidRPr="00084A58">
        <w:rPr>
          <w:rFonts w:ascii="Arial" w:hAnsi="Arial" w:cs="Arial"/>
          <w:sz w:val="21"/>
          <w:szCs w:val="21"/>
        </w:rPr>
        <w:t xml:space="preserve">delivering training </w:t>
      </w:r>
      <w:r>
        <w:rPr>
          <w:rFonts w:ascii="Arial" w:hAnsi="Arial" w:cs="Arial"/>
          <w:sz w:val="21"/>
          <w:szCs w:val="21"/>
        </w:rPr>
        <w:t xml:space="preserve">in </w:t>
      </w:r>
      <w:r w:rsidRPr="00084A58">
        <w:rPr>
          <w:rFonts w:ascii="Arial" w:hAnsi="Arial" w:cs="Arial"/>
          <w:sz w:val="21"/>
          <w:szCs w:val="21"/>
        </w:rPr>
        <w:t>relevant areas of technical and leadership competency skills;</w:t>
      </w:r>
    </w:p>
    <w:p w14:paraId="19EC8BEE" w14:textId="3E0B12E6" w:rsidR="00AF7165" w:rsidRDefault="00AF7165" w:rsidP="00AF7165">
      <w:pPr>
        <w:pStyle w:val="ListParagraph"/>
        <w:numPr>
          <w:ilvl w:val="0"/>
          <w:numId w:val="34"/>
        </w:numPr>
        <w:spacing w:line="276" w:lineRule="auto"/>
        <w:contextualSpacing/>
        <w:jc w:val="both"/>
        <w:rPr>
          <w:rFonts w:ascii="Arial" w:hAnsi="Arial" w:cs="Arial"/>
          <w:sz w:val="21"/>
          <w:szCs w:val="21"/>
        </w:rPr>
      </w:pPr>
      <w:r w:rsidRPr="00084A58">
        <w:rPr>
          <w:rFonts w:ascii="Arial" w:hAnsi="Arial" w:cs="Arial"/>
          <w:sz w:val="21"/>
          <w:szCs w:val="21"/>
        </w:rPr>
        <w:t>demonstrate experience helping trainees utilize the skills learned during training in their job activities</w:t>
      </w:r>
      <w:r>
        <w:rPr>
          <w:rFonts w:ascii="Arial" w:hAnsi="Arial" w:cs="Arial"/>
          <w:sz w:val="21"/>
          <w:szCs w:val="21"/>
        </w:rPr>
        <w:t>; and</w:t>
      </w:r>
    </w:p>
    <w:p w14:paraId="49E0CA4F" w14:textId="3BBD4E75" w:rsidR="00AF7165" w:rsidRDefault="00AF7165" w:rsidP="00AF7165">
      <w:pPr>
        <w:pStyle w:val="ListParagraph"/>
        <w:numPr>
          <w:ilvl w:val="0"/>
          <w:numId w:val="34"/>
        </w:numPr>
        <w:spacing w:line="276" w:lineRule="auto"/>
        <w:contextualSpacing/>
        <w:jc w:val="both"/>
        <w:rPr>
          <w:rFonts w:ascii="Arial" w:hAnsi="Arial" w:cs="Arial"/>
          <w:sz w:val="21"/>
          <w:szCs w:val="21"/>
        </w:rPr>
      </w:pPr>
      <w:r>
        <w:rPr>
          <w:rFonts w:ascii="Arial" w:hAnsi="Arial" w:cs="Arial"/>
          <w:sz w:val="21"/>
          <w:szCs w:val="21"/>
        </w:rPr>
        <w:t xml:space="preserve">be comfortable delivering training using a variety of modalities including in person, blended and fully online. </w:t>
      </w:r>
    </w:p>
    <w:p w14:paraId="2E2A593F" w14:textId="27FC0659" w:rsidR="009A4AB2" w:rsidRPr="009C6F80" w:rsidRDefault="00AF7165" w:rsidP="00AF7165">
      <w:pPr>
        <w:shd w:val="clear" w:color="auto" w:fill="00B0F0"/>
        <w:autoSpaceDE w:val="0"/>
        <w:autoSpaceDN w:val="0"/>
        <w:adjustRightInd w:val="0"/>
        <w:spacing w:before="240"/>
        <w:ind w:left="-360"/>
        <w:jc w:val="both"/>
        <w:rPr>
          <w:rFonts w:ascii="Calibri" w:hAnsi="Calibri"/>
          <w:b/>
          <w:color w:val="FFFFFF"/>
          <w:lang w:val="en-GB"/>
        </w:rPr>
      </w:pPr>
      <w:r>
        <w:rPr>
          <w:rFonts w:ascii="Arial" w:hAnsi="Arial" w:cs="Arial"/>
          <w:sz w:val="21"/>
          <w:szCs w:val="21"/>
        </w:rPr>
        <w:t xml:space="preserve">. </w:t>
      </w:r>
      <w:r w:rsidR="002402AC">
        <w:rPr>
          <w:rFonts w:ascii="Calibri" w:hAnsi="Calibri"/>
          <w:b/>
          <w:color w:val="FFFFFF"/>
          <w:lang w:val="en-GB"/>
        </w:rPr>
        <w:t>6</w:t>
      </w:r>
      <w:r w:rsidR="00FE55CF" w:rsidRPr="009C6F80">
        <w:rPr>
          <w:rFonts w:ascii="Calibri" w:hAnsi="Calibri"/>
          <w:b/>
          <w:color w:val="FFFFFF"/>
          <w:lang w:val="en-GB"/>
        </w:rPr>
        <w:t>.</w:t>
      </w:r>
      <w:r w:rsidR="009A4AB2" w:rsidRPr="009C6F80">
        <w:rPr>
          <w:rFonts w:ascii="Calibri" w:hAnsi="Calibri"/>
          <w:b/>
          <w:color w:val="FFFFFF"/>
          <w:lang w:val="en-GB"/>
        </w:rPr>
        <w:tab/>
      </w:r>
      <w:r w:rsidR="00231A3B" w:rsidRPr="009C6F80">
        <w:rPr>
          <w:rFonts w:ascii="Calibri" w:hAnsi="Calibri"/>
          <w:b/>
          <w:color w:val="FFFFFF"/>
          <w:lang w:val="en-GB"/>
        </w:rPr>
        <w:t>SUBMISSION OF EXPRESSION OF INTEREST (EOI)</w:t>
      </w:r>
    </w:p>
    <w:p w14:paraId="29AE9AA2" w14:textId="16D568E1" w:rsidR="00537C89" w:rsidRDefault="00A80D6F" w:rsidP="00626450">
      <w:pPr>
        <w:autoSpaceDE w:val="0"/>
        <w:autoSpaceDN w:val="0"/>
        <w:adjustRightInd w:val="0"/>
        <w:ind w:left="-360"/>
        <w:jc w:val="both"/>
        <w:rPr>
          <w:rFonts w:ascii="Calibri" w:hAnsi="Calibri"/>
          <w:lang w:val="en-GB"/>
        </w:rPr>
      </w:pPr>
      <w:r w:rsidRPr="00053B90">
        <w:rPr>
          <w:rFonts w:ascii="Calibri" w:hAnsi="Calibri"/>
          <w:lang w:val="en-GB"/>
        </w:rPr>
        <w:t xml:space="preserve">Interested </w:t>
      </w:r>
      <w:r w:rsidRPr="00C20093">
        <w:rPr>
          <w:rFonts w:ascii="Calibri" w:hAnsi="Calibri"/>
          <w:lang w:val="en-GB"/>
        </w:rPr>
        <w:t>institutional entities</w:t>
      </w:r>
      <w:r w:rsidR="001C3E5C" w:rsidRPr="00C20093">
        <w:rPr>
          <w:rFonts w:ascii="Calibri" w:hAnsi="Calibri"/>
          <w:lang w:val="en-GB"/>
        </w:rPr>
        <w:t xml:space="preserve"> </w:t>
      </w:r>
      <w:r w:rsidR="00231A3B" w:rsidRPr="00C20093">
        <w:rPr>
          <w:rFonts w:ascii="Calibri" w:hAnsi="Calibri"/>
          <w:lang w:val="en-GB"/>
        </w:rPr>
        <w:t xml:space="preserve">are encouraged to complete and submit </w:t>
      </w:r>
      <w:r w:rsidR="002333EC" w:rsidRPr="00C20093">
        <w:rPr>
          <w:rFonts w:ascii="Calibri" w:hAnsi="Calibri"/>
          <w:lang w:val="en-GB"/>
        </w:rPr>
        <w:t xml:space="preserve">the attached </w:t>
      </w:r>
      <w:r w:rsidR="00231A3B" w:rsidRPr="00C20093">
        <w:rPr>
          <w:rFonts w:ascii="Calibri" w:hAnsi="Calibri"/>
          <w:lang w:val="en-GB"/>
        </w:rPr>
        <w:t xml:space="preserve">EOI form. EOIs should be sent to </w:t>
      </w:r>
      <w:r w:rsidR="00167496" w:rsidRPr="00167496">
        <w:rPr>
          <w:rFonts w:ascii="Calibri" w:hAnsi="Calibri"/>
          <w:color w:val="0070C0"/>
          <w:u w:val="single"/>
          <w:lang w:val="en-GB"/>
        </w:rPr>
        <w:t>ksok@unicef.org</w:t>
      </w:r>
      <w:r w:rsidR="004652AD">
        <w:rPr>
          <w:rFonts w:ascii="Calibri" w:hAnsi="Calibri"/>
          <w:color w:val="0070C0"/>
          <w:lang w:val="en-GB"/>
        </w:rPr>
        <w:t xml:space="preserve"> and </w:t>
      </w:r>
      <w:r w:rsidR="004652AD" w:rsidRPr="004652AD">
        <w:rPr>
          <w:rFonts w:ascii="Calibri" w:hAnsi="Calibri"/>
          <w:color w:val="0070C0"/>
          <w:u w:val="single"/>
          <w:lang w:val="en-GB"/>
        </w:rPr>
        <w:t>phnompenhsupply@unicef.org</w:t>
      </w:r>
      <w:r w:rsidR="00231A3B" w:rsidRPr="00C20093">
        <w:rPr>
          <w:rFonts w:ascii="Calibri" w:hAnsi="Calibri"/>
          <w:lang w:val="en-GB"/>
        </w:rPr>
        <w:t>, no</w:t>
      </w:r>
      <w:r w:rsidR="00231A3B" w:rsidRPr="00053B90">
        <w:rPr>
          <w:rFonts w:ascii="Calibri" w:hAnsi="Calibri"/>
          <w:lang w:val="en-GB"/>
        </w:rPr>
        <w:t xml:space="preserve"> later than </w:t>
      </w:r>
      <w:r w:rsidR="00FE55CF" w:rsidRPr="00053B90">
        <w:rPr>
          <w:rFonts w:ascii="Calibri" w:hAnsi="Calibri"/>
          <w:b/>
          <w:lang w:val="en-GB"/>
        </w:rPr>
        <w:t>5:00 pm (</w:t>
      </w:r>
      <w:r w:rsidR="001D01C4">
        <w:rPr>
          <w:rFonts w:ascii="Calibri" w:hAnsi="Calibri"/>
          <w:b/>
          <w:lang w:val="en-GB"/>
        </w:rPr>
        <w:t>Phnom Penh</w:t>
      </w:r>
      <w:r w:rsidR="00FE55CF" w:rsidRPr="00053B90">
        <w:rPr>
          <w:rFonts w:ascii="Calibri" w:hAnsi="Calibri"/>
          <w:b/>
          <w:lang w:val="en-GB"/>
        </w:rPr>
        <w:t>)</w:t>
      </w:r>
      <w:r w:rsidR="00A139D8" w:rsidRPr="00053B90">
        <w:rPr>
          <w:rFonts w:ascii="Calibri" w:hAnsi="Calibri"/>
          <w:b/>
          <w:lang w:val="en-GB"/>
        </w:rPr>
        <w:t xml:space="preserve"> on </w:t>
      </w:r>
      <w:r w:rsidR="001E6C8D">
        <w:rPr>
          <w:rFonts w:ascii="Calibri" w:hAnsi="Calibri"/>
          <w:b/>
          <w:lang w:val="en-GB"/>
        </w:rPr>
        <w:t xml:space="preserve">30 </w:t>
      </w:r>
      <w:r w:rsidR="00BD53C1">
        <w:rPr>
          <w:rFonts w:ascii="Calibri" w:hAnsi="Calibri"/>
          <w:b/>
          <w:lang w:val="en-GB"/>
        </w:rPr>
        <w:t>April</w:t>
      </w:r>
      <w:r w:rsidR="00760022" w:rsidRPr="00053B90">
        <w:rPr>
          <w:rFonts w:ascii="Calibri" w:hAnsi="Calibri"/>
          <w:b/>
          <w:lang w:val="en-GB"/>
        </w:rPr>
        <w:t xml:space="preserve">, </w:t>
      </w:r>
      <w:r w:rsidR="00BD53C1">
        <w:rPr>
          <w:rFonts w:ascii="Calibri" w:hAnsi="Calibri"/>
          <w:b/>
          <w:lang w:val="en-GB"/>
        </w:rPr>
        <w:t>2021</w:t>
      </w:r>
      <w:r w:rsidR="00760022" w:rsidRPr="00053B90">
        <w:rPr>
          <w:rFonts w:ascii="Calibri" w:hAnsi="Calibri"/>
          <w:lang w:val="en-GB"/>
        </w:rPr>
        <w:t xml:space="preserve">. </w:t>
      </w:r>
      <w:r w:rsidR="002333EC" w:rsidRPr="00053B90">
        <w:rPr>
          <w:rFonts w:ascii="Calibri" w:hAnsi="Calibri"/>
          <w:lang w:val="en-GB"/>
        </w:rPr>
        <w:t xml:space="preserve"> Please quote</w:t>
      </w:r>
      <w:r w:rsidR="002333EC" w:rsidRPr="00BD53C1">
        <w:rPr>
          <w:rFonts w:ascii="Calibri" w:hAnsi="Calibri"/>
          <w:lang w:val="en-GB"/>
        </w:rPr>
        <w:t xml:space="preserve"> “</w:t>
      </w:r>
      <w:r w:rsidR="00BD53C1" w:rsidRPr="00BD53C1">
        <w:rPr>
          <w:rFonts w:ascii="Calibri" w:hAnsi="Calibri"/>
          <w:u w:val="single"/>
          <w:lang w:val="en-GB"/>
        </w:rPr>
        <w:t>LEADERSHIP PROFESSIONAL DEVELOPMENT PROGRA</w:t>
      </w:r>
      <w:r w:rsidR="00BD53C1">
        <w:rPr>
          <w:rFonts w:ascii="Calibri" w:hAnsi="Calibri"/>
          <w:u w:val="single"/>
          <w:lang w:val="en-GB"/>
        </w:rPr>
        <w:t>M</w:t>
      </w:r>
      <w:r w:rsidR="00231A3B" w:rsidRPr="00BD53C1">
        <w:rPr>
          <w:rFonts w:ascii="Calibri" w:hAnsi="Calibri"/>
          <w:u w:val="single"/>
          <w:lang w:val="en-GB"/>
        </w:rPr>
        <w:t>”</w:t>
      </w:r>
      <w:r w:rsidR="00231A3B" w:rsidRPr="00053B90">
        <w:rPr>
          <w:rFonts w:ascii="Calibri" w:hAnsi="Calibri"/>
          <w:lang w:val="en-GB"/>
        </w:rPr>
        <w:t xml:space="preserve"> as</w:t>
      </w:r>
      <w:r w:rsidR="00522271" w:rsidRPr="00053B90">
        <w:rPr>
          <w:rFonts w:ascii="Calibri" w:hAnsi="Calibri"/>
          <w:lang w:val="en-GB"/>
        </w:rPr>
        <w:t xml:space="preserve"> the</w:t>
      </w:r>
      <w:r w:rsidR="00231A3B" w:rsidRPr="00053B90">
        <w:rPr>
          <w:rFonts w:ascii="Calibri" w:hAnsi="Calibri"/>
          <w:lang w:val="en-GB"/>
        </w:rPr>
        <w:t xml:space="preserve"> subject in your correspondence.</w:t>
      </w:r>
      <w:r w:rsidR="00626450" w:rsidRPr="00053B90">
        <w:rPr>
          <w:rFonts w:ascii="Calibri" w:hAnsi="Calibri"/>
          <w:lang w:val="en-GB"/>
        </w:rPr>
        <w:t xml:space="preserve"> </w:t>
      </w:r>
    </w:p>
    <w:p w14:paraId="2A6EFD0A" w14:textId="77777777" w:rsidR="00832E8A" w:rsidRPr="00053B90" w:rsidRDefault="00832E8A" w:rsidP="00626450">
      <w:pPr>
        <w:autoSpaceDE w:val="0"/>
        <w:autoSpaceDN w:val="0"/>
        <w:adjustRightInd w:val="0"/>
        <w:ind w:left="-360"/>
        <w:jc w:val="both"/>
        <w:rPr>
          <w:rFonts w:ascii="Calibri" w:hAnsi="Calibri"/>
          <w:lang w:val="en-GB"/>
        </w:rPr>
      </w:pPr>
    </w:p>
    <w:p w14:paraId="7EEE2758" w14:textId="77777777" w:rsidR="00231A3B" w:rsidRDefault="00F41C8A" w:rsidP="00084620">
      <w:pPr>
        <w:ind w:left="-360"/>
        <w:jc w:val="both"/>
        <w:rPr>
          <w:rFonts w:ascii="Calibri" w:hAnsi="Calibri"/>
          <w:iCs/>
          <w:color w:val="000000"/>
          <w:lang w:val="en-GB"/>
        </w:rPr>
      </w:pPr>
      <w:r>
        <w:rPr>
          <w:rFonts w:ascii="Calibri" w:hAnsi="Calibri"/>
          <w:u w:val="single"/>
          <w:lang w:val="en-GB"/>
        </w:rPr>
        <w:t>Kindly</w:t>
      </w:r>
      <w:r w:rsidR="00084620">
        <w:rPr>
          <w:rFonts w:ascii="Calibri" w:hAnsi="Calibri"/>
          <w:u w:val="single"/>
          <w:lang w:val="en-GB"/>
        </w:rPr>
        <w:t xml:space="preserve"> note that t</w:t>
      </w:r>
      <w:r w:rsidR="00231A3B" w:rsidRPr="009C6F80">
        <w:rPr>
          <w:rFonts w:ascii="Calibri" w:hAnsi="Calibri"/>
          <w:u w:val="single"/>
          <w:lang w:val="en-GB"/>
        </w:rPr>
        <w:t>his EOI does not constitute a solicitation. We do not require bids or proposals at this stage; we merely seek your expression of interest in participating in the tender.</w:t>
      </w:r>
      <w:r w:rsidR="00447222" w:rsidRPr="009C6F80">
        <w:rPr>
          <w:rFonts w:ascii="Calibri" w:hAnsi="Calibri"/>
          <w:lang w:val="en-GB"/>
        </w:rPr>
        <w:t xml:space="preserve"> </w:t>
      </w:r>
      <w:r w:rsidR="00231A3B" w:rsidRPr="009C6F80">
        <w:rPr>
          <w:rFonts w:ascii="Calibri" w:hAnsi="Calibri"/>
          <w:lang w:val="en-GB"/>
        </w:rPr>
        <w:t xml:space="preserve">A response to this </w:t>
      </w:r>
      <w:r w:rsidR="00392290" w:rsidRPr="009C6F80">
        <w:rPr>
          <w:rFonts w:ascii="Calibri" w:hAnsi="Calibri"/>
          <w:lang w:val="en-GB"/>
        </w:rPr>
        <w:t>Call</w:t>
      </w:r>
      <w:r w:rsidR="00231A3B" w:rsidRPr="009C6F80">
        <w:rPr>
          <w:rFonts w:ascii="Calibri" w:hAnsi="Calibri"/>
          <w:lang w:val="en-GB"/>
        </w:rPr>
        <w:t xml:space="preserve"> for </w:t>
      </w:r>
      <w:r w:rsidR="00053B90">
        <w:rPr>
          <w:rFonts w:ascii="Calibri" w:hAnsi="Calibri"/>
          <w:lang w:val="en-GB"/>
        </w:rPr>
        <w:t>EOI</w:t>
      </w:r>
      <w:r w:rsidR="00231A3B" w:rsidRPr="009C6F80">
        <w:rPr>
          <w:rFonts w:ascii="Calibri" w:hAnsi="Calibri"/>
          <w:lang w:val="en-GB"/>
        </w:rPr>
        <w:t xml:space="preserve"> does not automatically ensure that you will be selecte</w:t>
      </w:r>
      <w:r w:rsidR="001C3E5C" w:rsidRPr="009C6F80">
        <w:rPr>
          <w:rFonts w:ascii="Calibri" w:hAnsi="Calibri"/>
          <w:lang w:val="en-GB"/>
        </w:rPr>
        <w:t>d to participate in the tender.</w:t>
      </w:r>
      <w:r w:rsidR="002C705E" w:rsidRPr="009C6F80">
        <w:rPr>
          <w:rFonts w:ascii="Calibri" w:hAnsi="Calibri"/>
          <w:lang w:val="en-GB" w:eastAsia="en-GB"/>
        </w:rPr>
        <w:t xml:space="preserve"> Further details on the evaluation</w:t>
      </w:r>
      <w:r w:rsidR="00FE55CF" w:rsidRPr="009C6F80">
        <w:rPr>
          <w:rFonts w:ascii="Calibri" w:hAnsi="Calibri"/>
          <w:lang w:val="en-GB" w:eastAsia="en-GB"/>
        </w:rPr>
        <w:t xml:space="preserve"> </w:t>
      </w:r>
      <w:r w:rsidR="002C705E" w:rsidRPr="009C6F80">
        <w:rPr>
          <w:rFonts w:ascii="Calibri" w:hAnsi="Calibri"/>
          <w:lang w:val="en-GB" w:eastAsia="en-GB"/>
        </w:rPr>
        <w:t xml:space="preserve">can be sent to interested parties upon request. </w:t>
      </w:r>
      <w:r w:rsidR="00FE55CF" w:rsidRPr="009C6F80">
        <w:rPr>
          <w:rFonts w:ascii="Calibri" w:hAnsi="Calibri"/>
          <w:lang w:val="en-GB" w:eastAsia="en-GB"/>
        </w:rPr>
        <w:t xml:space="preserve">Terms of </w:t>
      </w:r>
      <w:r w:rsidR="00247465">
        <w:rPr>
          <w:rFonts w:ascii="Calibri" w:hAnsi="Calibri"/>
          <w:lang w:val="en-GB" w:eastAsia="en-GB"/>
        </w:rPr>
        <w:t>reference</w:t>
      </w:r>
      <w:r w:rsidR="00FE55CF" w:rsidRPr="009C6F80">
        <w:rPr>
          <w:rFonts w:ascii="Calibri" w:hAnsi="Calibri"/>
          <w:lang w:val="en-GB" w:eastAsia="en-GB"/>
        </w:rPr>
        <w:t xml:space="preserve"> (TOR)</w:t>
      </w:r>
      <w:r w:rsidR="002C705E" w:rsidRPr="009C6F80">
        <w:rPr>
          <w:rFonts w:ascii="Calibri" w:hAnsi="Calibri"/>
          <w:lang w:val="en-GB" w:eastAsia="en-GB"/>
        </w:rPr>
        <w:t xml:space="preserve"> will be provided to those vendors invited to submit a full proposal by way of a </w:t>
      </w:r>
      <w:r w:rsidR="002C705E" w:rsidRPr="009C6F80">
        <w:rPr>
          <w:rFonts w:ascii="Calibri" w:hAnsi="Calibri"/>
          <w:iCs/>
          <w:color w:val="000000"/>
          <w:lang w:val="en-GB"/>
        </w:rPr>
        <w:t>Request for Proposal</w:t>
      </w:r>
      <w:r w:rsidR="00247465">
        <w:rPr>
          <w:rFonts w:ascii="Calibri" w:hAnsi="Calibri"/>
          <w:iCs/>
          <w:color w:val="000000"/>
          <w:lang w:val="en-GB"/>
        </w:rPr>
        <w:t xml:space="preserve"> for Services</w:t>
      </w:r>
      <w:r w:rsidR="004B4227">
        <w:rPr>
          <w:rFonts w:ascii="Calibri" w:hAnsi="Calibri"/>
          <w:iCs/>
          <w:color w:val="000000"/>
          <w:lang w:val="en-GB"/>
        </w:rPr>
        <w:t xml:space="preserve"> </w:t>
      </w:r>
      <w:r w:rsidR="002C705E" w:rsidRPr="009C6F80">
        <w:rPr>
          <w:rFonts w:ascii="Calibri" w:hAnsi="Calibri"/>
          <w:iCs/>
          <w:color w:val="000000"/>
          <w:lang w:val="en-GB"/>
        </w:rPr>
        <w:t>(RFP</w:t>
      </w:r>
      <w:r w:rsidR="00247465">
        <w:rPr>
          <w:rFonts w:ascii="Calibri" w:hAnsi="Calibri"/>
          <w:iCs/>
          <w:color w:val="000000"/>
          <w:lang w:val="en-GB"/>
        </w:rPr>
        <w:t>S</w:t>
      </w:r>
      <w:r w:rsidR="002C705E" w:rsidRPr="009C6F80">
        <w:rPr>
          <w:rFonts w:ascii="Calibri" w:hAnsi="Calibri"/>
          <w:iCs/>
          <w:color w:val="000000"/>
          <w:lang w:val="en-GB"/>
        </w:rPr>
        <w:t>). Following the RFP</w:t>
      </w:r>
      <w:r w:rsidR="00247465">
        <w:rPr>
          <w:rFonts w:ascii="Calibri" w:hAnsi="Calibri"/>
          <w:iCs/>
          <w:color w:val="000000"/>
          <w:lang w:val="en-GB"/>
        </w:rPr>
        <w:t>S</w:t>
      </w:r>
      <w:r w:rsidR="002C705E" w:rsidRPr="009C6F80">
        <w:rPr>
          <w:rFonts w:ascii="Calibri" w:hAnsi="Calibri"/>
          <w:iCs/>
          <w:color w:val="000000"/>
          <w:lang w:val="en-GB"/>
        </w:rPr>
        <w:t>, short-listed institutional entities will be invited to participate in an interview.</w:t>
      </w:r>
      <w:r w:rsidR="001D01C4">
        <w:rPr>
          <w:rFonts w:ascii="Calibri" w:hAnsi="Calibri"/>
          <w:iCs/>
          <w:color w:val="000000"/>
          <w:lang w:val="en-GB"/>
        </w:rPr>
        <w:t xml:space="preserve"> </w:t>
      </w:r>
    </w:p>
    <w:p w14:paraId="11685C73" w14:textId="77777777" w:rsidR="001D01C4" w:rsidRPr="009C6F80" w:rsidRDefault="001D01C4" w:rsidP="00084620">
      <w:pPr>
        <w:ind w:left="-360"/>
        <w:jc w:val="both"/>
        <w:rPr>
          <w:rFonts w:ascii="Calibri" w:hAnsi="Calibri"/>
          <w:iCs/>
          <w:color w:val="000000"/>
          <w:lang w:val="en-GB"/>
        </w:rPr>
      </w:pPr>
    </w:p>
    <w:p w14:paraId="6BAF5675" w14:textId="77777777" w:rsidR="00231A3B" w:rsidRDefault="00231A3B" w:rsidP="00084620">
      <w:pPr>
        <w:ind w:left="-360"/>
        <w:jc w:val="both"/>
        <w:rPr>
          <w:rFonts w:ascii="Calibri" w:hAnsi="Calibri"/>
          <w:lang w:val="en-GB"/>
        </w:rPr>
      </w:pPr>
      <w:r w:rsidRPr="009C6F80">
        <w:rPr>
          <w:rFonts w:ascii="Calibri" w:hAnsi="Calibri"/>
          <w:lang w:val="en-GB"/>
        </w:rPr>
        <w:t>UNICEF reserves t</w:t>
      </w:r>
      <w:r w:rsidR="00F55B22" w:rsidRPr="009C6F80">
        <w:rPr>
          <w:rFonts w:ascii="Calibri" w:hAnsi="Calibri"/>
          <w:lang w:val="en-GB"/>
        </w:rPr>
        <w:t>he right to change or cancel</w:t>
      </w:r>
      <w:r w:rsidRPr="009C6F80">
        <w:rPr>
          <w:rFonts w:ascii="Calibri" w:hAnsi="Calibri"/>
          <w:lang w:val="en-GB"/>
        </w:rPr>
        <w:t xml:space="preserve"> requirement</w:t>
      </w:r>
      <w:r w:rsidR="00F55B22" w:rsidRPr="009C6F80">
        <w:rPr>
          <w:rFonts w:ascii="Calibri" w:hAnsi="Calibri"/>
          <w:lang w:val="en-GB"/>
        </w:rPr>
        <w:t>s</w:t>
      </w:r>
      <w:r w:rsidRPr="009C6F80">
        <w:rPr>
          <w:rFonts w:ascii="Calibri" w:hAnsi="Calibri"/>
          <w:lang w:val="en-GB"/>
        </w:rPr>
        <w:t xml:space="preserve"> at any time during the EOI and/or solicitation process. UNICEF also reserves the right to require compliance with additional conditions as and when issuing the final tender document. </w:t>
      </w:r>
    </w:p>
    <w:p w14:paraId="4094A690" w14:textId="77777777" w:rsidR="00626450" w:rsidRPr="009C6F80" w:rsidRDefault="00626450" w:rsidP="00084620">
      <w:pPr>
        <w:ind w:left="-360"/>
        <w:jc w:val="both"/>
        <w:rPr>
          <w:rFonts w:ascii="Calibri" w:hAnsi="Calibri"/>
          <w:lang w:val="en-GB"/>
        </w:rPr>
      </w:pPr>
    </w:p>
    <w:p w14:paraId="21C6B70F" w14:textId="77777777" w:rsidR="00231A3B" w:rsidRDefault="00231A3B" w:rsidP="00084620">
      <w:pPr>
        <w:ind w:left="-360"/>
        <w:jc w:val="both"/>
        <w:rPr>
          <w:rFonts w:ascii="Calibri" w:hAnsi="Calibri"/>
          <w:lang w:val="en-GB"/>
        </w:rPr>
      </w:pPr>
      <w:r w:rsidRPr="00626450">
        <w:rPr>
          <w:rFonts w:ascii="Calibri" w:hAnsi="Calibri"/>
          <w:lang w:val="en-GB"/>
        </w:rPr>
        <w:t>If you have any additional question</w:t>
      </w:r>
      <w:r w:rsidR="00C12568" w:rsidRPr="00626450">
        <w:rPr>
          <w:rFonts w:ascii="Calibri" w:hAnsi="Calibri"/>
          <w:lang w:val="en-GB"/>
        </w:rPr>
        <w:t>s</w:t>
      </w:r>
      <w:r w:rsidRPr="00626450">
        <w:rPr>
          <w:rFonts w:ascii="Calibri" w:hAnsi="Calibri"/>
          <w:lang w:val="en-GB"/>
        </w:rPr>
        <w:t xml:space="preserve"> about this EOI, please email </w:t>
      </w:r>
      <w:r w:rsidR="00167496" w:rsidRPr="00167496">
        <w:rPr>
          <w:rFonts w:ascii="Calibri" w:hAnsi="Calibri"/>
          <w:lang w:val="en-GB"/>
        </w:rPr>
        <w:t>Ms. Sok Keang</w:t>
      </w:r>
      <w:r w:rsidR="00167496">
        <w:rPr>
          <w:rFonts w:ascii="Calibri" w:hAnsi="Calibri"/>
          <w:lang w:val="en-GB"/>
        </w:rPr>
        <w:t xml:space="preserve"> </w:t>
      </w:r>
      <w:r w:rsidR="00167496" w:rsidRPr="00167496">
        <w:rPr>
          <w:rFonts w:ascii="Calibri" w:hAnsi="Calibri"/>
          <w:color w:val="0070C0"/>
          <w:u w:val="single"/>
          <w:lang w:val="en-GB"/>
        </w:rPr>
        <w:t>ksok@unicef.org</w:t>
      </w:r>
      <w:r w:rsidR="00167496" w:rsidRPr="00167496">
        <w:rPr>
          <w:rFonts w:ascii="Calibri" w:hAnsi="Calibri"/>
          <w:lang w:val="en-GB"/>
        </w:rPr>
        <w:t xml:space="preserve"> </w:t>
      </w:r>
      <w:r w:rsidR="00392290" w:rsidRPr="003F1EB4">
        <w:rPr>
          <w:rFonts w:ascii="Calibri" w:hAnsi="Calibri"/>
          <w:lang w:val="en-GB"/>
        </w:rPr>
        <w:t>Emails</w:t>
      </w:r>
      <w:r w:rsidR="00392290" w:rsidRPr="00626450">
        <w:rPr>
          <w:rFonts w:ascii="Calibri" w:hAnsi="Calibri"/>
          <w:lang w:val="en-GB"/>
        </w:rPr>
        <w:t xml:space="preserve"> only, please; calls will not be returned.</w:t>
      </w:r>
    </w:p>
    <w:p w14:paraId="5F697EA2" w14:textId="77777777" w:rsidR="004E6924" w:rsidRDefault="004E6924" w:rsidP="00084620">
      <w:pPr>
        <w:ind w:left="-360"/>
        <w:jc w:val="both"/>
        <w:rPr>
          <w:rFonts w:ascii="Calibri" w:hAnsi="Calibri"/>
          <w:lang w:val="en-GB"/>
        </w:rPr>
      </w:pPr>
    </w:p>
    <w:p w14:paraId="172E28A2" w14:textId="77777777" w:rsidR="00FB2332" w:rsidRDefault="00FB2332" w:rsidP="00084620">
      <w:pPr>
        <w:ind w:left="-360"/>
        <w:jc w:val="both"/>
        <w:rPr>
          <w:rFonts w:ascii="Calibri" w:hAnsi="Calibri"/>
          <w:lang w:val="en-GB"/>
        </w:rPr>
      </w:pPr>
    </w:p>
    <w:p w14:paraId="1735367A" w14:textId="77777777" w:rsidR="00FB2332" w:rsidRDefault="00FB2332" w:rsidP="00084620">
      <w:pPr>
        <w:ind w:left="-360"/>
        <w:jc w:val="both"/>
        <w:rPr>
          <w:rFonts w:ascii="Calibri" w:hAnsi="Calibri"/>
          <w:lang w:val="en-GB"/>
        </w:rPr>
      </w:pPr>
    </w:p>
    <w:p w14:paraId="5E3C4BC6" w14:textId="77777777" w:rsidR="00FB2332" w:rsidRDefault="00FB2332" w:rsidP="00084620">
      <w:pPr>
        <w:ind w:left="-360"/>
        <w:jc w:val="both"/>
        <w:rPr>
          <w:rFonts w:ascii="Calibri" w:hAnsi="Calibri"/>
          <w:lang w:val="en-GB"/>
        </w:rPr>
      </w:pPr>
    </w:p>
    <w:p w14:paraId="6D2BF1ED" w14:textId="42E0B3DE" w:rsidR="002D7E88" w:rsidRPr="009C6F80" w:rsidRDefault="002402AC" w:rsidP="002D7E88">
      <w:pPr>
        <w:shd w:val="clear" w:color="auto" w:fill="00B0F0"/>
        <w:autoSpaceDE w:val="0"/>
        <w:autoSpaceDN w:val="0"/>
        <w:adjustRightInd w:val="0"/>
        <w:ind w:left="-360"/>
        <w:jc w:val="both"/>
        <w:rPr>
          <w:rFonts w:ascii="Calibri" w:hAnsi="Calibri"/>
          <w:b/>
          <w:color w:val="FFFFFF"/>
          <w:lang w:val="en-GB"/>
        </w:rPr>
      </w:pPr>
      <w:r>
        <w:rPr>
          <w:rFonts w:ascii="Calibri" w:hAnsi="Calibri"/>
          <w:b/>
          <w:color w:val="FFFFFF"/>
          <w:lang w:val="en-GB"/>
        </w:rPr>
        <w:t>7</w:t>
      </w:r>
      <w:r w:rsidR="002D7E88" w:rsidRPr="003F1EB4">
        <w:rPr>
          <w:rFonts w:ascii="Calibri" w:hAnsi="Calibri"/>
          <w:b/>
          <w:color w:val="FFFFFF"/>
          <w:lang w:val="en-GB"/>
        </w:rPr>
        <w:t>.  EVALUATION CRITERI</w:t>
      </w:r>
      <w:r w:rsidR="004E6924">
        <w:rPr>
          <w:rFonts w:ascii="Calibri" w:hAnsi="Calibri"/>
          <w:b/>
          <w:color w:val="FFFFFF"/>
          <w:lang w:val="en-GB"/>
        </w:rPr>
        <w:t>A</w:t>
      </w:r>
      <w:r w:rsidR="002D7E88" w:rsidRPr="009C6F80">
        <w:rPr>
          <w:rFonts w:ascii="Calibri" w:hAnsi="Calibri"/>
          <w:b/>
          <w:color w:val="FFFFFF"/>
          <w:lang w:val="en-GB"/>
        </w:rPr>
        <w:tab/>
      </w:r>
    </w:p>
    <w:p w14:paraId="429162E4" w14:textId="77777777" w:rsidR="00FB2332" w:rsidRDefault="00FB2332" w:rsidP="003F1EB4">
      <w:pPr>
        <w:ind w:left="-360"/>
        <w:jc w:val="both"/>
        <w:rPr>
          <w:rFonts w:ascii="Calibri" w:hAnsi="Calibri"/>
          <w:lang w:val="en-GB"/>
        </w:rPr>
      </w:pPr>
    </w:p>
    <w:p w14:paraId="49ED1293" w14:textId="4A33DC25" w:rsidR="004E6924" w:rsidRPr="00676BAE" w:rsidRDefault="004E6924" w:rsidP="003F1EB4">
      <w:pPr>
        <w:ind w:left="-360"/>
        <w:jc w:val="both"/>
        <w:rPr>
          <w:rFonts w:ascii="Calibri" w:hAnsi="Calibri"/>
          <w:lang w:val="en-GB"/>
        </w:rPr>
      </w:pPr>
      <w:r>
        <w:rPr>
          <w:rFonts w:ascii="Calibri" w:hAnsi="Calibri"/>
          <w:lang w:val="en-GB"/>
        </w:rPr>
        <w:t xml:space="preserve">The EOIs will be assessed according to the following criteria: </w:t>
      </w:r>
    </w:p>
    <w:p w14:paraId="4F41F6EB" w14:textId="77777777" w:rsidR="00FB2332" w:rsidRDefault="00FB2332" w:rsidP="00FB2332">
      <w:pPr>
        <w:pStyle w:val="ListParagraph"/>
        <w:spacing w:after="160" w:line="259" w:lineRule="auto"/>
        <w:ind w:left="0"/>
        <w:contextualSpacing/>
        <w:rPr>
          <w:rFonts w:ascii="Arial" w:hAnsi="Arial" w:cs="Arial"/>
          <w:sz w:val="21"/>
          <w:szCs w:val="21"/>
        </w:rPr>
      </w:pPr>
    </w:p>
    <w:p w14:paraId="1A3582E7" w14:textId="137F405F" w:rsidR="000A31B2" w:rsidRPr="0038491A" w:rsidRDefault="00E4036A" w:rsidP="0038491A">
      <w:pPr>
        <w:pStyle w:val="ListParagraph"/>
        <w:numPr>
          <w:ilvl w:val="0"/>
          <w:numId w:val="36"/>
        </w:numPr>
        <w:spacing w:after="160" w:line="259" w:lineRule="auto"/>
        <w:ind w:left="360"/>
        <w:contextualSpacing/>
        <w:rPr>
          <w:rFonts w:ascii="Arial" w:hAnsi="Arial" w:cs="Arial"/>
          <w:sz w:val="22"/>
          <w:szCs w:val="22"/>
        </w:rPr>
      </w:pPr>
      <w:r w:rsidRPr="0038491A">
        <w:rPr>
          <w:rFonts w:ascii="Arial" w:hAnsi="Arial" w:cs="Arial"/>
          <w:sz w:val="22"/>
          <w:szCs w:val="22"/>
        </w:rPr>
        <w:t xml:space="preserve">Experience </w:t>
      </w:r>
      <w:r w:rsidR="009309A3" w:rsidRPr="0038491A">
        <w:rPr>
          <w:rFonts w:ascii="Arial" w:hAnsi="Arial" w:cs="Arial"/>
          <w:sz w:val="22"/>
          <w:szCs w:val="22"/>
        </w:rPr>
        <w:t>of bidder to meet the proposed work (</w:t>
      </w:r>
      <w:r w:rsidR="00141890" w:rsidRPr="0038491A">
        <w:rPr>
          <w:rFonts w:ascii="Arial" w:hAnsi="Arial" w:cs="Arial"/>
          <w:sz w:val="22"/>
          <w:szCs w:val="22"/>
        </w:rPr>
        <w:t>50</w:t>
      </w:r>
      <w:r w:rsidR="005669B0" w:rsidRPr="0038491A">
        <w:rPr>
          <w:rFonts w:ascii="Arial" w:hAnsi="Arial" w:cs="Arial"/>
          <w:sz w:val="22"/>
          <w:szCs w:val="22"/>
        </w:rPr>
        <w:t xml:space="preserve"> points</w:t>
      </w:r>
      <w:r w:rsidR="00141890" w:rsidRPr="0038491A">
        <w:rPr>
          <w:rFonts w:ascii="Arial" w:hAnsi="Arial" w:cs="Arial"/>
          <w:sz w:val="22"/>
          <w:szCs w:val="22"/>
        </w:rPr>
        <w:t>)</w:t>
      </w:r>
    </w:p>
    <w:p w14:paraId="572AC023" w14:textId="77777777" w:rsidR="000A7A45" w:rsidRPr="0038491A" w:rsidRDefault="000A7A45" w:rsidP="0038491A">
      <w:pPr>
        <w:pStyle w:val="ListParagraph"/>
        <w:spacing w:after="160" w:line="259" w:lineRule="auto"/>
        <w:ind w:left="360"/>
        <w:contextualSpacing/>
        <w:rPr>
          <w:rFonts w:ascii="Arial" w:hAnsi="Arial" w:cs="Arial"/>
          <w:sz w:val="22"/>
          <w:szCs w:val="22"/>
        </w:rPr>
      </w:pPr>
    </w:p>
    <w:p w14:paraId="3626D6AA" w14:textId="30DA41D7" w:rsidR="005749B0" w:rsidRPr="0038491A" w:rsidRDefault="005749B0" w:rsidP="0038491A">
      <w:pPr>
        <w:pStyle w:val="ListParagraph"/>
        <w:numPr>
          <w:ilvl w:val="0"/>
          <w:numId w:val="36"/>
        </w:numPr>
        <w:spacing w:after="160" w:line="259" w:lineRule="auto"/>
        <w:ind w:left="360"/>
        <w:contextualSpacing/>
        <w:rPr>
          <w:rFonts w:ascii="Arial" w:hAnsi="Arial" w:cs="Arial"/>
          <w:sz w:val="22"/>
          <w:szCs w:val="22"/>
        </w:rPr>
      </w:pPr>
      <w:r w:rsidRPr="0038491A">
        <w:rPr>
          <w:rFonts w:ascii="Arial" w:hAnsi="Arial" w:cs="Arial"/>
          <w:sz w:val="22"/>
          <w:szCs w:val="22"/>
        </w:rPr>
        <w:t>relevance</w:t>
      </w:r>
      <w:r w:rsidR="00591D16" w:rsidRPr="0038491A">
        <w:rPr>
          <w:rFonts w:ascii="Arial" w:hAnsi="Arial" w:cs="Arial"/>
          <w:sz w:val="22"/>
          <w:szCs w:val="22"/>
        </w:rPr>
        <w:t xml:space="preserve"> of</w:t>
      </w:r>
      <w:r w:rsidRPr="0038491A">
        <w:rPr>
          <w:rFonts w:ascii="Arial" w:hAnsi="Arial" w:cs="Arial"/>
          <w:sz w:val="22"/>
          <w:szCs w:val="22"/>
        </w:rPr>
        <w:t xml:space="preserve"> organization’s understanding of the work (20 </w:t>
      </w:r>
      <w:r w:rsidR="005669B0" w:rsidRPr="0038491A">
        <w:rPr>
          <w:rFonts w:ascii="Arial" w:hAnsi="Arial" w:cs="Arial"/>
          <w:sz w:val="22"/>
          <w:szCs w:val="22"/>
        </w:rPr>
        <w:t>points</w:t>
      </w:r>
      <w:r w:rsidRPr="0038491A">
        <w:rPr>
          <w:rFonts w:ascii="Arial" w:hAnsi="Arial" w:cs="Arial"/>
          <w:sz w:val="22"/>
          <w:szCs w:val="22"/>
        </w:rPr>
        <w:t>)</w:t>
      </w:r>
    </w:p>
    <w:p w14:paraId="2AB642C1" w14:textId="77777777" w:rsidR="00AB196E" w:rsidRPr="0038491A" w:rsidRDefault="00AB196E" w:rsidP="0038491A">
      <w:pPr>
        <w:pStyle w:val="ListParagraph"/>
        <w:spacing w:after="160" w:line="259" w:lineRule="auto"/>
        <w:ind w:left="360"/>
        <w:contextualSpacing/>
        <w:rPr>
          <w:rFonts w:ascii="Arial" w:hAnsi="Arial" w:cs="Arial"/>
          <w:sz w:val="22"/>
          <w:szCs w:val="22"/>
        </w:rPr>
      </w:pPr>
    </w:p>
    <w:p w14:paraId="1428A5F1" w14:textId="48ADF258" w:rsidR="002402AC" w:rsidRPr="0038491A" w:rsidRDefault="002402AC" w:rsidP="0038491A">
      <w:pPr>
        <w:pStyle w:val="ListParagraph"/>
        <w:numPr>
          <w:ilvl w:val="0"/>
          <w:numId w:val="36"/>
        </w:numPr>
        <w:spacing w:after="160" w:line="259" w:lineRule="auto"/>
        <w:ind w:left="360"/>
        <w:contextualSpacing/>
        <w:rPr>
          <w:rFonts w:ascii="Arial" w:hAnsi="Arial" w:cs="Arial"/>
          <w:sz w:val="22"/>
          <w:szCs w:val="22"/>
        </w:rPr>
      </w:pPr>
      <w:r w:rsidRPr="0038491A">
        <w:rPr>
          <w:rFonts w:ascii="Arial" w:hAnsi="Arial" w:cs="Arial"/>
          <w:sz w:val="22"/>
          <w:szCs w:val="22"/>
        </w:rPr>
        <w:t>suggestions on how to deliver the assignment</w:t>
      </w:r>
      <w:r w:rsidR="005749B0" w:rsidRPr="0038491A">
        <w:rPr>
          <w:rFonts w:ascii="Arial" w:hAnsi="Arial" w:cs="Arial"/>
          <w:sz w:val="22"/>
          <w:szCs w:val="22"/>
        </w:rPr>
        <w:t xml:space="preserve"> (30 </w:t>
      </w:r>
      <w:r w:rsidR="005669B0" w:rsidRPr="0038491A">
        <w:rPr>
          <w:rFonts w:ascii="Arial" w:hAnsi="Arial" w:cs="Arial"/>
          <w:sz w:val="22"/>
          <w:szCs w:val="22"/>
        </w:rPr>
        <w:t>points</w:t>
      </w:r>
      <w:r w:rsidR="005749B0" w:rsidRPr="0038491A">
        <w:rPr>
          <w:rFonts w:ascii="Arial" w:hAnsi="Arial" w:cs="Arial"/>
          <w:sz w:val="22"/>
          <w:szCs w:val="22"/>
        </w:rPr>
        <w:t>)</w:t>
      </w:r>
    </w:p>
    <w:p w14:paraId="67ABE069" w14:textId="00A51B91" w:rsidR="00921160" w:rsidRPr="00D463E5" w:rsidRDefault="00231A3B" w:rsidP="00591D16">
      <w:pPr>
        <w:ind w:left="-360"/>
        <w:jc w:val="center"/>
        <w:rPr>
          <w:sz w:val="28"/>
          <w:szCs w:val="28"/>
          <w:lang w:val="en-GB"/>
        </w:rPr>
      </w:pPr>
      <w:r w:rsidRPr="009C6F80">
        <w:rPr>
          <w:lang w:val="en-GB"/>
        </w:rPr>
        <w:br w:type="page"/>
      </w:r>
      <w:r w:rsidR="00591D16" w:rsidRPr="00D463E5">
        <w:rPr>
          <w:sz w:val="28"/>
          <w:szCs w:val="28"/>
          <w:lang w:val="en-GB"/>
        </w:rPr>
        <w:lastRenderedPageBreak/>
        <w:t>UNICEF Cambodia – Expression of Interest Form</w:t>
      </w:r>
    </w:p>
    <w:p w14:paraId="32CC4854" w14:textId="6B57034C" w:rsidR="00591D16" w:rsidRPr="00D463E5" w:rsidRDefault="00591D16" w:rsidP="00D463E5">
      <w:pPr>
        <w:ind w:left="-360"/>
        <w:jc w:val="center"/>
        <w:rPr>
          <w:b/>
          <w:bCs/>
          <w:sz w:val="40"/>
          <w:szCs w:val="40"/>
          <w:u w:val="single"/>
          <w:lang w:val="en-GB"/>
        </w:rPr>
      </w:pPr>
      <w:r w:rsidRPr="00D463E5">
        <w:rPr>
          <w:b/>
          <w:bCs/>
          <w:sz w:val="40"/>
          <w:szCs w:val="40"/>
          <w:u w:val="single"/>
          <w:lang w:val="en-GB"/>
        </w:rPr>
        <w:t>Professional Development Programme for Leadership of the Ministry of Education, Youth and Sport</w:t>
      </w:r>
    </w:p>
    <w:p w14:paraId="12AF0B39" w14:textId="77777777" w:rsidR="00591D16" w:rsidRDefault="00591D16" w:rsidP="00D463E5">
      <w:pPr>
        <w:ind w:left="-360"/>
        <w:rPr>
          <w:lang w:val="en-GB"/>
        </w:rPr>
      </w:pPr>
    </w:p>
    <w:p w14:paraId="47CD135B" w14:textId="1D01788B" w:rsidR="00921160" w:rsidRPr="00921160" w:rsidRDefault="00921160" w:rsidP="009004D1">
      <w:pPr>
        <w:ind w:left="-720"/>
        <w:rPr>
          <w:u w:val="single"/>
          <w:lang w:val="en-GB"/>
        </w:rPr>
      </w:pPr>
      <w:r w:rsidRPr="00921160">
        <w:rPr>
          <w:u w:val="single"/>
          <w:lang w:val="en-GB"/>
        </w:rPr>
        <w:t xml:space="preserve">Please fill-in the form (up to </w:t>
      </w:r>
      <w:r w:rsidR="00CA1AAD">
        <w:rPr>
          <w:u w:val="single"/>
          <w:lang w:val="en-GB"/>
        </w:rPr>
        <w:t xml:space="preserve">5 </w:t>
      </w:r>
      <w:r w:rsidRPr="00921160">
        <w:rPr>
          <w:u w:val="single"/>
          <w:lang w:val="en-GB"/>
        </w:rPr>
        <w:t>pages total) and submit to</w:t>
      </w:r>
      <w:r w:rsidR="00CA27DD">
        <w:rPr>
          <w:u w:val="single"/>
          <w:lang w:val="en-GB"/>
        </w:rPr>
        <w:t xml:space="preserve">: </w:t>
      </w:r>
      <w:r w:rsidR="00167496" w:rsidRPr="009004D1">
        <w:rPr>
          <w:color w:val="0070C0"/>
          <w:sz w:val="22"/>
          <w:szCs w:val="22"/>
          <w:lang w:val="en-GB"/>
        </w:rPr>
        <w:t>ksok@unicef.org</w:t>
      </w:r>
      <w:r w:rsidR="004652AD" w:rsidRPr="009004D1">
        <w:rPr>
          <w:color w:val="0070C0"/>
          <w:sz w:val="22"/>
          <w:szCs w:val="22"/>
          <w:lang w:val="en-GB"/>
        </w:rPr>
        <w:t xml:space="preserve"> </w:t>
      </w:r>
      <w:r w:rsidR="009004D1" w:rsidRPr="009004D1">
        <w:rPr>
          <w:color w:val="0070C0"/>
          <w:sz w:val="22"/>
          <w:szCs w:val="22"/>
          <w:lang w:val="en-GB"/>
        </w:rPr>
        <w:t xml:space="preserve">&amp; </w:t>
      </w:r>
      <w:r w:rsidR="009004D1">
        <w:rPr>
          <w:color w:val="0070C0"/>
          <w:sz w:val="22"/>
          <w:szCs w:val="22"/>
          <w:lang w:val="en-GB"/>
        </w:rPr>
        <w:t>p</w:t>
      </w:r>
      <w:r w:rsidR="009004D1" w:rsidRPr="009004D1">
        <w:rPr>
          <w:color w:val="0070C0"/>
          <w:sz w:val="22"/>
          <w:szCs w:val="22"/>
          <w:lang w:val="en-GB"/>
        </w:rPr>
        <w:t>hnompenhsupply@unicef.org</w:t>
      </w:r>
    </w:p>
    <w:bookmarkStart w:id="0" w:name="Text1"/>
    <w:p w14:paraId="216C6386" w14:textId="77777777" w:rsidR="00921160" w:rsidRDefault="00921160" w:rsidP="00921160">
      <w:pPr>
        <w:framePr w:w="5184" w:h="360" w:hRule="exact" w:hSpace="187" w:wrap="around" w:vAnchor="text" w:hAnchor="page" w:x="3457" w:y="203" w:anchorLock="1"/>
        <w:pBdr>
          <w:top w:val="single" w:sz="2" w:space="1" w:color="000000"/>
          <w:left w:val="single" w:sz="2" w:space="1" w:color="000000"/>
          <w:bottom w:val="single" w:sz="2" w:space="1" w:color="000000"/>
          <w:right w:val="single" w:sz="2" w:space="1" w:color="000000"/>
        </w:pBdr>
        <w:rPr>
          <w:lang w:val="en-GB"/>
        </w:rPr>
      </w:pPr>
      <w:r>
        <w:fldChar w:fldCharType="begin">
          <w:ffData>
            <w:name w:val="Text1"/>
            <w:enabled/>
            <w:calcOnExit w:val="0"/>
            <w:textInput/>
          </w:ffData>
        </w:fldChar>
      </w:r>
      <w:r>
        <w:rPr>
          <w:lang w:val="en-GB"/>
        </w:rPr>
        <w:instrText xml:space="preserve"> FORMTEXT </w:instrText>
      </w:r>
      <w:r>
        <w:fldChar w:fldCharType="separate"/>
      </w:r>
      <w:r w:rsidR="00674D01">
        <w:rPr>
          <w:noProof/>
        </w:rPr>
        <w:t> </w:t>
      </w:r>
      <w:r w:rsidR="00674D01">
        <w:rPr>
          <w:noProof/>
        </w:rPr>
        <w:t> </w:t>
      </w:r>
      <w:r w:rsidR="00674D01">
        <w:rPr>
          <w:noProof/>
        </w:rPr>
        <w:t> </w:t>
      </w:r>
      <w:r w:rsidR="00674D01">
        <w:rPr>
          <w:noProof/>
        </w:rPr>
        <w:t> </w:t>
      </w:r>
      <w:r w:rsidR="00674D01">
        <w:rPr>
          <w:noProof/>
        </w:rPr>
        <w:t> </w:t>
      </w:r>
      <w:r>
        <w:fldChar w:fldCharType="end"/>
      </w:r>
      <w:bookmarkEnd w:id="0"/>
      <w:r>
        <w:rPr>
          <w:lang w:val="en-GB"/>
        </w:rPr>
        <w:t> </w:t>
      </w:r>
      <w:r>
        <w:rPr>
          <w:lang w:val="en-GB"/>
        </w:rPr>
        <w:t> </w:t>
      </w:r>
      <w:r>
        <w:rPr>
          <w:lang w:val="en-GB"/>
        </w:rPr>
        <w:t> </w:t>
      </w:r>
      <w:r>
        <w:rPr>
          <w:lang w:val="en-GB"/>
        </w:rPr>
        <w:t> </w:t>
      </w:r>
      <w:r>
        <w:rPr>
          <w:lang w:val="en-GB"/>
        </w:rPr>
        <w:t> </w:t>
      </w:r>
    </w:p>
    <w:p w14:paraId="5632E0DF" w14:textId="77777777" w:rsidR="00921160" w:rsidRDefault="00921160" w:rsidP="00921160">
      <w:pPr>
        <w:ind w:left="180" w:hanging="900"/>
        <w:rPr>
          <w:sz w:val="22"/>
          <w:szCs w:val="22"/>
          <w:lang w:val="en-GB"/>
        </w:rPr>
      </w:pPr>
      <w:r>
        <w:rPr>
          <w:sz w:val="22"/>
          <w:szCs w:val="22"/>
          <w:lang w:val="en-GB"/>
        </w:rPr>
        <w:t xml:space="preserve"> </w:t>
      </w:r>
    </w:p>
    <w:p w14:paraId="78E9B901" w14:textId="77777777" w:rsidR="00921160" w:rsidRDefault="00921160" w:rsidP="00921160">
      <w:pPr>
        <w:ind w:left="180" w:hanging="900"/>
        <w:rPr>
          <w:sz w:val="22"/>
          <w:szCs w:val="22"/>
          <w:lang w:val="en-GB"/>
        </w:rPr>
      </w:pPr>
      <w:r>
        <w:rPr>
          <w:sz w:val="22"/>
          <w:szCs w:val="22"/>
          <w:lang w:val="en-GB"/>
        </w:rPr>
        <w:t>Full Name of Institutional</w:t>
      </w:r>
    </w:p>
    <w:p w14:paraId="396B4E14" w14:textId="77777777" w:rsidR="00921160" w:rsidRDefault="00921160" w:rsidP="00921160">
      <w:pPr>
        <w:ind w:left="180" w:hanging="900"/>
        <w:rPr>
          <w:sz w:val="22"/>
          <w:szCs w:val="22"/>
          <w:lang w:val="en-GB"/>
        </w:rPr>
      </w:pPr>
      <w:r>
        <w:rPr>
          <w:sz w:val="22"/>
          <w:szCs w:val="22"/>
          <w:lang w:val="en-GB"/>
        </w:rPr>
        <w:t>Entity:</w:t>
      </w:r>
      <w:r>
        <w:rPr>
          <w:sz w:val="22"/>
          <w:szCs w:val="22"/>
          <w:lang w:val="en-GB"/>
        </w:rPr>
        <w:tab/>
      </w:r>
      <w:r>
        <w:rPr>
          <w:sz w:val="22"/>
          <w:szCs w:val="22"/>
          <w:lang w:val="en-GB"/>
        </w:rPr>
        <w:tab/>
      </w:r>
    </w:p>
    <w:p w14:paraId="649F32B3" w14:textId="77777777" w:rsidR="00921160" w:rsidRDefault="00921160" w:rsidP="00921160">
      <w:pPr>
        <w:rPr>
          <w:sz w:val="22"/>
          <w:szCs w:val="22"/>
          <w:lang w:val="en-GB"/>
        </w:rPr>
      </w:pPr>
    </w:p>
    <w:p w14:paraId="4A68EA46" w14:textId="77777777" w:rsidR="00921160" w:rsidRDefault="00921160" w:rsidP="00921160">
      <w:pPr>
        <w:framePr w:w="5191" w:h="360" w:hRule="exact" w:hSpace="180" w:wrap="around" w:vAnchor="text" w:hAnchor="page" w:x="3450" w:y="1"/>
        <w:pBdr>
          <w:top w:val="single" w:sz="2" w:space="1" w:color="000000"/>
          <w:left w:val="single" w:sz="2" w:space="1" w:color="000000"/>
          <w:bottom w:val="single" w:sz="2" w:space="1" w:color="000000"/>
          <w:right w:val="single" w:sz="2" w:space="1" w:color="000000"/>
        </w:pBdr>
        <w:rPr>
          <w:lang w:val="en-GB"/>
        </w:rPr>
      </w:pPr>
      <w:r>
        <w:rPr>
          <w:lang w:val="en-GB"/>
        </w:rPr>
        <w:fldChar w:fldCharType="begin">
          <w:ffData>
            <w:name w:val="Text1"/>
            <w:enabled/>
            <w:calcOnExit w:val="0"/>
            <w:textInput/>
          </w:ffData>
        </w:fldChar>
      </w:r>
      <w:r>
        <w:rPr>
          <w:lang w:val="en-GB"/>
        </w:rPr>
        <w:instrText xml:space="preserve"> FORMTEXT </w:instrText>
      </w:r>
      <w:r>
        <w:rPr>
          <w:lang w:val="en-GB"/>
        </w:rPr>
      </w:r>
      <w:r>
        <w:rPr>
          <w:lang w:val="en-GB"/>
        </w:rPr>
        <w:fldChar w:fldCharType="separate"/>
      </w:r>
      <w:r w:rsidR="00674D01">
        <w:rPr>
          <w:noProof/>
          <w:lang w:val="en-GB"/>
        </w:rPr>
        <w:t> </w:t>
      </w:r>
      <w:r w:rsidR="00674D01">
        <w:rPr>
          <w:noProof/>
          <w:lang w:val="en-GB"/>
        </w:rPr>
        <w:t> </w:t>
      </w:r>
      <w:r w:rsidR="00674D01">
        <w:rPr>
          <w:noProof/>
          <w:lang w:val="en-GB"/>
        </w:rPr>
        <w:t> </w:t>
      </w:r>
      <w:r w:rsidR="00674D01">
        <w:rPr>
          <w:noProof/>
          <w:lang w:val="en-GB"/>
        </w:rPr>
        <w:t> </w:t>
      </w:r>
      <w:r w:rsidR="00674D01">
        <w:rPr>
          <w:noProof/>
          <w:lang w:val="en-GB"/>
        </w:rPr>
        <w:t> </w:t>
      </w:r>
      <w:r>
        <w:rPr>
          <w:lang w:val="en-GB"/>
        </w:rPr>
        <w:fldChar w:fldCharType="end"/>
      </w:r>
      <w:r>
        <w:rPr>
          <w:lang w:val="en-GB"/>
        </w:rPr>
        <w:t> </w:t>
      </w:r>
      <w:r>
        <w:rPr>
          <w:lang w:val="en-GB"/>
        </w:rPr>
        <w:t> </w:t>
      </w:r>
      <w:r>
        <w:rPr>
          <w:lang w:val="en-GB"/>
        </w:rPr>
        <w:t> </w:t>
      </w:r>
      <w:r>
        <w:rPr>
          <w:lang w:val="en-GB"/>
        </w:rPr>
        <w:t> </w:t>
      </w:r>
      <w:r>
        <w:rPr>
          <w:lang w:val="en-GB"/>
        </w:rPr>
        <w:t> </w:t>
      </w:r>
    </w:p>
    <w:p w14:paraId="35F052D3" w14:textId="77777777" w:rsidR="00921160" w:rsidRDefault="00921160" w:rsidP="00921160">
      <w:pPr>
        <w:ind w:left="180" w:hanging="900"/>
        <w:rPr>
          <w:sz w:val="22"/>
          <w:szCs w:val="22"/>
          <w:lang w:val="en-GB"/>
        </w:rPr>
      </w:pPr>
      <w:r>
        <w:rPr>
          <w:sz w:val="22"/>
          <w:szCs w:val="22"/>
          <w:lang w:val="en-GB"/>
        </w:rPr>
        <w:t>Type of Entity:</w:t>
      </w:r>
      <w:r>
        <w:rPr>
          <w:sz w:val="22"/>
          <w:szCs w:val="22"/>
          <w:lang w:val="en-GB"/>
        </w:rPr>
        <w:tab/>
      </w:r>
      <w:r>
        <w:rPr>
          <w:sz w:val="22"/>
          <w:szCs w:val="22"/>
          <w:lang w:val="en-GB"/>
        </w:rPr>
        <w:tab/>
      </w:r>
    </w:p>
    <w:p w14:paraId="5FA648DC" w14:textId="77777777" w:rsidR="00921160" w:rsidRDefault="00921160" w:rsidP="00921160">
      <w:pPr>
        <w:rPr>
          <w:sz w:val="22"/>
          <w:szCs w:val="22"/>
          <w:lang w:val="en-GB"/>
        </w:rPr>
      </w:pPr>
    </w:p>
    <w:p w14:paraId="09460275" w14:textId="77777777" w:rsidR="00921160" w:rsidRDefault="00921160" w:rsidP="00921160">
      <w:pPr>
        <w:rPr>
          <w:sz w:val="22"/>
          <w:szCs w:val="22"/>
          <w:lang w:val="en-GB"/>
        </w:rPr>
      </w:pPr>
    </w:p>
    <w:p w14:paraId="5DD8F082" w14:textId="77777777" w:rsidR="00921160" w:rsidRDefault="00921160" w:rsidP="00921160">
      <w:pPr>
        <w:ind w:left="-720"/>
        <w:rPr>
          <w:sz w:val="22"/>
          <w:szCs w:val="22"/>
          <w:lang w:val="en-GB"/>
        </w:rPr>
      </w:pPr>
      <w:r>
        <w:rPr>
          <w:sz w:val="22"/>
          <w:szCs w:val="22"/>
          <w:lang w:val="en-GB"/>
        </w:rPr>
        <w:t xml:space="preserve">User Salutation:                       </w:t>
      </w:r>
      <w:r>
        <w:rPr>
          <w:sz w:val="22"/>
          <w:szCs w:val="22"/>
          <w:lang w:val="en-GB"/>
        </w:rPr>
        <w:fldChar w:fldCharType="begin">
          <w:ffData>
            <w:name w:val="Check1"/>
            <w:enabled/>
            <w:calcOnExit w:val="0"/>
            <w:checkBox>
              <w:sizeAuto/>
              <w:default w:val="0"/>
              <w:checked w:val="0"/>
            </w:checkBox>
          </w:ffData>
        </w:fldChar>
      </w:r>
      <w:bookmarkStart w:id="1" w:name="Check1"/>
      <w:r>
        <w:rPr>
          <w:sz w:val="22"/>
          <w:szCs w:val="22"/>
          <w:lang w:val="en-GB"/>
        </w:rPr>
        <w:instrText xml:space="preserve"> FORMCHECKBOX </w:instrText>
      </w:r>
      <w:r w:rsidR="00CA27DD">
        <w:rPr>
          <w:sz w:val="22"/>
          <w:szCs w:val="22"/>
          <w:lang w:val="en-GB"/>
        </w:rPr>
      </w:r>
      <w:r w:rsidR="00CA27DD">
        <w:rPr>
          <w:sz w:val="22"/>
          <w:szCs w:val="22"/>
          <w:lang w:val="en-GB"/>
        </w:rPr>
        <w:fldChar w:fldCharType="separate"/>
      </w:r>
      <w:r>
        <w:fldChar w:fldCharType="end"/>
      </w:r>
      <w:bookmarkEnd w:id="1"/>
      <w:r>
        <w:rPr>
          <w:sz w:val="22"/>
          <w:szCs w:val="22"/>
          <w:lang w:val="en-GB"/>
        </w:rPr>
        <w:t xml:space="preserve"> Dr.   </w:t>
      </w:r>
      <w:r>
        <w:rPr>
          <w:sz w:val="22"/>
          <w:szCs w:val="22"/>
          <w:lang w:val="en-GB"/>
        </w:rPr>
        <w:fldChar w:fldCharType="begin">
          <w:ffData>
            <w:name w:val="Check2"/>
            <w:enabled/>
            <w:calcOnExit w:val="0"/>
            <w:checkBox>
              <w:sizeAuto/>
              <w:default w:val="0"/>
            </w:checkBox>
          </w:ffData>
        </w:fldChar>
      </w:r>
      <w:bookmarkStart w:id="2" w:name="Check2"/>
      <w:r>
        <w:rPr>
          <w:sz w:val="22"/>
          <w:szCs w:val="22"/>
          <w:lang w:val="en-GB"/>
        </w:rPr>
        <w:instrText xml:space="preserve"> FORMCHECKBOX </w:instrText>
      </w:r>
      <w:r w:rsidR="00CA27DD">
        <w:rPr>
          <w:sz w:val="22"/>
          <w:szCs w:val="22"/>
          <w:lang w:val="en-GB"/>
        </w:rPr>
      </w:r>
      <w:r w:rsidR="00CA27DD">
        <w:rPr>
          <w:sz w:val="22"/>
          <w:szCs w:val="22"/>
          <w:lang w:val="en-GB"/>
        </w:rPr>
        <w:fldChar w:fldCharType="separate"/>
      </w:r>
      <w:r>
        <w:fldChar w:fldCharType="end"/>
      </w:r>
      <w:bookmarkEnd w:id="2"/>
      <w:r>
        <w:rPr>
          <w:sz w:val="22"/>
          <w:szCs w:val="22"/>
          <w:lang w:val="en-GB"/>
        </w:rPr>
        <w:t xml:space="preserve"> Ms.    </w:t>
      </w:r>
      <w:r>
        <w:rPr>
          <w:sz w:val="22"/>
          <w:szCs w:val="22"/>
          <w:lang w:val="en-GB"/>
        </w:rPr>
        <w:fldChar w:fldCharType="begin">
          <w:ffData>
            <w:name w:val="Check4"/>
            <w:enabled/>
            <w:calcOnExit w:val="0"/>
            <w:checkBox>
              <w:sizeAuto/>
              <w:default w:val="0"/>
            </w:checkBox>
          </w:ffData>
        </w:fldChar>
      </w:r>
      <w:bookmarkStart w:id="3" w:name="Check4"/>
      <w:r>
        <w:rPr>
          <w:sz w:val="22"/>
          <w:szCs w:val="22"/>
          <w:lang w:val="en-GB"/>
        </w:rPr>
        <w:instrText xml:space="preserve"> FORMCHECKBOX </w:instrText>
      </w:r>
      <w:r w:rsidR="00CA27DD">
        <w:rPr>
          <w:sz w:val="22"/>
          <w:szCs w:val="22"/>
          <w:lang w:val="en-GB"/>
        </w:rPr>
      </w:r>
      <w:r w:rsidR="00CA27DD">
        <w:rPr>
          <w:sz w:val="22"/>
          <w:szCs w:val="22"/>
          <w:lang w:val="en-GB"/>
        </w:rPr>
        <w:fldChar w:fldCharType="separate"/>
      </w:r>
      <w:r>
        <w:fldChar w:fldCharType="end"/>
      </w:r>
      <w:bookmarkEnd w:id="3"/>
      <w:r>
        <w:rPr>
          <w:sz w:val="22"/>
          <w:szCs w:val="22"/>
          <w:lang w:val="en-GB"/>
        </w:rPr>
        <w:t>Mr.</w:t>
      </w:r>
      <w:r>
        <w:rPr>
          <w:sz w:val="22"/>
          <w:szCs w:val="22"/>
          <w:lang w:val="en-GB"/>
        </w:rPr>
        <w:tab/>
      </w:r>
      <w:r>
        <w:rPr>
          <w:sz w:val="22"/>
          <w:szCs w:val="22"/>
          <w:lang w:val="en-GB"/>
        </w:rPr>
        <w:tab/>
        <w:t xml:space="preserve">                  </w:t>
      </w:r>
    </w:p>
    <w:p w14:paraId="668F994B" w14:textId="77777777" w:rsidR="00921160" w:rsidRDefault="00921160" w:rsidP="00921160">
      <w:pPr>
        <w:tabs>
          <w:tab w:val="left" w:pos="6555"/>
        </w:tabs>
        <w:ind w:left="-720"/>
        <w:rPr>
          <w:sz w:val="22"/>
          <w:szCs w:val="22"/>
          <w:lang w:val="en-GB"/>
        </w:rPr>
      </w:pPr>
    </w:p>
    <w:p w14:paraId="2DF8CBEE" w14:textId="77777777" w:rsidR="00921160" w:rsidRDefault="00921160" w:rsidP="00921160">
      <w:pPr>
        <w:tabs>
          <w:tab w:val="left" w:pos="6555"/>
        </w:tabs>
        <w:ind w:left="-720"/>
        <w:rPr>
          <w:sz w:val="22"/>
          <w:szCs w:val="22"/>
          <w:lang w:val="en-GB"/>
        </w:rPr>
      </w:pPr>
    </w:p>
    <w:p w14:paraId="3CB442B3" w14:textId="77777777" w:rsidR="00921160" w:rsidRDefault="00921160" w:rsidP="00921160">
      <w:pPr>
        <w:framePr w:w="5191" w:h="360" w:hRule="exact" w:hSpace="180" w:wrap="around" w:vAnchor="text" w:hAnchor="page" w:x="3450" w:y="1"/>
        <w:pBdr>
          <w:top w:val="single" w:sz="2" w:space="1" w:color="000000"/>
          <w:left w:val="single" w:sz="2" w:space="1" w:color="000000"/>
          <w:bottom w:val="single" w:sz="2" w:space="1" w:color="000000"/>
          <w:right w:val="single" w:sz="2" w:space="1" w:color="000000"/>
        </w:pBdr>
        <w:rPr>
          <w:lang w:val="en-GB"/>
        </w:rPr>
      </w:pPr>
      <w:r>
        <w:rPr>
          <w:lang w:val="en-GB"/>
        </w:rPr>
        <w:fldChar w:fldCharType="begin">
          <w:ffData>
            <w:name w:val="Text1"/>
            <w:enabled/>
            <w:calcOnExit w:val="0"/>
            <w:textInput/>
          </w:ffData>
        </w:fldChar>
      </w:r>
      <w:r>
        <w:rPr>
          <w:lang w:val="en-GB"/>
        </w:rPr>
        <w:instrText xml:space="preserve"> FORMTEXT </w:instrText>
      </w:r>
      <w:r>
        <w:rPr>
          <w:lang w:val="en-GB"/>
        </w:rPr>
      </w:r>
      <w:r>
        <w:rPr>
          <w:lang w:val="en-GB"/>
        </w:rPr>
        <w:fldChar w:fldCharType="separate"/>
      </w:r>
      <w:r w:rsidR="00674D01">
        <w:rPr>
          <w:noProof/>
          <w:lang w:val="en-GB"/>
        </w:rPr>
        <w:t> </w:t>
      </w:r>
      <w:r w:rsidR="00674D01">
        <w:rPr>
          <w:noProof/>
          <w:lang w:val="en-GB"/>
        </w:rPr>
        <w:t> </w:t>
      </w:r>
      <w:r w:rsidR="00674D01">
        <w:rPr>
          <w:noProof/>
          <w:lang w:val="en-GB"/>
        </w:rPr>
        <w:t> </w:t>
      </w:r>
      <w:r w:rsidR="00674D01">
        <w:rPr>
          <w:noProof/>
          <w:lang w:val="en-GB"/>
        </w:rPr>
        <w:t> </w:t>
      </w:r>
      <w:r w:rsidR="00674D01">
        <w:rPr>
          <w:noProof/>
          <w:lang w:val="en-GB"/>
        </w:rPr>
        <w:t> </w:t>
      </w:r>
      <w:r>
        <w:rPr>
          <w:lang w:val="en-GB"/>
        </w:rPr>
        <w:fldChar w:fldCharType="end"/>
      </w:r>
      <w:r>
        <w:rPr>
          <w:lang w:val="en-GB"/>
        </w:rPr>
        <w:t> </w:t>
      </w:r>
      <w:r>
        <w:rPr>
          <w:lang w:val="en-GB"/>
        </w:rPr>
        <w:t> </w:t>
      </w:r>
      <w:r>
        <w:rPr>
          <w:lang w:val="en-GB"/>
        </w:rPr>
        <w:t> </w:t>
      </w:r>
      <w:r>
        <w:rPr>
          <w:lang w:val="en-GB"/>
        </w:rPr>
        <w:t> </w:t>
      </w:r>
      <w:r>
        <w:rPr>
          <w:lang w:val="en-GB"/>
        </w:rPr>
        <w:t> </w:t>
      </w:r>
    </w:p>
    <w:p w14:paraId="6A6FB3AD" w14:textId="77777777" w:rsidR="00921160" w:rsidRDefault="00921160" w:rsidP="00921160">
      <w:pPr>
        <w:tabs>
          <w:tab w:val="left" w:pos="6555"/>
          <w:tab w:val="left" w:pos="7740"/>
        </w:tabs>
        <w:ind w:left="-720"/>
        <w:rPr>
          <w:sz w:val="22"/>
          <w:szCs w:val="22"/>
          <w:lang w:val="en-GB"/>
        </w:rPr>
      </w:pPr>
      <w:r>
        <w:rPr>
          <w:sz w:val="22"/>
          <w:szCs w:val="22"/>
          <w:lang w:val="en-GB"/>
        </w:rPr>
        <w:t xml:space="preserve">First Name:                                                                                           </w:t>
      </w:r>
    </w:p>
    <w:p w14:paraId="5A4CEE34" w14:textId="77777777" w:rsidR="00921160" w:rsidRDefault="00921160" w:rsidP="00921160">
      <w:pPr>
        <w:ind w:left="-720"/>
        <w:rPr>
          <w:sz w:val="22"/>
          <w:szCs w:val="22"/>
          <w:lang w:val="en-GB"/>
        </w:rPr>
      </w:pPr>
    </w:p>
    <w:p w14:paraId="545B327B" w14:textId="77777777" w:rsidR="00921160" w:rsidRDefault="00921160" w:rsidP="00921160">
      <w:pPr>
        <w:ind w:left="-720"/>
        <w:rPr>
          <w:sz w:val="22"/>
          <w:szCs w:val="22"/>
          <w:lang w:val="en-GB"/>
        </w:rPr>
      </w:pPr>
    </w:p>
    <w:p w14:paraId="49AC809C" w14:textId="77777777" w:rsidR="00921160" w:rsidRDefault="00921160" w:rsidP="00921160">
      <w:pPr>
        <w:framePr w:w="5191" w:h="360" w:hRule="exact" w:hSpace="180" w:wrap="around" w:vAnchor="text" w:hAnchor="page" w:x="3450" w:y="1"/>
        <w:pBdr>
          <w:top w:val="single" w:sz="2" w:space="1" w:color="000000"/>
          <w:left w:val="single" w:sz="2" w:space="1" w:color="000000"/>
          <w:bottom w:val="single" w:sz="2" w:space="1" w:color="000000"/>
          <w:right w:val="single" w:sz="2" w:space="1" w:color="000000"/>
        </w:pBdr>
        <w:rPr>
          <w:lang w:val="en-GB"/>
        </w:rPr>
      </w:pPr>
      <w:r>
        <w:rPr>
          <w:lang w:val="en-GB"/>
        </w:rPr>
        <w:fldChar w:fldCharType="begin">
          <w:ffData>
            <w:name w:val="Text1"/>
            <w:enabled/>
            <w:calcOnExit w:val="0"/>
            <w:textInput/>
          </w:ffData>
        </w:fldChar>
      </w:r>
      <w:r>
        <w:rPr>
          <w:lang w:val="en-GB"/>
        </w:rPr>
        <w:instrText xml:space="preserve"> FORMTEXT </w:instrText>
      </w:r>
      <w:r>
        <w:rPr>
          <w:lang w:val="en-GB"/>
        </w:rPr>
      </w:r>
      <w:r>
        <w:rPr>
          <w:lang w:val="en-GB"/>
        </w:rPr>
        <w:fldChar w:fldCharType="separate"/>
      </w:r>
      <w:r w:rsidR="00674D01">
        <w:rPr>
          <w:noProof/>
          <w:lang w:val="en-GB"/>
        </w:rPr>
        <w:t> </w:t>
      </w:r>
      <w:r w:rsidR="00674D01">
        <w:rPr>
          <w:noProof/>
          <w:lang w:val="en-GB"/>
        </w:rPr>
        <w:t> </w:t>
      </w:r>
      <w:r w:rsidR="00674D01">
        <w:rPr>
          <w:noProof/>
          <w:lang w:val="en-GB"/>
        </w:rPr>
        <w:t> </w:t>
      </w:r>
      <w:r w:rsidR="00674D01">
        <w:rPr>
          <w:noProof/>
          <w:lang w:val="en-GB"/>
        </w:rPr>
        <w:t> </w:t>
      </w:r>
      <w:r w:rsidR="00674D01">
        <w:rPr>
          <w:noProof/>
          <w:lang w:val="en-GB"/>
        </w:rPr>
        <w:t> </w:t>
      </w:r>
      <w:r>
        <w:rPr>
          <w:lang w:val="en-GB"/>
        </w:rPr>
        <w:fldChar w:fldCharType="end"/>
      </w:r>
      <w:r>
        <w:rPr>
          <w:lang w:val="en-GB"/>
        </w:rPr>
        <w:t> </w:t>
      </w:r>
      <w:r>
        <w:rPr>
          <w:lang w:val="en-GB"/>
        </w:rPr>
        <w:t> </w:t>
      </w:r>
      <w:r>
        <w:rPr>
          <w:lang w:val="en-GB"/>
        </w:rPr>
        <w:t> </w:t>
      </w:r>
      <w:r>
        <w:rPr>
          <w:lang w:val="en-GB"/>
        </w:rPr>
        <w:t> </w:t>
      </w:r>
      <w:r>
        <w:rPr>
          <w:lang w:val="en-GB"/>
        </w:rPr>
        <w:t> </w:t>
      </w:r>
    </w:p>
    <w:p w14:paraId="79CEB809" w14:textId="77777777" w:rsidR="00921160" w:rsidRDefault="00921160" w:rsidP="00921160">
      <w:pPr>
        <w:ind w:left="-720"/>
        <w:rPr>
          <w:sz w:val="22"/>
          <w:szCs w:val="22"/>
          <w:lang w:val="en-GB"/>
        </w:rPr>
      </w:pPr>
      <w:r>
        <w:rPr>
          <w:sz w:val="22"/>
          <w:szCs w:val="22"/>
          <w:lang w:val="en-GB"/>
        </w:rPr>
        <w:t xml:space="preserve">Last Name:                              </w:t>
      </w:r>
    </w:p>
    <w:p w14:paraId="0A772988" w14:textId="77777777" w:rsidR="00921160" w:rsidRDefault="00921160" w:rsidP="00921160">
      <w:pPr>
        <w:ind w:left="-720"/>
        <w:rPr>
          <w:sz w:val="22"/>
          <w:szCs w:val="22"/>
          <w:lang w:val="en-GB"/>
        </w:rPr>
      </w:pPr>
    </w:p>
    <w:p w14:paraId="18810E6A" w14:textId="77777777" w:rsidR="00921160" w:rsidRDefault="00921160" w:rsidP="00921160">
      <w:pPr>
        <w:ind w:left="-720"/>
        <w:rPr>
          <w:sz w:val="22"/>
          <w:szCs w:val="22"/>
          <w:lang w:val="en-GB"/>
        </w:rPr>
      </w:pPr>
    </w:p>
    <w:p w14:paraId="2A12C157" w14:textId="77777777" w:rsidR="00921160" w:rsidRDefault="00921160" w:rsidP="00921160">
      <w:pPr>
        <w:framePr w:w="5191" w:h="360" w:hRule="exact" w:hSpace="180" w:wrap="around" w:vAnchor="text" w:hAnchor="page" w:x="3450" w:y="1"/>
        <w:pBdr>
          <w:top w:val="single" w:sz="2" w:space="1" w:color="000000"/>
          <w:left w:val="single" w:sz="2" w:space="1" w:color="000000"/>
          <w:bottom w:val="single" w:sz="2" w:space="1" w:color="000000"/>
          <w:right w:val="single" w:sz="2" w:space="1" w:color="000000"/>
        </w:pBdr>
        <w:rPr>
          <w:lang w:val="en-GB"/>
        </w:rPr>
      </w:pPr>
      <w:r>
        <w:rPr>
          <w:lang w:val="en-GB"/>
        </w:rPr>
        <w:fldChar w:fldCharType="begin">
          <w:ffData>
            <w:name w:val="Text1"/>
            <w:enabled/>
            <w:calcOnExit w:val="0"/>
            <w:textInput/>
          </w:ffData>
        </w:fldChar>
      </w:r>
      <w:r>
        <w:rPr>
          <w:lang w:val="en-GB"/>
        </w:rPr>
        <w:instrText xml:space="preserve"> FORMTEXT </w:instrText>
      </w:r>
      <w:r>
        <w:rPr>
          <w:lang w:val="en-GB"/>
        </w:rPr>
      </w:r>
      <w:r>
        <w:rPr>
          <w:lang w:val="en-GB"/>
        </w:rPr>
        <w:fldChar w:fldCharType="separate"/>
      </w:r>
      <w:r w:rsidR="00674D01">
        <w:rPr>
          <w:noProof/>
          <w:lang w:val="en-GB"/>
        </w:rPr>
        <w:t> </w:t>
      </w:r>
      <w:r w:rsidR="00674D01">
        <w:rPr>
          <w:noProof/>
          <w:lang w:val="en-GB"/>
        </w:rPr>
        <w:t> </w:t>
      </w:r>
      <w:r w:rsidR="00674D01">
        <w:rPr>
          <w:noProof/>
          <w:lang w:val="en-GB"/>
        </w:rPr>
        <w:t> </w:t>
      </w:r>
      <w:r w:rsidR="00674D01">
        <w:rPr>
          <w:noProof/>
          <w:lang w:val="en-GB"/>
        </w:rPr>
        <w:t> </w:t>
      </w:r>
      <w:r w:rsidR="00674D01">
        <w:rPr>
          <w:noProof/>
          <w:lang w:val="en-GB"/>
        </w:rPr>
        <w:t> </w:t>
      </w:r>
      <w:r>
        <w:rPr>
          <w:lang w:val="en-GB"/>
        </w:rPr>
        <w:fldChar w:fldCharType="end"/>
      </w:r>
      <w:r>
        <w:rPr>
          <w:lang w:val="en-GB"/>
        </w:rPr>
        <w:t> </w:t>
      </w:r>
      <w:r>
        <w:rPr>
          <w:lang w:val="en-GB"/>
        </w:rPr>
        <w:t> </w:t>
      </w:r>
      <w:r>
        <w:rPr>
          <w:lang w:val="en-GB"/>
        </w:rPr>
        <w:t> </w:t>
      </w:r>
      <w:r>
        <w:rPr>
          <w:lang w:val="en-GB"/>
        </w:rPr>
        <w:t> </w:t>
      </w:r>
      <w:r>
        <w:rPr>
          <w:lang w:val="en-GB"/>
        </w:rPr>
        <w:t> </w:t>
      </w:r>
    </w:p>
    <w:p w14:paraId="2C8FEF5D" w14:textId="77777777" w:rsidR="00921160" w:rsidRDefault="00921160" w:rsidP="00921160">
      <w:pPr>
        <w:ind w:left="-720"/>
        <w:rPr>
          <w:sz w:val="22"/>
          <w:szCs w:val="22"/>
          <w:lang w:val="en-GB"/>
        </w:rPr>
      </w:pPr>
      <w:r>
        <w:rPr>
          <w:sz w:val="22"/>
          <w:szCs w:val="22"/>
          <w:lang w:val="en-GB"/>
        </w:rPr>
        <w:t>Job Title/Role in Entity:</w:t>
      </w:r>
      <w:r>
        <w:rPr>
          <w:sz w:val="22"/>
          <w:szCs w:val="22"/>
          <w:lang w:val="en-GB"/>
        </w:rPr>
        <w:tab/>
        <w:t xml:space="preserve">                                                          </w:t>
      </w:r>
      <w:r>
        <w:rPr>
          <w:sz w:val="22"/>
          <w:szCs w:val="22"/>
          <w:lang w:val="en-GB"/>
        </w:rPr>
        <w:tab/>
      </w:r>
      <w:r>
        <w:rPr>
          <w:sz w:val="22"/>
          <w:szCs w:val="22"/>
          <w:lang w:val="en-GB"/>
        </w:rPr>
        <w:tab/>
      </w:r>
    </w:p>
    <w:p w14:paraId="28DE8493" w14:textId="77777777" w:rsidR="00921160" w:rsidRDefault="00921160" w:rsidP="00921160">
      <w:pPr>
        <w:rPr>
          <w:sz w:val="22"/>
          <w:szCs w:val="22"/>
          <w:lang w:val="en-GB"/>
        </w:rPr>
      </w:pPr>
      <w:r>
        <w:rPr>
          <w:sz w:val="22"/>
          <w:szCs w:val="22"/>
          <w:lang w:val="en-GB"/>
        </w:rPr>
        <w:tab/>
      </w:r>
      <w:r>
        <w:rPr>
          <w:sz w:val="22"/>
          <w:szCs w:val="22"/>
          <w:lang w:val="en-GB"/>
        </w:rPr>
        <w:tab/>
      </w:r>
      <w:r>
        <w:rPr>
          <w:sz w:val="22"/>
          <w:szCs w:val="22"/>
          <w:lang w:val="en-GB"/>
        </w:rPr>
        <w:tab/>
      </w:r>
    </w:p>
    <w:p w14:paraId="7B90C14F" w14:textId="77777777" w:rsidR="00921160" w:rsidRDefault="00921160" w:rsidP="00921160">
      <w:pPr>
        <w:rPr>
          <w:sz w:val="22"/>
          <w:szCs w:val="22"/>
          <w:lang w:val="en-GB"/>
        </w:rPr>
      </w:pPr>
    </w:p>
    <w:p w14:paraId="7B54DF98" w14:textId="77777777" w:rsidR="00921160" w:rsidRDefault="00921160" w:rsidP="00921160">
      <w:pPr>
        <w:rPr>
          <w:sz w:val="22"/>
          <w:szCs w:val="22"/>
          <w:lang w:val="en-GB"/>
        </w:rPr>
      </w:pPr>
    </w:p>
    <w:p w14:paraId="0212B9A4" w14:textId="77777777" w:rsidR="00921160" w:rsidRDefault="00921160" w:rsidP="00921160">
      <w:pPr>
        <w:framePr w:w="3781" w:h="360" w:hRule="exact" w:hSpace="180" w:wrap="around" w:vAnchor="text" w:hAnchor="page" w:x="3450" w:y="5"/>
        <w:pBdr>
          <w:top w:val="single" w:sz="2" w:space="1" w:color="000000"/>
          <w:left w:val="single" w:sz="2" w:space="1" w:color="000000"/>
          <w:bottom w:val="single" w:sz="2" w:space="1" w:color="000000"/>
          <w:right w:val="single" w:sz="2" w:space="1" w:color="000000"/>
        </w:pBdr>
        <w:rPr>
          <w:lang w:val="en-GB"/>
        </w:rPr>
      </w:pPr>
      <w:r>
        <w:rPr>
          <w:lang w:val="en-GB"/>
        </w:rPr>
        <w:fldChar w:fldCharType="begin">
          <w:ffData>
            <w:name w:val="Text1"/>
            <w:enabled/>
            <w:calcOnExit w:val="0"/>
            <w:textInput/>
          </w:ffData>
        </w:fldChar>
      </w:r>
      <w:r>
        <w:rPr>
          <w:lang w:val="en-GB"/>
        </w:rPr>
        <w:instrText xml:space="preserve"> FORMTEXT </w:instrText>
      </w:r>
      <w:r>
        <w:rPr>
          <w:lang w:val="en-GB"/>
        </w:rPr>
      </w:r>
      <w:r>
        <w:rPr>
          <w:lang w:val="en-GB"/>
        </w:rPr>
        <w:fldChar w:fldCharType="separate"/>
      </w:r>
      <w:r w:rsidR="00674D01">
        <w:rPr>
          <w:noProof/>
          <w:lang w:val="en-GB"/>
        </w:rPr>
        <w:t> </w:t>
      </w:r>
      <w:r w:rsidR="00674D01">
        <w:rPr>
          <w:noProof/>
          <w:lang w:val="en-GB"/>
        </w:rPr>
        <w:t> </w:t>
      </w:r>
      <w:r w:rsidR="00674D01">
        <w:rPr>
          <w:noProof/>
          <w:lang w:val="en-GB"/>
        </w:rPr>
        <w:t> </w:t>
      </w:r>
      <w:r w:rsidR="00674D01">
        <w:rPr>
          <w:noProof/>
          <w:lang w:val="en-GB"/>
        </w:rPr>
        <w:t> </w:t>
      </w:r>
      <w:r w:rsidR="00674D01">
        <w:rPr>
          <w:noProof/>
          <w:lang w:val="en-GB"/>
        </w:rPr>
        <w:t> </w:t>
      </w:r>
      <w:r>
        <w:rPr>
          <w:lang w:val="en-GB"/>
        </w:rPr>
        <w:fldChar w:fldCharType="end"/>
      </w:r>
      <w:r>
        <w:rPr>
          <w:lang w:val="en-GB"/>
        </w:rPr>
        <w:t> </w:t>
      </w:r>
      <w:r>
        <w:rPr>
          <w:lang w:val="en-GB"/>
        </w:rPr>
        <w:t> </w:t>
      </w:r>
      <w:r>
        <w:rPr>
          <w:lang w:val="en-GB"/>
        </w:rPr>
        <w:t> </w:t>
      </w:r>
      <w:r>
        <w:rPr>
          <w:lang w:val="en-GB"/>
        </w:rPr>
        <w:t> </w:t>
      </w:r>
      <w:r>
        <w:rPr>
          <w:lang w:val="en-GB"/>
        </w:rPr>
        <w:t> </w:t>
      </w:r>
    </w:p>
    <w:p w14:paraId="23687FF4" w14:textId="77777777" w:rsidR="00921160" w:rsidRDefault="00921160" w:rsidP="00921160">
      <w:pPr>
        <w:tabs>
          <w:tab w:val="left" w:pos="6570"/>
        </w:tabs>
        <w:ind w:left="-720"/>
        <w:rPr>
          <w:sz w:val="20"/>
          <w:szCs w:val="20"/>
          <w:lang w:val="en-GB"/>
        </w:rPr>
      </w:pPr>
      <w:r>
        <w:rPr>
          <w:sz w:val="22"/>
          <w:szCs w:val="22"/>
          <w:lang w:val="en-GB"/>
        </w:rPr>
        <w:t xml:space="preserve">Mobile Phone Number:                                        </w:t>
      </w:r>
      <w:r>
        <w:rPr>
          <w:sz w:val="20"/>
          <w:szCs w:val="20"/>
          <w:lang w:val="en-GB"/>
        </w:rPr>
        <w:t>(please include country &amp; city code)</w:t>
      </w:r>
    </w:p>
    <w:p w14:paraId="7B017008" w14:textId="77777777" w:rsidR="00921160" w:rsidRDefault="00921160" w:rsidP="00921160">
      <w:pPr>
        <w:ind w:left="-720"/>
        <w:rPr>
          <w:sz w:val="22"/>
          <w:szCs w:val="22"/>
          <w:lang w:val="en-GB"/>
        </w:rPr>
      </w:pPr>
    </w:p>
    <w:p w14:paraId="0133E330" w14:textId="77777777" w:rsidR="00921160" w:rsidRDefault="00921160" w:rsidP="00921160">
      <w:pPr>
        <w:ind w:left="-720"/>
        <w:rPr>
          <w:sz w:val="22"/>
          <w:szCs w:val="22"/>
          <w:lang w:val="en-GB"/>
        </w:rPr>
      </w:pPr>
    </w:p>
    <w:p w14:paraId="3E9F5AB7" w14:textId="77777777" w:rsidR="00921160" w:rsidRDefault="00921160" w:rsidP="00921160">
      <w:pPr>
        <w:framePr w:w="3781" w:h="360" w:hRule="exact" w:hSpace="180" w:wrap="around" w:vAnchor="text" w:hAnchor="page" w:x="3450" w:y="1"/>
        <w:pBdr>
          <w:top w:val="single" w:sz="2" w:space="1" w:color="000000"/>
          <w:left w:val="single" w:sz="2" w:space="1" w:color="000000"/>
          <w:bottom w:val="single" w:sz="2" w:space="1" w:color="000000"/>
          <w:right w:val="single" w:sz="2" w:space="1" w:color="000000"/>
        </w:pBdr>
        <w:rPr>
          <w:lang w:val="en-GB"/>
        </w:rPr>
      </w:pPr>
      <w:r>
        <w:rPr>
          <w:lang w:val="en-GB"/>
        </w:rPr>
        <w:fldChar w:fldCharType="begin">
          <w:ffData>
            <w:name w:val="Text1"/>
            <w:enabled/>
            <w:calcOnExit w:val="0"/>
            <w:textInput/>
          </w:ffData>
        </w:fldChar>
      </w:r>
      <w:r>
        <w:rPr>
          <w:lang w:val="en-GB"/>
        </w:rPr>
        <w:instrText xml:space="preserve"> FORMTEXT </w:instrText>
      </w:r>
      <w:r>
        <w:rPr>
          <w:lang w:val="en-GB"/>
        </w:rPr>
      </w:r>
      <w:r>
        <w:rPr>
          <w:lang w:val="en-GB"/>
        </w:rPr>
        <w:fldChar w:fldCharType="separate"/>
      </w:r>
      <w:r w:rsidR="00674D01">
        <w:rPr>
          <w:noProof/>
          <w:lang w:val="en-GB"/>
        </w:rPr>
        <w:t> </w:t>
      </w:r>
      <w:r w:rsidR="00674D01">
        <w:rPr>
          <w:noProof/>
          <w:lang w:val="en-GB"/>
        </w:rPr>
        <w:t> </w:t>
      </w:r>
      <w:r w:rsidR="00674D01">
        <w:rPr>
          <w:noProof/>
          <w:lang w:val="en-GB"/>
        </w:rPr>
        <w:t> </w:t>
      </w:r>
      <w:r w:rsidR="00674D01">
        <w:rPr>
          <w:noProof/>
          <w:lang w:val="en-GB"/>
        </w:rPr>
        <w:t> </w:t>
      </w:r>
      <w:r w:rsidR="00674D01">
        <w:rPr>
          <w:noProof/>
          <w:lang w:val="en-GB"/>
        </w:rPr>
        <w:t> </w:t>
      </w:r>
      <w:r>
        <w:rPr>
          <w:lang w:val="en-GB"/>
        </w:rPr>
        <w:fldChar w:fldCharType="end"/>
      </w:r>
      <w:r>
        <w:rPr>
          <w:lang w:val="en-GB"/>
        </w:rPr>
        <w:t> </w:t>
      </w:r>
      <w:r>
        <w:rPr>
          <w:lang w:val="en-GB"/>
        </w:rPr>
        <w:t> </w:t>
      </w:r>
      <w:r>
        <w:rPr>
          <w:lang w:val="en-GB"/>
        </w:rPr>
        <w:t> </w:t>
      </w:r>
      <w:r>
        <w:rPr>
          <w:lang w:val="en-GB"/>
        </w:rPr>
        <w:t> </w:t>
      </w:r>
      <w:r>
        <w:rPr>
          <w:lang w:val="en-GB"/>
        </w:rPr>
        <w:t> </w:t>
      </w:r>
    </w:p>
    <w:p w14:paraId="0267F3C1" w14:textId="77777777" w:rsidR="00921160" w:rsidRDefault="00921160" w:rsidP="00921160">
      <w:pPr>
        <w:tabs>
          <w:tab w:val="left" w:pos="6570"/>
        </w:tabs>
        <w:ind w:left="-720"/>
        <w:rPr>
          <w:sz w:val="20"/>
          <w:szCs w:val="20"/>
          <w:lang w:val="en-GB"/>
        </w:rPr>
      </w:pPr>
      <w:r>
        <w:rPr>
          <w:sz w:val="22"/>
          <w:szCs w:val="22"/>
          <w:lang w:val="en-GB"/>
        </w:rPr>
        <w:t xml:space="preserve">Fax Number:                                             </w:t>
      </w:r>
      <w:r>
        <w:rPr>
          <w:sz w:val="20"/>
          <w:szCs w:val="20"/>
          <w:lang w:val="en-GB"/>
        </w:rPr>
        <w:t>(please include country &amp; city code)</w:t>
      </w:r>
    </w:p>
    <w:p w14:paraId="68FEE6D0" w14:textId="77777777" w:rsidR="00921160" w:rsidRDefault="00921160" w:rsidP="00921160">
      <w:pPr>
        <w:tabs>
          <w:tab w:val="left" w:pos="6570"/>
        </w:tabs>
        <w:ind w:left="-720"/>
        <w:rPr>
          <w:sz w:val="22"/>
          <w:szCs w:val="22"/>
          <w:lang w:val="en-GB"/>
        </w:rPr>
      </w:pPr>
    </w:p>
    <w:p w14:paraId="15E9A025" w14:textId="77777777" w:rsidR="00921160" w:rsidRDefault="00921160" w:rsidP="00921160">
      <w:pPr>
        <w:ind w:left="-720"/>
        <w:rPr>
          <w:sz w:val="22"/>
          <w:szCs w:val="22"/>
          <w:lang w:val="en-GB"/>
        </w:rPr>
      </w:pPr>
    </w:p>
    <w:p w14:paraId="3EB1691C" w14:textId="77777777" w:rsidR="00921160" w:rsidRDefault="00921160" w:rsidP="00921160">
      <w:pPr>
        <w:framePr w:w="3781" w:h="360" w:hRule="exact" w:hSpace="180" w:wrap="around" w:vAnchor="text" w:hAnchor="page" w:x="3450" w:y="1"/>
        <w:pBdr>
          <w:top w:val="single" w:sz="2" w:space="1" w:color="000000"/>
          <w:left w:val="single" w:sz="2" w:space="1" w:color="000000"/>
          <w:bottom w:val="single" w:sz="2" w:space="1" w:color="000000"/>
          <w:right w:val="single" w:sz="2" w:space="1" w:color="000000"/>
        </w:pBdr>
        <w:rPr>
          <w:lang w:val="en-GB"/>
        </w:rPr>
      </w:pPr>
      <w:r>
        <w:rPr>
          <w:lang w:val="en-GB"/>
        </w:rPr>
        <w:fldChar w:fldCharType="begin">
          <w:ffData>
            <w:name w:val="Text1"/>
            <w:enabled/>
            <w:calcOnExit w:val="0"/>
            <w:textInput/>
          </w:ffData>
        </w:fldChar>
      </w:r>
      <w:r>
        <w:rPr>
          <w:lang w:val="en-GB"/>
        </w:rPr>
        <w:instrText xml:space="preserve"> FORMTEXT </w:instrText>
      </w:r>
      <w:r>
        <w:rPr>
          <w:lang w:val="en-GB"/>
        </w:rPr>
      </w:r>
      <w:r>
        <w:rPr>
          <w:lang w:val="en-GB"/>
        </w:rPr>
        <w:fldChar w:fldCharType="separate"/>
      </w:r>
      <w:r w:rsidR="00674D01">
        <w:rPr>
          <w:noProof/>
          <w:lang w:val="en-GB"/>
        </w:rPr>
        <w:t> </w:t>
      </w:r>
      <w:r w:rsidR="00674D01">
        <w:rPr>
          <w:noProof/>
          <w:lang w:val="en-GB"/>
        </w:rPr>
        <w:t> </w:t>
      </w:r>
      <w:r w:rsidR="00674D01">
        <w:rPr>
          <w:noProof/>
          <w:lang w:val="en-GB"/>
        </w:rPr>
        <w:t> </w:t>
      </w:r>
      <w:r w:rsidR="00674D01">
        <w:rPr>
          <w:noProof/>
          <w:lang w:val="en-GB"/>
        </w:rPr>
        <w:t> </w:t>
      </w:r>
      <w:r w:rsidR="00674D01">
        <w:rPr>
          <w:noProof/>
          <w:lang w:val="en-GB"/>
        </w:rPr>
        <w:t> </w:t>
      </w:r>
      <w:r>
        <w:rPr>
          <w:lang w:val="en-GB"/>
        </w:rPr>
        <w:fldChar w:fldCharType="end"/>
      </w:r>
      <w:r>
        <w:rPr>
          <w:lang w:val="en-GB"/>
        </w:rPr>
        <w:t> </w:t>
      </w:r>
      <w:r>
        <w:rPr>
          <w:lang w:val="en-GB"/>
        </w:rPr>
        <w:t> </w:t>
      </w:r>
      <w:r>
        <w:rPr>
          <w:lang w:val="en-GB"/>
        </w:rPr>
        <w:t> </w:t>
      </w:r>
      <w:r>
        <w:rPr>
          <w:lang w:val="en-GB"/>
        </w:rPr>
        <w:t> </w:t>
      </w:r>
      <w:r>
        <w:rPr>
          <w:lang w:val="en-GB"/>
        </w:rPr>
        <w:t> </w:t>
      </w:r>
    </w:p>
    <w:p w14:paraId="371A1D75" w14:textId="77777777" w:rsidR="00921160" w:rsidRDefault="00921160" w:rsidP="00921160">
      <w:pPr>
        <w:ind w:left="-720"/>
        <w:rPr>
          <w:sz w:val="22"/>
          <w:szCs w:val="22"/>
          <w:lang w:val="en-GB"/>
        </w:rPr>
      </w:pPr>
      <w:r>
        <w:rPr>
          <w:sz w:val="22"/>
          <w:szCs w:val="22"/>
          <w:lang w:val="en-GB"/>
        </w:rPr>
        <w:t xml:space="preserve">Contact E-mail Address:                             </w:t>
      </w:r>
    </w:p>
    <w:p w14:paraId="7FE8D383" w14:textId="77777777" w:rsidR="00921160" w:rsidRDefault="00921160" w:rsidP="00921160">
      <w:pPr>
        <w:ind w:left="-720"/>
        <w:rPr>
          <w:sz w:val="22"/>
          <w:szCs w:val="22"/>
          <w:lang w:val="en-GB"/>
        </w:rPr>
      </w:pPr>
    </w:p>
    <w:p w14:paraId="220749C5" w14:textId="77777777" w:rsidR="00921160" w:rsidRDefault="00921160" w:rsidP="00921160">
      <w:pPr>
        <w:ind w:left="-720"/>
        <w:rPr>
          <w:sz w:val="22"/>
          <w:szCs w:val="22"/>
          <w:lang w:val="en-GB"/>
        </w:rPr>
      </w:pPr>
    </w:p>
    <w:p w14:paraId="0CA5C3BD" w14:textId="77777777" w:rsidR="00921160" w:rsidRDefault="00921160" w:rsidP="00921160">
      <w:pPr>
        <w:framePr w:w="3781" w:h="856" w:hRule="exact" w:hSpace="180" w:wrap="around" w:vAnchor="text" w:hAnchor="page" w:x="3450" w:y="9"/>
        <w:pBdr>
          <w:top w:val="single" w:sz="2" w:space="1" w:color="000000"/>
          <w:left w:val="single" w:sz="2" w:space="1" w:color="000000"/>
          <w:bottom w:val="single" w:sz="2" w:space="1" w:color="000000"/>
          <w:right w:val="single" w:sz="2" w:space="1" w:color="000000"/>
        </w:pBdr>
        <w:rPr>
          <w:lang w:val="en-GB"/>
        </w:rPr>
      </w:pPr>
      <w:r>
        <w:rPr>
          <w:lang w:val="en-GB"/>
        </w:rPr>
        <w:fldChar w:fldCharType="begin">
          <w:ffData>
            <w:name w:val="Text1"/>
            <w:enabled/>
            <w:calcOnExit w:val="0"/>
            <w:textInput/>
          </w:ffData>
        </w:fldChar>
      </w:r>
      <w:r>
        <w:rPr>
          <w:lang w:val="en-GB"/>
        </w:rPr>
        <w:instrText xml:space="preserve"> FORMTEXT </w:instrText>
      </w:r>
      <w:r>
        <w:rPr>
          <w:lang w:val="en-GB"/>
        </w:rPr>
      </w:r>
      <w:r>
        <w:rPr>
          <w:lang w:val="en-GB"/>
        </w:rPr>
        <w:fldChar w:fldCharType="separate"/>
      </w:r>
      <w:r w:rsidR="00674D01">
        <w:rPr>
          <w:noProof/>
          <w:lang w:val="en-GB"/>
        </w:rPr>
        <w:t> </w:t>
      </w:r>
      <w:r w:rsidR="00674D01">
        <w:rPr>
          <w:noProof/>
          <w:lang w:val="en-GB"/>
        </w:rPr>
        <w:t> </w:t>
      </w:r>
      <w:r w:rsidR="00674D01">
        <w:rPr>
          <w:noProof/>
          <w:lang w:val="en-GB"/>
        </w:rPr>
        <w:t> </w:t>
      </w:r>
      <w:r w:rsidR="00674D01">
        <w:rPr>
          <w:noProof/>
          <w:lang w:val="en-GB"/>
        </w:rPr>
        <w:t> </w:t>
      </w:r>
      <w:r w:rsidR="00674D01">
        <w:rPr>
          <w:noProof/>
          <w:lang w:val="en-GB"/>
        </w:rPr>
        <w:t> </w:t>
      </w:r>
      <w:r>
        <w:rPr>
          <w:lang w:val="en-GB"/>
        </w:rPr>
        <w:fldChar w:fldCharType="end"/>
      </w:r>
      <w:r>
        <w:rPr>
          <w:lang w:val="en-GB"/>
        </w:rPr>
        <w:t> </w:t>
      </w:r>
      <w:r>
        <w:rPr>
          <w:lang w:val="en-GB"/>
        </w:rPr>
        <w:t> </w:t>
      </w:r>
      <w:r>
        <w:rPr>
          <w:lang w:val="en-GB"/>
        </w:rPr>
        <w:t> </w:t>
      </w:r>
      <w:r>
        <w:rPr>
          <w:lang w:val="en-GB"/>
        </w:rPr>
        <w:t> </w:t>
      </w:r>
      <w:r>
        <w:rPr>
          <w:lang w:val="en-GB"/>
        </w:rPr>
        <w:t> </w:t>
      </w:r>
    </w:p>
    <w:p w14:paraId="4E52F3D7" w14:textId="77777777" w:rsidR="00921160" w:rsidRDefault="00921160" w:rsidP="00921160">
      <w:pPr>
        <w:tabs>
          <w:tab w:val="left" w:pos="7815"/>
        </w:tabs>
        <w:ind w:left="-720"/>
        <w:rPr>
          <w:sz w:val="22"/>
          <w:szCs w:val="22"/>
          <w:lang w:val="en-GB"/>
        </w:rPr>
      </w:pPr>
      <w:r>
        <w:rPr>
          <w:sz w:val="22"/>
          <w:szCs w:val="22"/>
          <w:lang w:val="en-GB"/>
        </w:rPr>
        <w:t xml:space="preserve">Mailing Address:                        </w:t>
      </w:r>
    </w:p>
    <w:p w14:paraId="5F615233" w14:textId="77777777" w:rsidR="00921160" w:rsidRDefault="00921160" w:rsidP="00921160">
      <w:pPr>
        <w:ind w:left="-720"/>
        <w:rPr>
          <w:sz w:val="22"/>
          <w:szCs w:val="22"/>
          <w:lang w:val="en-GB"/>
        </w:rPr>
      </w:pPr>
    </w:p>
    <w:p w14:paraId="339B593A" w14:textId="77777777" w:rsidR="00921160" w:rsidRDefault="00921160" w:rsidP="00921160">
      <w:pPr>
        <w:ind w:left="-720"/>
        <w:rPr>
          <w:sz w:val="22"/>
          <w:szCs w:val="22"/>
          <w:lang w:val="en-GB"/>
        </w:rPr>
      </w:pPr>
    </w:p>
    <w:p w14:paraId="69BAD2B8" w14:textId="77777777" w:rsidR="00921160" w:rsidRDefault="00921160" w:rsidP="00921160">
      <w:pPr>
        <w:ind w:left="-720"/>
        <w:rPr>
          <w:sz w:val="22"/>
          <w:szCs w:val="22"/>
          <w:lang w:val="en-GB"/>
        </w:rPr>
      </w:pPr>
    </w:p>
    <w:p w14:paraId="3F32D614" w14:textId="77777777" w:rsidR="00921160" w:rsidRDefault="00921160" w:rsidP="00921160">
      <w:pPr>
        <w:framePr w:w="3781" w:h="360" w:hRule="exact" w:hSpace="180" w:wrap="around" w:vAnchor="text" w:hAnchor="page" w:x="3450" w:y="1"/>
        <w:pBdr>
          <w:top w:val="single" w:sz="2" w:space="1" w:color="000000"/>
          <w:left w:val="single" w:sz="2" w:space="1" w:color="000000"/>
          <w:bottom w:val="single" w:sz="2" w:space="1" w:color="000000"/>
          <w:right w:val="single" w:sz="2" w:space="1" w:color="000000"/>
        </w:pBdr>
        <w:rPr>
          <w:lang w:val="en-GB"/>
        </w:rPr>
      </w:pPr>
      <w:r>
        <w:rPr>
          <w:lang w:val="en-GB"/>
        </w:rPr>
        <w:fldChar w:fldCharType="begin">
          <w:ffData>
            <w:name w:val="Text1"/>
            <w:enabled/>
            <w:calcOnExit w:val="0"/>
            <w:textInput/>
          </w:ffData>
        </w:fldChar>
      </w:r>
      <w:r>
        <w:rPr>
          <w:lang w:val="en-GB"/>
        </w:rPr>
        <w:instrText xml:space="preserve"> FORMTEXT </w:instrText>
      </w:r>
      <w:r>
        <w:rPr>
          <w:lang w:val="en-GB"/>
        </w:rPr>
      </w:r>
      <w:r>
        <w:rPr>
          <w:lang w:val="en-GB"/>
        </w:rPr>
        <w:fldChar w:fldCharType="separate"/>
      </w:r>
      <w:r w:rsidR="00674D01">
        <w:rPr>
          <w:noProof/>
          <w:lang w:val="en-GB"/>
        </w:rPr>
        <w:t> </w:t>
      </w:r>
      <w:r w:rsidR="00674D01">
        <w:rPr>
          <w:noProof/>
          <w:lang w:val="en-GB"/>
        </w:rPr>
        <w:t> </w:t>
      </w:r>
      <w:r w:rsidR="00674D01">
        <w:rPr>
          <w:noProof/>
          <w:lang w:val="en-GB"/>
        </w:rPr>
        <w:t> </w:t>
      </w:r>
      <w:r w:rsidR="00674D01">
        <w:rPr>
          <w:noProof/>
          <w:lang w:val="en-GB"/>
        </w:rPr>
        <w:t> </w:t>
      </w:r>
      <w:r w:rsidR="00674D01">
        <w:rPr>
          <w:noProof/>
          <w:lang w:val="en-GB"/>
        </w:rPr>
        <w:t> </w:t>
      </w:r>
      <w:r>
        <w:rPr>
          <w:lang w:val="en-GB"/>
        </w:rPr>
        <w:fldChar w:fldCharType="end"/>
      </w:r>
      <w:r>
        <w:rPr>
          <w:lang w:val="en-GB"/>
        </w:rPr>
        <w:t> </w:t>
      </w:r>
      <w:r>
        <w:rPr>
          <w:lang w:val="en-GB"/>
        </w:rPr>
        <w:t> </w:t>
      </w:r>
      <w:r>
        <w:rPr>
          <w:lang w:val="en-GB"/>
        </w:rPr>
        <w:t> </w:t>
      </w:r>
      <w:r>
        <w:rPr>
          <w:lang w:val="en-GB"/>
        </w:rPr>
        <w:t> </w:t>
      </w:r>
      <w:r>
        <w:rPr>
          <w:lang w:val="en-GB"/>
        </w:rPr>
        <w:t> </w:t>
      </w:r>
    </w:p>
    <w:p w14:paraId="1C4B9310" w14:textId="77777777" w:rsidR="00921160" w:rsidRDefault="00921160" w:rsidP="00921160">
      <w:pPr>
        <w:tabs>
          <w:tab w:val="left" w:pos="5640"/>
        </w:tabs>
        <w:ind w:left="-720"/>
        <w:rPr>
          <w:sz w:val="22"/>
          <w:szCs w:val="22"/>
          <w:lang w:val="en-GB"/>
        </w:rPr>
      </w:pPr>
      <w:r>
        <w:rPr>
          <w:sz w:val="22"/>
          <w:szCs w:val="22"/>
          <w:lang w:val="en-GB"/>
        </w:rPr>
        <w:t xml:space="preserve">City:                                                                         </w:t>
      </w:r>
    </w:p>
    <w:p w14:paraId="1A557F77" w14:textId="77777777" w:rsidR="00921160" w:rsidRDefault="00921160" w:rsidP="00921160">
      <w:pPr>
        <w:tabs>
          <w:tab w:val="left" w:pos="5640"/>
        </w:tabs>
        <w:ind w:left="-720"/>
        <w:rPr>
          <w:sz w:val="36"/>
          <w:szCs w:val="36"/>
          <w:lang w:val="en-GB"/>
        </w:rPr>
      </w:pPr>
    </w:p>
    <w:p w14:paraId="5D07C9FA" w14:textId="77777777" w:rsidR="00921160" w:rsidRDefault="00921160" w:rsidP="00921160">
      <w:pPr>
        <w:framePr w:w="3781" w:h="360" w:hRule="exact" w:hSpace="180" w:wrap="around" w:vAnchor="text" w:hAnchor="page" w:x="3450" w:y="1"/>
        <w:pBdr>
          <w:top w:val="single" w:sz="2" w:space="1" w:color="000000"/>
          <w:left w:val="single" w:sz="2" w:space="1" w:color="000000"/>
          <w:bottom w:val="single" w:sz="2" w:space="1" w:color="000000"/>
          <w:right w:val="single" w:sz="2" w:space="1" w:color="000000"/>
        </w:pBdr>
        <w:rPr>
          <w:lang w:val="en-GB"/>
        </w:rPr>
      </w:pPr>
      <w:r>
        <w:rPr>
          <w:lang w:val="en-GB"/>
        </w:rPr>
        <w:fldChar w:fldCharType="begin">
          <w:ffData>
            <w:name w:val="Text1"/>
            <w:enabled/>
            <w:calcOnExit w:val="0"/>
            <w:textInput/>
          </w:ffData>
        </w:fldChar>
      </w:r>
      <w:r>
        <w:rPr>
          <w:lang w:val="en-GB"/>
        </w:rPr>
        <w:instrText xml:space="preserve"> FORMTEXT </w:instrText>
      </w:r>
      <w:r>
        <w:rPr>
          <w:lang w:val="en-GB"/>
        </w:rPr>
      </w:r>
      <w:r>
        <w:rPr>
          <w:lang w:val="en-GB"/>
        </w:rPr>
        <w:fldChar w:fldCharType="separate"/>
      </w:r>
      <w:r w:rsidR="00674D01">
        <w:rPr>
          <w:noProof/>
          <w:lang w:val="en-GB"/>
        </w:rPr>
        <w:t> </w:t>
      </w:r>
      <w:r w:rsidR="00674D01">
        <w:rPr>
          <w:noProof/>
          <w:lang w:val="en-GB"/>
        </w:rPr>
        <w:t> </w:t>
      </w:r>
      <w:r w:rsidR="00674D01">
        <w:rPr>
          <w:noProof/>
          <w:lang w:val="en-GB"/>
        </w:rPr>
        <w:t> </w:t>
      </w:r>
      <w:r w:rsidR="00674D01">
        <w:rPr>
          <w:noProof/>
          <w:lang w:val="en-GB"/>
        </w:rPr>
        <w:t> </w:t>
      </w:r>
      <w:r w:rsidR="00674D01">
        <w:rPr>
          <w:noProof/>
          <w:lang w:val="en-GB"/>
        </w:rPr>
        <w:t> </w:t>
      </w:r>
      <w:r>
        <w:rPr>
          <w:lang w:val="en-GB"/>
        </w:rPr>
        <w:fldChar w:fldCharType="end"/>
      </w:r>
      <w:r>
        <w:rPr>
          <w:lang w:val="en-GB"/>
        </w:rPr>
        <w:t> </w:t>
      </w:r>
      <w:r>
        <w:rPr>
          <w:lang w:val="en-GB"/>
        </w:rPr>
        <w:t> </w:t>
      </w:r>
      <w:r>
        <w:rPr>
          <w:lang w:val="en-GB"/>
        </w:rPr>
        <w:t> </w:t>
      </w:r>
      <w:r>
        <w:rPr>
          <w:lang w:val="en-GB"/>
        </w:rPr>
        <w:t> </w:t>
      </w:r>
      <w:r>
        <w:rPr>
          <w:lang w:val="en-GB"/>
        </w:rPr>
        <w:t> </w:t>
      </w:r>
    </w:p>
    <w:p w14:paraId="0EDC5C2E" w14:textId="77777777" w:rsidR="00921160" w:rsidRDefault="00921160" w:rsidP="00921160">
      <w:pPr>
        <w:tabs>
          <w:tab w:val="left" w:pos="5640"/>
        </w:tabs>
        <w:ind w:left="-720"/>
        <w:rPr>
          <w:sz w:val="22"/>
          <w:szCs w:val="22"/>
          <w:lang w:val="en-GB"/>
        </w:rPr>
      </w:pPr>
      <w:r>
        <w:rPr>
          <w:sz w:val="22"/>
          <w:szCs w:val="22"/>
          <w:lang w:val="en-GB"/>
        </w:rPr>
        <w:t xml:space="preserve">State:                                                                         </w:t>
      </w:r>
    </w:p>
    <w:p w14:paraId="36C91AD1" w14:textId="77777777" w:rsidR="00921160" w:rsidRDefault="00921160" w:rsidP="00921160">
      <w:pPr>
        <w:tabs>
          <w:tab w:val="left" w:pos="5640"/>
        </w:tabs>
        <w:ind w:left="-720"/>
        <w:rPr>
          <w:sz w:val="22"/>
          <w:szCs w:val="22"/>
          <w:lang w:val="en-GB"/>
        </w:rPr>
      </w:pPr>
    </w:p>
    <w:p w14:paraId="5C16900D" w14:textId="77777777" w:rsidR="00921160" w:rsidRDefault="00921160" w:rsidP="00921160">
      <w:pPr>
        <w:ind w:left="-720"/>
        <w:rPr>
          <w:sz w:val="12"/>
          <w:szCs w:val="12"/>
          <w:lang w:val="en-GB"/>
        </w:rPr>
      </w:pPr>
    </w:p>
    <w:p w14:paraId="68A1318A" w14:textId="77777777" w:rsidR="00921160" w:rsidRDefault="00921160" w:rsidP="00921160">
      <w:pPr>
        <w:framePr w:w="3781" w:h="360" w:hRule="exact" w:hSpace="180" w:wrap="around" w:vAnchor="text" w:hAnchor="page" w:x="3450" w:y="1"/>
        <w:pBdr>
          <w:top w:val="single" w:sz="2" w:space="1" w:color="000000"/>
          <w:left w:val="single" w:sz="2" w:space="1" w:color="000000"/>
          <w:bottom w:val="single" w:sz="2" w:space="1" w:color="000000"/>
          <w:right w:val="single" w:sz="2" w:space="1" w:color="000000"/>
        </w:pBdr>
        <w:rPr>
          <w:lang w:val="en-GB"/>
        </w:rPr>
      </w:pPr>
      <w:r>
        <w:rPr>
          <w:lang w:val="en-GB"/>
        </w:rPr>
        <w:fldChar w:fldCharType="begin">
          <w:ffData>
            <w:name w:val="Text1"/>
            <w:enabled/>
            <w:calcOnExit w:val="0"/>
            <w:textInput/>
          </w:ffData>
        </w:fldChar>
      </w:r>
      <w:r>
        <w:rPr>
          <w:lang w:val="en-GB"/>
        </w:rPr>
        <w:instrText xml:space="preserve"> FORMTEXT </w:instrText>
      </w:r>
      <w:r>
        <w:rPr>
          <w:lang w:val="en-GB"/>
        </w:rPr>
      </w:r>
      <w:r>
        <w:rPr>
          <w:lang w:val="en-GB"/>
        </w:rPr>
        <w:fldChar w:fldCharType="separate"/>
      </w:r>
      <w:r w:rsidR="00674D01">
        <w:rPr>
          <w:noProof/>
          <w:lang w:val="en-GB"/>
        </w:rPr>
        <w:t> </w:t>
      </w:r>
      <w:r w:rsidR="00674D01">
        <w:rPr>
          <w:noProof/>
          <w:lang w:val="en-GB"/>
        </w:rPr>
        <w:t> </w:t>
      </w:r>
      <w:r w:rsidR="00674D01">
        <w:rPr>
          <w:noProof/>
          <w:lang w:val="en-GB"/>
        </w:rPr>
        <w:t> </w:t>
      </w:r>
      <w:r w:rsidR="00674D01">
        <w:rPr>
          <w:noProof/>
          <w:lang w:val="en-GB"/>
        </w:rPr>
        <w:t> </w:t>
      </w:r>
      <w:r w:rsidR="00674D01">
        <w:rPr>
          <w:noProof/>
          <w:lang w:val="en-GB"/>
        </w:rPr>
        <w:t> </w:t>
      </w:r>
      <w:r>
        <w:rPr>
          <w:lang w:val="en-GB"/>
        </w:rPr>
        <w:fldChar w:fldCharType="end"/>
      </w:r>
      <w:r>
        <w:rPr>
          <w:lang w:val="en-GB"/>
        </w:rPr>
        <w:t> </w:t>
      </w:r>
      <w:r>
        <w:rPr>
          <w:lang w:val="en-GB"/>
        </w:rPr>
        <w:t> </w:t>
      </w:r>
      <w:r>
        <w:rPr>
          <w:lang w:val="en-GB"/>
        </w:rPr>
        <w:t> </w:t>
      </w:r>
      <w:r>
        <w:rPr>
          <w:lang w:val="en-GB"/>
        </w:rPr>
        <w:t> </w:t>
      </w:r>
      <w:r>
        <w:rPr>
          <w:lang w:val="en-GB"/>
        </w:rPr>
        <w:t> </w:t>
      </w:r>
    </w:p>
    <w:p w14:paraId="0AF66DC7" w14:textId="77777777" w:rsidR="00921160" w:rsidRDefault="00921160" w:rsidP="00921160">
      <w:pPr>
        <w:ind w:left="-720"/>
        <w:rPr>
          <w:sz w:val="22"/>
          <w:szCs w:val="22"/>
          <w:lang w:val="en-GB"/>
        </w:rPr>
      </w:pPr>
      <w:r>
        <w:rPr>
          <w:sz w:val="22"/>
          <w:szCs w:val="22"/>
          <w:lang w:val="en-GB"/>
        </w:rPr>
        <w:t xml:space="preserve">Postal Code:                                                                                               </w:t>
      </w:r>
    </w:p>
    <w:p w14:paraId="2ADE1B53" w14:textId="77777777" w:rsidR="00921160" w:rsidRDefault="00921160" w:rsidP="00921160">
      <w:pPr>
        <w:ind w:left="-720"/>
        <w:rPr>
          <w:sz w:val="22"/>
          <w:szCs w:val="22"/>
          <w:lang w:val="en-GB"/>
        </w:rPr>
      </w:pPr>
    </w:p>
    <w:p w14:paraId="25CB0330" w14:textId="77777777" w:rsidR="00921160" w:rsidRDefault="00921160" w:rsidP="00921160">
      <w:pPr>
        <w:ind w:left="-720"/>
        <w:rPr>
          <w:sz w:val="22"/>
          <w:szCs w:val="22"/>
          <w:lang w:val="en-GB"/>
        </w:rPr>
      </w:pPr>
    </w:p>
    <w:p w14:paraId="78461F93" w14:textId="77777777" w:rsidR="00921160" w:rsidRDefault="00921160" w:rsidP="00921160">
      <w:pPr>
        <w:framePr w:w="3781" w:h="360" w:hRule="exact" w:hSpace="180" w:wrap="around" w:vAnchor="text" w:hAnchor="page" w:x="3450" w:y="1"/>
        <w:pBdr>
          <w:top w:val="single" w:sz="2" w:space="1" w:color="000000"/>
          <w:left w:val="single" w:sz="2" w:space="1" w:color="000000"/>
          <w:bottom w:val="single" w:sz="2" w:space="1" w:color="000000"/>
          <w:right w:val="single" w:sz="2" w:space="1" w:color="000000"/>
        </w:pBdr>
        <w:rPr>
          <w:lang w:val="en-GB"/>
        </w:rPr>
      </w:pPr>
      <w:r>
        <w:rPr>
          <w:lang w:val="en-GB"/>
        </w:rPr>
        <w:fldChar w:fldCharType="begin">
          <w:ffData>
            <w:name w:val="Text1"/>
            <w:enabled/>
            <w:calcOnExit w:val="0"/>
            <w:textInput/>
          </w:ffData>
        </w:fldChar>
      </w:r>
      <w:r>
        <w:rPr>
          <w:lang w:val="en-GB"/>
        </w:rPr>
        <w:instrText xml:space="preserve"> FORMTEXT </w:instrText>
      </w:r>
      <w:r>
        <w:rPr>
          <w:lang w:val="en-GB"/>
        </w:rPr>
      </w:r>
      <w:r>
        <w:rPr>
          <w:lang w:val="en-GB"/>
        </w:rPr>
        <w:fldChar w:fldCharType="separate"/>
      </w:r>
      <w:r w:rsidR="00674D01">
        <w:rPr>
          <w:noProof/>
          <w:lang w:val="en-GB"/>
        </w:rPr>
        <w:t> </w:t>
      </w:r>
      <w:r w:rsidR="00674D01">
        <w:rPr>
          <w:noProof/>
          <w:lang w:val="en-GB"/>
        </w:rPr>
        <w:t> </w:t>
      </w:r>
      <w:r w:rsidR="00674D01">
        <w:rPr>
          <w:noProof/>
          <w:lang w:val="en-GB"/>
        </w:rPr>
        <w:t> </w:t>
      </w:r>
      <w:r w:rsidR="00674D01">
        <w:rPr>
          <w:noProof/>
          <w:lang w:val="en-GB"/>
        </w:rPr>
        <w:t> </w:t>
      </w:r>
      <w:r w:rsidR="00674D01">
        <w:rPr>
          <w:noProof/>
          <w:lang w:val="en-GB"/>
        </w:rPr>
        <w:t> </w:t>
      </w:r>
      <w:r>
        <w:rPr>
          <w:lang w:val="en-GB"/>
        </w:rPr>
        <w:fldChar w:fldCharType="end"/>
      </w:r>
      <w:r>
        <w:rPr>
          <w:lang w:val="en-GB"/>
        </w:rPr>
        <w:t> </w:t>
      </w:r>
      <w:r>
        <w:rPr>
          <w:lang w:val="en-GB"/>
        </w:rPr>
        <w:t> </w:t>
      </w:r>
      <w:r>
        <w:rPr>
          <w:lang w:val="en-GB"/>
        </w:rPr>
        <w:t> </w:t>
      </w:r>
      <w:r>
        <w:rPr>
          <w:lang w:val="en-GB"/>
        </w:rPr>
        <w:t> </w:t>
      </w:r>
      <w:r>
        <w:rPr>
          <w:lang w:val="en-GB"/>
        </w:rPr>
        <w:t> </w:t>
      </w:r>
    </w:p>
    <w:p w14:paraId="3536541F" w14:textId="77777777" w:rsidR="00921160" w:rsidRDefault="00921160" w:rsidP="00921160">
      <w:pPr>
        <w:ind w:left="-720"/>
        <w:rPr>
          <w:sz w:val="22"/>
          <w:szCs w:val="22"/>
          <w:lang w:val="en-GB"/>
        </w:rPr>
      </w:pPr>
      <w:r>
        <w:rPr>
          <w:sz w:val="22"/>
          <w:szCs w:val="22"/>
          <w:lang w:val="en-GB"/>
        </w:rPr>
        <w:t xml:space="preserve">Country:                                                                                 </w:t>
      </w:r>
    </w:p>
    <w:p w14:paraId="0045FDB6" w14:textId="77777777" w:rsidR="00921160" w:rsidRDefault="00921160" w:rsidP="00921160">
      <w:pPr>
        <w:ind w:left="-720"/>
        <w:rPr>
          <w:sz w:val="22"/>
          <w:szCs w:val="22"/>
          <w:lang w:val="en-GB"/>
        </w:rPr>
      </w:pPr>
    </w:p>
    <w:p w14:paraId="1822D76E" w14:textId="77777777" w:rsidR="00921160" w:rsidRDefault="00921160" w:rsidP="00921160">
      <w:pPr>
        <w:framePr w:w="3781" w:h="360" w:hRule="exact" w:hSpace="180" w:wrap="around" w:vAnchor="text" w:hAnchor="page" w:x="3601" w:y="186"/>
        <w:pBdr>
          <w:top w:val="single" w:sz="2" w:space="1" w:color="000000"/>
          <w:left w:val="single" w:sz="2" w:space="1" w:color="000000"/>
          <w:bottom w:val="single" w:sz="2" w:space="1" w:color="000000"/>
          <w:right w:val="single" w:sz="2" w:space="1" w:color="000000"/>
        </w:pBdr>
        <w:rPr>
          <w:lang w:val="en-GB"/>
        </w:rPr>
      </w:pPr>
      <w:r>
        <w:rPr>
          <w:lang w:val="en-GB"/>
        </w:rPr>
        <w:fldChar w:fldCharType="begin">
          <w:ffData>
            <w:name w:val="Text1"/>
            <w:enabled/>
            <w:calcOnExit w:val="0"/>
            <w:textInput/>
          </w:ffData>
        </w:fldChar>
      </w:r>
      <w:r>
        <w:rPr>
          <w:lang w:val="en-GB"/>
        </w:rPr>
        <w:instrText xml:space="preserve"> FORMTEXT </w:instrText>
      </w:r>
      <w:r>
        <w:rPr>
          <w:lang w:val="en-GB"/>
        </w:rPr>
      </w:r>
      <w:r>
        <w:rPr>
          <w:lang w:val="en-GB"/>
        </w:rPr>
        <w:fldChar w:fldCharType="separate"/>
      </w:r>
      <w:r w:rsidR="00674D01">
        <w:rPr>
          <w:noProof/>
          <w:lang w:val="en-GB"/>
        </w:rPr>
        <w:t> </w:t>
      </w:r>
      <w:r w:rsidR="00674D01">
        <w:rPr>
          <w:noProof/>
          <w:lang w:val="en-GB"/>
        </w:rPr>
        <w:t> </w:t>
      </w:r>
      <w:r w:rsidR="00674D01">
        <w:rPr>
          <w:noProof/>
          <w:lang w:val="en-GB"/>
        </w:rPr>
        <w:t> </w:t>
      </w:r>
      <w:r w:rsidR="00674D01">
        <w:rPr>
          <w:noProof/>
          <w:lang w:val="en-GB"/>
        </w:rPr>
        <w:t> </w:t>
      </w:r>
      <w:r w:rsidR="00674D01">
        <w:rPr>
          <w:noProof/>
          <w:lang w:val="en-GB"/>
        </w:rPr>
        <w:t> </w:t>
      </w:r>
      <w:r>
        <w:rPr>
          <w:lang w:val="en-GB"/>
        </w:rPr>
        <w:fldChar w:fldCharType="end"/>
      </w:r>
      <w:r>
        <w:rPr>
          <w:lang w:val="en-GB"/>
        </w:rPr>
        <w:t> </w:t>
      </w:r>
      <w:r>
        <w:rPr>
          <w:lang w:val="en-GB"/>
        </w:rPr>
        <w:t> </w:t>
      </w:r>
      <w:r>
        <w:rPr>
          <w:lang w:val="en-GB"/>
        </w:rPr>
        <w:t> </w:t>
      </w:r>
      <w:r>
        <w:rPr>
          <w:lang w:val="en-GB"/>
        </w:rPr>
        <w:t> </w:t>
      </w:r>
      <w:r>
        <w:rPr>
          <w:lang w:val="en-GB"/>
        </w:rPr>
        <w:t> </w:t>
      </w:r>
    </w:p>
    <w:p w14:paraId="0BAF662A" w14:textId="77777777" w:rsidR="00921160" w:rsidRDefault="00921160" w:rsidP="00921160">
      <w:pPr>
        <w:ind w:left="-720"/>
        <w:rPr>
          <w:sz w:val="22"/>
          <w:szCs w:val="22"/>
          <w:lang w:val="en-GB"/>
        </w:rPr>
      </w:pPr>
    </w:p>
    <w:p w14:paraId="62EF1AE0" w14:textId="77777777" w:rsidR="00921160" w:rsidRDefault="00921160" w:rsidP="00921160">
      <w:pPr>
        <w:ind w:left="-720"/>
        <w:rPr>
          <w:sz w:val="22"/>
          <w:szCs w:val="22"/>
          <w:lang w:val="en-GB"/>
        </w:rPr>
      </w:pPr>
      <w:r>
        <w:rPr>
          <w:sz w:val="22"/>
          <w:szCs w:val="22"/>
          <w:lang w:val="en-GB"/>
        </w:rPr>
        <w:t xml:space="preserve">Address of Internet Website:                                                                                     </w:t>
      </w:r>
    </w:p>
    <w:p w14:paraId="09E6E990" w14:textId="77777777" w:rsidR="00921160" w:rsidRDefault="00921160" w:rsidP="00921160">
      <w:pPr>
        <w:rPr>
          <w:sz w:val="22"/>
          <w:szCs w:val="22"/>
          <w:lang w:val="en-GB"/>
        </w:rPr>
      </w:pPr>
    </w:p>
    <w:p w14:paraId="7A9AEB5D" w14:textId="77777777" w:rsidR="00921160" w:rsidRDefault="00921160" w:rsidP="00921160">
      <w:pPr>
        <w:framePr w:w="3781" w:h="360" w:hRule="exact" w:hSpace="180" w:wrap="around" w:vAnchor="text" w:hAnchor="page" w:x="3601" w:y="1"/>
        <w:pBdr>
          <w:top w:val="single" w:sz="2" w:space="1" w:color="000000"/>
          <w:left w:val="single" w:sz="2" w:space="1" w:color="000000"/>
          <w:bottom w:val="single" w:sz="2" w:space="1" w:color="000000"/>
          <w:right w:val="single" w:sz="2" w:space="1" w:color="000000"/>
        </w:pBdr>
        <w:rPr>
          <w:lang w:val="en-GB"/>
        </w:rPr>
      </w:pPr>
      <w:r>
        <w:rPr>
          <w:lang w:val="en-GB"/>
        </w:rPr>
        <w:lastRenderedPageBreak/>
        <w:fldChar w:fldCharType="begin">
          <w:ffData>
            <w:name w:val="Text1"/>
            <w:enabled/>
            <w:calcOnExit w:val="0"/>
            <w:textInput/>
          </w:ffData>
        </w:fldChar>
      </w:r>
      <w:r>
        <w:rPr>
          <w:lang w:val="en-GB"/>
        </w:rPr>
        <w:instrText xml:space="preserve"> FORMTEXT </w:instrText>
      </w:r>
      <w:r>
        <w:rPr>
          <w:lang w:val="en-GB"/>
        </w:rPr>
      </w:r>
      <w:r>
        <w:rPr>
          <w:lang w:val="en-GB"/>
        </w:rPr>
        <w:fldChar w:fldCharType="separate"/>
      </w:r>
      <w:r w:rsidR="00674D01">
        <w:rPr>
          <w:noProof/>
          <w:lang w:val="en-GB"/>
        </w:rPr>
        <w:t> </w:t>
      </w:r>
      <w:r w:rsidR="00674D01">
        <w:rPr>
          <w:noProof/>
          <w:lang w:val="en-GB"/>
        </w:rPr>
        <w:t> </w:t>
      </w:r>
      <w:r w:rsidR="00674D01">
        <w:rPr>
          <w:noProof/>
          <w:lang w:val="en-GB"/>
        </w:rPr>
        <w:t> </w:t>
      </w:r>
      <w:r w:rsidR="00674D01">
        <w:rPr>
          <w:noProof/>
          <w:lang w:val="en-GB"/>
        </w:rPr>
        <w:t> </w:t>
      </w:r>
      <w:r w:rsidR="00674D01">
        <w:rPr>
          <w:noProof/>
          <w:lang w:val="en-GB"/>
        </w:rPr>
        <w:t> </w:t>
      </w:r>
      <w:r>
        <w:rPr>
          <w:lang w:val="en-GB"/>
        </w:rPr>
        <w:fldChar w:fldCharType="end"/>
      </w:r>
      <w:r>
        <w:rPr>
          <w:lang w:val="en-GB"/>
        </w:rPr>
        <w:t> </w:t>
      </w:r>
      <w:r>
        <w:rPr>
          <w:lang w:val="en-GB"/>
        </w:rPr>
        <w:t> </w:t>
      </w:r>
      <w:r>
        <w:rPr>
          <w:lang w:val="en-GB"/>
        </w:rPr>
        <w:t> </w:t>
      </w:r>
      <w:r>
        <w:rPr>
          <w:lang w:val="en-GB"/>
        </w:rPr>
        <w:t> </w:t>
      </w:r>
      <w:r>
        <w:rPr>
          <w:lang w:val="en-GB"/>
        </w:rPr>
        <w:t> </w:t>
      </w:r>
    </w:p>
    <w:p w14:paraId="24443584" w14:textId="77777777" w:rsidR="00921160" w:rsidRDefault="00921160" w:rsidP="00921160">
      <w:pPr>
        <w:tabs>
          <w:tab w:val="left" w:pos="720"/>
          <w:tab w:val="left" w:pos="1440"/>
          <w:tab w:val="left" w:pos="2160"/>
          <w:tab w:val="left" w:pos="2880"/>
          <w:tab w:val="left" w:pos="3600"/>
          <w:tab w:val="left" w:pos="4320"/>
          <w:tab w:val="left" w:pos="6900"/>
        </w:tabs>
        <w:ind w:left="-720"/>
        <w:rPr>
          <w:sz w:val="22"/>
          <w:szCs w:val="22"/>
          <w:lang w:val="en-GB"/>
        </w:rPr>
      </w:pPr>
      <w:r>
        <w:rPr>
          <w:sz w:val="22"/>
          <w:szCs w:val="22"/>
          <w:lang w:val="en-GB"/>
        </w:rPr>
        <w:t>Alternate Contact P</w:t>
      </w:r>
      <w:r w:rsidRPr="00B31CE5">
        <w:rPr>
          <w:sz w:val="22"/>
          <w:szCs w:val="22"/>
          <w:lang w:val="en-GB"/>
        </w:rPr>
        <w:t xml:space="preserve">erson:                                                                           </w:t>
      </w:r>
    </w:p>
    <w:p w14:paraId="65196FA7" w14:textId="77777777" w:rsidR="00591D16" w:rsidRDefault="00591D16" w:rsidP="00626450">
      <w:pPr>
        <w:tabs>
          <w:tab w:val="left" w:pos="720"/>
          <w:tab w:val="left" w:pos="1440"/>
          <w:tab w:val="left" w:pos="2160"/>
          <w:tab w:val="left" w:pos="2880"/>
          <w:tab w:val="left" w:pos="3600"/>
          <w:tab w:val="left" w:pos="4320"/>
          <w:tab w:val="left" w:pos="6900"/>
        </w:tabs>
        <w:ind w:left="-630"/>
        <w:rPr>
          <w:b/>
          <w:u w:val="single"/>
          <w:lang w:val="en-GB"/>
        </w:rPr>
      </w:pPr>
    </w:p>
    <w:p w14:paraId="02063234" w14:textId="77777777" w:rsidR="00591D16" w:rsidRDefault="00591D16" w:rsidP="00626450">
      <w:pPr>
        <w:tabs>
          <w:tab w:val="left" w:pos="720"/>
          <w:tab w:val="left" w:pos="1440"/>
          <w:tab w:val="left" w:pos="2160"/>
          <w:tab w:val="left" w:pos="2880"/>
          <w:tab w:val="left" w:pos="3600"/>
          <w:tab w:val="left" w:pos="4320"/>
          <w:tab w:val="left" w:pos="6900"/>
        </w:tabs>
        <w:ind w:left="-630"/>
        <w:rPr>
          <w:b/>
          <w:u w:val="single"/>
          <w:lang w:val="en-GB"/>
        </w:rPr>
      </w:pPr>
    </w:p>
    <w:p w14:paraId="67C5BDA0" w14:textId="20A556F8" w:rsidR="008A219D" w:rsidRPr="00921160" w:rsidRDefault="008A219D" w:rsidP="00626450">
      <w:pPr>
        <w:tabs>
          <w:tab w:val="left" w:pos="720"/>
          <w:tab w:val="left" w:pos="1440"/>
          <w:tab w:val="left" w:pos="2160"/>
          <w:tab w:val="left" w:pos="2880"/>
          <w:tab w:val="left" w:pos="3600"/>
          <w:tab w:val="left" w:pos="4320"/>
          <w:tab w:val="left" w:pos="6900"/>
        </w:tabs>
        <w:ind w:left="-630"/>
        <w:rPr>
          <w:sz w:val="22"/>
          <w:szCs w:val="22"/>
          <w:lang w:val="en-GB"/>
        </w:rPr>
      </w:pPr>
      <w:r w:rsidRPr="009C6F80">
        <w:rPr>
          <w:b/>
          <w:u w:val="single"/>
          <w:lang w:val="en-GB"/>
        </w:rPr>
        <w:t>Please answer the</w:t>
      </w:r>
      <w:r w:rsidR="00537C89" w:rsidRPr="009C6F80">
        <w:rPr>
          <w:b/>
          <w:u w:val="single"/>
          <w:lang w:val="en-GB"/>
        </w:rPr>
        <w:t xml:space="preserve"> following</w:t>
      </w:r>
      <w:r w:rsidRPr="009C6F80">
        <w:rPr>
          <w:b/>
          <w:u w:val="single"/>
          <w:lang w:val="en-GB"/>
        </w:rPr>
        <w:t xml:space="preserve"> mandatory questions:</w:t>
      </w:r>
    </w:p>
    <w:p w14:paraId="28089791" w14:textId="77777777" w:rsidR="008A219D" w:rsidRPr="009C6F80" w:rsidRDefault="008A219D" w:rsidP="00626450">
      <w:pPr>
        <w:ind w:left="-630"/>
        <w:rPr>
          <w:b/>
          <w:lang w:val="en-GB"/>
        </w:rPr>
      </w:pPr>
    </w:p>
    <w:p w14:paraId="03AEDCFF" w14:textId="0C5792FF" w:rsidR="00723F0A" w:rsidRPr="00D463E5" w:rsidRDefault="00FC1B50" w:rsidP="00D463E5">
      <w:pPr>
        <w:numPr>
          <w:ilvl w:val="0"/>
          <w:numId w:val="9"/>
        </w:numPr>
        <w:ind w:left="0" w:hanging="630"/>
        <w:jc w:val="both"/>
        <w:rPr>
          <w:b/>
          <w:lang w:val="en-GB"/>
        </w:rPr>
      </w:pPr>
      <w:r w:rsidRPr="00D463E5">
        <w:rPr>
          <w:b/>
          <w:lang w:val="en-GB"/>
        </w:rPr>
        <w:t xml:space="preserve">Describe </w:t>
      </w:r>
      <w:r w:rsidR="00335130" w:rsidRPr="00D463E5">
        <w:rPr>
          <w:b/>
          <w:lang w:val="en-GB"/>
        </w:rPr>
        <w:t xml:space="preserve">in no more than </w:t>
      </w:r>
      <w:r w:rsidR="005749B0" w:rsidRPr="00D463E5">
        <w:rPr>
          <w:b/>
          <w:lang w:val="en-GB"/>
        </w:rPr>
        <w:t xml:space="preserve">5 </w:t>
      </w:r>
      <w:r w:rsidR="00335130" w:rsidRPr="00D463E5">
        <w:rPr>
          <w:b/>
          <w:lang w:val="en-GB"/>
        </w:rPr>
        <w:t xml:space="preserve">pages </w:t>
      </w:r>
      <w:r w:rsidRPr="00D463E5">
        <w:rPr>
          <w:b/>
          <w:lang w:val="en-GB"/>
        </w:rPr>
        <w:t>the o</w:t>
      </w:r>
      <w:r w:rsidR="002E1186" w:rsidRPr="00D463E5">
        <w:rPr>
          <w:b/>
          <w:lang w:val="en-GB"/>
        </w:rPr>
        <w:t>rganisat</w:t>
      </w:r>
      <w:r w:rsidR="005749B0" w:rsidRPr="00D463E5">
        <w:rPr>
          <w:b/>
          <w:lang w:val="en-GB"/>
        </w:rPr>
        <w:t>ion’s understanding of the work and suggestions on how to deliver the assignment</w:t>
      </w:r>
      <w:r w:rsidR="00591D16">
        <w:rPr>
          <w:b/>
          <w:lang w:val="en-GB"/>
        </w:rPr>
        <w:t xml:space="preserve"> and the relevant experience and qualifications to undertake the work. </w:t>
      </w:r>
    </w:p>
    <w:p w14:paraId="68836DFE" w14:textId="77777777" w:rsidR="005B422C" w:rsidRPr="009C6F80" w:rsidRDefault="005B422C" w:rsidP="007643B1">
      <w:pPr>
        <w:ind w:left="-630"/>
        <w:jc w:val="both"/>
        <w:rPr>
          <w:b/>
          <w:lang w:val="en-GB"/>
        </w:rPr>
      </w:pPr>
    </w:p>
    <w:p w14:paraId="151F8E0E" w14:textId="092BD81D" w:rsidR="004E5360" w:rsidRPr="00D463E5" w:rsidRDefault="002D0DE1" w:rsidP="007643B1">
      <w:pPr>
        <w:ind w:left="-630"/>
        <w:jc w:val="both"/>
        <w:rPr>
          <w:b/>
          <w:lang w:val="en-GB"/>
        </w:rPr>
      </w:pPr>
      <w:r w:rsidRPr="00D463E5">
        <w:rPr>
          <w:u w:val="single"/>
          <w:lang w:val="en-GB"/>
        </w:rPr>
        <w:t>Please note:</w:t>
      </w:r>
      <w:r w:rsidRPr="00D463E5">
        <w:rPr>
          <w:lang w:val="en-GB"/>
        </w:rPr>
        <w:t xml:space="preserve"> </w:t>
      </w:r>
      <w:r w:rsidR="004E5360" w:rsidRPr="00D463E5">
        <w:rPr>
          <w:lang w:val="en-GB"/>
        </w:rPr>
        <w:t xml:space="preserve">The </w:t>
      </w:r>
      <w:r w:rsidR="00537C89" w:rsidRPr="00D463E5">
        <w:rPr>
          <w:lang w:val="en-GB"/>
        </w:rPr>
        <w:t>duration</w:t>
      </w:r>
      <w:r w:rsidR="004E5360" w:rsidRPr="00D463E5">
        <w:rPr>
          <w:lang w:val="en-GB"/>
        </w:rPr>
        <w:t xml:space="preserve"> of</w:t>
      </w:r>
      <w:r w:rsidR="00537C89" w:rsidRPr="00D463E5">
        <w:rPr>
          <w:lang w:val="en-GB"/>
        </w:rPr>
        <w:t xml:space="preserve"> the</w:t>
      </w:r>
      <w:r w:rsidR="004E5360" w:rsidRPr="00D463E5">
        <w:rPr>
          <w:lang w:val="en-GB"/>
        </w:rPr>
        <w:t xml:space="preserve"> assignment will be from </w:t>
      </w:r>
      <w:r w:rsidR="002402AC" w:rsidRPr="00D463E5">
        <w:rPr>
          <w:lang w:val="en-GB"/>
        </w:rPr>
        <w:t>July 2021</w:t>
      </w:r>
      <w:r w:rsidRPr="00D463E5">
        <w:rPr>
          <w:lang w:val="en-GB"/>
        </w:rPr>
        <w:t xml:space="preserve"> to </w:t>
      </w:r>
      <w:r w:rsidR="002402AC" w:rsidRPr="00D463E5">
        <w:rPr>
          <w:lang w:val="en-GB"/>
        </w:rPr>
        <w:t>June 2023</w:t>
      </w:r>
      <w:r w:rsidR="005B422C" w:rsidRPr="00D463E5">
        <w:rPr>
          <w:lang w:val="en-GB"/>
        </w:rPr>
        <w:t>.</w:t>
      </w:r>
      <w:r w:rsidR="00160201" w:rsidRPr="00D463E5">
        <w:rPr>
          <w:lang w:val="en-GB"/>
        </w:rPr>
        <w:t xml:space="preserve"> </w:t>
      </w:r>
    </w:p>
    <w:p w14:paraId="76996E53" w14:textId="77777777" w:rsidR="00D865FF" w:rsidRPr="009C6F80" w:rsidRDefault="00521A3F" w:rsidP="007643B1">
      <w:pPr>
        <w:ind w:left="-630"/>
        <w:jc w:val="both"/>
        <w:rPr>
          <w:b/>
          <w:lang w:val="en-GB"/>
        </w:rPr>
      </w:pPr>
      <w:r w:rsidRPr="009C6F80">
        <w:rPr>
          <w:lang w:val="en-GB"/>
        </w:rPr>
        <w:fldChar w:fldCharType="begin">
          <w:ffData>
            <w:name w:val="Text1"/>
            <w:enabled/>
            <w:calcOnExit w:val="0"/>
            <w:textInput/>
          </w:ffData>
        </w:fldChar>
      </w:r>
      <w:r w:rsidRPr="009C6F80">
        <w:rPr>
          <w:lang w:val="en-GB"/>
        </w:rPr>
        <w:instrText xml:space="preserve"> FORMTEXT </w:instrText>
      </w:r>
      <w:r w:rsidRPr="009C6F80">
        <w:rPr>
          <w:lang w:val="en-GB"/>
        </w:rPr>
      </w:r>
      <w:r w:rsidRPr="009C6F80">
        <w:rPr>
          <w:lang w:val="en-GB"/>
        </w:rPr>
        <w:fldChar w:fldCharType="separate"/>
      </w:r>
      <w:r w:rsidR="00674D01">
        <w:rPr>
          <w:noProof/>
          <w:lang w:val="en-GB"/>
        </w:rPr>
        <w:t> </w:t>
      </w:r>
      <w:r w:rsidR="00674D01">
        <w:rPr>
          <w:noProof/>
          <w:lang w:val="en-GB"/>
        </w:rPr>
        <w:t> </w:t>
      </w:r>
      <w:r w:rsidR="00674D01">
        <w:rPr>
          <w:noProof/>
          <w:lang w:val="en-GB"/>
        </w:rPr>
        <w:t> </w:t>
      </w:r>
      <w:r w:rsidR="00674D01">
        <w:rPr>
          <w:noProof/>
          <w:lang w:val="en-GB"/>
        </w:rPr>
        <w:t> </w:t>
      </w:r>
      <w:r w:rsidR="00674D01">
        <w:rPr>
          <w:noProof/>
          <w:lang w:val="en-GB"/>
        </w:rPr>
        <w:t> </w:t>
      </w:r>
      <w:r w:rsidRPr="009C6F80">
        <w:rPr>
          <w:lang w:val="en-GB"/>
        </w:rPr>
        <w:fldChar w:fldCharType="end"/>
      </w:r>
      <w:r w:rsidRPr="009C6F80">
        <w:rPr>
          <w:lang w:val="en-GB"/>
        </w:rPr>
        <w:t>    </w:t>
      </w:r>
      <w:r w:rsidRPr="009C6F80">
        <w:rPr>
          <w:lang w:val="en-GB"/>
        </w:rPr>
        <w:fldChar w:fldCharType="begin">
          <w:ffData>
            <w:name w:val="Text1"/>
            <w:enabled/>
            <w:calcOnExit w:val="0"/>
            <w:textInput/>
          </w:ffData>
        </w:fldChar>
      </w:r>
      <w:r w:rsidRPr="009C6F80">
        <w:rPr>
          <w:lang w:val="en-GB"/>
        </w:rPr>
        <w:instrText xml:space="preserve"> FORMTEXT </w:instrText>
      </w:r>
      <w:r w:rsidRPr="009C6F80">
        <w:rPr>
          <w:lang w:val="en-GB"/>
        </w:rPr>
      </w:r>
      <w:r w:rsidRPr="009C6F80">
        <w:rPr>
          <w:lang w:val="en-GB"/>
        </w:rPr>
        <w:fldChar w:fldCharType="separate"/>
      </w:r>
      <w:r w:rsidR="00674D01">
        <w:rPr>
          <w:noProof/>
          <w:lang w:val="en-GB"/>
        </w:rPr>
        <w:t> </w:t>
      </w:r>
      <w:r w:rsidR="00674D01">
        <w:rPr>
          <w:noProof/>
          <w:lang w:val="en-GB"/>
        </w:rPr>
        <w:t> </w:t>
      </w:r>
      <w:r w:rsidR="00674D01">
        <w:rPr>
          <w:noProof/>
          <w:lang w:val="en-GB"/>
        </w:rPr>
        <w:t> </w:t>
      </w:r>
      <w:r w:rsidR="00674D01">
        <w:rPr>
          <w:noProof/>
          <w:lang w:val="en-GB"/>
        </w:rPr>
        <w:t> </w:t>
      </w:r>
      <w:r w:rsidR="00674D01">
        <w:rPr>
          <w:noProof/>
          <w:lang w:val="en-GB"/>
        </w:rPr>
        <w:t> </w:t>
      </w:r>
      <w:r w:rsidRPr="009C6F80">
        <w:rPr>
          <w:lang w:val="en-GB"/>
        </w:rPr>
        <w:fldChar w:fldCharType="end"/>
      </w:r>
      <w:r w:rsidRPr="009C6F80">
        <w:rPr>
          <w:lang w:val="en-GB"/>
        </w:rPr>
        <w:t>     </w:t>
      </w:r>
    </w:p>
    <w:p w14:paraId="772A4BAD" w14:textId="77777777" w:rsidR="002459E2" w:rsidRPr="009C6F80" w:rsidRDefault="00052B45" w:rsidP="007643B1">
      <w:pPr>
        <w:numPr>
          <w:ilvl w:val="0"/>
          <w:numId w:val="9"/>
        </w:numPr>
        <w:ind w:left="-630" w:firstLine="0"/>
        <w:jc w:val="both"/>
        <w:rPr>
          <w:b/>
          <w:lang w:val="en-GB"/>
        </w:rPr>
      </w:pPr>
      <w:r w:rsidRPr="009C6F80">
        <w:rPr>
          <w:b/>
          <w:lang w:val="en-GB"/>
        </w:rPr>
        <w:t>Confirmation that your entity</w:t>
      </w:r>
      <w:r w:rsidR="002459E2" w:rsidRPr="009C6F80">
        <w:rPr>
          <w:b/>
          <w:lang w:val="en-GB"/>
        </w:rPr>
        <w:t>:</w:t>
      </w:r>
    </w:p>
    <w:p w14:paraId="2CA630D9" w14:textId="77777777" w:rsidR="002459E2" w:rsidRPr="009C6F80" w:rsidRDefault="002459E2" w:rsidP="007643B1">
      <w:pPr>
        <w:ind w:left="-630"/>
        <w:jc w:val="both"/>
        <w:rPr>
          <w:b/>
          <w:lang w:val="en-GB"/>
        </w:rPr>
      </w:pPr>
    </w:p>
    <w:p w14:paraId="7EACB830" w14:textId="77777777" w:rsidR="002459E2" w:rsidRPr="009C6F80" w:rsidRDefault="002459E2" w:rsidP="007643B1">
      <w:pPr>
        <w:numPr>
          <w:ilvl w:val="0"/>
          <w:numId w:val="8"/>
        </w:numPr>
        <w:tabs>
          <w:tab w:val="clear" w:pos="90"/>
          <w:tab w:val="left" w:pos="270"/>
          <w:tab w:val="left" w:pos="450"/>
        </w:tabs>
        <w:ind w:left="360"/>
        <w:jc w:val="both"/>
        <w:rPr>
          <w:b/>
          <w:lang w:val="en-GB"/>
        </w:rPr>
      </w:pPr>
      <w:r w:rsidRPr="009C6F80">
        <w:rPr>
          <w:b/>
          <w:lang w:val="en-GB"/>
        </w:rPr>
        <w:t>Has no on-going litigation with the UN;</w:t>
      </w:r>
    </w:p>
    <w:p w14:paraId="432314F4" w14:textId="77777777" w:rsidR="00521A3F" w:rsidRPr="009C6F80" w:rsidRDefault="00521A3F" w:rsidP="007643B1">
      <w:pPr>
        <w:tabs>
          <w:tab w:val="left" w:pos="270"/>
          <w:tab w:val="left" w:pos="450"/>
        </w:tabs>
        <w:ind w:left="360" w:hanging="360"/>
        <w:jc w:val="both"/>
        <w:rPr>
          <w:lang w:val="en-GB"/>
        </w:rPr>
      </w:pPr>
      <w:r w:rsidRPr="009C6F80">
        <w:rPr>
          <w:lang w:val="en-GB"/>
        </w:rPr>
        <w:fldChar w:fldCharType="begin">
          <w:ffData>
            <w:name w:val="Text1"/>
            <w:enabled/>
            <w:calcOnExit w:val="0"/>
            <w:textInput/>
          </w:ffData>
        </w:fldChar>
      </w:r>
      <w:r w:rsidRPr="009C6F80">
        <w:rPr>
          <w:lang w:val="en-GB"/>
        </w:rPr>
        <w:instrText xml:space="preserve"> FORMTEXT </w:instrText>
      </w:r>
      <w:r w:rsidRPr="009C6F80">
        <w:rPr>
          <w:lang w:val="en-GB"/>
        </w:rPr>
      </w:r>
      <w:r w:rsidRPr="009C6F80">
        <w:rPr>
          <w:lang w:val="en-GB"/>
        </w:rPr>
        <w:fldChar w:fldCharType="separate"/>
      </w:r>
      <w:r w:rsidR="00674D01">
        <w:rPr>
          <w:noProof/>
          <w:lang w:val="en-GB"/>
        </w:rPr>
        <w:t> </w:t>
      </w:r>
      <w:r w:rsidR="00674D01">
        <w:rPr>
          <w:noProof/>
          <w:lang w:val="en-GB"/>
        </w:rPr>
        <w:t> </w:t>
      </w:r>
      <w:r w:rsidR="00674D01">
        <w:rPr>
          <w:noProof/>
          <w:lang w:val="en-GB"/>
        </w:rPr>
        <w:t> </w:t>
      </w:r>
      <w:r w:rsidR="00674D01">
        <w:rPr>
          <w:noProof/>
          <w:lang w:val="en-GB"/>
        </w:rPr>
        <w:t> </w:t>
      </w:r>
      <w:r w:rsidR="00674D01">
        <w:rPr>
          <w:noProof/>
          <w:lang w:val="en-GB"/>
        </w:rPr>
        <w:t> </w:t>
      </w:r>
      <w:r w:rsidRPr="009C6F80">
        <w:rPr>
          <w:lang w:val="en-GB"/>
        </w:rPr>
        <w:fldChar w:fldCharType="end"/>
      </w:r>
      <w:r w:rsidRPr="009C6F80">
        <w:rPr>
          <w:lang w:val="en-GB"/>
        </w:rPr>
        <w:t>     </w:t>
      </w:r>
    </w:p>
    <w:p w14:paraId="33E7B6DF" w14:textId="77777777" w:rsidR="002459E2" w:rsidRPr="009C6F80" w:rsidRDefault="002459E2" w:rsidP="007643B1">
      <w:pPr>
        <w:numPr>
          <w:ilvl w:val="0"/>
          <w:numId w:val="8"/>
        </w:numPr>
        <w:tabs>
          <w:tab w:val="clear" w:pos="90"/>
          <w:tab w:val="left" w:pos="270"/>
          <w:tab w:val="left" w:pos="450"/>
        </w:tabs>
        <w:ind w:left="270" w:hanging="270"/>
        <w:jc w:val="both"/>
        <w:rPr>
          <w:b/>
          <w:lang w:val="en-GB"/>
        </w:rPr>
      </w:pPr>
      <w:r w:rsidRPr="009C6F80">
        <w:rPr>
          <w:b/>
          <w:lang w:val="en-GB"/>
        </w:rPr>
        <w:t xml:space="preserve">Is not currently removed/invalidated or suspended by the United Nations or UN system </w:t>
      </w:r>
      <w:r w:rsidR="002E1186" w:rsidRPr="009C6F80">
        <w:rPr>
          <w:b/>
          <w:lang w:val="en-GB"/>
        </w:rPr>
        <w:t>organisation</w:t>
      </w:r>
      <w:r w:rsidRPr="009C6F80">
        <w:rPr>
          <w:b/>
          <w:lang w:val="en-GB"/>
        </w:rPr>
        <w:t>s;</w:t>
      </w:r>
    </w:p>
    <w:p w14:paraId="5B5F67DF" w14:textId="77777777" w:rsidR="00521A3F" w:rsidRPr="009C6F80" w:rsidRDefault="00521A3F" w:rsidP="007643B1">
      <w:pPr>
        <w:tabs>
          <w:tab w:val="left" w:pos="270"/>
          <w:tab w:val="left" w:pos="450"/>
        </w:tabs>
        <w:ind w:left="270" w:hanging="270"/>
        <w:jc w:val="both"/>
        <w:rPr>
          <w:lang w:val="en-GB"/>
        </w:rPr>
      </w:pPr>
      <w:r w:rsidRPr="009C6F80">
        <w:rPr>
          <w:lang w:val="en-GB"/>
        </w:rPr>
        <w:fldChar w:fldCharType="begin">
          <w:ffData>
            <w:name w:val="Text1"/>
            <w:enabled/>
            <w:calcOnExit w:val="0"/>
            <w:textInput/>
          </w:ffData>
        </w:fldChar>
      </w:r>
      <w:r w:rsidRPr="009C6F80">
        <w:rPr>
          <w:lang w:val="en-GB"/>
        </w:rPr>
        <w:instrText xml:space="preserve"> FORMTEXT </w:instrText>
      </w:r>
      <w:r w:rsidRPr="009C6F80">
        <w:rPr>
          <w:lang w:val="en-GB"/>
        </w:rPr>
      </w:r>
      <w:r w:rsidRPr="009C6F80">
        <w:rPr>
          <w:lang w:val="en-GB"/>
        </w:rPr>
        <w:fldChar w:fldCharType="separate"/>
      </w:r>
      <w:r w:rsidR="00674D01">
        <w:rPr>
          <w:noProof/>
          <w:lang w:val="en-GB"/>
        </w:rPr>
        <w:t> </w:t>
      </w:r>
      <w:r w:rsidR="00674D01">
        <w:rPr>
          <w:noProof/>
          <w:lang w:val="en-GB"/>
        </w:rPr>
        <w:t> </w:t>
      </w:r>
      <w:r w:rsidR="00674D01">
        <w:rPr>
          <w:noProof/>
          <w:lang w:val="en-GB"/>
        </w:rPr>
        <w:t> </w:t>
      </w:r>
      <w:r w:rsidR="00674D01">
        <w:rPr>
          <w:noProof/>
          <w:lang w:val="en-GB"/>
        </w:rPr>
        <w:t> </w:t>
      </w:r>
      <w:r w:rsidR="00674D01">
        <w:rPr>
          <w:noProof/>
          <w:lang w:val="en-GB"/>
        </w:rPr>
        <w:t> </w:t>
      </w:r>
      <w:r w:rsidRPr="009C6F80">
        <w:rPr>
          <w:lang w:val="en-GB"/>
        </w:rPr>
        <w:fldChar w:fldCharType="end"/>
      </w:r>
      <w:r w:rsidRPr="009C6F80">
        <w:rPr>
          <w:lang w:val="en-GB"/>
        </w:rPr>
        <w:t>     </w:t>
      </w:r>
    </w:p>
    <w:p w14:paraId="7620AE33" w14:textId="77777777" w:rsidR="002459E2" w:rsidRPr="009C6F80" w:rsidRDefault="002459E2" w:rsidP="007643B1">
      <w:pPr>
        <w:numPr>
          <w:ilvl w:val="0"/>
          <w:numId w:val="8"/>
        </w:numPr>
        <w:tabs>
          <w:tab w:val="left" w:pos="270"/>
          <w:tab w:val="left" w:pos="450"/>
        </w:tabs>
        <w:ind w:left="270" w:hanging="270"/>
        <w:jc w:val="both"/>
        <w:rPr>
          <w:b/>
          <w:lang w:val="en-GB"/>
        </w:rPr>
      </w:pPr>
      <w:r w:rsidRPr="009C6F80">
        <w:rPr>
          <w:b/>
          <w:lang w:val="en-GB"/>
        </w:rPr>
        <w:t>Shall declare if it currently employs or anticipates employing any person(s) who was</w:t>
      </w:r>
      <w:r w:rsidR="00052B45" w:rsidRPr="009C6F80">
        <w:rPr>
          <w:b/>
          <w:lang w:val="en-GB"/>
        </w:rPr>
        <w:t>/were</w:t>
      </w:r>
      <w:r w:rsidR="00626450">
        <w:rPr>
          <w:b/>
          <w:lang w:val="en-GB"/>
        </w:rPr>
        <w:t xml:space="preserve"> </w:t>
      </w:r>
      <w:r w:rsidRPr="009C6F80">
        <w:rPr>
          <w:b/>
          <w:lang w:val="en-GB"/>
        </w:rPr>
        <w:t>employed by the UN.</w:t>
      </w:r>
    </w:p>
    <w:p w14:paraId="5EC7D2B6" w14:textId="77777777" w:rsidR="005B422C" w:rsidRPr="009C6F80" w:rsidRDefault="005B422C" w:rsidP="007643B1">
      <w:pPr>
        <w:ind w:left="-630"/>
        <w:jc w:val="both"/>
        <w:rPr>
          <w:sz w:val="22"/>
          <w:szCs w:val="22"/>
          <w:lang w:val="en-GB"/>
        </w:rPr>
      </w:pPr>
    </w:p>
    <w:p w14:paraId="0E521667" w14:textId="77777777" w:rsidR="005B422C" w:rsidRPr="009C6F80" w:rsidRDefault="005B422C" w:rsidP="007643B1">
      <w:pPr>
        <w:ind w:left="-270"/>
        <w:jc w:val="both"/>
        <w:rPr>
          <w:b/>
          <w:lang w:val="en-GB"/>
        </w:rPr>
      </w:pPr>
    </w:p>
    <w:sectPr w:rsidR="005B422C" w:rsidRPr="009C6F80" w:rsidSect="003F1AA5">
      <w:footerReference w:type="default" r:id="rId15"/>
      <w:footnotePr>
        <w:pos w:val="beneathText"/>
      </w:footnotePr>
      <w:pgSz w:w="12240" w:h="15840"/>
      <w:pgMar w:top="900" w:right="1080" w:bottom="900" w:left="1530" w:header="720" w:footer="720" w:gutter="0"/>
      <w:pgBorders w:offsetFrom="page">
        <w:top w:val="single" w:sz="2" w:space="24" w:color="000000"/>
        <w:left w:val="single" w:sz="2" w:space="24" w:color="000000"/>
        <w:bottom w:val="single" w:sz="2" w:space="24" w:color="000000"/>
        <w:right w:val="single" w:sz="2" w:space="24" w:color="000000"/>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2E4566" w14:textId="77777777" w:rsidR="00304E57" w:rsidRDefault="00304E57" w:rsidP="00084620">
      <w:r>
        <w:separator/>
      </w:r>
    </w:p>
  </w:endnote>
  <w:endnote w:type="continuationSeparator" w:id="0">
    <w:p w14:paraId="1508CF3A" w14:textId="77777777" w:rsidR="00304E57" w:rsidRDefault="00304E57" w:rsidP="00084620">
      <w:r>
        <w:continuationSeparator/>
      </w:r>
    </w:p>
  </w:endnote>
  <w:endnote w:type="continuationNotice" w:id="1">
    <w:p w14:paraId="13ADB0D9" w14:textId="77777777" w:rsidR="00304E57" w:rsidRDefault="00304E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G Omega">
    <w:altName w:val="Candara"/>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MoolBoran">
    <w:altName w:val="MoolBoran"/>
    <w:charset w:val="00"/>
    <w:family w:val="swiss"/>
    <w:pitch w:val="variable"/>
    <w:sig w:usb0="80000003" w:usb1="00000000" w:usb2="00010000" w:usb3="00000000" w:csb0="00000001" w:csb1="00000000"/>
  </w:font>
  <w:font w:name="DaunPenh">
    <w:panose1 w:val="02000500000000020004"/>
    <w:charset w:val="00"/>
    <w:family w:val="auto"/>
    <w:pitch w:val="variable"/>
    <w:sig w:usb0="A00000EF" w:usb1="5000204A" w:usb2="0001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E32FDF" w14:textId="77777777" w:rsidR="00084620" w:rsidRPr="00084620" w:rsidRDefault="00084620">
    <w:pPr>
      <w:pStyle w:val="Footer"/>
      <w:jc w:val="right"/>
      <w:rPr>
        <w:rFonts w:ascii="Calibri" w:hAnsi="Calibri"/>
        <w:sz w:val="18"/>
        <w:szCs w:val="18"/>
      </w:rPr>
    </w:pPr>
    <w:r w:rsidRPr="00084620">
      <w:rPr>
        <w:rFonts w:ascii="Calibri" w:hAnsi="Calibri"/>
        <w:sz w:val="18"/>
        <w:szCs w:val="18"/>
      </w:rPr>
      <w:fldChar w:fldCharType="begin"/>
    </w:r>
    <w:r w:rsidRPr="00084620">
      <w:rPr>
        <w:rFonts w:ascii="Calibri" w:hAnsi="Calibri"/>
        <w:sz w:val="18"/>
        <w:szCs w:val="18"/>
      </w:rPr>
      <w:instrText xml:space="preserve"> PAGE   \* MERGEFORMAT </w:instrText>
    </w:r>
    <w:r w:rsidRPr="00084620">
      <w:rPr>
        <w:rFonts w:ascii="Calibri" w:hAnsi="Calibri"/>
        <w:sz w:val="18"/>
        <w:szCs w:val="18"/>
      </w:rPr>
      <w:fldChar w:fldCharType="separate"/>
    </w:r>
    <w:r w:rsidR="00674D01">
      <w:rPr>
        <w:rFonts w:ascii="Calibri" w:hAnsi="Calibri"/>
        <w:noProof/>
        <w:sz w:val="18"/>
        <w:szCs w:val="18"/>
      </w:rPr>
      <w:t>1</w:t>
    </w:r>
    <w:r w:rsidRPr="00084620">
      <w:rPr>
        <w:rFonts w:ascii="Calibri" w:hAnsi="Calibri"/>
        <w:noProof/>
        <w:sz w:val="18"/>
        <w:szCs w:val="18"/>
      </w:rPr>
      <w:fldChar w:fldCharType="end"/>
    </w:r>
  </w:p>
  <w:p w14:paraId="2DB044AC" w14:textId="77777777" w:rsidR="00084620" w:rsidRDefault="000846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B652CD" w14:textId="77777777" w:rsidR="00304E57" w:rsidRDefault="00304E57" w:rsidP="00084620">
      <w:r>
        <w:separator/>
      </w:r>
    </w:p>
  </w:footnote>
  <w:footnote w:type="continuationSeparator" w:id="0">
    <w:p w14:paraId="43A5621B" w14:textId="77777777" w:rsidR="00304E57" w:rsidRDefault="00304E57" w:rsidP="00084620">
      <w:r>
        <w:continuationSeparator/>
      </w:r>
    </w:p>
  </w:footnote>
  <w:footnote w:type="continuationNotice" w:id="1">
    <w:p w14:paraId="471EAD9B" w14:textId="77777777" w:rsidR="00304E57" w:rsidRDefault="00304E57"/>
  </w:footnote>
  <w:footnote w:id="2">
    <w:p w14:paraId="17ADBE84" w14:textId="77777777" w:rsidR="00C91E9E" w:rsidRPr="00020655" w:rsidRDefault="00C91E9E" w:rsidP="00C91E9E">
      <w:pPr>
        <w:pStyle w:val="FootnoteText"/>
        <w:rPr>
          <w:rFonts w:ascii="Arial" w:hAnsi="Arial" w:cs="Arial"/>
          <w:sz w:val="18"/>
          <w:szCs w:val="18"/>
        </w:rPr>
      </w:pPr>
      <w:r w:rsidRPr="00020655">
        <w:rPr>
          <w:rStyle w:val="FootnoteReference"/>
          <w:rFonts w:ascii="Arial" w:eastAsia="Courier New" w:hAnsi="Arial" w:cs="Arial"/>
          <w:sz w:val="18"/>
          <w:szCs w:val="18"/>
        </w:rPr>
        <w:footnoteRef/>
      </w:r>
      <w:r w:rsidRPr="00020655">
        <w:rPr>
          <w:rFonts w:ascii="Arial" w:hAnsi="Arial" w:cs="Arial"/>
          <w:sz w:val="18"/>
          <w:szCs w:val="18"/>
        </w:rPr>
        <w:t>Participatory Gender Audit of Cambodia’s Ministry of Education, Youth and Sport, May 2020</w:t>
      </w:r>
    </w:p>
  </w:footnote>
  <w:footnote w:id="3">
    <w:p w14:paraId="14DA7348" w14:textId="77777777" w:rsidR="00C91E9E" w:rsidRDefault="00C91E9E" w:rsidP="00C91E9E">
      <w:pPr>
        <w:pStyle w:val="FootnoteText"/>
      </w:pPr>
      <w:r>
        <w:rPr>
          <w:rStyle w:val="FootnoteReference"/>
          <w:rFonts w:eastAsia="Courier New"/>
        </w:rPr>
        <w:footnoteRef/>
      </w:r>
      <w:r>
        <w:t xml:space="preserve"> </w:t>
      </w:r>
      <w:r w:rsidRPr="00020655">
        <w:rPr>
          <w:rFonts w:ascii="Arial" w:hAnsi="Arial" w:cs="Arial"/>
          <w:sz w:val="18"/>
          <w:szCs w:val="18"/>
        </w:rPr>
        <w:t>Current scope is approximately 40 women leaders in five MoEYS Provincial Offices of Education</w:t>
      </w:r>
      <w:r>
        <w:rPr>
          <w:rFonts w:ascii="Arial" w:hAnsi="Arial" w:cs="Arial"/>
          <w:sz w:val="18"/>
          <w:szCs w:val="18"/>
        </w:rPr>
        <w:t>.</w:t>
      </w:r>
    </w:p>
  </w:footnote>
  <w:footnote w:id="4">
    <w:p w14:paraId="1B853D11" w14:textId="77777777" w:rsidR="00C91E9E" w:rsidRDefault="00C91E9E" w:rsidP="00C91E9E">
      <w:pPr>
        <w:pStyle w:val="FootnoteText"/>
      </w:pPr>
      <w:r>
        <w:rPr>
          <w:rStyle w:val="FootnoteReference"/>
          <w:rFonts w:eastAsia="Courier New"/>
        </w:rPr>
        <w:footnoteRef/>
      </w:r>
      <w:r>
        <w:t xml:space="preserve"> </w:t>
      </w:r>
      <w:r>
        <w:rPr>
          <w:rFonts w:ascii="Arial" w:hAnsi="Arial" w:cs="Arial"/>
          <w:sz w:val="18"/>
          <w:szCs w:val="18"/>
        </w:rPr>
        <w:t xml:space="preserve">There are approximately 750 (150 women and 600 men) managers </w:t>
      </w:r>
      <w:r w:rsidRPr="009E1B88">
        <w:rPr>
          <w:rFonts w:ascii="Arial" w:hAnsi="Arial" w:cs="Arial"/>
          <w:sz w:val="18"/>
          <w:szCs w:val="18"/>
        </w:rPr>
        <w:t xml:space="preserve">currently in </w:t>
      </w:r>
      <w:r w:rsidRPr="007A6DDB">
        <w:rPr>
          <w:rFonts w:ascii="Arial" w:hAnsi="Arial" w:cs="Arial"/>
          <w:sz w:val="18"/>
          <w:szCs w:val="18"/>
        </w:rPr>
        <w:t>targeted positions</w:t>
      </w:r>
      <w:r>
        <w:rPr>
          <w:rFonts w:ascii="Arial" w:hAnsi="Arial" w:cs="Arial"/>
          <w:sz w:val="18"/>
          <w:szCs w:val="18"/>
        </w:rPr>
        <w:t xml:space="preserve"> (i.e. positions identified in the Functional Review as in need of managerial capacity development). </w:t>
      </w:r>
      <w:r w:rsidRPr="00A258CD">
        <w:rPr>
          <w:rFonts w:ascii="Arial" w:hAnsi="Arial" w:cs="Arial"/>
          <w:sz w:val="18"/>
          <w:szCs w:val="18"/>
        </w:rPr>
        <w:t xml:space="preserve">Interested </w:t>
      </w:r>
      <w:r>
        <w:rPr>
          <w:rFonts w:ascii="Arial" w:hAnsi="Arial" w:cs="Arial"/>
          <w:sz w:val="18"/>
          <w:szCs w:val="18"/>
        </w:rPr>
        <w:t>institutions</w:t>
      </w:r>
      <w:r w:rsidRPr="00A258CD">
        <w:rPr>
          <w:rFonts w:ascii="Arial" w:hAnsi="Arial" w:cs="Arial"/>
          <w:sz w:val="18"/>
          <w:szCs w:val="18"/>
        </w:rPr>
        <w:t xml:space="preserve"> will be responsible for working with MoEYS and UNICEF to creat</w:t>
      </w:r>
      <w:r>
        <w:rPr>
          <w:rFonts w:ascii="Arial" w:hAnsi="Arial" w:cs="Arial"/>
          <w:sz w:val="18"/>
          <w:szCs w:val="18"/>
        </w:rPr>
        <w:t>e</w:t>
      </w:r>
      <w:r w:rsidRPr="00A258CD">
        <w:rPr>
          <w:rFonts w:ascii="Arial" w:hAnsi="Arial" w:cs="Arial"/>
          <w:sz w:val="18"/>
          <w:szCs w:val="18"/>
        </w:rPr>
        <w:t xml:space="preserve"> a manageable scope of participants based on need, availability and commitment.</w:t>
      </w:r>
    </w:p>
  </w:footnote>
  <w:footnote w:id="5">
    <w:p w14:paraId="61847995" w14:textId="77777777" w:rsidR="00C91E9E" w:rsidRDefault="00C91E9E" w:rsidP="00C91E9E">
      <w:pPr>
        <w:pStyle w:val="FootnoteText"/>
      </w:pPr>
      <w:r>
        <w:rPr>
          <w:rStyle w:val="FootnoteReference"/>
          <w:rFonts w:eastAsia="Courier New"/>
        </w:rPr>
        <w:footnoteRef/>
      </w:r>
      <w:r>
        <w:t xml:space="preserve"> </w:t>
      </w:r>
      <w:r w:rsidRPr="00164845">
        <w:rPr>
          <w:rFonts w:ascii="Arial" w:hAnsi="Arial" w:cs="Arial"/>
          <w:sz w:val="18"/>
          <w:szCs w:val="18"/>
        </w:rPr>
        <w:t>Note that extensive TNA and survey work has already been undertaken, so any TNA would need to be a ‘light’ process, with the view to filling information gaps evident in existing documentation</w:t>
      </w:r>
      <w:r>
        <w:rPr>
          <w:rFonts w:ascii="Arial" w:hAnsi="Arial" w:cs="Arial"/>
          <w:sz w:val="18"/>
          <w:szCs w:val="18"/>
        </w:rPr>
        <w:t>.</w:t>
      </w:r>
    </w:p>
  </w:footnote>
  <w:footnote w:id="6">
    <w:p w14:paraId="3239431D" w14:textId="77777777" w:rsidR="00C91E9E" w:rsidRPr="00020655" w:rsidRDefault="00C91E9E" w:rsidP="00C91E9E">
      <w:pPr>
        <w:pStyle w:val="FootnoteText"/>
        <w:rPr>
          <w:rFonts w:ascii="Arial" w:hAnsi="Arial" w:cs="Arial"/>
          <w:sz w:val="18"/>
          <w:szCs w:val="18"/>
        </w:rPr>
      </w:pPr>
      <w:r w:rsidRPr="00020655">
        <w:rPr>
          <w:rStyle w:val="FootnoteReference"/>
          <w:rFonts w:ascii="Arial" w:eastAsia="Courier New" w:hAnsi="Arial" w:cs="Arial"/>
          <w:sz w:val="18"/>
          <w:szCs w:val="18"/>
        </w:rPr>
        <w:footnoteRef/>
      </w:r>
      <w:r w:rsidRPr="00020655">
        <w:rPr>
          <w:rFonts w:ascii="Arial" w:hAnsi="Arial" w:cs="Arial"/>
          <w:sz w:val="18"/>
          <w:szCs w:val="18"/>
        </w:rPr>
        <w:t xml:space="preserve"> All interested parties will be provided the CDMP 2020-2024 and the functional review of MoEYS.</w:t>
      </w:r>
    </w:p>
  </w:footnote>
  <w:footnote w:id="7">
    <w:p w14:paraId="59D07E49" w14:textId="77777777" w:rsidR="00C91E9E" w:rsidRPr="00790EB6" w:rsidRDefault="00C91E9E" w:rsidP="00C91E9E">
      <w:pPr>
        <w:pStyle w:val="FootnoteText"/>
        <w:rPr>
          <w:rFonts w:ascii="Arial" w:hAnsi="Arial" w:cs="Arial"/>
          <w:sz w:val="16"/>
          <w:szCs w:val="16"/>
        </w:rPr>
      </w:pPr>
      <w:r w:rsidRPr="00020655">
        <w:rPr>
          <w:rStyle w:val="FootnoteReference"/>
          <w:rFonts w:ascii="Arial" w:eastAsia="Courier New" w:hAnsi="Arial" w:cs="Arial"/>
          <w:sz w:val="18"/>
          <w:szCs w:val="18"/>
        </w:rPr>
        <w:footnoteRef/>
      </w:r>
      <w:r w:rsidRPr="00020655">
        <w:rPr>
          <w:rFonts w:ascii="Arial" w:hAnsi="Arial" w:cs="Arial"/>
          <w:sz w:val="18"/>
          <w:szCs w:val="18"/>
        </w:rPr>
        <w:t xml:space="preserve"> Appropriate RC</w:t>
      </w:r>
      <w:r>
        <w:rPr>
          <w:rFonts w:ascii="Arial" w:hAnsi="Arial" w:cs="Arial"/>
          <w:sz w:val="18"/>
          <w:szCs w:val="18"/>
        </w:rPr>
        <w:t>G</w:t>
      </w:r>
      <w:r w:rsidRPr="00020655">
        <w:rPr>
          <w:rFonts w:ascii="Arial" w:hAnsi="Arial" w:cs="Arial"/>
          <w:sz w:val="18"/>
          <w:szCs w:val="18"/>
        </w:rPr>
        <w:t xml:space="preserve"> and MoEYS counterparts include, but are not limited to, MoEYS functional review working group, MoEYS gender working group and master trainers, and may include the National Institute of Education, the Royal School of Administration and the Ministry of Women’s Affairs Department of Gender Equity.</w:t>
      </w:r>
    </w:p>
  </w:footnote>
  <w:footnote w:id="8">
    <w:p w14:paraId="673107E3" w14:textId="77777777" w:rsidR="008A7338" w:rsidRPr="002B2022" w:rsidRDefault="008A7338" w:rsidP="008A7338">
      <w:pPr>
        <w:pStyle w:val="FootnoteText"/>
        <w:rPr>
          <w:rFonts w:ascii="Arial" w:hAnsi="Arial" w:cs="Arial"/>
          <w:sz w:val="16"/>
          <w:szCs w:val="16"/>
        </w:rPr>
      </w:pPr>
      <w:r w:rsidRPr="00790EB6">
        <w:rPr>
          <w:rStyle w:val="FootnoteReference"/>
          <w:rFonts w:ascii="Arial" w:eastAsia="Courier New" w:hAnsi="Arial" w:cs="Arial"/>
          <w:sz w:val="16"/>
          <w:szCs w:val="16"/>
        </w:rPr>
        <w:footnoteRef/>
      </w:r>
      <w:r w:rsidRPr="00790EB6">
        <w:rPr>
          <w:rFonts w:ascii="Arial" w:hAnsi="Arial" w:cs="Arial"/>
          <w:sz w:val="16"/>
          <w:szCs w:val="16"/>
        </w:rPr>
        <w:t xml:space="preserve"> Market scoping assessment of national and regional capacity development service providers for education sector professionals in </w:t>
      </w:r>
      <w:r w:rsidRPr="00FC67C1">
        <w:rPr>
          <w:rFonts w:ascii="Arial" w:hAnsi="Arial" w:cs="Arial"/>
          <w:sz w:val="16"/>
          <w:szCs w:val="16"/>
        </w:rPr>
        <w:t>Cambodia was completed in November 2020 and can be provided to organizations</w:t>
      </w:r>
      <w:r w:rsidRPr="002B2022">
        <w:rPr>
          <w:rFonts w:ascii="Arial" w:hAnsi="Arial" w:cs="Arial"/>
          <w:sz w:val="16"/>
          <w:szCs w:val="16"/>
        </w:rPr>
        <w:t xml:space="preserve"> who submit an EOI. </w:t>
      </w:r>
    </w:p>
  </w:footnote>
  <w:footnote w:id="9">
    <w:p w14:paraId="5F08797D" w14:textId="77777777" w:rsidR="008A7338" w:rsidRDefault="008A7338" w:rsidP="008A7338">
      <w:pPr>
        <w:pStyle w:val="FootnoteText"/>
      </w:pPr>
      <w:r w:rsidRPr="00164845">
        <w:rPr>
          <w:rStyle w:val="FootnoteReference"/>
          <w:rFonts w:ascii="Arial" w:eastAsia="Courier New" w:hAnsi="Arial" w:cs="Arial"/>
          <w:sz w:val="16"/>
          <w:szCs w:val="16"/>
        </w:rPr>
        <w:footnoteRef/>
      </w:r>
      <w:r w:rsidRPr="00164845">
        <w:rPr>
          <w:rFonts w:ascii="Arial" w:hAnsi="Arial" w:cs="Arial"/>
          <w:sz w:val="16"/>
          <w:szCs w:val="16"/>
        </w:rPr>
        <w:t xml:space="preserve"> These example competencies have been drawn from the functional review recommendations as well as a small survey </w:t>
      </w:r>
      <w:r>
        <w:rPr>
          <w:rFonts w:ascii="Arial" w:hAnsi="Arial" w:cs="Arial"/>
          <w:sz w:val="16"/>
          <w:szCs w:val="16"/>
        </w:rPr>
        <w:t xml:space="preserve">needed areas of capacity development most needed by MoEYS subnational leadership.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RTF_Num 4"/>
    <w:lvl w:ilvl="0">
      <w:numFmt w:val="bullet"/>
      <w:lvlText w:val=""/>
      <w:lvlJc w:val="left"/>
      <w:pPr>
        <w:tabs>
          <w:tab w:val="num" w:pos="0"/>
        </w:tabs>
        <w:ind w:left="0" w:hanging="360"/>
      </w:pPr>
      <w:rPr>
        <w:rFonts w:ascii="Symbol" w:hAnsi="Symbol" w:cs="Symbol"/>
      </w:rPr>
    </w:lvl>
    <w:lvl w:ilvl="1">
      <w:start w:val="1"/>
      <w:numFmt w:val="bullet"/>
      <w:lvlText w:val="o"/>
      <w:lvlJc w:val="left"/>
      <w:pPr>
        <w:tabs>
          <w:tab w:val="num" w:pos="360"/>
        </w:tabs>
        <w:ind w:left="360" w:hanging="360"/>
      </w:pPr>
      <w:rPr>
        <w:rFonts w:ascii="Courier New" w:hAnsi="Courier New" w:cs="Courier New"/>
      </w:rPr>
    </w:lvl>
    <w:lvl w:ilvl="2">
      <w:start w:val="1"/>
      <w:numFmt w:val="bullet"/>
      <w:lvlText w:val=""/>
      <w:lvlJc w:val="left"/>
      <w:pPr>
        <w:tabs>
          <w:tab w:val="num" w:pos="1080"/>
        </w:tabs>
        <w:ind w:left="1080" w:hanging="360"/>
      </w:pPr>
      <w:rPr>
        <w:rFonts w:ascii="Wingdings" w:hAnsi="Wingdings" w:cs="Wingdings"/>
      </w:rPr>
    </w:lvl>
    <w:lvl w:ilvl="3">
      <w:start w:val="1"/>
      <w:numFmt w:val="bullet"/>
      <w:lvlText w:val=""/>
      <w:lvlJc w:val="left"/>
      <w:pPr>
        <w:tabs>
          <w:tab w:val="num" w:pos="1800"/>
        </w:tabs>
        <w:ind w:left="1800" w:hanging="360"/>
      </w:pPr>
      <w:rPr>
        <w:rFonts w:ascii="Symbol" w:hAnsi="Symbol" w:cs="Symbol"/>
      </w:rPr>
    </w:lvl>
    <w:lvl w:ilvl="4">
      <w:start w:val="1"/>
      <w:numFmt w:val="bullet"/>
      <w:lvlText w:val="o"/>
      <w:lvlJc w:val="left"/>
      <w:pPr>
        <w:tabs>
          <w:tab w:val="num" w:pos="2520"/>
        </w:tabs>
        <w:ind w:left="2520" w:hanging="360"/>
      </w:pPr>
      <w:rPr>
        <w:rFonts w:ascii="Courier New" w:hAnsi="Courier New" w:cs="Courier New"/>
      </w:rPr>
    </w:lvl>
    <w:lvl w:ilvl="5">
      <w:start w:val="1"/>
      <w:numFmt w:val="bullet"/>
      <w:lvlText w:val=""/>
      <w:lvlJc w:val="left"/>
      <w:pPr>
        <w:tabs>
          <w:tab w:val="num" w:pos="3240"/>
        </w:tabs>
        <w:ind w:left="3240" w:hanging="360"/>
      </w:pPr>
      <w:rPr>
        <w:rFonts w:ascii="Wingdings" w:hAnsi="Wingdings" w:cs="Wingdings"/>
      </w:rPr>
    </w:lvl>
    <w:lvl w:ilvl="6">
      <w:start w:val="1"/>
      <w:numFmt w:val="bullet"/>
      <w:lvlText w:val=""/>
      <w:lvlJc w:val="left"/>
      <w:pPr>
        <w:tabs>
          <w:tab w:val="num" w:pos="3960"/>
        </w:tabs>
        <w:ind w:left="3960" w:hanging="360"/>
      </w:pPr>
      <w:rPr>
        <w:rFonts w:ascii="Symbol" w:hAnsi="Symbol" w:cs="Symbol"/>
      </w:rPr>
    </w:lvl>
    <w:lvl w:ilvl="7">
      <w:start w:val="1"/>
      <w:numFmt w:val="bullet"/>
      <w:lvlText w:val="o"/>
      <w:lvlJc w:val="left"/>
      <w:pPr>
        <w:tabs>
          <w:tab w:val="num" w:pos="4680"/>
        </w:tabs>
        <w:ind w:left="4680" w:hanging="360"/>
      </w:pPr>
      <w:rPr>
        <w:rFonts w:ascii="Courier New" w:hAnsi="Courier New" w:cs="Courier New"/>
      </w:rPr>
    </w:lvl>
    <w:lvl w:ilvl="8">
      <w:start w:val="1"/>
      <w:numFmt w:val="bullet"/>
      <w:lvlText w:val=""/>
      <w:lvlJc w:val="left"/>
      <w:pPr>
        <w:tabs>
          <w:tab w:val="num" w:pos="5400"/>
        </w:tabs>
        <w:ind w:left="5400" w:hanging="360"/>
      </w:pPr>
      <w:rPr>
        <w:rFonts w:ascii="Wingdings" w:hAnsi="Wingdings" w:cs="Wingdings"/>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14308B1"/>
    <w:multiLevelType w:val="hybridMultilevel"/>
    <w:tmpl w:val="644E7DA4"/>
    <w:lvl w:ilvl="0" w:tplc="920EBF42">
      <w:start w:val="1"/>
      <w:numFmt w:val="decimal"/>
      <w:lvlText w:val="%1."/>
      <w:lvlJc w:val="left"/>
      <w:pPr>
        <w:tabs>
          <w:tab w:val="num" w:pos="720"/>
        </w:tabs>
        <w:ind w:left="720" w:hanging="360"/>
      </w:pPr>
      <w:rPr>
        <w:color w:val="auto"/>
      </w:rPr>
    </w:lvl>
    <w:lvl w:ilvl="1" w:tplc="00010409">
      <w:start w:val="1"/>
      <w:numFmt w:val="bullet"/>
      <w:lvlText w:val=""/>
      <w:lvlJc w:val="left"/>
      <w:pPr>
        <w:tabs>
          <w:tab w:val="num" w:pos="1440"/>
        </w:tabs>
        <w:ind w:left="1440" w:hanging="360"/>
      </w:pPr>
      <w:rPr>
        <w:rFonts w:ascii="Symbol" w:hAnsi="Symbol" w:hint="default"/>
      </w:r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3" w15:restartNumberingAfterBreak="0">
    <w:nsid w:val="036277EC"/>
    <w:multiLevelType w:val="multilevel"/>
    <w:tmpl w:val="0A6E946C"/>
    <w:lvl w:ilvl="0">
      <w:start w:val="1"/>
      <w:numFmt w:val="bullet"/>
      <w:lvlText w:val="-"/>
      <w:lvlJc w:val="left"/>
      <w:pPr>
        <w:ind w:left="720" w:hanging="360"/>
      </w:pPr>
      <w:rPr>
        <w:rFonts w:ascii="Calibri" w:eastAsia="Calibri" w:hAnsi="Calibri" w:cs="Calibri"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3FE51FB"/>
    <w:multiLevelType w:val="hybridMultilevel"/>
    <w:tmpl w:val="BDBEACEC"/>
    <w:lvl w:ilvl="0" w:tplc="04090001">
      <w:start w:val="1"/>
      <w:numFmt w:val="bullet"/>
      <w:lvlText w:val=""/>
      <w:lvlJc w:val="left"/>
      <w:pPr>
        <w:tabs>
          <w:tab w:val="num" w:pos="90"/>
        </w:tabs>
        <w:ind w:left="90" w:hanging="360"/>
      </w:pPr>
      <w:rPr>
        <w:rFonts w:ascii="Symbol" w:hAnsi="Symbol" w:hint="default"/>
      </w:rPr>
    </w:lvl>
    <w:lvl w:ilvl="1" w:tplc="04090003">
      <w:start w:val="1"/>
      <w:numFmt w:val="bullet"/>
      <w:lvlText w:val="o"/>
      <w:lvlJc w:val="left"/>
      <w:pPr>
        <w:tabs>
          <w:tab w:val="num" w:pos="810"/>
        </w:tabs>
        <w:ind w:left="810" w:hanging="360"/>
      </w:pPr>
      <w:rPr>
        <w:rFonts w:ascii="Courier New" w:hAnsi="Courier New" w:cs="Courier New" w:hint="default"/>
      </w:rPr>
    </w:lvl>
    <w:lvl w:ilvl="2" w:tplc="04090005" w:tentative="1">
      <w:start w:val="1"/>
      <w:numFmt w:val="bullet"/>
      <w:lvlText w:val=""/>
      <w:lvlJc w:val="left"/>
      <w:pPr>
        <w:tabs>
          <w:tab w:val="num" w:pos="1530"/>
        </w:tabs>
        <w:ind w:left="1530" w:hanging="360"/>
      </w:pPr>
      <w:rPr>
        <w:rFonts w:ascii="Wingdings" w:hAnsi="Wingdings" w:hint="default"/>
      </w:rPr>
    </w:lvl>
    <w:lvl w:ilvl="3" w:tplc="04090001" w:tentative="1">
      <w:start w:val="1"/>
      <w:numFmt w:val="bullet"/>
      <w:lvlText w:val=""/>
      <w:lvlJc w:val="left"/>
      <w:pPr>
        <w:tabs>
          <w:tab w:val="num" w:pos="2250"/>
        </w:tabs>
        <w:ind w:left="2250" w:hanging="360"/>
      </w:pPr>
      <w:rPr>
        <w:rFonts w:ascii="Symbol" w:hAnsi="Symbol" w:hint="default"/>
      </w:rPr>
    </w:lvl>
    <w:lvl w:ilvl="4" w:tplc="04090003" w:tentative="1">
      <w:start w:val="1"/>
      <w:numFmt w:val="bullet"/>
      <w:lvlText w:val="o"/>
      <w:lvlJc w:val="left"/>
      <w:pPr>
        <w:tabs>
          <w:tab w:val="num" w:pos="2970"/>
        </w:tabs>
        <w:ind w:left="2970" w:hanging="360"/>
      </w:pPr>
      <w:rPr>
        <w:rFonts w:ascii="Courier New" w:hAnsi="Courier New" w:cs="Courier New" w:hint="default"/>
      </w:rPr>
    </w:lvl>
    <w:lvl w:ilvl="5" w:tplc="04090005" w:tentative="1">
      <w:start w:val="1"/>
      <w:numFmt w:val="bullet"/>
      <w:lvlText w:val=""/>
      <w:lvlJc w:val="left"/>
      <w:pPr>
        <w:tabs>
          <w:tab w:val="num" w:pos="3690"/>
        </w:tabs>
        <w:ind w:left="3690" w:hanging="360"/>
      </w:pPr>
      <w:rPr>
        <w:rFonts w:ascii="Wingdings" w:hAnsi="Wingdings" w:hint="default"/>
      </w:rPr>
    </w:lvl>
    <w:lvl w:ilvl="6" w:tplc="04090001" w:tentative="1">
      <w:start w:val="1"/>
      <w:numFmt w:val="bullet"/>
      <w:lvlText w:val=""/>
      <w:lvlJc w:val="left"/>
      <w:pPr>
        <w:tabs>
          <w:tab w:val="num" w:pos="4410"/>
        </w:tabs>
        <w:ind w:left="4410" w:hanging="360"/>
      </w:pPr>
      <w:rPr>
        <w:rFonts w:ascii="Symbol" w:hAnsi="Symbol" w:hint="default"/>
      </w:rPr>
    </w:lvl>
    <w:lvl w:ilvl="7" w:tplc="04090003" w:tentative="1">
      <w:start w:val="1"/>
      <w:numFmt w:val="bullet"/>
      <w:lvlText w:val="o"/>
      <w:lvlJc w:val="left"/>
      <w:pPr>
        <w:tabs>
          <w:tab w:val="num" w:pos="5130"/>
        </w:tabs>
        <w:ind w:left="5130" w:hanging="360"/>
      </w:pPr>
      <w:rPr>
        <w:rFonts w:ascii="Courier New" w:hAnsi="Courier New" w:cs="Courier New" w:hint="default"/>
      </w:rPr>
    </w:lvl>
    <w:lvl w:ilvl="8" w:tplc="04090005" w:tentative="1">
      <w:start w:val="1"/>
      <w:numFmt w:val="bullet"/>
      <w:lvlText w:val=""/>
      <w:lvlJc w:val="left"/>
      <w:pPr>
        <w:tabs>
          <w:tab w:val="num" w:pos="5850"/>
        </w:tabs>
        <w:ind w:left="5850" w:hanging="360"/>
      </w:pPr>
      <w:rPr>
        <w:rFonts w:ascii="Wingdings" w:hAnsi="Wingdings" w:hint="default"/>
      </w:rPr>
    </w:lvl>
  </w:abstractNum>
  <w:abstractNum w:abstractNumId="5" w15:restartNumberingAfterBreak="0">
    <w:nsid w:val="075E5D2E"/>
    <w:multiLevelType w:val="multilevel"/>
    <w:tmpl w:val="34F65016"/>
    <w:lvl w:ilvl="0">
      <w:start w:val="1"/>
      <w:numFmt w:val="decimal"/>
      <w:lvlText w:val="%1."/>
      <w:lvlJc w:val="left"/>
      <w:pPr>
        <w:ind w:left="360" w:hanging="360"/>
      </w:pPr>
      <w:rPr>
        <w:rFonts w:hint="default"/>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772E74"/>
    <w:multiLevelType w:val="hybridMultilevel"/>
    <w:tmpl w:val="FFD8BF28"/>
    <w:lvl w:ilvl="0" w:tplc="04090001">
      <w:start w:val="1"/>
      <w:numFmt w:val="bullet"/>
      <w:lvlText w:val=""/>
      <w:lvlJc w:val="left"/>
      <w:pPr>
        <w:tabs>
          <w:tab w:val="num" w:pos="720"/>
        </w:tabs>
        <w:ind w:left="720" w:hanging="360"/>
      </w:pPr>
      <w:rPr>
        <w:rFonts w:ascii="Symbol" w:hAnsi="Symbol" w:hint="default"/>
      </w:rPr>
    </w:lvl>
    <w:lvl w:ilvl="1" w:tplc="F36614D2">
      <w:start w:val="3"/>
      <w:numFmt w:val="bullet"/>
      <w:lvlText w:val="-"/>
      <w:lvlJc w:val="left"/>
      <w:pPr>
        <w:tabs>
          <w:tab w:val="num" w:pos="1440"/>
        </w:tabs>
        <w:ind w:left="1440" w:hanging="360"/>
      </w:pPr>
      <w:rPr>
        <w:rFonts w:ascii="Verdana" w:eastAsia="Times New Roman" w:hAnsi="Verdana"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F030F6"/>
    <w:multiLevelType w:val="hybridMultilevel"/>
    <w:tmpl w:val="F0941A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5743C61"/>
    <w:multiLevelType w:val="hybridMultilevel"/>
    <w:tmpl w:val="61DA5A18"/>
    <w:lvl w:ilvl="0" w:tplc="542EF884">
      <w:numFmt w:val="bullet"/>
      <w:lvlText w:val="•"/>
      <w:lvlJc w:val="left"/>
      <w:pPr>
        <w:ind w:left="0" w:hanging="360"/>
      </w:pPr>
      <w:rPr>
        <w:rFonts w:ascii="Calibri" w:eastAsia="Times New Roman" w:hAnsi="Calibri" w:cs="Times New Roman"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9" w15:restartNumberingAfterBreak="0">
    <w:nsid w:val="159C32C5"/>
    <w:multiLevelType w:val="hybridMultilevel"/>
    <w:tmpl w:val="E7787C3A"/>
    <w:lvl w:ilvl="0" w:tplc="04090001">
      <w:start w:val="1"/>
      <w:numFmt w:val="bullet"/>
      <w:lvlText w:val=""/>
      <w:lvlJc w:val="left"/>
      <w:pPr>
        <w:tabs>
          <w:tab w:val="num" w:pos="90"/>
        </w:tabs>
        <w:ind w:left="90" w:hanging="360"/>
      </w:pPr>
      <w:rPr>
        <w:rFonts w:ascii="Symbol" w:hAnsi="Symbol" w:hint="default"/>
      </w:rPr>
    </w:lvl>
    <w:lvl w:ilvl="1" w:tplc="04090003" w:tentative="1">
      <w:start w:val="1"/>
      <w:numFmt w:val="bullet"/>
      <w:lvlText w:val="o"/>
      <w:lvlJc w:val="left"/>
      <w:pPr>
        <w:tabs>
          <w:tab w:val="num" w:pos="810"/>
        </w:tabs>
        <w:ind w:left="810" w:hanging="360"/>
      </w:pPr>
      <w:rPr>
        <w:rFonts w:ascii="Courier New" w:hAnsi="Courier New" w:cs="Courier New" w:hint="default"/>
      </w:rPr>
    </w:lvl>
    <w:lvl w:ilvl="2" w:tplc="04090005" w:tentative="1">
      <w:start w:val="1"/>
      <w:numFmt w:val="bullet"/>
      <w:lvlText w:val=""/>
      <w:lvlJc w:val="left"/>
      <w:pPr>
        <w:tabs>
          <w:tab w:val="num" w:pos="1530"/>
        </w:tabs>
        <w:ind w:left="1530" w:hanging="360"/>
      </w:pPr>
      <w:rPr>
        <w:rFonts w:ascii="Wingdings" w:hAnsi="Wingdings" w:hint="default"/>
      </w:rPr>
    </w:lvl>
    <w:lvl w:ilvl="3" w:tplc="04090001" w:tentative="1">
      <w:start w:val="1"/>
      <w:numFmt w:val="bullet"/>
      <w:lvlText w:val=""/>
      <w:lvlJc w:val="left"/>
      <w:pPr>
        <w:tabs>
          <w:tab w:val="num" w:pos="2250"/>
        </w:tabs>
        <w:ind w:left="2250" w:hanging="360"/>
      </w:pPr>
      <w:rPr>
        <w:rFonts w:ascii="Symbol" w:hAnsi="Symbol" w:hint="default"/>
      </w:rPr>
    </w:lvl>
    <w:lvl w:ilvl="4" w:tplc="04090003" w:tentative="1">
      <w:start w:val="1"/>
      <w:numFmt w:val="bullet"/>
      <w:lvlText w:val="o"/>
      <w:lvlJc w:val="left"/>
      <w:pPr>
        <w:tabs>
          <w:tab w:val="num" w:pos="2970"/>
        </w:tabs>
        <w:ind w:left="2970" w:hanging="360"/>
      </w:pPr>
      <w:rPr>
        <w:rFonts w:ascii="Courier New" w:hAnsi="Courier New" w:cs="Courier New" w:hint="default"/>
      </w:rPr>
    </w:lvl>
    <w:lvl w:ilvl="5" w:tplc="04090005" w:tentative="1">
      <w:start w:val="1"/>
      <w:numFmt w:val="bullet"/>
      <w:lvlText w:val=""/>
      <w:lvlJc w:val="left"/>
      <w:pPr>
        <w:tabs>
          <w:tab w:val="num" w:pos="3690"/>
        </w:tabs>
        <w:ind w:left="3690" w:hanging="360"/>
      </w:pPr>
      <w:rPr>
        <w:rFonts w:ascii="Wingdings" w:hAnsi="Wingdings" w:hint="default"/>
      </w:rPr>
    </w:lvl>
    <w:lvl w:ilvl="6" w:tplc="04090001" w:tentative="1">
      <w:start w:val="1"/>
      <w:numFmt w:val="bullet"/>
      <w:lvlText w:val=""/>
      <w:lvlJc w:val="left"/>
      <w:pPr>
        <w:tabs>
          <w:tab w:val="num" w:pos="4410"/>
        </w:tabs>
        <w:ind w:left="4410" w:hanging="360"/>
      </w:pPr>
      <w:rPr>
        <w:rFonts w:ascii="Symbol" w:hAnsi="Symbol" w:hint="default"/>
      </w:rPr>
    </w:lvl>
    <w:lvl w:ilvl="7" w:tplc="04090003" w:tentative="1">
      <w:start w:val="1"/>
      <w:numFmt w:val="bullet"/>
      <w:lvlText w:val="o"/>
      <w:lvlJc w:val="left"/>
      <w:pPr>
        <w:tabs>
          <w:tab w:val="num" w:pos="5130"/>
        </w:tabs>
        <w:ind w:left="5130" w:hanging="360"/>
      </w:pPr>
      <w:rPr>
        <w:rFonts w:ascii="Courier New" w:hAnsi="Courier New" w:cs="Courier New" w:hint="default"/>
      </w:rPr>
    </w:lvl>
    <w:lvl w:ilvl="8" w:tplc="04090005" w:tentative="1">
      <w:start w:val="1"/>
      <w:numFmt w:val="bullet"/>
      <w:lvlText w:val=""/>
      <w:lvlJc w:val="left"/>
      <w:pPr>
        <w:tabs>
          <w:tab w:val="num" w:pos="5850"/>
        </w:tabs>
        <w:ind w:left="5850" w:hanging="360"/>
      </w:pPr>
      <w:rPr>
        <w:rFonts w:ascii="Wingdings" w:hAnsi="Wingdings" w:hint="default"/>
      </w:rPr>
    </w:lvl>
  </w:abstractNum>
  <w:abstractNum w:abstractNumId="10" w15:restartNumberingAfterBreak="0">
    <w:nsid w:val="15E11218"/>
    <w:multiLevelType w:val="hybridMultilevel"/>
    <w:tmpl w:val="A19AF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BE2514"/>
    <w:multiLevelType w:val="hybridMultilevel"/>
    <w:tmpl w:val="5268DA38"/>
    <w:lvl w:ilvl="0" w:tplc="04090001">
      <w:start w:val="1"/>
      <w:numFmt w:val="bullet"/>
      <w:lvlText w:val=""/>
      <w:lvlJc w:val="left"/>
      <w:pPr>
        <w:tabs>
          <w:tab w:val="num" w:pos="90"/>
        </w:tabs>
        <w:ind w:left="90" w:hanging="360"/>
      </w:pPr>
      <w:rPr>
        <w:rFonts w:ascii="Symbol" w:hAnsi="Symbol" w:hint="default"/>
      </w:rPr>
    </w:lvl>
    <w:lvl w:ilvl="1" w:tplc="04090003" w:tentative="1">
      <w:start w:val="1"/>
      <w:numFmt w:val="bullet"/>
      <w:lvlText w:val="o"/>
      <w:lvlJc w:val="left"/>
      <w:pPr>
        <w:tabs>
          <w:tab w:val="num" w:pos="810"/>
        </w:tabs>
        <w:ind w:left="810" w:hanging="360"/>
      </w:pPr>
      <w:rPr>
        <w:rFonts w:ascii="Courier New" w:hAnsi="Courier New" w:cs="Courier New" w:hint="default"/>
      </w:rPr>
    </w:lvl>
    <w:lvl w:ilvl="2" w:tplc="04090005" w:tentative="1">
      <w:start w:val="1"/>
      <w:numFmt w:val="bullet"/>
      <w:lvlText w:val=""/>
      <w:lvlJc w:val="left"/>
      <w:pPr>
        <w:tabs>
          <w:tab w:val="num" w:pos="1530"/>
        </w:tabs>
        <w:ind w:left="1530" w:hanging="360"/>
      </w:pPr>
      <w:rPr>
        <w:rFonts w:ascii="Wingdings" w:hAnsi="Wingdings" w:hint="default"/>
      </w:rPr>
    </w:lvl>
    <w:lvl w:ilvl="3" w:tplc="04090001" w:tentative="1">
      <w:start w:val="1"/>
      <w:numFmt w:val="bullet"/>
      <w:lvlText w:val=""/>
      <w:lvlJc w:val="left"/>
      <w:pPr>
        <w:tabs>
          <w:tab w:val="num" w:pos="2250"/>
        </w:tabs>
        <w:ind w:left="2250" w:hanging="360"/>
      </w:pPr>
      <w:rPr>
        <w:rFonts w:ascii="Symbol" w:hAnsi="Symbol" w:hint="default"/>
      </w:rPr>
    </w:lvl>
    <w:lvl w:ilvl="4" w:tplc="04090003" w:tentative="1">
      <w:start w:val="1"/>
      <w:numFmt w:val="bullet"/>
      <w:lvlText w:val="o"/>
      <w:lvlJc w:val="left"/>
      <w:pPr>
        <w:tabs>
          <w:tab w:val="num" w:pos="2970"/>
        </w:tabs>
        <w:ind w:left="2970" w:hanging="360"/>
      </w:pPr>
      <w:rPr>
        <w:rFonts w:ascii="Courier New" w:hAnsi="Courier New" w:cs="Courier New" w:hint="default"/>
      </w:rPr>
    </w:lvl>
    <w:lvl w:ilvl="5" w:tplc="04090005" w:tentative="1">
      <w:start w:val="1"/>
      <w:numFmt w:val="bullet"/>
      <w:lvlText w:val=""/>
      <w:lvlJc w:val="left"/>
      <w:pPr>
        <w:tabs>
          <w:tab w:val="num" w:pos="3690"/>
        </w:tabs>
        <w:ind w:left="3690" w:hanging="360"/>
      </w:pPr>
      <w:rPr>
        <w:rFonts w:ascii="Wingdings" w:hAnsi="Wingdings" w:hint="default"/>
      </w:rPr>
    </w:lvl>
    <w:lvl w:ilvl="6" w:tplc="04090001" w:tentative="1">
      <w:start w:val="1"/>
      <w:numFmt w:val="bullet"/>
      <w:lvlText w:val=""/>
      <w:lvlJc w:val="left"/>
      <w:pPr>
        <w:tabs>
          <w:tab w:val="num" w:pos="4410"/>
        </w:tabs>
        <w:ind w:left="4410" w:hanging="360"/>
      </w:pPr>
      <w:rPr>
        <w:rFonts w:ascii="Symbol" w:hAnsi="Symbol" w:hint="default"/>
      </w:rPr>
    </w:lvl>
    <w:lvl w:ilvl="7" w:tplc="04090003" w:tentative="1">
      <w:start w:val="1"/>
      <w:numFmt w:val="bullet"/>
      <w:lvlText w:val="o"/>
      <w:lvlJc w:val="left"/>
      <w:pPr>
        <w:tabs>
          <w:tab w:val="num" w:pos="5130"/>
        </w:tabs>
        <w:ind w:left="5130" w:hanging="360"/>
      </w:pPr>
      <w:rPr>
        <w:rFonts w:ascii="Courier New" w:hAnsi="Courier New" w:cs="Courier New" w:hint="default"/>
      </w:rPr>
    </w:lvl>
    <w:lvl w:ilvl="8" w:tplc="04090005" w:tentative="1">
      <w:start w:val="1"/>
      <w:numFmt w:val="bullet"/>
      <w:lvlText w:val=""/>
      <w:lvlJc w:val="left"/>
      <w:pPr>
        <w:tabs>
          <w:tab w:val="num" w:pos="5850"/>
        </w:tabs>
        <w:ind w:left="5850" w:hanging="360"/>
      </w:pPr>
      <w:rPr>
        <w:rFonts w:ascii="Wingdings" w:hAnsi="Wingdings" w:hint="default"/>
      </w:rPr>
    </w:lvl>
  </w:abstractNum>
  <w:abstractNum w:abstractNumId="12" w15:restartNumberingAfterBreak="0">
    <w:nsid w:val="22682C86"/>
    <w:multiLevelType w:val="hybridMultilevel"/>
    <w:tmpl w:val="78E20488"/>
    <w:lvl w:ilvl="0" w:tplc="04090001">
      <w:start w:val="1"/>
      <w:numFmt w:val="bullet"/>
      <w:lvlText w:val=""/>
      <w:lvlJc w:val="left"/>
      <w:pPr>
        <w:tabs>
          <w:tab w:val="num" w:pos="0"/>
        </w:tabs>
        <w:ind w:left="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3" w15:restartNumberingAfterBreak="0">
    <w:nsid w:val="27691D4B"/>
    <w:multiLevelType w:val="hybridMultilevel"/>
    <w:tmpl w:val="F7A6497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E5B2022"/>
    <w:multiLevelType w:val="hybridMultilevel"/>
    <w:tmpl w:val="AD8ED4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7970B3"/>
    <w:multiLevelType w:val="hybridMultilevel"/>
    <w:tmpl w:val="16F06912"/>
    <w:lvl w:ilvl="0" w:tplc="ED0A5786">
      <w:start w:val="1"/>
      <w:numFmt w:val="lowerLetter"/>
      <w:lvlText w:val="%1."/>
      <w:lvlJc w:val="left"/>
      <w:pPr>
        <w:ind w:left="0" w:hanging="360"/>
      </w:pPr>
      <w:rPr>
        <w:rFonts w:hint="default"/>
      </w:rPr>
    </w:lvl>
    <w:lvl w:ilvl="1" w:tplc="08090019" w:tentative="1">
      <w:start w:val="1"/>
      <w:numFmt w:val="lowerLetter"/>
      <w:lvlText w:val="%2."/>
      <w:lvlJc w:val="left"/>
      <w:pPr>
        <w:ind w:left="720" w:hanging="360"/>
      </w:pPr>
    </w:lvl>
    <w:lvl w:ilvl="2" w:tplc="0809001B" w:tentative="1">
      <w:start w:val="1"/>
      <w:numFmt w:val="lowerRoman"/>
      <w:lvlText w:val="%3."/>
      <w:lvlJc w:val="right"/>
      <w:pPr>
        <w:ind w:left="1440" w:hanging="180"/>
      </w:pPr>
    </w:lvl>
    <w:lvl w:ilvl="3" w:tplc="0809000F" w:tentative="1">
      <w:start w:val="1"/>
      <w:numFmt w:val="decimal"/>
      <w:lvlText w:val="%4."/>
      <w:lvlJc w:val="left"/>
      <w:pPr>
        <w:ind w:left="2160" w:hanging="360"/>
      </w:pPr>
    </w:lvl>
    <w:lvl w:ilvl="4" w:tplc="08090019" w:tentative="1">
      <w:start w:val="1"/>
      <w:numFmt w:val="lowerLetter"/>
      <w:lvlText w:val="%5."/>
      <w:lvlJc w:val="left"/>
      <w:pPr>
        <w:ind w:left="2880" w:hanging="360"/>
      </w:pPr>
    </w:lvl>
    <w:lvl w:ilvl="5" w:tplc="0809001B" w:tentative="1">
      <w:start w:val="1"/>
      <w:numFmt w:val="lowerRoman"/>
      <w:lvlText w:val="%6."/>
      <w:lvlJc w:val="right"/>
      <w:pPr>
        <w:ind w:left="3600" w:hanging="180"/>
      </w:pPr>
    </w:lvl>
    <w:lvl w:ilvl="6" w:tplc="0809000F" w:tentative="1">
      <w:start w:val="1"/>
      <w:numFmt w:val="decimal"/>
      <w:lvlText w:val="%7."/>
      <w:lvlJc w:val="left"/>
      <w:pPr>
        <w:ind w:left="4320" w:hanging="360"/>
      </w:pPr>
    </w:lvl>
    <w:lvl w:ilvl="7" w:tplc="08090019" w:tentative="1">
      <w:start w:val="1"/>
      <w:numFmt w:val="lowerLetter"/>
      <w:lvlText w:val="%8."/>
      <w:lvlJc w:val="left"/>
      <w:pPr>
        <w:ind w:left="5040" w:hanging="360"/>
      </w:pPr>
    </w:lvl>
    <w:lvl w:ilvl="8" w:tplc="0809001B" w:tentative="1">
      <w:start w:val="1"/>
      <w:numFmt w:val="lowerRoman"/>
      <w:lvlText w:val="%9."/>
      <w:lvlJc w:val="right"/>
      <w:pPr>
        <w:ind w:left="5760" w:hanging="180"/>
      </w:pPr>
    </w:lvl>
  </w:abstractNum>
  <w:abstractNum w:abstractNumId="16" w15:restartNumberingAfterBreak="0">
    <w:nsid w:val="3BA14263"/>
    <w:multiLevelType w:val="multilevel"/>
    <w:tmpl w:val="2A06B6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F9A257C"/>
    <w:multiLevelType w:val="hybridMultilevel"/>
    <w:tmpl w:val="8E829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E2668C"/>
    <w:multiLevelType w:val="hybridMultilevel"/>
    <w:tmpl w:val="B8FE9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44414A"/>
    <w:multiLevelType w:val="hybridMultilevel"/>
    <w:tmpl w:val="C908C68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50B504B1"/>
    <w:multiLevelType w:val="hybridMultilevel"/>
    <w:tmpl w:val="9670B314"/>
    <w:lvl w:ilvl="0" w:tplc="6CDCD4F6">
      <w:start w:val="2"/>
      <w:numFmt w:val="bullet"/>
      <w:lvlText w:val="-"/>
      <w:lvlJc w:val="left"/>
      <w:pPr>
        <w:ind w:left="720" w:hanging="360"/>
      </w:pPr>
      <w:rPr>
        <w:rFonts w:ascii="Cambria" w:eastAsia="Calibri" w:hAnsi="Cambr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CD7306"/>
    <w:multiLevelType w:val="hybridMultilevel"/>
    <w:tmpl w:val="2B222A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9C1B8A"/>
    <w:multiLevelType w:val="hybridMultilevel"/>
    <w:tmpl w:val="5E4E2F76"/>
    <w:lvl w:ilvl="0" w:tplc="542EF884">
      <w:numFmt w:val="bullet"/>
      <w:lvlText w:val="•"/>
      <w:lvlJc w:val="left"/>
      <w:pPr>
        <w:ind w:left="0" w:hanging="360"/>
      </w:pPr>
      <w:rPr>
        <w:rFonts w:ascii="Calibri" w:eastAsia="Times New Roman" w:hAnsi="Calibri" w:cs="Times New Roman"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23" w15:restartNumberingAfterBreak="0">
    <w:nsid w:val="5E467AB7"/>
    <w:multiLevelType w:val="hybridMultilevel"/>
    <w:tmpl w:val="41B07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365F47"/>
    <w:multiLevelType w:val="hybridMultilevel"/>
    <w:tmpl w:val="FC6A27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8124D24"/>
    <w:multiLevelType w:val="hybridMultilevel"/>
    <w:tmpl w:val="9CE8FBBA"/>
    <w:lvl w:ilvl="0" w:tplc="E9A85EA6">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9864D1FE">
      <w:start w:val="15"/>
      <w:numFmt w:val="bullet"/>
      <w:lvlText w:val="-"/>
      <w:lvlJc w:val="left"/>
      <w:pPr>
        <w:ind w:left="2160" w:hanging="360"/>
      </w:pPr>
      <w:rPr>
        <w:rFonts w:ascii="Calibri" w:eastAsia="Calibr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265091"/>
    <w:multiLevelType w:val="hybridMultilevel"/>
    <w:tmpl w:val="3E9A065E"/>
    <w:lvl w:ilvl="0" w:tplc="542EF884">
      <w:numFmt w:val="bullet"/>
      <w:lvlText w:val="•"/>
      <w:lvlJc w:val="left"/>
      <w:pPr>
        <w:ind w:left="-360" w:hanging="360"/>
      </w:pPr>
      <w:rPr>
        <w:rFonts w:ascii="Calibri" w:eastAsia="Times New Roman"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682D43A8"/>
    <w:multiLevelType w:val="hybridMultilevel"/>
    <w:tmpl w:val="B2004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693E37"/>
    <w:multiLevelType w:val="hybridMultilevel"/>
    <w:tmpl w:val="0FF0C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1E2B56"/>
    <w:multiLevelType w:val="multilevel"/>
    <w:tmpl w:val="7FF097C6"/>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702A5A91"/>
    <w:multiLevelType w:val="hybridMultilevel"/>
    <w:tmpl w:val="3B7A381E"/>
    <w:lvl w:ilvl="0" w:tplc="6CDCD4F6">
      <w:start w:val="2"/>
      <w:numFmt w:val="bullet"/>
      <w:lvlText w:val="-"/>
      <w:lvlJc w:val="left"/>
      <w:pPr>
        <w:ind w:left="1080" w:hanging="360"/>
      </w:pPr>
      <w:rPr>
        <w:rFonts w:ascii="Cambria" w:eastAsia="Calibri" w:hAnsi="Cambria" w:cs="Calibri"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1" w15:restartNumberingAfterBreak="0">
    <w:nsid w:val="76B4164B"/>
    <w:multiLevelType w:val="hybridMultilevel"/>
    <w:tmpl w:val="18A0245C"/>
    <w:lvl w:ilvl="0" w:tplc="3B2C7578">
      <w:start w:val="1"/>
      <w:numFmt w:val="decimal"/>
      <w:lvlText w:val="%1."/>
      <w:lvlJc w:val="left"/>
      <w:pPr>
        <w:ind w:left="-270" w:hanging="360"/>
      </w:pPr>
      <w:rPr>
        <w:rFonts w:hint="default"/>
        <w:b/>
      </w:rPr>
    </w:lvl>
    <w:lvl w:ilvl="1" w:tplc="04090019" w:tentative="1">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32" w15:restartNumberingAfterBreak="0">
    <w:nsid w:val="77427E28"/>
    <w:multiLevelType w:val="multilevel"/>
    <w:tmpl w:val="F00CA7B2"/>
    <w:lvl w:ilvl="0">
      <w:start w:val="1"/>
      <w:numFmt w:val="upperLetter"/>
      <w:lvlText w:val="%1."/>
      <w:lvlJc w:val="left"/>
      <w:pPr>
        <w:ind w:left="720" w:hanging="360"/>
      </w:pPr>
      <w:rPr>
        <w:rFonts w:hint="default"/>
        <w:u w:val="none"/>
      </w:rPr>
    </w:lvl>
    <w:lvl w:ilvl="1">
      <w:start w:val="1"/>
      <w:numFmt w:val="bullet"/>
      <w:lvlText w:val="-"/>
      <w:lvlJc w:val="left"/>
      <w:pPr>
        <w:ind w:left="1440" w:hanging="360"/>
      </w:pPr>
      <w:rPr>
        <w:rFonts w:hint="default"/>
        <w:u w:val="none"/>
      </w:rPr>
    </w:lvl>
    <w:lvl w:ilvl="2">
      <w:start w:val="1"/>
      <w:numFmt w:val="bullet"/>
      <w:lvlText w:val="-"/>
      <w:lvlJc w:val="left"/>
      <w:pPr>
        <w:ind w:left="2160" w:hanging="360"/>
      </w:pPr>
      <w:rPr>
        <w:rFonts w:hint="default"/>
        <w:u w:val="none"/>
      </w:rPr>
    </w:lvl>
    <w:lvl w:ilvl="3">
      <w:start w:val="1"/>
      <w:numFmt w:val="bullet"/>
      <w:lvlText w:val="-"/>
      <w:lvlJc w:val="left"/>
      <w:pPr>
        <w:ind w:left="2880" w:hanging="360"/>
      </w:pPr>
      <w:rPr>
        <w:rFonts w:hint="default"/>
        <w:u w:val="none"/>
      </w:rPr>
    </w:lvl>
    <w:lvl w:ilvl="4">
      <w:start w:val="1"/>
      <w:numFmt w:val="bullet"/>
      <w:lvlText w:val="-"/>
      <w:lvlJc w:val="left"/>
      <w:pPr>
        <w:ind w:left="3600" w:hanging="360"/>
      </w:pPr>
      <w:rPr>
        <w:rFonts w:hint="default"/>
        <w:u w:val="none"/>
      </w:rPr>
    </w:lvl>
    <w:lvl w:ilvl="5">
      <w:start w:val="1"/>
      <w:numFmt w:val="bullet"/>
      <w:lvlText w:val="-"/>
      <w:lvlJc w:val="left"/>
      <w:pPr>
        <w:ind w:left="4320" w:hanging="360"/>
      </w:pPr>
      <w:rPr>
        <w:rFonts w:hint="default"/>
        <w:u w:val="none"/>
      </w:rPr>
    </w:lvl>
    <w:lvl w:ilvl="6">
      <w:start w:val="1"/>
      <w:numFmt w:val="bullet"/>
      <w:lvlText w:val="-"/>
      <w:lvlJc w:val="left"/>
      <w:pPr>
        <w:ind w:left="5040" w:hanging="360"/>
      </w:pPr>
      <w:rPr>
        <w:rFonts w:hint="default"/>
        <w:u w:val="none"/>
      </w:rPr>
    </w:lvl>
    <w:lvl w:ilvl="7">
      <w:start w:val="1"/>
      <w:numFmt w:val="bullet"/>
      <w:lvlText w:val="-"/>
      <w:lvlJc w:val="left"/>
      <w:pPr>
        <w:ind w:left="5760" w:hanging="360"/>
      </w:pPr>
      <w:rPr>
        <w:rFonts w:hint="default"/>
        <w:u w:val="none"/>
      </w:rPr>
    </w:lvl>
    <w:lvl w:ilvl="8">
      <w:start w:val="1"/>
      <w:numFmt w:val="bullet"/>
      <w:lvlText w:val="-"/>
      <w:lvlJc w:val="left"/>
      <w:pPr>
        <w:ind w:left="6480" w:hanging="360"/>
      </w:pPr>
      <w:rPr>
        <w:rFonts w:hint="default"/>
        <w:u w:val="none"/>
      </w:rPr>
    </w:lvl>
  </w:abstractNum>
  <w:abstractNum w:abstractNumId="33" w15:restartNumberingAfterBreak="0">
    <w:nsid w:val="7B442807"/>
    <w:multiLevelType w:val="hybridMultilevel"/>
    <w:tmpl w:val="9E1E74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D075062"/>
    <w:multiLevelType w:val="hybridMultilevel"/>
    <w:tmpl w:val="77F21B5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DCF5476"/>
    <w:multiLevelType w:val="hybridMultilevel"/>
    <w:tmpl w:val="047411B4"/>
    <w:lvl w:ilvl="0" w:tplc="04090001">
      <w:start w:val="1"/>
      <w:numFmt w:val="bullet"/>
      <w:lvlText w:val=""/>
      <w:lvlJc w:val="left"/>
      <w:pPr>
        <w:tabs>
          <w:tab w:val="num" w:pos="0"/>
        </w:tabs>
        <w:ind w:left="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num w:numId="1">
    <w:abstractNumId w:val="0"/>
  </w:num>
  <w:num w:numId="2">
    <w:abstractNumId w:val="1"/>
  </w:num>
  <w:num w:numId="3">
    <w:abstractNumId w:val="35"/>
  </w:num>
  <w:num w:numId="4">
    <w:abstractNumId w:val="12"/>
  </w:num>
  <w:num w:numId="5">
    <w:abstractNumId w:val="11"/>
  </w:num>
  <w:num w:numId="6">
    <w:abstractNumId w:val="9"/>
  </w:num>
  <w:num w:numId="7">
    <w:abstractNumId w:val="6"/>
  </w:num>
  <w:num w:numId="8">
    <w:abstractNumId w:val="4"/>
  </w:num>
  <w:num w:numId="9">
    <w:abstractNumId w:val="31"/>
  </w:num>
  <w:num w:numId="10">
    <w:abstractNumId w:val="21"/>
  </w:num>
  <w:num w:numId="11">
    <w:abstractNumId w:val="2"/>
  </w:num>
  <w:num w:numId="12">
    <w:abstractNumId w:val="14"/>
  </w:num>
  <w:num w:numId="13">
    <w:abstractNumId w:val="34"/>
  </w:num>
  <w:num w:numId="14">
    <w:abstractNumId w:val="10"/>
  </w:num>
  <w:num w:numId="15">
    <w:abstractNumId w:val="27"/>
  </w:num>
  <w:num w:numId="16">
    <w:abstractNumId w:val="24"/>
  </w:num>
  <w:num w:numId="17">
    <w:abstractNumId w:val="17"/>
  </w:num>
  <w:num w:numId="18">
    <w:abstractNumId w:val="20"/>
  </w:num>
  <w:num w:numId="19">
    <w:abstractNumId w:val="28"/>
  </w:num>
  <w:num w:numId="20">
    <w:abstractNumId w:val="23"/>
  </w:num>
  <w:num w:numId="21">
    <w:abstractNumId w:val="18"/>
  </w:num>
  <w:num w:numId="22">
    <w:abstractNumId w:val="33"/>
  </w:num>
  <w:num w:numId="23">
    <w:abstractNumId w:val="7"/>
  </w:num>
  <w:num w:numId="24">
    <w:abstractNumId w:val="13"/>
  </w:num>
  <w:num w:numId="25">
    <w:abstractNumId w:val="8"/>
  </w:num>
  <w:num w:numId="26">
    <w:abstractNumId w:val="26"/>
  </w:num>
  <w:num w:numId="27">
    <w:abstractNumId w:val="22"/>
  </w:num>
  <w:num w:numId="28">
    <w:abstractNumId w:val="19"/>
  </w:num>
  <w:num w:numId="29">
    <w:abstractNumId w:val="15"/>
  </w:num>
  <w:num w:numId="30">
    <w:abstractNumId w:val="5"/>
  </w:num>
  <w:num w:numId="31">
    <w:abstractNumId w:val="25"/>
  </w:num>
  <w:num w:numId="32">
    <w:abstractNumId w:val="30"/>
  </w:num>
  <w:num w:numId="33">
    <w:abstractNumId w:val="29"/>
  </w:num>
  <w:num w:numId="34">
    <w:abstractNumId w:val="3"/>
  </w:num>
  <w:num w:numId="35">
    <w:abstractNumId w:val="16"/>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trictFirstAndLastChar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0B5"/>
    <w:rsid w:val="00001D43"/>
    <w:rsid w:val="00002FDE"/>
    <w:rsid w:val="00012F6A"/>
    <w:rsid w:val="00014B1A"/>
    <w:rsid w:val="0001568F"/>
    <w:rsid w:val="00015D7C"/>
    <w:rsid w:val="00022B2F"/>
    <w:rsid w:val="00025177"/>
    <w:rsid w:val="00025A57"/>
    <w:rsid w:val="00032AE8"/>
    <w:rsid w:val="00042CB0"/>
    <w:rsid w:val="00044E69"/>
    <w:rsid w:val="00051F09"/>
    <w:rsid w:val="00052B45"/>
    <w:rsid w:val="0005374A"/>
    <w:rsid w:val="00053B90"/>
    <w:rsid w:val="0005436E"/>
    <w:rsid w:val="0005504B"/>
    <w:rsid w:val="00084620"/>
    <w:rsid w:val="00092E4C"/>
    <w:rsid w:val="000964C5"/>
    <w:rsid w:val="000A31B2"/>
    <w:rsid w:val="000A6097"/>
    <w:rsid w:val="000A7A45"/>
    <w:rsid w:val="000B25AE"/>
    <w:rsid w:val="000B6EAC"/>
    <w:rsid w:val="000C3D03"/>
    <w:rsid w:val="000C57AE"/>
    <w:rsid w:val="000D1E9A"/>
    <w:rsid w:val="000D6FDB"/>
    <w:rsid w:val="000E0333"/>
    <w:rsid w:val="000E291E"/>
    <w:rsid w:val="000F203C"/>
    <w:rsid w:val="000F25AD"/>
    <w:rsid w:val="000F2DF0"/>
    <w:rsid w:val="000F3912"/>
    <w:rsid w:val="000F42B8"/>
    <w:rsid w:val="000F6AB6"/>
    <w:rsid w:val="000F7A8D"/>
    <w:rsid w:val="0010188B"/>
    <w:rsid w:val="0010467D"/>
    <w:rsid w:val="00105B86"/>
    <w:rsid w:val="00111F72"/>
    <w:rsid w:val="001126E0"/>
    <w:rsid w:val="00124B00"/>
    <w:rsid w:val="0013704B"/>
    <w:rsid w:val="0014183C"/>
    <w:rsid w:val="00141890"/>
    <w:rsid w:val="00146B31"/>
    <w:rsid w:val="00151632"/>
    <w:rsid w:val="001526EA"/>
    <w:rsid w:val="00160172"/>
    <w:rsid w:val="00160201"/>
    <w:rsid w:val="00167496"/>
    <w:rsid w:val="00180BA7"/>
    <w:rsid w:val="00180EC9"/>
    <w:rsid w:val="00185343"/>
    <w:rsid w:val="00192B3A"/>
    <w:rsid w:val="00192D27"/>
    <w:rsid w:val="0019621D"/>
    <w:rsid w:val="00196833"/>
    <w:rsid w:val="001A4DB7"/>
    <w:rsid w:val="001A71FB"/>
    <w:rsid w:val="001C12D2"/>
    <w:rsid w:val="001C3E5C"/>
    <w:rsid w:val="001C4B25"/>
    <w:rsid w:val="001C6E19"/>
    <w:rsid w:val="001D01C4"/>
    <w:rsid w:val="001E07F4"/>
    <w:rsid w:val="001E474D"/>
    <w:rsid w:val="001E6C8D"/>
    <w:rsid w:val="001F44F8"/>
    <w:rsid w:val="001F707D"/>
    <w:rsid w:val="00200DDF"/>
    <w:rsid w:val="00201174"/>
    <w:rsid w:val="00206098"/>
    <w:rsid w:val="0021330D"/>
    <w:rsid w:val="002153BE"/>
    <w:rsid w:val="00216656"/>
    <w:rsid w:val="002202B1"/>
    <w:rsid w:val="00226F25"/>
    <w:rsid w:val="00227362"/>
    <w:rsid w:val="00231A3B"/>
    <w:rsid w:val="002333EC"/>
    <w:rsid w:val="0023352B"/>
    <w:rsid w:val="002402AC"/>
    <w:rsid w:val="0024263F"/>
    <w:rsid w:val="0024494E"/>
    <w:rsid w:val="00244DEE"/>
    <w:rsid w:val="002459E2"/>
    <w:rsid w:val="002467EF"/>
    <w:rsid w:val="00247465"/>
    <w:rsid w:val="0024789B"/>
    <w:rsid w:val="00253DA5"/>
    <w:rsid w:val="002607C2"/>
    <w:rsid w:val="002662A3"/>
    <w:rsid w:val="002704BF"/>
    <w:rsid w:val="0027076D"/>
    <w:rsid w:val="0027580A"/>
    <w:rsid w:val="0027649D"/>
    <w:rsid w:val="002807EC"/>
    <w:rsid w:val="00284540"/>
    <w:rsid w:val="00286A43"/>
    <w:rsid w:val="00295F8C"/>
    <w:rsid w:val="002A6E7A"/>
    <w:rsid w:val="002B0EE0"/>
    <w:rsid w:val="002B5581"/>
    <w:rsid w:val="002B5879"/>
    <w:rsid w:val="002B6599"/>
    <w:rsid w:val="002B670B"/>
    <w:rsid w:val="002C421A"/>
    <w:rsid w:val="002C450C"/>
    <w:rsid w:val="002C705E"/>
    <w:rsid w:val="002D0DE1"/>
    <w:rsid w:val="002D3085"/>
    <w:rsid w:val="002D58A2"/>
    <w:rsid w:val="002D7E88"/>
    <w:rsid w:val="002E1186"/>
    <w:rsid w:val="002F0998"/>
    <w:rsid w:val="002F2B94"/>
    <w:rsid w:val="002F3F4E"/>
    <w:rsid w:val="002F4A9A"/>
    <w:rsid w:val="00304E57"/>
    <w:rsid w:val="0031041E"/>
    <w:rsid w:val="0031414A"/>
    <w:rsid w:val="00317440"/>
    <w:rsid w:val="00317CE4"/>
    <w:rsid w:val="003243BD"/>
    <w:rsid w:val="003301D5"/>
    <w:rsid w:val="00335130"/>
    <w:rsid w:val="00337884"/>
    <w:rsid w:val="00340649"/>
    <w:rsid w:val="00340DF3"/>
    <w:rsid w:val="00342E28"/>
    <w:rsid w:val="00347AE0"/>
    <w:rsid w:val="003530BA"/>
    <w:rsid w:val="00355F69"/>
    <w:rsid w:val="00376024"/>
    <w:rsid w:val="00383EF8"/>
    <w:rsid w:val="0038491A"/>
    <w:rsid w:val="00385BC6"/>
    <w:rsid w:val="00390BA9"/>
    <w:rsid w:val="003921D0"/>
    <w:rsid w:val="00392290"/>
    <w:rsid w:val="0039249B"/>
    <w:rsid w:val="003925BF"/>
    <w:rsid w:val="003964FD"/>
    <w:rsid w:val="003B7524"/>
    <w:rsid w:val="003B7EA5"/>
    <w:rsid w:val="003D0918"/>
    <w:rsid w:val="003D3C79"/>
    <w:rsid w:val="003E3407"/>
    <w:rsid w:val="003E40B5"/>
    <w:rsid w:val="003E5972"/>
    <w:rsid w:val="003F1AA5"/>
    <w:rsid w:val="003F1EB4"/>
    <w:rsid w:val="003F72CF"/>
    <w:rsid w:val="00401EE0"/>
    <w:rsid w:val="00407304"/>
    <w:rsid w:val="004134B9"/>
    <w:rsid w:val="0041668A"/>
    <w:rsid w:val="00422581"/>
    <w:rsid w:val="00430255"/>
    <w:rsid w:val="004364EC"/>
    <w:rsid w:val="004418A8"/>
    <w:rsid w:val="00443A99"/>
    <w:rsid w:val="00444FDB"/>
    <w:rsid w:val="00447222"/>
    <w:rsid w:val="004479F2"/>
    <w:rsid w:val="00453215"/>
    <w:rsid w:val="00454573"/>
    <w:rsid w:val="0045610B"/>
    <w:rsid w:val="00456EC7"/>
    <w:rsid w:val="004652AD"/>
    <w:rsid w:val="004658EB"/>
    <w:rsid w:val="0046739A"/>
    <w:rsid w:val="00470E14"/>
    <w:rsid w:val="00472916"/>
    <w:rsid w:val="00485B61"/>
    <w:rsid w:val="00485C44"/>
    <w:rsid w:val="0049087F"/>
    <w:rsid w:val="0049405B"/>
    <w:rsid w:val="004A4E73"/>
    <w:rsid w:val="004B05DE"/>
    <w:rsid w:val="004B4227"/>
    <w:rsid w:val="004B7982"/>
    <w:rsid w:val="004C0DFE"/>
    <w:rsid w:val="004C2C20"/>
    <w:rsid w:val="004C4306"/>
    <w:rsid w:val="004C6685"/>
    <w:rsid w:val="004C7D39"/>
    <w:rsid w:val="004D3061"/>
    <w:rsid w:val="004D342E"/>
    <w:rsid w:val="004E5360"/>
    <w:rsid w:val="004E6924"/>
    <w:rsid w:val="004F0A00"/>
    <w:rsid w:val="005004B5"/>
    <w:rsid w:val="00503109"/>
    <w:rsid w:val="005031E3"/>
    <w:rsid w:val="005131CA"/>
    <w:rsid w:val="00517342"/>
    <w:rsid w:val="00517541"/>
    <w:rsid w:val="00520FC9"/>
    <w:rsid w:val="00521A3F"/>
    <w:rsid w:val="00522271"/>
    <w:rsid w:val="00522C35"/>
    <w:rsid w:val="00524ED0"/>
    <w:rsid w:val="00537C89"/>
    <w:rsid w:val="0055132F"/>
    <w:rsid w:val="00552D2E"/>
    <w:rsid w:val="00554AE2"/>
    <w:rsid w:val="005602C7"/>
    <w:rsid w:val="005669B0"/>
    <w:rsid w:val="00567C80"/>
    <w:rsid w:val="00572B8B"/>
    <w:rsid w:val="00574120"/>
    <w:rsid w:val="005749B0"/>
    <w:rsid w:val="00581AF6"/>
    <w:rsid w:val="0058270C"/>
    <w:rsid w:val="00586A82"/>
    <w:rsid w:val="005914AE"/>
    <w:rsid w:val="00591D16"/>
    <w:rsid w:val="005A1620"/>
    <w:rsid w:val="005A5A1D"/>
    <w:rsid w:val="005A68D0"/>
    <w:rsid w:val="005A72E0"/>
    <w:rsid w:val="005B419C"/>
    <w:rsid w:val="005B422C"/>
    <w:rsid w:val="005C2C94"/>
    <w:rsid w:val="005D4343"/>
    <w:rsid w:val="005E05F0"/>
    <w:rsid w:val="005E1434"/>
    <w:rsid w:val="005F0ABB"/>
    <w:rsid w:val="005F3989"/>
    <w:rsid w:val="005F5BD3"/>
    <w:rsid w:val="00601E96"/>
    <w:rsid w:val="006038B3"/>
    <w:rsid w:val="00606050"/>
    <w:rsid w:val="00612FDC"/>
    <w:rsid w:val="006158D4"/>
    <w:rsid w:val="00621320"/>
    <w:rsid w:val="00621E9D"/>
    <w:rsid w:val="00626450"/>
    <w:rsid w:val="00643D2C"/>
    <w:rsid w:val="006503C0"/>
    <w:rsid w:val="006503FA"/>
    <w:rsid w:val="0065299E"/>
    <w:rsid w:val="00656DCF"/>
    <w:rsid w:val="00657FF9"/>
    <w:rsid w:val="00661CDF"/>
    <w:rsid w:val="00663D72"/>
    <w:rsid w:val="006669C8"/>
    <w:rsid w:val="00666ADE"/>
    <w:rsid w:val="00670D30"/>
    <w:rsid w:val="00674D01"/>
    <w:rsid w:val="00676BAE"/>
    <w:rsid w:val="00682673"/>
    <w:rsid w:val="00683D5F"/>
    <w:rsid w:val="00684825"/>
    <w:rsid w:val="00684904"/>
    <w:rsid w:val="006849D9"/>
    <w:rsid w:val="006863D3"/>
    <w:rsid w:val="00692B67"/>
    <w:rsid w:val="006A353F"/>
    <w:rsid w:val="006A58CB"/>
    <w:rsid w:val="006A638E"/>
    <w:rsid w:val="006A6535"/>
    <w:rsid w:val="006C143E"/>
    <w:rsid w:val="006C27BF"/>
    <w:rsid w:val="006D0F32"/>
    <w:rsid w:val="006D3486"/>
    <w:rsid w:val="006D5DF4"/>
    <w:rsid w:val="006E28B4"/>
    <w:rsid w:val="006E696F"/>
    <w:rsid w:val="006F1986"/>
    <w:rsid w:val="006F3E33"/>
    <w:rsid w:val="00712A65"/>
    <w:rsid w:val="00717545"/>
    <w:rsid w:val="00717D22"/>
    <w:rsid w:val="00722511"/>
    <w:rsid w:val="00723F0A"/>
    <w:rsid w:val="007245AB"/>
    <w:rsid w:val="0072559A"/>
    <w:rsid w:val="0072618D"/>
    <w:rsid w:val="00741367"/>
    <w:rsid w:val="007426CE"/>
    <w:rsid w:val="00746AC2"/>
    <w:rsid w:val="00752257"/>
    <w:rsid w:val="00752EE8"/>
    <w:rsid w:val="00754E93"/>
    <w:rsid w:val="00760022"/>
    <w:rsid w:val="007643B1"/>
    <w:rsid w:val="00765618"/>
    <w:rsid w:val="00765A4C"/>
    <w:rsid w:val="00765D04"/>
    <w:rsid w:val="007676B3"/>
    <w:rsid w:val="00775FAD"/>
    <w:rsid w:val="007828D1"/>
    <w:rsid w:val="00790154"/>
    <w:rsid w:val="00790475"/>
    <w:rsid w:val="007917B5"/>
    <w:rsid w:val="007919DC"/>
    <w:rsid w:val="00796D0E"/>
    <w:rsid w:val="007A2151"/>
    <w:rsid w:val="007B0B60"/>
    <w:rsid w:val="007B795E"/>
    <w:rsid w:val="007B7E6F"/>
    <w:rsid w:val="007C5D92"/>
    <w:rsid w:val="007D169A"/>
    <w:rsid w:val="007E2960"/>
    <w:rsid w:val="007E2AAD"/>
    <w:rsid w:val="007E3133"/>
    <w:rsid w:val="007F0B6B"/>
    <w:rsid w:val="007F3087"/>
    <w:rsid w:val="007F534A"/>
    <w:rsid w:val="00800D44"/>
    <w:rsid w:val="008051F1"/>
    <w:rsid w:val="00812F2C"/>
    <w:rsid w:val="0082239C"/>
    <w:rsid w:val="00822B40"/>
    <w:rsid w:val="00824D50"/>
    <w:rsid w:val="008278CB"/>
    <w:rsid w:val="00832E8A"/>
    <w:rsid w:val="00835B46"/>
    <w:rsid w:val="00835E31"/>
    <w:rsid w:val="00843003"/>
    <w:rsid w:val="0084470B"/>
    <w:rsid w:val="00853D27"/>
    <w:rsid w:val="00853DE1"/>
    <w:rsid w:val="00873868"/>
    <w:rsid w:val="00874204"/>
    <w:rsid w:val="00877856"/>
    <w:rsid w:val="008832D9"/>
    <w:rsid w:val="00885B82"/>
    <w:rsid w:val="00885D49"/>
    <w:rsid w:val="00891581"/>
    <w:rsid w:val="008A219D"/>
    <w:rsid w:val="008A30F8"/>
    <w:rsid w:val="008A3E19"/>
    <w:rsid w:val="008A5634"/>
    <w:rsid w:val="008A7338"/>
    <w:rsid w:val="008B201A"/>
    <w:rsid w:val="008B4739"/>
    <w:rsid w:val="008B5299"/>
    <w:rsid w:val="008B5D99"/>
    <w:rsid w:val="008C0CF1"/>
    <w:rsid w:val="008C19AB"/>
    <w:rsid w:val="008C4301"/>
    <w:rsid w:val="008E0185"/>
    <w:rsid w:val="008E552B"/>
    <w:rsid w:val="008E69C7"/>
    <w:rsid w:val="008F0ED1"/>
    <w:rsid w:val="008F1D18"/>
    <w:rsid w:val="008F6098"/>
    <w:rsid w:val="009004D1"/>
    <w:rsid w:val="009033B8"/>
    <w:rsid w:val="00903883"/>
    <w:rsid w:val="00906472"/>
    <w:rsid w:val="00910953"/>
    <w:rsid w:val="00921160"/>
    <w:rsid w:val="00921E12"/>
    <w:rsid w:val="00925C7F"/>
    <w:rsid w:val="009309A3"/>
    <w:rsid w:val="00932BF4"/>
    <w:rsid w:val="009414D4"/>
    <w:rsid w:val="009461F4"/>
    <w:rsid w:val="00956C23"/>
    <w:rsid w:val="00961B37"/>
    <w:rsid w:val="009620A5"/>
    <w:rsid w:val="009623CE"/>
    <w:rsid w:val="0097689B"/>
    <w:rsid w:val="00995059"/>
    <w:rsid w:val="009973CE"/>
    <w:rsid w:val="009A4AB2"/>
    <w:rsid w:val="009B0D5D"/>
    <w:rsid w:val="009B1CBD"/>
    <w:rsid w:val="009B20F5"/>
    <w:rsid w:val="009B3370"/>
    <w:rsid w:val="009B542A"/>
    <w:rsid w:val="009B69BD"/>
    <w:rsid w:val="009C0B73"/>
    <w:rsid w:val="009C4996"/>
    <w:rsid w:val="009C5692"/>
    <w:rsid w:val="009C6F80"/>
    <w:rsid w:val="009D4978"/>
    <w:rsid w:val="009D63D9"/>
    <w:rsid w:val="009D65AC"/>
    <w:rsid w:val="009F027A"/>
    <w:rsid w:val="009F43BA"/>
    <w:rsid w:val="009F6FF0"/>
    <w:rsid w:val="00A013FA"/>
    <w:rsid w:val="00A01760"/>
    <w:rsid w:val="00A139D8"/>
    <w:rsid w:val="00A21AB5"/>
    <w:rsid w:val="00A259A5"/>
    <w:rsid w:val="00A325E1"/>
    <w:rsid w:val="00A400BA"/>
    <w:rsid w:val="00A40BD1"/>
    <w:rsid w:val="00A439C7"/>
    <w:rsid w:val="00A44CAA"/>
    <w:rsid w:val="00A474C4"/>
    <w:rsid w:val="00A549A7"/>
    <w:rsid w:val="00A701A2"/>
    <w:rsid w:val="00A742CE"/>
    <w:rsid w:val="00A80D6F"/>
    <w:rsid w:val="00A814C7"/>
    <w:rsid w:val="00A81C5F"/>
    <w:rsid w:val="00A87787"/>
    <w:rsid w:val="00A9153C"/>
    <w:rsid w:val="00A9504B"/>
    <w:rsid w:val="00AA102C"/>
    <w:rsid w:val="00AA14DD"/>
    <w:rsid w:val="00AA19B4"/>
    <w:rsid w:val="00AB196E"/>
    <w:rsid w:val="00AB4DE0"/>
    <w:rsid w:val="00AC2E97"/>
    <w:rsid w:val="00AC6A34"/>
    <w:rsid w:val="00AD301E"/>
    <w:rsid w:val="00AD5750"/>
    <w:rsid w:val="00AE354A"/>
    <w:rsid w:val="00AE4033"/>
    <w:rsid w:val="00AF1DEA"/>
    <w:rsid w:val="00AF7165"/>
    <w:rsid w:val="00B02817"/>
    <w:rsid w:val="00B10037"/>
    <w:rsid w:val="00B153F3"/>
    <w:rsid w:val="00B244EB"/>
    <w:rsid w:val="00B31A0D"/>
    <w:rsid w:val="00B31CE5"/>
    <w:rsid w:val="00B33A2F"/>
    <w:rsid w:val="00B33FAA"/>
    <w:rsid w:val="00B344F8"/>
    <w:rsid w:val="00B66B29"/>
    <w:rsid w:val="00B67851"/>
    <w:rsid w:val="00B67994"/>
    <w:rsid w:val="00B772DB"/>
    <w:rsid w:val="00B777A0"/>
    <w:rsid w:val="00B806FC"/>
    <w:rsid w:val="00BA71DA"/>
    <w:rsid w:val="00BB03FF"/>
    <w:rsid w:val="00BB2206"/>
    <w:rsid w:val="00BC7864"/>
    <w:rsid w:val="00BD53C1"/>
    <w:rsid w:val="00BE1118"/>
    <w:rsid w:val="00BE1721"/>
    <w:rsid w:val="00BE1930"/>
    <w:rsid w:val="00BE24B5"/>
    <w:rsid w:val="00BF0C2C"/>
    <w:rsid w:val="00BF1C4C"/>
    <w:rsid w:val="00BF3C3A"/>
    <w:rsid w:val="00BF73E7"/>
    <w:rsid w:val="00C0325C"/>
    <w:rsid w:val="00C03DF7"/>
    <w:rsid w:val="00C077AA"/>
    <w:rsid w:val="00C1062D"/>
    <w:rsid w:val="00C12568"/>
    <w:rsid w:val="00C20093"/>
    <w:rsid w:val="00C22B36"/>
    <w:rsid w:val="00C244B0"/>
    <w:rsid w:val="00C34666"/>
    <w:rsid w:val="00C351CB"/>
    <w:rsid w:val="00C360EF"/>
    <w:rsid w:val="00C4752C"/>
    <w:rsid w:val="00C51347"/>
    <w:rsid w:val="00C63891"/>
    <w:rsid w:val="00C63CA5"/>
    <w:rsid w:val="00C70EAC"/>
    <w:rsid w:val="00C81B0C"/>
    <w:rsid w:val="00C873FC"/>
    <w:rsid w:val="00C87ADA"/>
    <w:rsid w:val="00C91E9E"/>
    <w:rsid w:val="00CA1AAD"/>
    <w:rsid w:val="00CA27DD"/>
    <w:rsid w:val="00CA44F3"/>
    <w:rsid w:val="00CA6CE7"/>
    <w:rsid w:val="00CB5467"/>
    <w:rsid w:val="00CC22CE"/>
    <w:rsid w:val="00CC24C8"/>
    <w:rsid w:val="00CC6BB7"/>
    <w:rsid w:val="00CD326A"/>
    <w:rsid w:val="00CD3E0A"/>
    <w:rsid w:val="00CE28DB"/>
    <w:rsid w:val="00CE47CF"/>
    <w:rsid w:val="00CE51E4"/>
    <w:rsid w:val="00CE58A9"/>
    <w:rsid w:val="00CE7470"/>
    <w:rsid w:val="00CF0FE6"/>
    <w:rsid w:val="00CF2B4E"/>
    <w:rsid w:val="00CF351B"/>
    <w:rsid w:val="00CF5D64"/>
    <w:rsid w:val="00D10F40"/>
    <w:rsid w:val="00D129CB"/>
    <w:rsid w:val="00D17780"/>
    <w:rsid w:val="00D2516F"/>
    <w:rsid w:val="00D31BEB"/>
    <w:rsid w:val="00D332B1"/>
    <w:rsid w:val="00D41899"/>
    <w:rsid w:val="00D43269"/>
    <w:rsid w:val="00D4514C"/>
    <w:rsid w:val="00D463E5"/>
    <w:rsid w:val="00D5791F"/>
    <w:rsid w:val="00D80473"/>
    <w:rsid w:val="00D8131E"/>
    <w:rsid w:val="00D865FF"/>
    <w:rsid w:val="00D91B69"/>
    <w:rsid w:val="00D92FE3"/>
    <w:rsid w:val="00DA231F"/>
    <w:rsid w:val="00DB68F4"/>
    <w:rsid w:val="00DC063E"/>
    <w:rsid w:val="00DC1E1D"/>
    <w:rsid w:val="00DC2335"/>
    <w:rsid w:val="00DC33CB"/>
    <w:rsid w:val="00DC4A57"/>
    <w:rsid w:val="00DE0A6E"/>
    <w:rsid w:val="00DE1575"/>
    <w:rsid w:val="00DE4008"/>
    <w:rsid w:val="00DE68E9"/>
    <w:rsid w:val="00E008D4"/>
    <w:rsid w:val="00E0212C"/>
    <w:rsid w:val="00E12AA7"/>
    <w:rsid w:val="00E152AB"/>
    <w:rsid w:val="00E164A5"/>
    <w:rsid w:val="00E164DE"/>
    <w:rsid w:val="00E16D8A"/>
    <w:rsid w:val="00E31E89"/>
    <w:rsid w:val="00E369C5"/>
    <w:rsid w:val="00E4036A"/>
    <w:rsid w:val="00E51C27"/>
    <w:rsid w:val="00E53870"/>
    <w:rsid w:val="00E56869"/>
    <w:rsid w:val="00E57DD3"/>
    <w:rsid w:val="00E61B78"/>
    <w:rsid w:val="00E75A7B"/>
    <w:rsid w:val="00E818A0"/>
    <w:rsid w:val="00E86B9C"/>
    <w:rsid w:val="00E95AAA"/>
    <w:rsid w:val="00EA3765"/>
    <w:rsid w:val="00EA3879"/>
    <w:rsid w:val="00EB068B"/>
    <w:rsid w:val="00EB1147"/>
    <w:rsid w:val="00EB2920"/>
    <w:rsid w:val="00EC2741"/>
    <w:rsid w:val="00EC7611"/>
    <w:rsid w:val="00ED1F79"/>
    <w:rsid w:val="00ED38A1"/>
    <w:rsid w:val="00EE4028"/>
    <w:rsid w:val="00EE4EF8"/>
    <w:rsid w:val="00EF5B56"/>
    <w:rsid w:val="00F00BB5"/>
    <w:rsid w:val="00F05F30"/>
    <w:rsid w:val="00F11E45"/>
    <w:rsid w:val="00F12E74"/>
    <w:rsid w:val="00F156B8"/>
    <w:rsid w:val="00F219D3"/>
    <w:rsid w:val="00F21AAA"/>
    <w:rsid w:val="00F251DD"/>
    <w:rsid w:val="00F25AD1"/>
    <w:rsid w:val="00F2627C"/>
    <w:rsid w:val="00F32D0A"/>
    <w:rsid w:val="00F41B4F"/>
    <w:rsid w:val="00F41C8A"/>
    <w:rsid w:val="00F4484A"/>
    <w:rsid w:val="00F45BB3"/>
    <w:rsid w:val="00F4600F"/>
    <w:rsid w:val="00F50175"/>
    <w:rsid w:val="00F55B22"/>
    <w:rsid w:val="00F5725D"/>
    <w:rsid w:val="00F6017D"/>
    <w:rsid w:val="00F61D88"/>
    <w:rsid w:val="00F64B8B"/>
    <w:rsid w:val="00F65345"/>
    <w:rsid w:val="00F66FA6"/>
    <w:rsid w:val="00F726A5"/>
    <w:rsid w:val="00F81F4B"/>
    <w:rsid w:val="00F92EF5"/>
    <w:rsid w:val="00F96234"/>
    <w:rsid w:val="00F96A81"/>
    <w:rsid w:val="00FA538B"/>
    <w:rsid w:val="00FA5CE1"/>
    <w:rsid w:val="00FB162A"/>
    <w:rsid w:val="00FB2332"/>
    <w:rsid w:val="00FB2B0F"/>
    <w:rsid w:val="00FB4AD0"/>
    <w:rsid w:val="00FB6259"/>
    <w:rsid w:val="00FC1B50"/>
    <w:rsid w:val="00FC7EA7"/>
    <w:rsid w:val="00FD2A77"/>
    <w:rsid w:val="00FD34B0"/>
    <w:rsid w:val="00FD72AA"/>
    <w:rsid w:val="00FE09CE"/>
    <w:rsid w:val="00FE55CF"/>
    <w:rsid w:val="00FF082E"/>
    <w:rsid w:val="00FF263C"/>
    <w:rsid w:val="00FF4622"/>
    <w:rsid w:val="00FF791A"/>
    <w:rsid w:val="00FF7EBB"/>
    <w:rsid w:val="037FB1B2"/>
    <w:rsid w:val="35B5FF8B"/>
    <w:rsid w:val="4FE52D4A"/>
    <w:rsid w:val="5C2AE510"/>
    <w:rsid w:val="5C55B2C7"/>
    <w:rsid w:val="5DC4D436"/>
    <w:rsid w:val="5DC6B571"/>
    <w:rsid w:val="7E72619D"/>
  </w:rsids>
  <m:mathPr>
    <m:mathFont m:val="Cambria Math"/>
    <m:brkBin m:val="before"/>
    <m:brkBinSub m:val="--"/>
    <m:smallFrac m:val="0"/>
    <m:dispDef/>
    <m:lMargin m:val="0"/>
    <m:rMargin m:val="0"/>
    <m:defJc m:val="centerGroup"/>
    <m:wrapIndent m:val="1440"/>
    <m:intLim m:val="subSup"/>
    <m:naryLim m:val="undOvr"/>
  </m:mathPr>
  <w:themeFontLang w:val="en-US" w:bidi="km-KH"/>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relative:page" fill="f" fillcolor="white">
      <v:fill color="white" opacity="0" color2="black" on="f"/>
      <v:stroke weight=".05pt"/>
      <v:textbox inset="1pt,1pt,1pt,1pt"/>
    </o:shapedefaults>
    <o:shapelayout v:ext="edit">
      <o:idmap v:ext="edit" data="1"/>
    </o:shapelayout>
  </w:shapeDefaults>
  <w:decimalSymbol w:val="."/>
  <w:listSeparator w:val=","/>
  <w14:docId w14:val="180D5F37"/>
  <w15:chartTrackingRefBased/>
  <w15:docId w15:val="{BE2BA1D5-9370-454E-9BCD-C80B42EEE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km-K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footer" w:uiPriority="99"/>
    <w:lsdException w:name="caption" w:qFormat="1"/>
    <w:lsdException w:name="footnote reference" w:uiPriority="99"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uppressAutoHyphens/>
    </w:pPr>
    <w:rPr>
      <w:sz w:val="24"/>
      <w:szCs w:val="24"/>
      <w:lang w:eastAsia="ar-SA" w:bidi="ar-SA"/>
    </w:rPr>
  </w:style>
  <w:style w:type="paragraph" w:styleId="Heading1">
    <w:name w:val="heading 1"/>
    <w:basedOn w:val="Normal"/>
    <w:next w:val="Normal"/>
    <w:link w:val="Heading1Char"/>
    <w:qFormat/>
    <w:rsid w:val="00347AE0"/>
    <w:pPr>
      <w:keepNext/>
      <w:widowControl/>
      <w:suppressAutoHyphens w:val="0"/>
      <w:spacing w:after="120"/>
      <w:outlineLvl w:val="0"/>
    </w:pPr>
    <w:rPr>
      <w:rFonts w:ascii="Arial" w:eastAsia="MS Mincho" w:hAnsi="Arial"/>
      <w:b/>
      <w:caps/>
      <w:spacing w:val="-2"/>
      <w:sz w:val="28"/>
      <w:szCs w:val="2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TFNum21">
    <w:name w:val="RTF_Num 2 1"/>
    <w:rPr>
      <w:rFonts w:ascii="Symbol" w:eastAsia="Symbol" w:hAnsi="Symbol" w:cs="Symbol"/>
    </w:rPr>
  </w:style>
  <w:style w:type="character" w:customStyle="1" w:styleId="RTFNum22">
    <w:name w:val="RTF_Num 2 2"/>
    <w:rPr>
      <w:rFonts w:ascii="Courier New" w:eastAsia="Courier New" w:hAnsi="Courier New" w:cs="Courier New"/>
    </w:rPr>
  </w:style>
  <w:style w:type="character" w:customStyle="1" w:styleId="RTFNum23">
    <w:name w:val="RTF_Num 2 3"/>
    <w:rPr>
      <w:rFonts w:ascii="Wingdings" w:eastAsia="Wingdings" w:hAnsi="Wingdings" w:cs="Wingdings"/>
    </w:rPr>
  </w:style>
  <w:style w:type="character" w:customStyle="1" w:styleId="RTFNum24">
    <w:name w:val="RTF_Num 2 4"/>
    <w:rPr>
      <w:rFonts w:ascii="Symbol" w:eastAsia="Symbol" w:hAnsi="Symbol" w:cs="Symbol"/>
    </w:rPr>
  </w:style>
  <w:style w:type="character" w:customStyle="1" w:styleId="RTFNum25">
    <w:name w:val="RTF_Num 2 5"/>
    <w:rPr>
      <w:rFonts w:ascii="Courier New" w:eastAsia="Courier New" w:hAnsi="Courier New" w:cs="Courier New"/>
    </w:rPr>
  </w:style>
  <w:style w:type="character" w:customStyle="1" w:styleId="RTFNum26">
    <w:name w:val="RTF_Num 2 6"/>
    <w:rPr>
      <w:rFonts w:ascii="Wingdings" w:eastAsia="Wingdings" w:hAnsi="Wingdings" w:cs="Wingdings"/>
    </w:rPr>
  </w:style>
  <w:style w:type="character" w:customStyle="1" w:styleId="RTFNum27">
    <w:name w:val="RTF_Num 2 7"/>
    <w:rPr>
      <w:rFonts w:ascii="Symbol" w:eastAsia="Symbol" w:hAnsi="Symbol" w:cs="Symbol"/>
    </w:rPr>
  </w:style>
  <w:style w:type="character" w:customStyle="1" w:styleId="RTFNum28">
    <w:name w:val="RTF_Num 2 8"/>
    <w:rPr>
      <w:rFonts w:ascii="Courier New" w:eastAsia="Courier New" w:hAnsi="Courier New" w:cs="Courier New"/>
    </w:rPr>
  </w:style>
  <w:style w:type="character" w:customStyle="1" w:styleId="RTFNum29">
    <w:name w:val="RTF_Num 2 9"/>
    <w:rPr>
      <w:rFonts w:ascii="Wingdings" w:eastAsia="Wingdings" w:hAnsi="Wingdings" w:cs="Wingdings"/>
    </w:rPr>
  </w:style>
  <w:style w:type="character" w:customStyle="1" w:styleId="RTFNum31">
    <w:name w:val="RTF_Num 3 1"/>
    <w:rPr>
      <w:rFonts w:ascii="Symbol" w:eastAsia="Times New Roman" w:hAnsi="Symbol" w:cs="Symbol"/>
    </w:rPr>
  </w:style>
  <w:style w:type="character" w:customStyle="1" w:styleId="RTFNum32">
    <w:name w:val="RTF_Num 3 2"/>
    <w:rPr>
      <w:rFonts w:ascii="Courier New" w:eastAsia="Courier New" w:hAnsi="Courier New" w:cs="Courier New"/>
    </w:rPr>
  </w:style>
  <w:style w:type="character" w:customStyle="1" w:styleId="RTFNum33">
    <w:name w:val="RTF_Num 3 3"/>
    <w:rPr>
      <w:rFonts w:ascii="Wingdings" w:eastAsia="Wingdings" w:hAnsi="Wingdings" w:cs="Wingdings"/>
    </w:rPr>
  </w:style>
  <w:style w:type="character" w:customStyle="1" w:styleId="RTFNum34">
    <w:name w:val="RTF_Num 3 4"/>
    <w:rPr>
      <w:rFonts w:ascii="Symbol" w:eastAsia="Symbol" w:hAnsi="Symbol" w:cs="Symbol"/>
    </w:rPr>
  </w:style>
  <w:style w:type="character" w:customStyle="1" w:styleId="RTFNum35">
    <w:name w:val="RTF_Num 3 5"/>
    <w:rPr>
      <w:rFonts w:ascii="Courier New" w:eastAsia="Courier New" w:hAnsi="Courier New" w:cs="Courier New"/>
    </w:rPr>
  </w:style>
  <w:style w:type="character" w:customStyle="1" w:styleId="RTFNum36">
    <w:name w:val="RTF_Num 3 6"/>
    <w:rPr>
      <w:rFonts w:ascii="Wingdings" w:eastAsia="Wingdings" w:hAnsi="Wingdings" w:cs="Wingdings"/>
    </w:rPr>
  </w:style>
  <w:style w:type="character" w:customStyle="1" w:styleId="RTFNum37">
    <w:name w:val="RTF_Num 3 7"/>
    <w:rPr>
      <w:rFonts w:ascii="Symbol" w:eastAsia="Symbol" w:hAnsi="Symbol" w:cs="Symbol"/>
    </w:rPr>
  </w:style>
  <w:style w:type="character" w:customStyle="1" w:styleId="RTFNum38">
    <w:name w:val="RTF_Num 3 8"/>
    <w:rPr>
      <w:rFonts w:ascii="Courier New" w:eastAsia="Courier New" w:hAnsi="Courier New" w:cs="Courier New"/>
    </w:rPr>
  </w:style>
  <w:style w:type="character" w:customStyle="1" w:styleId="RTFNum39">
    <w:name w:val="RTF_Num 3 9"/>
    <w:rPr>
      <w:rFonts w:ascii="Wingdings" w:eastAsia="Wingdings" w:hAnsi="Wingdings" w:cs="Wingdings"/>
    </w:rPr>
  </w:style>
  <w:style w:type="character" w:customStyle="1" w:styleId="RTFNum41">
    <w:name w:val="RTF_Num 4 1"/>
    <w:rPr>
      <w:rFonts w:ascii="Symbol" w:eastAsia="Times New Roman" w:hAnsi="Symbol" w:cs="Symbol"/>
    </w:rPr>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paragraph" w:customStyle="1" w:styleId="Heading">
    <w:name w:val="Heading"/>
    <w:basedOn w:val="Normal"/>
    <w:next w:val="BodyText"/>
    <w:pPr>
      <w:keepNext/>
      <w:spacing w:before="240" w:after="120"/>
    </w:pPr>
    <w:rPr>
      <w:rFonts w:ascii="Arial" w:eastAsia="Arial Unicode MS"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BalloonText">
    <w:name w:val="Balloon Text"/>
    <w:basedOn w:val="Normal"/>
    <w:semiHidden/>
    <w:rsid w:val="00723F0A"/>
    <w:rPr>
      <w:rFonts w:ascii="Tahoma" w:hAnsi="Tahoma" w:cs="Tahoma"/>
      <w:sz w:val="16"/>
      <w:szCs w:val="16"/>
    </w:rPr>
  </w:style>
  <w:style w:type="paragraph" w:styleId="Title">
    <w:name w:val="Title"/>
    <w:basedOn w:val="Normal"/>
    <w:qFormat/>
    <w:rsid w:val="001526EA"/>
    <w:pPr>
      <w:widowControl/>
      <w:suppressAutoHyphens w:val="0"/>
      <w:jc w:val="center"/>
      <w:outlineLvl w:val="0"/>
    </w:pPr>
    <w:rPr>
      <w:rFonts w:ascii="Arial" w:hAnsi="Arial"/>
      <w:b/>
      <w:szCs w:val="20"/>
      <w:lang w:eastAsia="en-US"/>
    </w:rPr>
  </w:style>
  <w:style w:type="character" w:customStyle="1" w:styleId="Heading1Char">
    <w:name w:val="Heading 1 Char"/>
    <w:link w:val="Heading1"/>
    <w:rsid w:val="00347AE0"/>
    <w:rPr>
      <w:rFonts w:ascii="Arial" w:eastAsia="MS Mincho" w:hAnsi="Arial"/>
      <w:b/>
      <w:caps/>
      <w:spacing w:val="-2"/>
      <w:sz w:val="28"/>
      <w:szCs w:val="28"/>
      <w:lang w:eastAsia="en-GB"/>
    </w:rPr>
  </w:style>
  <w:style w:type="paragraph" w:styleId="NormalWeb">
    <w:name w:val="Normal (Web)"/>
    <w:basedOn w:val="Normal"/>
    <w:rsid w:val="00231A3B"/>
    <w:pPr>
      <w:widowControl/>
      <w:suppressAutoHyphens w:val="0"/>
      <w:spacing w:before="100" w:beforeAutospacing="1" w:after="100" w:afterAutospacing="1"/>
    </w:pPr>
    <w:rPr>
      <w:color w:val="000000"/>
      <w:lang w:val="en-GB" w:eastAsia="en-GB"/>
    </w:rPr>
  </w:style>
  <w:style w:type="paragraph" w:styleId="ListParagraph">
    <w:name w:val="List Paragraph"/>
    <w:aliases w:val="Main numbered paragraph,ANNEX,List Paragraph1,List Paragraph2,References,Bullets,List_Paragraph,Multilevel para_II,Akapit z listą BS,List Paragraph 1,NUMBERED PARAGRAPH,Абзац вправо-1,Bullet1,List Paragraph (numbered (a)),Normal 2,Source"/>
    <w:basedOn w:val="Normal"/>
    <w:link w:val="ListParagraphChar"/>
    <w:uiPriority w:val="34"/>
    <w:qFormat/>
    <w:rsid w:val="00231A3B"/>
    <w:pPr>
      <w:widowControl/>
      <w:suppressAutoHyphens w:val="0"/>
      <w:ind w:left="720"/>
    </w:pPr>
    <w:rPr>
      <w:rFonts w:eastAsia="MS Mincho"/>
      <w:lang w:eastAsia="en-US"/>
    </w:rPr>
  </w:style>
  <w:style w:type="character" w:styleId="Hyperlink">
    <w:name w:val="Hyperlink"/>
    <w:rsid w:val="00C12568"/>
    <w:rPr>
      <w:color w:val="0000FF"/>
      <w:u w:val="single"/>
    </w:rPr>
  </w:style>
  <w:style w:type="character" w:styleId="CommentReference">
    <w:name w:val="annotation reference"/>
    <w:rsid w:val="002704BF"/>
    <w:rPr>
      <w:sz w:val="16"/>
      <w:szCs w:val="16"/>
    </w:rPr>
  </w:style>
  <w:style w:type="paragraph" w:styleId="CommentText">
    <w:name w:val="annotation text"/>
    <w:basedOn w:val="Normal"/>
    <w:link w:val="CommentTextChar"/>
    <w:rsid w:val="002704BF"/>
    <w:rPr>
      <w:sz w:val="20"/>
      <w:szCs w:val="20"/>
    </w:rPr>
  </w:style>
  <w:style w:type="character" w:customStyle="1" w:styleId="CommentTextChar">
    <w:name w:val="Comment Text Char"/>
    <w:link w:val="CommentText"/>
    <w:rsid w:val="002704BF"/>
    <w:rPr>
      <w:lang w:eastAsia="ar-SA"/>
    </w:rPr>
  </w:style>
  <w:style w:type="paragraph" w:styleId="CommentSubject">
    <w:name w:val="annotation subject"/>
    <w:basedOn w:val="CommentText"/>
    <w:next w:val="CommentText"/>
    <w:link w:val="CommentSubjectChar"/>
    <w:rsid w:val="002704BF"/>
    <w:rPr>
      <w:b/>
      <w:bCs/>
    </w:rPr>
  </w:style>
  <w:style w:type="character" w:customStyle="1" w:styleId="CommentSubjectChar">
    <w:name w:val="Comment Subject Char"/>
    <w:link w:val="CommentSubject"/>
    <w:rsid w:val="002704BF"/>
    <w:rPr>
      <w:b/>
      <w:bCs/>
      <w:lang w:eastAsia="ar-SA"/>
    </w:rPr>
  </w:style>
  <w:style w:type="character" w:customStyle="1" w:styleId="articletxt">
    <w:name w:val="articletxt"/>
    <w:rsid w:val="002B5581"/>
  </w:style>
  <w:style w:type="character" w:customStyle="1" w:styleId="ListParagraphChar">
    <w:name w:val="List Paragraph Char"/>
    <w:aliases w:val="Main numbered paragraph Char,ANNEX Char,List Paragraph1 Char,List Paragraph2 Char,References Char,Bullets Char,List_Paragraph Char,Multilevel para_II Char,Akapit z listą BS Char,List Paragraph 1 Char,NUMBERED PARAGRAPH Char"/>
    <w:link w:val="ListParagraph"/>
    <w:uiPriority w:val="34"/>
    <w:qFormat/>
    <w:rsid w:val="00843003"/>
    <w:rPr>
      <w:rFonts w:eastAsia="MS Mincho"/>
      <w:sz w:val="24"/>
      <w:szCs w:val="24"/>
    </w:rPr>
  </w:style>
  <w:style w:type="paragraph" w:styleId="Header">
    <w:name w:val="header"/>
    <w:basedOn w:val="Normal"/>
    <w:link w:val="HeaderChar"/>
    <w:rsid w:val="00084620"/>
    <w:pPr>
      <w:tabs>
        <w:tab w:val="center" w:pos="4680"/>
        <w:tab w:val="right" w:pos="9360"/>
      </w:tabs>
    </w:pPr>
  </w:style>
  <w:style w:type="character" w:customStyle="1" w:styleId="HeaderChar">
    <w:name w:val="Header Char"/>
    <w:link w:val="Header"/>
    <w:rsid w:val="00084620"/>
    <w:rPr>
      <w:sz w:val="24"/>
      <w:szCs w:val="24"/>
      <w:lang w:eastAsia="ar-SA"/>
    </w:rPr>
  </w:style>
  <w:style w:type="paragraph" w:styleId="Footer">
    <w:name w:val="footer"/>
    <w:basedOn w:val="Normal"/>
    <w:link w:val="FooterChar"/>
    <w:uiPriority w:val="99"/>
    <w:rsid w:val="00084620"/>
    <w:pPr>
      <w:tabs>
        <w:tab w:val="center" w:pos="4680"/>
        <w:tab w:val="right" w:pos="9360"/>
      </w:tabs>
    </w:pPr>
  </w:style>
  <w:style w:type="character" w:customStyle="1" w:styleId="FooterChar">
    <w:name w:val="Footer Char"/>
    <w:link w:val="Footer"/>
    <w:uiPriority w:val="99"/>
    <w:rsid w:val="00084620"/>
    <w:rPr>
      <w:sz w:val="24"/>
      <w:szCs w:val="24"/>
      <w:lang w:eastAsia="ar-SA"/>
    </w:rPr>
  </w:style>
  <w:style w:type="paragraph" w:styleId="FootnoteText">
    <w:name w:val="footnote text"/>
    <w:aliases w:val="~FootnoteText,single space,footnote text, Char,Sharp - Footnote Text,Footnote Text - Sharp Char Char,Footnote Text - Sharp Char,Testo nota a piè di pagina Carattere,FOOTNOTES,fn,ALTS FOOTNOTE,FA Fu,Footnote Text Char Char Char Char Ch,Car"/>
    <w:basedOn w:val="Normal"/>
    <w:link w:val="FootnoteTextChar"/>
    <w:uiPriority w:val="99"/>
    <w:qFormat/>
    <w:rsid w:val="00C91E9E"/>
    <w:pPr>
      <w:widowControl/>
      <w:suppressAutoHyphens w:val="0"/>
    </w:pPr>
    <w:rPr>
      <w:rFonts w:ascii="CG Omega" w:hAnsi="CG Omega"/>
      <w:sz w:val="20"/>
      <w:szCs w:val="20"/>
      <w:lang w:eastAsia="en-US"/>
    </w:rPr>
  </w:style>
  <w:style w:type="character" w:customStyle="1" w:styleId="FootnoteTextChar">
    <w:name w:val="Footnote Text Char"/>
    <w:aliases w:val="~FootnoteText Char,single space Char,footnote text Char, Char Char,Sharp - Footnote Text Char,Footnote Text - Sharp Char Char Char,Footnote Text - Sharp Char Char1,Testo nota a piè di pagina Carattere Char,FOOTNOTES Char,fn Char"/>
    <w:link w:val="FootnoteText"/>
    <w:uiPriority w:val="99"/>
    <w:rsid w:val="00C91E9E"/>
    <w:rPr>
      <w:rFonts w:ascii="CG Omega" w:hAnsi="CG Omega"/>
      <w:lang w:bidi="ar-SA"/>
    </w:rPr>
  </w:style>
  <w:style w:type="character" w:styleId="FootnoteReference">
    <w:name w:val="footnote reference"/>
    <w:aliases w:val="ftref,Footnote Reference Char Char Char,Carattere Char Carattere Carattere Char Carattere Char Carattere Char Char Char1 Char,Carattere Carattere Char Char Char Carattere Char,16 Poin,Carattere Carattere Char Char Char Carattere Cha"/>
    <w:link w:val="16Point"/>
    <w:uiPriority w:val="99"/>
    <w:qFormat/>
    <w:rsid w:val="00C91E9E"/>
    <w:rPr>
      <w:vertAlign w:val="superscript"/>
    </w:rPr>
  </w:style>
  <w:style w:type="paragraph" w:customStyle="1" w:styleId="16Point">
    <w:name w:val="16 Point"/>
    <w:aliases w:val="Superscript 6 Point,BVI fnr,BVI fnr Car Car Car Car,BVI fnr Car Car Car Car Char Car,BVI fnr Char,BVI fnr Car Car Char,BVI fnr Car Char"/>
    <w:basedOn w:val="Normal"/>
    <w:link w:val="FootnoteReference"/>
    <w:uiPriority w:val="99"/>
    <w:rsid w:val="00C91E9E"/>
    <w:pPr>
      <w:widowControl/>
      <w:suppressAutoHyphens w:val="0"/>
      <w:spacing w:after="160" w:line="240" w:lineRule="exact"/>
    </w:pPr>
    <w:rPr>
      <w:sz w:val="20"/>
      <w:szCs w:val="20"/>
      <w:vertAlign w:val="superscript"/>
      <w:lang w:eastAsia="en-US" w:bidi="km-K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9969092">
      <w:bodyDiv w:val="1"/>
      <w:marLeft w:val="0"/>
      <w:marRight w:val="0"/>
      <w:marTop w:val="0"/>
      <w:marBottom w:val="0"/>
      <w:divBdr>
        <w:top w:val="none" w:sz="0" w:space="0" w:color="auto"/>
        <w:left w:val="none" w:sz="0" w:space="0" w:color="auto"/>
        <w:bottom w:val="none" w:sz="0" w:space="0" w:color="auto"/>
        <w:right w:val="none" w:sz="0" w:space="0" w:color="auto"/>
      </w:divBdr>
    </w:div>
    <w:div w:id="207881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2</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Cambodia-0660</TermName>
          <TermId xmlns="http://schemas.microsoft.com/office/infopath/2007/PartnerControls">89839cab-018c-4a1b-befe-dbb6b1a9562b</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SemaphoreItemMetadata xmlns="fc0c3e18-c5f8-4a9f-930a-7f1931161728" xsi:nil="true"/>
    <TaxKeywordTaxHTField xmlns="fc0c3e18-c5f8-4a9f-930a-7f1931161728">
      <Terms xmlns="http://schemas.microsoft.com/office/infopath/2007/PartnerControls"/>
    </TaxKeywordTaxHTField>
    <SharedWithUsers xmlns="fc0c3e18-c5f8-4a9f-930a-7f1931161728">
      <UserInfo>
        <DisplayName>Matthew Brady</DisplayName>
        <AccountId>1086</AccountId>
        <AccountType/>
      </UserInfo>
      <UserInfo>
        <DisplayName>Linda Jonsson</DisplayName>
        <AccountId>3763</AccountId>
        <AccountType/>
      </UserInfo>
    </SharedWithUsers>
  </documentManagement>
</p:properties>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mso-contentType ?>
<spe:Receivers xmlns:spe="http://schemas.microsoft.com/sharepoint/events"/>
</file>

<file path=customXml/item4.xml><?xml version="1.0" encoding="utf-8"?>
<?mso-contentType ?>
<customXsn xmlns="http://schemas.microsoft.com/office/2006/metadata/customXsn">
  <xsnLocation/>
  <cached>True</cached>
  <openByDefault>True</openByDefault>
  <xsnScope/>
</customXsn>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F09BA4714FE04F4B8341299F8E8F9271" ma:contentTypeVersion="36" ma:contentTypeDescription="" ma:contentTypeScope="" ma:versionID="4776c9ee886c2f61b3e40a76bc33885f">
  <xsd:schema xmlns:xsd="http://www.w3.org/2001/XMLSchema" xmlns:xs="http://www.w3.org/2001/XMLSchema" xmlns:p="http://schemas.microsoft.com/office/2006/metadata/properties" xmlns:ns1="http://schemas.microsoft.com/sharepoint/v3" xmlns:ns2="ca283e0b-db31-4043-a2ef-b80661bf084a" xmlns:ns3="http://schemas.microsoft.com/sharepoint.v3" xmlns:ns4="cd1af937-12ef-4b87-aef3-5e451541ab39" xmlns:ns5="fc0c3e18-c5f8-4a9f-930a-7f1931161728" xmlns:ns6="http://schemas.microsoft.com/sharepoint/v4" targetNamespace="http://schemas.microsoft.com/office/2006/metadata/properties" ma:root="true" ma:fieldsID="b6f47e5feb8dfe1e9c8be42f62094e62" ns1:_="" ns2:_="" ns3:_="" ns4:_="" ns5:_="" ns6:_="">
    <xsd:import namespace="http://schemas.microsoft.com/sharepoint/v3"/>
    <xsd:import namespace="ca283e0b-db31-4043-a2ef-b80661bf084a"/>
    <xsd:import namespace="http://schemas.microsoft.com/sharepoint.v3"/>
    <xsd:import namespace="cd1af937-12ef-4b87-aef3-5e451541ab39"/>
    <xsd:import namespace="fc0c3e18-c5f8-4a9f-930a-7f1931161728"/>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MediaServiceFastMetadata" minOccurs="0"/>
                <xsd:element ref="ns1:_vti_ItemDeclaredRecord" minOccurs="0"/>
                <xsd:element ref="ns5:TaxKeywordTaxHTField" minOccurs="0"/>
                <xsd:element ref="ns4:MediaService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Location" minOccurs="0"/>
                <xsd:element ref="ns4:MediaServiceAutoKeyPoints" minOccurs="0"/>
                <xsd:element ref="ns4:MediaServiceKeyPoints" minOccurs="0"/>
                <xsd:element ref="ns5:SharedWithUsers" minOccurs="0"/>
                <xsd:element ref="ns5:SharedWithDetails" minOccurs="0"/>
                <xsd:element ref="ns1:_vti_ItemHoldRecordStatus" minOccurs="0"/>
                <xsd:element ref="ns6:IconOverlay" minOccurs="0"/>
                <xsd:element ref="ns5:SemaphoreItem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31" nillable="true" ma:displayName="Declared Record" ma:hidden="true" ma:internalName="_vti_ItemDeclaredRecord" ma:readOnly="true">
      <xsd:simpleType>
        <xsd:restriction base="dms:DateTime"/>
      </xsd:simpleType>
    </xsd:element>
    <xsd:element name="_vti_ItemHoldRecordStatus" ma:index="45"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43;#Cambodia-0660|89839cab-018c-4a1b-befe-dbb6b1a9562b"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8fcc9285-f90f-4822-8e32-a719f42b71e7}" ma:internalName="TaxCatchAllLabel" ma:readOnly="true" ma:showField="CatchAllDataLabel" ma:web="fc0c3e18-c5f8-4a9f-930a-7f1931161728">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8fcc9285-f90f-4822-8e32-a719f42b71e7}" ma:internalName="TaxCatchAll" ma:showField="CatchAllData" ma:web="fc0c3e18-c5f8-4a9f-930a-7f1931161728">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1af937-12ef-4b87-aef3-5e451541ab39" elementFormDefault="qualified">
    <xsd:import namespace="http://schemas.microsoft.com/office/2006/documentManagement/types"/>
    <xsd:import namespace="http://schemas.microsoft.com/office/infopath/2007/PartnerControls"/>
    <xsd:element name="MediaServiceFastMetadata" ma:index="30" nillable="true" ma:displayName="MediaServiceFastMetadata" ma:hidden="true" ma:internalName="MediaServiceFastMetadata" ma:readOnly="true">
      <xsd:simpleType>
        <xsd:restriction base="dms:Note"/>
      </xsd:simpleType>
    </xsd:element>
    <xsd:element name="MediaServiceMetadata" ma:index="33" nillable="true" ma:displayName="MediaServiceMetadata" ma:hidden="true" ma:internalName="MediaServiceMetadata" ma:readOnly="true">
      <xsd:simpleType>
        <xsd:restriction base="dms:Note"/>
      </xsd:simpleType>
    </xsd:element>
    <xsd:element name="MediaServiceDateTaken" ma:index="35" nillable="true" ma:displayName="MediaServiceDateTaken" ma:hidden="true" ma:internalName="MediaServiceDateTaken" ma:readOnly="true">
      <xsd:simpleType>
        <xsd:restriction base="dms:Text"/>
      </xsd:simpleType>
    </xsd:element>
    <xsd:element name="MediaServiceAutoTags" ma:index="36" nillable="true" ma:displayName="Tags" ma:internalName="MediaServiceAutoTags" ma:readOnly="true">
      <xsd:simpleType>
        <xsd:restriction base="dms:Text"/>
      </xsd:simpleType>
    </xsd:element>
    <xsd:element name="MediaServiceOCR" ma:index="37" nillable="true" ma:displayName="Extracted Text" ma:internalName="MediaServiceOCR" ma:readOnly="true">
      <xsd:simpleType>
        <xsd:restriction base="dms:Note">
          <xsd:maxLength value="255"/>
        </xsd:restrictio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MediaServiceLocation" ma:index="40" nillable="true" ma:displayName="Location" ma:internalName="MediaServiceLocation" ma:readOnly="true">
      <xsd:simpleType>
        <xsd:restriction base="dms:Text"/>
      </xsd:simpleType>
    </xsd:element>
    <xsd:element name="MediaServiceAutoKeyPoints" ma:index="41" nillable="true" ma:displayName="MediaServiceAutoKeyPoints" ma:hidden="true" ma:internalName="MediaServiceAutoKeyPoints" ma:readOnly="true">
      <xsd:simpleType>
        <xsd:restriction base="dms:Note"/>
      </xsd:simpleType>
    </xsd:element>
    <xsd:element name="MediaServiceKeyPoints" ma:index="4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0c3e18-c5f8-4a9f-930a-7f1931161728" elementFormDefault="qualified">
    <xsd:import namespace="http://schemas.microsoft.com/office/2006/documentManagement/types"/>
    <xsd:import namespace="http://schemas.microsoft.com/office/infopath/2007/PartnerControls"/>
    <xsd:element name="TaxKeywordTaxHTField" ma:index="32"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haredWithUsers" ma:index="4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4" nillable="true" ma:displayName="Shared With Details" ma:internalName="SharedWithDetails" ma:readOnly="true">
      <xsd:simpleType>
        <xsd:restriction base="dms:Note">
          <xsd:maxLength value="255"/>
        </xsd:restriction>
      </xsd:simpleType>
    </xsd:element>
    <xsd:element name="SemaphoreItemMetadata" ma:index="47"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LongProperties xmlns="http://schemas.microsoft.com/office/2006/metadata/long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97BA2C9-AA14-48D0-A142-FC69A5BDD71D}">
  <ds:schemaRefs>
    <ds:schemaRef ds:uri="http://schemas.microsoft.com/office/2006/documentManagement/types"/>
    <ds:schemaRef ds:uri="http://schemas.microsoft.com/office/2006/metadata/properties"/>
    <ds:schemaRef ds:uri="http://schemas.microsoft.com/sharepoint.v3"/>
    <ds:schemaRef ds:uri="http://purl.org/dc/dcmitype/"/>
    <ds:schemaRef ds:uri="ca283e0b-db31-4043-a2ef-b80661bf084a"/>
    <ds:schemaRef ds:uri="http://schemas.microsoft.com/office/infopath/2007/PartnerControls"/>
    <ds:schemaRef ds:uri="http://purl.org/dc/elements/1.1/"/>
    <ds:schemaRef ds:uri="http://schemas.microsoft.com/sharepoint/v4"/>
    <ds:schemaRef ds:uri="http://www.w3.org/XML/1998/namespace"/>
    <ds:schemaRef ds:uri="http://schemas.openxmlformats.org/package/2006/metadata/core-properties"/>
    <ds:schemaRef ds:uri="2f5f333b-3c91-4b95-a2c4-c22098b27bc0"/>
    <ds:schemaRef ds:uri="e9ed9dc7-5d99-4e1d-a86e-e2841f281a0e"/>
    <ds:schemaRef ds:uri="http://schemas.microsoft.com/sharepoint/v3"/>
    <ds:schemaRef ds:uri="http://purl.org/dc/terms/"/>
    <ds:schemaRef ds:uri="fc0c3e18-c5f8-4a9f-930a-7f1931161728"/>
  </ds:schemaRefs>
</ds:datastoreItem>
</file>

<file path=customXml/itemProps2.xml><?xml version="1.0" encoding="utf-8"?>
<ds:datastoreItem xmlns:ds="http://schemas.openxmlformats.org/officeDocument/2006/customXml" ds:itemID="{4E319E35-DFF9-4651-973A-70BF96F9DC35}">
  <ds:schemaRefs>
    <ds:schemaRef ds:uri="Microsoft.SharePoint.Taxonomy.ContentTypeSync"/>
  </ds:schemaRefs>
</ds:datastoreItem>
</file>

<file path=customXml/itemProps3.xml><?xml version="1.0" encoding="utf-8"?>
<ds:datastoreItem xmlns:ds="http://schemas.openxmlformats.org/officeDocument/2006/customXml" ds:itemID="{F7B6393D-40BB-44D8-A953-7A01FFD237BA}">
  <ds:schemaRefs>
    <ds:schemaRef ds:uri="http://schemas.microsoft.com/sharepoint/events"/>
  </ds:schemaRefs>
</ds:datastoreItem>
</file>

<file path=customXml/itemProps4.xml><?xml version="1.0" encoding="utf-8"?>
<ds:datastoreItem xmlns:ds="http://schemas.openxmlformats.org/officeDocument/2006/customXml" ds:itemID="{C99522DF-2DB1-4909-8F7E-E4F149E29DDB}">
  <ds:schemaRefs>
    <ds:schemaRef ds:uri="http://schemas.microsoft.com/office/2006/metadata/customXsn"/>
  </ds:schemaRefs>
</ds:datastoreItem>
</file>

<file path=customXml/itemProps5.xml><?xml version="1.0" encoding="utf-8"?>
<ds:datastoreItem xmlns:ds="http://schemas.openxmlformats.org/officeDocument/2006/customXml" ds:itemID="{F400BEFC-C974-4803-BC11-0B8971858F73}">
  <ds:schemaRefs>
    <ds:schemaRef ds:uri="http://schemas.openxmlformats.org/officeDocument/2006/bibliography"/>
  </ds:schemaRefs>
</ds:datastoreItem>
</file>

<file path=customXml/itemProps6.xml><?xml version="1.0" encoding="utf-8"?>
<ds:datastoreItem xmlns:ds="http://schemas.openxmlformats.org/officeDocument/2006/customXml" ds:itemID="{3F1D092C-CBB7-48CD-831D-C0CEDD3F6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cd1af937-12ef-4b87-aef3-5e451541ab39"/>
    <ds:schemaRef ds:uri="fc0c3e18-c5f8-4a9f-930a-7f193116172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E412A91E-974C-4F6B-A1CF-910168B7E63D}">
  <ds:schemaRefs>
    <ds:schemaRef ds:uri="http://schemas.microsoft.com/office/2006/metadata/longProperties"/>
  </ds:schemaRefs>
</ds:datastoreItem>
</file>

<file path=customXml/itemProps8.xml><?xml version="1.0" encoding="utf-8"?>
<ds:datastoreItem xmlns:ds="http://schemas.openxmlformats.org/officeDocument/2006/customXml" ds:itemID="{AAA30346-D800-4DB1-8369-F48497932C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3012</Words>
  <Characters>17173</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UNICEF Supply Division –</vt:lpstr>
    </vt:vector>
  </TitlesOfParts>
  <Company>UNICEF</Company>
  <LinksUpToDate>false</LinksUpToDate>
  <CharactersWithSpaces>20145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UNICEF Supply Division –</dc:title>
  <dc:subject/>
  <dc:creator>Sameer Kapur</dc:creator>
  <cp:keywords/>
  <cp:lastModifiedBy>Keang Sok</cp:lastModifiedBy>
  <cp:revision>5</cp:revision>
  <cp:lastPrinted>2016-12-01T02:53:00Z</cp:lastPrinted>
  <dcterms:created xsi:type="dcterms:W3CDTF">2021-04-12T05:09:00Z</dcterms:created>
  <dcterms:modified xsi:type="dcterms:W3CDTF">2021-04-12T06:40:00Z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Type">
    <vt:lpwstr/>
  </property>
  <property fmtid="{D5CDD505-2E9C-101B-9397-08002B2CF9AE}" pid="3" name="SystemDTAC">
    <vt:lpwstr/>
  </property>
  <property fmtid="{D5CDD505-2E9C-101B-9397-08002B2CF9AE}" pid="4" name="TaxKeyword">
    <vt:lpwstr/>
  </property>
  <property fmtid="{D5CDD505-2E9C-101B-9397-08002B2CF9AE}" pid="5" name="GeographicScope">
    <vt:lpwstr/>
  </property>
  <property fmtid="{D5CDD505-2E9C-101B-9397-08002B2CF9AE}" pid="6" name="Topic">
    <vt:lpwstr/>
  </property>
  <property fmtid="{D5CDD505-2E9C-101B-9397-08002B2CF9AE}" pid="7" name="OfficeDivision">
    <vt:lpwstr>2;#Cambodia-0660|89839cab-018c-4a1b-befe-dbb6b1a9562b</vt:lpwstr>
  </property>
  <property fmtid="{D5CDD505-2E9C-101B-9397-08002B2CF9AE}" pid="8" name="CriticalForLongTermRetention">
    <vt:lpwstr/>
  </property>
  <property fmtid="{D5CDD505-2E9C-101B-9397-08002B2CF9AE}" pid="9" name="ContentTypeId">
    <vt:lpwstr>0x0101009BA85F8052A6DA4FA3E31FF9F74C697000F09BA4714FE04F4B8341299F8E8F9271</vt:lpwstr>
  </property>
</Properties>
</file>