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Rule="auto"/>
        <w:rPr>
          <w:i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280" w:before="280" w:lineRule="auto"/>
        <w:rPr>
          <w:b w:val="1"/>
        </w:rPr>
      </w:pPr>
      <w:r w:rsidDel="00000000" w:rsidR="00000000" w:rsidRPr="00000000">
        <w:rPr>
          <w:rtl w:val="0"/>
        </w:rPr>
      </w:r>
    </w:p>
    <w:p w:rsidR="00000000" w:rsidDel="00000000" w:rsidP="00000000" w:rsidRDefault="00000000" w:rsidRPr="00000000" w14:paraId="00000003">
      <w:pPr>
        <w:rPr>
          <w:sz w:val="21"/>
          <w:szCs w:val="21"/>
        </w:rPr>
      </w:pPr>
      <w:r w:rsidDel="00000000" w:rsidR="00000000" w:rsidRPr="00000000">
        <w:rPr>
          <w:rtl w:val="0"/>
        </w:rPr>
      </w:r>
    </w:p>
    <w:tbl>
      <w:tblPr>
        <w:tblStyle w:val="Table1"/>
        <w:tblW w:w="814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rPr>
          <w:trHeight w:val="1328.90625" w:hRule="atLeast"/>
        </w:trPr>
        <w:tc>
          <w:tcPr/>
          <w:p w:rsidR="00000000" w:rsidDel="00000000" w:rsidP="00000000" w:rsidRDefault="00000000" w:rsidRPr="00000000" w14:paraId="00000004">
            <w:pPr>
              <w:spacing w:after="240" w:lineRule="auto"/>
              <w:rPr>
                <w:rFonts w:ascii="Arial" w:cs="Arial" w:eastAsia="Arial" w:hAnsi="Arial"/>
                <w:b w:val="1"/>
                <w:smallCaps w:val="0"/>
                <w:color w:val="0092d1"/>
                <w:sz w:val="48"/>
                <w:szCs w:val="48"/>
              </w:rPr>
            </w:pPr>
            <w:r w:rsidDel="00000000" w:rsidR="00000000" w:rsidRPr="00000000">
              <w:rPr>
                <w:rFonts w:ascii="Arial" w:cs="Arial" w:eastAsia="Arial" w:hAnsi="Arial"/>
                <w:b w:val="1"/>
                <w:smallCaps w:val="0"/>
                <w:color w:val="0092d1"/>
                <w:sz w:val="48"/>
                <w:szCs w:val="48"/>
                <w:rtl w:val="0"/>
              </w:rPr>
              <w:t xml:space="preserve">Request for Quotation (RFQ) for Services</w:t>
            </w:r>
          </w:p>
        </w:tc>
      </w:tr>
      <w:tr>
        <w:trPr>
          <w:trHeight w:val="280" w:hRule="atLeast"/>
        </w:trPr>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color w:val="0092d1"/>
              </w:rPr>
            </w:pPr>
            <w:r w:rsidDel="00000000" w:rsidR="00000000" w:rsidRPr="00000000">
              <w:rPr>
                <w:rFonts w:ascii="Arial" w:cs="Arial" w:eastAsia="Arial" w:hAnsi="Arial"/>
                <w:color w:val="0092d1"/>
                <w:rtl w:val="0"/>
              </w:rPr>
              <w:t xml:space="preserve">Provision of Professional Services - Design and Web Development Services for EU4 Culture Albania Project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color w:val="0092d1"/>
              </w:rPr>
            </w:pPr>
            <w:r w:rsidDel="00000000" w:rsidR="00000000" w:rsidRPr="00000000">
              <w:rPr>
                <w:rtl w:val="0"/>
              </w:rPr>
            </w:r>
          </w:p>
        </w:tc>
      </w:tr>
      <w:t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vertAlign w:val="baseline"/>
              </w:rPr>
            </w:pPr>
            <w:r w:rsidDel="00000000" w:rsidR="00000000" w:rsidRPr="00000000">
              <w:rPr>
                <w:rFonts w:ascii="Arial" w:cs="Arial" w:eastAsia="Arial" w:hAnsi="Arial"/>
                <w:i w:val="0"/>
                <w:smallCaps w:val="0"/>
                <w:strike w:val="0"/>
                <w:color w:val="000000"/>
                <w:sz w:val="28"/>
                <w:szCs w:val="28"/>
                <w:u w:val="none"/>
                <w:vertAlign w:val="baseline"/>
                <w:rtl w:val="0"/>
              </w:rPr>
              <w:t xml:space="preserve">RFQ Ref No:</w:t>
            </w:r>
            <w:r w:rsidDel="00000000" w:rsidR="00000000" w:rsidRPr="00000000">
              <w:rPr>
                <w:rFonts w:ascii="Arial" w:cs="Arial" w:eastAsia="Arial" w:hAnsi="Arial"/>
                <w:i w:val="0"/>
                <w:smallCaps w:val="0"/>
                <w:strike w:val="0"/>
                <w:color w:val="000000"/>
                <w:sz w:val="28"/>
                <w:szCs w:val="28"/>
                <w:u w:val="none"/>
                <w:vertAlign w:val="baseline"/>
                <w:rtl w:val="0"/>
              </w:rPr>
              <w:t xml:space="preserve"> </w:t>
            </w:r>
            <w:r w:rsidDel="00000000" w:rsidR="00000000" w:rsidRPr="00000000">
              <w:rPr>
                <w:rFonts w:ascii="Roboto" w:cs="Roboto" w:eastAsia="Roboto" w:hAnsi="Roboto"/>
                <w:sz w:val="28"/>
                <w:szCs w:val="28"/>
                <w:rtl w:val="0"/>
              </w:rPr>
              <w:t xml:space="preserve">2021/19349</w:t>
            </w:r>
            <w:r w:rsidDel="00000000" w:rsidR="00000000" w:rsidRPr="00000000">
              <w:rPr>
                <w:rtl w:val="0"/>
              </w:rPr>
            </w:r>
          </w:p>
        </w:tc>
      </w:tr>
    </w:tbl>
    <w:p w:rsidR="00000000" w:rsidDel="00000000" w:rsidP="00000000" w:rsidRDefault="00000000" w:rsidRPr="00000000" w14:paraId="00000008">
      <w:pPr>
        <w:rPr>
          <w:sz w:val="16"/>
          <w:szCs w:val="16"/>
        </w:rPr>
      </w:pPr>
      <w:r w:rsidDel="00000000" w:rsidR="00000000" w:rsidRPr="00000000">
        <w:rPr>
          <w:rtl w:val="0"/>
        </w:rPr>
      </w:r>
    </w:p>
    <w:tbl>
      <w:tblPr>
        <w:tblStyle w:val="Table2"/>
        <w:tblW w:w="25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trHeight w:val="80" w:hRule="atLeast"/>
        </w:trPr>
        <w:tc>
          <w:tcPr/>
          <w:p w:rsidR="00000000" w:rsidDel="00000000" w:rsidP="00000000" w:rsidRDefault="00000000" w:rsidRPr="00000000" w14:paraId="00000009">
            <w:pPr>
              <w:rPr>
                <w:rFonts w:ascii="Arial" w:cs="Arial" w:eastAsia="Arial" w:hAnsi="Arial"/>
                <w:color w:val="000000"/>
                <w:sz w:val="22"/>
                <w:szCs w:val="22"/>
              </w:rPr>
            </w:pPr>
            <w:r w:rsidDel="00000000" w:rsidR="00000000" w:rsidRPr="00000000">
              <w:rPr>
                <w:rtl w:val="0"/>
              </w:rPr>
            </w:r>
          </w:p>
        </w:tc>
      </w:tr>
      <w:tr>
        <w:trPr>
          <w:trHeight w:val="222.978515625" w:hRule="atLeast"/>
        </w:trPr>
        <w:tc>
          <w:tcPr/>
          <w:p w:rsidR="00000000" w:rsidDel="00000000" w:rsidP="00000000" w:rsidRDefault="00000000" w:rsidRPr="00000000" w14:paraId="0000000A">
            <w:pPr>
              <w:rPr>
                <w:rFonts w:ascii="Arial" w:cs="Arial" w:eastAsia="Arial" w:hAnsi="Arial"/>
                <w:color w:val="000000"/>
                <w:sz w:val="22"/>
                <w:szCs w:val="22"/>
              </w:rPr>
            </w:pPr>
            <w:r w:rsidDel="00000000" w:rsidR="00000000" w:rsidRPr="00000000">
              <w:rPr>
                <w:rtl w:val="0"/>
              </w:rPr>
            </w:r>
          </w:p>
        </w:tc>
      </w:tr>
      <w:tr>
        <w:trPr>
          <w:trHeight w:val="80" w:hRule="atLeast"/>
        </w:trPr>
        <w:tc>
          <w:tcPr/>
          <w:p w:rsidR="00000000" w:rsidDel="00000000" w:rsidP="00000000" w:rsidRDefault="00000000" w:rsidRPr="00000000" w14:paraId="0000000B">
            <w:pP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0C">
      <w:pPr>
        <w:rPr>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0D">
      <w:pPr>
        <w:jc w:val="both"/>
        <w:rPr>
          <w:color w:val="000000"/>
        </w:rPr>
      </w:pP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IV: Returnable Bidding Forms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highlight w:val="cyan"/>
          <w:u w:val="none"/>
          <w:vertAlign w:val="baseline"/>
          <w:rtl w:val="0"/>
        </w:rPr>
        <w:t xml:space="preserve">Note to Bidders:</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i w:val="0"/>
          <w:smallCaps w:val="0"/>
          <w:strike w:val="0"/>
          <w:color w:val="000000"/>
          <w:sz w:val="20"/>
          <w:szCs w:val="20"/>
          <w:highlight w:val="cyan"/>
          <w:u w:val="none"/>
          <w:vertAlign w:val="baseline"/>
          <w:rtl w:val="0"/>
        </w:rPr>
        <w:t xml:space="preserve"> Forms as instructed</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10">
      <w:pPr>
        <w:rPr>
          <w:sz w:val="6"/>
          <w:szCs w:val="6"/>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highlight w:val="yellow"/>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b w:val="1"/>
          <w:i w:val="0"/>
        </w:rPr>
      </w:pPr>
      <w:r w:rsidDel="00000000" w:rsidR="00000000" w:rsidRPr="00000000">
        <w:rPr>
          <w:b w:val="1"/>
          <w:color w:val="000000"/>
          <w:rtl w:val="0"/>
        </w:rPr>
        <w:t xml:space="preserve">Subject: Quotation for the </w:t>
      </w:r>
      <w:r w:rsidDel="00000000" w:rsidR="00000000" w:rsidRPr="00000000">
        <w:rPr>
          <w:color w:val="0092d1"/>
          <w:rtl w:val="0"/>
        </w:rPr>
        <w:t xml:space="preserve">Professional Services - Design and Web Development Services for EU4 Culture </w:t>
      </w:r>
      <w:r w:rsidDel="00000000" w:rsidR="00000000" w:rsidRPr="00000000">
        <w:rPr>
          <w:color w:val="0092d1"/>
          <w:sz w:val="22"/>
          <w:szCs w:val="22"/>
          <w:rtl w:val="0"/>
        </w:rPr>
        <w:t xml:space="preserve">Albania Project</w:t>
      </w:r>
      <w:r w:rsidDel="00000000" w:rsidR="00000000" w:rsidRPr="00000000">
        <w:rPr>
          <w:b w:val="1"/>
          <w:i w:val="0"/>
          <w:sz w:val="22"/>
          <w:szCs w:val="22"/>
          <w:rtl w:val="0"/>
        </w:rPr>
        <w:t xml:space="preserve">, </w:t>
      </w:r>
      <w:r w:rsidDel="00000000" w:rsidR="00000000" w:rsidRPr="00000000">
        <w:rPr>
          <w:i w:val="0"/>
          <w:sz w:val="22"/>
          <w:szCs w:val="22"/>
          <w:rtl w:val="0"/>
        </w:rPr>
        <w:t xml:space="preserve">RFQ Case No.</w:t>
      </w:r>
      <w:r w:rsidDel="00000000" w:rsidR="00000000" w:rsidRPr="00000000">
        <w:rPr>
          <w:sz w:val="22"/>
          <w:szCs w:val="22"/>
          <w:rtl w:val="0"/>
        </w:rPr>
        <w:t xml:space="preserve">: </w:t>
      </w:r>
      <w:r w:rsidDel="00000000" w:rsidR="00000000" w:rsidRPr="00000000">
        <w:rPr>
          <w:rFonts w:ascii="Roboto" w:cs="Roboto" w:eastAsia="Roboto" w:hAnsi="Roboto"/>
          <w:sz w:val="22"/>
          <w:szCs w:val="22"/>
          <w:rtl w:val="0"/>
        </w:rPr>
        <w:t xml:space="preserve">2021/19349</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19">
      <w:pPr>
        <w:jc w:val="both"/>
        <w:rPr>
          <w:b w:val="1"/>
          <w:i w:val="0"/>
        </w:rPr>
      </w:pPr>
      <w:r w:rsidDel="00000000" w:rsidR="00000000" w:rsidRPr="00000000">
        <w:rPr>
          <w:rtl w:val="0"/>
        </w:rPr>
      </w:r>
    </w:p>
    <w:p w:rsidR="00000000" w:rsidDel="00000000" w:rsidP="00000000" w:rsidRDefault="00000000" w:rsidRPr="00000000" w14:paraId="0000001A">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highlight w:val="cyan"/>
          <w:rtl w:val="0"/>
        </w:rPr>
        <w:t xml:space="preserve">30 days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4">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2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9">
      <w:pPr>
        <w:rPr>
          <w:color w:val="000000"/>
          <w:sz w:val="10"/>
          <w:szCs w:val="10"/>
        </w:rPr>
      </w:pPr>
      <w:r w:rsidDel="00000000" w:rsidR="00000000" w:rsidRPr="00000000">
        <w:rPr>
          <w:rtl w:val="0"/>
        </w:rPr>
      </w:r>
    </w:p>
    <w:p w:rsidR="00000000" w:rsidDel="00000000" w:rsidP="00000000" w:rsidRDefault="00000000" w:rsidRPr="00000000" w14:paraId="0000002A">
      <w:pPr>
        <w:spacing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B">
      <w:pPr>
        <w:spacing w:before="7" w:line="240"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2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rFonts w:ascii="Roboto" w:cs="Roboto" w:eastAsia="Roboto" w:hAnsi="Roboto"/>
          <w:highlight w:val="white"/>
          <w:rtl w:val="0"/>
        </w:rPr>
        <w:t xml:space="preserve">RFQ </w:t>
      </w:r>
      <w:r w:rsidDel="00000000" w:rsidR="00000000" w:rsidRPr="00000000">
        <w:rPr>
          <w:sz w:val="22"/>
          <w:szCs w:val="22"/>
          <w:rtl w:val="0"/>
        </w:rPr>
        <w:t xml:space="preserve">No: </w:t>
      </w:r>
      <w:r w:rsidDel="00000000" w:rsidR="00000000" w:rsidRPr="00000000">
        <w:rPr>
          <w:rFonts w:ascii="Roboto" w:cs="Roboto" w:eastAsia="Roboto" w:hAnsi="Roboto"/>
          <w:sz w:val="22"/>
          <w:szCs w:val="22"/>
          <w:rtl w:val="0"/>
        </w:rPr>
        <w:t xml:space="preserve">2021/19349</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bl>
      <w:tblPr>
        <w:tblStyle w:val="Table3"/>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d9d9d9" w:val="clear"/>
            <w:vAlign w:val="center"/>
          </w:tcPr>
          <w:p w:rsidR="00000000" w:rsidDel="00000000" w:rsidP="00000000" w:rsidRDefault="00000000" w:rsidRPr="00000000" w14:paraId="00000036">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37">
            <w:pPr>
              <w:rPr>
                <w:rFonts w:ascii="Arial" w:cs="Arial" w:eastAsia="Arial" w:hAnsi="Arial"/>
                <w:highlight w:val="yellow"/>
              </w:rPr>
            </w:pPr>
            <w:r w:rsidDel="00000000" w:rsidR="00000000" w:rsidRPr="00000000">
              <w:rPr>
                <w:rFonts w:ascii="Arial" w:cs="Arial" w:eastAsia="Arial" w:hAnsi="Arial"/>
                <w:highlight w:val="yellow"/>
                <w:rtl w:val="0"/>
              </w:rPr>
              <w:t xml:space="preserve">ALL</w:t>
            </w:r>
          </w:p>
        </w:tc>
      </w:tr>
    </w:tbl>
    <w:p w:rsidR="00000000" w:rsidDel="00000000" w:rsidP="00000000" w:rsidRDefault="00000000" w:rsidRPr="00000000" w14:paraId="00000038">
      <w:pPr>
        <w:rPr>
          <w:b w:val="1"/>
        </w:rPr>
      </w:pPr>
      <w:r w:rsidDel="00000000" w:rsidR="00000000" w:rsidRPr="00000000">
        <w:rPr>
          <w:rtl w:val="0"/>
        </w:rPr>
      </w:r>
    </w:p>
    <w:tbl>
      <w:tblPr>
        <w:tblStyle w:val="Table4"/>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40" w:hRule="atLeast"/>
        </w:trPr>
        <w:tc>
          <w:tcPr>
            <w:shd w:fill="d9d9d9" w:val="clear"/>
            <w:vAlign w:val="center"/>
          </w:tcPr>
          <w:p w:rsidR="00000000" w:rsidDel="00000000" w:rsidP="00000000" w:rsidRDefault="00000000" w:rsidRPr="00000000" w14:paraId="00000039">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3A">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3C">
            <w:pPr>
              <w:jc w:val="center"/>
              <w:rPr>
                <w:rFonts w:ascii="Arial" w:cs="Arial" w:eastAsia="Arial" w:hAnsi="Arial"/>
                <w:b w:val="1"/>
              </w:rPr>
            </w:pPr>
            <w:r w:rsidDel="00000000" w:rsidR="00000000" w:rsidRPr="00000000">
              <w:rPr>
                <w:rFonts w:ascii="Arial" w:cs="Arial" w:eastAsia="Arial" w:hAnsi="Arial"/>
                <w:b w:val="1"/>
                <w:rtl w:val="0"/>
              </w:rPr>
              <w:t xml:space="preserve">Unit price </w:t>
            </w:r>
          </w:p>
        </w:tc>
        <w:tc>
          <w:tcPr>
            <w:shd w:fill="d9d9d9"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Total price </w:t>
            </w:r>
          </w:p>
        </w:tc>
      </w:tr>
      <w:tr>
        <w:trPr>
          <w:trHeight w:val="480" w:hRule="atLeast"/>
        </w:trPr>
        <w:tc>
          <w:tcPr>
            <w:vAlign w:val="center"/>
          </w:tcPr>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F">
            <w:pPr>
              <w:rPr>
                <w:rFonts w:ascii="Arial" w:cs="Arial" w:eastAsia="Arial" w:hAnsi="Arial"/>
                <w:highlight w:val="yellow"/>
              </w:rPr>
            </w:pPr>
            <w:r w:rsidDel="00000000" w:rsidR="00000000" w:rsidRPr="00000000">
              <w:rPr>
                <w:rFonts w:ascii="Arial" w:cs="Arial" w:eastAsia="Arial" w:hAnsi="Arial"/>
                <w:rtl w:val="0"/>
              </w:rPr>
              <w:t xml:space="preserve">Host Server (Hosting) </w:t>
            </w:r>
            <w:r w:rsidDel="00000000" w:rsidR="00000000" w:rsidRPr="00000000">
              <w:rPr>
                <w:rtl w:val="0"/>
              </w:rPr>
            </w:r>
          </w:p>
        </w:tc>
        <w:tc>
          <w:tcPr>
            <w:vAlign w:val="center"/>
          </w:tcPr>
          <w:p w:rsidR="00000000" w:rsidDel="00000000" w:rsidP="00000000" w:rsidRDefault="00000000" w:rsidRPr="00000000" w14:paraId="00000040">
            <w:pPr>
              <w:jc w:val="center"/>
              <w:rPr>
                <w:rFonts w:ascii="Arial" w:cs="Arial" w:eastAsia="Arial" w:hAnsi="Arial"/>
              </w:rPr>
            </w:pPr>
            <w:r w:rsidDel="00000000" w:rsidR="00000000" w:rsidRPr="00000000">
              <w:rPr>
                <w:rFonts w:ascii="Arial" w:cs="Arial" w:eastAsia="Arial" w:hAnsi="Arial"/>
                <w:rtl w:val="0"/>
              </w:rPr>
              <w:t xml:space="preserve">per year</w:t>
            </w:r>
          </w:p>
        </w:tc>
        <w:tc>
          <w:tcPr>
            <w:vAlign w:val="center"/>
          </w:tcPr>
          <w:p w:rsidR="00000000" w:rsidDel="00000000" w:rsidP="00000000" w:rsidRDefault="00000000" w:rsidRPr="00000000" w14:paraId="0000004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480" w:hRule="atLeast"/>
        </w:trPr>
        <w:tc>
          <w:tcPr>
            <w:vAlign w:val="center"/>
          </w:tcPr>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2. </w:t>
            </w:r>
          </w:p>
        </w:tc>
        <w:tc>
          <w:tcPr>
            <w:vAlign w:val="center"/>
          </w:tcPr>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Domain purchase and subscription</w:t>
            </w:r>
          </w:p>
        </w:tc>
        <w:tc>
          <w:tcP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rtl w:val="0"/>
              </w:rPr>
              <w:t xml:space="preserve">per year</w:t>
            </w:r>
          </w:p>
        </w:tc>
        <w:tc>
          <w:tcPr>
            <w:vAlign w:val="center"/>
          </w:tcPr>
          <w:p w:rsidR="00000000" w:rsidDel="00000000" w:rsidP="00000000" w:rsidRDefault="00000000" w:rsidRPr="00000000" w14:paraId="0000004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c>
          <w:tcPr>
            <w:vAlign w:val="center"/>
          </w:tcPr>
          <w:p w:rsidR="00000000" w:rsidDel="00000000" w:rsidP="00000000" w:rsidRDefault="00000000" w:rsidRPr="00000000" w14:paraId="0000004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r>
      <w:tr>
        <w:trPr>
          <w:trHeight w:val="220" w:hRule="atLeast"/>
        </w:trPr>
        <w:tc>
          <w:tcPr>
            <w:vAlign w:val="center"/>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49">
            <w:pPr>
              <w:rPr>
                <w:rFonts w:ascii="Arial" w:cs="Arial" w:eastAsia="Arial" w:hAnsi="Arial"/>
                <w:highlight w:val="lightGray"/>
              </w:rPr>
            </w:pPr>
            <w:r w:rsidDel="00000000" w:rsidR="00000000" w:rsidRPr="00000000">
              <w:rPr>
                <w:rFonts w:ascii="Arial" w:cs="Arial" w:eastAsia="Arial" w:hAnsi="Arial"/>
                <w:rtl w:val="0"/>
              </w:rPr>
              <w:t xml:space="preserve">Web-Page development and design</w:t>
            </w:r>
            <w:r w:rsidDel="00000000" w:rsidR="00000000" w:rsidRPr="00000000">
              <w:rPr>
                <w:rtl w:val="0"/>
              </w:rPr>
            </w:r>
          </w:p>
        </w:tc>
        <w:tc>
          <w:tcPr>
            <w:vAlign w:val="center"/>
          </w:tcPr>
          <w:p w:rsidR="00000000" w:rsidDel="00000000" w:rsidP="00000000" w:rsidRDefault="00000000" w:rsidRPr="00000000" w14:paraId="0000004A">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Training/webinar for website use and management</w:t>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5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c>
          <w:tcPr>
            <w:vAlign w:val="center"/>
          </w:tcPr>
          <w:p w:rsidR="00000000" w:rsidDel="00000000" w:rsidP="00000000" w:rsidRDefault="00000000" w:rsidRPr="00000000" w14:paraId="0000005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r>
      <w:tr>
        <w:trPr>
          <w:trHeight w:val="220" w:hRule="atLeast"/>
        </w:trPr>
        <w:tc>
          <w:tcPr>
            <w:vAlign w:val="cente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5. </w:t>
            </w:r>
          </w:p>
        </w:tc>
        <w:tc>
          <w:tcPr>
            <w:vAlign w:val="cente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Fee for the maintenance QA, Bug fixing and fine tuning </w:t>
            </w:r>
          </w:p>
        </w:tc>
        <w:tc>
          <w:tcPr>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Fonts w:ascii="Arial" w:cs="Arial" w:eastAsia="Arial" w:hAnsi="Arial"/>
                <w:rtl w:val="0"/>
              </w:rPr>
              <w:t xml:space="preserve">per year</w:t>
            </w:r>
          </w:p>
        </w:tc>
        <w:tc>
          <w:tcPr>
            <w:vAlign w:val="center"/>
          </w:tcPr>
          <w:p w:rsidR="00000000" w:rsidDel="00000000" w:rsidP="00000000" w:rsidRDefault="00000000" w:rsidRPr="00000000" w14:paraId="0000005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80" w:hRule="atLeast"/>
        </w:trPr>
        <w:tc>
          <w:tcPr>
            <w:gridSpan w:val="4"/>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Total Price</w:t>
            </w:r>
          </w:p>
        </w:tc>
        <w:tc>
          <w:tcPr/>
          <w:p w:rsidR="00000000" w:rsidDel="00000000" w:rsidP="00000000" w:rsidRDefault="00000000" w:rsidRPr="00000000" w14:paraId="0000005B">
            <w:pPr>
              <w:rPr>
                <w:rFonts w:ascii="Arial" w:cs="Arial" w:eastAsia="Arial" w:hAnsi="Arial"/>
              </w:rPr>
            </w:pPr>
            <w:r w:rsidDel="00000000" w:rsidR="00000000" w:rsidRPr="00000000">
              <w:rPr>
                <w:rtl w:val="0"/>
              </w:rPr>
            </w:r>
          </w:p>
        </w:tc>
      </w:tr>
    </w:tb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E">
      <w:pPr>
        <w:rPr>
          <w:b w:val="1"/>
          <w:color w:val="000000"/>
        </w:rPr>
      </w:pPr>
      <w:r w:rsidDel="00000000" w:rsidR="00000000" w:rsidRPr="00000000">
        <w:rPr>
          <w:rtl w:val="0"/>
        </w:rPr>
      </w:r>
    </w:p>
    <w:p w:rsidR="00000000" w:rsidDel="00000000" w:rsidP="00000000" w:rsidRDefault="00000000" w:rsidRPr="00000000" w14:paraId="0000005F">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0">
      <w:pPr>
        <w:rPr>
          <w:color w:val="000000"/>
        </w:rPr>
      </w:pPr>
      <w:r w:rsidDel="00000000" w:rsidR="00000000" w:rsidRPr="00000000">
        <w:rPr>
          <w:rtl w:val="0"/>
        </w:rPr>
      </w:r>
    </w:p>
    <w:p w:rsidR="00000000" w:rsidDel="00000000" w:rsidP="00000000" w:rsidRDefault="00000000" w:rsidRPr="00000000" w14:paraId="00000061">
      <w:pPr>
        <w:rPr>
          <w:color w:val="000000"/>
        </w:rPr>
      </w:pPr>
      <w:r w:rsidDel="00000000" w:rsidR="00000000" w:rsidRPr="00000000">
        <w:rPr>
          <w:rtl w:val="0"/>
        </w:rPr>
      </w:r>
    </w:p>
    <w:p w:rsidR="00000000" w:rsidDel="00000000" w:rsidP="00000000" w:rsidRDefault="00000000" w:rsidRPr="00000000" w14:paraId="00000062">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4">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6">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8">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A">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rPr>
          <w:highlight w:val="lightGray"/>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0">
      <w:pPr>
        <w:tabs>
          <w:tab w:val="left" w:pos="720"/>
        </w:tabs>
        <w:rPr>
          <w:color w:val="000000"/>
        </w:rPr>
      </w:pPr>
      <w:r w:rsidDel="00000000" w:rsidR="00000000" w:rsidRPr="00000000">
        <w:rPr>
          <w:rtl w:val="0"/>
        </w:rPr>
      </w:r>
    </w:p>
    <w:p w:rsidR="00000000" w:rsidDel="00000000" w:rsidP="00000000" w:rsidRDefault="00000000" w:rsidRPr="00000000" w14:paraId="0000007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2">
      <w:pPr>
        <w:rPr>
          <w:color w:val="000000"/>
        </w:rPr>
      </w:pPr>
      <w:r w:rsidDel="00000000" w:rsidR="00000000" w:rsidRPr="00000000">
        <w:rPr>
          <w:rtl w:val="0"/>
        </w:rPr>
      </w:r>
    </w:p>
    <w:p w:rsidR="00000000" w:rsidDel="00000000" w:rsidP="00000000" w:rsidRDefault="00000000" w:rsidRPr="00000000" w14:paraId="0000007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4">
      <w:pPr>
        <w:rPr>
          <w:color w:val="000000"/>
        </w:rPr>
      </w:pPr>
      <w:r w:rsidDel="00000000" w:rsidR="00000000" w:rsidRPr="00000000">
        <w:rPr>
          <w:rtl w:val="0"/>
        </w:rPr>
      </w:r>
    </w:p>
    <w:p w:rsidR="00000000" w:rsidDel="00000000" w:rsidP="00000000" w:rsidRDefault="00000000" w:rsidRPr="00000000" w14:paraId="0000007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79">
      <w:pPr>
        <w:ind w:left="-284" w:right="-318" w:firstLine="0"/>
        <w:rPr>
          <w:sz w:val="10"/>
          <w:szCs w:val="10"/>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tbl>
      <w:tblPr>
        <w:tblStyle w:val="Table5"/>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83">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b w:val="1"/>
              </w:rPr>
            </w:pPr>
            <w:r w:rsidDel="00000000" w:rsidR="00000000" w:rsidRPr="00000000">
              <w:rPr>
                <w:b w:val="1"/>
                <w:rtl w:val="0"/>
              </w:rPr>
              <w:t xml:space="preserve">Brief description of the organization, including the year and country of incorporation, and types of activities undertaken</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rPr>
                <w:b w:val="1"/>
              </w:rPr>
            </w:pPr>
            <w:r w:rsidDel="00000000" w:rsidR="00000000" w:rsidRPr="00000000">
              <w:rPr>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highlight w:val="magenta"/>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rPr>
                <w:b w:val="1"/>
              </w:rPr>
            </w:pPr>
            <w:r w:rsidDel="00000000" w:rsidR="00000000" w:rsidRPr="00000000">
              <w:rPr>
                <w:b w:val="1"/>
                <w:rtl w:val="0"/>
              </w:rPr>
              <w:t xml:space="preserve">Relevance of specialised knowledge and experience on similar engagements done in the region/country</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highlight w:val="magenta"/>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rPr>
                <w:b w:val="1"/>
              </w:rPr>
            </w:pPr>
            <w:r w:rsidDel="00000000" w:rsidR="00000000" w:rsidRPr="00000000">
              <w:rPr>
                <w:b w:val="1"/>
                <w:rtl w:val="0"/>
              </w:rPr>
              <w:t xml:space="preserve">Quality assurance procedures,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tc>
      </w:tr>
    </w:tbl>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A">
            <w:pPr>
              <w:rPr>
                <w:b w:val="1"/>
              </w:rPr>
            </w:pPr>
            <w:r w:rsidDel="00000000" w:rsidR="00000000" w:rsidRPr="00000000">
              <w:rPr>
                <w:b w:val="1"/>
                <w:rtl w:val="0"/>
              </w:rPr>
              <w:t xml:space="preserve">Section 2: Key personnel proposed </w:t>
            </w:r>
          </w:p>
        </w:tc>
      </w:tr>
      <w:tr>
        <w:trPr>
          <w:trHeight w:val="2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tbl>
            <w:tblPr>
              <w:tblStyle w:val="Table7"/>
              <w:tblW w:w="80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210"/>
              <w:tblGridChange w:id="0">
                <w:tblGrid>
                  <w:gridCol w:w="1860"/>
                  <w:gridCol w:w="6210"/>
                </w:tblGrid>
              </w:tblGridChange>
            </w:tblGrid>
            <w:tr>
              <w:tc>
                <w:tcPr>
                  <w:shd w:fill="d9d9d9" w:val="clear"/>
                </w:tcPr>
                <w:p w:rsidR="00000000" w:rsidDel="00000000" w:rsidP="00000000" w:rsidRDefault="00000000" w:rsidRPr="00000000" w14:paraId="000000B2">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B3">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r>
            <w:tr>
              <w:trPr>
                <w:trHeight w:val="400" w:hRule="atLeast"/>
              </w:trPr>
              <w:tc>
                <w:tcPr>
                  <w:vAlign w:val="center"/>
                </w:tcPr>
                <w:p w:rsidR="00000000" w:rsidDel="00000000" w:rsidP="00000000" w:rsidRDefault="00000000" w:rsidRPr="00000000" w14:paraId="000000B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tl w:val="0"/>
                    </w:rPr>
                  </w:r>
                </w:p>
              </w:tc>
            </w:tr>
            <w:tr>
              <w:trPr>
                <w:trHeight w:val="400" w:hRule="atLeast"/>
              </w:trPr>
              <w:tc>
                <w:tcPr>
                  <w:vAlign w:val="center"/>
                </w:tcPr>
                <w:p w:rsidR="00000000" w:rsidDel="00000000" w:rsidP="00000000" w:rsidRDefault="00000000" w:rsidRPr="00000000" w14:paraId="000000B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tl w:val="0"/>
                    </w:rPr>
                  </w:r>
                </w:p>
              </w:tc>
            </w:tr>
            <w:tr>
              <w:trPr>
                <w:trHeight w:val="400" w:hRule="atLeast"/>
              </w:trPr>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tl w:val="0"/>
                    </w:rPr>
                  </w:r>
                </w:p>
              </w:tc>
            </w:tr>
            <w:tr>
              <w:tc>
                <w:tcPr>
                  <w:vAlign w:val="center"/>
                </w:tcPr>
                <w:p w:rsidR="00000000" w:rsidDel="00000000" w:rsidP="00000000" w:rsidRDefault="00000000" w:rsidRPr="00000000" w14:paraId="000000BA">
                  <w:pPr>
                    <w:jc w:val="center"/>
                    <w:rPr>
                      <w:rFonts w:ascii="Arial" w:cs="Arial" w:eastAsia="Arial" w:hAnsi="Arial"/>
                    </w:rPr>
                  </w:pPr>
                  <w:r w:rsidDel="00000000" w:rsidR="00000000" w:rsidRPr="00000000">
                    <w:rPr>
                      <w:rtl w:val="0"/>
                    </w:rPr>
                  </w:r>
                </w:p>
                <w:p w:rsidR="00000000" w:rsidDel="00000000" w:rsidP="00000000" w:rsidRDefault="00000000" w:rsidRPr="00000000" w14:paraId="000000BB">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widowControl w:val="0"/>
              <w:rPr>
                <w:b w:val="1"/>
              </w:rPr>
            </w:pPr>
            <w:r w:rsidDel="00000000" w:rsidR="00000000" w:rsidRPr="00000000">
              <w:rPr>
                <w:b w:val="1"/>
                <w:rtl w:val="0"/>
              </w:rPr>
              <w:t xml:space="preserve">Qualifications of key personnel proposed</w:t>
            </w:r>
          </w:p>
          <w:p w:rsidR="00000000" w:rsidDel="00000000" w:rsidP="00000000" w:rsidRDefault="00000000" w:rsidRPr="00000000" w14:paraId="000000C1">
            <w:pPr>
              <w:widowControl w:val="0"/>
              <w:rPr/>
            </w:pPr>
            <w:r w:rsidDel="00000000" w:rsidR="00000000" w:rsidRPr="00000000">
              <w:rPr>
                <w:rtl w:val="0"/>
              </w:rPr>
            </w:r>
          </w:p>
          <w:p w:rsidR="00000000" w:rsidDel="00000000" w:rsidP="00000000" w:rsidRDefault="00000000" w:rsidRPr="00000000" w14:paraId="000000C2">
            <w:pPr>
              <w:rPr/>
            </w:pPr>
            <w:r w:rsidDel="00000000" w:rsidR="00000000" w:rsidRPr="00000000">
              <w:rPr>
                <w:highlight w:val="cyan"/>
                <w:rtl w:val="0"/>
              </w:rPr>
              <w:t xml:space="preserve">For each of the names identified above, attach his/her CV using the format in Form E below: Format for Resume of Proposed Key Personnel. </w:t>
            </w:r>
            <w:r w:rsidDel="00000000" w:rsidR="00000000" w:rsidRPr="00000000">
              <w:rPr>
                <w:rtl w:val="0"/>
              </w:rPr>
            </w:r>
          </w:p>
        </w:tc>
      </w:tr>
    </w:tbl>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highlight w:val="lightGray"/>
        </w:rPr>
      </w:pPr>
      <w:r w:rsidDel="00000000" w:rsidR="00000000" w:rsidRPr="00000000">
        <w:rPr>
          <w:rtl w:val="0"/>
        </w:rPr>
      </w:r>
    </w:p>
    <w:p w:rsidR="00000000" w:rsidDel="00000000" w:rsidP="00000000" w:rsidRDefault="00000000" w:rsidRPr="00000000" w14:paraId="000000C5">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full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9">
      <w:pPr>
        <w:tabs>
          <w:tab w:val="left" w:pos="720"/>
        </w:tabs>
        <w:rPr>
          <w:color w:val="000000"/>
        </w:rPr>
      </w:pPr>
      <w:r w:rsidDel="00000000" w:rsidR="00000000" w:rsidRPr="00000000">
        <w:rPr>
          <w:rtl w:val="0"/>
        </w:rPr>
      </w:r>
    </w:p>
    <w:p w:rsidR="00000000" w:rsidDel="00000000" w:rsidP="00000000" w:rsidRDefault="00000000" w:rsidRPr="00000000" w14:paraId="000000C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B">
      <w:pPr>
        <w:rPr>
          <w:color w:val="000000"/>
        </w:rPr>
      </w:pPr>
      <w:r w:rsidDel="00000000" w:rsidR="00000000" w:rsidRPr="00000000">
        <w:rPr>
          <w:rtl w:val="0"/>
        </w:rPr>
      </w:r>
    </w:p>
    <w:p w:rsidR="00000000" w:rsidDel="00000000" w:rsidP="00000000" w:rsidRDefault="00000000" w:rsidRPr="00000000" w14:paraId="000000C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D">
      <w:pPr>
        <w:rPr>
          <w:color w:val="000000"/>
        </w:rPr>
      </w:pPr>
      <w:r w:rsidDel="00000000" w:rsidR="00000000" w:rsidRPr="00000000">
        <w:rPr>
          <w:rtl w:val="0"/>
        </w:rPr>
      </w:r>
    </w:p>
    <w:p w:rsidR="00000000" w:rsidDel="00000000" w:rsidP="00000000" w:rsidRDefault="00000000" w:rsidRPr="00000000" w14:paraId="000000C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F">
      <w:pPr>
        <w:rPr/>
      </w:pPr>
      <w:r w:rsidDel="00000000" w:rsidR="00000000" w:rsidRPr="00000000">
        <w:br w:type="page"/>
      </w:r>
      <w:r w:rsidDel="00000000" w:rsidR="00000000" w:rsidRPr="00000000">
        <w:rPr>
          <w:rtl w:val="0"/>
        </w:rPr>
      </w:r>
    </w:p>
    <w:p w:rsidR="00000000" w:rsidDel="00000000" w:rsidP="00000000" w:rsidRDefault="00000000" w:rsidRPr="00000000" w14:paraId="000000D0">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Roboto" w:cs="Roboto" w:eastAsia="Roboto" w:hAnsi="Roboto"/>
          <w:sz w:val="22"/>
          <w:szCs w:val="22"/>
        </w:rPr>
      </w:pPr>
      <w:r w:rsidDel="00000000" w:rsidR="00000000" w:rsidRPr="00000000">
        <w:rPr>
          <w:i w:val="0"/>
          <w:smallCaps w:val="0"/>
          <w:strike w:val="0"/>
          <w:color w:val="000000"/>
          <w:sz w:val="22"/>
          <w:szCs w:val="22"/>
          <w:u w:val="none"/>
          <w:shd w:fill="auto" w:val="clear"/>
          <w:vertAlign w:val="baseline"/>
          <w:rtl w:val="0"/>
        </w:rPr>
        <w:t xml:space="preserve">RFQ reference no:</w:t>
      </w:r>
      <w:r w:rsidDel="00000000" w:rsidR="00000000" w:rsidRPr="00000000">
        <w:rPr>
          <w:sz w:val="22"/>
          <w:szCs w:val="22"/>
          <w:rtl w:val="0"/>
        </w:rPr>
        <w:t xml:space="preserve"> </w:t>
      </w:r>
      <w:r w:rsidDel="00000000" w:rsidR="00000000" w:rsidRPr="00000000">
        <w:rPr>
          <w:rFonts w:ascii="Roboto" w:cs="Roboto" w:eastAsia="Roboto" w:hAnsi="Roboto"/>
          <w:sz w:val="22"/>
          <w:szCs w:val="22"/>
          <w:rtl w:val="0"/>
        </w:rPr>
        <w:t xml:space="preserve">2021/19349</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tbl>
      <w:tblPr>
        <w:tblStyle w:val="Table8"/>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60" w:hRule="atLeast"/>
        </w:trPr>
        <w:tc>
          <w:tcPr>
            <w:shd w:fill="d9d9d9" w:val="clear"/>
            <w:vAlign w:val="center"/>
          </w:tcPr>
          <w:p w:rsidR="00000000" w:rsidDel="00000000" w:rsidP="00000000" w:rsidRDefault="00000000" w:rsidRPr="00000000" w14:paraId="000000D6">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0D7">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0D8">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0D9">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0DA">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0DB">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0DC">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trHeight w:val="1860" w:hRule="atLeast"/>
        </w:trPr>
        <w:tc>
          <w:tcPr>
            <w:vAlign w:val="center"/>
          </w:tcPr>
          <w:p w:rsidR="00000000" w:rsidDel="00000000" w:rsidP="00000000" w:rsidRDefault="00000000" w:rsidRPr="00000000" w14:paraId="000000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1">
            <w:pPr>
              <w:rPr>
                <w:rFonts w:ascii="Arial" w:cs="Arial" w:eastAsia="Arial" w:hAnsi="Arial"/>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6">
            <w:pPr>
              <w:rPr>
                <w:rFonts w:ascii="Arial" w:cs="Arial" w:eastAsia="Arial" w:hAnsi="Arial"/>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B">
            <w:pPr>
              <w:rPr>
                <w:rFonts w:ascii="Arial" w:cs="Arial" w:eastAsia="Arial" w:hAnsi="Arial"/>
              </w:rPr>
            </w:pPr>
            <w:r w:rsidDel="00000000" w:rsidR="00000000" w:rsidRPr="00000000">
              <w:rPr>
                <w:rtl w:val="0"/>
              </w:rPr>
            </w:r>
          </w:p>
        </w:tc>
      </w:tr>
    </w:tbl>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E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E">
      <w:pPr>
        <w:tabs>
          <w:tab w:val="left" w:pos="720"/>
        </w:tabs>
        <w:rPr>
          <w:color w:val="000000"/>
        </w:rPr>
      </w:pPr>
      <w:r w:rsidDel="00000000" w:rsidR="00000000" w:rsidRPr="00000000">
        <w:rPr>
          <w:rtl w:val="0"/>
        </w:rPr>
      </w:r>
    </w:p>
    <w:p w:rsidR="00000000" w:rsidDel="00000000" w:rsidP="00000000" w:rsidRDefault="00000000" w:rsidRPr="00000000" w14:paraId="000000E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0">
      <w:pPr>
        <w:rPr>
          <w:color w:val="000000"/>
        </w:rPr>
      </w:pPr>
      <w:r w:rsidDel="00000000" w:rsidR="00000000" w:rsidRPr="00000000">
        <w:rPr>
          <w:rtl w:val="0"/>
        </w:rPr>
      </w:r>
    </w:p>
    <w:p w:rsidR="00000000" w:rsidDel="00000000" w:rsidP="00000000" w:rsidRDefault="00000000" w:rsidRPr="00000000" w14:paraId="000000F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2">
      <w:pPr>
        <w:rPr>
          <w:color w:val="000000"/>
        </w:rPr>
      </w:pPr>
      <w:r w:rsidDel="00000000" w:rsidR="00000000" w:rsidRPr="00000000">
        <w:rPr>
          <w:rtl w:val="0"/>
        </w:rPr>
      </w:r>
    </w:p>
    <w:p w:rsidR="00000000" w:rsidDel="00000000" w:rsidP="00000000" w:rsidRDefault="00000000" w:rsidRPr="00000000" w14:paraId="000000F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E: Format for Resume of Proposed Key Personnel</w:t>
      </w:r>
    </w:p>
    <w:p w:rsidR="00000000" w:rsidDel="00000000" w:rsidP="00000000" w:rsidRDefault="00000000" w:rsidRPr="00000000" w14:paraId="00000105">
      <w:pPr>
        <w:rPr>
          <w:highlight w:val="lightGray"/>
        </w:rPr>
      </w:pPr>
      <w:r w:rsidDel="00000000" w:rsidR="00000000" w:rsidRPr="00000000">
        <w:rPr>
          <w:rtl w:val="0"/>
        </w:rPr>
      </w:r>
    </w:p>
    <w:p w:rsidR="00000000" w:rsidDel="00000000" w:rsidP="00000000" w:rsidRDefault="00000000" w:rsidRPr="00000000" w14:paraId="00000106">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107">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08">
      <w:pPr>
        <w:rPr>
          <w:highlight w:val="lightGray"/>
        </w:rPr>
      </w:pPr>
      <w:r w:rsidDel="00000000" w:rsidR="00000000" w:rsidRPr="00000000">
        <w:rPr>
          <w:rtl w:val="0"/>
        </w:rPr>
      </w:r>
    </w:p>
    <w:p w:rsidR="00000000" w:rsidDel="00000000" w:rsidP="00000000" w:rsidRDefault="00000000" w:rsidRPr="00000000" w14:paraId="0000010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9"/>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60" w:hRule="atLeast"/>
        </w:trPr>
        <w:tc>
          <w:tcPr>
            <w:shd w:fill="d9d9d9" w:val="clear"/>
            <w:vAlign w:val="center"/>
          </w:tcPr>
          <w:p w:rsidR="00000000" w:rsidDel="00000000" w:rsidP="00000000" w:rsidRDefault="00000000" w:rsidRPr="00000000" w14:paraId="0000010A">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0B">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10C">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0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60" w:hRule="atLeast"/>
        </w:trPr>
        <w:tc>
          <w:tcPr>
            <w:shd w:fill="d9d9d9" w:val="clear"/>
            <w:vAlign w:val="center"/>
          </w:tcPr>
          <w:p w:rsidR="00000000" w:rsidDel="00000000" w:rsidP="00000000" w:rsidRDefault="00000000" w:rsidRPr="00000000" w14:paraId="0000010E">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0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0" w:hRule="atLeast"/>
        </w:trPr>
        <w:tc>
          <w:tcPr>
            <w:shd w:fill="d9d9d9" w:val="clear"/>
            <w:vAlign w:val="center"/>
          </w:tcPr>
          <w:p w:rsidR="00000000" w:rsidDel="00000000" w:rsidP="00000000" w:rsidRDefault="00000000" w:rsidRPr="00000000" w14:paraId="00000110">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1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112">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1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0" w:hRule="atLeast"/>
        </w:trPr>
        <w:tc>
          <w:tcPr>
            <w:shd w:fill="d9d9d9" w:val="clear"/>
            <w:vAlign w:val="center"/>
          </w:tcPr>
          <w:p w:rsidR="00000000" w:rsidDel="00000000" w:rsidP="00000000" w:rsidRDefault="00000000" w:rsidRPr="00000000" w14:paraId="00000114">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15">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60" w:hRule="atLeast"/>
        </w:trPr>
        <w:tc>
          <w:tcPr>
            <w:shd w:fill="d9d9d9" w:val="clear"/>
            <w:vAlign w:val="center"/>
          </w:tcPr>
          <w:p w:rsidR="00000000" w:rsidDel="00000000" w:rsidP="00000000" w:rsidRDefault="00000000" w:rsidRPr="00000000" w14:paraId="00000116">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17">
            <w:pPr>
              <w:pStyle w:val="Subtitle"/>
              <w:tabs>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1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60" w:hRule="atLeast"/>
        </w:trPr>
        <w:tc>
          <w:tcPr>
            <w:shd w:fill="d9d9d9" w:val="clear"/>
            <w:vAlign w:val="center"/>
          </w:tcPr>
          <w:p w:rsidR="00000000" w:rsidDel="00000000" w:rsidP="00000000" w:rsidRDefault="00000000" w:rsidRPr="00000000" w14:paraId="00000119">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1A">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1B">
            <w:pPr>
              <w:pStyle w:val="Subtitle"/>
              <w:numPr>
                <w:ilvl w:val="0"/>
                <w:numId w:val="2"/>
              </w:numPr>
              <w:tabs>
                <w:tab w:val="left" w:pos="-1440"/>
                <w:tab w:val="left" w:pos="7200"/>
                <w:tab w:val="left" w:pos="-1440"/>
                <w:tab w:val="left" w:pos="7200"/>
              </w:tabs>
              <w:ind w:left="601" w:right="-105" w:hanging="284"/>
              <w:jc w:val="left"/>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1C">
            <w:pPr>
              <w:pStyle w:val="Subtitle"/>
              <w:numPr>
                <w:ilvl w:val="0"/>
                <w:numId w:val="2"/>
              </w:numPr>
              <w:tabs>
                <w:tab w:val="left" w:pos="-1440"/>
                <w:tab w:val="left" w:pos="7200"/>
                <w:tab w:val="left" w:pos="-1440"/>
                <w:tab w:val="left" w:pos="7200"/>
              </w:tabs>
              <w:ind w:left="601" w:right="-105" w:hanging="284"/>
              <w:jc w:val="left"/>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1D">
            <w:pPr>
              <w:pStyle w:val="Subtitle"/>
              <w:tabs>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11E">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1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2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2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124">
            <w:pPr>
              <w:pStyle w:val="Subtitle"/>
              <w:tabs>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2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26">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2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2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2B">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2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2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2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3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31">
      <w:pPr>
        <w:pStyle w:val="Subtitle"/>
        <w:tabs>
          <w:tab w:val="left" w:pos="-1440"/>
          <w:tab w:val="left" w:pos="7200"/>
          <w:tab w:val="left" w:pos="6300"/>
        </w:tabs>
        <w:ind w:left="0" w:firstLine="0"/>
        <w:jc w:val="left"/>
        <w:rPr>
          <w:rFonts w:ascii="Arial" w:cs="Arial" w:eastAsia="Arial" w:hAnsi="Arial"/>
          <w:b w:val="0"/>
          <w:sz w:val="20"/>
          <w:szCs w:val="20"/>
        </w:rPr>
      </w:pPr>
      <w:bookmarkStart w:colFirst="0" w:colLast="0" w:name="_heading=h.qhhsxst09z2a" w:id="1"/>
      <w:bookmarkEnd w:id="1"/>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32">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33">
      <w:pPr>
        <w:jc w:val="right"/>
        <w:rPr>
          <w:b w:val="1"/>
          <w:color w:val="ffffff"/>
          <w:sz w:val="22"/>
          <w:szCs w:val="22"/>
        </w:rPr>
      </w:pPr>
      <w:r w:rsidDel="00000000" w:rsidR="00000000" w:rsidRPr="00000000">
        <w:rPr>
          <w:b w:val="1"/>
          <w:color w:val="ffffff"/>
          <w:sz w:val="23"/>
          <w:szCs w:val="23"/>
          <w:rtl w:val="0"/>
        </w:rPr>
        <w:t xml:space="preserve">5 01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-31805</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c>
        <w:tcPr/>
        <w:p w:rsidR="00000000" w:rsidDel="00000000" w:rsidP="00000000" w:rsidRDefault="00000000" w:rsidRPr="00000000" w14:paraId="00000136">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highlight w:val="yellow"/>
              <w:u w:val="none"/>
              <w:vertAlign w:val="baseline"/>
            </w:rPr>
          </w:pPr>
          <w:r w:rsidDel="00000000" w:rsidR="00000000" w:rsidRPr="00000000">
            <w:rPr>
              <w:rFonts w:ascii="Arial" w:cs="Arial" w:eastAsia="Arial" w:hAnsi="Arial"/>
              <w:rtl w:val="0"/>
            </w:rPr>
            <w:t xml:space="preserve">RFQ Ref No: </w:t>
          </w:r>
          <w:r w:rsidDel="00000000" w:rsidR="00000000" w:rsidRPr="00000000">
            <w:rPr>
              <w:rFonts w:ascii="Roboto" w:cs="Roboto" w:eastAsia="Roboto" w:hAnsi="Roboto"/>
              <w:rtl w:val="0"/>
            </w:rPr>
            <w:t xml:space="preserve">2021/19349</w:t>
          </w:r>
          <w:r w:rsidDel="00000000" w:rsidR="00000000" w:rsidRPr="00000000">
            <w:rPr>
              <w:rtl w:val="0"/>
            </w:rPr>
          </w:r>
        </w:p>
      </w:tc>
    </w:tr>
  </w:tbl>
  <w:p w:rsidR="00000000" w:rsidDel="00000000" w:rsidP="00000000" w:rsidRDefault="00000000" w:rsidRPr="00000000" w14:paraId="00000138">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BayZ4FZDr6aKC4DzqgD1pwKlLQ==">AMUW2mUCFU6rw4daYJz2U6jZisZuJMS8oTAD94qA4vd9x+YNG9ULrchwn4F3KCFfpgnb9z/Rpch8G9oez5VCdXH1KBWnzoNI4O5ZGlzXLQcoPGH86L1OQVyyTRLgJIvzwmpA5+Bx+77E5w825aJ9kNxgSoZEKQvLog==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