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XSpec="center" w:tblpY="588"/>
        <w:tblW w:w="10773" w:type="dxa"/>
        <w:tblLook w:val="04A0" w:firstRow="1" w:lastRow="0" w:firstColumn="1" w:lastColumn="0" w:noHBand="0" w:noVBand="1"/>
      </w:tblPr>
      <w:tblGrid>
        <w:gridCol w:w="704"/>
        <w:gridCol w:w="4966"/>
        <w:gridCol w:w="5103"/>
      </w:tblGrid>
      <w:tr w:rsidR="000828FE" w:rsidTr="00080A0A">
        <w:tc>
          <w:tcPr>
            <w:tcW w:w="704" w:type="dxa"/>
          </w:tcPr>
          <w:p w:rsidR="000828FE" w:rsidRDefault="000828FE" w:rsidP="00080A0A">
            <w:r>
              <w:t>S/N</w:t>
            </w:r>
          </w:p>
        </w:tc>
        <w:tc>
          <w:tcPr>
            <w:tcW w:w="4966" w:type="dxa"/>
          </w:tcPr>
          <w:p w:rsidR="000828FE" w:rsidRDefault="000828FE" w:rsidP="00080A0A">
            <w:r>
              <w:t>Questions</w:t>
            </w:r>
          </w:p>
        </w:tc>
        <w:tc>
          <w:tcPr>
            <w:tcW w:w="5103" w:type="dxa"/>
          </w:tcPr>
          <w:p w:rsidR="000828FE" w:rsidRDefault="000828FE" w:rsidP="00080A0A">
            <w:r>
              <w:t>Answers</w:t>
            </w:r>
          </w:p>
        </w:tc>
      </w:tr>
      <w:tr w:rsidR="000828FE" w:rsidTr="00080A0A">
        <w:tc>
          <w:tcPr>
            <w:tcW w:w="704" w:type="dxa"/>
          </w:tcPr>
          <w:p w:rsidR="000828FE" w:rsidRDefault="000828FE" w:rsidP="00080A0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966" w:type="dxa"/>
          </w:tcPr>
          <w:p w:rsidR="000828FE" w:rsidRDefault="000828FE" w:rsidP="00080A0A">
            <w:r w:rsidRPr="000828FE">
              <w:t>Please could you kindly extend sample submission time to 12-14 working days (perhaps after bid closing date)?</w:t>
            </w:r>
          </w:p>
        </w:tc>
        <w:tc>
          <w:tcPr>
            <w:tcW w:w="5103" w:type="dxa"/>
          </w:tcPr>
          <w:p w:rsidR="000828FE" w:rsidRDefault="000828FE" w:rsidP="00080A0A">
            <w:r>
              <w:t>There will be no extension of the sample submission period beyond the deadline because the materials are required urgently by beneficiaries.</w:t>
            </w:r>
          </w:p>
        </w:tc>
      </w:tr>
      <w:tr w:rsidR="000828FE" w:rsidTr="00080A0A">
        <w:tc>
          <w:tcPr>
            <w:tcW w:w="704" w:type="dxa"/>
          </w:tcPr>
          <w:p w:rsidR="000828FE" w:rsidRDefault="000828FE" w:rsidP="00080A0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966" w:type="dxa"/>
          </w:tcPr>
          <w:p w:rsidR="000828FE" w:rsidRDefault="004A0080" w:rsidP="00080A0A">
            <w:r>
              <w:t>C</w:t>
            </w:r>
            <w:r w:rsidR="000828FE" w:rsidRPr="000828FE">
              <w:t>larification of the price quotation</w:t>
            </w:r>
            <w:r w:rsidR="000828FE">
              <w:t xml:space="preserve"> </w:t>
            </w:r>
            <w:r w:rsidR="000828FE" w:rsidRPr="000828FE">
              <w:t>form and other necessary documents</w:t>
            </w:r>
          </w:p>
        </w:tc>
        <w:tc>
          <w:tcPr>
            <w:tcW w:w="5103" w:type="dxa"/>
          </w:tcPr>
          <w:p w:rsidR="000828FE" w:rsidRDefault="004A0080" w:rsidP="00080A0A">
            <w:r>
              <w:t xml:space="preserve">Kindly click on the </w:t>
            </w:r>
            <w:r w:rsidR="0052142F">
              <w:t>advert to download the RFQ or go to documents in the advert page and download an RFQ guide for your submission.</w:t>
            </w:r>
          </w:p>
        </w:tc>
      </w:tr>
      <w:tr w:rsidR="000828FE" w:rsidTr="00080A0A">
        <w:tc>
          <w:tcPr>
            <w:tcW w:w="704" w:type="dxa"/>
          </w:tcPr>
          <w:p w:rsidR="000828FE" w:rsidRDefault="000828FE" w:rsidP="00080A0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966" w:type="dxa"/>
          </w:tcPr>
          <w:p w:rsidR="000828FE" w:rsidRDefault="0052142F" w:rsidP="00080A0A">
            <w:r w:rsidRPr="0052142F">
              <w:t>Is the deadline on the 4th March or 9th March?</w:t>
            </w:r>
          </w:p>
        </w:tc>
        <w:tc>
          <w:tcPr>
            <w:tcW w:w="5103" w:type="dxa"/>
          </w:tcPr>
          <w:p w:rsidR="000828FE" w:rsidRDefault="0052142F" w:rsidP="00080A0A">
            <w:r>
              <w:t>As can be seen on the RFQ guide, the deadline is 9th March 2021 while clarification deadline is 4th March 2021</w:t>
            </w:r>
          </w:p>
        </w:tc>
      </w:tr>
      <w:tr w:rsidR="000828FE" w:rsidTr="00080A0A">
        <w:tc>
          <w:tcPr>
            <w:tcW w:w="704" w:type="dxa"/>
          </w:tcPr>
          <w:p w:rsidR="000828FE" w:rsidRDefault="000828FE" w:rsidP="00080A0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966" w:type="dxa"/>
          </w:tcPr>
          <w:p w:rsidR="000828FE" w:rsidRDefault="0052142F" w:rsidP="00080A0A">
            <w:r w:rsidRPr="0052142F">
              <w:t xml:space="preserve">As for the sample submission, can we deliver the sample package physically to the indicated address? UN House, Plot 617, Diplomatic Zone, Central Area District P.M.B. 2851, </w:t>
            </w:r>
            <w:proofErr w:type="spellStart"/>
            <w:r w:rsidRPr="0052142F">
              <w:t>Garki</w:t>
            </w:r>
            <w:proofErr w:type="spellEnd"/>
            <w:r w:rsidRPr="0052142F">
              <w:t>, Abuja?</w:t>
            </w:r>
          </w:p>
        </w:tc>
        <w:tc>
          <w:tcPr>
            <w:tcW w:w="5103" w:type="dxa"/>
          </w:tcPr>
          <w:p w:rsidR="000828FE" w:rsidRDefault="002266FC" w:rsidP="00080A0A">
            <w:r>
              <w:t>Yes kindly follow the guide and deliver the package addressed to:</w:t>
            </w:r>
          </w:p>
          <w:p w:rsidR="002266FC" w:rsidRDefault="002266FC" w:rsidP="00080A0A">
            <w:r>
              <w:t>International Operations Manager</w:t>
            </w:r>
          </w:p>
          <w:p w:rsidR="002266FC" w:rsidRDefault="002266FC" w:rsidP="00080A0A">
            <w:r w:rsidRPr="0052142F">
              <w:t>UN House, Plot 617, Diplomatic Zone, Central Area District</w:t>
            </w:r>
            <w:r>
              <w:t>, Abuja</w:t>
            </w:r>
          </w:p>
          <w:p w:rsidR="002266FC" w:rsidRDefault="002266FC" w:rsidP="00080A0A"/>
          <w:p w:rsidR="002266FC" w:rsidRDefault="002266FC" w:rsidP="00080A0A">
            <w:r>
              <w:t>Please include on the package the company name and RFQ No for ease of identification.</w:t>
            </w:r>
          </w:p>
        </w:tc>
      </w:tr>
    </w:tbl>
    <w:p w:rsidR="001A7E2F" w:rsidRPr="00080A0A" w:rsidRDefault="00080A0A" w:rsidP="001A7E2F">
      <w:pPr>
        <w:rPr>
          <w:b/>
        </w:rPr>
      </w:pPr>
      <w:r w:rsidRPr="00080A0A">
        <w:rPr>
          <w:b/>
        </w:rPr>
        <w:t xml:space="preserve">Clarification on </w:t>
      </w:r>
      <w:r w:rsidRPr="00080A0A">
        <w:rPr>
          <w:rFonts w:ascii="Calibri" w:hAnsi="Calibri" w:cs="Calibri"/>
          <w:b/>
        </w:rPr>
        <w:t>UNFPA/NGN/RFQ/21/005</w:t>
      </w:r>
      <w:r w:rsidRPr="00080A0A">
        <w:rPr>
          <w:rFonts w:ascii="Calibri" w:hAnsi="Calibri" w:cs="Calibri"/>
          <w:b/>
        </w:rPr>
        <w:t xml:space="preserve"> - Supply of PPEs for SGBV/HTP National Landscape Survey and the UN Isolation Centre Abuja</w:t>
      </w:r>
      <w:bookmarkStart w:id="0" w:name="_GoBack"/>
      <w:bookmarkEnd w:id="0"/>
    </w:p>
    <w:sectPr w:rsidR="001A7E2F" w:rsidRPr="00080A0A" w:rsidSect="001A7E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7D5193"/>
    <w:multiLevelType w:val="hybridMultilevel"/>
    <w:tmpl w:val="71B23F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8FE"/>
    <w:rsid w:val="00080A0A"/>
    <w:rsid w:val="000828FE"/>
    <w:rsid w:val="001A7E2F"/>
    <w:rsid w:val="002266FC"/>
    <w:rsid w:val="004A0080"/>
    <w:rsid w:val="0052142F"/>
    <w:rsid w:val="00B63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B4AD32-F185-418A-A437-9A8404410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2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28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2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F1CF8-9B69-4A73-91C6-11C6316C7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 Uruetse</dc:creator>
  <cp:keywords/>
  <dc:description/>
  <cp:lastModifiedBy>Ema Udeme-Pius</cp:lastModifiedBy>
  <cp:revision>1</cp:revision>
  <dcterms:created xsi:type="dcterms:W3CDTF">2021-03-04T12:10:00Z</dcterms:created>
  <dcterms:modified xsi:type="dcterms:W3CDTF">2021-03-04T17:26:00Z</dcterms:modified>
</cp:coreProperties>
</file>