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70ECB1" w14:textId="08D43284" w:rsidR="004C1EE5" w:rsidRDefault="0075599A" w:rsidP="0019710D">
      <w:pPr>
        <w:spacing w:after="0" w:line="240" w:lineRule="auto"/>
      </w:pPr>
      <w:r w:rsidRPr="0075599A">
        <w:rPr>
          <w:rFonts w:ascii="Arial" w:eastAsia="Times New Roman" w:hAnsi="Arial" w:cs="Arial"/>
          <w:b/>
          <w:i/>
          <w:sz w:val="24"/>
          <w:szCs w:val="24"/>
          <w:u w:val="single"/>
        </w:rPr>
        <w:t xml:space="preserve">Provision of Services Related to Organization of the Media Campaign for the “Women in Election in </w:t>
      </w:r>
      <w:proofErr w:type="spellStart"/>
      <w:r w:rsidRPr="0075599A">
        <w:rPr>
          <w:rFonts w:ascii="Arial" w:eastAsia="Times New Roman" w:hAnsi="Arial" w:cs="Arial"/>
          <w:b/>
          <w:i/>
          <w:sz w:val="24"/>
          <w:szCs w:val="24"/>
          <w:u w:val="single"/>
        </w:rPr>
        <w:t>BiH</w:t>
      </w:r>
      <w:proofErr w:type="spellEnd"/>
      <w:r w:rsidRPr="0075599A">
        <w:rPr>
          <w:rFonts w:ascii="Arial" w:eastAsia="Times New Roman" w:hAnsi="Arial" w:cs="Arial"/>
          <w:b/>
          <w:i/>
          <w:sz w:val="24"/>
          <w:szCs w:val="24"/>
          <w:u w:val="single"/>
        </w:rPr>
        <w:t>” Project</w:t>
      </w:r>
    </w:p>
    <w:p w14:paraId="31E4510F" w14:textId="44AF90AB" w:rsidR="00EB1707" w:rsidRDefault="00EB1707" w:rsidP="00EB1707">
      <w:pPr>
        <w:rPr>
          <w:rFonts w:ascii="Arial" w:hAnsi="Arial" w:cs="Arial"/>
        </w:rPr>
      </w:pPr>
      <w:r w:rsidRPr="002F5294">
        <w:rPr>
          <w:rFonts w:ascii="Arial" w:hAnsi="Arial" w:cs="Arial"/>
        </w:rPr>
        <w:t>Go to below Link to view complete RFP documents:</w:t>
      </w:r>
    </w:p>
    <w:p w14:paraId="541647B3" w14:textId="33D27576" w:rsidR="00EB1707" w:rsidRPr="005A76A9" w:rsidRDefault="0019710D">
      <w:pPr>
        <w:rPr>
          <w:color w:val="0563C1" w:themeColor="hyperlink"/>
          <w:u w:val="single"/>
        </w:rPr>
      </w:pPr>
      <w:r w:rsidRPr="0019710D">
        <w:rPr>
          <w:rStyle w:val="Hyperlink"/>
          <w:rFonts w:ascii="Arial" w:hAnsi="Arial" w:cs="Arial"/>
        </w:rPr>
        <w:t>https://ungm.in-tend.co.u</w:t>
      </w:r>
      <w:r w:rsidR="0049429C">
        <w:rPr>
          <w:rStyle w:val="Hyperlink"/>
          <w:rFonts w:ascii="Arial" w:hAnsi="Arial" w:cs="Arial"/>
        </w:rPr>
        <w:t>k/unwomen/aspx//ProjectManage/</w:t>
      </w:r>
      <w:r w:rsidR="00066CDB">
        <w:rPr>
          <w:rStyle w:val="Hyperlink"/>
          <w:rFonts w:ascii="Arial" w:hAnsi="Arial" w:cs="Arial"/>
        </w:rPr>
        <w:t>0</w:t>
      </w:r>
      <w:r w:rsidR="003C3938">
        <w:rPr>
          <w:rStyle w:val="Hyperlink"/>
          <w:rFonts w:ascii="Arial" w:hAnsi="Arial" w:cs="Arial"/>
        </w:rPr>
        <w:t>2254</w:t>
      </w:r>
    </w:p>
    <w:p w14:paraId="75C97085" w14:textId="7F6D7137" w:rsidR="00AC5361" w:rsidRPr="002F5294" w:rsidRDefault="00AC5361" w:rsidP="00EB1707">
      <w:pPr>
        <w:pStyle w:val="NoSpacing"/>
        <w:jc w:val="both"/>
        <w:rPr>
          <w:rStyle w:val="hl"/>
          <w:rFonts w:ascii="Arial" w:hAnsi="Arial" w:cs="Arial"/>
          <w:sz w:val="22"/>
          <w:szCs w:val="22"/>
        </w:rPr>
      </w:pPr>
      <w:r w:rsidRPr="002F5294">
        <w:rPr>
          <w:rFonts w:ascii="Arial" w:hAnsi="Arial" w:cs="Arial"/>
          <w:sz w:val="22"/>
          <w:szCs w:val="22"/>
        </w:rPr>
        <w:t xml:space="preserve">We are pleased to announce that the UN Women </w:t>
      </w:r>
      <w:r w:rsidR="00EC1596">
        <w:rPr>
          <w:rStyle w:val="hl"/>
          <w:rFonts w:ascii="Arial" w:hAnsi="Arial" w:cs="Arial"/>
          <w:sz w:val="22"/>
          <w:szCs w:val="22"/>
        </w:rPr>
        <w:t>e-</w:t>
      </w:r>
      <w:r w:rsidRPr="002F5294">
        <w:rPr>
          <w:rStyle w:val="hl"/>
          <w:rFonts w:ascii="Arial" w:hAnsi="Arial" w:cs="Arial"/>
          <w:sz w:val="22"/>
          <w:szCs w:val="22"/>
        </w:rPr>
        <w:t xml:space="preserve">Procurement portal is </w:t>
      </w:r>
      <w:r w:rsidR="002F5294">
        <w:rPr>
          <w:rStyle w:val="hl"/>
          <w:rFonts w:ascii="Arial" w:hAnsi="Arial" w:cs="Arial"/>
          <w:sz w:val="22"/>
          <w:szCs w:val="22"/>
        </w:rPr>
        <w:t>currently l</w:t>
      </w:r>
      <w:r w:rsidRPr="002F5294">
        <w:rPr>
          <w:rStyle w:val="hl"/>
          <w:rFonts w:ascii="Arial" w:hAnsi="Arial" w:cs="Arial"/>
          <w:sz w:val="22"/>
          <w:szCs w:val="22"/>
        </w:rPr>
        <w:t>ive</w:t>
      </w:r>
      <w:r w:rsidR="002F5294">
        <w:rPr>
          <w:rStyle w:val="hl"/>
          <w:rFonts w:ascii="Arial" w:hAnsi="Arial" w:cs="Arial"/>
          <w:sz w:val="22"/>
          <w:szCs w:val="22"/>
        </w:rPr>
        <w:t xml:space="preserve"> for procurement activities initiated at the Headquarter location in New York</w:t>
      </w:r>
      <w:r w:rsidRPr="002F5294">
        <w:rPr>
          <w:rStyle w:val="hl"/>
          <w:rFonts w:ascii="Arial" w:hAnsi="Arial" w:cs="Arial"/>
          <w:sz w:val="22"/>
          <w:szCs w:val="22"/>
        </w:rPr>
        <w:t>.</w:t>
      </w:r>
      <w:r w:rsidR="002F5294">
        <w:rPr>
          <w:rStyle w:val="hl"/>
          <w:rFonts w:ascii="Arial" w:hAnsi="Arial" w:cs="Arial"/>
          <w:sz w:val="22"/>
          <w:szCs w:val="22"/>
        </w:rPr>
        <w:t xml:space="preserve"> </w:t>
      </w:r>
      <w:r w:rsidRPr="002F5294">
        <w:rPr>
          <w:rFonts w:ascii="Arial" w:hAnsi="Arial" w:cs="Arial"/>
          <w:sz w:val="22"/>
          <w:szCs w:val="22"/>
          <w:shd w:val="clear" w:color="auto" w:fill="FFFFFF"/>
        </w:rPr>
        <w:t xml:space="preserve">The portal provides a simple, secure and efficient way for managing </w:t>
      </w:r>
      <w:r w:rsidR="002F5294">
        <w:rPr>
          <w:rFonts w:ascii="Arial" w:hAnsi="Arial" w:cs="Arial"/>
          <w:sz w:val="22"/>
          <w:szCs w:val="22"/>
          <w:shd w:val="clear" w:color="auto" w:fill="FFFFFF"/>
        </w:rPr>
        <w:t>UN Women solicitation processes</w:t>
      </w:r>
      <w:r w:rsidRPr="002F5294">
        <w:rPr>
          <w:rFonts w:ascii="Arial" w:hAnsi="Arial" w:cs="Arial"/>
          <w:sz w:val="22"/>
          <w:szCs w:val="22"/>
          <w:shd w:val="clear" w:color="auto" w:fill="FFFFFF"/>
        </w:rPr>
        <w:t>, reducing time and cost for both buyers and vendors.</w:t>
      </w:r>
    </w:p>
    <w:p w14:paraId="4BEE9DFE" w14:textId="77777777" w:rsidR="00AC5361" w:rsidRPr="002F5294" w:rsidRDefault="00AC5361" w:rsidP="00EB1707">
      <w:pPr>
        <w:jc w:val="both"/>
        <w:rPr>
          <w:rFonts w:ascii="Arial" w:hAnsi="Arial" w:cs="Arial"/>
        </w:rPr>
      </w:pPr>
      <w:r w:rsidRPr="002F5294">
        <w:rPr>
          <w:rFonts w:ascii="Arial" w:hAnsi="Arial" w:cs="Arial"/>
        </w:rPr>
        <w:t xml:space="preserve">The use of e-Procurement portal is intended to improve the solicitation process to all Buyer </w:t>
      </w:r>
      <w:r w:rsidRPr="002F5294">
        <w:rPr>
          <w:rStyle w:val="hl"/>
          <w:rFonts w:ascii="Arial" w:hAnsi="Arial" w:cs="Arial"/>
        </w:rPr>
        <w:t>and</w:t>
      </w:r>
      <w:r w:rsidRPr="002F5294">
        <w:rPr>
          <w:rFonts w:ascii="Arial" w:hAnsi="Arial" w:cs="Arial"/>
        </w:rPr>
        <w:t xml:space="preserve"> Vendor users by providing the following benefits:</w:t>
      </w:r>
    </w:p>
    <w:p w14:paraId="1C3006E5" w14:textId="77777777" w:rsidR="00AC5361" w:rsidRPr="002F5294" w:rsidRDefault="00AC5361" w:rsidP="00EB1707">
      <w:pPr>
        <w:pStyle w:val="NoSpacing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2F5294">
        <w:rPr>
          <w:rFonts w:ascii="Arial" w:hAnsi="Arial" w:cs="Arial"/>
          <w:sz w:val="22"/>
          <w:szCs w:val="22"/>
        </w:rPr>
        <w:t>Structured best practice policy embedded process for consistency</w:t>
      </w:r>
    </w:p>
    <w:p w14:paraId="79854F10" w14:textId="77777777" w:rsidR="00AC5361" w:rsidRPr="002F5294" w:rsidRDefault="00AC5361" w:rsidP="00EB1707">
      <w:pPr>
        <w:pStyle w:val="NoSpacing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2F5294">
        <w:rPr>
          <w:rFonts w:ascii="Arial" w:hAnsi="Arial" w:cs="Arial"/>
          <w:sz w:val="22"/>
          <w:szCs w:val="22"/>
        </w:rPr>
        <w:t xml:space="preserve">Security, audit trails </w:t>
      </w:r>
      <w:r w:rsidRPr="002F5294">
        <w:rPr>
          <w:rStyle w:val="hl"/>
          <w:rFonts w:ascii="Arial" w:hAnsi="Arial" w:cs="Arial"/>
          <w:sz w:val="22"/>
          <w:szCs w:val="22"/>
        </w:rPr>
        <w:t>and</w:t>
      </w:r>
      <w:r w:rsidRPr="002F5294">
        <w:rPr>
          <w:rFonts w:ascii="Arial" w:hAnsi="Arial" w:cs="Arial"/>
          <w:sz w:val="22"/>
          <w:szCs w:val="22"/>
        </w:rPr>
        <w:t xml:space="preserve"> high availability infrastructure</w:t>
      </w:r>
    </w:p>
    <w:p w14:paraId="0A370AC8" w14:textId="77777777" w:rsidR="00AC5361" w:rsidRPr="002F5294" w:rsidRDefault="00AC5361" w:rsidP="00EB1707">
      <w:pPr>
        <w:pStyle w:val="NoSpacing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2F5294">
        <w:rPr>
          <w:rFonts w:ascii="Arial" w:hAnsi="Arial" w:cs="Arial"/>
          <w:sz w:val="22"/>
          <w:szCs w:val="22"/>
        </w:rPr>
        <w:t xml:space="preserve">Functionality to reduce administration </w:t>
      </w:r>
      <w:r w:rsidRPr="002F5294">
        <w:rPr>
          <w:rStyle w:val="hl"/>
          <w:rFonts w:ascii="Arial" w:hAnsi="Arial" w:cs="Arial"/>
          <w:sz w:val="22"/>
          <w:szCs w:val="22"/>
        </w:rPr>
        <w:t>and</w:t>
      </w:r>
      <w:r w:rsidRPr="002F5294">
        <w:rPr>
          <w:rFonts w:ascii="Arial" w:hAnsi="Arial" w:cs="Arial"/>
          <w:sz w:val="22"/>
          <w:szCs w:val="22"/>
        </w:rPr>
        <w:t xml:space="preserve"> allow better focus on robust evaluation </w:t>
      </w:r>
      <w:r w:rsidRPr="002F5294">
        <w:rPr>
          <w:rStyle w:val="hl"/>
          <w:rFonts w:ascii="Arial" w:hAnsi="Arial" w:cs="Arial"/>
          <w:sz w:val="22"/>
          <w:szCs w:val="22"/>
        </w:rPr>
        <w:t>and</w:t>
      </w:r>
      <w:r w:rsidRPr="002F5294">
        <w:rPr>
          <w:rFonts w:ascii="Arial" w:hAnsi="Arial" w:cs="Arial"/>
          <w:sz w:val="22"/>
          <w:szCs w:val="22"/>
        </w:rPr>
        <w:t xml:space="preserve"> better decision making</w:t>
      </w:r>
    </w:p>
    <w:p w14:paraId="7CA558C5" w14:textId="77777777" w:rsidR="002F5294" w:rsidRPr="002F5294" w:rsidRDefault="00AC5361" w:rsidP="00EB1707">
      <w:pPr>
        <w:pStyle w:val="NoSpacing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2F5294">
        <w:rPr>
          <w:rFonts w:ascii="Arial" w:hAnsi="Arial" w:cs="Arial"/>
          <w:sz w:val="22"/>
          <w:szCs w:val="22"/>
        </w:rPr>
        <w:t>Electronic approach supports sustainability agendas</w:t>
      </w:r>
      <w:r w:rsidR="002F5294" w:rsidRPr="002F5294">
        <w:rPr>
          <w:rFonts w:ascii="Arial" w:hAnsi="Arial" w:cs="Arial"/>
          <w:sz w:val="22"/>
          <w:szCs w:val="22"/>
        </w:rPr>
        <w:t xml:space="preserve"> while eliminating postal, printing </w:t>
      </w:r>
      <w:r w:rsidR="002F5294" w:rsidRPr="002F5294">
        <w:rPr>
          <w:rStyle w:val="hl"/>
          <w:rFonts w:ascii="Arial" w:hAnsi="Arial" w:cs="Arial"/>
          <w:sz w:val="22"/>
          <w:szCs w:val="22"/>
        </w:rPr>
        <w:t>and</w:t>
      </w:r>
      <w:r w:rsidR="002F5294" w:rsidRPr="002F5294">
        <w:rPr>
          <w:rFonts w:ascii="Arial" w:hAnsi="Arial" w:cs="Arial"/>
          <w:sz w:val="22"/>
          <w:szCs w:val="22"/>
        </w:rPr>
        <w:t xml:space="preserve"> storage costs </w:t>
      </w:r>
    </w:p>
    <w:p w14:paraId="6E4B6DA8" w14:textId="77777777" w:rsidR="002F5294" w:rsidRPr="002F5294" w:rsidRDefault="00AC5361" w:rsidP="00EB1707">
      <w:pPr>
        <w:pStyle w:val="NoSpacing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2F5294">
        <w:rPr>
          <w:rFonts w:ascii="Arial" w:hAnsi="Arial" w:cs="Arial"/>
          <w:sz w:val="22"/>
          <w:szCs w:val="22"/>
        </w:rPr>
        <w:t xml:space="preserve">24x7x365 Access </w:t>
      </w:r>
      <w:r w:rsidR="002F5294" w:rsidRPr="002F5294">
        <w:rPr>
          <w:rFonts w:ascii="Arial" w:hAnsi="Arial" w:cs="Arial"/>
          <w:sz w:val="22"/>
          <w:szCs w:val="22"/>
        </w:rPr>
        <w:t xml:space="preserve">for </w:t>
      </w:r>
      <w:r w:rsidRPr="002F5294">
        <w:rPr>
          <w:rFonts w:ascii="Arial" w:hAnsi="Arial" w:cs="Arial"/>
          <w:sz w:val="22"/>
          <w:szCs w:val="22"/>
        </w:rPr>
        <w:t>vendors anywhere in the world via the internet</w:t>
      </w:r>
    </w:p>
    <w:p w14:paraId="5EBABC0B" w14:textId="77777777" w:rsidR="002F5294" w:rsidRPr="002F5294" w:rsidRDefault="00AC5361" w:rsidP="00EB1707">
      <w:pPr>
        <w:pStyle w:val="NoSpacing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2F5294">
        <w:rPr>
          <w:rFonts w:ascii="Arial" w:hAnsi="Arial" w:cs="Arial"/>
          <w:sz w:val="22"/>
          <w:szCs w:val="22"/>
        </w:rPr>
        <w:t xml:space="preserve">Structured process </w:t>
      </w:r>
      <w:r w:rsidRPr="002F5294">
        <w:rPr>
          <w:rStyle w:val="hl"/>
          <w:rFonts w:ascii="Arial" w:hAnsi="Arial" w:cs="Arial"/>
          <w:sz w:val="22"/>
          <w:szCs w:val="22"/>
        </w:rPr>
        <w:t>and</w:t>
      </w:r>
      <w:r w:rsidRPr="002F5294">
        <w:rPr>
          <w:rFonts w:ascii="Arial" w:hAnsi="Arial" w:cs="Arial"/>
          <w:sz w:val="22"/>
          <w:szCs w:val="22"/>
        </w:rPr>
        <w:t xml:space="preserve"> online questionnaires help you achieve compliant responses</w:t>
      </w:r>
    </w:p>
    <w:p w14:paraId="3CCCCF22" w14:textId="77777777" w:rsidR="00AC5361" w:rsidRPr="002F5294" w:rsidRDefault="00AC5361" w:rsidP="00EB1707">
      <w:pPr>
        <w:pStyle w:val="NoSpacing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2F5294">
        <w:rPr>
          <w:rFonts w:ascii="Arial" w:hAnsi="Arial" w:cs="Arial"/>
          <w:sz w:val="22"/>
          <w:szCs w:val="22"/>
        </w:rPr>
        <w:t xml:space="preserve">Electronic approach means a faster process </w:t>
      </w:r>
      <w:r w:rsidR="002F5294" w:rsidRPr="002F5294">
        <w:rPr>
          <w:rFonts w:ascii="Arial" w:hAnsi="Arial" w:cs="Arial"/>
          <w:sz w:val="22"/>
          <w:szCs w:val="22"/>
        </w:rPr>
        <w:t>leading to quicker</w:t>
      </w:r>
      <w:r w:rsidRPr="002F5294">
        <w:rPr>
          <w:rFonts w:ascii="Arial" w:hAnsi="Arial" w:cs="Arial"/>
          <w:sz w:val="22"/>
          <w:szCs w:val="22"/>
        </w:rPr>
        <w:t xml:space="preserve"> award decisions.</w:t>
      </w:r>
    </w:p>
    <w:p w14:paraId="18331CBA" w14:textId="77777777" w:rsidR="00AC5361" w:rsidRPr="002F5294" w:rsidRDefault="00AC5361" w:rsidP="00EB1707">
      <w:pPr>
        <w:jc w:val="both"/>
        <w:rPr>
          <w:rFonts w:ascii="Arial" w:hAnsi="Arial" w:cs="Arial"/>
        </w:rPr>
      </w:pPr>
      <w:r w:rsidRPr="002F5294">
        <w:rPr>
          <w:rFonts w:ascii="Arial" w:hAnsi="Arial" w:cs="Arial"/>
        </w:rPr>
        <w:br/>
        <w:t xml:space="preserve">Please note that all suppliers will be required to register on the portal - </w:t>
      </w:r>
      <w:proofErr w:type="gramStart"/>
      <w:r w:rsidRPr="002F5294">
        <w:rPr>
          <w:rFonts w:ascii="Arial" w:hAnsi="Arial" w:cs="Arial"/>
        </w:rPr>
        <w:t>this costs</w:t>
      </w:r>
      <w:proofErr w:type="gramEnd"/>
      <w:r w:rsidRPr="002F5294">
        <w:rPr>
          <w:rFonts w:ascii="Arial" w:hAnsi="Arial" w:cs="Arial"/>
        </w:rPr>
        <w:t xml:space="preserve"> nothing </w:t>
      </w:r>
      <w:r w:rsidRPr="002F5294">
        <w:rPr>
          <w:rStyle w:val="hl"/>
          <w:rFonts w:ascii="Arial" w:hAnsi="Arial" w:cs="Arial"/>
        </w:rPr>
        <w:t>and</w:t>
      </w:r>
      <w:r w:rsidRPr="002F5294">
        <w:rPr>
          <w:rFonts w:ascii="Arial" w:hAnsi="Arial" w:cs="Arial"/>
        </w:rPr>
        <w:t xml:space="preserve"> will only take a couple of minutes.</w:t>
      </w:r>
    </w:p>
    <w:p w14:paraId="7BE1C915" w14:textId="77777777" w:rsidR="00AC5361" w:rsidRPr="002F5294" w:rsidRDefault="00AC5361" w:rsidP="00EB1707">
      <w:pPr>
        <w:jc w:val="both"/>
        <w:rPr>
          <w:rFonts w:ascii="Arial" w:hAnsi="Arial" w:cs="Arial"/>
        </w:rPr>
      </w:pPr>
      <w:r w:rsidRPr="002F5294">
        <w:rPr>
          <w:rFonts w:ascii="Arial" w:hAnsi="Arial" w:cs="Arial"/>
        </w:rPr>
        <w:t xml:space="preserve">Furthermore, you will have the opportunity to </w:t>
      </w:r>
      <w:r w:rsidR="002F5294" w:rsidRPr="002F5294">
        <w:rPr>
          <w:rFonts w:ascii="Arial" w:hAnsi="Arial" w:cs="Arial"/>
        </w:rPr>
        <w:t>categorize</w:t>
      </w:r>
      <w:r w:rsidRPr="002F5294">
        <w:rPr>
          <w:rFonts w:ascii="Arial" w:hAnsi="Arial" w:cs="Arial"/>
        </w:rPr>
        <w:t xml:space="preserve"> your </w:t>
      </w:r>
      <w:r w:rsidR="002F5294" w:rsidRPr="002F5294">
        <w:rPr>
          <w:rFonts w:ascii="Arial" w:hAnsi="Arial" w:cs="Arial"/>
        </w:rPr>
        <w:t>organization</w:t>
      </w:r>
      <w:r w:rsidRPr="002F5294">
        <w:rPr>
          <w:rFonts w:ascii="Arial" w:hAnsi="Arial" w:cs="Arial"/>
        </w:rPr>
        <w:t xml:space="preserve"> in terms of the services you can provide. Click on the Business Classifications tab and add the UNSPSC codes for the goods/services that match your company profile.</w:t>
      </w:r>
    </w:p>
    <w:p w14:paraId="1FEC2FB4" w14:textId="77777777" w:rsidR="00EB1707" w:rsidRPr="00EB1707" w:rsidRDefault="00AC5361" w:rsidP="00EB1707">
      <w:pPr>
        <w:jc w:val="both"/>
        <w:rPr>
          <w:rFonts w:ascii="Arial" w:hAnsi="Arial" w:cs="Arial"/>
          <w:b/>
          <w:color w:val="1F497D"/>
        </w:rPr>
      </w:pPr>
      <w:r w:rsidRPr="002F5294">
        <w:rPr>
          <w:rFonts w:ascii="Arial" w:hAnsi="Arial" w:cs="Arial"/>
        </w:rPr>
        <w:t>If you would like to speak to the help desk, please email</w:t>
      </w:r>
      <w:r w:rsidRPr="002F5294">
        <w:rPr>
          <w:rFonts w:ascii="Arial" w:hAnsi="Arial" w:cs="Arial"/>
          <w:b/>
          <w:color w:val="33CC33"/>
        </w:rPr>
        <w:t xml:space="preserve"> </w:t>
      </w:r>
      <w:hyperlink r:id="rId8" w:history="1">
        <w:r w:rsidRPr="002F5294">
          <w:rPr>
            <w:rStyle w:val="Hyperlink"/>
            <w:rFonts w:ascii="Arial" w:hAnsi="Arial" w:cs="Arial"/>
          </w:rPr>
          <w:t>support@in-tend.co.uk</w:t>
        </w:r>
      </w:hyperlink>
      <w:r w:rsidR="00EB1707">
        <w:rPr>
          <w:rStyle w:val="Hyperlink"/>
          <w:rFonts w:ascii="Arial" w:hAnsi="Arial" w:cs="Arial"/>
        </w:rPr>
        <w:t xml:space="preserve"> </w:t>
      </w:r>
      <w:r w:rsidR="00EB1707">
        <w:rPr>
          <w:rFonts w:ascii="Arial" w:hAnsi="Arial" w:cs="Arial"/>
        </w:rPr>
        <w:t xml:space="preserve">with copy to </w:t>
      </w:r>
      <w:hyperlink r:id="rId9" w:history="1">
        <w:r w:rsidR="00EB1707" w:rsidRPr="001506A6">
          <w:rPr>
            <w:rStyle w:val="Hyperlink"/>
            <w:rFonts w:ascii="Arial" w:hAnsi="Arial" w:cs="Arial"/>
          </w:rPr>
          <w:t>etendering.support@unwomen.org</w:t>
        </w:r>
      </w:hyperlink>
    </w:p>
    <w:p w14:paraId="42EED6A5" w14:textId="77777777" w:rsidR="00EB1707" w:rsidRDefault="00EB1707" w:rsidP="002F5294">
      <w:pPr>
        <w:rPr>
          <w:rFonts w:ascii="Arial" w:hAnsi="Arial" w:cs="Arial"/>
        </w:rPr>
      </w:pPr>
    </w:p>
    <w:p w14:paraId="5FAD5201" w14:textId="77777777" w:rsidR="00EB1707" w:rsidRDefault="00EB1707" w:rsidP="002F5294">
      <w:pPr>
        <w:rPr>
          <w:rFonts w:ascii="Arial" w:hAnsi="Arial" w:cs="Arial"/>
        </w:rPr>
      </w:pPr>
    </w:p>
    <w:p w14:paraId="172FD6F1" w14:textId="77777777" w:rsidR="002F5294" w:rsidRPr="002F5294" w:rsidRDefault="002F5294">
      <w:pPr>
        <w:rPr>
          <w:rFonts w:ascii="Arial" w:hAnsi="Arial" w:cs="Arial"/>
        </w:rPr>
      </w:pPr>
    </w:p>
    <w:sectPr w:rsidR="002F5294" w:rsidRPr="002F52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632273"/>
    <w:multiLevelType w:val="hybridMultilevel"/>
    <w:tmpl w:val="D64CBBAA"/>
    <w:lvl w:ilvl="0" w:tplc="F7D2C7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4C041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A337C1"/>
    <w:multiLevelType w:val="hybridMultilevel"/>
    <w:tmpl w:val="02221CD8"/>
    <w:lvl w:ilvl="0" w:tplc="E69EE7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4C041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4879ED"/>
    <w:multiLevelType w:val="hybridMultilevel"/>
    <w:tmpl w:val="ABC4F954"/>
    <w:lvl w:ilvl="0" w:tplc="B238B0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4C041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0E2C"/>
    <w:rsid w:val="000224E4"/>
    <w:rsid w:val="00066CDB"/>
    <w:rsid w:val="0019710D"/>
    <w:rsid w:val="002F5294"/>
    <w:rsid w:val="003C3938"/>
    <w:rsid w:val="00431FFE"/>
    <w:rsid w:val="00467B78"/>
    <w:rsid w:val="0049429C"/>
    <w:rsid w:val="004C1EE5"/>
    <w:rsid w:val="00556E30"/>
    <w:rsid w:val="005727C8"/>
    <w:rsid w:val="005A76A9"/>
    <w:rsid w:val="005C3166"/>
    <w:rsid w:val="0061157C"/>
    <w:rsid w:val="00620D0E"/>
    <w:rsid w:val="0075599A"/>
    <w:rsid w:val="008B511C"/>
    <w:rsid w:val="008E4577"/>
    <w:rsid w:val="00910AB1"/>
    <w:rsid w:val="0096115B"/>
    <w:rsid w:val="009F16AB"/>
    <w:rsid w:val="00AB5781"/>
    <w:rsid w:val="00AC5361"/>
    <w:rsid w:val="00B10E2C"/>
    <w:rsid w:val="00DE464C"/>
    <w:rsid w:val="00EB1707"/>
    <w:rsid w:val="00EC1596"/>
    <w:rsid w:val="00FA4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4A4DFF"/>
  <w15:chartTrackingRefBased/>
  <w15:docId w15:val="{25860F1F-CF27-4915-BE97-0E92366E5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alue">
    <w:name w:val="value"/>
    <w:basedOn w:val="DefaultParagraphFont"/>
    <w:rsid w:val="00B10E2C"/>
  </w:style>
  <w:style w:type="character" w:styleId="Hyperlink">
    <w:name w:val="Hyperlink"/>
    <w:basedOn w:val="DefaultParagraphFont"/>
    <w:uiPriority w:val="99"/>
    <w:unhideWhenUsed/>
    <w:rsid w:val="00B10E2C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B10E2C"/>
    <w:rPr>
      <w:color w:val="2B579A"/>
      <w:shd w:val="clear" w:color="auto" w:fill="E6E6E6"/>
    </w:rPr>
  </w:style>
  <w:style w:type="character" w:customStyle="1" w:styleId="hl">
    <w:name w:val="hl"/>
    <w:basedOn w:val="DefaultParagraphFont"/>
    <w:rsid w:val="00AC5361"/>
    <w:rPr>
      <w:rFonts w:ascii="Times New Roman" w:hAnsi="Times New Roman" w:cs="Times New Roman" w:hint="default"/>
    </w:rPr>
  </w:style>
  <w:style w:type="paragraph" w:styleId="NoSpacing">
    <w:name w:val="No Spacing"/>
    <w:uiPriority w:val="1"/>
    <w:qFormat/>
    <w:rsid w:val="00AC5361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0A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0A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49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1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4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78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75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pport@in-tend.co.uk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etendering.support@unwomen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768969BCD3154B858E9FE91C104A04" ma:contentTypeVersion="9" ma:contentTypeDescription="Create a new document." ma:contentTypeScope="" ma:versionID="16022cc5c958c94493d0575504e27431">
  <xsd:schema xmlns:xsd="http://www.w3.org/2001/XMLSchema" xmlns:xs="http://www.w3.org/2001/XMLSchema" xmlns:p="http://schemas.microsoft.com/office/2006/metadata/properties" xmlns:ns2="05c607f3-4ef7-434a-bdfb-5c93dc9d2e75" targetNamespace="http://schemas.microsoft.com/office/2006/metadata/properties" ma:root="true" ma:fieldsID="9fb4f8cd54c8b671584e58ec5c3257c2" ns2:_="">
    <xsd:import namespace="05c607f3-4ef7-434a-bdfb-5c93dc9d2e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c607f3-4ef7-434a-bdfb-5c93dc9d2e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B78F137-015B-4568-B696-A648B45371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C107DE-ED1B-4489-B090-F89F19B5A6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c607f3-4ef7-434a-bdfb-5c93dc9d2e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98A4A9-8A0B-4B70-A817-38B2CCA2FCD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Odudoh, Pamela</dc:creator>
  <cp:keywords/>
  <dc:description/>
  <cp:lastModifiedBy>Jasmina Verem Karacic</cp:lastModifiedBy>
  <cp:revision>7</cp:revision>
  <cp:lastPrinted>2020-04-08T15:37:00Z</cp:lastPrinted>
  <dcterms:created xsi:type="dcterms:W3CDTF">2020-07-06T13:44:00Z</dcterms:created>
  <dcterms:modified xsi:type="dcterms:W3CDTF">2021-02-11T11:02:00Z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0x010100B1768969BCD3154B858E9FE91C104A04</vt:lpwstr>
  </property>
  <property fmtid="{D5CDD505-2E9C-101B-9397-08002B2CF9AE}" pid="3" name="_dlc_DocIdItemGuid">
    <vt:lpwstr>f8f04153-cb64-49c4-a4f5-9f576838ed92</vt:lpwstr>
  </property>
</Properties>
</file>