
<file path=[Content_Types].xml><?xml version="1.0" encoding="utf-8"?>
<Types xmlns="http://schemas.openxmlformats.org/package/2006/content-types">
  <Default ContentType="image/jpeg" Extension="jpg"/>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1"/>
        <w:keepLines w:val="1"/>
        <w:widowControl w:val="1"/>
        <w:pBdr>
          <w:top w:space="0" w:sz="0" w:val="nil"/>
          <w:left w:space="0" w:sz="0" w:val="nil"/>
          <w:bottom w:space="0" w:sz="0" w:val="nil"/>
          <w:right w:space="0" w:sz="0" w:val="nil"/>
          <w:between w:space="0" w:sz="0" w:val="nil"/>
        </w:pBdr>
        <w:shd w:fill="auto" w:val="clear"/>
        <w:spacing w:after="240" w:before="120" w:line="240" w:lineRule="auto"/>
        <w:ind w:left="0" w:right="0" w:firstLine="0"/>
        <w:jc w:val="left"/>
        <w:rPr>
          <w:rFonts w:ascii="Arial" w:cs="Arial" w:eastAsia="Arial" w:hAnsi="Arial"/>
          <w:b w:val="1"/>
          <w:i w:val="0"/>
          <w:smallCaps w:val="0"/>
          <w:strike w:val="0"/>
          <w:color w:val="518ecb"/>
          <w:sz w:val="28"/>
          <w:szCs w:val="28"/>
          <w:u w:val="none"/>
          <w:shd w:fill="auto" w:val="clear"/>
          <w:vertAlign w:val="baseline"/>
        </w:rPr>
      </w:pPr>
      <w:r w:rsidDel="00000000" w:rsidR="00000000" w:rsidRPr="00000000">
        <w:rPr>
          <w:rFonts w:ascii="Arial" w:cs="Arial" w:eastAsia="Arial" w:hAnsi="Arial"/>
          <w:b w:val="1"/>
          <w:i w:val="0"/>
          <w:smallCaps w:val="0"/>
          <w:strike w:val="0"/>
          <w:color w:val="518ecb"/>
          <w:sz w:val="28"/>
          <w:szCs w:val="28"/>
          <w:u w:val="none"/>
          <w:shd w:fill="auto" w:val="clear"/>
          <w:vertAlign w:val="baseline"/>
          <w:rtl w:val="0"/>
        </w:rPr>
        <w:t xml:space="preserve">Section III: Returnable Bidding Forms</w:t>
      </w:r>
    </w:p>
    <w:p w:rsidR="00000000" w:rsidDel="00000000" w:rsidP="00000000" w:rsidRDefault="00000000" w:rsidRPr="00000000" w14:paraId="00000002">
      <w:pPr>
        <w:rPr/>
      </w:pPr>
      <w:r w:rsidDel="00000000" w:rsidR="00000000" w:rsidRPr="00000000">
        <w:rPr>
          <w:b w:val="1"/>
          <w:rtl w:val="0"/>
        </w:rPr>
        <w:t xml:space="preserve">eSourcing reference</w:t>
      </w:r>
      <w:r w:rsidDel="00000000" w:rsidR="00000000" w:rsidRPr="00000000">
        <w:rPr>
          <w:rtl w:val="0"/>
        </w:rPr>
        <w:t xml:space="preserve">: </w:t>
      </w:r>
      <w:r w:rsidDel="00000000" w:rsidR="00000000" w:rsidRPr="00000000">
        <w:rPr>
          <w:b w:val="1"/>
          <w:rtl w:val="0"/>
        </w:rPr>
        <w:t xml:space="preserve">RFQ/2021/18531</w:t>
      </w:r>
      <w:r w:rsidDel="00000000" w:rsidR="00000000" w:rsidRPr="00000000">
        <w:rPr>
          <w:rtl w:val="0"/>
        </w:rPr>
      </w:r>
    </w:p>
    <w:p w:rsidR="00000000" w:rsidDel="00000000" w:rsidP="00000000" w:rsidRDefault="00000000" w:rsidRPr="00000000" w14:paraId="00000003">
      <w:pPr>
        <w:rPr>
          <w:color w:val="000000"/>
          <w:sz w:val="6"/>
          <w:szCs w:val="6"/>
          <w:highlight w:val="cyan"/>
        </w:rPr>
      </w:pPr>
      <w:r w:rsidDel="00000000" w:rsidR="00000000" w:rsidRPr="00000000">
        <w:rPr>
          <w:rtl w:val="0"/>
        </w:rPr>
      </w:r>
    </w:p>
    <w:p w:rsidR="00000000" w:rsidDel="00000000" w:rsidP="00000000" w:rsidRDefault="00000000" w:rsidRPr="00000000" w14:paraId="00000004">
      <w:pPr>
        <w:rPr>
          <w:smallCaps w:val="1"/>
          <w:color w:val="000000"/>
        </w:rPr>
      </w:pPr>
      <w:r w:rsidDel="00000000" w:rsidR="00000000" w:rsidRPr="00000000">
        <w:rPr>
          <w:color w:val="000000"/>
          <w:highlight w:val="cyan"/>
          <w:rtl w:val="0"/>
        </w:rPr>
        <w:t xml:space="preserve">Note to Bidders: </w:t>
      </w:r>
      <w:r w:rsidDel="00000000" w:rsidR="00000000" w:rsidRPr="00000000">
        <w:rPr>
          <w:highlight w:val="cyan"/>
          <w:rtl w:val="0"/>
        </w:rPr>
        <w:t xml:space="preserve">The following returnable forms are part of this RFQ and must be completed and returned by bidders as part of their quotation. </w:t>
      </w:r>
      <w:r w:rsidDel="00000000" w:rsidR="00000000" w:rsidRPr="00000000">
        <w:rPr>
          <w:color w:val="000000"/>
          <w:highlight w:val="cyan"/>
          <w:rtl w:val="0"/>
        </w:rPr>
        <w:t xml:space="preserve">Instructions to complete each Form are highlighted in blue in each Form. Please complete the Returnable Biding Forms as instructed and return them as part of your quotation by uploading them against their specific Document Checklist in the UNOPS eSourcing system.</w:t>
      </w:r>
      <w:r w:rsidDel="00000000" w:rsidR="00000000" w:rsidRPr="00000000">
        <w:rPr>
          <w:rtl w:val="0"/>
        </w:rPr>
      </w:r>
    </w:p>
    <w:p w:rsidR="00000000" w:rsidDel="00000000" w:rsidP="00000000" w:rsidRDefault="00000000" w:rsidRPr="00000000" w14:paraId="00000005">
      <w:pPr>
        <w:rPr>
          <w:sz w:val="4"/>
          <w:szCs w:val="4"/>
        </w:rPr>
      </w:pPr>
      <w:r w:rsidDel="00000000" w:rsidR="00000000" w:rsidRPr="00000000">
        <w:rPr>
          <w:rtl w:val="0"/>
        </w:rPr>
      </w:r>
    </w:p>
    <w:p w:rsidR="00000000" w:rsidDel="00000000" w:rsidP="00000000" w:rsidRDefault="00000000" w:rsidRPr="00000000" w14:paraId="00000006">
      <w:pPr>
        <w:keepNext w:val="1"/>
        <w:keepLines w:val="1"/>
        <w:widowControl w:val="1"/>
        <w:pBdr>
          <w:top w:space="0" w:sz="0" w:val="nil"/>
          <w:left w:space="0" w:sz="0" w:val="nil"/>
          <w:bottom w:space="0" w:sz="0" w:val="nil"/>
          <w:right w:space="0" w:sz="0" w:val="nil"/>
          <w:between w:space="0" w:sz="0" w:val="nil"/>
        </w:pBdr>
        <w:shd w:fill="auto" w:val="clear"/>
        <w:spacing w:after="120" w:before="40" w:line="240" w:lineRule="auto"/>
        <w:ind w:left="0" w:right="0" w:firstLine="0"/>
        <w:jc w:val="left"/>
        <w:rPr>
          <w:rFonts w:ascii="Arial" w:cs="Arial" w:eastAsia="Arial" w:hAnsi="Arial"/>
          <w:b w:val="1"/>
          <w:i w:val="0"/>
          <w:smallCaps w:val="0"/>
          <w:strike w:val="0"/>
          <w:color w:val="518ecb"/>
          <w:sz w:val="28"/>
          <w:szCs w:val="28"/>
          <w:u w:val="none"/>
          <w:shd w:fill="auto" w:val="clear"/>
          <w:vertAlign w:val="baseline"/>
        </w:rPr>
      </w:pPr>
      <w:r w:rsidDel="00000000" w:rsidR="00000000" w:rsidRPr="00000000">
        <w:rPr>
          <w:rFonts w:ascii="Arial" w:cs="Arial" w:eastAsia="Arial" w:hAnsi="Arial"/>
          <w:b w:val="1"/>
          <w:i w:val="0"/>
          <w:smallCaps w:val="0"/>
          <w:strike w:val="0"/>
          <w:color w:val="518ecb"/>
          <w:sz w:val="28"/>
          <w:szCs w:val="28"/>
          <w:u w:val="none"/>
          <w:shd w:fill="auto" w:val="clear"/>
          <w:vertAlign w:val="baseline"/>
          <w:rtl w:val="0"/>
        </w:rPr>
        <w:t xml:space="preserve">Form A: Quotation submission form</w:t>
      </w:r>
    </w:p>
    <w:p w:rsidR="00000000" w:rsidDel="00000000" w:rsidP="00000000" w:rsidRDefault="00000000" w:rsidRPr="00000000" w14:paraId="00000007">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Bidders are requested to complete this form, sign it and return it as part of their bid submission. The bidder shall fill in this form in accordance with the instructions indicated. No alterations to its format shall be permitted and no substitutions shall be accepted. </w:t>
      </w:r>
    </w:p>
    <w:p w:rsidR="00000000" w:rsidDel="00000000" w:rsidP="00000000" w:rsidRDefault="00000000" w:rsidRPr="00000000" w14:paraId="00000008">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Date: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submission date]</w:t>
      </w:r>
      <w:r w:rsidDel="00000000" w:rsidR="00000000" w:rsidRPr="00000000">
        <w:rPr>
          <w:rtl w:val="0"/>
        </w:rPr>
      </w:r>
    </w:p>
    <w:p w:rsidR="00000000" w:rsidDel="00000000" w:rsidP="00000000" w:rsidRDefault="00000000" w:rsidRPr="00000000" w14:paraId="00000009">
      <w:pPr>
        <w:jc w:val="both"/>
        <w:rPr>
          <w:b w:val="1"/>
          <w:i w:val="0"/>
        </w:rPr>
      </w:pPr>
      <w:r w:rsidDel="00000000" w:rsidR="00000000" w:rsidRPr="00000000">
        <w:rPr>
          <w:b w:val="1"/>
          <w:color w:val="000000"/>
          <w:rtl w:val="0"/>
        </w:rPr>
        <w:t xml:space="preserve">Subject: Quotation for the supply of</w:t>
      </w:r>
      <w:r w:rsidDel="00000000" w:rsidR="00000000" w:rsidRPr="00000000">
        <w:rPr>
          <w:color w:val="000000"/>
          <w:rtl w:val="0"/>
        </w:rPr>
        <w:t xml:space="preserve"> [</w:t>
      </w:r>
      <w:r w:rsidDel="00000000" w:rsidR="00000000" w:rsidRPr="00000000">
        <w:rPr>
          <w:b w:val="1"/>
          <w:i w:val="1"/>
          <w:color w:val="000000"/>
          <w:highlight w:val="cyan"/>
          <w:rtl w:val="0"/>
        </w:rPr>
        <w:t xml:space="preserve">Insert a brief description of goods/services</w:t>
      </w:r>
      <w:r w:rsidDel="00000000" w:rsidR="00000000" w:rsidRPr="00000000">
        <w:rPr>
          <w:b w:val="1"/>
          <w:color w:val="000000"/>
          <w:rtl w:val="0"/>
        </w:rPr>
        <w:t xml:space="preserve">]</w:t>
      </w:r>
      <w:r w:rsidDel="00000000" w:rsidR="00000000" w:rsidRPr="00000000">
        <w:rPr>
          <w:i w:val="1"/>
          <w:rtl w:val="0"/>
        </w:rPr>
        <w:t xml:space="preserve"> </w:t>
      </w:r>
      <w:r w:rsidDel="00000000" w:rsidR="00000000" w:rsidRPr="00000000">
        <w:rPr>
          <w:b w:val="1"/>
          <w:i w:val="0"/>
          <w:rtl w:val="0"/>
        </w:rPr>
        <w:t xml:space="preserve">in</w:t>
      </w:r>
      <w:r w:rsidDel="00000000" w:rsidR="00000000" w:rsidRPr="00000000">
        <w:rPr>
          <w:i w:val="1"/>
          <w:rtl w:val="0"/>
        </w:rPr>
        <w:t xml:space="preserve"> </w:t>
      </w:r>
      <w:r w:rsidDel="00000000" w:rsidR="00000000" w:rsidRPr="00000000">
        <w:rPr>
          <w:i w:val="0"/>
          <w:rtl w:val="0"/>
        </w:rPr>
        <w:t xml:space="preserve">[</w:t>
      </w:r>
      <w:r w:rsidDel="00000000" w:rsidR="00000000" w:rsidRPr="00000000">
        <w:rPr>
          <w:b w:val="1"/>
          <w:i w:val="1"/>
          <w:highlight w:val="cyan"/>
          <w:rtl w:val="0"/>
        </w:rPr>
        <w:t xml:space="preserve">Name of country/city</w:t>
      </w:r>
      <w:r w:rsidDel="00000000" w:rsidR="00000000" w:rsidRPr="00000000">
        <w:rPr>
          <w:b w:val="1"/>
          <w:i w:val="0"/>
          <w:rtl w:val="0"/>
        </w:rPr>
        <w:t xml:space="preserve">], </w:t>
      </w:r>
      <w:r w:rsidDel="00000000" w:rsidR="00000000" w:rsidRPr="00000000">
        <w:rPr>
          <w:i w:val="0"/>
          <w:rtl w:val="0"/>
        </w:rPr>
        <w:t xml:space="preserve">RFQ Case No. [</w:t>
      </w:r>
      <w:r w:rsidDel="00000000" w:rsidR="00000000" w:rsidRPr="00000000">
        <w:rPr>
          <w:i w:val="0"/>
          <w:highlight w:val="cyan"/>
          <w:rtl w:val="0"/>
        </w:rPr>
        <w:t xml:space="preserve">Insert RFQ ref number]</w:t>
      </w:r>
      <w:r w:rsidDel="00000000" w:rsidR="00000000" w:rsidRPr="00000000">
        <w:rPr>
          <w:i w:val="0"/>
          <w:rtl w:val="0"/>
        </w:rPr>
        <w:t xml:space="preserve">, dated</w:t>
      </w:r>
      <w:r w:rsidDel="00000000" w:rsidR="00000000" w:rsidRPr="00000000">
        <w:rPr>
          <w:b w:val="1"/>
          <w:i w:val="0"/>
          <w:rtl w:val="0"/>
        </w:rPr>
        <w:t xml:space="preserve"> </w:t>
      </w:r>
      <w:r w:rsidDel="00000000" w:rsidR="00000000" w:rsidRPr="00000000">
        <w:rPr>
          <w:b w:val="1"/>
          <w:i w:val="0"/>
          <w:highlight w:val="cyan"/>
          <w:rtl w:val="0"/>
        </w:rPr>
        <w:t xml:space="preserve">[insert date]</w:t>
      </w:r>
      <w:r w:rsidDel="00000000" w:rsidR="00000000" w:rsidRPr="00000000">
        <w:rPr>
          <w:rtl w:val="0"/>
        </w:rPr>
      </w:r>
    </w:p>
    <w:p w:rsidR="00000000" w:rsidDel="00000000" w:rsidP="00000000" w:rsidRDefault="00000000" w:rsidRPr="00000000" w14:paraId="0000000A">
      <w:pPr>
        <w:jc w:val="both"/>
        <w:rPr>
          <w:b w:val="1"/>
          <w:i w:val="0"/>
        </w:rPr>
      </w:pPr>
      <w:r w:rsidDel="00000000" w:rsidR="00000000" w:rsidRPr="00000000">
        <w:rPr>
          <w:rtl w:val="0"/>
        </w:rPr>
      </w:r>
    </w:p>
    <w:p w:rsidR="00000000" w:rsidDel="00000000" w:rsidP="00000000" w:rsidRDefault="00000000" w:rsidRPr="00000000" w14:paraId="0000000B">
      <w:pPr>
        <w:spacing w:after="120" w:lineRule="auto"/>
        <w:jc w:val="both"/>
        <w:rPr>
          <w:i w:val="0"/>
        </w:rPr>
      </w:pPr>
      <w:r w:rsidDel="00000000" w:rsidR="00000000" w:rsidRPr="00000000">
        <w:rPr>
          <w:i w:val="0"/>
          <w:rtl w:val="0"/>
        </w:rPr>
        <w:t xml:space="preserve">We, the undersigned, declare that: </w:t>
      </w:r>
    </w:p>
    <w:p w:rsidR="00000000" w:rsidDel="00000000" w:rsidP="00000000" w:rsidRDefault="00000000" w:rsidRPr="00000000" w14:paraId="0000000C">
      <w:pPr>
        <w:keepNext w:val="0"/>
        <w:keepLines w:val="0"/>
        <w:widowControl w:val="1"/>
        <w:numPr>
          <w:ilvl w:val="1"/>
          <w:numId w:val="3"/>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We offer to supply in conformity with the bidding documents, including the UNOPS General Conditions of Contract;</w:t>
      </w:r>
    </w:p>
    <w:p w:rsidR="00000000" w:rsidDel="00000000" w:rsidP="00000000" w:rsidRDefault="00000000" w:rsidRPr="00000000" w14:paraId="0000000D">
      <w:pPr>
        <w:keepNext w:val="0"/>
        <w:keepLines w:val="0"/>
        <w:widowControl w:val="1"/>
        <w:numPr>
          <w:ilvl w:val="1"/>
          <w:numId w:val="3"/>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Our quotation shall be valid for the period of time of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number of days which shall not be less than the specified in the Tender Particulars section, Period of Validity of Quotations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from the date fixed for the submission deadline as set out in the RFQ, and it shall remain binding upon us and may be accepted at any time before the expiration of that period;</w:t>
      </w:r>
    </w:p>
    <w:p w:rsidR="00000000" w:rsidDel="00000000" w:rsidP="00000000" w:rsidRDefault="00000000" w:rsidRPr="00000000" w14:paraId="0000000E">
      <w:pPr>
        <w:keepNext w:val="0"/>
        <w:keepLines w:val="0"/>
        <w:widowControl w:val="1"/>
        <w:numPr>
          <w:ilvl w:val="1"/>
          <w:numId w:val="3"/>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We have no conflict of interest in any activity that would put it, if selected for this assignment, in a conflict of interest with UNOPS</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[If you have any actual or potential conflict of interest as defined in Article 3 of Section II: Instructions to Bidders, please disclose it here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t>
      </w:r>
    </w:p>
    <w:p w:rsidR="00000000" w:rsidDel="00000000" w:rsidP="00000000" w:rsidRDefault="00000000" w:rsidRPr="00000000" w14:paraId="0000000F">
      <w:pPr>
        <w:keepNext w:val="0"/>
        <w:keepLines w:val="0"/>
        <w:widowControl w:val="1"/>
        <w:numPr>
          <w:ilvl w:val="1"/>
          <w:numId w:val="3"/>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Our firm confirms that the offeror and sub-contractors have not been associated, or had been involved in any way, directly or indirectly, with the preparation of the design, terms of references and/or other documents used as a part of this solicitation;</w:t>
      </w:r>
    </w:p>
    <w:p w:rsidR="00000000" w:rsidDel="00000000" w:rsidP="00000000" w:rsidRDefault="00000000" w:rsidRPr="00000000" w14:paraId="00000010">
      <w:pPr>
        <w:keepNext w:val="0"/>
        <w:keepLines w:val="0"/>
        <w:widowControl w:val="1"/>
        <w:numPr>
          <w:ilvl w:val="1"/>
          <w:numId w:val="3"/>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Our firm, its affiliates or subsidiaries—including any subcontractors or suppliers for any part of the Contract—has not been declared ineligible by UNOPS, nor is included in the suspended/ineligibility list of the UN/PD, other UN Agencies, the UN Security Council, and the World Bank, in accordance with Instructions to Bidders Article 3, Eligibility;</w:t>
      </w:r>
    </w:p>
    <w:p w:rsidR="00000000" w:rsidDel="00000000" w:rsidP="00000000" w:rsidRDefault="00000000" w:rsidRPr="00000000" w14:paraId="00000011">
      <w:pPr>
        <w:keepNext w:val="0"/>
        <w:keepLines w:val="0"/>
        <w:widowControl w:val="1"/>
        <w:numPr>
          <w:ilvl w:val="1"/>
          <w:numId w:val="3"/>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We embrace the UN Supplier Code of Conduct and adhere to the principles of the UN Global Compact;</w:t>
      </w:r>
    </w:p>
    <w:p w:rsidR="00000000" w:rsidDel="00000000" w:rsidP="00000000" w:rsidRDefault="00000000" w:rsidRPr="00000000" w14:paraId="00000012">
      <w:pPr>
        <w:keepNext w:val="0"/>
        <w:keepLines w:val="0"/>
        <w:widowControl w:val="1"/>
        <w:numPr>
          <w:ilvl w:val="1"/>
          <w:numId w:val="3"/>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We have not declared bankruptcy, are not involved in bankruptcy or receivership proceedings, and there is no judgment or pending legal action against them that could impair their operations in the foreseeable future;</w:t>
      </w:r>
    </w:p>
    <w:p w:rsidR="00000000" w:rsidDel="00000000" w:rsidP="00000000" w:rsidRDefault="00000000" w:rsidRPr="00000000" w14:paraId="00000013">
      <w:pPr>
        <w:keepNext w:val="0"/>
        <w:keepLines w:val="0"/>
        <w:widowControl w:val="1"/>
        <w:numPr>
          <w:ilvl w:val="1"/>
          <w:numId w:val="3"/>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We have not offered and will not offer fees, gifts and/or favours of kind in exchange for this RFQ and will not engage in any such activity during the performance of any Contract awarded. </w:t>
      </w:r>
    </w:p>
    <w:p w:rsidR="00000000" w:rsidDel="00000000" w:rsidP="00000000" w:rsidRDefault="00000000" w:rsidRPr="00000000" w14:paraId="00000014">
      <w:pPr>
        <w:keepNext w:val="0"/>
        <w:keepLines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 the undersigned, certify that I am duly authorized by [</w:t>
      </w:r>
      <w:r w:rsidDel="00000000" w:rsidR="00000000" w:rsidRPr="00000000">
        <w:rPr>
          <w:rFonts w:ascii="Arial" w:cs="Arial" w:eastAsia="Arial" w:hAnsi="Arial"/>
          <w:b w:val="1"/>
          <w:i w:val="1"/>
          <w:smallCaps w:val="0"/>
          <w:strike w:val="0"/>
          <w:color w:val="000000"/>
          <w:sz w:val="20"/>
          <w:szCs w:val="20"/>
          <w:highlight w:val="cyan"/>
          <w:u w:val="none"/>
          <w:vertAlign w:val="baseline"/>
          <w:rtl w:val="0"/>
        </w:rPr>
        <w:t xml:space="preserve">insert full name of bidder</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to sign this quotation and bind [</w:t>
      </w:r>
      <w:r w:rsidDel="00000000" w:rsidR="00000000" w:rsidRPr="00000000">
        <w:rPr>
          <w:rFonts w:ascii="Arial" w:cs="Arial" w:eastAsia="Arial" w:hAnsi="Arial"/>
          <w:b w:val="1"/>
          <w:i w:val="1"/>
          <w:smallCaps w:val="0"/>
          <w:strike w:val="0"/>
          <w:color w:val="000000"/>
          <w:sz w:val="20"/>
          <w:szCs w:val="20"/>
          <w:highlight w:val="cyan"/>
          <w:u w:val="none"/>
          <w:vertAlign w:val="baseline"/>
          <w:rtl w:val="0"/>
        </w:rPr>
        <w:t xml:space="preserve">insert full name of bidder</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should UNOPS accept this quotation: </w:t>
      </w:r>
    </w:p>
    <w:p w:rsidR="00000000" w:rsidDel="00000000" w:rsidP="00000000" w:rsidRDefault="00000000" w:rsidRPr="00000000" w14:paraId="00000015">
      <w:pPr>
        <w:tabs>
          <w:tab w:val="left" w:pos="990"/>
          <w:tab w:val="left" w:pos="5040"/>
          <w:tab w:val="left" w:pos="5850"/>
        </w:tabs>
        <w:rPr>
          <w:color w:val="000000"/>
        </w:rPr>
      </w:pPr>
      <w:r w:rsidDel="00000000" w:rsidR="00000000" w:rsidRPr="00000000">
        <w:rPr>
          <w:rtl w:val="0"/>
        </w:rPr>
      </w:r>
    </w:p>
    <w:p w:rsidR="00000000" w:rsidDel="00000000" w:rsidP="00000000" w:rsidRDefault="00000000" w:rsidRPr="00000000" w14:paraId="00000016">
      <w:pPr>
        <w:tabs>
          <w:tab w:val="left" w:pos="990"/>
          <w:tab w:val="left" w:pos="5040"/>
          <w:tab w:val="left" w:pos="5850"/>
        </w:tabs>
        <w:rPr>
          <w:color w:val="000000"/>
        </w:rPr>
      </w:pPr>
      <w:r w:rsidDel="00000000" w:rsidR="00000000" w:rsidRPr="00000000">
        <w:rPr>
          <w:color w:val="000000"/>
          <w:rtl w:val="0"/>
        </w:rPr>
        <w:t xml:space="preserve">Name: </w:t>
      </w:r>
      <w:r w:rsidDel="00000000" w:rsidR="00000000" w:rsidRPr="00000000">
        <w:rPr>
          <w:color w:val="000000"/>
          <w:highlight w:val="cyan"/>
          <w:rtl w:val="0"/>
        </w:rPr>
        <w:t xml:space="preserve">[complete]</w:t>
      </w:r>
      <w:r w:rsidDel="00000000" w:rsidR="00000000" w:rsidRPr="00000000">
        <w:rPr>
          <w:rtl w:val="0"/>
        </w:rPr>
      </w:r>
    </w:p>
    <w:p w:rsidR="00000000" w:rsidDel="00000000" w:rsidP="00000000" w:rsidRDefault="00000000" w:rsidRPr="00000000" w14:paraId="00000017">
      <w:pPr>
        <w:tabs>
          <w:tab w:val="left" w:pos="990"/>
        </w:tabs>
        <w:rPr>
          <w:color w:val="000000"/>
        </w:rPr>
      </w:pPr>
      <w:r w:rsidDel="00000000" w:rsidR="00000000" w:rsidRPr="00000000">
        <w:rPr>
          <w:color w:val="000000"/>
          <w:rtl w:val="0"/>
        </w:rPr>
        <w:t xml:space="preserve">Title: </w:t>
      </w:r>
      <w:r w:rsidDel="00000000" w:rsidR="00000000" w:rsidRPr="00000000">
        <w:rPr>
          <w:color w:val="000000"/>
          <w:highlight w:val="cyan"/>
          <w:rtl w:val="0"/>
        </w:rPr>
        <w:t xml:space="preserve">[complete]</w:t>
      </w:r>
      <w:r w:rsidDel="00000000" w:rsidR="00000000" w:rsidRPr="00000000">
        <w:rPr>
          <w:rtl w:val="0"/>
        </w:rPr>
      </w:r>
    </w:p>
    <w:p w:rsidR="00000000" w:rsidDel="00000000" w:rsidP="00000000" w:rsidRDefault="00000000" w:rsidRPr="00000000" w14:paraId="00000018">
      <w:pPr>
        <w:tabs>
          <w:tab w:val="left" w:pos="990"/>
        </w:tabs>
        <w:rPr>
          <w:color w:val="000000"/>
        </w:rPr>
      </w:pPr>
      <w:r w:rsidDel="00000000" w:rsidR="00000000" w:rsidRPr="00000000">
        <w:rPr>
          <w:color w:val="000000"/>
          <w:rtl w:val="0"/>
        </w:rPr>
        <w:t xml:space="preserve">Date: </w:t>
      </w:r>
      <w:r w:rsidDel="00000000" w:rsidR="00000000" w:rsidRPr="00000000">
        <w:rPr>
          <w:color w:val="000000"/>
          <w:highlight w:val="cyan"/>
          <w:rtl w:val="0"/>
        </w:rPr>
        <w:t xml:space="preserve">[complete]</w:t>
      </w:r>
      <w:r w:rsidDel="00000000" w:rsidR="00000000" w:rsidRPr="00000000">
        <w:rPr>
          <w:color w:val="000000"/>
          <w:rtl w:val="0"/>
        </w:rPr>
        <w:t xml:space="preserve"> </w:t>
      </w:r>
    </w:p>
    <w:p w:rsidR="00000000" w:rsidDel="00000000" w:rsidP="00000000" w:rsidRDefault="00000000" w:rsidRPr="00000000" w14:paraId="00000019">
      <w:pPr>
        <w:tabs>
          <w:tab w:val="left" w:pos="990"/>
        </w:tabs>
        <w:rPr>
          <w:color w:val="000000"/>
        </w:rPr>
      </w:pPr>
      <w:r w:rsidDel="00000000" w:rsidR="00000000" w:rsidRPr="00000000">
        <w:rPr>
          <w:color w:val="000000"/>
          <w:rtl w:val="0"/>
        </w:rPr>
        <w:t xml:space="preserve">Signature: _____________________________________________________________</w:t>
      </w:r>
    </w:p>
    <w:p w:rsidR="00000000" w:rsidDel="00000000" w:rsidP="00000000" w:rsidRDefault="00000000" w:rsidRPr="00000000" w14:paraId="0000001A">
      <w:pPr>
        <w:rPr>
          <w:color w:val="000000"/>
        </w:rPr>
      </w:pPr>
      <w:r w:rsidDel="00000000" w:rsidR="00000000" w:rsidRPr="00000000">
        <w:rPr>
          <w:rtl w:val="0"/>
        </w:rPr>
      </w:r>
    </w:p>
    <w:p w:rsidR="00000000" w:rsidDel="00000000" w:rsidP="00000000" w:rsidRDefault="00000000" w:rsidRPr="00000000" w14:paraId="0000001B">
      <w:pPr>
        <w:spacing w:after="120" w:before="7" w:line="220" w:lineRule="auto"/>
        <w:rPr/>
      </w:pPr>
      <w:r w:rsidDel="00000000" w:rsidR="00000000" w:rsidRPr="00000000">
        <w:rPr>
          <w:rtl w:val="0"/>
        </w:rPr>
        <w:t xml:space="preserve">Provide the name and contact information for the primary contact from your company for this quotation:</w:t>
      </w:r>
    </w:p>
    <w:p w:rsidR="00000000" w:rsidDel="00000000" w:rsidP="00000000" w:rsidRDefault="00000000" w:rsidRPr="00000000" w14:paraId="0000001C">
      <w:pPr>
        <w:tabs>
          <w:tab w:val="left" w:pos="990"/>
          <w:tab w:val="left" w:pos="5040"/>
          <w:tab w:val="left" w:pos="5850"/>
        </w:tabs>
        <w:rPr>
          <w:color w:val="000000"/>
        </w:rPr>
      </w:pPr>
      <w:r w:rsidDel="00000000" w:rsidR="00000000" w:rsidRPr="00000000">
        <w:rPr>
          <w:color w:val="000000"/>
          <w:rtl w:val="0"/>
        </w:rPr>
        <w:t xml:space="preserve">Name: </w:t>
      </w:r>
      <w:r w:rsidDel="00000000" w:rsidR="00000000" w:rsidRPr="00000000">
        <w:rPr>
          <w:color w:val="000000"/>
          <w:highlight w:val="cyan"/>
          <w:rtl w:val="0"/>
        </w:rPr>
        <w:t xml:space="preserve">[complete]</w:t>
      </w:r>
      <w:r w:rsidDel="00000000" w:rsidR="00000000" w:rsidRPr="00000000">
        <w:rPr>
          <w:rtl w:val="0"/>
        </w:rPr>
      </w:r>
    </w:p>
    <w:p w:rsidR="00000000" w:rsidDel="00000000" w:rsidP="00000000" w:rsidRDefault="00000000" w:rsidRPr="00000000" w14:paraId="0000001D">
      <w:pPr>
        <w:tabs>
          <w:tab w:val="left" w:pos="990"/>
        </w:tabs>
        <w:rPr>
          <w:color w:val="000000"/>
        </w:rPr>
      </w:pPr>
      <w:r w:rsidDel="00000000" w:rsidR="00000000" w:rsidRPr="00000000">
        <w:rPr>
          <w:color w:val="000000"/>
          <w:rtl w:val="0"/>
        </w:rPr>
        <w:t xml:space="preserve">Title: </w:t>
      </w:r>
      <w:r w:rsidDel="00000000" w:rsidR="00000000" w:rsidRPr="00000000">
        <w:rPr>
          <w:color w:val="000000"/>
          <w:highlight w:val="cyan"/>
          <w:rtl w:val="0"/>
        </w:rPr>
        <w:t xml:space="preserve">[complete]</w:t>
      </w:r>
      <w:r w:rsidDel="00000000" w:rsidR="00000000" w:rsidRPr="00000000">
        <w:rPr>
          <w:rtl w:val="0"/>
        </w:rPr>
      </w:r>
    </w:p>
    <w:p w:rsidR="00000000" w:rsidDel="00000000" w:rsidP="00000000" w:rsidRDefault="00000000" w:rsidRPr="00000000" w14:paraId="0000001E">
      <w:pPr>
        <w:tabs>
          <w:tab w:val="left" w:pos="990"/>
        </w:tabs>
        <w:rPr>
          <w:color w:val="000000"/>
        </w:rPr>
      </w:pPr>
      <w:r w:rsidDel="00000000" w:rsidR="00000000" w:rsidRPr="00000000">
        <w:rPr>
          <w:color w:val="000000"/>
          <w:rtl w:val="0"/>
        </w:rPr>
        <w:t xml:space="preserve">Email address: </w:t>
      </w:r>
      <w:r w:rsidDel="00000000" w:rsidR="00000000" w:rsidRPr="00000000">
        <w:rPr>
          <w:color w:val="000000"/>
          <w:highlight w:val="cyan"/>
          <w:rtl w:val="0"/>
        </w:rPr>
        <w:t xml:space="preserve">[complete]</w:t>
      </w:r>
      <w:r w:rsidDel="00000000" w:rsidR="00000000" w:rsidRPr="00000000">
        <w:rPr>
          <w:rtl w:val="0"/>
        </w:rPr>
      </w:r>
    </w:p>
    <w:p w:rsidR="00000000" w:rsidDel="00000000" w:rsidP="00000000" w:rsidRDefault="00000000" w:rsidRPr="00000000" w14:paraId="0000001F">
      <w:pPr>
        <w:tabs>
          <w:tab w:val="left" w:pos="990"/>
        </w:tabs>
        <w:rPr>
          <w:b w:val="1"/>
        </w:rPr>
      </w:pPr>
      <w:r w:rsidDel="00000000" w:rsidR="00000000" w:rsidRPr="00000000">
        <w:rPr>
          <w:color w:val="000000"/>
          <w:rtl w:val="0"/>
        </w:rPr>
        <w:t xml:space="preserve">Telephone: </w:t>
      </w:r>
      <w:r w:rsidDel="00000000" w:rsidR="00000000" w:rsidRPr="00000000">
        <w:rPr>
          <w:color w:val="000000"/>
          <w:highlight w:val="cyan"/>
          <w:rtl w:val="0"/>
        </w:rPr>
        <w:t xml:space="preserve">[complete]</w:t>
      </w:r>
      <w:r w:rsidDel="00000000" w:rsidR="00000000" w:rsidRPr="00000000">
        <w:br w:type="page"/>
      </w:r>
      <w:r w:rsidDel="00000000" w:rsidR="00000000" w:rsidRPr="00000000">
        <w:rPr>
          <w:rtl w:val="0"/>
        </w:rPr>
      </w:r>
    </w:p>
    <w:p w:rsidR="00000000" w:rsidDel="00000000" w:rsidP="00000000" w:rsidRDefault="00000000" w:rsidRPr="00000000" w14:paraId="00000020">
      <w:pPr>
        <w:pStyle w:val="Heading1"/>
        <w:rPr/>
      </w:pPr>
      <w:r w:rsidDel="00000000" w:rsidR="00000000" w:rsidRPr="00000000">
        <w:rPr>
          <w:rtl w:val="0"/>
        </w:rPr>
        <w:t xml:space="preserve">Form B: Price Schedule Form</w:t>
      </w:r>
    </w:p>
    <w:p w:rsidR="00000000" w:rsidDel="00000000" w:rsidP="00000000" w:rsidRDefault="00000000" w:rsidRPr="00000000" w14:paraId="00000021">
      <w:pPr>
        <w:rPr/>
      </w:pPr>
      <w:r w:rsidDel="00000000" w:rsidR="00000000" w:rsidRPr="00000000">
        <w:rPr>
          <w:rtl w:val="0"/>
        </w:rPr>
        <w:t xml:space="preserve">Bidders shall fill in this Price Schedule Form in accordance with the instructions indicated. </w:t>
      </w:r>
    </w:p>
    <w:p w:rsidR="00000000" w:rsidDel="00000000" w:rsidP="00000000" w:rsidRDefault="00000000" w:rsidRPr="00000000" w14:paraId="00000022">
      <w:pPr>
        <w:rPr/>
      </w:pPr>
      <w:r w:rsidDel="00000000" w:rsidR="00000000" w:rsidRPr="00000000">
        <w:rPr>
          <w:rtl w:val="0"/>
        </w:rPr>
      </w:r>
    </w:p>
    <w:p w:rsidR="00000000" w:rsidDel="00000000" w:rsidP="00000000" w:rsidRDefault="00000000" w:rsidRPr="00000000" w14:paraId="00000023">
      <w:pPr>
        <w:rPr/>
      </w:pPr>
      <w:r w:rsidDel="00000000" w:rsidR="00000000" w:rsidRPr="00000000">
        <w:rPr>
          <w:rtl w:val="0"/>
        </w:rPr>
      </w:r>
    </w:p>
    <w:p w:rsidR="00000000" w:rsidDel="00000000" w:rsidP="00000000" w:rsidRDefault="00000000" w:rsidRPr="00000000" w14:paraId="00000024">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RFQ reference no: RFQ/2021/18531</w:t>
      </w:r>
    </w:p>
    <w:p w:rsidR="00000000" w:rsidDel="00000000" w:rsidP="00000000" w:rsidRDefault="00000000" w:rsidRPr="00000000" w14:paraId="00000025">
      <w:pPr>
        <w:rPr/>
      </w:pPr>
      <w:r w:rsidDel="00000000" w:rsidR="00000000" w:rsidRPr="00000000">
        <w:rPr>
          <w:rtl w:val="0"/>
        </w:rPr>
      </w:r>
    </w:p>
    <w:p w:rsidR="00000000" w:rsidDel="00000000" w:rsidP="00000000" w:rsidRDefault="00000000" w:rsidRPr="00000000" w14:paraId="00000026">
      <w:pPr>
        <w:rPr/>
      </w:pPr>
      <w:r w:rsidDel="00000000" w:rsidR="00000000" w:rsidRPr="00000000">
        <w:rPr>
          <w:rtl w:val="0"/>
        </w:rPr>
      </w:r>
    </w:p>
    <w:tbl>
      <w:tblPr>
        <w:tblStyle w:val="Table1"/>
        <w:tblW w:w="5177.0" w:type="dxa"/>
        <w:jc w:val="left"/>
        <w:tblInd w:w="108.0" w:type="pc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534"/>
        <w:gridCol w:w="2643"/>
        <w:tblGridChange w:id="0">
          <w:tblGrid>
            <w:gridCol w:w="2534"/>
            <w:gridCol w:w="2643"/>
          </w:tblGrid>
        </w:tblGridChange>
      </w:tblGrid>
      <w:tr>
        <w:trPr>
          <w:trHeight w:val="295" w:hRule="atLeast"/>
        </w:trPr>
        <w:tc>
          <w:tcPr>
            <w:shd w:fill="d9d9d9" w:val="clear"/>
            <w:vAlign w:val="center"/>
          </w:tcPr>
          <w:p w:rsidR="00000000" w:rsidDel="00000000" w:rsidP="00000000" w:rsidRDefault="00000000" w:rsidRPr="00000000" w14:paraId="00000027">
            <w:pPr>
              <w:rPr>
                <w:rFonts w:ascii="Arial" w:cs="Arial" w:eastAsia="Arial" w:hAnsi="Arial"/>
                <w:b w:val="1"/>
              </w:rPr>
            </w:pPr>
            <w:r w:rsidDel="00000000" w:rsidR="00000000" w:rsidRPr="00000000">
              <w:rPr>
                <w:rFonts w:ascii="Arial" w:cs="Arial" w:eastAsia="Arial" w:hAnsi="Arial"/>
                <w:b w:val="1"/>
                <w:rtl w:val="0"/>
              </w:rPr>
              <w:t xml:space="preserve">Currency</w:t>
            </w:r>
          </w:p>
        </w:tc>
        <w:tc>
          <w:tcPr>
            <w:vAlign w:val="center"/>
          </w:tcPr>
          <w:p w:rsidR="00000000" w:rsidDel="00000000" w:rsidP="00000000" w:rsidRDefault="00000000" w:rsidRPr="00000000" w14:paraId="00000028">
            <w:pPr>
              <w:rPr>
                <w:rFonts w:ascii="Arial" w:cs="Arial" w:eastAsia="Arial" w:hAnsi="Arial"/>
              </w:rPr>
            </w:pPr>
            <w:r w:rsidDel="00000000" w:rsidR="00000000" w:rsidRPr="00000000">
              <w:rPr>
                <w:rFonts w:ascii="Arial" w:cs="Arial" w:eastAsia="Arial" w:hAnsi="Arial"/>
                <w:rtl w:val="0"/>
              </w:rPr>
              <w:t xml:space="preserve">UGX / USD</w:t>
            </w:r>
          </w:p>
        </w:tc>
      </w:tr>
    </w:tbl>
    <w:p w:rsidR="00000000" w:rsidDel="00000000" w:rsidP="00000000" w:rsidRDefault="00000000" w:rsidRPr="00000000" w14:paraId="00000029">
      <w:pPr>
        <w:rPr>
          <w:b w:val="1"/>
        </w:rPr>
      </w:pPr>
      <w:r w:rsidDel="00000000" w:rsidR="00000000" w:rsidRPr="00000000">
        <w:rPr>
          <w:rtl w:val="0"/>
        </w:rPr>
      </w:r>
    </w:p>
    <w:tbl>
      <w:tblPr>
        <w:tblStyle w:val="Table2"/>
        <w:tblW w:w="8820.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720"/>
        <w:gridCol w:w="4230"/>
        <w:gridCol w:w="1710"/>
        <w:gridCol w:w="2160"/>
        <w:tblGridChange w:id="0">
          <w:tblGrid>
            <w:gridCol w:w="720"/>
            <w:gridCol w:w="4230"/>
            <w:gridCol w:w="1710"/>
            <w:gridCol w:w="2160"/>
          </w:tblGrid>
        </w:tblGridChange>
      </w:tblGrid>
      <w:tr>
        <w:trPr>
          <w:trHeight w:val="454" w:hRule="atLeast"/>
        </w:trPr>
        <w:tc>
          <w:tcPr>
            <w:shd w:fill="d9d9d9" w:val="clear"/>
            <w:vAlign w:val="center"/>
          </w:tcPr>
          <w:p w:rsidR="00000000" w:rsidDel="00000000" w:rsidP="00000000" w:rsidRDefault="00000000" w:rsidRPr="00000000" w14:paraId="0000002A">
            <w:pPr>
              <w:jc w:val="center"/>
              <w:rPr>
                <w:b w:val="1"/>
              </w:rPr>
            </w:pPr>
            <w:r w:rsidDel="00000000" w:rsidR="00000000" w:rsidRPr="00000000">
              <w:rPr>
                <w:b w:val="1"/>
                <w:rtl w:val="0"/>
              </w:rPr>
              <w:t xml:space="preserve">Item No</w:t>
            </w:r>
          </w:p>
        </w:tc>
        <w:tc>
          <w:tcPr>
            <w:shd w:fill="d9d9d9" w:val="clear"/>
            <w:vAlign w:val="center"/>
          </w:tcPr>
          <w:p w:rsidR="00000000" w:rsidDel="00000000" w:rsidP="00000000" w:rsidRDefault="00000000" w:rsidRPr="00000000" w14:paraId="0000002B">
            <w:pPr>
              <w:jc w:val="center"/>
              <w:rPr>
                <w:b w:val="1"/>
              </w:rPr>
            </w:pPr>
            <w:r w:rsidDel="00000000" w:rsidR="00000000" w:rsidRPr="00000000">
              <w:rPr>
                <w:b w:val="1"/>
                <w:rtl w:val="0"/>
              </w:rPr>
              <w:t xml:space="preserve">Description</w:t>
            </w:r>
          </w:p>
        </w:tc>
        <w:tc>
          <w:tcPr>
            <w:shd w:fill="d9d9d9" w:val="clear"/>
            <w:vAlign w:val="center"/>
          </w:tcPr>
          <w:p w:rsidR="00000000" w:rsidDel="00000000" w:rsidP="00000000" w:rsidRDefault="00000000" w:rsidRPr="00000000" w14:paraId="0000002C">
            <w:pPr>
              <w:jc w:val="center"/>
              <w:rPr>
                <w:b w:val="1"/>
              </w:rPr>
            </w:pPr>
            <w:r w:rsidDel="00000000" w:rsidR="00000000" w:rsidRPr="00000000">
              <w:rPr>
                <w:b w:val="1"/>
                <w:rtl w:val="0"/>
              </w:rPr>
              <w:t xml:space="preserve">Estimated Qty</w:t>
            </w:r>
          </w:p>
        </w:tc>
        <w:tc>
          <w:tcPr>
            <w:shd w:fill="d9d9d9" w:val="clear"/>
            <w:vAlign w:val="center"/>
          </w:tcPr>
          <w:p w:rsidR="00000000" w:rsidDel="00000000" w:rsidP="00000000" w:rsidRDefault="00000000" w:rsidRPr="00000000" w14:paraId="0000002D">
            <w:pPr>
              <w:jc w:val="center"/>
              <w:rPr>
                <w:b w:val="1"/>
              </w:rPr>
            </w:pPr>
            <w:r w:rsidDel="00000000" w:rsidR="00000000" w:rsidRPr="00000000">
              <w:rPr>
                <w:b w:val="1"/>
                <w:rtl w:val="0"/>
              </w:rPr>
              <w:t xml:space="preserve">Unit price </w:t>
            </w:r>
          </w:p>
        </w:tc>
      </w:tr>
      <w:tr>
        <w:trPr>
          <w:trHeight w:val="233" w:hRule="atLeast"/>
        </w:trPr>
        <w:tc>
          <w:tcPr>
            <w:vAlign w:val="center"/>
          </w:tcPr>
          <w:p w:rsidR="00000000" w:rsidDel="00000000" w:rsidP="00000000" w:rsidRDefault="00000000" w:rsidRPr="00000000" w14:paraId="0000002E">
            <w:pPr>
              <w:rPr/>
            </w:pPr>
            <w:r w:rsidDel="00000000" w:rsidR="00000000" w:rsidRPr="00000000">
              <w:rPr>
                <w:color w:val="000000"/>
                <w:rtl w:val="0"/>
              </w:rPr>
              <w:t xml:space="preserve">1</w:t>
            </w:r>
            <w:r w:rsidDel="00000000" w:rsidR="00000000" w:rsidRPr="00000000">
              <w:rPr>
                <w:rtl w:val="0"/>
              </w:rPr>
            </w:r>
          </w:p>
        </w:tc>
        <w:tc>
          <w:tcPr>
            <w:vAlign w:val="center"/>
          </w:tcPr>
          <w:p w:rsidR="00000000" w:rsidDel="00000000" w:rsidP="00000000" w:rsidRDefault="00000000" w:rsidRPr="00000000" w14:paraId="0000002F">
            <w:pPr>
              <w:keepNext w:val="0"/>
              <w:keepLines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Arial" w:cs="Arial" w:eastAsia="Arial" w:hAnsi="Arial"/>
                <w:b w:val="0"/>
                <w:i w:val="0"/>
                <w:smallCaps w:val="0"/>
                <w:strike w:val="0"/>
                <w:color w:val="222222"/>
                <w:sz w:val="20"/>
                <w:szCs w:val="20"/>
                <w:u w:val="none"/>
                <w:shd w:fill="auto" w:val="clear"/>
                <w:vertAlign w:val="baseline"/>
              </w:rPr>
            </w:pPr>
            <w:r w:rsidDel="00000000" w:rsidR="00000000" w:rsidRPr="00000000">
              <w:rPr>
                <w:rFonts w:ascii="Arial" w:cs="Arial" w:eastAsia="Arial" w:hAnsi="Arial"/>
                <w:b w:val="0"/>
                <w:i w:val="0"/>
                <w:smallCaps w:val="0"/>
                <w:strike w:val="0"/>
                <w:color w:val="222222"/>
                <w:sz w:val="20"/>
                <w:szCs w:val="20"/>
                <w:u w:val="none"/>
                <w:shd w:fill="auto" w:val="clear"/>
                <w:vertAlign w:val="baseline"/>
                <w:rtl w:val="0"/>
              </w:rPr>
              <w:t xml:space="preserve">Printed fabric face masks (</w:t>
            </w:r>
            <w:r w:rsidDel="00000000" w:rsidR="00000000" w:rsidRPr="00000000">
              <w:rPr>
                <w:rFonts w:ascii="Arial" w:cs="Arial" w:eastAsia="Arial" w:hAnsi="Arial"/>
                <w:b w:val="1"/>
                <w:i w:val="0"/>
                <w:smallCaps w:val="0"/>
                <w:strike w:val="0"/>
                <w:color w:val="222222"/>
                <w:sz w:val="20"/>
                <w:szCs w:val="20"/>
                <w:u w:val="none"/>
                <w:shd w:fill="auto" w:val="clear"/>
                <w:vertAlign w:val="baseline"/>
                <w:rtl w:val="0"/>
              </w:rPr>
              <w:t xml:space="preserve">adult size</w:t>
            </w:r>
            <w:r w:rsidDel="00000000" w:rsidR="00000000" w:rsidRPr="00000000">
              <w:rPr>
                <w:rFonts w:ascii="Arial" w:cs="Arial" w:eastAsia="Arial" w:hAnsi="Arial"/>
                <w:b w:val="0"/>
                <w:i w:val="0"/>
                <w:smallCaps w:val="0"/>
                <w:strike w:val="0"/>
                <w:color w:val="222222"/>
                <w:sz w:val="20"/>
                <w:szCs w:val="20"/>
                <w:u w:val="none"/>
                <w:shd w:fill="auto" w:val="clear"/>
                <w:vertAlign w:val="baseline"/>
                <w:rtl w:val="0"/>
              </w:rPr>
              <w:t xml:space="preserve">)</w:t>
            </w:r>
          </w:p>
          <w:p w:rsidR="00000000" w:rsidDel="00000000" w:rsidP="00000000" w:rsidRDefault="00000000" w:rsidRPr="00000000" w14:paraId="00000030">
            <w:pPr>
              <w:keepNext w:val="0"/>
              <w:keepLines w:val="0"/>
              <w:widowControl w:val="1"/>
              <w:numPr>
                <w:ilvl w:val="0"/>
                <w:numId w:val="4"/>
              </w:numPr>
              <w:pBdr>
                <w:top w:space="0" w:sz="0" w:val="nil"/>
                <w:left w:space="0" w:sz="0" w:val="nil"/>
                <w:bottom w:space="0" w:sz="0" w:val="nil"/>
                <w:right w:space="0" w:sz="0" w:val="nil"/>
                <w:between w:space="0" w:sz="0" w:val="nil"/>
              </w:pBdr>
              <w:shd w:fill="ffffff" w:val="clear"/>
              <w:spacing w:after="0" w:before="0" w:line="240" w:lineRule="auto"/>
              <w:ind w:left="360" w:right="0" w:hanging="360"/>
              <w:jc w:val="both"/>
              <w:rPr>
                <w:rFonts w:ascii="Arial" w:cs="Arial" w:eastAsia="Arial" w:hAnsi="Arial"/>
                <w:b w:val="0"/>
                <w:i w:val="0"/>
                <w:smallCaps w:val="0"/>
                <w:strike w:val="0"/>
                <w:color w:val="222222"/>
                <w:sz w:val="20"/>
                <w:szCs w:val="20"/>
                <w:u w:val="none"/>
                <w:shd w:fill="auto" w:val="clear"/>
                <w:vertAlign w:val="baseline"/>
              </w:rPr>
            </w:pPr>
            <w:r w:rsidDel="00000000" w:rsidR="00000000" w:rsidRPr="00000000">
              <w:rPr>
                <w:rFonts w:ascii="Arial" w:cs="Arial" w:eastAsia="Arial" w:hAnsi="Arial"/>
                <w:b w:val="0"/>
                <w:i w:val="0"/>
                <w:smallCaps w:val="0"/>
                <w:strike w:val="0"/>
                <w:color w:val="222222"/>
                <w:sz w:val="20"/>
                <w:szCs w:val="20"/>
                <w:u w:val="none"/>
                <w:shd w:fill="auto" w:val="clear"/>
                <w:vertAlign w:val="baseline"/>
                <w:rtl w:val="0"/>
              </w:rPr>
              <w:t xml:space="preserve">Material: premium quality cotton fabric, double layered.</w:t>
            </w:r>
          </w:p>
          <w:p w:rsidR="00000000" w:rsidDel="00000000" w:rsidP="00000000" w:rsidRDefault="00000000" w:rsidRPr="00000000" w14:paraId="00000031">
            <w:pPr>
              <w:keepNext w:val="0"/>
              <w:keepLines w:val="0"/>
              <w:widowControl w:val="1"/>
              <w:numPr>
                <w:ilvl w:val="0"/>
                <w:numId w:val="4"/>
              </w:numPr>
              <w:pBdr>
                <w:top w:space="0" w:sz="0" w:val="nil"/>
                <w:left w:space="0" w:sz="0" w:val="nil"/>
                <w:bottom w:space="0" w:sz="0" w:val="nil"/>
                <w:right w:space="0" w:sz="0" w:val="nil"/>
                <w:between w:space="0" w:sz="0" w:val="nil"/>
              </w:pBdr>
              <w:shd w:fill="ffffff" w:val="clear"/>
              <w:spacing w:after="0" w:before="0" w:line="240" w:lineRule="auto"/>
              <w:ind w:left="360" w:right="0" w:hanging="360"/>
              <w:jc w:val="both"/>
              <w:rPr>
                <w:rFonts w:ascii="Arial" w:cs="Arial" w:eastAsia="Arial" w:hAnsi="Arial"/>
                <w:b w:val="0"/>
                <w:i w:val="0"/>
                <w:smallCaps w:val="0"/>
                <w:strike w:val="0"/>
                <w:color w:val="222222"/>
                <w:sz w:val="20"/>
                <w:szCs w:val="20"/>
                <w:u w:val="none"/>
                <w:shd w:fill="auto" w:val="clear"/>
                <w:vertAlign w:val="baseline"/>
              </w:rPr>
            </w:pPr>
            <w:r w:rsidDel="00000000" w:rsidR="00000000" w:rsidRPr="00000000">
              <w:rPr>
                <w:rFonts w:ascii="Arial" w:cs="Arial" w:eastAsia="Arial" w:hAnsi="Arial"/>
                <w:b w:val="0"/>
                <w:i w:val="0"/>
                <w:smallCaps w:val="0"/>
                <w:strike w:val="0"/>
                <w:color w:val="222222"/>
                <w:sz w:val="20"/>
                <w:szCs w:val="20"/>
                <w:u w:val="none"/>
                <w:shd w:fill="auto" w:val="clear"/>
                <w:vertAlign w:val="baseline"/>
                <w:rtl w:val="0"/>
              </w:rPr>
              <w:t xml:space="preserve">Printing: textile printing based on approved artwork. </w:t>
            </w:r>
          </w:p>
          <w:p w:rsidR="00000000" w:rsidDel="00000000" w:rsidP="00000000" w:rsidRDefault="00000000" w:rsidRPr="00000000" w14:paraId="00000032">
            <w:pPr>
              <w:numPr>
                <w:ilvl w:val="0"/>
                <w:numId w:val="1"/>
              </w:numPr>
              <w:shd w:fill="ffffff" w:val="clear"/>
              <w:ind w:left="360" w:hanging="360"/>
              <w:jc w:val="both"/>
              <w:rPr>
                <w:color w:val="222222"/>
              </w:rPr>
            </w:pPr>
            <w:r w:rsidDel="00000000" w:rsidR="00000000" w:rsidRPr="00000000">
              <w:rPr>
                <w:color w:val="222222"/>
                <w:rtl w:val="0"/>
              </w:rPr>
              <w:t xml:space="preserve">Front of mask to be fully covered in pattern with no white areas visible </w:t>
            </w:r>
          </w:p>
          <w:p w:rsidR="00000000" w:rsidDel="00000000" w:rsidP="00000000" w:rsidRDefault="00000000" w:rsidRPr="00000000" w14:paraId="00000033">
            <w:pPr>
              <w:numPr>
                <w:ilvl w:val="0"/>
                <w:numId w:val="1"/>
              </w:numPr>
              <w:shd w:fill="ffffff" w:val="clear"/>
              <w:ind w:left="360" w:hanging="360"/>
              <w:jc w:val="both"/>
              <w:rPr>
                <w:color w:val="222222"/>
              </w:rPr>
            </w:pPr>
            <w:r w:rsidDel="00000000" w:rsidR="00000000" w:rsidRPr="00000000">
              <w:rPr>
                <w:color w:val="222222"/>
                <w:rtl w:val="0"/>
              </w:rPr>
              <w:t xml:space="preserve">Height of each graphic box – 5cm </w:t>
            </w:r>
          </w:p>
          <w:p w:rsidR="00000000" w:rsidDel="00000000" w:rsidP="00000000" w:rsidRDefault="00000000" w:rsidRPr="00000000" w14:paraId="00000034">
            <w:pPr>
              <w:rPr>
                <w:highlight w:val="yellow"/>
              </w:rPr>
            </w:pPr>
            <w:r w:rsidDel="00000000" w:rsidR="00000000" w:rsidRPr="00000000">
              <w:rPr>
                <w:rtl w:val="0"/>
              </w:rPr>
            </w:r>
          </w:p>
        </w:tc>
        <w:tc>
          <w:tcPr>
            <w:vAlign w:val="center"/>
          </w:tcPr>
          <w:p w:rsidR="00000000" w:rsidDel="00000000" w:rsidP="00000000" w:rsidRDefault="00000000" w:rsidRPr="00000000" w14:paraId="00000035">
            <w:pPr>
              <w:jc w:val="center"/>
              <w:rPr>
                <w:highlight w:val="yellow"/>
              </w:rPr>
            </w:pPr>
            <w:r w:rsidDel="00000000" w:rsidR="00000000" w:rsidRPr="00000000">
              <w:rPr>
                <w:b w:val="1"/>
                <w:rtl w:val="0"/>
              </w:rPr>
              <w:t xml:space="preserve">10,000</w:t>
            </w:r>
            <w:r w:rsidDel="00000000" w:rsidR="00000000" w:rsidRPr="00000000">
              <w:rPr>
                <w:rtl w:val="0"/>
              </w:rPr>
            </w:r>
          </w:p>
        </w:tc>
        <w:tc>
          <w:tcPr>
            <w:vAlign w:val="center"/>
          </w:tcPr>
          <w:p w:rsidR="00000000" w:rsidDel="00000000" w:rsidP="00000000" w:rsidRDefault="00000000" w:rsidRPr="00000000" w14:paraId="00000036">
            <w:pPr>
              <w:jc w:val="center"/>
              <w:rPr/>
            </w:pPr>
            <w:r w:rsidDel="00000000" w:rsidR="00000000" w:rsidRPr="00000000">
              <w:rPr>
                <w:rtl w:val="0"/>
              </w:rPr>
            </w:r>
          </w:p>
        </w:tc>
      </w:tr>
      <w:tr>
        <w:trPr>
          <w:trHeight w:val="227" w:hRule="atLeast"/>
        </w:trPr>
        <w:tc>
          <w:tcPr>
            <w:vAlign w:val="center"/>
          </w:tcPr>
          <w:p w:rsidR="00000000" w:rsidDel="00000000" w:rsidP="00000000" w:rsidRDefault="00000000" w:rsidRPr="00000000" w14:paraId="00000037">
            <w:pPr>
              <w:rPr/>
            </w:pPr>
            <w:r w:rsidDel="00000000" w:rsidR="00000000" w:rsidRPr="00000000">
              <w:rPr>
                <w:color w:val="000000"/>
                <w:rtl w:val="0"/>
              </w:rPr>
              <w:t xml:space="preserve">2</w:t>
            </w:r>
            <w:r w:rsidDel="00000000" w:rsidR="00000000" w:rsidRPr="00000000">
              <w:rPr>
                <w:rtl w:val="0"/>
              </w:rPr>
            </w:r>
          </w:p>
        </w:tc>
        <w:tc>
          <w:tcPr>
            <w:vAlign w:val="center"/>
          </w:tcPr>
          <w:p w:rsidR="00000000" w:rsidDel="00000000" w:rsidP="00000000" w:rsidRDefault="00000000" w:rsidRPr="00000000" w14:paraId="00000038">
            <w:pPr>
              <w:keepNext w:val="0"/>
              <w:keepLines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Arial" w:cs="Arial" w:eastAsia="Arial" w:hAnsi="Arial"/>
                <w:b w:val="0"/>
                <w:i w:val="0"/>
                <w:smallCaps w:val="0"/>
                <w:strike w:val="0"/>
                <w:color w:val="222222"/>
                <w:sz w:val="20"/>
                <w:szCs w:val="20"/>
                <w:u w:val="none"/>
                <w:shd w:fill="auto" w:val="clear"/>
                <w:vertAlign w:val="baseline"/>
              </w:rPr>
            </w:pPr>
            <w:r w:rsidDel="00000000" w:rsidR="00000000" w:rsidRPr="00000000">
              <w:rPr>
                <w:rFonts w:ascii="Arial" w:cs="Arial" w:eastAsia="Arial" w:hAnsi="Arial"/>
                <w:b w:val="0"/>
                <w:i w:val="0"/>
                <w:smallCaps w:val="0"/>
                <w:strike w:val="0"/>
                <w:color w:val="222222"/>
                <w:sz w:val="20"/>
                <w:szCs w:val="20"/>
                <w:u w:val="none"/>
                <w:shd w:fill="auto" w:val="clear"/>
                <w:vertAlign w:val="baseline"/>
                <w:rtl w:val="0"/>
              </w:rPr>
              <w:t xml:space="preserve">Printed fabric face masks (</w:t>
            </w:r>
            <w:r w:rsidDel="00000000" w:rsidR="00000000" w:rsidRPr="00000000">
              <w:rPr>
                <w:rFonts w:ascii="Arial" w:cs="Arial" w:eastAsia="Arial" w:hAnsi="Arial"/>
                <w:b w:val="1"/>
                <w:i w:val="0"/>
                <w:smallCaps w:val="0"/>
                <w:strike w:val="0"/>
                <w:color w:val="222222"/>
                <w:sz w:val="20"/>
                <w:szCs w:val="20"/>
                <w:u w:val="none"/>
                <w:shd w:fill="auto" w:val="clear"/>
                <w:vertAlign w:val="baseline"/>
                <w:rtl w:val="0"/>
              </w:rPr>
              <w:t xml:space="preserve">Children’s size</w:t>
            </w:r>
            <w:r w:rsidDel="00000000" w:rsidR="00000000" w:rsidRPr="00000000">
              <w:rPr>
                <w:rFonts w:ascii="Arial" w:cs="Arial" w:eastAsia="Arial" w:hAnsi="Arial"/>
                <w:b w:val="0"/>
                <w:i w:val="0"/>
                <w:smallCaps w:val="0"/>
                <w:strike w:val="0"/>
                <w:color w:val="222222"/>
                <w:sz w:val="20"/>
                <w:szCs w:val="20"/>
                <w:u w:val="none"/>
                <w:shd w:fill="auto" w:val="clear"/>
                <w:vertAlign w:val="baseline"/>
                <w:rtl w:val="0"/>
              </w:rPr>
              <w:t xml:space="preserve">)</w:t>
            </w:r>
          </w:p>
          <w:p w:rsidR="00000000" w:rsidDel="00000000" w:rsidP="00000000" w:rsidRDefault="00000000" w:rsidRPr="00000000" w14:paraId="00000039">
            <w:pPr>
              <w:keepNext w:val="0"/>
              <w:keepLines w:val="0"/>
              <w:widowControl w:val="1"/>
              <w:numPr>
                <w:ilvl w:val="0"/>
                <w:numId w:val="4"/>
              </w:numPr>
              <w:pBdr>
                <w:top w:space="0" w:sz="0" w:val="nil"/>
                <w:left w:space="0" w:sz="0" w:val="nil"/>
                <w:bottom w:space="0" w:sz="0" w:val="nil"/>
                <w:right w:space="0" w:sz="0" w:val="nil"/>
                <w:between w:space="0" w:sz="0" w:val="nil"/>
              </w:pBdr>
              <w:shd w:fill="ffffff" w:val="clear"/>
              <w:spacing w:after="0" w:before="0" w:line="240" w:lineRule="auto"/>
              <w:ind w:left="360" w:right="0" w:hanging="360"/>
              <w:jc w:val="both"/>
              <w:rPr>
                <w:rFonts w:ascii="Arial" w:cs="Arial" w:eastAsia="Arial" w:hAnsi="Arial"/>
                <w:b w:val="0"/>
                <w:i w:val="0"/>
                <w:smallCaps w:val="0"/>
                <w:strike w:val="0"/>
                <w:color w:val="222222"/>
                <w:sz w:val="20"/>
                <w:szCs w:val="20"/>
                <w:u w:val="none"/>
                <w:shd w:fill="auto" w:val="clear"/>
                <w:vertAlign w:val="baseline"/>
              </w:rPr>
            </w:pPr>
            <w:r w:rsidDel="00000000" w:rsidR="00000000" w:rsidRPr="00000000">
              <w:rPr>
                <w:rFonts w:ascii="Arial" w:cs="Arial" w:eastAsia="Arial" w:hAnsi="Arial"/>
                <w:b w:val="0"/>
                <w:i w:val="0"/>
                <w:smallCaps w:val="0"/>
                <w:strike w:val="0"/>
                <w:color w:val="222222"/>
                <w:sz w:val="20"/>
                <w:szCs w:val="20"/>
                <w:u w:val="none"/>
                <w:shd w:fill="auto" w:val="clear"/>
                <w:vertAlign w:val="baseline"/>
                <w:rtl w:val="0"/>
              </w:rPr>
              <w:t xml:space="preserve">Material: premium quality cotton fabric, double layered.</w:t>
            </w:r>
          </w:p>
          <w:p w:rsidR="00000000" w:rsidDel="00000000" w:rsidP="00000000" w:rsidRDefault="00000000" w:rsidRPr="00000000" w14:paraId="0000003A">
            <w:pPr>
              <w:keepNext w:val="0"/>
              <w:keepLines w:val="0"/>
              <w:widowControl w:val="1"/>
              <w:numPr>
                <w:ilvl w:val="0"/>
                <w:numId w:val="4"/>
              </w:numPr>
              <w:pBdr>
                <w:top w:space="0" w:sz="0" w:val="nil"/>
                <w:left w:space="0" w:sz="0" w:val="nil"/>
                <w:bottom w:space="0" w:sz="0" w:val="nil"/>
                <w:right w:space="0" w:sz="0" w:val="nil"/>
                <w:between w:space="0" w:sz="0" w:val="nil"/>
              </w:pBdr>
              <w:shd w:fill="ffffff" w:val="clear"/>
              <w:spacing w:after="0" w:before="0" w:line="240" w:lineRule="auto"/>
              <w:ind w:left="360" w:right="0" w:hanging="360"/>
              <w:jc w:val="both"/>
              <w:rPr>
                <w:rFonts w:ascii="Arial" w:cs="Arial" w:eastAsia="Arial" w:hAnsi="Arial"/>
                <w:b w:val="0"/>
                <w:i w:val="0"/>
                <w:smallCaps w:val="0"/>
                <w:strike w:val="0"/>
                <w:color w:val="222222"/>
                <w:sz w:val="20"/>
                <w:szCs w:val="20"/>
                <w:u w:val="none"/>
                <w:shd w:fill="auto" w:val="clear"/>
                <w:vertAlign w:val="baseline"/>
              </w:rPr>
            </w:pPr>
            <w:r w:rsidDel="00000000" w:rsidR="00000000" w:rsidRPr="00000000">
              <w:rPr>
                <w:rFonts w:ascii="Arial" w:cs="Arial" w:eastAsia="Arial" w:hAnsi="Arial"/>
                <w:b w:val="0"/>
                <w:i w:val="0"/>
                <w:smallCaps w:val="0"/>
                <w:strike w:val="0"/>
                <w:color w:val="222222"/>
                <w:sz w:val="20"/>
                <w:szCs w:val="20"/>
                <w:u w:val="none"/>
                <w:shd w:fill="auto" w:val="clear"/>
                <w:vertAlign w:val="baseline"/>
                <w:rtl w:val="0"/>
              </w:rPr>
              <w:t xml:space="preserve">Printing: textile printing based on artwork </w:t>
            </w:r>
            <w:r w:rsidDel="00000000" w:rsidR="00000000" w:rsidRPr="00000000">
              <w:rPr>
                <w:color w:val="222222"/>
                <w:rtl w:val="0"/>
              </w:rPr>
              <w:t xml:space="preserve">approved artwork</w:t>
            </w:r>
            <w:r w:rsidDel="00000000" w:rsidR="00000000" w:rsidRPr="00000000">
              <w:rPr>
                <w:rFonts w:ascii="Arial" w:cs="Arial" w:eastAsia="Arial" w:hAnsi="Arial"/>
                <w:b w:val="0"/>
                <w:i w:val="0"/>
                <w:smallCaps w:val="0"/>
                <w:strike w:val="0"/>
                <w:color w:val="222222"/>
                <w:sz w:val="20"/>
                <w:szCs w:val="20"/>
                <w:u w:val="none"/>
                <w:shd w:fill="auto" w:val="clear"/>
                <w:vertAlign w:val="baseline"/>
                <w:rtl w:val="0"/>
              </w:rPr>
              <w:t xml:space="preserve">. </w:t>
            </w:r>
          </w:p>
          <w:p w:rsidR="00000000" w:rsidDel="00000000" w:rsidP="00000000" w:rsidRDefault="00000000" w:rsidRPr="00000000" w14:paraId="0000003B">
            <w:pPr>
              <w:numPr>
                <w:ilvl w:val="0"/>
                <w:numId w:val="1"/>
              </w:numPr>
              <w:shd w:fill="ffffff" w:val="clear"/>
              <w:ind w:left="360" w:hanging="360"/>
              <w:jc w:val="both"/>
              <w:rPr>
                <w:color w:val="222222"/>
              </w:rPr>
            </w:pPr>
            <w:r w:rsidDel="00000000" w:rsidR="00000000" w:rsidRPr="00000000">
              <w:rPr>
                <w:color w:val="222222"/>
                <w:rtl w:val="0"/>
              </w:rPr>
              <w:t xml:space="preserve">Front of mask to be fully covered in pattern with no white areas visible </w:t>
            </w:r>
          </w:p>
          <w:p w:rsidR="00000000" w:rsidDel="00000000" w:rsidP="00000000" w:rsidRDefault="00000000" w:rsidRPr="00000000" w14:paraId="0000003C">
            <w:pPr>
              <w:numPr>
                <w:ilvl w:val="0"/>
                <w:numId w:val="1"/>
              </w:numPr>
              <w:shd w:fill="ffffff" w:val="clear"/>
              <w:ind w:left="360" w:hanging="360"/>
              <w:jc w:val="both"/>
              <w:rPr>
                <w:color w:val="222222"/>
              </w:rPr>
            </w:pPr>
            <w:r w:rsidDel="00000000" w:rsidR="00000000" w:rsidRPr="00000000">
              <w:rPr>
                <w:color w:val="222222"/>
                <w:rtl w:val="0"/>
              </w:rPr>
              <w:t xml:space="preserve">Height of each graphic box – 5cm </w:t>
            </w:r>
          </w:p>
          <w:p w:rsidR="00000000" w:rsidDel="00000000" w:rsidP="00000000" w:rsidRDefault="00000000" w:rsidRPr="00000000" w14:paraId="0000003D">
            <w:pPr>
              <w:rPr>
                <w:highlight w:val="lightGray"/>
              </w:rPr>
            </w:pPr>
            <w:r w:rsidDel="00000000" w:rsidR="00000000" w:rsidRPr="00000000">
              <w:rPr>
                <w:rtl w:val="0"/>
              </w:rPr>
            </w:r>
          </w:p>
        </w:tc>
        <w:tc>
          <w:tcPr>
            <w:vAlign w:val="center"/>
          </w:tcPr>
          <w:p w:rsidR="00000000" w:rsidDel="00000000" w:rsidP="00000000" w:rsidRDefault="00000000" w:rsidRPr="00000000" w14:paraId="0000003E">
            <w:pPr>
              <w:jc w:val="center"/>
              <w:rPr/>
            </w:pPr>
            <w:r w:rsidDel="00000000" w:rsidR="00000000" w:rsidRPr="00000000">
              <w:rPr>
                <w:b w:val="1"/>
                <w:rtl w:val="0"/>
              </w:rPr>
              <w:t xml:space="preserve">5,000</w:t>
            </w:r>
            <w:r w:rsidDel="00000000" w:rsidR="00000000" w:rsidRPr="00000000">
              <w:rPr>
                <w:rtl w:val="0"/>
              </w:rPr>
            </w:r>
          </w:p>
        </w:tc>
        <w:tc>
          <w:tcPr>
            <w:vAlign w:val="center"/>
          </w:tcPr>
          <w:p w:rsidR="00000000" w:rsidDel="00000000" w:rsidP="00000000" w:rsidRDefault="00000000" w:rsidRPr="00000000" w14:paraId="0000003F">
            <w:pPr>
              <w:jc w:val="center"/>
              <w:rPr/>
            </w:pPr>
            <w:r w:rsidDel="00000000" w:rsidR="00000000" w:rsidRPr="00000000">
              <w:rPr>
                <w:rtl w:val="0"/>
              </w:rPr>
            </w:r>
          </w:p>
        </w:tc>
      </w:tr>
    </w:tbl>
    <w:p w:rsidR="00000000" w:rsidDel="00000000" w:rsidP="00000000" w:rsidRDefault="00000000" w:rsidRPr="00000000" w14:paraId="00000040">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1"/>
          <w:i w:val="0"/>
          <w:smallCaps w:val="0"/>
          <w:strike w:val="0"/>
          <w:color w:val="528cc9"/>
          <w:sz w:val="20"/>
          <w:szCs w:val="20"/>
          <w:u w:val="none"/>
          <w:shd w:fill="auto" w:val="clear"/>
          <w:vertAlign w:val="baseline"/>
        </w:rPr>
      </w:pPr>
      <w:r w:rsidDel="00000000" w:rsidR="00000000" w:rsidRPr="00000000">
        <w:rPr>
          <w:rtl w:val="0"/>
        </w:rPr>
      </w:r>
    </w:p>
    <w:p w:rsidR="00000000" w:rsidDel="00000000" w:rsidP="00000000" w:rsidRDefault="00000000" w:rsidRPr="00000000" w14:paraId="0000004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Payment terms 30 days accepted:</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MS Gothic" w:cs="MS Gothic" w:eastAsia="MS Gothic" w:hAnsi="MS Gothic"/>
          <w:b w:val="0"/>
          <w:i w:val="0"/>
          <w:smallCaps w:val="0"/>
          <w:strike w:val="0"/>
          <w:color w:val="000000"/>
          <w:sz w:val="20"/>
          <w:szCs w:val="20"/>
          <w:highlight w:val="cyan"/>
          <w:u w:val="none"/>
          <w:vertAlign w:val="baseline"/>
          <w:rtl w:val="0"/>
        </w:rPr>
        <w:t xml:space="preserv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Yes</w:t>
      </w:r>
    </w:p>
    <w:p w:rsidR="00000000" w:rsidDel="00000000" w:rsidP="00000000" w:rsidRDefault="00000000" w:rsidRPr="00000000" w14:paraId="00000042">
      <w:pPr>
        <w:rPr>
          <w:b w:val="1"/>
          <w:color w:val="000000"/>
        </w:rPr>
      </w:pPr>
      <w:r w:rsidDel="00000000" w:rsidR="00000000" w:rsidRPr="00000000">
        <w:rPr>
          <w:rtl w:val="0"/>
        </w:rPr>
      </w:r>
    </w:p>
    <w:p w:rsidR="00000000" w:rsidDel="00000000" w:rsidP="00000000" w:rsidRDefault="00000000" w:rsidRPr="00000000" w14:paraId="00000043">
      <w:pPr>
        <w:rPr>
          <w:color w:val="000000"/>
        </w:rPr>
      </w:pPr>
      <w:r w:rsidDel="00000000" w:rsidR="00000000" w:rsidRPr="00000000">
        <w:rPr>
          <w:b w:val="1"/>
          <w:color w:val="000000"/>
          <w:rtl w:val="0"/>
        </w:rPr>
        <w:t xml:space="preserve">Bidder’s discount for accelerated payment: </w:t>
      </w:r>
      <w:r w:rsidDel="00000000" w:rsidR="00000000" w:rsidRPr="00000000">
        <w:rPr>
          <w:color w:val="000000"/>
          <w:highlight w:val="cyan"/>
          <w:rtl w:val="0"/>
        </w:rPr>
        <w:t xml:space="preserve">____</w:t>
      </w:r>
      <w:r w:rsidDel="00000000" w:rsidR="00000000" w:rsidRPr="00000000">
        <w:rPr>
          <w:color w:val="000000"/>
          <w:rtl w:val="0"/>
        </w:rPr>
        <w:t xml:space="preserve">% of total firm price for each calendar day less than thirty (30) days </w:t>
      </w:r>
    </w:p>
    <w:p w:rsidR="00000000" w:rsidDel="00000000" w:rsidP="00000000" w:rsidRDefault="00000000" w:rsidRPr="00000000" w14:paraId="00000044">
      <w:pPr>
        <w:rPr>
          <w:color w:val="000000"/>
        </w:rPr>
      </w:pPr>
      <w:r w:rsidDel="00000000" w:rsidR="00000000" w:rsidRPr="00000000">
        <w:rPr>
          <w:rtl w:val="0"/>
        </w:rPr>
      </w:r>
    </w:p>
    <w:p w:rsidR="00000000" w:rsidDel="00000000" w:rsidP="00000000" w:rsidRDefault="00000000" w:rsidRPr="00000000" w14:paraId="00000045">
      <w:pPr>
        <w:rPr>
          <w:color w:val="000000"/>
        </w:rPr>
      </w:pPr>
      <w:r w:rsidDel="00000000" w:rsidR="00000000" w:rsidRPr="00000000">
        <w:rPr>
          <w:rtl w:val="0"/>
        </w:rPr>
      </w:r>
    </w:p>
    <w:p w:rsidR="00000000" w:rsidDel="00000000" w:rsidP="00000000" w:rsidRDefault="00000000" w:rsidRPr="00000000" w14:paraId="00000046">
      <w:pPr>
        <w:tabs>
          <w:tab w:val="center" w:pos="4320"/>
          <w:tab w:val="right" w:pos="8640"/>
        </w:tabs>
        <w:rPr>
          <w:b w:val="1"/>
        </w:rPr>
      </w:pPr>
      <w:r w:rsidDel="00000000" w:rsidR="00000000" w:rsidRPr="00000000">
        <w:rPr>
          <w:b w:val="1"/>
          <w:rtl w:val="0"/>
        </w:rPr>
        <w:t xml:space="preserve">List of subcontractors or suppliers</w:t>
      </w:r>
    </w:p>
    <w:p w:rsidR="00000000" w:rsidDel="00000000" w:rsidP="00000000" w:rsidRDefault="00000000" w:rsidRPr="00000000" w14:paraId="00000047">
      <w:pPr>
        <w:tabs>
          <w:tab w:val="center" w:pos="4320"/>
          <w:tab w:val="right" w:pos="8640"/>
        </w:tabs>
        <w:rPr>
          <w:b w:val="1"/>
          <w:color w:val="528cc9"/>
        </w:rPr>
      </w:pPr>
      <w:r w:rsidDel="00000000" w:rsidR="00000000" w:rsidRPr="00000000">
        <w:rPr>
          <w:rtl w:val="0"/>
        </w:rPr>
      </w:r>
    </w:p>
    <w:p w:rsidR="00000000" w:rsidDel="00000000" w:rsidP="00000000" w:rsidRDefault="00000000" w:rsidRPr="00000000" w14:paraId="00000048">
      <w:pPr>
        <w:tabs>
          <w:tab w:val="center" w:pos="4320"/>
          <w:tab w:val="right" w:pos="8640"/>
        </w:tabs>
        <w:rPr>
          <w:b w:val="1"/>
          <w:color w:val="528cc9"/>
        </w:rPr>
      </w:pPr>
      <w:r w:rsidDel="00000000" w:rsidR="00000000" w:rsidRPr="00000000">
        <w:rPr>
          <w:rtl w:val="0"/>
        </w:rPr>
        <w:t xml:space="preserve">Bidder must identify the names of all subcontractors/suppliers who will be providing good/services under this Contract and the type of work being subcontracted, if applicable.</w:t>
      </w:r>
      <w:r w:rsidDel="00000000" w:rsidR="00000000" w:rsidRPr="00000000">
        <w:rPr>
          <w:rtl w:val="0"/>
        </w:rPr>
      </w:r>
    </w:p>
    <w:p w:rsidR="00000000" w:rsidDel="00000000" w:rsidP="00000000" w:rsidRDefault="00000000" w:rsidRPr="00000000" w14:paraId="00000049">
      <w:pPr>
        <w:tabs>
          <w:tab w:val="center" w:pos="4320"/>
          <w:tab w:val="right" w:pos="8640"/>
        </w:tabs>
        <w:rPr>
          <w:b w:val="1"/>
          <w:color w:val="528cc9"/>
        </w:rPr>
      </w:pPr>
      <w:r w:rsidDel="00000000" w:rsidR="00000000" w:rsidRPr="00000000">
        <w:rPr>
          <w:rtl w:val="0"/>
        </w:rPr>
      </w:r>
    </w:p>
    <w:p w:rsidR="00000000" w:rsidDel="00000000" w:rsidP="00000000" w:rsidRDefault="00000000" w:rsidRPr="00000000" w14:paraId="0000004A">
      <w:pPr>
        <w:numPr>
          <w:ilvl w:val="0"/>
          <w:numId w:val="2"/>
        </w:numPr>
        <w:tabs>
          <w:tab w:val="center" w:pos="4320"/>
          <w:tab w:val="right" w:pos="8640"/>
        </w:tabs>
        <w:ind w:left="720" w:hanging="360"/>
        <w:rPr/>
      </w:pPr>
      <w:r w:rsidDel="00000000" w:rsidR="00000000" w:rsidRPr="00000000">
        <w:rPr>
          <w:rtl w:val="0"/>
        </w:rPr>
        <w:t xml:space="preserve">_[</w:t>
      </w:r>
      <w:r w:rsidDel="00000000" w:rsidR="00000000" w:rsidRPr="00000000">
        <w:rPr>
          <w:highlight w:val="cyan"/>
          <w:u w:val="single"/>
          <w:rtl w:val="0"/>
        </w:rPr>
        <w:t xml:space="preserve">Full legal name and address of subcontractors</w:t>
      </w:r>
      <w:r w:rsidDel="00000000" w:rsidR="00000000" w:rsidRPr="00000000">
        <w:rPr>
          <w:u w:val="single"/>
          <w:rtl w:val="0"/>
        </w:rPr>
        <w:t xml:space="preserve">]</w:t>
      </w:r>
      <w:r w:rsidDel="00000000" w:rsidR="00000000" w:rsidRPr="00000000">
        <w:rPr>
          <w:rtl w:val="0"/>
        </w:rPr>
        <w:t xml:space="preserve">___________</w:t>
      </w:r>
    </w:p>
    <w:p w:rsidR="00000000" w:rsidDel="00000000" w:rsidP="00000000" w:rsidRDefault="00000000" w:rsidRPr="00000000" w14:paraId="0000004B">
      <w:pPr>
        <w:tabs>
          <w:tab w:val="center" w:pos="4320"/>
          <w:tab w:val="right" w:pos="8640"/>
        </w:tabs>
        <w:ind w:left="720" w:firstLine="0"/>
        <w:rPr/>
      </w:pPr>
      <w:r w:rsidDel="00000000" w:rsidR="00000000" w:rsidRPr="00000000">
        <w:rPr>
          <w:rtl w:val="0"/>
        </w:rPr>
      </w:r>
    </w:p>
    <w:p w:rsidR="00000000" w:rsidDel="00000000" w:rsidP="00000000" w:rsidRDefault="00000000" w:rsidRPr="00000000" w14:paraId="0000004C">
      <w:pPr>
        <w:numPr>
          <w:ilvl w:val="0"/>
          <w:numId w:val="2"/>
        </w:numPr>
        <w:tabs>
          <w:tab w:val="center" w:pos="4320"/>
          <w:tab w:val="right" w:pos="8640"/>
        </w:tabs>
        <w:ind w:left="720" w:hanging="360"/>
        <w:rPr/>
      </w:pPr>
      <w:r w:rsidDel="00000000" w:rsidR="00000000" w:rsidRPr="00000000">
        <w:rPr>
          <w:rtl w:val="0"/>
        </w:rPr>
        <w:t xml:space="preserve">_________________________________________________</w:t>
      </w:r>
    </w:p>
    <w:p w:rsidR="00000000" w:rsidDel="00000000" w:rsidP="00000000" w:rsidRDefault="00000000" w:rsidRPr="00000000" w14:paraId="0000004D">
      <w:pPr>
        <w:tabs>
          <w:tab w:val="center" w:pos="4320"/>
          <w:tab w:val="right" w:pos="8640"/>
        </w:tabs>
        <w:ind w:left="720" w:firstLine="0"/>
        <w:rPr/>
      </w:pPr>
      <w:r w:rsidDel="00000000" w:rsidR="00000000" w:rsidRPr="00000000">
        <w:rPr>
          <w:rtl w:val="0"/>
        </w:rPr>
      </w:r>
    </w:p>
    <w:p w:rsidR="00000000" w:rsidDel="00000000" w:rsidP="00000000" w:rsidRDefault="00000000" w:rsidRPr="00000000" w14:paraId="0000004E">
      <w:pPr>
        <w:numPr>
          <w:ilvl w:val="0"/>
          <w:numId w:val="2"/>
        </w:numPr>
        <w:tabs>
          <w:tab w:val="center" w:pos="4320"/>
          <w:tab w:val="right" w:pos="8640"/>
        </w:tabs>
        <w:ind w:left="720" w:hanging="360"/>
        <w:rPr/>
      </w:pPr>
      <w:r w:rsidDel="00000000" w:rsidR="00000000" w:rsidRPr="00000000">
        <w:rPr>
          <w:rtl w:val="0"/>
        </w:rPr>
        <w:t xml:space="preserve">_________________________________________________</w:t>
      </w:r>
    </w:p>
    <w:p w:rsidR="00000000" w:rsidDel="00000000" w:rsidP="00000000" w:rsidRDefault="00000000" w:rsidRPr="00000000" w14:paraId="0000004F">
      <w:pPr>
        <w:rPr>
          <w:highlight w:val="lightGray"/>
        </w:rPr>
      </w:pPr>
      <w:r w:rsidDel="00000000" w:rsidR="00000000" w:rsidRPr="00000000">
        <w:rPr>
          <w:rtl w:val="0"/>
        </w:rPr>
      </w:r>
    </w:p>
    <w:p w:rsidR="00000000" w:rsidDel="00000000" w:rsidP="00000000" w:rsidRDefault="00000000" w:rsidRPr="00000000" w14:paraId="00000050">
      <w:pPr>
        <w:keepNext w:val="0"/>
        <w:keepLines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 the undersigned, certify that I am duly authorized by [</w:t>
      </w:r>
      <w:r w:rsidDel="00000000" w:rsidR="00000000" w:rsidRPr="00000000">
        <w:rPr>
          <w:rFonts w:ascii="Arial" w:cs="Arial" w:eastAsia="Arial" w:hAnsi="Arial"/>
          <w:b w:val="1"/>
          <w:i w:val="1"/>
          <w:smallCaps w:val="0"/>
          <w:strike w:val="0"/>
          <w:color w:val="000000"/>
          <w:sz w:val="20"/>
          <w:szCs w:val="20"/>
          <w:highlight w:val="cyan"/>
          <w:u w:val="none"/>
          <w:vertAlign w:val="baseline"/>
          <w:rtl w:val="0"/>
        </w:rPr>
        <w:t xml:space="preserve">insert full name of Bidder</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to sign this quotation and bind [</w:t>
      </w:r>
      <w:r w:rsidDel="00000000" w:rsidR="00000000" w:rsidRPr="00000000">
        <w:rPr>
          <w:rFonts w:ascii="Arial" w:cs="Arial" w:eastAsia="Arial" w:hAnsi="Arial"/>
          <w:b w:val="1"/>
          <w:i w:val="1"/>
          <w:smallCaps w:val="0"/>
          <w:strike w:val="0"/>
          <w:color w:val="000000"/>
          <w:sz w:val="20"/>
          <w:szCs w:val="20"/>
          <w:highlight w:val="cyan"/>
          <w:u w:val="none"/>
          <w:vertAlign w:val="baseline"/>
          <w:rtl w:val="0"/>
        </w:rPr>
        <w:t xml:space="preserve">insert full name of Bidder</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should UNOPS accept this quotation: </w:t>
      </w:r>
    </w:p>
    <w:p w:rsidR="00000000" w:rsidDel="00000000" w:rsidP="00000000" w:rsidRDefault="00000000" w:rsidRPr="00000000" w14:paraId="00000051">
      <w:pPr>
        <w:tabs>
          <w:tab w:val="left" w:pos="990"/>
          <w:tab w:val="left" w:pos="5040"/>
          <w:tab w:val="left" w:pos="5850"/>
        </w:tabs>
        <w:rPr>
          <w:color w:val="000000"/>
        </w:rPr>
      </w:pPr>
      <w:r w:rsidDel="00000000" w:rsidR="00000000" w:rsidRPr="00000000">
        <w:rPr>
          <w:rtl w:val="0"/>
        </w:rPr>
      </w:r>
    </w:p>
    <w:p w:rsidR="00000000" w:rsidDel="00000000" w:rsidP="00000000" w:rsidRDefault="00000000" w:rsidRPr="00000000" w14:paraId="00000052">
      <w:pPr>
        <w:tabs>
          <w:tab w:val="left" w:pos="990"/>
          <w:tab w:val="left" w:pos="5040"/>
          <w:tab w:val="left" w:pos="5850"/>
        </w:tabs>
        <w:rPr>
          <w:color w:val="000000"/>
        </w:rPr>
      </w:pPr>
      <w:r w:rsidDel="00000000" w:rsidR="00000000" w:rsidRPr="00000000">
        <w:rPr>
          <w:color w:val="000000"/>
          <w:rtl w:val="0"/>
        </w:rPr>
        <w:t xml:space="preserve">Name</w:t>
        <w:tab/>
        <w:t xml:space="preserve">: _____________________________________________________________</w:t>
      </w:r>
    </w:p>
    <w:p w:rsidR="00000000" w:rsidDel="00000000" w:rsidP="00000000" w:rsidRDefault="00000000" w:rsidRPr="00000000" w14:paraId="00000053">
      <w:pPr>
        <w:tabs>
          <w:tab w:val="left" w:pos="720"/>
        </w:tabs>
        <w:rPr>
          <w:color w:val="000000"/>
        </w:rPr>
      </w:pPr>
      <w:r w:rsidDel="00000000" w:rsidR="00000000" w:rsidRPr="00000000">
        <w:rPr>
          <w:rtl w:val="0"/>
        </w:rPr>
      </w:r>
    </w:p>
    <w:p w:rsidR="00000000" w:rsidDel="00000000" w:rsidP="00000000" w:rsidRDefault="00000000" w:rsidRPr="00000000" w14:paraId="00000054">
      <w:pPr>
        <w:tabs>
          <w:tab w:val="left" w:pos="990"/>
        </w:tabs>
        <w:rPr>
          <w:color w:val="000000"/>
        </w:rPr>
      </w:pPr>
      <w:r w:rsidDel="00000000" w:rsidR="00000000" w:rsidRPr="00000000">
        <w:rPr>
          <w:color w:val="000000"/>
          <w:rtl w:val="0"/>
        </w:rPr>
        <w:t xml:space="preserve">Title</w:t>
        <w:tab/>
        <w:t xml:space="preserve">: _____________________________________________________________</w:t>
      </w:r>
    </w:p>
    <w:p w:rsidR="00000000" w:rsidDel="00000000" w:rsidP="00000000" w:rsidRDefault="00000000" w:rsidRPr="00000000" w14:paraId="00000055">
      <w:pPr>
        <w:rPr>
          <w:color w:val="000000"/>
        </w:rPr>
      </w:pPr>
      <w:r w:rsidDel="00000000" w:rsidR="00000000" w:rsidRPr="00000000">
        <w:rPr>
          <w:rtl w:val="0"/>
        </w:rPr>
      </w:r>
    </w:p>
    <w:p w:rsidR="00000000" w:rsidDel="00000000" w:rsidP="00000000" w:rsidRDefault="00000000" w:rsidRPr="00000000" w14:paraId="00000056">
      <w:pPr>
        <w:tabs>
          <w:tab w:val="left" w:pos="990"/>
        </w:tabs>
        <w:rPr>
          <w:color w:val="000000"/>
        </w:rPr>
      </w:pPr>
      <w:r w:rsidDel="00000000" w:rsidR="00000000" w:rsidRPr="00000000">
        <w:rPr>
          <w:color w:val="000000"/>
          <w:rtl w:val="0"/>
        </w:rPr>
        <w:t xml:space="preserve">Date</w:t>
        <w:tab/>
        <w:t xml:space="preserve">: _____________________________________________________________</w:t>
      </w:r>
    </w:p>
    <w:p w:rsidR="00000000" w:rsidDel="00000000" w:rsidP="00000000" w:rsidRDefault="00000000" w:rsidRPr="00000000" w14:paraId="00000057">
      <w:pPr>
        <w:rPr>
          <w:color w:val="000000"/>
        </w:rPr>
      </w:pPr>
      <w:r w:rsidDel="00000000" w:rsidR="00000000" w:rsidRPr="00000000">
        <w:rPr>
          <w:rtl w:val="0"/>
        </w:rPr>
      </w:r>
    </w:p>
    <w:p w:rsidR="00000000" w:rsidDel="00000000" w:rsidP="00000000" w:rsidRDefault="00000000" w:rsidRPr="00000000" w14:paraId="00000058">
      <w:pPr>
        <w:tabs>
          <w:tab w:val="left" w:pos="990"/>
        </w:tabs>
        <w:rPr>
          <w:color w:val="000000"/>
        </w:rPr>
      </w:pPr>
      <w:r w:rsidDel="00000000" w:rsidR="00000000" w:rsidRPr="00000000">
        <w:rPr>
          <w:color w:val="000000"/>
          <w:rtl w:val="0"/>
        </w:rPr>
        <w:t xml:space="preserve">Signature</w:t>
        <w:tab/>
        <w:t xml:space="preserve">: _____________________________________________________________</w:t>
      </w:r>
    </w:p>
    <w:p w:rsidR="00000000" w:rsidDel="00000000" w:rsidP="00000000" w:rsidRDefault="00000000" w:rsidRPr="00000000" w14:paraId="00000059">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Arial" w:cs="Arial" w:eastAsia="Arial" w:hAnsi="Arial"/>
          <w:b w:val="1"/>
          <w:i w:val="0"/>
          <w:smallCaps w:val="0"/>
          <w:strike w:val="0"/>
          <w:color w:val="518ecb"/>
          <w:sz w:val="28"/>
          <w:szCs w:val="28"/>
          <w:u w:val="none"/>
          <w:shd w:fill="auto" w:val="clear"/>
          <w:vertAlign w:val="baseline"/>
        </w:rPr>
      </w:pPr>
      <w:r w:rsidDel="00000000" w:rsidR="00000000" w:rsidRPr="00000000">
        <w:rPr>
          <w:rFonts w:ascii="Arial" w:cs="Arial" w:eastAsia="Arial" w:hAnsi="Arial"/>
          <w:b w:val="1"/>
          <w:i w:val="0"/>
          <w:smallCaps w:val="0"/>
          <w:strike w:val="0"/>
          <w:color w:val="518ecb"/>
          <w:sz w:val="28"/>
          <w:szCs w:val="28"/>
          <w:u w:val="none"/>
          <w:shd w:fill="auto" w:val="clear"/>
          <w:vertAlign w:val="baseline"/>
          <w:rtl w:val="0"/>
        </w:rPr>
        <w:t xml:space="preserve">Form C: Technical Quotation Form</w:t>
      </w:r>
    </w:p>
    <w:p w:rsidR="00000000" w:rsidDel="00000000" w:rsidP="00000000" w:rsidRDefault="00000000" w:rsidRPr="00000000" w14:paraId="0000005A">
      <w:pPr>
        <w:jc w:val="both"/>
        <w:rPr/>
      </w:pPr>
      <w:r w:rsidDel="00000000" w:rsidR="00000000" w:rsidRPr="00000000">
        <w:rPr>
          <w:rtl w:val="0"/>
        </w:rPr>
      </w:r>
    </w:p>
    <w:p w:rsidR="00000000" w:rsidDel="00000000" w:rsidP="00000000" w:rsidRDefault="00000000" w:rsidRPr="00000000" w14:paraId="0000005B">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RFQ reference no: RFQ/2021/18531</w:t>
      </w:r>
    </w:p>
    <w:p w:rsidR="00000000" w:rsidDel="00000000" w:rsidP="00000000" w:rsidRDefault="00000000" w:rsidRPr="00000000" w14:paraId="0000005C">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Name of Bidder: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name of Bidder]</w:t>
      </w:r>
      <w:r w:rsidDel="00000000" w:rsidR="00000000" w:rsidRPr="00000000">
        <w:rPr>
          <w:rtl w:val="0"/>
        </w:rPr>
      </w:r>
    </w:p>
    <w:p w:rsidR="00000000" w:rsidDel="00000000" w:rsidP="00000000" w:rsidRDefault="00000000" w:rsidRPr="00000000" w14:paraId="0000005D">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5E">
      <w:pPr>
        <w:jc w:val="both"/>
        <w:rPr/>
      </w:pPr>
      <w:r w:rsidDel="00000000" w:rsidR="00000000" w:rsidRPr="00000000">
        <w:rPr>
          <w:rtl w:val="0"/>
        </w:rPr>
        <w:t xml:space="preserve">Bidders are required to complete the </w:t>
      </w:r>
      <w:r w:rsidDel="00000000" w:rsidR="00000000" w:rsidRPr="00000000">
        <w:rPr>
          <w:b w:val="1"/>
          <w:rtl w:val="0"/>
        </w:rPr>
        <w:t xml:space="preserve">Comparative Data Tables</w:t>
      </w:r>
      <w:r w:rsidDel="00000000" w:rsidR="00000000" w:rsidRPr="00000000">
        <w:rPr>
          <w:rtl w:val="0"/>
        </w:rPr>
        <w:t xml:space="preserve"> included in Section II: Schedule of Requirements to demonstrate compliance with UNOPS requirements and insert them below. Bidders are NOT allowed to make any change in the “UNOPS requirements” columns of the Comparative Data Tables. Such changes might disqualify your quotation.</w:t>
      </w:r>
    </w:p>
    <w:p w:rsidR="00000000" w:rsidDel="00000000" w:rsidP="00000000" w:rsidRDefault="00000000" w:rsidRPr="00000000" w14:paraId="0000005F">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60">
      <w:pPr>
        <w:rPr/>
      </w:pPr>
      <w:r w:rsidDel="00000000" w:rsidR="00000000" w:rsidRPr="00000000">
        <w:rPr>
          <w:rtl w:val="0"/>
        </w:rPr>
      </w:r>
    </w:p>
    <w:p w:rsidR="00000000" w:rsidDel="00000000" w:rsidP="00000000" w:rsidRDefault="00000000" w:rsidRPr="00000000" w14:paraId="00000061">
      <w:pPr>
        <w:rPr>
          <w:b w:val="1"/>
          <w:color w:val="000000"/>
        </w:rPr>
      </w:pPr>
      <w:r w:rsidDel="00000000" w:rsidR="00000000" w:rsidRPr="00000000">
        <w:rPr>
          <w:b w:val="1"/>
          <w:color w:val="000000"/>
          <w:rtl w:val="0"/>
        </w:rPr>
        <w:t xml:space="preserve">Technical specifications for goods – Comparative Data Table</w:t>
      </w:r>
    </w:p>
    <w:p w:rsidR="00000000" w:rsidDel="00000000" w:rsidP="00000000" w:rsidRDefault="00000000" w:rsidRPr="00000000" w14:paraId="00000062">
      <w:pPr>
        <w:rPr>
          <w:b w:val="1"/>
          <w:color w:val="000000"/>
        </w:rPr>
      </w:pPr>
      <w:r w:rsidDel="00000000" w:rsidR="00000000" w:rsidRPr="00000000">
        <w:rPr>
          <w:rtl w:val="0"/>
        </w:rPr>
      </w:r>
    </w:p>
    <w:tbl>
      <w:tblPr>
        <w:tblStyle w:val="Table3"/>
        <w:tblW w:w="10361.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656"/>
        <w:gridCol w:w="3960"/>
        <w:gridCol w:w="1350"/>
        <w:gridCol w:w="2145"/>
        <w:gridCol w:w="2250"/>
        <w:tblGridChange w:id="0">
          <w:tblGrid>
            <w:gridCol w:w="656"/>
            <w:gridCol w:w="3960"/>
            <w:gridCol w:w="1350"/>
            <w:gridCol w:w="2145"/>
            <w:gridCol w:w="2250"/>
          </w:tblGrid>
        </w:tblGridChange>
      </w:tblGrid>
      <w:tr>
        <w:trPr>
          <w:trHeight w:val="500" w:hRule="atLeast"/>
        </w:trPr>
        <w:tc>
          <w:tcPr>
            <w:shd w:fill="d9d9d9" w:val="clear"/>
            <w:vAlign w:val="center"/>
          </w:tcPr>
          <w:p w:rsidR="00000000" w:rsidDel="00000000" w:rsidP="00000000" w:rsidRDefault="00000000" w:rsidRPr="00000000" w14:paraId="00000063">
            <w:pPr>
              <w:jc w:val="center"/>
              <w:rPr>
                <w:b w:val="1"/>
              </w:rPr>
            </w:pPr>
            <w:r w:rsidDel="00000000" w:rsidR="00000000" w:rsidRPr="00000000">
              <w:rPr>
                <w:b w:val="1"/>
                <w:rtl w:val="0"/>
              </w:rPr>
              <w:t xml:space="preserve">No.</w:t>
            </w:r>
          </w:p>
        </w:tc>
        <w:tc>
          <w:tcPr>
            <w:shd w:fill="d9d9d9" w:val="clear"/>
            <w:vAlign w:val="center"/>
          </w:tcPr>
          <w:p w:rsidR="00000000" w:rsidDel="00000000" w:rsidP="00000000" w:rsidRDefault="00000000" w:rsidRPr="00000000" w14:paraId="00000064">
            <w:pPr>
              <w:jc w:val="center"/>
              <w:rPr>
                <w:b w:val="1"/>
              </w:rPr>
            </w:pPr>
            <w:r w:rsidDel="00000000" w:rsidR="00000000" w:rsidRPr="00000000">
              <w:rPr>
                <w:b w:val="1"/>
                <w:rtl w:val="0"/>
              </w:rPr>
              <w:t xml:space="preserve">UNOPS minimum technical requirements</w:t>
            </w:r>
          </w:p>
        </w:tc>
        <w:tc>
          <w:tcPr>
            <w:shd w:fill="d9d9d9" w:val="clear"/>
            <w:vAlign w:val="center"/>
          </w:tcPr>
          <w:p w:rsidR="00000000" w:rsidDel="00000000" w:rsidP="00000000" w:rsidRDefault="00000000" w:rsidRPr="00000000" w14:paraId="00000065">
            <w:pPr>
              <w:jc w:val="center"/>
              <w:rPr>
                <w:b w:val="1"/>
              </w:rPr>
            </w:pPr>
            <w:r w:rsidDel="00000000" w:rsidR="00000000" w:rsidRPr="00000000">
              <w:rPr>
                <w:b w:val="1"/>
                <w:rtl w:val="0"/>
              </w:rPr>
              <w:t xml:space="preserve">Estimated Quantity</w:t>
            </w:r>
          </w:p>
        </w:tc>
        <w:tc>
          <w:tcPr>
            <w:shd w:fill="d9d9d9" w:val="clear"/>
            <w:vAlign w:val="center"/>
          </w:tcPr>
          <w:p w:rsidR="00000000" w:rsidDel="00000000" w:rsidP="00000000" w:rsidRDefault="00000000" w:rsidRPr="00000000" w14:paraId="00000066">
            <w:pPr>
              <w:jc w:val="center"/>
              <w:rPr>
                <w:b w:val="1"/>
              </w:rPr>
            </w:pPr>
            <w:r w:rsidDel="00000000" w:rsidR="00000000" w:rsidRPr="00000000">
              <w:rPr>
                <w:b w:val="1"/>
                <w:rtl w:val="0"/>
              </w:rPr>
              <w:t xml:space="preserve">Is quotation compliant? </w:t>
            </w:r>
            <w:r w:rsidDel="00000000" w:rsidR="00000000" w:rsidRPr="00000000">
              <w:rPr>
                <w:rtl w:val="0"/>
              </w:rPr>
              <w:t xml:space="preserve">Bidder to complete</w:t>
            </w:r>
            <w:r w:rsidDel="00000000" w:rsidR="00000000" w:rsidRPr="00000000">
              <w:rPr>
                <w:rtl w:val="0"/>
              </w:rPr>
            </w:r>
          </w:p>
        </w:tc>
        <w:tc>
          <w:tcPr>
            <w:shd w:fill="d9d9d9" w:val="clear"/>
            <w:vAlign w:val="center"/>
          </w:tcPr>
          <w:p w:rsidR="00000000" w:rsidDel="00000000" w:rsidP="00000000" w:rsidRDefault="00000000" w:rsidRPr="00000000" w14:paraId="00000067">
            <w:pPr>
              <w:jc w:val="center"/>
              <w:rPr>
                <w:b w:val="1"/>
              </w:rPr>
            </w:pPr>
            <w:r w:rsidDel="00000000" w:rsidR="00000000" w:rsidRPr="00000000">
              <w:rPr>
                <w:b w:val="1"/>
                <w:rtl w:val="0"/>
              </w:rPr>
              <w:t xml:space="preserve">Details of goods offered. </w:t>
            </w:r>
            <w:r w:rsidDel="00000000" w:rsidR="00000000" w:rsidRPr="00000000">
              <w:rPr>
                <w:rtl w:val="0"/>
              </w:rPr>
              <w:t xml:space="preserve">Bidder to complete</w:t>
            </w:r>
            <w:r w:rsidDel="00000000" w:rsidR="00000000" w:rsidRPr="00000000">
              <w:rPr>
                <w:rtl w:val="0"/>
              </w:rPr>
            </w:r>
          </w:p>
        </w:tc>
      </w:tr>
      <w:tr>
        <w:trPr>
          <w:trHeight w:val="503" w:hRule="atLeast"/>
        </w:trPr>
        <w:tc>
          <w:tcPr>
            <w:vAlign w:val="center"/>
          </w:tcPr>
          <w:p w:rsidR="00000000" w:rsidDel="00000000" w:rsidP="00000000" w:rsidRDefault="00000000" w:rsidRPr="00000000" w14:paraId="00000068">
            <w:pPr>
              <w:rPr/>
            </w:pPr>
            <w:r w:rsidDel="00000000" w:rsidR="00000000" w:rsidRPr="00000000">
              <w:rPr>
                <w:color w:val="000000"/>
                <w:rtl w:val="0"/>
              </w:rPr>
              <w:t xml:space="preserve">1</w:t>
            </w:r>
            <w:r w:rsidDel="00000000" w:rsidR="00000000" w:rsidRPr="00000000">
              <w:rPr>
                <w:rtl w:val="0"/>
              </w:rPr>
            </w:r>
          </w:p>
        </w:tc>
        <w:tc>
          <w:tcPr>
            <w:vAlign w:val="center"/>
          </w:tcPr>
          <w:p w:rsidR="00000000" w:rsidDel="00000000" w:rsidP="00000000" w:rsidRDefault="00000000" w:rsidRPr="00000000" w14:paraId="00000069">
            <w:pPr>
              <w:keepNext w:val="0"/>
              <w:keepLines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Arial" w:cs="Arial" w:eastAsia="Arial" w:hAnsi="Arial"/>
                <w:b w:val="0"/>
                <w:i w:val="0"/>
                <w:smallCaps w:val="0"/>
                <w:strike w:val="0"/>
                <w:color w:val="222222"/>
                <w:sz w:val="20"/>
                <w:szCs w:val="20"/>
                <w:u w:val="none"/>
                <w:shd w:fill="auto" w:val="clear"/>
                <w:vertAlign w:val="baseline"/>
              </w:rPr>
            </w:pPr>
            <w:r w:rsidDel="00000000" w:rsidR="00000000" w:rsidRPr="00000000">
              <w:rPr>
                <w:rFonts w:ascii="Arial" w:cs="Arial" w:eastAsia="Arial" w:hAnsi="Arial"/>
                <w:b w:val="0"/>
                <w:i w:val="0"/>
                <w:smallCaps w:val="0"/>
                <w:strike w:val="0"/>
                <w:color w:val="222222"/>
                <w:sz w:val="20"/>
                <w:szCs w:val="20"/>
                <w:u w:val="none"/>
                <w:shd w:fill="auto" w:val="clear"/>
                <w:vertAlign w:val="baseline"/>
                <w:rtl w:val="0"/>
              </w:rPr>
              <w:t xml:space="preserve">Printed fabric face masks (</w:t>
            </w:r>
            <w:r w:rsidDel="00000000" w:rsidR="00000000" w:rsidRPr="00000000">
              <w:rPr>
                <w:rFonts w:ascii="Arial" w:cs="Arial" w:eastAsia="Arial" w:hAnsi="Arial"/>
                <w:b w:val="1"/>
                <w:i w:val="0"/>
                <w:smallCaps w:val="0"/>
                <w:strike w:val="0"/>
                <w:color w:val="222222"/>
                <w:sz w:val="20"/>
                <w:szCs w:val="20"/>
                <w:u w:val="none"/>
                <w:shd w:fill="auto" w:val="clear"/>
                <w:vertAlign w:val="baseline"/>
                <w:rtl w:val="0"/>
              </w:rPr>
              <w:t xml:space="preserve">adult size</w:t>
            </w:r>
            <w:r w:rsidDel="00000000" w:rsidR="00000000" w:rsidRPr="00000000">
              <w:rPr>
                <w:rFonts w:ascii="Arial" w:cs="Arial" w:eastAsia="Arial" w:hAnsi="Arial"/>
                <w:b w:val="0"/>
                <w:i w:val="0"/>
                <w:smallCaps w:val="0"/>
                <w:strike w:val="0"/>
                <w:color w:val="222222"/>
                <w:sz w:val="20"/>
                <w:szCs w:val="20"/>
                <w:u w:val="none"/>
                <w:shd w:fill="auto" w:val="clear"/>
                <w:vertAlign w:val="baseline"/>
                <w:rtl w:val="0"/>
              </w:rPr>
              <w:t xml:space="preserve">)</w:t>
            </w:r>
          </w:p>
          <w:p w:rsidR="00000000" w:rsidDel="00000000" w:rsidP="00000000" w:rsidRDefault="00000000" w:rsidRPr="00000000" w14:paraId="0000006A">
            <w:pPr>
              <w:keepNext w:val="0"/>
              <w:keepLines w:val="0"/>
              <w:widowControl w:val="1"/>
              <w:numPr>
                <w:ilvl w:val="0"/>
                <w:numId w:val="4"/>
              </w:numPr>
              <w:pBdr>
                <w:top w:space="0" w:sz="0" w:val="nil"/>
                <w:left w:space="0" w:sz="0" w:val="nil"/>
                <w:bottom w:space="0" w:sz="0" w:val="nil"/>
                <w:right w:space="0" w:sz="0" w:val="nil"/>
                <w:between w:space="0" w:sz="0" w:val="nil"/>
              </w:pBdr>
              <w:shd w:fill="ffffff" w:val="clear"/>
              <w:spacing w:after="0" w:before="0" w:line="240" w:lineRule="auto"/>
              <w:ind w:left="360" w:right="0" w:hanging="360"/>
              <w:jc w:val="both"/>
              <w:rPr>
                <w:rFonts w:ascii="Arial" w:cs="Arial" w:eastAsia="Arial" w:hAnsi="Arial"/>
                <w:b w:val="0"/>
                <w:i w:val="0"/>
                <w:smallCaps w:val="0"/>
                <w:strike w:val="0"/>
                <w:color w:val="222222"/>
                <w:sz w:val="20"/>
                <w:szCs w:val="20"/>
                <w:u w:val="none"/>
                <w:shd w:fill="auto" w:val="clear"/>
                <w:vertAlign w:val="baseline"/>
              </w:rPr>
            </w:pPr>
            <w:r w:rsidDel="00000000" w:rsidR="00000000" w:rsidRPr="00000000">
              <w:rPr>
                <w:rFonts w:ascii="Arial" w:cs="Arial" w:eastAsia="Arial" w:hAnsi="Arial"/>
                <w:b w:val="0"/>
                <w:i w:val="0"/>
                <w:smallCaps w:val="0"/>
                <w:strike w:val="0"/>
                <w:color w:val="222222"/>
                <w:sz w:val="20"/>
                <w:szCs w:val="20"/>
                <w:u w:val="none"/>
                <w:shd w:fill="auto" w:val="clear"/>
                <w:vertAlign w:val="baseline"/>
                <w:rtl w:val="0"/>
              </w:rPr>
              <w:t xml:space="preserve">Material: premium quality cotton fabric, double layered.</w:t>
            </w:r>
          </w:p>
          <w:p w:rsidR="00000000" w:rsidDel="00000000" w:rsidP="00000000" w:rsidRDefault="00000000" w:rsidRPr="00000000" w14:paraId="0000006B">
            <w:pPr>
              <w:keepNext w:val="0"/>
              <w:keepLines w:val="0"/>
              <w:widowControl w:val="1"/>
              <w:numPr>
                <w:ilvl w:val="0"/>
                <w:numId w:val="4"/>
              </w:numPr>
              <w:pBdr>
                <w:top w:space="0" w:sz="0" w:val="nil"/>
                <w:left w:space="0" w:sz="0" w:val="nil"/>
                <w:bottom w:space="0" w:sz="0" w:val="nil"/>
                <w:right w:space="0" w:sz="0" w:val="nil"/>
                <w:between w:space="0" w:sz="0" w:val="nil"/>
              </w:pBdr>
              <w:shd w:fill="ffffff" w:val="clear"/>
              <w:spacing w:after="0" w:before="0" w:line="240" w:lineRule="auto"/>
              <w:ind w:left="360" w:right="0" w:hanging="360"/>
              <w:jc w:val="both"/>
              <w:rPr>
                <w:rFonts w:ascii="Arial" w:cs="Arial" w:eastAsia="Arial" w:hAnsi="Arial"/>
                <w:b w:val="0"/>
                <w:i w:val="0"/>
                <w:smallCaps w:val="0"/>
                <w:strike w:val="0"/>
                <w:color w:val="222222"/>
                <w:sz w:val="20"/>
                <w:szCs w:val="20"/>
                <w:u w:val="none"/>
                <w:shd w:fill="auto" w:val="clear"/>
                <w:vertAlign w:val="baseline"/>
              </w:rPr>
            </w:pPr>
            <w:r w:rsidDel="00000000" w:rsidR="00000000" w:rsidRPr="00000000">
              <w:rPr>
                <w:rFonts w:ascii="Arial" w:cs="Arial" w:eastAsia="Arial" w:hAnsi="Arial"/>
                <w:b w:val="0"/>
                <w:i w:val="0"/>
                <w:smallCaps w:val="0"/>
                <w:strike w:val="0"/>
                <w:color w:val="222222"/>
                <w:sz w:val="20"/>
                <w:szCs w:val="20"/>
                <w:u w:val="none"/>
                <w:shd w:fill="auto" w:val="clear"/>
                <w:vertAlign w:val="baseline"/>
                <w:rtl w:val="0"/>
              </w:rPr>
              <w:t xml:space="preserve">Printing: textile printing based on artwork in attachment</w:t>
            </w:r>
            <w:r w:rsidDel="00000000" w:rsidR="00000000" w:rsidRPr="00000000">
              <w:rPr>
                <w:color w:val="222222"/>
                <w:rtl w:val="0"/>
              </w:rPr>
              <w:t xml:space="preserve">. </w:t>
            </w:r>
            <w:r w:rsidDel="00000000" w:rsidR="00000000" w:rsidRPr="00000000">
              <w:rPr>
                <w:b w:val="1"/>
                <w:rtl w:val="0"/>
              </w:rPr>
              <w:t xml:space="preserve">The final artwork will be reviewed and approved prior to printing.</w:t>
            </w:r>
          </w:p>
          <w:p w:rsidR="00000000" w:rsidDel="00000000" w:rsidP="00000000" w:rsidRDefault="00000000" w:rsidRPr="00000000" w14:paraId="0000006C">
            <w:pPr>
              <w:keepNext w:val="0"/>
              <w:keepLines w:val="0"/>
              <w:widowControl w:val="1"/>
              <w:numPr>
                <w:ilvl w:val="0"/>
                <w:numId w:val="4"/>
              </w:numPr>
              <w:pBdr>
                <w:top w:space="0" w:sz="0" w:val="nil"/>
                <w:left w:space="0" w:sz="0" w:val="nil"/>
                <w:bottom w:space="0" w:sz="0" w:val="nil"/>
                <w:right w:space="0" w:sz="0" w:val="nil"/>
                <w:between w:space="0" w:sz="0" w:val="nil"/>
              </w:pBdr>
              <w:shd w:fill="ffffff" w:val="clear"/>
              <w:spacing w:after="0" w:before="0" w:line="240" w:lineRule="auto"/>
              <w:ind w:left="360" w:right="0" w:hanging="360"/>
              <w:jc w:val="both"/>
              <w:rPr>
                <w:rFonts w:ascii="Arial" w:cs="Arial" w:eastAsia="Arial" w:hAnsi="Arial"/>
                <w:b w:val="0"/>
                <w:i w:val="0"/>
                <w:smallCaps w:val="0"/>
                <w:strike w:val="0"/>
                <w:color w:val="222222"/>
                <w:sz w:val="20"/>
                <w:szCs w:val="20"/>
                <w:u w:val="none"/>
                <w:shd w:fill="auto" w:val="clear"/>
                <w:vertAlign w:val="baseline"/>
              </w:rPr>
            </w:pPr>
            <w:r w:rsidDel="00000000" w:rsidR="00000000" w:rsidRPr="00000000">
              <w:rPr>
                <w:color w:val="222222"/>
                <w:rtl w:val="0"/>
              </w:rPr>
              <w:t xml:space="preserve">Front of mask to be fully covered in pattern with no white areas visible </w:t>
            </w:r>
          </w:p>
          <w:p w:rsidR="00000000" w:rsidDel="00000000" w:rsidP="00000000" w:rsidRDefault="00000000" w:rsidRPr="00000000" w14:paraId="0000006D">
            <w:pPr>
              <w:numPr>
                <w:ilvl w:val="0"/>
                <w:numId w:val="1"/>
              </w:numPr>
              <w:shd w:fill="ffffff" w:val="clear"/>
              <w:ind w:left="360" w:hanging="360"/>
              <w:jc w:val="both"/>
              <w:rPr>
                <w:color w:val="222222"/>
              </w:rPr>
            </w:pPr>
            <w:r w:rsidDel="00000000" w:rsidR="00000000" w:rsidRPr="00000000">
              <w:rPr>
                <w:color w:val="222222"/>
                <w:rtl w:val="0"/>
              </w:rPr>
              <w:t xml:space="preserve">Height of each graphic box – 5cm </w:t>
            </w:r>
          </w:p>
          <w:p w:rsidR="00000000" w:rsidDel="00000000" w:rsidP="00000000" w:rsidRDefault="00000000" w:rsidRPr="00000000" w14:paraId="0000006E">
            <w:pPr>
              <w:numPr>
                <w:ilvl w:val="0"/>
                <w:numId w:val="1"/>
              </w:numPr>
              <w:shd w:fill="ffffff" w:val="clear"/>
              <w:ind w:left="360" w:hanging="360"/>
              <w:jc w:val="both"/>
              <w:rPr>
                <w:color w:val="222222"/>
              </w:rPr>
            </w:pPr>
            <w:r w:rsidDel="00000000" w:rsidR="00000000" w:rsidRPr="00000000">
              <w:rPr>
                <w:color w:val="222222"/>
                <w:rtl w:val="0"/>
              </w:rPr>
              <w:t xml:space="preserve">Only use graphic attached in repeated format as per pattern layout as per illustrative cutting pattern below</w:t>
            </w:r>
          </w:p>
          <w:p w:rsidR="00000000" w:rsidDel="00000000" w:rsidP="00000000" w:rsidRDefault="00000000" w:rsidRPr="00000000" w14:paraId="0000006F">
            <w:pPr>
              <w:shd w:fill="ffffff" w:val="clear"/>
              <w:rPr>
                <w:rFonts w:ascii="Calibri" w:cs="Calibri" w:eastAsia="Calibri" w:hAnsi="Calibri"/>
                <w:color w:val="222222"/>
              </w:rPr>
            </w:pPr>
            <w:r w:rsidDel="00000000" w:rsidR="00000000" w:rsidRPr="00000000">
              <w:rPr>
                <w:rtl w:val="0"/>
              </w:rPr>
            </w:r>
          </w:p>
          <w:p w:rsidR="00000000" w:rsidDel="00000000" w:rsidP="00000000" w:rsidRDefault="00000000" w:rsidRPr="00000000" w14:paraId="00000070">
            <w:pPr>
              <w:keepNext w:val="0"/>
              <w:keepLines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Calibri" w:cs="Calibri" w:eastAsia="Calibri" w:hAnsi="Calibri"/>
                <w:b w:val="0"/>
                <w:i w:val="0"/>
                <w:smallCaps w:val="0"/>
                <w:strike w:val="0"/>
                <w:color w:val="222222"/>
                <w:sz w:val="20"/>
                <w:szCs w:val="20"/>
                <w:u w:val="none"/>
                <w:shd w:fill="auto" w:val="clear"/>
                <w:vertAlign w:val="baseline"/>
              </w:rPr>
            </w:pPr>
            <w:r w:rsidDel="00000000" w:rsidR="00000000" w:rsidRPr="00000000">
              <w:rPr>
                <w:rFonts w:ascii="Calibri" w:cs="Calibri" w:eastAsia="Calibri" w:hAnsi="Calibri"/>
                <w:b w:val="0"/>
                <w:i w:val="0"/>
                <w:smallCaps w:val="0"/>
                <w:strike w:val="0"/>
                <w:color w:val="222222"/>
                <w:sz w:val="20"/>
                <w:szCs w:val="20"/>
                <w:u w:val="none"/>
                <w:shd w:fill="auto" w:val="clear"/>
                <w:vertAlign w:val="baseline"/>
              </w:rPr>
              <w:drawing>
                <wp:inline distB="0" distT="0" distL="0" distR="0">
                  <wp:extent cx="4247835" cy="2577134"/>
                  <wp:effectExtent b="0" l="0" r="0" t="0"/>
                  <wp:docPr descr="C:\Users\Administrator\Desktop\example cutting pattern.jpg" id="21" name="image1.jpg"/>
                  <a:graphic>
                    <a:graphicData uri="http://schemas.openxmlformats.org/drawingml/2006/picture">
                      <pic:pic>
                        <pic:nvPicPr>
                          <pic:cNvPr descr="C:\Users\Administrator\Desktop\example cutting pattern.jpg" id="0" name="image1.jpg"/>
                          <pic:cNvPicPr preferRelativeResize="0"/>
                        </pic:nvPicPr>
                        <pic:blipFill>
                          <a:blip r:embed="rId7"/>
                          <a:srcRect b="0" l="0" r="0" t="0"/>
                          <a:stretch>
                            <a:fillRect/>
                          </a:stretch>
                        </pic:blipFill>
                        <pic:spPr>
                          <a:xfrm>
                            <a:off x="0" y="0"/>
                            <a:ext cx="4247835" cy="2577134"/>
                          </a:xfrm>
                          <a:prstGeom prst="rect"/>
                          <a:ln/>
                        </pic:spPr>
                      </pic:pic>
                    </a:graphicData>
                  </a:graphic>
                </wp:inline>
              </w:drawing>
            </w:r>
            <w:r w:rsidDel="00000000" w:rsidR="00000000" w:rsidRPr="00000000">
              <w:rPr>
                <w:rtl w:val="0"/>
              </w:rPr>
            </w:r>
          </w:p>
          <w:p w:rsidR="00000000" w:rsidDel="00000000" w:rsidP="00000000" w:rsidRDefault="00000000" w:rsidRPr="00000000" w14:paraId="00000071">
            <w:pPr>
              <w:rPr/>
            </w:pPr>
            <w:r w:rsidDel="00000000" w:rsidR="00000000" w:rsidRPr="00000000">
              <w:rPr>
                <w:rtl w:val="0"/>
              </w:rPr>
            </w:r>
          </w:p>
        </w:tc>
        <w:tc>
          <w:tcPr>
            <w:vAlign w:val="center"/>
          </w:tcPr>
          <w:p w:rsidR="00000000" w:rsidDel="00000000" w:rsidP="00000000" w:rsidRDefault="00000000" w:rsidRPr="00000000" w14:paraId="00000072">
            <w:pPr>
              <w:jc w:val="center"/>
              <w:rPr/>
            </w:pPr>
            <w:r w:rsidDel="00000000" w:rsidR="00000000" w:rsidRPr="00000000">
              <w:rPr>
                <w:b w:val="1"/>
                <w:rtl w:val="0"/>
              </w:rPr>
              <w:t xml:space="preserve">10,000</w:t>
            </w:r>
            <w:r w:rsidDel="00000000" w:rsidR="00000000" w:rsidRPr="00000000">
              <w:rPr>
                <w:rtl w:val="0"/>
              </w:rPr>
            </w:r>
          </w:p>
        </w:tc>
        <w:tc>
          <w:tcPr>
            <w:vAlign w:val="center"/>
          </w:tcPr>
          <w:p w:rsidR="00000000" w:rsidDel="00000000" w:rsidP="00000000" w:rsidRDefault="00000000" w:rsidRPr="00000000" w14:paraId="00000073">
            <w:pPr>
              <w:jc w:val="center"/>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074">
            <w:pPr>
              <w:rPr>
                <w:highlight w:val="lightGray"/>
              </w:rPr>
            </w:pPr>
            <w:r w:rsidDel="00000000" w:rsidR="00000000" w:rsidRPr="00000000">
              <w:rPr>
                <w:highlight w:val="cyan"/>
                <w:rtl w:val="0"/>
              </w:rPr>
              <w:t xml:space="preserve">Insert details </w:t>
            </w:r>
            <w:r w:rsidDel="00000000" w:rsidR="00000000" w:rsidRPr="00000000">
              <w:rPr>
                <w:rtl w:val="0"/>
              </w:rPr>
            </w:r>
          </w:p>
        </w:tc>
      </w:tr>
      <w:tr>
        <w:trPr>
          <w:trHeight w:val="230" w:hRule="atLeast"/>
        </w:trPr>
        <w:tc>
          <w:tcPr>
            <w:vAlign w:val="center"/>
          </w:tcPr>
          <w:p w:rsidR="00000000" w:rsidDel="00000000" w:rsidP="00000000" w:rsidRDefault="00000000" w:rsidRPr="00000000" w14:paraId="00000075">
            <w:pPr>
              <w:rPr>
                <w:highlight w:val="lightGray"/>
              </w:rPr>
            </w:pPr>
            <w:r w:rsidDel="00000000" w:rsidR="00000000" w:rsidRPr="00000000">
              <w:rPr>
                <w:color w:val="000000"/>
                <w:rtl w:val="0"/>
              </w:rPr>
              <w:t xml:space="preserve">2</w:t>
            </w:r>
            <w:r w:rsidDel="00000000" w:rsidR="00000000" w:rsidRPr="00000000">
              <w:rPr>
                <w:rtl w:val="0"/>
              </w:rPr>
            </w:r>
          </w:p>
        </w:tc>
        <w:tc>
          <w:tcPr>
            <w:vAlign w:val="center"/>
          </w:tcPr>
          <w:p w:rsidR="00000000" w:rsidDel="00000000" w:rsidP="00000000" w:rsidRDefault="00000000" w:rsidRPr="00000000" w14:paraId="00000076">
            <w:pPr>
              <w:keepNext w:val="0"/>
              <w:keepLines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Arial" w:cs="Arial" w:eastAsia="Arial" w:hAnsi="Arial"/>
                <w:b w:val="0"/>
                <w:i w:val="0"/>
                <w:smallCaps w:val="0"/>
                <w:strike w:val="0"/>
                <w:color w:val="222222"/>
                <w:sz w:val="20"/>
                <w:szCs w:val="20"/>
                <w:u w:val="none"/>
                <w:shd w:fill="auto" w:val="clear"/>
                <w:vertAlign w:val="baseline"/>
              </w:rPr>
            </w:pPr>
            <w:r w:rsidDel="00000000" w:rsidR="00000000" w:rsidRPr="00000000">
              <w:rPr>
                <w:rFonts w:ascii="Arial" w:cs="Arial" w:eastAsia="Arial" w:hAnsi="Arial"/>
                <w:b w:val="0"/>
                <w:i w:val="0"/>
                <w:smallCaps w:val="0"/>
                <w:strike w:val="0"/>
                <w:color w:val="222222"/>
                <w:sz w:val="20"/>
                <w:szCs w:val="20"/>
                <w:u w:val="none"/>
                <w:shd w:fill="auto" w:val="clear"/>
                <w:vertAlign w:val="baseline"/>
                <w:rtl w:val="0"/>
              </w:rPr>
              <w:t xml:space="preserve">Printed fabric face masks (</w:t>
            </w:r>
            <w:r w:rsidDel="00000000" w:rsidR="00000000" w:rsidRPr="00000000">
              <w:rPr>
                <w:rFonts w:ascii="Arial" w:cs="Arial" w:eastAsia="Arial" w:hAnsi="Arial"/>
                <w:b w:val="1"/>
                <w:i w:val="0"/>
                <w:smallCaps w:val="0"/>
                <w:strike w:val="0"/>
                <w:color w:val="222222"/>
                <w:sz w:val="20"/>
                <w:szCs w:val="20"/>
                <w:u w:val="none"/>
                <w:shd w:fill="auto" w:val="clear"/>
                <w:vertAlign w:val="baseline"/>
                <w:rtl w:val="0"/>
              </w:rPr>
              <w:t xml:space="preserve">Children’s size</w:t>
            </w:r>
            <w:r w:rsidDel="00000000" w:rsidR="00000000" w:rsidRPr="00000000">
              <w:rPr>
                <w:rFonts w:ascii="Arial" w:cs="Arial" w:eastAsia="Arial" w:hAnsi="Arial"/>
                <w:b w:val="0"/>
                <w:i w:val="0"/>
                <w:smallCaps w:val="0"/>
                <w:strike w:val="0"/>
                <w:color w:val="222222"/>
                <w:sz w:val="20"/>
                <w:szCs w:val="20"/>
                <w:u w:val="none"/>
                <w:shd w:fill="auto" w:val="clear"/>
                <w:vertAlign w:val="baseline"/>
                <w:rtl w:val="0"/>
              </w:rPr>
              <w:t xml:space="preserve">)</w:t>
            </w:r>
          </w:p>
          <w:p w:rsidR="00000000" w:rsidDel="00000000" w:rsidP="00000000" w:rsidRDefault="00000000" w:rsidRPr="00000000" w14:paraId="00000077">
            <w:pPr>
              <w:keepNext w:val="0"/>
              <w:keepLines w:val="0"/>
              <w:widowControl w:val="1"/>
              <w:numPr>
                <w:ilvl w:val="0"/>
                <w:numId w:val="4"/>
              </w:numPr>
              <w:pBdr>
                <w:top w:space="0" w:sz="0" w:val="nil"/>
                <w:left w:space="0" w:sz="0" w:val="nil"/>
                <w:bottom w:space="0" w:sz="0" w:val="nil"/>
                <w:right w:space="0" w:sz="0" w:val="nil"/>
                <w:between w:space="0" w:sz="0" w:val="nil"/>
              </w:pBdr>
              <w:shd w:fill="ffffff" w:val="clear"/>
              <w:spacing w:after="0" w:before="0" w:line="240" w:lineRule="auto"/>
              <w:ind w:left="360" w:right="0" w:hanging="360"/>
              <w:jc w:val="both"/>
              <w:rPr>
                <w:rFonts w:ascii="Arial" w:cs="Arial" w:eastAsia="Arial" w:hAnsi="Arial"/>
                <w:b w:val="0"/>
                <w:i w:val="0"/>
                <w:smallCaps w:val="0"/>
                <w:strike w:val="0"/>
                <w:color w:val="222222"/>
                <w:sz w:val="20"/>
                <w:szCs w:val="20"/>
                <w:u w:val="none"/>
                <w:shd w:fill="auto" w:val="clear"/>
                <w:vertAlign w:val="baseline"/>
              </w:rPr>
            </w:pPr>
            <w:r w:rsidDel="00000000" w:rsidR="00000000" w:rsidRPr="00000000">
              <w:rPr>
                <w:rFonts w:ascii="Arial" w:cs="Arial" w:eastAsia="Arial" w:hAnsi="Arial"/>
                <w:b w:val="0"/>
                <w:i w:val="0"/>
                <w:smallCaps w:val="0"/>
                <w:strike w:val="0"/>
                <w:color w:val="222222"/>
                <w:sz w:val="20"/>
                <w:szCs w:val="20"/>
                <w:u w:val="none"/>
                <w:shd w:fill="auto" w:val="clear"/>
                <w:vertAlign w:val="baseline"/>
                <w:rtl w:val="0"/>
              </w:rPr>
              <w:t xml:space="preserve">Material: premium quality cotton fabric, double layered.</w:t>
            </w:r>
          </w:p>
          <w:p w:rsidR="00000000" w:rsidDel="00000000" w:rsidP="00000000" w:rsidRDefault="00000000" w:rsidRPr="00000000" w14:paraId="00000078">
            <w:pPr>
              <w:keepNext w:val="0"/>
              <w:keepLines w:val="0"/>
              <w:widowControl w:val="1"/>
              <w:numPr>
                <w:ilvl w:val="0"/>
                <w:numId w:val="4"/>
              </w:numPr>
              <w:pBdr>
                <w:top w:space="0" w:sz="0" w:val="nil"/>
                <w:left w:space="0" w:sz="0" w:val="nil"/>
                <w:bottom w:space="0" w:sz="0" w:val="nil"/>
                <w:right w:space="0" w:sz="0" w:val="nil"/>
                <w:between w:space="0" w:sz="0" w:val="nil"/>
              </w:pBdr>
              <w:shd w:fill="ffffff" w:val="clear"/>
              <w:spacing w:after="0" w:before="0" w:line="240" w:lineRule="auto"/>
              <w:ind w:left="360" w:right="0" w:hanging="360"/>
              <w:jc w:val="both"/>
              <w:rPr>
                <w:rFonts w:ascii="Arial" w:cs="Arial" w:eastAsia="Arial" w:hAnsi="Arial"/>
                <w:b w:val="0"/>
                <w:i w:val="0"/>
                <w:smallCaps w:val="0"/>
                <w:strike w:val="0"/>
                <w:color w:val="222222"/>
                <w:sz w:val="20"/>
                <w:szCs w:val="20"/>
                <w:u w:val="none"/>
                <w:shd w:fill="auto" w:val="clear"/>
                <w:vertAlign w:val="baseline"/>
              </w:rPr>
            </w:pPr>
            <w:r w:rsidDel="00000000" w:rsidR="00000000" w:rsidRPr="00000000">
              <w:rPr>
                <w:rFonts w:ascii="Arial" w:cs="Arial" w:eastAsia="Arial" w:hAnsi="Arial"/>
                <w:b w:val="0"/>
                <w:i w:val="0"/>
                <w:smallCaps w:val="0"/>
                <w:strike w:val="0"/>
                <w:color w:val="222222"/>
                <w:sz w:val="20"/>
                <w:szCs w:val="20"/>
                <w:u w:val="none"/>
                <w:shd w:fill="auto" w:val="clear"/>
                <w:vertAlign w:val="baseline"/>
                <w:rtl w:val="0"/>
              </w:rPr>
              <w:t xml:space="preserve">Printing: textile printing based on artwork in attachment</w:t>
            </w:r>
            <w:r w:rsidDel="00000000" w:rsidR="00000000" w:rsidRPr="00000000">
              <w:rPr>
                <w:color w:val="222222"/>
                <w:rtl w:val="0"/>
              </w:rPr>
              <w:t xml:space="preserve">. </w:t>
            </w:r>
            <w:r w:rsidDel="00000000" w:rsidR="00000000" w:rsidRPr="00000000">
              <w:rPr>
                <w:b w:val="1"/>
                <w:rtl w:val="0"/>
              </w:rPr>
              <w:t xml:space="preserve">The final artwork will be reviewed and approved prior to printing.</w:t>
            </w:r>
            <w:r w:rsidDel="00000000" w:rsidR="00000000" w:rsidRPr="00000000">
              <w:rPr>
                <w:rtl w:val="0"/>
              </w:rPr>
            </w:r>
          </w:p>
          <w:p w:rsidR="00000000" w:rsidDel="00000000" w:rsidP="00000000" w:rsidRDefault="00000000" w:rsidRPr="00000000" w14:paraId="00000079">
            <w:pPr>
              <w:numPr>
                <w:ilvl w:val="0"/>
                <w:numId w:val="1"/>
              </w:numPr>
              <w:shd w:fill="ffffff" w:val="clear"/>
              <w:ind w:left="360" w:hanging="360"/>
              <w:jc w:val="both"/>
              <w:rPr>
                <w:color w:val="222222"/>
              </w:rPr>
            </w:pPr>
            <w:r w:rsidDel="00000000" w:rsidR="00000000" w:rsidRPr="00000000">
              <w:rPr>
                <w:color w:val="222222"/>
                <w:rtl w:val="0"/>
              </w:rPr>
              <w:t xml:space="preserve">Front of mask to be fully covered in pattern with no white areas visible </w:t>
            </w:r>
          </w:p>
          <w:p w:rsidR="00000000" w:rsidDel="00000000" w:rsidP="00000000" w:rsidRDefault="00000000" w:rsidRPr="00000000" w14:paraId="0000007A">
            <w:pPr>
              <w:numPr>
                <w:ilvl w:val="0"/>
                <w:numId w:val="1"/>
              </w:numPr>
              <w:shd w:fill="ffffff" w:val="clear"/>
              <w:ind w:left="360" w:hanging="360"/>
              <w:jc w:val="both"/>
              <w:rPr>
                <w:color w:val="222222"/>
              </w:rPr>
            </w:pPr>
            <w:r w:rsidDel="00000000" w:rsidR="00000000" w:rsidRPr="00000000">
              <w:rPr>
                <w:color w:val="222222"/>
                <w:rtl w:val="0"/>
              </w:rPr>
              <w:t xml:space="preserve">Height of each graphic box – 5cm </w:t>
            </w:r>
          </w:p>
          <w:p w:rsidR="00000000" w:rsidDel="00000000" w:rsidP="00000000" w:rsidRDefault="00000000" w:rsidRPr="00000000" w14:paraId="0000007B">
            <w:pPr>
              <w:numPr>
                <w:ilvl w:val="0"/>
                <w:numId w:val="1"/>
              </w:numPr>
              <w:shd w:fill="ffffff" w:val="clear"/>
              <w:ind w:left="360" w:hanging="360"/>
              <w:jc w:val="both"/>
              <w:rPr>
                <w:color w:val="222222"/>
              </w:rPr>
            </w:pPr>
            <w:r w:rsidDel="00000000" w:rsidR="00000000" w:rsidRPr="00000000">
              <w:rPr>
                <w:color w:val="222222"/>
                <w:rtl w:val="0"/>
              </w:rPr>
              <w:t xml:space="preserve">Only use graphic attached in repeated format as per pattern layout as per illustrative cutting pattern below</w:t>
            </w:r>
          </w:p>
          <w:p w:rsidR="00000000" w:rsidDel="00000000" w:rsidP="00000000" w:rsidRDefault="00000000" w:rsidRPr="00000000" w14:paraId="0000007C">
            <w:pPr>
              <w:shd w:fill="ffffff" w:val="clear"/>
              <w:rPr>
                <w:rFonts w:ascii="Calibri" w:cs="Calibri" w:eastAsia="Calibri" w:hAnsi="Calibri"/>
                <w:color w:val="222222"/>
              </w:rPr>
            </w:pPr>
            <w:r w:rsidDel="00000000" w:rsidR="00000000" w:rsidRPr="00000000">
              <w:rPr>
                <w:rtl w:val="0"/>
              </w:rPr>
            </w:r>
          </w:p>
          <w:p w:rsidR="00000000" w:rsidDel="00000000" w:rsidP="00000000" w:rsidRDefault="00000000" w:rsidRPr="00000000" w14:paraId="0000007D">
            <w:pPr>
              <w:keepNext w:val="0"/>
              <w:keepLines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Calibri" w:cs="Calibri" w:eastAsia="Calibri" w:hAnsi="Calibri"/>
                <w:b w:val="0"/>
                <w:i w:val="0"/>
                <w:smallCaps w:val="0"/>
                <w:strike w:val="0"/>
                <w:color w:val="222222"/>
                <w:sz w:val="20"/>
                <w:szCs w:val="20"/>
                <w:u w:val="none"/>
                <w:shd w:fill="auto" w:val="clear"/>
                <w:vertAlign w:val="baseline"/>
              </w:rPr>
            </w:pPr>
            <w:r w:rsidDel="00000000" w:rsidR="00000000" w:rsidRPr="00000000">
              <w:rPr>
                <w:rFonts w:ascii="Calibri" w:cs="Calibri" w:eastAsia="Calibri" w:hAnsi="Calibri"/>
                <w:b w:val="0"/>
                <w:i w:val="0"/>
                <w:smallCaps w:val="0"/>
                <w:strike w:val="0"/>
                <w:color w:val="222222"/>
                <w:sz w:val="20"/>
                <w:szCs w:val="20"/>
                <w:u w:val="none"/>
                <w:shd w:fill="auto" w:val="clear"/>
                <w:vertAlign w:val="baseline"/>
              </w:rPr>
              <w:drawing>
                <wp:inline distB="0" distT="0" distL="0" distR="0">
                  <wp:extent cx="4247777" cy="2309183"/>
                  <wp:effectExtent b="0" l="0" r="0" t="0"/>
                  <wp:docPr descr="C:\Users\Administrator\Desktop\example cutting pattern.jpg" id="22" name="image2.jpg"/>
                  <a:graphic>
                    <a:graphicData uri="http://schemas.openxmlformats.org/drawingml/2006/picture">
                      <pic:pic>
                        <pic:nvPicPr>
                          <pic:cNvPr descr="C:\Users\Administrator\Desktop\example cutting pattern.jpg" id="0" name="image2.jpg"/>
                          <pic:cNvPicPr preferRelativeResize="0"/>
                        </pic:nvPicPr>
                        <pic:blipFill>
                          <a:blip r:embed="rId8"/>
                          <a:srcRect b="0" l="0" r="0" t="0"/>
                          <a:stretch>
                            <a:fillRect/>
                          </a:stretch>
                        </pic:blipFill>
                        <pic:spPr>
                          <a:xfrm>
                            <a:off x="0" y="0"/>
                            <a:ext cx="4247777" cy="2309183"/>
                          </a:xfrm>
                          <a:prstGeom prst="rect"/>
                          <a:ln/>
                        </pic:spPr>
                      </pic:pic>
                    </a:graphicData>
                  </a:graphic>
                </wp:inline>
              </w:drawing>
            </w:r>
            <w:r w:rsidDel="00000000" w:rsidR="00000000" w:rsidRPr="00000000">
              <w:rPr>
                <w:rtl w:val="0"/>
              </w:rPr>
            </w:r>
          </w:p>
          <w:p w:rsidR="00000000" w:rsidDel="00000000" w:rsidP="00000000" w:rsidRDefault="00000000" w:rsidRPr="00000000" w14:paraId="0000007E">
            <w:pPr>
              <w:rPr>
                <w:highlight w:val="lightGray"/>
              </w:rPr>
            </w:pPr>
            <w:r w:rsidDel="00000000" w:rsidR="00000000" w:rsidRPr="00000000">
              <w:rPr>
                <w:rtl w:val="0"/>
              </w:rPr>
            </w:r>
          </w:p>
        </w:tc>
        <w:tc>
          <w:tcPr>
            <w:vAlign w:val="center"/>
          </w:tcPr>
          <w:p w:rsidR="00000000" w:rsidDel="00000000" w:rsidP="00000000" w:rsidRDefault="00000000" w:rsidRPr="00000000" w14:paraId="0000007F">
            <w:pPr>
              <w:jc w:val="center"/>
              <w:rPr/>
            </w:pPr>
            <w:r w:rsidDel="00000000" w:rsidR="00000000" w:rsidRPr="00000000">
              <w:rPr>
                <w:b w:val="1"/>
                <w:rtl w:val="0"/>
              </w:rPr>
              <w:t xml:space="preserve">5,000</w:t>
            </w:r>
            <w:r w:rsidDel="00000000" w:rsidR="00000000" w:rsidRPr="00000000">
              <w:rPr>
                <w:rtl w:val="0"/>
              </w:rPr>
            </w:r>
          </w:p>
        </w:tc>
        <w:tc>
          <w:tcPr>
            <w:vAlign w:val="center"/>
          </w:tcPr>
          <w:p w:rsidR="00000000" w:rsidDel="00000000" w:rsidP="00000000" w:rsidRDefault="00000000" w:rsidRPr="00000000" w14:paraId="00000080">
            <w:pPr>
              <w:jc w:val="center"/>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081">
            <w:pPr>
              <w:rPr/>
            </w:pPr>
            <w:r w:rsidDel="00000000" w:rsidR="00000000" w:rsidRPr="00000000">
              <w:rPr>
                <w:highlight w:val="cyan"/>
                <w:rtl w:val="0"/>
              </w:rPr>
              <w:t xml:space="preserve">Insert details </w:t>
            </w:r>
            <w:r w:rsidDel="00000000" w:rsidR="00000000" w:rsidRPr="00000000">
              <w:rPr>
                <w:rtl w:val="0"/>
              </w:rPr>
            </w:r>
          </w:p>
        </w:tc>
      </w:tr>
      <w:tr>
        <w:trPr>
          <w:trHeight w:val="230" w:hRule="atLeast"/>
        </w:trPr>
        <w:tc>
          <w:tcPr>
            <w:vAlign w:val="center"/>
          </w:tcPr>
          <w:p w:rsidR="00000000" w:rsidDel="00000000" w:rsidP="00000000" w:rsidRDefault="00000000" w:rsidRPr="00000000" w14:paraId="00000082">
            <w:pPr>
              <w:rPr>
                <w:color w:val="000000"/>
              </w:rPr>
            </w:pPr>
            <w:r w:rsidDel="00000000" w:rsidR="00000000" w:rsidRPr="00000000">
              <w:rPr>
                <w:color w:val="000000"/>
                <w:rtl w:val="0"/>
              </w:rPr>
              <w:t xml:space="preserve">3</w:t>
            </w:r>
          </w:p>
        </w:tc>
        <w:tc>
          <w:tcPr>
            <w:vAlign w:val="center"/>
          </w:tcPr>
          <w:p w:rsidR="00000000" w:rsidDel="00000000" w:rsidP="00000000" w:rsidRDefault="00000000" w:rsidRPr="00000000" w14:paraId="00000083">
            <w:pPr>
              <w:rPr/>
            </w:pPr>
            <w:bookmarkStart w:colFirst="0" w:colLast="0" w:name="_heading=h.gjdgxs" w:id="0"/>
            <w:bookmarkEnd w:id="0"/>
            <w:r w:rsidDel="00000000" w:rsidR="00000000" w:rsidRPr="00000000">
              <w:rPr>
                <w:rtl w:val="0"/>
              </w:rPr>
              <w:t xml:space="preserve">The bidder will seek to minimize the amount of packaging required while ensuring the safe delivery of products to the project location, and has provided an outline of how product packaging will be minimized.</w:t>
            </w:r>
          </w:p>
        </w:tc>
        <w:tc>
          <w:tcPr>
            <w:vAlign w:val="center"/>
          </w:tcPr>
          <w:p w:rsidR="00000000" w:rsidDel="00000000" w:rsidP="00000000" w:rsidRDefault="00000000" w:rsidRPr="00000000" w14:paraId="00000084">
            <w:pPr>
              <w:jc w:val="center"/>
              <w:rPr>
                <w:b w:val="1"/>
              </w:rPr>
            </w:pPr>
            <w:r w:rsidDel="00000000" w:rsidR="00000000" w:rsidRPr="00000000">
              <w:rPr>
                <w:b w:val="1"/>
                <w:rtl w:val="0"/>
              </w:rPr>
              <w:t xml:space="preserve">N/A</w:t>
            </w:r>
          </w:p>
        </w:tc>
        <w:tc>
          <w:tcPr>
            <w:vAlign w:val="center"/>
          </w:tcPr>
          <w:p w:rsidR="00000000" w:rsidDel="00000000" w:rsidP="00000000" w:rsidRDefault="00000000" w:rsidRPr="00000000" w14:paraId="00000085">
            <w:pPr>
              <w:jc w:val="center"/>
              <w:rPr>
                <w:color w:val="000000"/>
                <w:highlight w:val="cyan"/>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p>
        </w:tc>
        <w:tc>
          <w:tcPr>
            <w:vAlign w:val="center"/>
          </w:tcPr>
          <w:p w:rsidR="00000000" w:rsidDel="00000000" w:rsidP="00000000" w:rsidRDefault="00000000" w:rsidRPr="00000000" w14:paraId="00000086">
            <w:pPr>
              <w:rPr>
                <w:highlight w:val="cyan"/>
              </w:rPr>
            </w:pPr>
            <w:r w:rsidDel="00000000" w:rsidR="00000000" w:rsidRPr="00000000">
              <w:rPr>
                <w:highlight w:val="cyan"/>
                <w:rtl w:val="0"/>
              </w:rPr>
              <w:t xml:space="preserve">Insert details of packaging plan </w:t>
            </w:r>
          </w:p>
        </w:tc>
      </w:tr>
    </w:tbl>
    <w:p w:rsidR="00000000" w:rsidDel="00000000" w:rsidP="00000000" w:rsidRDefault="00000000" w:rsidRPr="00000000" w14:paraId="00000087">
      <w:pPr>
        <w:rPr>
          <w:b w:val="1"/>
          <w:color w:val="000000"/>
        </w:rPr>
      </w:pPr>
      <w:r w:rsidDel="00000000" w:rsidR="00000000" w:rsidRPr="00000000">
        <w:rPr>
          <w:rtl w:val="0"/>
        </w:rPr>
      </w:r>
    </w:p>
    <w:p w:rsidR="00000000" w:rsidDel="00000000" w:rsidP="00000000" w:rsidRDefault="00000000" w:rsidRPr="00000000" w14:paraId="00000088">
      <w:pPr>
        <w:ind w:right="-318"/>
        <w:jc w:val="both"/>
        <w:rPr>
          <w:b w:val="1"/>
        </w:rPr>
      </w:pPr>
      <w:r w:rsidDel="00000000" w:rsidR="00000000" w:rsidRPr="00000000">
        <w:rPr>
          <w:rtl w:val="0"/>
        </w:rPr>
      </w:r>
    </w:p>
    <w:p w:rsidR="00000000" w:rsidDel="00000000" w:rsidP="00000000" w:rsidRDefault="00000000" w:rsidRPr="00000000" w14:paraId="00000089">
      <w:pPr>
        <w:ind w:right="-318"/>
        <w:jc w:val="both"/>
        <w:rPr>
          <w:b w:val="1"/>
        </w:rPr>
      </w:pPr>
      <w:r w:rsidDel="00000000" w:rsidR="00000000" w:rsidRPr="00000000">
        <w:rPr>
          <w:b w:val="1"/>
          <w:rtl w:val="0"/>
        </w:rPr>
        <w:t xml:space="preserve">Delivery requirements </w:t>
      </w:r>
      <w:r w:rsidDel="00000000" w:rsidR="00000000" w:rsidRPr="00000000">
        <w:rPr>
          <w:b w:val="1"/>
          <w:color w:val="000000"/>
          <w:rtl w:val="0"/>
        </w:rPr>
        <w:t xml:space="preserve">–– Comparative Data Table</w:t>
      </w:r>
      <w:r w:rsidDel="00000000" w:rsidR="00000000" w:rsidRPr="00000000">
        <w:rPr>
          <w:rtl w:val="0"/>
        </w:rPr>
      </w:r>
    </w:p>
    <w:p w:rsidR="00000000" w:rsidDel="00000000" w:rsidP="00000000" w:rsidRDefault="00000000" w:rsidRPr="00000000" w14:paraId="0000008A">
      <w:pPr>
        <w:rPr/>
      </w:pPr>
      <w:r w:rsidDel="00000000" w:rsidR="00000000" w:rsidRPr="00000000">
        <w:rPr>
          <w:rtl w:val="0"/>
        </w:rPr>
      </w:r>
    </w:p>
    <w:tbl>
      <w:tblPr>
        <w:tblStyle w:val="Table4"/>
        <w:tblW w:w="10402.0" w:type="dxa"/>
        <w:jc w:val="left"/>
        <w:tblInd w:w="-34.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852"/>
        <w:gridCol w:w="4320"/>
        <w:gridCol w:w="2160"/>
        <w:gridCol w:w="2070"/>
        <w:tblGridChange w:id="0">
          <w:tblGrid>
            <w:gridCol w:w="1852"/>
            <w:gridCol w:w="4320"/>
            <w:gridCol w:w="2160"/>
            <w:gridCol w:w="2070"/>
          </w:tblGrid>
        </w:tblGridChange>
      </w:tblGrid>
      <w:tr>
        <w:trPr>
          <w:trHeight w:val="306" w:hRule="atLeast"/>
        </w:trPr>
        <w:tc>
          <w:tcPr>
            <w:gridSpan w:val="2"/>
            <w:shd w:fill="d9d9d9" w:val="clear"/>
            <w:vAlign w:val="center"/>
          </w:tcPr>
          <w:p w:rsidR="00000000" w:rsidDel="00000000" w:rsidP="00000000" w:rsidRDefault="00000000" w:rsidRPr="00000000" w14:paraId="0000008B">
            <w:pPr>
              <w:jc w:val="center"/>
              <w:rPr>
                <w:rFonts w:ascii="Arial" w:cs="Arial" w:eastAsia="Arial" w:hAnsi="Arial"/>
                <w:b w:val="1"/>
              </w:rPr>
            </w:pPr>
            <w:r w:rsidDel="00000000" w:rsidR="00000000" w:rsidRPr="00000000">
              <w:rPr>
                <w:rFonts w:ascii="Arial" w:cs="Arial" w:eastAsia="Arial" w:hAnsi="Arial"/>
                <w:b w:val="1"/>
                <w:rtl w:val="0"/>
              </w:rPr>
              <w:t xml:space="preserve">UNOPS Requirements</w:t>
            </w:r>
          </w:p>
        </w:tc>
        <w:tc>
          <w:tcPr>
            <w:shd w:fill="d9d9d9" w:val="clear"/>
            <w:vAlign w:val="center"/>
          </w:tcPr>
          <w:p w:rsidR="00000000" w:rsidDel="00000000" w:rsidP="00000000" w:rsidRDefault="00000000" w:rsidRPr="00000000" w14:paraId="0000008D">
            <w:pPr>
              <w:jc w:val="center"/>
              <w:rPr>
                <w:rFonts w:ascii="Arial" w:cs="Arial" w:eastAsia="Arial" w:hAnsi="Arial"/>
                <w:b w:val="1"/>
              </w:rPr>
            </w:pPr>
            <w:r w:rsidDel="00000000" w:rsidR="00000000" w:rsidRPr="00000000">
              <w:rPr>
                <w:rFonts w:ascii="Arial" w:cs="Arial" w:eastAsia="Arial" w:hAnsi="Arial"/>
                <w:b w:val="1"/>
                <w:rtl w:val="0"/>
              </w:rPr>
              <w:t xml:space="preserve">Is quotation compliant? </w:t>
            </w:r>
            <w:r w:rsidDel="00000000" w:rsidR="00000000" w:rsidRPr="00000000">
              <w:rPr>
                <w:rFonts w:ascii="Arial" w:cs="Arial" w:eastAsia="Arial" w:hAnsi="Arial"/>
                <w:rtl w:val="0"/>
              </w:rPr>
              <w:t xml:space="preserve">Bidder to complete</w:t>
            </w:r>
            <w:r w:rsidDel="00000000" w:rsidR="00000000" w:rsidRPr="00000000">
              <w:rPr>
                <w:rtl w:val="0"/>
              </w:rPr>
            </w:r>
          </w:p>
        </w:tc>
        <w:tc>
          <w:tcPr>
            <w:shd w:fill="d9d9d9" w:val="clear"/>
            <w:vAlign w:val="center"/>
          </w:tcPr>
          <w:p w:rsidR="00000000" w:rsidDel="00000000" w:rsidP="00000000" w:rsidRDefault="00000000" w:rsidRPr="00000000" w14:paraId="0000008E">
            <w:pPr>
              <w:jc w:val="center"/>
              <w:rPr>
                <w:rFonts w:ascii="Arial" w:cs="Arial" w:eastAsia="Arial" w:hAnsi="Arial"/>
                <w:b w:val="1"/>
              </w:rPr>
            </w:pPr>
            <w:r w:rsidDel="00000000" w:rsidR="00000000" w:rsidRPr="00000000">
              <w:rPr>
                <w:rFonts w:ascii="Arial" w:cs="Arial" w:eastAsia="Arial" w:hAnsi="Arial"/>
                <w:b w:val="1"/>
                <w:rtl w:val="0"/>
              </w:rPr>
              <w:t xml:space="preserve">Details </w:t>
            </w:r>
          </w:p>
          <w:p w:rsidR="00000000" w:rsidDel="00000000" w:rsidP="00000000" w:rsidRDefault="00000000" w:rsidRPr="00000000" w14:paraId="0000008F">
            <w:pPr>
              <w:jc w:val="center"/>
              <w:rPr>
                <w:rFonts w:ascii="Arial" w:cs="Arial" w:eastAsia="Arial" w:hAnsi="Arial"/>
                <w:b w:val="1"/>
              </w:rPr>
            </w:pPr>
            <w:r w:rsidDel="00000000" w:rsidR="00000000" w:rsidRPr="00000000">
              <w:rPr>
                <w:rFonts w:ascii="Arial" w:cs="Arial" w:eastAsia="Arial" w:hAnsi="Arial"/>
                <w:rtl w:val="0"/>
              </w:rPr>
              <w:t xml:space="preserve">Bidder to complete</w:t>
            </w:r>
            <w:r w:rsidDel="00000000" w:rsidR="00000000" w:rsidRPr="00000000">
              <w:rPr>
                <w:rtl w:val="0"/>
              </w:rPr>
            </w:r>
          </w:p>
        </w:tc>
      </w:tr>
      <w:tr>
        <w:trPr>
          <w:trHeight w:val="306" w:hRule="atLeast"/>
        </w:trPr>
        <w:tc>
          <w:tcPr>
            <w:shd w:fill="d9d9d9" w:val="clear"/>
            <w:vAlign w:val="center"/>
          </w:tcPr>
          <w:p w:rsidR="00000000" w:rsidDel="00000000" w:rsidP="00000000" w:rsidRDefault="00000000" w:rsidRPr="00000000" w14:paraId="00000090">
            <w:pPr>
              <w:rPr>
                <w:rFonts w:ascii="Arial" w:cs="Arial" w:eastAsia="Arial" w:hAnsi="Arial"/>
                <w:b w:val="1"/>
              </w:rPr>
            </w:pPr>
            <w:r w:rsidDel="00000000" w:rsidR="00000000" w:rsidRPr="00000000">
              <w:rPr>
                <w:rFonts w:ascii="Arial" w:cs="Arial" w:eastAsia="Arial" w:hAnsi="Arial"/>
                <w:b w:val="1"/>
                <w:rtl w:val="0"/>
              </w:rPr>
              <w:t xml:space="preserve">Delivery time</w:t>
            </w:r>
          </w:p>
        </w:tc>
        <w:tc>
          <w:tcPr>
            <w:vAlign w:val="center"/>
          </w:tcPr>
          <w:p w:rsidR="00000000" w:rsidDel="00000000" w:rsidP="00000000" w:rsidRDefault="00000000" w:rsidRPr="00000000" w14:paraId="00000091">
            <w:pPr>
              <w:rPr>
                <w:rFonts w:ascii="Arial" w:cs="Arial" w:eastAsia="Arial" w:hAnsi="Arial"/>
              </w:rPr>
            </w:pPr>
            <w:r w:rsidDel="00000000" w:rsidR="00000000" w:rsidRPr="00000000">
              <w:rPr>
                <w:rFonts w:ascii="Arial" w:cs="Arial" w:eastAsia="Arial" w:hAnsi="Arial"/>
                <w:color w:val="202124"/>
                <w:rtl w:val="0"/>
              </w:rPr>
              <w:t xml:space="preserve">The Blanket Purchase Agreement (BPA) will be signed for a period of 12 months and a cap of USD 50,000. Upon issuance of a Purchase Order, the vendor shall deliver the  items within a maximum of </w:t>
            </w:r>
            <w:r w:rsidDel="00000000" w:rsidR="00000000" w:rsidRPr="00000000">
              <w:rPr>
                <w:rFonts w:ascii="Arial" w:cs="Arial" w:eastAsia="Arial" w:hAnsi="Arial"/>
                <w:b w:val="1"/>
                <w:color w:val="202124"/>
                <w:rtl w:val="0"/>
              </w:rPr>
              <w:t xml:space="preserve">21</w:t>
            </w:r>
            <w:r w:rsidDel="00000000" w:rsidR="00000000" w:rsidRPr="00000000">
              <w:rPr>
                <w:rFonts w:ascii="Arial" w:cs="Arial" w:eastAsia="Arial" w:hAnsi="Arial"/>
                <w:color w:val="202124"/>
                <w:rtl w:val="0"/>
              </w:rPr>
              <w:t xml:space="preserve"> </w:t>
            </w:r>
            <w:r w:rsidDel="00000000" w:rsidR="00000000" w:rsidRPr="00000000">
              <w:rPr>
                <w:rFonts w:ascii="Arial" w:cs="Arial" w:eastAsia="Arial" w:hAnsi="Arial"/>
                <w:b w:val="1"/>
                <w:color w:val="202124"/>
                <w:rtl w:val="0"/>
              </w:rPr>
              <w:t xml:space="preserve">working days</w:t>
            </w:r>
            <w:r w:rsidDel="00000000" w:rsidR="00000000" w:rsidRPr="00000000">
              <w:rPr>
                <w:rFonts w:ascii="Arial" w:cs="Arial" w:eastAsia="Arial" w:hAnsi="Arial"/>
                <w:color w:val="202124"/>
                <w:rtl w:val="0"/>
              </w:rPr>
              <w:t xml:space="preserve"> of receipt of the Purchase Order. </w:t>
            </w:r>
            <w:r w:rsidDel="00000000" w:rsidR="00000000" w:rsidRPr="00000000">
              <w:rPr>
                <w:rtl w:val="0"/>
              </w:rPr>
            </w:r>
          </w:p>
        </w:tc>
        <w:tc>
          <w:tcPr>
            <w:vAlign w:val="center"/>
          </w:tcPr>
          <w:p w:rsidR="00000000" w:rsidDel="00000000" w:rsidP="00000000" w:rsidRDefault="00000000" w:rsidRPr="00000000" w14:paraId="00000092">
            <w:pPr>
              <w:rPr>
                <w:rFonts w:ascii="Arial" w:cs="Arial" w:eastAsia="Arial" w:hAnsi="Arial"/>
              </w:rPr>
            </w:pPr>
            <w:r w:rsidDel="00000000" w:rsidR="00000000" w:rsidRPr="00000000">
              <w:rPr>
                <w:rFonts w:ascii="MS Gothic" w:cs="MS Gothic" w:eastAsia="MS Gothic" w:hAnsi="MS Gothic"/>
                <w:color w:val="000000"/>
                <w:highlight w:val="cyan"/>
                <w:rtl w:val="0"/>
              </w:rPr>
              <w:t xml:space="preserve">☐</w:t>
            </w:r>
            <w:r w:rsidDel="00000000" w:rsidR="00000000" w:rsidRPr="00000000">
              <w:rPr>
                <w:rFonts w:ascii="Arial" w:cs="Arial" w:eastAsia="Arial" w:hAnsi="Arial"/>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rFonts w:ascii="Arial" w:cs="Arial" w:eastAsia="Arial" w:hAnsi="Arial"/>
                <w:color w:val="000000"/>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093">
            <w:pPr>
              <w:rPr>
                <w:rFonts w:ascii="Arial" w:cs="Arial" w:eastAsia="Arial" w:hAnsi="Arial"/>
              </w:rPr>
            </w:pPr>
            <w:r w:rsidDel="00000000" w:rsidR="00000000" w:rsidRPr="00000000">
              <w:rPr>
                <w:rFonts w:ascii="Arial" w:cs="Arial" w:eastAsia="Arial" w:hAnsi="Arial"/>
                <w:highlight w:val="cyan"/>
                <w:rtl w:val="0"/>
              </w:rPr>
              <w:t xml:space="preserve">Insert details </w:t>
            </w:r>
            <w:r w:rsidDel="00000000" w:rsidR="00000000" w:rsidRPr="00000000">
              <w:rPr>
                <w:rtl w:val="0"/>
              </w:rPr>
            </w:r>
          </w:p>
        </w:tc>
      </w:tr>
      <w:tr>
        <w:trPr>
          <w:trHeight w:val="306" w:hRule="atLeast"/>
        </w:trPr>
        <w:tc>
          <w:tcPr>
            <w:shd w:fill="d9d9d9" w:val="clear"/>
            <w:vAlign w:val="center"/>
          </w:tcPr>
          <w:p w:rsidR="00000000" w:rsidDel="00000000" w:rsidP="00000000" w:rsidRDefault="00000000" w:rsidRPr="00000000" w14:paraId="00000094">
            <w:pPr>
              <w:rPr>
                <w:rFonts w:ascii="Arial" w:cs="Arial" w:eastAsia="Arial" w:hAnsi="Arial"/>
                <w:b w:val="1"/>
              </w:rPr>
            </w:pPr>
            <w:r w:rsidDel="00000000" w:rsidR="00000000" w:rsidRPr="00000000">
              <w:rPr>
                <w:rFonts w:ascii="Arial" w:cs="Arial" w:eastAsia="Arial" w:hAnsi="Arial"/>
                <w:b w:val="1"/>
                <w:rtl w:val="0"/>
              </w:rPr>
              <w:t xml:space="preserve">Delivery place and Incoterms rules</w:t>
            </w:r>
          </w:p>
        </w:tc>
        <w:tc>
          <w:tcPr>
            <w:vAlign w:val="center"/>
          </w:tcPr>
          <w:p w:rsidR="00000000" w:rsidDel="00000000" w:rsidP="00000000" w:rsidRDefault="00000000" w:rsidRPr="00000000" w14:paraId="00000095">
            <w:pPr>
              <w:rPr>
                <w:rFonts w:ascii="Arial" w:cs="Arial" w:eastAsia="Arial" w:hAnsi="Arial"/>
              </w:rPr>
            </w:pPr>
            <w:r w:rsidDel="00000000" w:rsidR="00000000" w:rsidRPr="00000000">
              <w:rPr>
                <w:rFonts w:ascii="Arial" w:cs="Arial" w:eastAsia="Arial" w:hAnsi="Arial"/>
                <w:rtl w:val="0"/>
              </w:rPr>
              <w:t xml:space="preserve">UNMAS Entebbe Support Office</w:t>
            </w:r>
          </w:p>
          <w:p w:rsidR="00000000" w:rsidDel="00000000" w:rsidP="00000000" w:rsidRDefault="00000000" w:rsidRPr="00000000" w14:paraId="00000096">
            <w:pPr>
              <w:rPr>
                <w:rFonts w:ascii="Arial" w:cs="Arial" w:eastAsia="Arial" w:hAnsi="Arial"/>
              </w:rPr>
            </w:pPr>
            <w:r w:rsidDel="00000000" w:rsidR="00000000" w:rsidRPr="00000000">
              <w:rPr>
                <w:rFonts w:ascii="Arial" w:cs="Arial" w:eastAsia="Arial" w:hAnsi="Arial"/>
                <w:rtl w:val="0"/>
              </w:rPr>
              <w:t xml:space="preserve">C/o MONUSCO </w:t>
            </w:r>
          </w:p>
          <w:p w:rsidR="00000000" w:rsidDel="00000000" w:rsidP="00000000" w:rsidRDefault="00000000" w:rsidRPr="00000000" w14:paraId="00000097">
            <w:pPr>
              <w:rPr>
                <w:rFonts w:ascii="Arial" w:cs="Arial" w:eastAsia="Arial" w:hAnsi="Arial"/>
              </w:rPr>
            </w:pPr>
            <w:r w:rsidDel="00000000" w:rsidR="00000000" w:rsidRPr="00000000">
              <w:rPr>
                <w:rFonts w:ascii="Arial" w:cs="Arial" w:eastAsia="Arial" w:hAnsi="Arial"/>
                <w:rtl w:val="0"/>
              </w:rPr>
              <w:t xml:space="preserve">Old Airport Road</w:t>
            </w:r>
          </w:p>
          <w:p w:rsidR="00000000" w:rsidDel="00000000" w:rsidP="00000000" w:rsidRDefault="00000000" w:rsidRPr="00000000" w14:paraId="00000098">
            <w:pPr>
              <w:rPr>
                <w:rFonts w:ascii="Arial" w:cs="Arial" w:eastAsia="Arial" w:hAnsi="Arial"/>
              </w:rPr>
            </w:pPr>
            <w:r w:rsidDel="00000000" w:rsidR="00000000" w:rsidRPr="00000000">
              <w:rPr>
                <w:rFonts w:ascii="Arial" w:cs="Arial" w:eastAsia="Arial" w:hAnsi="Arial"/>
                <w:rtl w:val="0"/>
              </w:rPr>
              <w:t xml:space="preserve">Entebbe, Uganda</w:t>
            </w:r>
          </w:p>
          <w:p w:rsidR="00000000" w:rsidDel="00000000" w:rsidP="00000000" w:rsidRDefault="00000000" w:rsidRPr="00000000" w14:paraId="00000099">
            <w:pPr>
              <w:rPr>
                <w:rFonts w:ascii="Arial" w:cs="Arial" w:eastAsia="Arial" w:hAnsi="Arial"/>
              </w:rPr>
            </w:pPr>
            <w:r w:rsidDel="00000000" w:rsidR="00000000" w:rsidRPr="00000000">
              <w:rPr>
                <w:rFonts w:ascii="Arial" w:cs="Arial" w:eastAsia="Arial" w:hAnsi="Arial"/>
                <w:rtl w:val="0"/>
              </w:rPr>
              <w:t xml:space="preserve">(Local delivery, Incoterms do not apply)</w:t>
            </w:r>
          </w:p>
        </w:tc>
        <w:tc>
          <w:tcPr>
            <w:vAlign w:val="center"/>
          </w:tcPr>
          <w:p w:rsidR="00000000" w:rsidDel="00000000" w:rsidP="00000000" w:rsidRDefault="00000000" w:rsidRPr="00000000" w14:paraId="0000009A">
            <w:pPr>
              <w:rPr>
                <w:rFonts w:ascii="Arial" w:cs="Arial" w:eastAsia="Arial" w:hAnsi="Arial"/>
                <w:highlight w:val="yellow"/>
              </w:rPr>
            </w:pPr>
            <w:r w:rsidDel="00000000" w:rsidR="00000000" w:rsidRPr="00000000">
              <w:rPr>
                <w:rFonts w:ascii="MS Gothic" w:cs="MS Gothic" w:eastAsia="MS Gothic" w:hAnsi="MS Gothic"/>
                <w:color w:val="000000"/>
                <w:highlight w:val="cyan"/>
                <w:rtl w:val="0"/>
              </w:rPr>
              <w:t xml:space="preserve">☐</w:t>
            </w:r>
            <w:r w:rsidDel="00000000" w:rsidR="00000000" w:rsidRPr="00000000">
              <w:rPr>
                <w:rFonts w:ascii="Arial" w:cs="Arial" w:eastAsia="Arial" w:hAnsi="Arial"/>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rFonts w:ascii="Arial" w:cs="Arial" w:eastAsia="Arial" w:hAnsi="Arial"/>
                <w:color w:val="000000"/>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09B">
            <w:pPr>
              <w:rPr>
                <w:rFonts w:ascii="Arial" w:cs="Arial" w:eastAsia="Arial" w:hAnsi="Arial"/>
                <w:highlight w:val="yellow"/>
              </w:rPr>
            </w:pPr>
            <w:r w:rsidDel="00000000" w:rsidR="00000000" w:rsidRPr="00000000">
              <w:rPr>
                <w:rFonts w:ascii="Arial" w:cs="Arial" w:eastAsia="Arial" w:hAnsi="Arial"/>
                <w:highlight w:val="cyan"/>
                <w:rtl w:val="0"/>
              </w:rPr>
              <w:t xml:space="preserve">Insert details </w:t>
            </w:r>
            <w:r w:rsidDel="00000000" w:rsidR="00000000" w:rsidRPr="00000000">
              <w:rPr>
                <w:rtl w:val="0"/>
              </w:rPr>
            </w:r>
          </w:p>
        </w:tc>
      </w:tr>
      <w:tr>
        <w:trPr>
          <w:trHeight w:val="306" w:hRule="atLeast"/>
        </w:trPr>
        <w:tc>
          <w:tcPr>
            <w:shd w:fill="d9d9d9" w:val="clear"/>
            <w:vAlign w:val="center"/>
          </w:tcPr>
          <w:p w:rsidR="00000000" w:rsidDel="00000000" w:rsidP="00000000" w:rsidRDefault="00000000" w:rsidRPr="00000000" w14:paraId="0000009C">
            <w:pPr>
              <w:rPr>
                <w:rFonts w:ascii="Arial" w:cs="Arial" w:eastAsia="Arial" w:hAnsi="Arial"/>
                <w:b w:val="1"/>
              </w:rPr>
            </w:pPr>
            <w:r w:rsidDel="00000000" w:rsidR="00000000" w:rsidRPr="00000000">
              <w:rPr>
                <w:rFonts w:ascii="Arial" w:cs="Arial" w:eastAsia="Arial" w:hAnsi="Arial"/>
                <w:b w:val="1"/>
                <w:rtl w:val="0"/>
              </w:rPr>
              <w:t xml:space="preserve">Consignee details</w:t>
            </w:r>
          </w:p>
        </w:tc>
        <w:tc>
          <w:tcPr>
            <w:vAlign w:val="center"/>
          </w:tcPr>
          <w:p w:rsidR="00000000" w:rsidDel="00000000" w:rsidP="00000000" w:rsidRDefault="00000000" w:rsidRPr="00000000" w14:paraId="0000009D">
            <w:pPr>
              <w:rPr>
                <w:rFonts w:ascii="Arial" w:cs="Arial" w:eastAsia="Arial" w:hAnsi="Arial"/>
              </w:rPr>
            </w:pPr>
            <w:r w:rsidDel="00000000" w:rsidR="00000000" w:rsidRPr="00000000">
              <w:rPr>
                <w:rFonts w:ascii="Arial" w:cs="Arial" w:eastAsia="Arial" w:hAnsi="Arial"/>
                <w:rtl w:val="0"/>
              </w:rPr>
              <w:t xml:space="preserve">To be specified in the Purchase Order</w:t>
            </w:r>
          </w:p>
        </w:tc>
        <w:tc>
          <w:tcPr>
            <w:vAlign w:val="center"/>
          </w:tcPr>
          <w:p w:rsidR="00000000" w:rsidDel="00000000" w:rsidP="00000000" w:rsidRDefault="00000000" w:rsidRPr="00000000" w14:paraId="0000009E">
            <w:pPr>
              <w:rPr>
                <w:rFonts w:ascii="Arial" w:cs="Arial" w:eastAsia="Arial" w:hAnsi="Arial"/>
                <w:highlight w:val="yellow"/>
              </w:rPr>
            </w:pPr>
            <w:r w:rsidDel="00000000" w:rsidR="00000000" w:rsidRPr="00000000">
              <w:rPr>
                <w:rFonts w:ascii="MS Gothic" w:cs="MS Gothic" w:eastAsia="MS Gothic" w:hAnsi="MS Gothic"/>
                <w:color w:val="000000"/>
                <w:highlight w:val="cyan"/>
                <w:rtl w:val="0"/>
              </w:rPr>
              <w:t xml:space="preserve">☐</w:t>
            </w:r>
            <w:r w:rsidDel="00000000" w:rsidR="00000000" w:rsidRPr="00000000">
              <w:rPr>
                <w:rFonts w:ascii="Arial" w:cs="Arial" w:eastAsia="Arial" w:hAnsi="Arial"/>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rFonts w:ascii="Arial" w:cs="Arial" w:eastAsia="Arial" w:hAnsi="Arial"/>
                <w:color w:val="000000"/>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09F">
            <w:pPr>
              <w:rPr>
                <w:rFonts w:ascii="Arial" w:cs="Arial" w:eastAsia="Arial" w:hAnsi="Arial"/>
                <w:highlight w:val="yellow"/>
              </w:rPr>
            </w:pPr>
            <w:r w:rsidDel="00000000" w:rsidR="00000000" w:rsidRPr="00000000">
              <w:rPr>
                <w:rFonts w:ascii="Arial" w:cs="Arial" w:eastAsia="Arial" w:hAnsi="Arial"/>
                <w:highlight w:val="cyan"/>
                <w:rtl w:val="0"/>
              </w:rPr>
              <w:t xml:space="preserve">Insert details </w:t>
            </w:r>
            <w:r w:rsidDel="00000000" w:rsidR="00000000" w:rsidRPr="00000000">
              <w:rPr>
                <w:rtl w:val="0"/>
              </w:rPr>
            </w:r>
          </w:p>
        </w:tc>
      </w:tr>
    </w:tbl>
    <w:p w:rsidR="00000000" w:rsidDel="00000000" w:rsidP="00000000" w:rsidRDefault="00000000" w:rsidRPr="00000000" w14:paraId="000000A0">
      <w:pPr>
        <w:rPr/>
      </w:pPr>
      <w:r w:rsidDel="00000000" w:rsidR="00000000" w:rsidRPr="00000000">
        <w:rPr>
          <w:rtl w:val="0"/>
        </w:rPr>
      </w:r>
    </w:p>
    <w:p w:rsidR="00000000" w:rsidDel="00000000" w:rsidP="00000000" w:rsidRDefault="00000000" w:rsidRPr="00000000" w14:paraId="000000A1">
      <w:pPr>
        <w:rPr/>
      </w:pPr>
      <w:r w:rsidDel="00000000" w:rsidR="00000000" w:rsidRPr="00000000">
        <w:rPr>
          <w:rtl w:val="0"/>
        </w:rPr>
      </w:r>
    </w:p>
    <w:p w:rsidR="00000000" w:rsidDel="00000000" w:rsidP="00000000" w:rsidRDefault="00000000" w:rsidRPr="00000000" w14:paraId="000000A2">
      <w:pPr>
        <w:rPr/>
      </w:pPr>
      <w:r w:rsidDel="00000000" w:rsidR="00000000" w:rsidRPr="00000000">
        <w:rPr>
          <w:rtl w:val="0"/>
        </w:rPr>
        <w:t xml:space="preserve">The offered goods and related services (if applicable) are in accordance with the required specifications and requirements specified in </w:t>
      </w:r>
      <w:r w:rsidDel="00000000" w:rsidR="00000000" w:rsidRPr="00000000">
        <w:rPr>
          <w:b w:val="1"/>
          <w:rtl w:val="0"/>
        </w:rPr>
        <w:t xml:space="preserve">Section II: Schedule of Requirements</w:t>
      </w:r>
      <w:r w:rsidDel="00000000" w:rsidR="00000000" w:rsidRPr="00000000">
        <w:rPr>
          <w:rtl w:val="0"/>
        </w:rPr>
        <w:t xml:space="preserve">.</w:t>
      </w:r>
    </w:p>
    <w:p w:rsidR="00000000" w:rsidDel="00000000" w:rsidP="00000000" w:rsidRDefault="00000000" w:rsidRPr="00000000" w14:paraId="000000A3">
      <w:pPr>
        <w:ind w:right="-34"/>
        <w:jc w:val="both"/>
        <w:rPr>
          <w:color w:val="000000"/>
        </w:rPr>
      </w:pPr>
      <w:r w:rsidDel="00000000" w:rsidR="00000000" w:rsidRPr="00000000">
        <w:rPr>
          <w:rtl w:val="0"/>
        </w:rPr>
      </w:r>
    </w:p>
    <w:p w:rsidR="00000000" w:rsidDel="00000000" w:rsidP="00000000" w:rsidRDefault="00000000" w:rsidRPr="00000000" w14:paraId="000000A4">
      <w:pPr>
        <w:ind w:left="3600" w:right="-34" w:firstLine="720"/>
        <w:jc w:val="both"/>
        <w:rPr>
          <w:b w:val="1"/>
        </w:rPr>
      </w:pPr>
      <w:r w:rsidDel="00000000" w:rsidR="00000000" w:rsidRPr="00000000">
        <w:rPr>
          <w:color w:val="000000"/>
          <w:highlight w:val="cyan"/>
          <w:rtl w:val="0"/>
        </w:rPr>
        <w:t xml:space="preserve">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color w:val="000000"/>
          <w:rtl w:val="0"/>
        </w:rPr>
        <w:t xml:space="preserve">         </w:t>
      </w:r>
      <w:r w:rsidDel="00000000" w:rsidR="00000000" w:rsidRPr="00000000">
        <w:rPr>
          <w:rtl w:val="0"/>
        </w:rPr>
      </w:r>
    </w:p>
    <w:p w:rsidR="00000000" w:rsidDel="00000000" w:rsidP="00000000" w:rsidRDefault="00000000" w:rsidRPr="00000000" w14:paraId="000000A5">
      <w:pPr>
        <w:ind w:right="-34"/>
        <w:rPr/>
      </w:pPr>
      <w:r w:rsidDel="00000000" w:rsidR="00000000" w:rsidRPr="00000000">
        <w:rPr>
          <w:rtl w:val="0"/>
        </w:rPr>
      </w:r>
    </w:p>
    <w:p w:rsidR="00000000" w:rsidDel="00000000" w:rsidP="00000000" w:rsidRDefault="00000000" w:rsidRPr="00000000" w14:paraId="000000A6">
      <w:pPr>
        <w:ind w:right="-34"/>
        <w:rPr/>
      </w:pPr>
      <w:r w:rsidDel="00000000" w:rsidR="00000000" w:rsidRPr="00000000">
        <w:rPr>
          <w:rtl w:val="0"/>
        </w:rPr>
        <w:t xml:space="preserve">ANY DEVIATION MUST BE LISTED BELOW:</w:t>
      </w:r>
    </w:p>
    <w:p w:rsidR="00000000" w:rsidDel="00000000" w:rsidP="00000000" w:rsidRDefault="00000000" w:rsidRPr="00000000" w14:paraId="000000A7">
      <w:pPr>
        <w:rPr/>
      </w:pPr>
      <w:r w:rsidDel="00000000" w:rsidR="00000000" w:rsidRPr="00000000">
        <w:rPr>
          <w:rtl w:val="0"/>
        </w:rPr>
        <w:t xml:space="preserve">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00000" w:rsidDel="00000000" w:rsidP="00000000" w:rsidRDefault="00000000" w:rsidRPr="00000000" w14:paraId="000000A8">
      <w:pPr>
        <w:rPr/>
      </w:pPr>
      <w:r w:rsidDel="00000000" w:rsidR="00000000" w:rsidRPr="00000000">
        <w:rPr>
          <w:rtl w:val="0"/>
        </w:rPr>
      </w:r>
    </w:p>
    <w:p w:rsidR="00000000" w:rsidDel="00000000" w:rsidP="00000000" w:rsidRDefault="00000000" w:rsidRPr="00000000" w14:paraId="000000A9">
      <w:pPr>
        <w:tabs>
          <w:tab w:val="left" w:pos="990"/>
          <w:tab w:val="left" w:pos="5040"/>
          <w:tab w:val="left" w:pos="5850"/>
        </w:tabs>
        <w:rPr>
          <w:color w:val="000000"/>
        </w:rPr>
      </w:pPr>
      <w:r w:rsidDel="00000000" w:rsidR="00000000" w:rsidRPr="00000000">
        <w:rPr>
          <w:rtl w:val="0"/>
        </w:rPr>
      </w:r>
    </w:p>
    <w:p w:rsidR="00000000" w:rsidDel="00000000" w:rsidP="00000000" w:rsidRDefault="00000000" w:rsidRPr="00000000" w14:paraId="000000AA">
      <w:pPr>
        <w:tabs>
          <w:tab w:val="left" w:pos="990"/>
          <w:tab w:val="left" w:pos="5040"/>
          <w:tab w:val="left" w:pos="5850"/>
        </w:tabs>
        <w:rPr>
          <w:color w:val="000000"/>
        </w:rPr>
      </w:pPr>
      <w:r w:rsidDel="00000000" w:rsidR="00000000" w:rsidRPr="00000000">
        <w:rPr>
          <w:color w:val="000000"/>
          <w:rtl w:val="0"/>
        </w:rPr>
        <w:t xml:space="preserve">Name</w:t>
        <w:tab/>
        <w:t xml:space="preserve">: _____________________________________________________________</w:t>
      </w:r>
    </w:p>
    <w:p w:rsidR="00000000" w:rsidDel="00000000" w:rsidP="00000000" w:rsidRDefault="00000000" w:rsidRPr="00000000" w14:paraId="000000AB">
      <w:pPr>
        <w:tabs>
          <w:tab w:val="left" w:pos="720"/>
        </w:tabs>
        <w:rPr>
          <w:color w:val="000000"/>
        </w:rPr>
      </w:pPr>
      <w:r w:rsidDel="00000000" w:rsidR="00000000" w:rsidRPr="00000000">
        <w:rPr>
          <w:rtl w:val="0"/>
        </w:rPr>
      </w:r>
    </w:p>
    <w:p w:rsidR="00000000" w:rsidDel="00000000" w:rsidP="00000000" w:rsidRDefault="00000000" w:rsidRPr="00000000" w14:paraId="000000AC">
      <w:pPr>
        <w:tabs>
          <w:tab w:val="left" w:pos="990"/>
        </w:tabs>
        <w:rPr>
          <w:color w:val="000000"/>
        </w:rPr>
      </w:pPr>
      <w:r w:rsidDel="00000000" w:rsidR="00000000" w:rsidRPr="00000000">
        <w:rPr>
          <w:color w:val="000000"/>
          <w:rtl w:val="0"/>
        </w:rPr>
        <w:t xml:space="preserve">Title</w:t>
        <w:tab/>
        <w:t xml:space="preserve">: _____________________________________________________________</w:t>
      </w:r>
    </w:p>
    <w:p w:rsidR="00000000" w:rsidDel="00000000" w:rsidP="00000000" w:rsidRDefault="00000000" w:rsidRPr="00000000" w14:paraId="000000AD">
      <w:pPr>
        <w:rPr>
          <w:color w:val="000000"/>
        </w:rPr>
      </w:pPr>
      <w:r w:rsidDel="00000000" w:rsidR="00000000" w:rsidRPr="00000000">
        <w:rPr>
          <w:rtl w:val="0"/>
        </w:rPr>
      </w:r>
    </w:p>
    <w:p w:rsidR="00000000" w:rsidDel="00000000" w:rsidP="00000000" w:rsidRDefault="00000000" w:rsidRPr="00000000" w14:paraId="000000AE">
      <w:pPr>
        <w:tabs>
          <w:tab w:val="left" w:pos="990"/>
        </w:tabs>
        <w:rPr>
          <w:color w:val="000000"/>
        </w:rPr>
      </w:pPr>
      <w:r w:rsidDel="00000000" w:rsidR="00000000" w:rsidRPr="00000000">
        <w:rPr>
          <w:color w:val="000000"/>
          <w:rtl w:val="0"/>
        </w:rPr>
        <w:t xml:space="preserve">Date</w:t>
        <w:tab/>
        <w:t xml:space="preserve">: _____________________________________________________________</w:t>
      </w:r>
    </w:p>
    <w:p w:rsidR="00000000" w:rsidDel="00000000" w:rsidP="00000000" w:rsidRDefault="00000000" w:rsidRPr="00000000" w14:paraId="000000AF">
      <w:pPr>
        <w:rPr>
          <w:color w:val="000000"/>
        </w:rPr>
      </w:pPr>
      <w:r w:rsidDel="00000000" w:rsidR="00000000" w:rsidRPr="00000000">
        <w:rPr>
          <w:rtl w:val="0"/>
        </w:rPr>
      </w:r>
    </w:p>
    <w:p w:rsidR="00000000" w:rsidDel="00000000" w:rsidP="00000000" w:rsidRDefault="00000000" w:rsidRPr="00000000" w14:paraId="000000B0">
      <w:pPr>
        <w:tabs>
          <w:tab w:val="left" w:pos="990"/>
        </w:tabs>
        <w:rPr>
          <w:color w:val="000000"/>
        </w:rPr>
      </w:pPr>
      <w:r w:rsidDel="00000000" w:rsidR="00000000" w:rsidRPr="00000000">
        <w:rPr>
          <w:color w:val="000000"/>
          <w:rtl w:val="0"/>
        </w:rPr>
        <w:t xml:space="preserve">Signature</w:t>
        <w:tab/>
        <w:t xml:space="preserve">: _____________________________________________________________</w:t>
      </w:r>
    </w:p>
    <w:p w:rsidR="00000000" w:rsidDel="00000000" w:rsidP="00000000" w:rsidRDefault="00000000" w:rsidRPr="00000000" w14:paraId="000000B1">
      <w:pPr>
        <w:rPr/>
      </w:pPr>
      <w:r w:rsidDel="00000000" w:rsidR="00000000" w:rsidRPr="00000000">
        <w:br w:type="page"/>
      </w:r>
      <w:r w:rsidDel="00000000" w:rsidR="00000000" w:rsidRPr="00000000">
        <w:rPr>
          <w:rtl w:val="0"/>
        </w:rPr>
      </w:r>
    </w:p>
    <w:p w:rsidR="00000000" w:rsidDel="00000000" w:rsidP="00000000" w:rsidRDefault="00000000" w:rsidRPr="00000000" w14:paraId="000000B2">
      <w:pPr>
        <w:pStyle w:val="Heading1"/>
        <w:rPr/>
      </w:pPr>
      <w:r w:rsidDel="00000000" w:rsidR="00000000" w:rsidRPr="00000000">
        <w:rPr>
          <w:rtl w:val="0"/>
        </w:rPr>
        <w:t xml:space="preserve">Form D: Previous Experience Form</w:t>
      </w:r>
    </w:p>
    <w:p w:rsidR="00000000" w:rsidDel="00000000" w:rsidP="00000000" w:rsidRDefault="00000000" w:rsidRPr="00000000" w14:paraId="000000B3">
      <w:pPr>
        <w:rPr/>
      </w:pPr>
      <w:r w:rsidDel="00000000" w:rsidR="00000000" w:rsidRPr="00000000">
        <w:rPr>
          <w:rtl w:val="0"/>
        </w:rPr>
      </w:r>
    </w:p>
    <w:p w:rsidR="00000000" w:rsidDel="00000000" w:rsidP="00000000" w:rsidRDefault="00000000" w:rsidRPr="00000000" w14:paraId="000000B4">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RFQ reference no: </w:t>
      </w: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RFQ/2021/18531</w:t>
      </w:r>
      <w:r w:rsidDel="00000000" w:rsidR="00000000" w:rsidRPr="00000000">
        <w:rPr>
          <w:rtl w:val="0"/>
        </w:rPr>
      </w:r>
    </w:p>
    <w:p w:rsidR="00000000" w:rsidDel="00000000" w:rsidP="00000000" w:rsidRDefault="00000000" w:rsidRPr="00000000" w14:paraId="000000B5">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Name of Bidder: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name of Bidder]</w:t>
      </w:r>
      <w:r w:rsidDel="00000000" w:rsidR="00000000" w:rsidRPr="00000000">
        <w:rPr>
          <w:rtl w:val="0"/>
        </w:rPr>
      </w:r>
    </w:p>
    <w:p w:rsidR="00000000" w:rsidDel="00000000" w:rsidP="00000000" w:rsidRDefault="00000000" w:rsidRPr="00000000" w14:paraId="000000B6">
      <w:pPr>
        <w:rPr/>
      </w:pPr>
      <w:r w:rsidDel="00000000" w:rsidR="00000000" w:rsidRPr="00000000">
        <w:rPr>
          <w:rtl w:val="0"/>
        </w:rPr>
      </w:r>
    </w:p>
    <w:p w:rsidR="00000000" w:rsidDel="00000000" w:rsidP="00000000" w:rsidRDefault="00000000" w:rsidRPr="00000000" w14:paraId="000000B7">
      <w:pPr>
        <w:rPr/>
      </w:pPr>
      <w:r w:rsidDel="00000000" w:rsidR="00000000" w:rsidRPr="00000000">
        <w:rPr>
          <w:rtl w:val="0"/>
        </w:rPr>
      </w:r>
    </w:p>
    <w:tbl>
      <w:tblPr>
        <w:tblStyle w:val="Table5"/>
        <w:tblW w:w="9431.000000000002"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682"/>
        <w:gridCol w:w="1134"/>
        <w:gridCol w:w="1522"/>
        <w:gridCol w:w="3786"/>
        <w:gridCol w:w="1307"/>
        <w:tblGridChange w:id="0">
          <w:tblGrid>
            <w:gridCol w:w="1682"/>
            <w:gridCol w:w="1134"/>
            <w:gridCol w:w="1522"/>
            <w:gridCol w:w="3786"/>
            <w:gridCol w:w="1307"/>
          </w:tblGrid>
        </w:tblGridChange>
      </w:tblGrid>
      <w:tr>
        <w:trPr>
          <w:trHeight w:val="876" w:hRule="atLeast"/>
        </w:trPr>
        <w:tc>
          <w:tcPr>
            <w:shd w:fill="d9d9d9" w:val="clear"/>
            <w:vAlign w:val="center"/>
          </w:tcPr>
          <w:p w:rsidR="00000000" w:rsidDel="00000000" w:rsidP="00000000" w:rsidRDefault="00000000" w:rsidRPr="00000000" w14:paraId="000000B8">
            <w:pPr>
              <w:jc w:val="center"/>
              <w:rPr>
                <w:b w:val="1"/>
              </w:rPr>
            </w:pPr>
            <w:r w:rsidDel="00000000" w:rsidR="00000000" w:rsidRPr="00000000">
              <w:rPr>
                <w:b w:val="1"/>
                <w:rtl w:val="0"/>
              </w:rPr>
              <w:t xml:space="preserve">Description of services/goods</w:t>
            </w:r>
          </w:p>
        </w:tc>
        <w:tc>
          <w:tcPr>
            <w:shd w:fill="d9d9d9" w:val="clear"/>
            <w:vAlign w:val="center"/>
          </w:tcPr>
          <w:p w:rsidR="00000000" w:rsidDel="00000000" w:rsidP="00000000" w:rsidRDefault="00000000" w:rsidRPr="00000000" w14:paraId="000000B9">
            <w:pPr>
              <w:jc w:val="center"/>
              <w:rPr>
                <w:b w:val="1"/>
              </w:rPr>
            </w:pPr>
            <w:r w:rsidDel="00000000" w:rsidR="00000000" w:rsidRPr="00000000">
              <w:rPr>
                <w:b w:val="1"/>
                <w:rtl w:val="0"/>
              </w:rPr>
              <w:t xml:space="preserve">Country</w:t>
            </w:r>
          </w:p>
        </w:tc>
        <w:tc>
          <w:tcPr>
            <w:shd w:fill="d9d9d9" w:val="clear"/>
            <w:vAlign w:val="center"/>
          </w:tcPr>
          <w:p w:rsidR="00000000" w:rsidDel="00000000" w:rsidP="00000000" w:rsidRDefault="00000000" w:rsidRPr="00000000" w14:paraId="000000BA">
            <w:pPr>
              <w:jc w:val="center"/>
              <w:rPr>
                <w:b w:val="1"/>
              </w:rPr>
            </w:pPr>
            <w:r w:rsidDel="00000000" w:rsidR="00000000" w:rsidRPr="00000000">
              <w:rPr>
                <w:b w:val="1"/>
                <w:rtl w:val="0"/>
              </w:rPr>
              <w:t xml:space="preserve">Total amount of Contract</w:t>
            </w:r>
          </w:p>
        </w:tc>
        <w:tc>
          <w:tcPr>
            <w:shd w:fill="d9d9d9" w:val="clear"/>
            <w:vAlign w:val="center"/>
          </w:tcPr>
          <w:p w:rsidR="00000000" w:rsidDel="00000000" w:rsidP="00000000" w:rsidRDefault="00000000" w:rsidRPr="00000000" w14:paraId="000000BB">
            <w:pPr>
              <w:jc w:val="center"/>
              <w:rPr>
                <w:b w:val="1"/>
              </w:rPr>
            </w:pPr>
            <w:r w:rsidDel="00000000" w:rsidR="00000000" w:rsidRPr="00000000">
              <w:rPr>
                <w:b w:val="1"/>
                <w:rtl w:val="0"/>
              </w:rPr>
              <w:t xml:space="preserve">Contract Identification and Title and</w:t>
            </w:r>
          </w:p>
          <w:p w:rsidR="00000000" w:rsidDel="00000000" w:rsidP="00000000" w:rsidRDefault="00000000" w:rsidRPr="00000000" w14:paraId="000000BC">
            <w:pPr>
              <w:jc w:val="center"/>
              <w:rPr>
                <w:b w:val="1"/>
              </w:rPr>
            </w:pPr>
            <w:r w:rsidDel="00000000" w:rsidR="00000000" w:rsidRPr="00000000">
              <w:rPr>
                <w:b w:val="1"/>
                <w:rtl w:val="0"/>
              </w:rPr>
              <w:t xml:space="preserve">Contact details of Client</w:t>
            </w:r>
          </w:p>
          <w:p w:rsidR="00000000" w:rsidDel="00000000" w:rsidP="00000000" w:rsidRDefault="00000000" w:rsidRPr="00000000" w14:paraId="000000BD">
            <w:pPr>
              <w:jc w:val="center"/>
              <w:rPr>
                <w:b w:val="1"/>
              </w:rPr>
            </w:pPr>
            <w:r w:rsidDel="00000000" w:rsidR="00000000" w:rsidRPr="00000000">
              <w:rPr>
                <w:b w:val="1"/>
                <w:rtl w:val="0"/>
              </w:rPr>
              <w:t xml:space="preserve">(Name, Address, telephone, email, fax)</w:t>
            </w:r>
          </w:p>
        </w:tc>
        <w:tc>
          <w:tcPr>
            <w:shd w:fill="d9d9d9" w:val="clear"/>
            <w:vAlign w:val="center"/>
          </w:tcPr>
          <w:p w:rsidR="00000000" w:rsidDel="00000000" w:rsidP="00000000" w:rsidRDefault="00000000" w:rsidRPr="00000000" w14:paraId="000000BE">
            <w:pPr>
              <w:jc w:val="center"/>
              <w:rPr>
                <w:b w:val="1"/>
              </w:rPr>
            </w:pPr>
            <w:r w:rsidDel="00000000" w:rsidR="00000000" w:rsidRPr="00000000">
              <w:rPr>
                <w:b w:val="1"/>
                <w:rtl w:val="0"/>
              </w:rPr>
              <w:t xml:space="preserve">Year project was undertaken</w:t>
            </w:r>
          </w:p>
        </w:tc>
      </w:tr>
      <w:tr>
        <w:trPr>
          <w:trHeight w:val="1872" w:hRule="atLeast"/>
        </w:trPr>
        <w:tc>
          <w:tcPr>
            <w:vAlign w:val="center"/>
          </w:tcPr>
          <w:p w:rsidR="00000000" w:rsidDel="00000000" w:rsidP="00000000" w:rsidRDefault="00000000" w:rsidRPr="00000000" w14:paraId="000000BF">
            <w:pPr>
              <w:rPr/>
            </w:pPr>
            <w:r w:rsidDel="00000000" w:rsidR="00000000" w:rsidRPr="00000000">
              <w:rPr>
                <w:rtl w:val="0"/>
              </w:rPr>
            </w:r>
          </w:p>
        </w:tc>
        <w:tc>
          <w:tcPr>
            <w:vAlign w:val="center"/>
          </w:tcPr>
          <w:p w:rsidR="00000000" w:rsidDel="00000000" w:rsidP="00000000" w:rsidRDefault="00000000" w:rsidRPr="00000000" w14:paraId="000000C0">
            <w:pPr>
              <w:rPr/>
            </w:pPr>
            <w:r w:rsidDel="00000000" w:rsidR="00000000" w:rsidRPr="00000000">
              <w:rPr>
                <w:rtl w:val="0"/>
              </w:rPr>
            </w:r>
          </w:p>
        </w:tc>
        <w:tc>
          <w:tcPr>
            <w:vAlign w:val="center"/>
          </w:tcPr>
          <w:p w:rsidR="00000000" w:rsidDel="00000000" w:rsidP="00000000" w:rsidRDefault="00000000" w:rsidRPr="00000000" w14:paraId="000000C1">
            <w:pPr>
              <w:rPr/>
            </w:pPr>
            <w:r w:rsidDel="00000000" w:rsidR="00000000" w:rsidRPr="00000000">
              <w:rPr>
                <w:rtl w:val="0"/>
              </w:rPr>
            </w:r>
          </w:p>
        </w:tc>
        <w:tc>
          <w:tcPr>
            <w:vAlign w:val="center"/>
          </w:tcPr>
          <w:p w:rsidR="00000000" w:rsidDel="00000000" w:rsidP="00000000" w:rsidRDefault="00000000" w:rsidRPr="00000000" w14:paraId="000000C2">
            <w:pPr>
              <w:rPr/>
            </w:pPr>
            <w:r w:rsidDel="00000000" w:rsidR="00000000" w:rsidRPr="00000000">
              <w:rPr>
                <w:rtl w:val="0"/>
              </w:rPr>
            </w:r>
          </w:p>
        </w:tc>
        <w:tc>
          <w:tcPr>
            <w:vAlign w:val="center"/>
          </w:tcPr>
          <w:p w:rsidR="00000000" w:rsidDel="00000000" w:rsidP="00000000" w:rsidRDefault="00000000" w:rsidRPr="00000000" w14:paraId="000000C3">
            <w:pPr>
              <w:rPr/>
            </w:pPr>
            <w:r w:rsidDel="00000000" w:rsidR="00000000" w:rsidRPr="00000000">
              <w:rPr>
                <w:rtl w:val="0"/>
              </w:rPr>
            </w:r>
          </w:p>
        </w:tc>
      </w:tr>
      <w:tr>
        <w:trPr>
          <w:trHeight w:val="1872" w:hRule="atLeast"/>
        </w:trPr>
        <w:tc>
          <w:tcPr>
            <w:vAlign w:val="center"/>
          </w:tcPr>
          <w:p w:rsidR="00000000" w:rsidDel="00000000" w:rsidP="00000000" w:rsidRDefault="00000000" w:rsidRPr="00000000" w14:paraId="000000C4">
            <w:pPr>
              <w:rPr/>
            </w:pPr>
            <w:r w:rsidDel="00000000" w:rsidR="00000000" w:rsidRPr="00000000">
              <w:rPr>
                <w:rtl w:val="0"/>
              </w:rPr>
            </w:r>
          </w:p>
        </w:tc>
        <w:tc>
          <w:tcPr>
            <w:vAlign w:val="center"/>
          </w:tcPr>
          <w:p w:rsidR="00000000" w:rsidDel="00000000" w:rsidP="00000000" w:rsidRDefault="00000000" w:rsidRPr="00000000" w14:paraId="000000C5">
            <w:pPr>
              <w:rPr/>
            </w:pPr>
            <w:r w:rsidDel="00000000" w:rsidR="00000000" w:rsidRPr="00000000">
              <w:rPr>
                <w:rtl w:val="0"/>
              </w:rPr>
            </w:r>
          </w:p>
        </w:tc>
        <w:tc>
          <w:tcPr>
            <w:vAlign w:val="center"/>
          </w:tcPr>
          <w:p w:rsidR="00000000" w:rsidDel="00000000" w:rsidP="00000000" w:rsidRDefault="00000000" w:rsidRPr="00000000" w14:paraId="000000C6">
            <w:pPr>
              <w:rPr/>
            </w:pPr>
            <w:r w:rsidDel="00000000" w:rsidR="00000000" w:rsidRPr="00000000">
              <w:rPr>
                <w:rtl w:val="0"/>
              </w:rPr>
            </w:r>
          </w:p>
        </w:tc>
        <w:tc>
          <w:tcPr>
            <w:vAlign w:val="center"/>
          </w:tcPr>
          <w:p w:rsidR="00000000" w:rsidDel="00000000" w:rsidP="00000000" w:rsidRDefault="00000000" w:rsidRPr="00000000" w14:paraId="000000C7">
            <w:pPr>
              <w:rPr/>
            </w:pPr>
            <w:r w:rsidDel="00000000" w:rsidR="00000000" w:rsidRPr="00000000">
              <w:rPr>
                <w:rtl w:val="0"/>
              </w:rPr>
            </w:r>
          </w:p>
        </w:tc>
        <w:tc>
          <w:tcPr>
            <w:vAlign w:val="center"/>
          </w:tcPr>
          <w:p w:rsidR="00000000" w:rsidDel="00000000" w:rsidP="00000000" w:rsidRDefault="00000000" w:rsidRPr="00000000" w14:paraId="000000C8">
            <w:pPr>
              <w:rPr/>
            </w:pPr>
            <w:r w:rsidDel="00000000" w:rsidR="00000000" w:rsidRPr="00000000">
              <w:rPr>
                <w:rtl w:val="0"/>
              </w:rPr>
            </w:r>
          </w:p>
        </w:tc>
      </w:tr>
      <w:tr>
        <w:trPr>
          <w:trHeight w:val="1872" w:hRule="atLeast"/>
        </w:trPr>
        <w:tc>
          <w:tcPr>
            <w:vAlign w:val="center"/>
          </w:tcPr>
          <w:p w:rsidR="00000000" w:rsidDel="00000000" w:rsidP="00000000" w:rsidRDefault="00000000" w:rsidRPr="00000000" w14:paraId="000000C9">
            <w:pPr>
              <w:rPr/>
            </w:pPr>
            <w:r w:rsidDel="00000000" w:rsidR="00000000" w:rsidRPr="00000000">
              <w:rPr>
                <w:rtl w:val="0"/>
              </w:rPr>
            </w:r>
          </w:p>
        </w:tc>
        <w:tc>
          <w:tcPr>
            <w:vAlign w:val="center"/>
          </w:tcPr>
          <w:p w:rsidR="00000000" w:rsidDel="00000000" w:rsidP="00000000" w:rsidRDefault="00000000" w:rsidRPr="00000000" w14:paraId="000000CA">
            <w:pPr>
              <w:rPr/>
            </w:pPr>
            <w:r w:rsidDel="00000000" w:rsidR="00000000" w:rsidRPr="00000000">
              <w:rPr>
                <w:rtl w:val="0"/>
              </w:rPr>
            </w:r>
          </w:p>
        </w:tc>
        <w:tc>
          <w:tcPr>
            <w:vAlign w:val="center"/>
          </w:tcPr>
          <w:p w:rsidR="00000000" w:rsidDel="00000000" w:rsidP="00000000" w:rsidRDefault="00000000" w:rsidRPr="00000000" w14:paraId="000000CB">
            <w:pPr>
              <w:rPr/>
            </w:pPr>
            <w:r w:rsidDel="00000000" w:rsidR="00000000" w:rsidRPr="00000000">
              <w:rPr>
                <w:rtl w:val="0"/>
              </w:rPr>
            </w:r>
          </w:p>
        </w:tc>
        <w:tc>
          <w:tcPr>
            <w:vAlign w:val="center"/>
          </w:tcPr>
          <w:p w:rsidR="00000000" w:rsidDel="00000000" w:rsidP="00000000" w:rsidRDefault="00000000" w:rsidRPr="00000000" w14:paraId="000000CC">
            <w:pPr>
              <w:rPr/>
            </w:pPr>
            <w:r w:rsidDel="00000000" w:rsidR="00000000" w:rsidRPr="00000000">
              <w:rPr>
                <w:rtl w:val="0"/>
              </w:rPr>
            </w:r>
          </w:p>
        </w:tc>
        <w:tc>
          <w:tcPr>
            <w:vAlign w:val="center"/>
          </w:tcPr>
          <w:p w:rsidR="00000000" w:rsidDel="00000000" w:rsidP="00000000" w:rsidRDefault="00000000" w:rsidRPr="00000000" w14:paraId="000000CD">
            <w:pPr>
              <w:rPr/>
            </w:pPr>
            <w:r w:rsidDel="00000000" w:rsidR="00000000" w:rsidRPr="00000000">
              <w:rPr>
                <w:rtl w:val="0"/>
              </w:rPr>
            </w:r>
          </w:p>
        </w:tc>
      </w:tr>
    </w:tbl>
    <w:p w:rsidR="00000000" w:rsidDel="00000000" w:rsidP="00000000" w:rsidRDefault="00000000" w:rsidRPr="00000000" w14:paraId="000000C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180" w:right="288" w:firstLine="0"/>
        <w:jc w:val="left"/>
        <w:rPr>
          <w:rFonts w:ascii="Arial" w:cs="Arial" w:eastAsia="Arial" w:hAnsi="Arial"/>
          <w:b w:val="1"/>
          <w:i w:val="0"/>
          <w:smallCaps w:val="0"/>
          <w:strike w:val="0"/>
          <w:color w:val="000000"/>
          <w:sz w:val="36"/>
          <w:szCs w:val="36"/>
          <w:u w:val="none"/>
          <w:shd w:fill="auto" w:val="clear"/>
          <w:vertAlign w:val="baseline"/>
        </w:rPr>
      </w:pPr>
      <w:r w:rsidDel="00000000" w:rsidR="00000000" w:rsidRPr="00000000">
        <w:rPr>
          <w:rtl w:val="0"/>
        </w:rPr>
      </w:r>
    </w:p>
    <w:p w:rsidR="00000000" w:rsidDel="00000000" w:rsidP="00000000" w:rsidRDefault="00000000" w:rsidRPr="00000000" w14:paraId="000000CF">
      <w:pPr>
        <w:tabs>
          <w:tab w:val="left" w:pos="990"/>
          <w:tab w:val="left" w:pos="5040"/>
          <w:tab w:val="left" w:pos="5850"/>
        </w:tabs>
        <w:rPr>
          <w:color w:val="000000"/>
        </w:rPr>
      </w:pPr>
      <w:r w:rsidDel="00000000" w:rsidR="00000000" w:rsidRPr="00000000">
        <w:rPr>
          <w:color w:val="000000"/>
          <w:rtl w:val="0"/>
        </w:rPr>
        <w:t xml:space="preserve">Name</w:t>
        <w:tab/>
        <w:t xml:space="preserve">: _____________________________________________________________</w:t>
      </w:r>
    </w:p>
    <w:p w:rsidR="00000000" w:rsidDel="00000000" w:rsidP="00000000" w:rsidRDefault="00000000" w:rsidRPr="00000000" w14:paraId="000000D0">
      <w:pPr>
        <w:tabs>
          <w:tab w:val="left" w:pos="720"/>
        </w:tabs>
        <w:rPr>
          <w:color w:val="000000"/>
        </w:rPr>
      </w:pPr>
      <w:r w:rsidDel="00000000" w:rsidR="00000000" w:rsidRPr="00000000">
        <w:rPr>
          <w:rtl w:val="0"/>
        </w:rPr>
      </w:r>
    </w:p>
    <w:p w:rsidR="00000000" w:rsidDel="00000000" w:rsidP="00000000" w:rsidRDefault="00000000" w:rsidRPr="00000000" w14:paraId="000000D1">
      <w:pPr>
        <w:tabs>
          <w:tab w:val="left" w:pos="990"/>
        </w:tabs>
        <w:rPr>
          <w:color w:val="000000"/>
        </w:rPr>
      </w:pPr>
      <w:r w:rsidDel="00000000" w:rsidR="00000000" w:rsidRPr="00000000">
        <w:rPr>
          <w:color w:val="000000"/>
          <w:rtl w:val="0"/>
        </w:rPr>
        <w:t xml:space="preserve">Title</w:t>
        <w:tab/>
        <w:t xml:space="preserve">: _____________________________________________________________</w:t>
      </w:r>
    </w:p>
    <w:p w:rsidR="00000000" w:rsidDel="00000000" w:rsidP="00000000" w:rsidRDefault="00000000" w:rsidRPr="00000000" w14:paraId="000000D2">
      <w:pPr>
        <w:rPr>
          <w:color w:val="000000"/>
        </w:rPr>
      </w:pPr>
      <w:r w:rsidDel="00000000" w:rsidR="00000000" w:rsidRPr="00000000">
        <w:rPr>
          <w:rtl w:val="0"/>
        </w:rPr>
      </w:r>
    </w:p>
    <w:p w:rsidR="00000000" w:rsidDel="00000000" w:rsidP="00000000" w:rsidRDefault="00000000" w:rsidRPr="00000000" w14:paraId="000000D3">
      <w:pPr>
        <w:tabs>
          <w:tab w:val="left" w:pos="990"/>
        </w:tabs>
        <w:rPr>
          <w:color w:val="000000"/>
        </w:rPr>
      </w:pPr>
      <w:r w:rsidDel="00000000" w:rsidR="00000000" w:rsidRPr="00000000">
        <w:rPr>
          <w:color w:val="000000"/>
          <w:rtl w:val="0"/>
        </w:rPr>
        <w:t xml:space="preserve">Date</w:t>
        <w:tab/>
        <w:t xml:space="preserve">: _____________________________________________________________</w:t>
      </w:r>
    </w:p>
    <w:p w:rsidR="00000000" w:rsidDel="00000000" w:rsidP="00000000" w:rsidRDefault="00000000" w:rsidRPr="00000000" w14:paraId="000000D4">
      <w:pPr>
        <w:rPr>
          <w:color w:val="000000"/>
        </w:rPr>
      </w:pPr>
      <w:r w:rsidDel="00000000" w:rsidR="00000000" w:rsidRPr="00000000">
        <w:rPr>
          <w:rtl w:val="0"/>
        </w:rPr>
      </w:r>
    </w:p>
    <w:p w:rsidR="00000000" w:rsidDel="00000000" w:rsidP="00000000" w:rsidRDefault="00000000" w:rsidRPr="00000000" w14:paraId="000000D5">
      <w:pPr>
        <w:tabs>
          <w:tab w:val="left" w:pos="990"/>
        </w:tabs>
        <w:rPr>
          <w:color w:val="000000"/>
        </w:rPr>
      </w:pPr>
      <w:r w:rsidDel="00000000" w:rsidR="00000000" w:rsidRPr="00000000">
        <w:rPr>
          <w:color w:val="000000"/>
          <w:rtl w:val="0"/>
        </w:rPr>
        <w:t xml:space="preserve">Signature</w:t>
        <w:tab/>
        <w:t xml:space="preserve">: _____________________________________________________________</w:t>
      </w:r>
    </w:p>
    <w:p w:rsidR="00000000" w:rsidDel="00000000" w:rsidP="00000000" w:rsidRDefault="00000000" w:rsidRPr="00000000" w14:paraId="000000D6">
      <w:pPr>
        <w:rPr>
          <w:color w:val="000000"/>
        </w:rPr>
      </w:pPr>
      <w:r w:rsidDel="00000000" w:rsidR="00000000" w:rsidRPr="00000000">
        <w:rPr>
          <w:rtl w:val="0"/>
        </w:rPr>
      </w:r>
    </w:p>
    <w:p w:rsidR="00000000" w:rsidDel="00000000" w:rsidP="00000000" w:rsidRDefault="00000000" w:rsidRPr="00000000" w14:paraId="000000D7">
      <w:pPr>
        <w:rPr>
          <w:sz w:val="22"/>
          <w:szCs w:val="22"/>
        </w:rPr>
      </w:pPr>
      <w:r w:rsidDel="00000000" w:rsidR="00000000" w:rsidRPr="00000000">
        <w:rPr>
          <w:rtl w:val="0"/>
        </w:rPr>
      </w:r>
    </w:p>
    <w:p w:rsidR="00000000" w:rsidDel="00000000" w:rsidP="00000000" w:rsidRDefault="00000000" w:rsidRPr="00000000" w14:paraId="000000D8">
      <w:pPr>
        <w:rPr>
          <w:sz w:val="22"/>
          <w:szCs w:val="22"/>
        </w:rPr>
      </w:pPr>
      <w:r w:rsidDel="00000000" w:rsidR="00000000" w:rsidRPr="00000000">
        <w:rPr>
          <w:rtl w:val="0"/>
        </w:rPr>
      </w:r>
    </w:p>
    <w:p w:rsidR="00000000" w:rsidDel="00000000" w:rsidP="00000000" w:rsidRDefault="00000000" w:rsidRPr="00000000" w14:paraId="000000D9">
      <w:pPr>
        <w:keepNext w:val="1"/>
        <w:keepLines w:val="1"/>
        <w:widowControl w:val="1"/>
        <w:pBdr>
          <w:top w:space="0" w:sz="0" w:val="nil"/>
          <w:left w:space="0" w:sz="0" w:val="nil"/>
          <w:bottom w:space="0" w:sz="0" w:val="nil"/>
          <w:right w:space="0" w:sz="0" w:val="nil"/>
          <w:between w:space="0" w:sz="0" w:val="nil"/>
        </w:pBdr>
        <w:shd w:fill="auto" w:val="clear"/>
        <w:spacing w:after="240" w:before="120" w:line="240" w:lineRule="auto"/>
        <w:ind w:left="0" w:right="0" w:firstLine="0"/>
        <w:jc w:val="left"/>
        <w:rPr>
          <w:rFonts w:ascii="Arial" w:cs="Arial" w:eastAsia="Arial" w:hAnsi="Arial"/>
          <w:b w:val="0"/>
          <w:i w:val="0"/>
          <w:smallCaps w:val="0"/>
          <w:strike w:val="0"/>
          <w:color w:val="ffffff"/>
          <w:sz w:val="22"/>
          <w:szCs w:val="22"/>
          <w:u w:val="none"/>
          <w:shd w:fill="auto" w:val="clear"/>
          <w:vertAlign w:val="baseline"/>
        </w:rPr>
      </w:pPr>
      <w:r w:rsidDel="00000000" w:rsidR="00000000" w:rsidRPr="00000000">
        <w:rPr>
          <w:rtl w:val="0"/>
        </w:rPr>
      </w:r>
    </w:p>
    <w:sectPr>
      <w:headerReference r:id="rId9" w:type="default"/>
      <w:headerReference r:id="rId10" w:type="first"/>
      <w:footerReference r:id="rId11" w:type="default"/>
      <w:pgSz w:h="16839" w:w="11907" w:orient="portrait"/>
      <w:pgMar w:bottom="1440" w:top="1440" w:left="1077" w:right="1077"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mbria"/>
  <w:font w:name="Verdana"/>
  <w:font w:name="Times New Roman"/>
  <w:font w:name="Calibri"/>
  <w:font w:name="MS Gothic"/>
  <w:font w:name="Courier New"/>
  <w:font w:name="Noto Sans Symbol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D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bl>
    <w:tblPr>
      <w:tblStyle w:val="Table7"/>
      <w:tblW w:w="9889.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596"/>
      <w:gridCol w:w="5293"/>
      <w:tblGridChange w:id="0">
        <w:tblGrid>
          <w:gridCol w:w="4596"/>
          <w:gridCol w:w="5293"/>
        </w:tblGrid>
      </w:tblGridChange>
    </w:tblGrid>
    <w:tr>
      <w:tc>
        <w:tcPr/>
        <w:p w:rsidR="00000000" w:rsidDel="00000000" w:rsidP="00000000" w:rsidRDefault="00000000" w:rsidRPr="00000000" w14:paraId="000000DF">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Pr>
            <w:drawing>
              <wp:inline distB="0" distT="0" distL="0" distR="0">
                <wp:extent cx="844475" cy="144000"/>
                <wp:effectExtent b="0" l="0" r="0" t="0"/>
                <wp:docPr id="23" name="image3.png"/>
                <a:graphic>
                  <a:graphicData uri="http://schemas.openxmlformats.org/drawingml/2006/picture">
                    <pic:pic>
                      <pic:nvPicPr>
                        <pic:cNvPr id="0" name="image3.png"/>
                        <pic:cNvPicPr preferRelativeResize="0"/>
                      </pic:nvPicPr>
                      <pic:blipFill>
                        <a:blip r:embed="rId1"/>
                        <a:srcRect b="0" l="0" r="0" t="0"/>
                        <a:stretch>
                          <a:fillRect/>
                        </a:stretch>
                      </pic:blipFill>
                      <pic:spPr>
                        <a:xfrm>
                          <a:off x="0" y="0"/>
                          <a:ext cx="844475" cy="144000"/>
                        </a:xfrm>
                        <a:prstGeom prst="rect"/>
                        <a:ln/>
                      </pic:spPr>
                    </pic:pic>
                  </a:graphicData>
                </a:graphic>
              </wp:inline>
            </w:drawing>
          </w:r>
          <w:r w:rsidDel="00000000" w:rsidR="00000000" w:rsidRPr="00000000">
            <w:rPr>
              <w:rtl w:val="0"/>
            </w:rPr>
          </w:r>
        </w:p>
      </w:tc>
      <w:tc>
        <w:tcPr/>
        <w:p w:rsidR="00000000" w:rsidDel="00000000" w:rsidP="00000000" w:rsidRDefault="00000000" w:rsidRPr="00000000" w14:paraId="000000E0">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0E1">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DA">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641350</wp:posOffset>
          </wp:positionH>
          <wp:positionV relativeFrom="paragraph">
            <wp:posOffset>251147</wp:posOffset>
          </wp:positionV>
          <wp:extent cx="2108835" cy="359410"/>
          <wp:effectExtent b="0" l="0" r="0" t="0"/>
          <wp:wrapNone/>
          <wp:docPr id="20" name="image3.png"/>
          <a:graphic>
            <a:graphicData uri="http://schemas.openxmlformats.org/drawingml/2006/picture">
              <pic:pic>
                <pic:nvPicPr>
                  <pic:cNvPr id="0" name="image3.png"/>
                  <pic:cNvPicPr preferRelativeResize="0"/>
                </pic:nvPicPr>
                <pic:blipFill>
                  <a:blip r:embed="rId1"/>
                  <a:srcRect b="0" l="0" r="0" t="0"/>
                  <a:stretch>
                    <a:fillRect/>
                  </a:stretch>
                </pic:blipFill>
                <pic:spPr>
                  <a:xfrm>
                    <a:off x="0" y="0"/>
                    <a:ext cx="2108835" cy="359410"/>
                  </a:xfrm>
                  <a:prstGeom prst="rect"/>
                  <a:ln/>
                </pic:spPr>
              </pic:pic>
            </a:graphicData>
          </a:graphic>
        </wp:anchor>
      </w:drawing>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D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bl>
    <w:tblPr>
      <w:tblStyle w:val="Table6"/>
      <w:tblW w:w="9889.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9889"/>
      <w:tblGridChange w:id="0">
        <w:tblGrid>
          <w:gridCol w:w="9889"/>
        </w:tblGrid>
      </w:tblGridChange>
    </w:tblGrid>
    <w:tr>
      <w:tc>
        <w:tcPr/>
        <w:p w:rsidR="00000000" w:rsidDel="00000000" w:rsidP="00000000" w:rsidRDefault="00000000" w:rsidRPr="00000000" w14:paraId="000000DC">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RFQ/2021/18531</w:t>
          </w:r>
        </w:p>
      </w:tc>
    </w:tr>
  </w:tbl>
  <w:p w:rsidR="00000000" w:rsidDel="00000000" w:rsidP="00000000" w:rsidRDefault="00000000" w:rsidRPr="00000000" w14:paraId="000000DD">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
      <w:lvlJc w:val="left"/>
      <w:pPr>
        <w:ind w:left="1440" w:hanging="360"/>
      </w:pPr>
      <w:rPr>
        <w:rFonts w:ascii="Noto Sans Symbols" w:cs="Noto Sans Symbols" w:eastAsia="Noto Sans Symbols" w:hAnsi="Noto Sans Symbols"/>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2">
    <w:lvl w:ilvl="0">
      <w:start w:val="1"/>
      <w:numFmt w:val="upp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3">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4">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en-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rsid w:val="009807B0"/>
  </w:style>
  <w:style w:type="paragraph" w:styleId="Heading1">
    <w:name w:val="heading 1"/>
    <w:basedOn w:val="Normal"/>
    <w:next w:val="Normal"/>
    <w:link w:val="Heading1Char"/>
    <w:rsid w:val="009969AA"/>
    <w:pPr>
      <w:keepNext w:val="1"/>
      <w:keepLines w:val="1"/>
      <w:spacing w:after="120" w:before="360"/>
      <w:outlineLvl w:val="0"/>
    </w:pPr>
    <w:rPr>
      <w:b w:val="1"/>
      <w:bCs w:val="1"/>
      <w:color w:val="5292c9"/>
      <w:sz w:val="28"/>
      <w:szCs w:val="28"/>
    </w:rPr>
  </w:style>
  <w:style w:type="paragraph" w:styleId="Heading2">
    <w:name w:val="heading 2"/>
    <w:basedOn w:val="Normal"/>
    <w:next w:val="Normal"/>
    <w:link w:val="Heading2Char"/>
    <w:uiPriority w:val="99"/>
    <w:unhideWhenUsed w:val="1"/>
    <w:rsid w:val="00FF74EC"/>
    <w:pPr>
      <w:keepNext w:val="1"/>
      <w:spacing w:after="60" w:before="240"/>
      <w:outlineLvl w:val="1"/>
    </w:pPr>
    <w:rPr>
      <w:rFonts w:asciiTheme="majorHAnsi" w:cstheme="majorBidi" w:eastAsiaTheme="majorEastAsia" w:hAnsiTheme="majorHAnsi"/>
      <w:b w:val="1"/>
      <w:bCs w:val="1"/>
      <w:i w:val="1"/>
      <w:iCs w:val="1"/>
      <w:sz w:val="28"/>
      <w:szCs w:val="28"/>
    </w:rPr>
  </w:style>
  <w:style w:type="paragraph" w:styleId="Heading3">
    <w:name w:val="heading 3"/>
    <w:basedOn w:val="Normal"/>
    <w:link w:val="Heading3Char"/>
    <w:qFormat w:val="1"/>
    <w:rsid w:val="00226E7E"/>
    <w:pPr>
      <w:spacing w:after="280"/>
      <w:outlineLvl w:val="2"/>
    </w:pPr>
    <w:rPr>
      <w:b w:val="1"/>
      <w:bCs w:val="1"/>
      <w:sz w:val="22"/>
      <w:szCs w:val="22"/>
    </w:rPr>
  </w:style>
  <w:style w:type="paragraph" w:styleId="Heading4">
    <w:name w:val="heading 4"/>
    <w:basedOn w:val="Normal"/>
    <w:next w:val="Normal"/>
    <w:link w:val="Heading4Char"/>
    <w:unhideWhenUsed w:val="1"/>
    <w:rsid w:val="00443C74"/>
    <w:pPr>
      <w:keepNext w:val="1"/>
      <w:keepLines w:val="1"/>
      <w:spacing w:before="200"/>
      <w:outlineLvl w:val="3"/>
    </w:pPr>
    <w:rPr>
      <w:rFonts w:ascii="Cambria" w:cs="Times New Roman" w:hAnsi="Cambria"/>
      <w:b w:val="1"/>
      <w:bCs w:val="1"/>
      <w:i w:val="1"/>
      <w:iCs w:val="1"/>
      <w:color w:val="4f81bd"/>
    </w:rPr>
  </w:style>
  <w:style w:type="paragraph" w:styleId="Heading5">
    <w:name w:val="heading 5"/>
    <w:basedOn w:val="Normal"/>
    <w:next w:val="Normal"/>
    <w:link w:val="Heading5Char"/>
    <w:rsid w:val="00FF74EC"/>
    <w:pPr>
      <w:spacing w:after="60" w:before="240"/>
      <w:outlineLvl w:val="4"/>
    </w:pPr>
    <w:rPr>
      <w:rFonts w:ascii="Verdana" w:hAnsi="Verdana"/>
      <w:b w:val="1"/>
      <w:bCs w:val="1"/>
      <w:i w:val="1"/>
      <w:iCs w:val="1"/>
      <w:sz w:val="26"/>
      <w:szCs w:val="26"/>
    </w:rPr>
  </w:style>
  <w:style w:type="paragraph" w:styleId="Heading6">
    <w:name w:val="heading 6"/>
    <w:basedOn w:val="Normal"/>
    <w:next w:val="Normal"/>
    <w:link w:val="Heading6Char"/>
    <w:rsid w:val="00FF74EC"/>
    <w:pPr>
      <w:spacing w:after="60" w:before="240"/>
      <w:outlineLvl w:val="5"/>
    </w:pPr>
    <w:rPr>
      <w:b w:val="1"/>
      <w:bCs w:val="1"/>
      <w:sz w:val="22"/>
      <w:szCs w:val="22"/>
    </w:rPr>
  </w:style>
  <w:style w:type="paragraph" w:styleId="Heading7">
    <w:name w:val="heading 7"/>
    <w:basedOn w:val="Normal"/>
    <w:next w:val="Normal"/>
    <w:link w:val="Heading7Char"/>
    <w:semiHidden w:val="1"/>
    <w:unhideWhenUsed w:val="1"/>
    <w:qFormat w:val="1"/>
    <w:rsid w:val="00016AA2"/>
    <w:pPr>
      <w:keepNext w:val="1"/>
      <w:keepLines w:val="1"/>
      <w:spacing w:before="200"/>
      <w:outlineLvl w:val="6"/>
    </w:pPr>
    <w:rPr>
      <w:rFonts w:asciiTheme="majorHAnsi" w:cstheme="majorBidi" w:eastAsiaTheme="majorEastAsia" w:hAnsiTheme="majorHAnsi"/>
      <w:i w:val="1"/>
      <w:iCs w:val="1"/>
      <w:color w:val="404040" w:themeColor="text1" w:themeTint="0000BF"/>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BalloonText">
    <w:name w:val="Balloon Text"/>
    <w:basedOn w:val="Normal"/>
    <w:link w:val="BalloonTextChar1"/>
    <w:rsid w:val="00443C74"/>
    <w:rPr>
      <w:rFonts w:ascii="Tahoma" w:cs="Tahoma" w:hAnsi="Tahoma"/>
      <w:sz w:val="16"/>
      <w:szCs w:val="16"/>
    </w:rPr>
  </w:style>
  <w:style w:type="character" w:styleId="BalloonTextChar" w:customStyle="1">
    <w:name w:val="Balloon Text Char"/>
    <w:basedOn w:val="DefaultParagraphFont"/>
    <w:uiPriority w:val="99"/>
    <w:semiHidden w:val="1"/>
    <w:rsid w:val="00573ED5"/>
    <w:rPr>
      <w:rFonts w:ascii="Lucida Grande" w:hAnsi="Lucida Grande"/>
      <w:sz w:val="18"/>
      <w:szCs w:val="18"/>
    </w:rPr>
  </w:style>
  <w:style w:type="paragraph" w:styleId="Header">
    <w:name w:val="header"/>
    <w:aliases w:val="UNOPS Header"/>
    <w:basedOn w:val="Normal"/>
    <w:link w:val="HeaderChar"/>
    <w:uiPriority w:val="99"/>
    <w:qFormat w:val="1"/>
    <w:rsid w:val="006F1BAA"/>
    <w:pPr>
      <w:tabs>
        <w:tab w:val="center" w:pos="4320"/>
        <w:tab w:val="right" w:pos="8640"/>
      </w:tabs>
    </w:pPr>
  </w:style>
  <w:style w:type="paragraph" w:styleId="Footer">
    <w:name w:val="footer"/>
    <w:basedOn w:val="Normal"/>
    <w:link w:val="FooterChar"/>
    <w:uiPriority w:val="99"/>
    <w:qFormat w:val="1"/>
    <w:rsid w:val="006F1BAA"/>
    <w:pPr>
      <w:tabs>
        <w:tab w:val="center" w:pos="4320"/>
        <w:tab w:val="right" w:pos="8640"/>
      </w:tabs>
    </w:pPr>
  </w:style>
  <w:style w:type="paragraph" w:styleId="NormalWeb">
    <w:name w:val="Normal (Web)"/>
    <w:basedOn w:val="Normal"/>
    <w:uiPriority w:val="99"/>
    <w:rsid w:val="00226E7E"/>
    <w:pPr>
      <w:spacing w:after="280" w:line="280" w:lineRule="atLeast"/>
      <w:jc w:val="both"/>
    </w:pPr>
    <w:rPr>
      <w:sz w:val="22"/>
      <w:szCs w:val="22"/>
    </w:rPr>
  </w:style>
  <w:style w:type="character" w:styleId="FooterChar" w:customStyle="1">
    <w:name w:val="Footer Char"/>
    <w:link w:val="Footer"/>
    <w:uiPriority w:val="99"/>
    <w:rsid w:val="00251914"/>
    <w:rPr>
      <w:sz w:val="24"/>
      <w:szCs w:val="24"/>
    </w:rPr>
  </w:style>
  <w:style w:type="character" w:styleId="BalloonTextChar1" w:customStyle="1">
    <w:name w:val="Balloon Text Char1"/>
    <w:link w:val="BalloonText"/>
    <w:rsid w:val="00443C74"/>
    <w:rPr>
      <w:rFonts w:ascii="Tahoma" w:cs="Tahoma" w:hAnsi="Tahoma"/>
      <w:sz w:val="16"/>
      <w:szCs w:val="16"/>
    </w:rPr>
  </w:style>
  <w:style w:type="character" w:styleId="Heading1Char" w:customStyle="1">
    <w:name w:val="Heading 1 Char"/>
    <w:link w:val="Heading1"/>
    <w:rsid w:val="009969AA"/>
    <w:rPr>
      <w:rFonts w:ascii="Arial" w:hAnsi="Arial"/>
      <w:b w:val="1"/>
      <w:bCs w:val="1"/>
      <w:color w:val="5292c9"/>
      <w:sz w:val="28"/>
      <w:szCs w:val="28"/>
      <w:lang w:eastAsia="en-US" w:val="en-US"/>
    </w:rPr>
  </w:style>
  <w:style w:type="character" w:styleId="Heading4Char" w:customStyle="1">
    <w:name w:val="Heading 4 Char"/>
    <w:link w:val="Heading4"/>
    <w:semiHidden w:val="1"/>
    <w:rsid w:val="00443C74"/>
    <w:rPr>
      <w:rFonts w:ascii="Cambria" w:cs="Times New Roman" w:eastAsia="Times New Roman" w:hAnsi="Cambria"/>
      <w:b w:val="1"/>
      <w:bCs w:val="1"/>
      <w:i w:val="1"/>
      <w:iCs w:val="1"/>
      <w:color w:val="4f81bd"/>
      <w:sz w:val="24"/>
      <w:szCs w:val="24"/>
    </w:rPr>
  </w:style>
  <w:style w:type="paragraph" w:styleId="ListParagraph">
    <w:name w:val="List Paragraph"/>
    <w:basedOn w:val="Normal"/>
    <w:link w:val="ListParagraphChar"/>
    <w:qFormat w:val="1"/>
    <w:rsid w:val="00443C74"/>
    <w:pPr>
      <w:spacing w:after="200" w:line="276" w:lineRule="auto"/>
      <w:ind w:left="720"/>
      <w:contextualSpacing w:val="1"/>
    </w:pPr>
    <w:rPr>
      <w:rFonts w:ascii="Calibri" w:eastAsia="Calibri" w:hAnsi="Calibri"/>
      <w:sz w:val="22"/>
      <w:szCs w:val="22"/>
    </w:rPr>
  </w:style>
  <w:style w:type="character" w:styleId="Hyperlink">
    <w:name w:val="Hyperlink"/>
    <w:unhideWhenUsed w:val="1"/>
    <w:rsid w:val="00443C74"/>
    <w:rPr>
      <w:color w:val="2e74c5"/>
      <w:u w:val="single"/>
    </w:rPr>
  </w:style>
  <w:style w:type="character" w:styleId="HeaderChar" w:customStyle="1">
    <w:name w:val="Header Char"/>
    <w:aliases w:val="UNOPS Header Char"/>
    <w:link w:val="Header"/>
    <w:uiPriority w:val="99"/>
    <w:rsid w:val="00443C74"/>
    <w:rPr>
      <w:sz w:val="24"/>
      <w:szCs w:val="24"/>
    </w:rPr>
  </w:style>
  <w:style w:type="paragraph" w:styleId="Pa0" w:customStyle="1">
    <w:name w:val="Pa0"/>
    <w:basedOn w:val="Normal"/>
    <w:next w:val="Normal"/>
    <w:uiPriority w:val="99"/>
    <w:rsid w:val="00443C74"/>
    <w:pPr>
      <w:autoSpaceDE w:val="0"/>
      <w:autoSpaceDN w:val="0"/>
      <w:adjustRightInd w:val="0"/>
      <w:spacing w:line="241" w:lineRule="atLeast"/>
    </w:pPr>
  </w:style>
  <w:style w:type="character" w:styleId="A0" w:customStyle="1">
    <w:name w:val="A0"/>
    <w:uiPriority w:val="99"/>
    <w:rsid w:val="00443C74"/>
    <w:rPr>
      <w:b w:val="1"/>
      <w:bCs w:val="1"/>
      <w:color w:val="000000"/>
      <w:sz w:val="30"/>
      <w:szCs w:val="30"/>
    </w:rPr>
  </w:style>
  <w:style w:type="character" w:styleId="A2" w:customStyle="1">
    <w:name w:val="A2"/>
    <w:uiPriority w:val="99"/>
    <w:rsid w:val="00443C74"/>
    <w:rPr>
      <w:color w:val="000000"/>
      <w:sz w:val="18"/>
      <w:szCs w:val="18"/>
    </w:rPr>
  </w:style>
  <w:style w:type="character" w:styleId="apple-style-span" w:customStyle="1">
    <w:name w:val="apple-style-span"/>
    <w:uiPriority w:val="99"/>
    <w:rsid w:val="00443C74"/>
  </w:style>
  <w:style w:type="paragraph" w:styleId="Default" w:customStyle="1">
    <w:name w:val="Default"/>
    <w:basedOn w:val="Normal"/>
    <w:rsid w:val="00443C74"/>
    <w:pPr>
      <w:autoSpaceDE w:val="0"/>
      <w:autoSpaceDN w:val="0"/>
    </w:pPr>
    <w:rPr>
      <w:rFonts w:eastAsia="Calibri"/>
      <w:color w:val="000000"/>
    </w:rPr>
  </w:style>
  <w:style w:type="paragraph" w:styleId="BodyText1" w:customStyle="1">
    <w:name w:val="Body Text 1"/>
    <w:basedOn w:val="Normal"/>
    <w:rsid w:val="00443C74"/>
    <w:pPr>
      <w:autoSpaceDE w:val="0"/>
      <w:autoSpaceDN w:val="0"/>
      <w:spacing w:after="240" w:line="280" w:lineRule="atLeast"/>
      <w:jc w:val="both"/>
    </w:pPr>
    <w:rPr>
      <w:rFonts w:eastAsia="SimSun"/>
      <w:lang w:eastAsia="zh-CN"/>
    </w:rPr>
  </w:style>
  <w:style w:type="paragraph" w:styleId="BasicParagraph" w:customStyle="1">
    <w:name w:val="[Basic Paragraph]"/>
    <w:basedOn w:val="Normal"/>
    <w:uiPriority w:val="99"/>
    <w:rsid w:val="00443C74"/>
    <w:pPr>
      <w:autoSpaceDE w:val="0"/>
      <w:autoSpaceDN w:val="0"/>
      <w:spacing w:line="288" w:lineRule="auto"/>
    </w:pPr>
    <w:rPr>
      <w:rFonts w:ascii="Times Regular" w:cs="SimSun" w:eastAsia="SimSun" w:hAnsi="Times Regular"/>
      <w:color w:val="000000"/>
      <w:lang w:eastAsia="zh-CN"/>
    </w:rPr>
  </w:style>
  <w:style w:type="character" w:styleId="Subheading2" w:customStyle="1">
    <w:name w:val="Subheading 2"/>
    <w:uiPriority w:val="99"/>
    <w:rsid w:val="00443C74"/>
    <w:rPr>
      <w:rFonts w:ascii="Arial" w:cs="Arial" w:hAnsi="Arial" w:hint="default"/>
      <w:b w:val="1"/>
      <w:bCs w:val="1"/>
    </w:rPr>
  </w:style>
  <w:style w:type="table" w:styleId="TableGrid">
    <w:name w:val="Table Grid"/>
    <w:basedOn w:val="TableNormal"/>
    <w:uiPriority w:val="59"/>
    <w:rsid w:val="00891BBA"/>
    <w:rPr>
      <w:rFonts w:ascii="Calibri" w:eastAsia="Calibri" w:hAnsi="Calibri"/>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A4" w:customStyle="1">
    <w:name w:val="A4"/>
    <w:uiPriority w:val="99"/>
    <w:rsid w:val="004431AE"/>
    <w:rPr>
      <w:rFonts w:cs="KUKGYU+ArialMT"/>
      <w:color w:val="000000"/>
      <w:sz w:val="22"/>
      <w:szCs w:val="22"/>
    </w:rPr>
  </w:style>
  <w:style w:type="character" w:styleId="Emphasis">
    <w:name w:val="Emphasis"/>
    <w:qFormat w:val="1"/>
    <w:rsid w:val="00FA3AF5"/>
    <w:rPr>
      <w:i w:val="1"/>
      <w:iCs w:val="1"/>
    </w:rPr>
  </w:style>
  <w:style w:type="character" w:styleId="Heading2Char" w:customStyle="1">
    <w:name w:val="Heading 2 Char"/>
    <w:basedOn w:val="DefaultParagraphFont"/>
    <w:link w:val="Heading2"/>
    <w:uiPriority w:val="99"/>
    <w:rsid w:val="00FF74EC"/>
    <w:rPr>
      <w:rFonts w:asciiTheme="majorHAnsi" w:cstheme="majorBidi" w:eastAsiaTheme="majorEastAsia" w:hAnsiTheme="majorHAnsi"/>
      <w:b w:val="1"/>
      <w:bCs w:val="1"/>
      <w:i w:val="1"/>
      <w:iCs w:val="1"/>
      <w:sz w:val="28"/>
      <w:szCs w:val="28"/>
      <w:lang w:eastAsia="en-US" w:val="en-US"/>
    </w:rPr>
  </w:style>
  <w:style w:type="character" w:styleId="Heading5Char" w:customStyle="1">
    <w:name w:val="Heading 5 Char"/>
    <w:basedOn w:val="DefaultParagraphFont"/>
    <w:link w:val="Heading5"/>
    <w:rsid w:val="00FF74EC"/>
    <w:rPr>
      <w:rFonts w:ascii="Verdana" w:hAnsi="Verdana"/>
      <w:b w:val="1"/>
      <w:bCs w:val="1"/>
      <w:i w:val="1"/>
      <w:iCs w:val="1"/>
      <w:sz w:val="26"/>
      <w:szCs w:val="26"/>
    </w:rPr>
  </w:style>
  <w:style w:type="character" w:styleId="Heading6Char" w:customStyle="1">
    <w:name w:val="Heading 6 Char"/>
    <w:basedOn w:val="DefaultParagraphFont"/>
    <w:link w:val="Heading6"/>
    <w:rsid w:val="00FF74EC"/>
    <w:rPr>
      <w:b w:val="1"/>
      <w:bCs w:val="1"/>
      <w:sz w:val="22"/>
      <w:szCs w:val="22"/>
    </w:rPr>
  </w:style>
  <w:style w:type="paragraph" w:styleId="BodyText3">
    <w:name w:val="Body Text 3"/>
    <w:basedOn w:val="Normal"/>
    <w:link w:val="BodyText3Char"/>
    <w:rsid w:val="00FF74EC"/>
    <w:pPr>
      <w:jc w:val="both"/>
    </w:pPr>
    <w:rPr>
      <w:rFonts w:ascii="Verdana" w:eastAsia="Arial Unicode MS" w:hAnsi="Verdana"/>
    </w:rPr>
  </w:style>
  <w:style w:type="character" w:styleId="BodyText3Char" w:customStyle="1">
    <w:name w:val="Body Text 3 Char"/>
    <w:basedOn w:val="DefaultParagraphFont"/>
    <w:link w:val="BodyText3"/>
    <w:rsid w:val="00FF74EC"/>
    <w:rPr>
      <w:rFonts w:ascii="Verdana" w:eastAsia="Arial Unicode MS" w:hAnsi="Verdana"/>
      <w:szCs w:val="24"/>
    </w:rPr>
  </w:style>
  <w:style w:type="character" w:styleId="PageNumber">
    <w:name w:val="page number"/>
    <w:rsid w:val="00FF74EC"/>
  </w:style>
  <w:style w:type="character" w:styleId="Strong">
    <w:name w:val="Strong"/>
    <w:rsid w:val="00FF74EC"/>
    <w:rPr>
      <w:b w:val="1"/>
      <w:bCs w:val="1"/>
    </w:rPr>
  </w:style>
  <w:style w:type="paragraph" w:styleId="BodyText2">
    <w:name w:val="Body Text 2"/>
    <w:basedOn w:val="Normal"/>
    <w:link w:val="BodyText2Char"/>
    <w:rsid w:val="00FF74EC"/>
    <w:rPr>
      <w:rFonts w:ascii="Verdana" w:hAnsi="Verdana"/>
      <w:i w:val="1"/>
      <w:iCs w:val="1"/>
    </w:rPr>
  </w:style>
  <w:style w:type="character" w:styleId="BodyText2Char" w:customStyle="1">
    <w:name w:val="Body Text 2 Char"/>
    <w:basedOn w:val="DefaultParagraphFont"/>
    <w:link w:val="BodyText2"/>
    <w:rsid w:val="00FF74EC"/>
    <w:rPr>
      <w:rFonts w:ascii="Verdana" w:hAnsi="Verdana"/>
      <w:i w:val="1"/>
      <w:iCs w:val="1"/>
      <w:lang w:eastAsia="en-US" w:val="en-US"/>
    </w:rPr>
  </w:style>
  <w:style w:type="paragraph" w:styleId="BodyText">
    <w:name w:val="Body Text"/>
    <w:basedOn w:val="Normal"/>
    <w:link w:val="BodyTextChar"/>
    <w:rsid w:val="00FF74EC"/>
    <w:pPr>
      <w:spacing w:line="360" w:lineRule="auto"/>
      <w:jc w:val="both"/>
    </w:pPr>
    <w:rPr>
      <w:rFonts w:ascii="Verdana" w:eastAsia="Arial Unicode MS" w:hAnsi="Verdana"/>
      <w:color w:val="0000ff"/>
      <w:sz w:val="22"/>
    </w:rPr>
  </w:style>
  <w:style w:type="character" w:styleId="BodyTextChar" w:customStyle="1">
    <w:name w:val="Body Text Char"/>
    <w:basedOn w:val="DefaultParagraphFont"/>
    <w:link w:val="BodyText"/>
    <w:rsid w:val="00FF74EC"/>
    <w:rPr>
      <w:rFonts w:ascii="Verdana" w:eastAsia="Arial Unicode MS" w:hAnsi="Verdana"/>
      <w:color w:val="0000ff"/>
      <w:sz w:val="22"/>
      <w:lang w:eastAsia="en-US" w:val="en-US"/>
    </w:rPr>
  </w:style>
  <w:style w:type="paragraph" w:styleId="TOC1">
    <w:name w:val="toc 1"/>
    <w:basedOn w:val="Normal"/>
    <w:next w:val="Normal"/>
    <w:autoRedefine w:val="1"/>
    <w:uiPriority w:val="39"/>
    <w:rsid w:val="00FF74EC"/>
    <w:pPr>
      <w:tabs>
        <w:tab w:val="right" w:leader="dot" w:pos="9781"/>
      </w:tabs>
      <w:spacing w:after="120" w:before="120"/>
    </w:pPr>
    <w:rPr>
      <w:b w:val="1"/>
      <w:bCs w:val="1"/>
      <w:caps w:val="1"/>
    </w:rPr>
  </w:style>
  <w:style w:type="paragraph" w:styleId="TOC2">
    <w:name w:val="toc 2"/>
    <w:basedOn w:val="Normal"/>
    <w:next w:val="Normal"/>
    <w:autoRedefine w:val="1"/>
    <w:uiPriority w:val="39"/>
    <w:rsid w:val="00FF74EC"/>
    <w:pPr>
      <w:ind w:left="200"/>
    </w:pPr>
    <w:rPr>
      <w:smallCaps w:val="1"/>
    </w:rPr>
  </w:style>
  <w:style w:type="paragraph" w:styleId="TOC3">
    <w:name w:val="toc 3"/>
    <w:basedOn w:val="Normal"/>
    <w:next w:val="Normal"/>
    <w:autoRedefine w:val="1"/>
    <w:rsid w:val="00FF74EC"/>
    <w:pPr>
      <w:ind w:left="400"/>
    </w:pPr>
    <w:rPr>
      <w:i w:val="1"/>
      <w:iCs w:val="1"/>
    </w:rPr>
  </w:style>
  <w:style w:type="paragraph" w:styleId="TOC4">
    <w:name w:val="toc 4"/>
    <w:basedOn w:val="Normal"/>
    <w:next w:val="Normal"/>
    <w:autoRedefine w:val="1"/>
    <w:rsid w:val="00FF74EC"/>
    <w:pPr>
      <w:ind w:left="600"/>
    </w:pPr>
    <w:rPr>
      <w:sz w:val="18"/>
      <w:szCs w:val="18"/>
    </w:rPr>
  </w:style>
  <w:style w:type="paragraph" w:styleId="BodyTextIndent3">
    <w:name w:val="Body Text Indent 3"/>
    <w:basedOn w:val="Normal"/>
    <w:link w:val="BodyTextIndent3Char"/>
    <w:rsid w:val="00FF74EC"/>
    <w:pPr>
      <w:spacing w:after="120"/>
      <w:ind w:left="283"/>
    </w:pPr>
    <w:rPr>
      <w:rFonts w:ascii="Verdana" w:hAnsi="Verdana"/>
      <w:sz w:val="16"/>
      <w:szCs w:val="16"/>
    </w:rPr>
  </w:style>
  <w:style w:type="character" w:styleId="BodyTextIndent3Char" w:customStyle="1">
    <w:name w:val="Body Text Indent 3 Char"/>
    <w:basedOn w:val="DefaultParagraphFont"/>
    <w:link w:val="BodyTextIndent3"/>
    <w:rsid w:val="00FF74EC"/>
    <w:rPr>
      <w:rFonts w:ascii="Verdana" w:hAnsi="Verdana"/>
      <w:sz w:val="16"/>
      <w:szCs w:val="16"/>
    </w:rPr>
  </w:style>
  <w:style w:type="paragraph" w:styleId="TOC5">
    <w:name w:val="toc 5"/>
    <w:basedOn w:val="Normal"/>
    <w:next w:val="Normal"/>
    <w:rsid w:val="00FF74EC"/>
    <w:pPr>
      <w:ind w:left="800"/>
    </w:pPr>
    <w:rPr>
      <w:sz w:val="18"/>
      <w:szCs w:val="18"/>
    </w:rPr>
  </w:style>
  <w:style w:type="paragraph" w:styleId="TOC6">
    <w:name w:val="toc 6"/>
    <w:basedOn w:val="Normal"/>
    <w:next w:val="Normal"/>
    <w:autoRedefine w:val="1"/>
    <w:rsid w:val="00FF74EC"/>
    <w:pPr>
      <w:ind w:left="1000"/>
    </w:pPr>
    <w:rPr>
      <w:sz w:val="18"/>
      <w:szCs w:val="18"/>
    </w:rPr>
  </w:style>
  <w:style w:type="paragraph" w:styleId="TOC7">
    <w:name w:val="toc 7"/>
    <w:basedOn w:val="Normal"/>
    <w:next w:val="Normal"/>
    <w:autoRedefine w:val="1"/>
    <w:rsid w:val="00FF74EC"/>
    <w:pPr>
      <w:ind w:left="1200"/>
    </w:pPr>
    <w:rPr>
      <w:sz w:val="18"/>
      <w:szCs w:val="18"/>
    </w:rPr>
  </w:style>
  <w:style w:type="paragraph" w:styleId="TOC8">
    <w:name w:val="toc 8"/>
    <w:basedOn w:val="Normal"/>
    <w:next w:val="Normal"/>
    <w:autoRedefine w:val="1"/>
    <w:rsid w:val="007F46EB"/>
    <w:pPr>
      <w:jc w:val="center"/>
    </w:pPr>
    <w:rPr>
      <w:sz w:val="18"/>
      <w:szCs w:val="18"/>
    </w:rPr>
  </w:style>
  <w:style w:type="paragraph" w:styleId="TOC9">
    <w:name w:val="toc 9"/>
    <w:basedOn w:val="Normal"/>
    <w:next w:val="Normal"/>
    <w:autoRedefine w:val="1"/>
    <w:rsid w:val="00FF74EC"/>
    <w:pPr>
      <w:ind w:left="1600"/>
    </w:pPr>
    <w:rPr>
      <w:sz w:val="18"/>
      <w:szCs w:val="18"/>
    </w:rPr>
  </w:style>
  <w:style w:type="paragraph" w:styleId="DocumentMap">
    <w:name w:val="Document Map"/>
    <w:basedOn w:val="Normal"/>
    <w:link w:val="DocumentMapChar"/>
    <w:rsid w:val="00FF74EC"/>
    <w:pPr>
      <w:shd w:color="auto" w:fill="000080" w:val="clear"/>
    </w:pPr>
    <w:rPr>
      <w:rFonts w:ascii="Tahoma" w:cs="Tahoma" w:hAnsi="Tahoma"/>
    </w:rPr>
  </w:style>
  <w:style w:type="character" w:styleId="DocumentMapChar" w:customStyle="1">
    <w:name w:val="Document Map Char"/>
    <w:basedOn w:val="DefaultParagraphFont"/>
    <w:link w:val="DocumentMap"/>
    <w:rsid w:val="00FF74EC"/>
    <w:rPr>
      <w:rFonts w:ascii="Tahoma" w:cs="Tahoma" w:hAnsi="Tahoma"/>
      <w:shd w:color="auto" w:fill="000080" w:val="clear"/>
    </w:rPr>
  </w:style>
  <w:style w:type="paragraph" w:styleId="Style1" w:customStyle="1">
    <w:name w:val="Style1"/>
    <w:basedOn w:val="Heading4"/>
    <w:rsid w:val="00FF74EC"/>
    <w:pPr>
      <w:keepLines w:val="0"/>
      <w:spacing w:before="0"/>
      <w:jc w:val="both"/>
    </w:pPr>
    <w:rPr>
      <w:rFonts w:ascii="Verdana" w:hAnsi="Verdana"/>
      <w:i w:val="0"/>
      <w:iCs w:val="0"/>
      <w:color w:val="000080"/>
      <w:szCs w:val="28"/>
    </w:rPr>
  </w:style>
  <w:style w:type="paragraph" w:styleId="StyleRedRight04cm" w:customStyle="1">
    <w:name w:val="Style Red Right:  0.4 cm"/>
    <w:basedOn w:val="Normal"/>
    <w:rsid w:val="00FF74EC"/>
    <w:pPr>
      <w:ind w:right="227"/>
    </w:pPr>
    <w:rPr>
      <w:rFonts w:ascii="Verdana" w:hAnsi="Verdana"/>
      <w:color w:val="ff0000"/>
    </w:rPr>
  </w:style>
  <w:style w:type="paragraph" w:styleId="Index1">
    <w:name w:val="index 1"/>
    <w:basedOn w:val="Normal"/>
    <w:next w:val="Normal"/>
    <w:autoRedefine w:val="1"/>
    <w:rsid w:val="00FF74EC"/>
    <w:pPr>
      <w:ind w:left="240" w:hanging="240"/>
    </w:pPr>
    <w:rPr>
      <w:rFonts w:ascii="Verdana" w:hAnsi="Verdana"/>
    </w:rPr>
  </w:style>
  <w:style w:type="paragraph" w:styleId="Style2" w:customStyle="1">
    <w:name w:val="Style2"/>
    <w:basedOn w:val="BodyText"/>
    <w:rsid w:val="00FF74EC"/>
    <w:rPr>
      <w:color w:val="ff0000"/>
    </w:rPr>
  </w:style>
  <w:style w:type="character" w:styleId="StyleRed" w:customStyle="1">
    <w:name w:val="Style Red"/>
    <w:rsid w:val="00FF74EC"/>
    <w:rPr>
      <w:rFonts w:ascii="Verdana" w:hAnsi="Verdana"/>
      <w:color w:val="ff0000"/>
      <w:sz w:val="20"/>
      <w:szCs w:val="24"/>
    </w:rPr>
  </w:style>
  <w:style w:type="paragraph" w:styleId="Style3" w:customStyle="1">
    <w:name w:val="Style3"/>
    <w:basedOn w:val="Normal"/>
    <w:next w:val="Normal"/>
    <w:autoRedefine w:val="1"/>
    <w:rsid w:val="00FF74EC"/>
    <w:rPr>
      <w:rFonts w:ascii="Verdana" w:hAnsi="Verdana"/>
    </w:rPr>
  </w:style>
  <w:style w:type="numbering" w:styleId="StyleNumbered" w:customStyle="1">
    <w:name w:val="Style Numbered"/>
    <w:basedOn w:val="NoList"/>
    <w:rsid w:val="00FF74EC"/>
    <w:pPr>
      <w:numPr>
        <w:numId w:val="1"/>
      </w:numPr>
    </w:pPr>
  </w:style>
  <w:style w:type="numbering" w:styleId="StyleNumbered1" w:customStyle="1">
    <w:name w:val="Style Numbered1"/>
    <w:basedOn w:val="NoList"/>
    <w:rsid w:val="00FF74EC"/>
    <w:pPr>
      <w:numPr>
        <w:numId w:val="2"/>
      </w:numPr>
    </w:pPr>
  </w:style>
  <w:style w:type="numbering" w:styleId="StyleNumberedTimesNewRoman" w:customStyle="1">
    <w:name w:val="Style Numbered Times New Roman"/>
    <w:basedOn w:val="NoList"/>
    <w:rsid w:val="00FF74EC"/>
    <w:pPr>
      <w:numPr>
        <w:numId w:val="3"/>
      </w:numPr>
    </w:pPr>
  </w:style>
  <w:style w:type="paragraph" w:styleId="StyleBodyTextIndent3Verdana12pt" w:customStyle="1">
    <w:name w:val="Style Body Text Indent 3 + Verdana 12 pt"/>
    <w:basedOn w:val="BodyTextIndent3"/>
    <w:link w:val="StyleBodyTextIndent3Verdana12ptChar"/>
    <w:rsid w:val="00FF74EC"/>
    <w:rPr>
      <w:sz w:val="20"/>
    </w:rPr>
  </w:style>
  <w:style w:type="character" w:styleId="StyleBodyTextIndent3Verdana12ptChar" w:customStyle="1">
    <w:name w:val="Style Body Text Indent 3 + Verdana 12 pt Char"/>
    <w:link w:val="StyleBodyTextIndent3Verdana12pt"/>
    <w:rsid w:val="00FF74EC"/>
    <w:rPr>
      <w:rFonts w:ascii="Verdana" w:hAnsi="Verdana"/>
      <w:szCs w:val="16"/>
    </w:rPr>
  </w:style>
  <w:style w:type="paragraph" w:styleId="StyleRight04cm" w:customStyle="1">
    <w:name w:val="Style Right:  0.4 cm"/>
    <w:basedOn w:val="Normal"/>
    <w:rsid w:val="00FF74EC"/>
    <w:pPr>
      <w:ind w:right="227"/>
    </w:pPr>
    <w:rPr>
      <w:rFonts w:ascii="Verdana" w:hAnsi="Verdana"/>
    </w:rPr>
  </w:style>
  <w:style w:type="paragraph" w:styleId="StyleBodyTextBoldBlack" w:customStyle="1">
    <w:name w:val="Style Body Text + Bold Black"/>
    <w:basedOn w:val="BodyText"/>
    <w:rsid w:val="00FF74EC"/>
    <w:rPr>
      <w:b w:val="1"/>
      <w:bCs w:val="1"/>
      <w:color w:val="000000"/>
      <w:sz w:val="20"/>
    </w:rPr>
  </w:style>
  <w:style w:type="paragraph" w:styleId="StyleBodyText12ptBlackLeftLinespacingsingle" w:customStyle="1">
    <w:name w:val="Style Body Text + 12 pt Black Left Line spacing:  single"/>
    <w:basedOn w:val="BodyText"/>
    <w:rsid w:val="00FF74EC"/>
    <w:pPr>
      <w:spacing w:line="240" w:lineRule="auto"/>
      <w:jc w:val="left"/>
    </w:pPr>
    <w:rPr>
      <w:rFonts w:eastAsia="Times New Roman"/>
      <w:color w:val="000000"/>
      <w:sz w:val="20"/>
    </w:rPr>
  </w:style>
  <w:style w:type="paragraph" w:styleId="StyleBodyText12ptBlackLeftLinespacingsingle1" w:customStyle="1">
    <w:name w:val="Style Body Text + 12 pt Black Left Line spacing:  single1"/>
    <w:basedOn w:val="BodyText"/>
    <w:autoRedefine w:val="1"/>
    <w:rsid w:val="00FF74EC"/>
    <w:pPr>
      <w:spacing w:line="240" w:lineRule="auto"/>
      <w:jc w:val="left"/>
    </w:pPr>
    <w:rPr>
      <w:rFonts w:eastAsia="Times New Roman"/>
      <w:color w:val="000000"/>
      <w:sz w:val="20"/>
    </w:rPr>
  </w:style>
  <w:style w:type="paragraph" w:styleId="StyleBodyText10ptBlackLeftLinespacingsingle" w:customStyle="1">
    <w:name w:val="Style Body Text + 10 pt Black Left Line spacing:  single"/>
    <w:basedOn w:val="Normal"/>
    <w:next w:val="Normal"/>
    <w:rsid w:val="00FF74EC"/>
    <w:rPr>
      <w:rFonts w:ascii="Verdana" w:hAnsi="Verdana"/>
      <w:color w:val="000000"/>
    </w:rPr>
  </w:style>
  <w:style w:type="paragraph" w:styleId="JICAheadline2" w:customStyle="1">
    <w:name w:val="JICA headline 2"/>
    <w:basedOn w:val="Normal"/>
    <w:autoRedefine w:val="1"/>
    <w:rsid w:val="00FF74EC"/>
    <w:pPr>
      <w:shd w:color="auto" w:fill="3366ff" w:val="clear"/>
      <w:tabs>
        <w:tab w:val="center" w:pos="4320"/>
        <w:tab w:val="right" w:pos="8640"/>
      </w:tabs>
      <w:autoSpaceDE w:val="0"/>
      <w:autoSpaceDN w:val="0"/>
      <w:adjustRightInd w:val="0"/>
    </w:pPr>
    <w:rPr>
      <w:rFonts w:ascii="Verdana" w:hAnsi="Verdana"/>
      <w:b w:val="1"/>
      <w:caps w:val="1"/>
      <w:color w:val="ffffff"/>
    </w:rPr>
  </w:style>
  <w:style w:type="paragraph" w:styleId="BodyTextIndent">
    <w:name w:val="Body Text Indent"/>
    <w:basedOn w:val="Normal"/>
    <w:link w:val="BodyTextIndentChar"/>
    <w:rsid w:val="00FF74EC"/>
    <w:pPr>
      <w:spacing w:after="120"/>
      <w:ind w:left="283"/>
    </w:pPr>
    <w:rPr>
      <w:rFonts w:ascii="Verdana" w:hAnsi="Verdana"/>
    </w:rPr>
  </w:style>
  <w:style w:type="character" w:styleId="BodyTextIndentChar" w:customStyle="1">
    <w:name w:val="Body Text Indent Char"/>
    <w:basedOn w:val="DefaultParagraphFont"/>
    <w:link w:val="BodyTextIndent"/>
    <w:rsid w:val="00FF74EC"/>
    <w:rPr>
      <w:rFonts w:ascii="Verdana" w:hAnsi="Verdana"/>
      <w:szCs w:val="24"/>
    </w:rPr>
  </w:style>
  <w:style w:type="paragraph" w:styleId="JICAHeadline1" w:customStyle="1">
    <w:name w:val="JICA Headline 1"/>
    <w:basedOn w:val="Heading1"/>
    <w:autoRedefine w:val="1"/>
    <w:rsid w:val="00FF74EC"/>
    <w:pPr>
      <w:keepLines w:val="0"/>
      <w:spacing w:before="0"/>
      <w:jc w:val="center"/>
    </w:pPr>
    <w:rPr>
      <w:rFonts w:ascii="Verdana" w:hAnsi="Verdana"/>
      <w:color w:val="auto"/>
      <w:sz w:val="24"/>
      <w:szCs w:val="24"/>
    </w:rPr>
  </w:style>
  <w:style w:type="paragraph" w:styleId="BodyTextIndent2">
    <w:name w:val="Body Text Indent 2"/>
    <w:basedOn w:val="Normal"/>
    <w:link w:val="BodyTextIndent2Char"/>
    <w:rsid w:val="00FF74EC"/>
    <w:pPr>
      <w:spacing w:after="120" w:line="480" w:lineRule="auto"/>
      <w:ind w:left="283"/>
    </w:pPr>
    <w:rPr>
      <w:rFonts w:ascii="Verdana" w:hAnsi="Verdana"/>
    </w:rPr>
  </w:style>
  <w:style w:type="character" w:styleId="BodyTextIndent2Char" w:customStyle="1">
    <w:name w:val="Body Text Indent 2 Char"/>
    <w:basedOn w:val="DefaultParagraphFont"/>
    <w:link w:val="BodyTextIndent2"/>
    <w:rsid w:val="00FF74EC"/>
    <w:rPr>
      <w:rFonts w:ascii="Verdana" w:hAnsi="Verdana"/>
      <w:szCs w:val="24"/>
    </w:rPr>
  </w:style>
  <w:style w:type="paragraph" w:styleId="JICABullet2" w:customStyle="1">
    <w:name w:val="JICA Bullet 2"/>
    <w:basedOn w:val="Normal"/>
    <w:rsid w:val="00FF74EC"/>
    <w:pPr>
      <w:numPr>
        <w:numId w:val="4"/>
      </w:numPr>
      <w:tabs>
        <w:tab w:val="clear" w:pos="1080"/>
      </w:tabs>
      <w:ind w:left="709" w:hanging="283"/>
      <w:jc w:val="both"/>
    </w:pPr>
    <w:rPr>
      <w:color w:val="000000"/>
      <w:sz w:val="22"/>
    </w:rPr>
  </w:style>
  <w:style w:type="paragraph" w:styleId="BlockText">
    <w:name w:val="Block Text"/>
    <w:basedOn w:val="Normal"/>
    <w:rsid w:val="00FF74EC"/>
    <w:pPr>
      <w:widowControl w:val="0"/>
      <w:tabs>
        <w:tab w:val="left" w:pos="1843"/>
      </w:tabs>
      <w:ind w:left="144" w:right="72"/>
    </w:pPr>
    <w:rPr>
      <w:noProof w:val="1"/>
      <w:snapToGrid w:val="0"/>
    </w:rPr>
  </w:style>
  <w:style w:type="character" w:styleId="CommentReference">
    <w:name w:val="annotation reference"/>
    <w:rsid w:val="00FF74EC"/>
    <w:rPr>
      <w:sz w:val="16"/>
      <w:szCs w:val="16"/>
    </w:rPr>
  </w:style>
  <w:style w:type="paragraph" w:styleId="CommentText">
    <w:name w:val="annotation text"/>
    <w:basedOn w:val="Normal"/>
    <w:link w:val="CommentTextChar"/>
    <w:rsid w:val="00FF74EC"/>
    <w:rPr>
      <w:rFonts w:ascii="Verdana" w:hAnsi="Verdana"/>
    </w:rPr>
  </w:style>
  <w:style w:type="character" w:styleId="CommentTextChar" w:customStyle="1">
    <w:name w:val="Comment Text Char"/>
    <w:basedOn w:val="DefaultParagraphFont"/>
    <w:link w:val="CommentText"/>
    <w:rsid w:val="00FF74EC"/>
    <w:rPr>
      <w:rFonts w:ascii="Verdana" w:hAnsi="Verdana"/>
    </w:rPr>
  </w:style>
  <w:style w:type="paragraph" w:styleId="CommentSubject">
    <w:name w:val="annotation subject"/>
    <w:basedOn w:val="CommentText"/>
    <w:next w:val="CommentText"/>
    <w:link w:val="CommentSubjectChar"/>
    <w:rsid w:val="00FF74EC"/>
    <w:rPr>
      <w:b w:val="1"/>
      <w:bCs w:val="1"/>
    </w:rPr>
  </w:style>
  <w:style w:type="character" w:styleId="CommentSubjectChar" w:customStyle="1">
    <w:name w:val="Comment Subject Char"/>
    <w:basedOn w:val="CommentTextChar"/>
    <w:link w:val="CommentSubject"/>
    <w:rsid w:val="00FF74EC"/>
    <w:rPr>
      <w:rFonts w:ascii="Verdana" w:hAnsi="Verdana"/>
      <w:b w:val="1"/>
      <w:bCs w:val="1"/>
    </w:rPr>
  </w:style>
  <w:style w:type="character" w:styleId="FollowedHyperlink">
    <w:name w:val="FollowedHyperlink"/>
    <w:rsid w:val="00FF74EC"/>
    <w:rPr>
      <w:color w:val="800080"/>
      <w:u w:val="single"/>
    </w:rPr>
  </w:style>
  <w:style w:type="character" w:styleId="ms-rtefontsize-31" w:customStyle="1">
    <w:name w:val="ms-rtefontsize-31"/>
    <w:basedOn w:val="DefaultParagraphFont"/>
    <w:rsid w:val="004D2436"/>
    <w:rPr>
      <w:sz w:val="24"/>
      <w:szCs w:val="24"/>
    </w:rPr>
  </w:style>
  <w:style w:type="character" w:styleId="ms-rtefontsize-21" w:customStyle="1">
    <w:name w:val="ms-rtefontsize-21"/>
    <w:basedOn w:val="DefaultParagraphFont"/>
    <w:rsid w:val="004D2436"/>
    <w:rPr>
      <w:sz w:val="20"/>
      <w:szCs w:val="20"/>
    </w:rPr>
  </w:style>
  <w:style w:type="paragraph" w:styleId="BankNormal" w:customStyle="1">
    <w:name w:val="BankNormal"/>
    <w:basedOn w:val="Normal"/>
    <w:link w:val="BankNormalChar"/>
    <w:rsid w:val="00ED1C11"/>
    <w:pPr>
      <w:spacing w:after="240"/>
    </w:pPr>
    <w:rPr>
      <w:rFonts w:ascii="Times New Roman" w:cs="Times New Roman" w:hAnsi="Times New Roman"/>
      <w:sz w:val="24"/>
      <w:lang w:eastAsia="en-US" w:val="en-US"/>
    </w:rPr>
  </w:style>
  <w:style w:type="paragraph" w:styleId="EnvelopeReturn">
    <w:name w:val="envelope return"/>
    <w:basedOn w:val="Normal"/>
    <w:rsid w:val="00ED1C11"/>
    <w:pPr>
      <w:widowControl w:val="0"/>
      <w:jc w:val="both"/>
    </w:pPr>
    <w:rPr>
      <w:rFonts w:cs="Times New Roman"/>
      <w:lang w:eastAsia="en-US" w:val="en-US"/>
    </w:rPr>
  </w:style>
  <w:style w:type="paragraph" w:styleId="Formletterhead" w:customStyle="1">
    <w:name w:val="Form: letterhead"/>
    <w:basedOn w:val="Referencestyle"/>
    <w:rsid w:val="00ED1C11"/>
    <w:pPr>
      <w:tabs>
        <w:tab w:val="left" w:pos="5130"/>
        <w:tab w:val="left" w:pos="7290"/>
      </w:tabs>
      <w:ind w:left="180"/>
    </w:pPr>
    <w:rPr>
      <w:rFonts w:ascii="Arial" w:hAnsi="Arial"/>
      <w:sz w:val="28"/>
    </w:rPr>
  </w:style>
  <w:style w:type="paragraph" w:styleId="Referencestyle" w:customStyle="1">
    <w:name w:val="Reference style"/>
    <w:basedOn w:val="Normal"/>
    <w:rsid w:val="00ED1C11"/>
    <w:rPr>
      <w:rFonts w:ascii="Times New Roman" w:cs="Times New Roman" w:hAnsi="Times New Roman"/>
      <w:sz w:val="24"/>
      <w:lang w:eastAsia="en-US" w:val="en-US"/>
    </w:rPr>
  </w:style>
  <w:style w:type="paragraph" w:styleId="ChapterNumber" w:customStyle="1">
    <w:name w:val="ChapterNumber"/>
    <w:basedOn w:val="Normal"/>
    <w:next w:val="Normal"/>
    <w:rsid w:val="001E1E02"/>
    <w:pPr>
      <w:spacing w:after="360"/>
      <w:jc w:val="both"/>
    </w:pPr>
    <w:rPr>
      <w:rFonts w:cs="Times New Roman"/>
      <w:spacing w:val="-5"/>
      <w:sz w:val="24"/>
      <w:lang w:eastAsia="en-US" w:val="en-US"/>
    </w:rPr>
  </w:style>
  <w:style w:type="paragraph" w:styleId="ListBullet3">
    <w:name w:val="List Bullet 3"/>
    <w:basedOn w:val="Normal"/>
    <w:rsid w:val="001E1E02"/>
    <w:pPr>
      <w:tabs>
        <w:tab w:val="num" w:pos="1080"/>
      </w:tabs>
      <w:ind w:left="1080" w:hanging="360"/>
    </w:pPr>
    <w:rPr>
      <w:rFonts w:ascii="Times New Roman" w:cs="Times New Roman" w:hAnsi="Times New Roman"/>
      <w:sz w:val="24"/>
      <w:szCs w:val="24"/>
      <w:lang w:eastAsia="en-US" w:val="en-US"/>
    </w:rPr>
  </w:style>
  <w:style w:type="paragraph" w:styleId="P1-SSFlushLeft" w:customStyle="1">
    <w:name w:val="P1-SS Flush Left"/>
    <w:basedOn w:val="Normal"/>
    <w:rsid w:val="001E1E02"/>
    <w:pPr>
      <w:spacing w:after="240"/>
      <w:jc w:val="both"/>
    </w:pPr>
    <w:rPr>
      <w:rFonts w:ascii="Times New Roman" w:cs="Times New Roman" w:hAnsi="Times New Roman"/>
      <w:sz w:val="24"/>
      <w:lang w:eastAsia="en-US" w:val="en-US"/>
    </w:rPr>
  </w:style>
  <w:style w:type="paragraph" w:styleId="Headingwithnumbers" w:customStyle="1">
    <w:name w:val="Heading with numbers"/>
    <w:basedOn w:val="Heading1"/>
    <w:link w:val="HeadingwithnumbersChar"/>
    <w:rsid w:val="00EF0F31"/>
    <w:pPr>
      <w:numPr>
        <w:numId w:val="5"/>
      </w:numPr>
    </w:pPr>
  </w:style>
  <w:style w:type="paragraph" w:styleId="Sub-heading" w:customStyle="1">
    <w:name w:val="Sub-heading"/>
    <w:basedOn w:val="ListParagraph"/>
    <w:link w:val="Sub-headingChar"/>
    <w:qFormat w:val="1"/>
    <w:rsid w:val="00A47DA4"/>
    <w:pPr>
      <w:numPr>
        <w:ilvl w:val="1"/>
        <w:numId w:val="5"/>
      </w:numPr>
      <w:tabs>
        <w:tab w:val="left" w:pos="-1440"/>
      </w:tabs>
      <w:suppressAutoHyphens w:val="1"/>
      <w:spacing w:after="120" w:line="240" w:lineRule="auto"/>
      <w:contextualSpacing w:val="0"/>
    </w:pPr>
    <w:rPr>
      <w:rFonts w:ascii="Arial" w:hAnsi="Arial"/>
      <w:spacing w:val="-3"/>
      <w:sz w:val="20"/>
    </w:rPr>
  </w:style>
  <w:style w:type="character" w:styleId="HeadingwithnumbersChar" w:customStyle="1">
    <w:name w:val="Heading with numbers Char"/>
    <w:basedOn w:val="Heading1Char"/>
    <w:link w:val="Headingwithnumbers"/>
    <w:rsid w:val="00EF0F31"/>
    <w:rPr>
      <w:rFonts w:ascii="Arial" w:hAnsi="Arial"/>
      <w:b w:val="1"/>
      <w:bCs w:val="1"/>
      <w:color w:val="5292c9"/>
      <w:sz w:val="28"/>
      <w:szCs w:val="28"/>
      <w:lang w:eastAsia="en-US" w:val="en-US"/>
    </w:rPr>
  </w:style>
  <w:style w:type="paragraph" w:styleId="Subsub-heading" w:customStyle="1">
    <w:name w:val="Sub sub-heading"/>
    <w:basedOn w:val="ListParagraph"/>
    <w:link w:val="Subsub-headingChar"/>
    <w:rsid w:val="001256C4"/>
    <w:pPr>
      <w:numPr>
        <w:ilvl w:val="2"/>
        <w:numId w:val="7"/>
      </w:numPr>
      <w:tabs>
        <w:tab w:val="left" w:pos="-1440"/>
      </w:tabs>
      <w:suppressAutoHyphens w:val="1"/>
      <w:spacing w:after="120" w:line="240" w:lineRule="auto"/>
      <w:ind w:left="1287"/>
      <w:contextualSpacing w:val="0"/>
    </w:pPr>
    <w:rPr>
      <w:rFonts w:ascii="Arial" w:hAnsi="Arial"/>
      <w:spacing w:val="-3"/>
    </w:rPr>
  </w:style>
  <w:style w:type="character" w:styleId="ListParagraphChar" w:customStyle="1">
    <w:name w:val="List Paragraph Char"/>
    <w:basedOn w:val="DefaultParagraphFont"/>
    <w:link w:val="ListParagraph"/>
    <w:uiPriority w:val="34"/>
    <w:rsid w:val="00EF0F31"/>
    <w:rPr>
      <w:rFonts w:ascii="Calibri" w:eastAsia="Calibri" w:hAnsi="Calibri"/>
      <w:sz w:val="22"/>
      <w:szCs w:val="22"/>
    </w:rPr>
  </w:style>
  <w:style w:type="character" w:styleId="Sub-headingChar" w:customStyle="1">
    <w:name w:val="Sub-heading Char"/>
    <w:basedOn w:val="ListParagraphChar"/>
    <w:link w:val="Sub-heading"/>
    <w:rsid w:val="00A47DA4"/>
    <w:rPr>
      <w:rFonts w:ascii="Calibri" w:eastAsia="Calibri" w:hAnsi="Calibri"/>
      <w:spacing w:val="-3"/>
      <w:sz w:val="22"/>
      <w:szCs w:val="22"/>
    </w:rPr>
  </w:style>
  <w:style w:type="paragraph" w:styleId="Sub-sub-heading" w:customStyle="1">
    <w:name w:val="Sub-sub-heading"/>
    <w:basedOn w:val="Subsub-heading"/>
    <w:link w:val="Sub-sub-headingChar"/>
    <w:qFormat w:val="1"/>
    <w:rsid w:val="00A47DA4"/>
    <w:pPr>
      <w:numPr>
        <w:numId w:val="5"/>
      </w:numPr>
    </w:pPr>
    <w:rPr>
      <w:sz w:val="20"/>
    </w:rPr>
  </w:style>
  <w:style w:type="character" w:styleId="Subsub-headingChar" w:customStyle="1">
    <w:name w:val="Sub sub-heading Char"/>
    <w:basedOn w:val="ListParagraphChar"/>
    <w:link w:val="Subsub-heading"/>
    <w:rsid w:val="001256C4"/>
    <w:rPr>
      <w:rFonts w:ascii="Calibri" w:eastAsia="Calibri" w:hAnsi="Calibri"/>
      <w:spacing w:val="-3"/>
      <w:sz w:val="22"/>
      <w:szCs w:val="22"/>
    </w:rPr>
  </w:style>
  <w:style w:type="paragraph" w:styleId="Sub-sub-sub-heading" w:customStyle="1">
    <w:name w:val="Sub-sub-sub-heading"/>
    <w:basedOn w:val="ListParagraph"/>
    <w:link w:val="Sub-sub-sub-headingChar"/>
    <w:qFormat w:val="1"/>
    <w:rsid w:val="00A47DA4"/>
    <w:pPr>
      <w:numPr>
        <w:ilvl w:val="3"/>
        <w:numId w:val="5"/>
      </w:numPr>
      <w:tabs>
        <w:tab w:val="left" w:pos="-1440"/>
      </w:tabs>
      <w:suppressAutoHyphens w:val="1"/>
      <w:spacing w:after="120"/>
    </w:pPr>
    <w:rPr>
      <w:rFonts w:ascii="Arial" w:hAnsi="Arial"/>
      <w:sz w:val="20"/>
    </w:rPr>
  </w:style>
  <w:style w:type="character" w:styleId="Sub-sub-headingChar" w:customStyle="1">
    <w:name w:val="Sub-sub-heading Char"/>
    <w:basedOn w:val="Subsub-headingChar"/>
    <w:link w:val="Sub-sub-heading"/>
    <w:rsid w:val="00A47DA4"/>
    <w:rPr>
      <w:rFonts w:ascii="Calibri" w:eastAsia="Calibri" w:hAnsi="Calibri"/>
      <w:spacing w:val="-3"/>
      <w:sz w:val="22"/>
      <w:szCs w:val="22"/>
    </w:rPr>
  </w:style>
  <w:style w:type="character" w:styleId="Sub-sub-sub-headingChar" w:customStyle="1">
    <w:name w:val="Sub-sub-sub-heading Char"/>
    <w:basedOn w:val="ListParagraphChar"/>
    <w:link w:val="Sub-sub-sub-heading"/>
    <w:rsid w:val="00A47DA4"/>
    <w:rPr>
      <w:rFonts w:ascii="Calibri" w:eastAsia="Calibri" w:hAnsi="Calibri"/>
      <w:sz w:val="22"/>
      <w:szCs w:val="22"/>
    </w:rPr>
  </w:style>
  <w:style w:type="paragraph" w:styleId="bulletsundersubchapter" w:customStyle="1">
    <w:name w:val="bullets under subchapter"/>
    <w:basedOn w:val="ListParagraph"/>
    <w:link w:val="bulletsundersubchapterChar"/>
    <w:qFormat w:val="1"/>
    <w:rsid w:val="00D45B03"/>
    <w:pPr>
      <w:numPr>
        <w:numId w:val="8"/>
      </w:numPr>
      <w:tabs>
        <w:tab w:val="right" w:pos="-1440"/>
        <w:tab w:val="left" w:pos="720"/>
        <w:tab w:val="right" w:pos="9356"/>
      </w:tabs>
      <w:suppressAutoHyphens w:val="1"/>
      <w:spacing w:after="0"/>
      <w:ind w:left="1077" w:hanging="357"/>
    </w:pPr>
    <w:rPr>
      <w:rFonts w:ascii="Arial" w:hAnsi="Arial"/>
      <w:spacing w:val="-3"/>
      <w:sz w:val="20"/>
      <w:szCs w:val="20"/>
    </w:rPr>
  </w:style>
  <w:style w:type="paragraph" w:styleId="bulletsundersub-sub-sub-chapter" w:customStyle="1">
    <w:name w:val="bullets under sub-sub-sub-chapter"/>
    <w:basedOn w:val="BankNormal"/>
    <w:link w:val="bulletsundersub-sub-sub-chapterChar"/>
    <w:qFormat w:val="1"/>
    <w:rsid w:val="00A47DA4"/>
    <w:pPr>
      <w:numPr>
        <w:numId w:val="6"/>
      </w:numPr>
      <w:tabs>
        <w:tab w:val="clear" w:pos="360"/>
      </w:tabs>
      <w:spacing w:after="80"/>
      <w:ind w:left="2410" w:hanging="425"/>
    </w:pPr>
    <w:rPr>
      <w:rFonts w:ascii="Arial" w:cs="Arial" w:hAnsi="Arial"/>
      <w:sz w:val="22"/>
      <w:szCs w:val="22"/>
    </w:rPr>
  </w:style>
  <w:style w:type="character" w:styleId="bulletsundersubchapterChar" w:customStyle="1">
    <w:name w:val="bullets under subchapter Char"/>
    <w:basedOn w:val="ListParagraphChar"/>
    <w:link w:val="bulletsundersubchapter"/>
    <w:rsid w:val="00D45B03"/>
    <w:rPr>
      <w:rFonts w:ascii="Calibri" w:eastAsia="Calibri" w:hAnsi="Calibri"/>
      <w:spacing w:val="-3"/>
      <w:sz w:val="22"/>
      <w:szCs w:val="22"/>
    </w:rPr>
  </w:style>
  <w:style w:type="character" w:styleId="BankNormalChar" w:customStyle="1">
    <w:name w:val="BankNormal Char"/>
    <w:basedOn w:val="DefaultParagraphFont"/>
    <w:link w:val="BankNormal"/>
    <w:rsid w:val="00A47DA4"/>
    <w:rPr>
      <w:rFonts w:ascii="Times New Roman" w:cs="Times New Roman" w:hAnsi="Times New Roman"/>
      <w:sz w:val="24"/>
      <w:lang w:eastAsia="en-US" w:val="en-US"/>
    </w:rPr>
  </w:style>
  <w:style w:type="character" w:styleId="bulletsundersub-sub-sub-chapterChar" w:customStyle="1">
    <w:name w:val="bullets under sub-sub-sub-chapter Char"/>
    <w:basedOn w:val="BankNormalChar"/>
    <w:link w:val="bulletsundersub-sub-sub-chapter"/>
    <w:rsid w:val="00A47DA4"/>
    <w:rPr>
      <w:rFonts w:ascii="Times New Roman" w:cs="Times New Roman" w:hAnsi="Times New Roman"/>
      <w:sz w:val="22"/>
      <w:szCs w:val="22"/>
      <w:lang w:eastAsia="en-US" w:val="en-US"/>
    </w:rPr>
  </w:style>
  <w:style w:type="paragraph" w:styleId="Title">
    <w:name w:val="Title"/>
    <w:basedOn w:val="Normal"/>
    <w:link w:val="TitleChar"/>
    <w:rsid w:val="000F752C"/>
    <w:pPr>
      <w:spacing w:after="60" w:before="240"/>
      <w:jc w:val="center"/>
      <w:outlineLvl w:val="0"/>
    </w:pPr>
    <w:rPr>
      <w:b w:val="1"/>
      <w:bCs w:val="1"/>
      <w:kern w:val="28"/>
      <w:sz w:val="32"/>
      <w:szCs w:val="32"/>
      <w:lang w:eastAsia="en-US" w:val="en-US"/>
    </w:rPr>
  </w:style>
  <w:style w:type="character" w:styleId="TitleChar" w:customStyle="1">
    <w:name w:val="Title Char"/>
    <w:basedOn w:val="DefaultParagraphFont"/>
    <w:link w:val="Title"/>
    <w:rsid w:val="000F752C"/>
    <w:rPr>
      <w:b w:val="1"/>
      <w:bCs w:val="1"/>
      <w:kern w:val="28"/>
      <w:sz w:val="32"/>
      <w:szCs w:val="32"/>
      <w:lang w:eastAsia="en-US" w:val="en-US"/>
    </w:rPr>
  </w:style>
  <w:style w:type="paragraph" w:styleId="Subtitle">
    <w:name w:val="Subtitle"/>
    <w:basedOn w:val="Normal"/>
    <w:link w:val="SubtitleChar"/>
    <w:rsid w:val="000F752C"/>
    <w:pPr>
      <w:tabs>
        <w:tab w:val="left" w:pos="-1440"/>
        <w:tab w:val="left" w:pos="7200"/>
      </w:tabs>
      <w:suppressAutoHyphens w:val="1"/>
      <w:ind w:left="630" w:right="634"/>
      <w:jc w:val="right"/>
    </w:pPr>
    <w:rPr>
      <w:rFonts w:ascii="Times New Roman" w:cs="Times New Roman" w:hAnsi="Times New Roman"/>
      <w:b w:val="1"/>
      <w:spacing w:val="-3"/>
      <w:sz w:val="24"/>
      <w:lang w:eastAsia="en-US" w:val="en-US"/>
    </w:rPr>
  </w:style>
  <w:style w:type="character" w:styleId="SubtitleChar" w:customStyle="1">
    <w:name w:val="Subtitle Char"/>
    <w:basedOn w:val="DefaultParagraphFont"/>
    <w:link w:val="Subtitle"/>
    <w:rsid w:val="000F752C"/>
    <w:rPr>
      <w:rFonts w:ascii="Times New Roman" w:cs="Times New Roman" w:hAnsi="Times New Roman"/>
      <w:b w:val="1"/>
      <w:spacing w:val="-3"/>
      <w:sz w:val="24"/>
      <w:lang w:eastAsia="en-US" w:val="en-US"/>
    </w:rPr>
  </w:style>
  <w:style w:type="paragraph" w:styleId="Boldtitle" w:customStyle="1">
    <w:name w:val="Bold title"/>
    <w:link w:val="BoldtitleChar"/>
    <w:qFormat w:val="1"/>
    <w:rsid w:val="009807B0"/>
    <w:pPr>
      <w:spacing w:after="120"/>
      <w:ind w:left="6"/>
    </w:pPr>
    <w:rPr>
      <w:rFonts w:eastAsia="Calibri"/>
      <w:b w:val="1"/>
    </w:rPr>
  </w:style>
  <w:style w:type="paragraph" w:styleId="Smallboldtitle" w:customStyle="1">
    <w:name w:val="Small bold title"/>
    <w:basedOn w:val="Boldtitle"/>
    <w:link w:val="SmallboldtitleChar"/>
    <w:rsid w:val="009807B0"/>
  </w:style>
  <w:style w:type="character" w:styleId="BoldtitleChar" w:customStyle="1">
    <w:name w:val="Bold title Char"/>
    <w:basedOn w:val="DefaultParagraphFont"/>
    <w:link w:val="Boldtitle"/>
    <w:rsid w:val="009807B0"/>
    <w:rPr>
      <w:rFonts w:eastAsia="Calibri"/>
      <w:b w:val="1"/>
    </w:rPr>
  </w:style>
  <w:style w:type="paragraph" w:styleId="Templatetext" w:customStyle="1">
    <w:name w:val="Template text"/>
    <w:basedOn w:val="Heading2"/>
    <w:link w:val="TemplatetextChar"/>
    <w:rsid w:val="000E4448"/>
    <w:rPr>
      <w:rFonts w:ascii="Arial" w:cs="Arial" w:hAnsi="Arial"/>
      <w:b w:val="0"/>
      <w:i w:val="0"/>
      <w:sz w:val="20"/>
      <w:szCs w:val="20"/>
    </w:rPr>
  </w:style>
  <w:style w:type="character" w:styleId="SmallboldtitleChar" w:customStyle="1">
    <w:name w:val="Small bold title Char"/>
    <w:basedOn w:val="BoldtitleChar"/>
    <w:link w:val="Smallboldtitle"/>
    <w:rsid w:val="009807B0"/>
    <w:rPr>
      <w:rFonts w:eastAsia="Calibri"/>
      <w:b w:val="1"/>
    </w:rPr>
  </w:style>
  <w:style w:type="character" w:styleId="SubtleEmphasis">
    <w:name w:val="Subtle Emphasis"/>
    <w:basedOn w:val="DefaultParagraphFont"/>
    <w:uiPriority w:val="19"/>
    <w:rsid w:val="000E4448"/>
    <w:rPr>
      <w:i w:val="1"/>
      <w:iCs w:val="1"/>
      <w:color w:val="808080" w:themeColor="text1" w:themeTint="00007F"/>
    </w:rPr>
  </w:style>
  <w:style w:type="character" w:styleId="TemplatetextChar" w:customStyle="1">
    <w:name w:val="Template text Char"/>
    <w:basedOn w:val="Heading2Char"/>
    <w:link w:val="Templatetext"/>
    <w:rsid w:val="000E4448"/>
    <w:rPr>
      <w:rFonts w:asciiTheme="majorHAnsi" w:cstheme="majorBidi" w:eastAsiaTheme="majorEastAsia" w:hAnsiTheme="majorHAnsi"/>
      <w:b w:val="0"/>
      <w:bCs w:val="1"/>
      <w:i w:val="0"/>
      <w:iCs w:val="1"/>
      <w:sz w:val="28"/>
      <w:szCs w:val="28"/>
      <w:lang w:eastAsia="en-US" w:val="en-US"/>
    </w:rPr>
  </w:style>
  <w:style w:type="paragraph" w:styleId="Templatenormaltext" w:customStyle="1">
    <w:name w:val="Template normal text"/>
    <w:basedOn w:val="Templatetext"/>
    <w:link w:val="TemplatenormaltextChar"/>
    <w:qFormat w:val="1"/>
    <w:rsid w:val="000E4448"/>
    <w:pPr>
      <w:spacing w:after="0" w:before="0"/>
    </w:pPr>
  </w:style>
  <w:style w:type="paragraph" w:styleId="Normallist" w:customStyle="1">
    <w:name w:val="Normal list"/>
    <w:basedOn w:val="ListParagraph"/>
    <w:link w:val="NormallistChar"/>
    <w:qFormat w:val="1"/>
    <w:rsid w:val="000E4448"/>
    <w:pPr>
      <w:numPr>
        <w:numId w:val="9"/>
      </w:numPr>
    </w:pPr>
    <w:rPr>
      <w:rFonts w:ascii="Arial" w:hAnsi="Arial"/>
      <w:sz w:val="20"/>
      <w:szCs w:val="20"/>
    </w:rPr>
  </w:style>
  <w:style w:type="character" w:styleId="TemplatenormaltextChar" w:customStyle="1">
    <w:name w:val="Template normal text Char"/>
    <w:basedOn w:val="TemplatetextChar"/>
    <w:link w:val="Templatenormaltext"/>
    <w:rsid w:val="000E4448"/>
    <w:rPr>
      <w:rFonts w:asciiTheme="majorHAnsi" w:cstheme="majorBidi" w:eastAsiaTheme="majorEastAsia" w:hAnsiTheme="majorHAnsi"/>
      <w:b w:val="0"/>
      <w:bCs w:val="1"/>
      <w:i w:val="0"/>
      <w:iCs w:val="1"/>
      <w:sz w:val="28"/>
      <w:szCs w:val="28"/>
      <w:lang w:eastAsia="en-US" w:val="en-US"/>
    </w:rPr>
  </w:style>
  <w:style w:type="character" w:styleId="NormallistChar" w:customStyle="1">
    <w:name w:val="Normal list Char"/>
    <w:basedOn w:val="ListParagraphChar"/>
    <w:link w:val="Normallist"/>
    <w:rsid w:val="000E4448"/>
    <w:rPr>
      <w:rFonts w:ascii="Calibri" w:eastAsia="Calibri" w:hAnsi="Calibri"/>
      <w:sz w:val="22"/>
      <w:szCs w:val="22"/>
    </w:rPr>
  </w:style>
  <w:style w:type="paragraph" w:styleId="Heading1a" w:customStyle="1">
    <w:name w:val="Heading 1a"/>
    <w:rsid w:val="00A4490C"/>
    <w:pPr>
      <w:keepNext w:val="1"/>
      <w:keepLines w:val="1"/>
      <w:tabs>
        <w:tab w:val="left" w:pos="-720"/>
      </w:tabs>
      <w:suppressAutoHyphens w:val="1"/>
      <w:jc w:val="center"/>
    </w:pPr>
    <w:rPr>
      <w:rFonts w:ascii="Times New Roman" w:cs="Times New Roman" w:hAnsi="Times New Roman"/>
      <w:b w:val="1"/>
      <w:smallCaps w:val="1"/>
      <w:sz w:val="32"/>
      <w:lang w:eastAsia="en-US" w:val="en-US"/>
    </w:rPr>
  </w:style>
  <w:style w:type="paragraph" w:styleId="chapternumber0" w:customStyle="1">
    <w:name w:val="chapternumber"/>
    <w:basedOn w:val="Normal"/>
    <w:uiPriority w:val="99"/>
    <w:rsid w:val="00A4490C"/>
    <w:rPr>
      <w:rFonts w:ascii="CG Times" w:cs="Times New Roman" w:eastAsia="Calibri" w:hAnsi="CG Times"/>
      <w:sz w:val="22"/>
      <w:szCs w:val="22"/>
    </w:rPr>
  </w:style>
  <w:style w:type="character" w:styleId="Heading7Char" w:customStyle="1">
    <w:name w:val="Heading 7 Char"/>
    <w:basedOn w:val="DefaultParagraphFont"/>
    <w:link w:val="Heading7"/>
    <w:semiHidden w:val="1"/>
    <w:rsid w:val="00016AA2"/>
    <w:rPr>
      <w:rFonts w:asciiTheme="majorHAnsi" w:cstheme="majorBidi" w:eastAsiaTheme="majorEastAsia" w:hAnsiTheme="majorHAnsi"/>
      <w:i w:val="1"/>
      <w:iCs w:val="1"/>
      <w:color w:val="404040" w:themeColor="text1" w:themeTint="0000BF"/>
    </w:rPr>
  </w:style>
  <w:style w:type="paragraph" w:styleId="NormalIndent">
    <w:name w:val="Normal Indent"/>
    <w:basedOn w:val="Normal"/>
    <w:rsid w:val="00016AA2"/>
    <w:pPr>
      <w:ind w:left="720"/>
    </w:pPr>
    <w:rPr>
      <w:rFonts w:ascii="Times New Roman" w:cs="Times New Roman" w:hAnsi="Times New Roman"/>
      <w:sz w:val="24"/>
      <w:lang w:eastAsia="en-US" w:val="en-US"/>
    </w:rPr>
  </w:style>
  <w:style w:type="paragraph" w:styleId="Single" w:customStyle="1">
    <w:name w:val="Single"/>
    <w:basedOn w:val="Normal"/>
    <w:rsid w:val="00016AA2"/>
    <w:pPr>
      <w:tabs>
        <w:tab w:val="left" w:pos="-720"/>
        <w:tab w:val="left" w:pos="0"/>
        <w:tab w:val="left" w:pos="720"/>
      </w:tabs>
      <w:suppressAutoHyphens w:val="1"/>
      <w:ind w:left="2160" w:hanging="720"/>
      <w:jc w:val="both"/>
    </w:pPr>
    <w:rPr>
      <w:rFonts w:ascii="Times New Roman" w:cs="Times New Roman" w:hAnsi="Times New Roman"/>
      <w:spacing w:val="-2"/>
      <w:sz w:val="24"/>
      <w:lang w:eastAsia="en-US"/>
    </w:rPr>
  </w:style>
  <w:style w:type="paragraph" w:styleId="Signature">
    <w:name w:val="Signature"/>
    <w:basedOn w:val="Normal"/>
    <w:link w:val="SignatureChar"/>
    <w:rsid w:val="00016AA2"/>
    <w:pPr>
      <w:ind w:left="5760"/>
    </w:pPr>
    <w:rPr>
      <w:rFonts w:ascii="Times New Roman" w:cs="Times New Roman" w:hAnsi="Times New Roman"/>
      <w:sz w:val="24"/>
      <w:lang w:eastAsia="en-US"/>
    </w:rPr>
  </w:style>
  <w:style w:type="character" w:styleId="SignatureChar" w:customStyle="1">
    <w:name w:val="Signature Char"/>
    <w:basedOn w:val="DefaultParagraphFont"/>
    <w:link w:val="Signature"/>
    <w:rsid w:val="00016AA2"/>
    <w:rPr>
      <w:rFonts w:ascii="Times New Roman" w:cs="Times New Roman" w:hAnsi="Times New Roman"/>
      <w:sz w:val="24"/>
      <w:lang w:eastAsia="en-US"/>
    </w:rPr>
  </w:style>
  <w:style w:type="paragraph" w:styleId="Headingblue" w:customStyle="1">
    <w:name w:val="Heading blue"/>
    <w:basedOn w:val="Header"/>
    <w:link w:val="HeadingblueChar"/>
    <w:qFormat w:val="1"/>
    <w:rsid w:val="00E310CD"/>
    <w:rPr>
      <w:b w:val="1"/>
      <w:color w:val="528cc9"/>
      <w:sz w:val="28"/>
      <w:szCs w:val="28"/>
      <w:lang w:eastAsia="en-US"/>
    </w:rPr>
  </w:style>
  <w:style w:type="character" w:styleId="HeadingblueChar" w:customStyle="1">
    <w:name w:val="Heading blue Char"/>
    <w:basedOn w:val="HeaderChar"/>
    <w:link w:val="Headingblue"/>
    <w:rsid w:val="00E310CD"/>
    <w:rPr>
      <w:b w:val="1"/>
      <w:color w:val="528cc9"/>
      <w:sz w:val="28"/>
      <w:szCs w:val="28"/>
      <w:lang w:eastAsia="en-US"/>
    </w:rPr>
  </w:style>
  <w:style w:type="paragraph" w:styleId="FootnoteText">
    <w:name w:val="footnote text"/>
    <w:basedOn w:val="Normal"/>
    <w:link w:val="FootnoteTextChar"/>
    <w:rsid w:val="00B84538"/>
  </w:style>
  <w:style w:type="character" w:styleId="FootnoteTextChar" w:customStyle="1">
    <w:name w:val="Footnote Text Char"/>
    <w:basedOn w:val="DefaultParagraphFont"/>
    <w:link w:val="FootnoteText"/>
    <w:rsid w:val="00B84538"/>
  </w:style>
  <w:style w:type="character" w:styleId="FootnoteReference">
    <w:name w:val="footnote reference"/>
    <w:basedOn w:val="DefaultParagraphFont"/>
    <w:rsid w:val="00B84538"/>
    <w:rPr>
      <w:vertAlign w:val="superscript"/>
    </w:rPr>
  </w:style>
  <w:style w:type="paragraph" w:styleId="MarginText" w:customStyle="1">
    <w:name w:val="Margin Text"/>
    <w:basedOn w:val="BodyText"/>
    <w:rsid w:val="00EE02C0"/>
    <w:pPr>
      <w:overflowPunct w:val="0"/>
      <w:autoSpaceDE w:val="0"/>
      <w:autoSpaceDN w:val="0"/>
      <w:adjustRightInd w:val="0"/>
      <w:spacing w:after="240"/>
      <w:textAlignment w:val="baseline"/>
    </w:pPr>
    <w:rPr>
      <w:rFonts w:ascii="Times New Roman" w:cs="Times New Roman" w:eastAsia="Times New Roman" w:hAnsi="Times New Roman"/>
      <w:color w:val="auto"/>
      <w:lang w:eastAsia="en-US"/>
    </w:rPr>
  </w:style>
  <w:style w:type="paragraph" w:styleId="Sub-ClauseText" w:customStyle="1">
    <w:name w:val="Sub-Clause Text"/>
    <w:basedOn w:val="Normal"/>
    <w:link w:val="Sub-ClauseTextChar"/>
    <w:rsid w:val="00EE02C0"/>
    <w:pPr>
      <w:spacing w:after="120" w:before="120"/>
      <w:jc w:val="both"/>
    </w:pPr>
    <w:rPr>
      <w:rFonts w:ascii="Times New Roman" w:cs="Times New Roman" w:hAnsi="Times New Roman"/>
      <w:spacing w:val="-4"/>
      <w:sz w:val="24"/>
      <w:lang w:eastAsia="en-US"/>
    </w:rPr>
  </w:style>
  <w:style w:type="character" w:styleId="Sub-ClauseTextChar" w:customStyle="1">
    <w:name w:val="Sub-Clause Text Char"/>
    <w:basedOn w:val="DefaultParagraphFont"/>
    <w:link w:val="Sub-ClauseText"/>
    <w:rsid w:val="00EE02C0"/>
    <w:rPr>
      <w:rFonts w:ascii="Times New Roman" w:cs="Times New Roman" w:hAnsi="Times New Roman"/>
      <w:spacing w:val="-4"/>
      <w:sz w:val="24"/>
      <w:lang w:eastAsia="en-US"/>
    </w:rPr>
  </w:style>
  <w:style w:type="character" w:styleId="apple-converted-space" w:customStyle="1">
    <w:name w:val="apple-converted-space"/>
    <w:basedOn w:val="DefaultParagraphFont"/>
    <w:rsid w:val="0068278F"/>
  </w:style>
  <w:style w:type="paragraph" w:styleId="Headline" w:customStyle="1">
    <w:name w:val="Headline"/>
    <w:basedOn w:val="Heading1"/>
    <w:link w:val="HeadlineChar"/>
    <w:qFormat w:val="1"/>
    <w:rsid w:val="00296C0E"/>
    <w:rPr>
      <w:color w:val="518ecb"/>
    </w:rPr>
  </w:style>
  <w:style w:type="character" w:styleId="HeadlineChar" w:customStyle="1">
    <w:name w:val="Headline Char"/>
    <w:basedOn w:val="Heading1Char"/>
    <w:link w:val="Headline"/>
    <w:rsid w:val="00296C0E"/>
    <w:rPr>
      <w:rFonts w:ascii="Arial" w:hAnsi="Arial"/>
      <w:b w:val="1"/>
      <w:bCs w:val="1"/>
      <w:color w:val="518ecb"/>
      <w:sz w:val="28"/>
      <w:szCs w:val="28"/>
      <w:lang w:eastAsia="en-US" w:val="en-US"/>
    </w:rPr>
  </w:style>
  <w:style w:type="paragraph" w:styleId="SectionVHeader" w:customStyle="1">
    <w:name w:val="Section V. Header"/>
    <w:basedOn w:val="Normal"/>
    <w:rsid w:val="00286B91"/>
    <w:pPr>
      <w:jc w:val="center"/>
    </w:pPr>
    <w:rPr>
      <w:rFonts w:cs="Times New Roman"/>
      <w:b w:val="1"/>
      <w:sz w:val="36"/>
      <w:lang w:eastAsia="en-US" w:val="es-ES_tradnl"/>
    </w:rPr>
  </w:style>
  <w:style w:type="paragraph" w:styleId="text" w:customStyle="1">
    <w:name w:val="text"/>
    <w:rsid w:val="00286B91"/>
    <w:pPr>
      <w:widowControl w:val="0"/>
      <w:spacing w:before="240" w:line="240" w:lineRule="exact"/>
      <w:jc w:val="both"/>
    </w:pPr>
    <w:rPr>
      <w:rFonts w:cs="Times New Roman"/>
      <w:sz w:val="24"/>
      <w:lang w:eastAsia="en-US" w:val="cs-CZ"/>
    </w:rPr>
  </w:style>
  <w:style w:type="character" w:styleId="Heading3Char" w:customStyle="1">
    <w:name w:val="Heading 3 Char"/>
    <w:basedOn w:val="DefaultParagraphFont"/>
    <w:link w:val="Heading3"/>
    <w:rsid w:val="00DE3990"/>
    <w:rPr>
      <w:b w:val="1"/>
      <w:bCs w:val="1"/>
      <w:sz w:val="22"/>
      <w:szCs w:val="22"/>
    </w:rPr>
  </w:style>
  <w:style w:type="paragraph" w:styleId="Outline" w:customStyle="1">
    <w:name w:val="Outline"/>
    <w:basedOn w:val="Normal"/>
    <w:rsid w:val="00F16338"/>
    <w:pPr>
      <w:spacing w:before="240"/>
    </w:pPr>
    <w:rPr>
      <w:rFonts w:ascii="Times New Roman" w:cs="Times New Roman" w:hAnsi="Times New Roman"/>
      <w:kern w:val="28"/>
      <w:sz w:val="24"/>
      <w:szCs w:val="24"/>
      <w:lang w:eastAsia="en-US" w:val="en-US"/>
    </w:rPr>
  </w:style>
  <w:style w:type="paragraph" w:styleId="SchHead" w:customStyle="1">
    <w:name w:val="SchHead"/>
    <w:basedOn w:val="MarginText"/>
    <w:next w:val="Normal"/>
    <w:rsid w:val="006464FC"/>
    <w:pPr>
      <w:jc w:val="center"/>
    </w:pPr>
    <w:rPr>
      <w:b w:val="1"/>
      <w:caps w:val="1"/>
    </w:rPr>
  </w:style>
  <w:style w:type="paragraph" w:styleId="Projectsubtitle" w:customStyle="1">
    <w:name w:val="Project subtitle"/>
    <w:basedOn w:val="Normal"/>
    <w:qFormat w:val="1"/>
    <w:rsid w:val="007F156A"/>
    <w:rPr>
      <w:rFonts w:cstheme="minorHAnsi" w:eastAsiaTheme="minorHAnsi"/>
      <w:color w:val="000000" w:themeColor="text1" w:themeShade="000080"/>
      <w:szCs w:val="24"/>
      <w:lang w:eastAsia="en-US" w:val="en-US"/>
    </w:rPr>
  </w:style>
  <w:style w:type="character" w:styleId="Documenttitle" w:customStyle="1">
    <w:name w:val="Document title"/>
    <w:basedOn w:val="DefaultParagraphFont"/>
    <w:uiPriority w:val="1"/>
    <w:qFormat w:val="1"/>
    <w:rsid w:val="007F156A"/>
    <w:rPr>
      <w:rFonts w:ascii="Arial" w:cs="Arial" w:hAnsi="Arial" w:eastAsiaTheme="majorEastAsia"/>
      <w:b w:val="1"/>
      <w:caps w:val="1"/>
      <w:smallCaps w:val="0"/>
      <w:color w:val="518ecb"/>
      <w:sz w:val="48"/>
      <w:szCs w:val="72"/>
      <w:lang w:eastAsia="en-US" w:val="en-US"/>
    </w:rPr>
  </w:style>
  <w:style w:type="character" w:styleId="Documentinfotext" w:customStyle="1">
    <w:name w:val="Document info text"/>
    <w:basedOn w:val="DefaultParagraphFont"/>
    <w:uiPriority w:val="1"/>
    <w:qFormat w:val="1"/>
    <w:rsid w:val="007F156A"/>
    <w:rPr>
      <w:rFonts w:ascii="Arial" w:cs="Arial" w:hAnsi="Arial" w:eastAsiaTheme="minorHAnsi"/>
      <w:color w:val="000000" w:themeColor="text1"/>
      <w:sz w:val="22"/>
      <w:lang w:eastAsia="en-US" w:val="en-US"/>
    </w:r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5">
    <w:basedOn w:val="TableNormal"/>
    <w:tblPr>
      <w:tblStyleRowBandSize w:val="1"/>
      <w:tblStyleColBandSize w:val="1"/>
      <w:tblCellMar>
        <w:top w:w="0.0" w:type="dxa"/>
        <w:left w:w="115.0" w:type="dxa"/>
        <w:bottom w:w="0.0" w:type="dxa"/>
        <w:right w:w="115.0" w:type="dxa"/>
      </w:tblCellMar>
    </w:tblPr>
  </w:style>
  <w:style w:type="table" w:styleId="Table6">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7">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1.xml"/><Relationship Id="rId10" Type="http://schemas.openxmlformats.org/officeDocument/2006/relationships/header" Target="header1.xml"/><Relationship Id="rId9" Type="http://schemas.openxmlformats.org/officeDocument/2006/relationships/header" Target="header2.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jpg"/><Relationship Id="rId8" Type="http://schemas.openxmlformats.org/officeDocument/2006/relationships/image" Target="media/image2.jpg"/></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0vj042SqhOGka/3kVFJNk7ocxg==">AMUW2mUZEcyK46pq0JNevQWipJ6r9QS8n5SbkN2YY+pzrMfzmXfJtsnIzSEj3/2cgBREM0zL41eMMLwplosZMrX7GU54PSNUfjVTbJBsvrwK476Cqn0uKip9G2ZEIR81dt+ow7U/l10F</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2021-01-21T08:21:00Z</dcterms:created>
  <dc:creator>SantiagoM@unops.org</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0x010100EFB0C015CAAAA44CB7265B87A9D38991</vt:lpwstr>
  </property>
  <property fmtid="{D5CDD505-2E9C-101B-9397-08002B2CF9AE}" pid="3" name="TaxKeyword">
    <vt:lpwstr/>
  </property>
  <property fmtid="{D5CDD505-2E9C-101B-9397-08002B2CF9AE}" pid="4" name="OrganisationalUnits">
    <vt:lpwstr/>
  </property>
  <property fmtid="{D5CDD505-2E9C-101B-9397-08002B2CF9AE}" pid="5" name="Language/s">
    <vt:lpwstr>;#English;#</vt:lpwstr>
  </property>
  <property fmtid="{D5CDD505-2E9C-101B-9397-08002B2CF9AE}" pid="6" name="Order">
    <vt:r8>2900.0</vt:r8>
  </property>
  <property fmtid="{D5CDD505-2E9C-101B-9397-08002B2CF9AE}" pid="7" name="k7b289fa41d4402492fd7745e7d2b323">
    <vt:lpwstr>Factsheet|0e0030f0-7c6b-4cc7-94b7-c76184cd823f</vt:lpwstr>
  </property>
  <property fmtid="{D5CDD505-2E9C-101B-9397-08002B2CF9AE}" pid="8" name="_dlc_DocIdItemGuid">
    <vt:lpwstr>2f6cb547-a4c8-4a14-9670-d58f53e6bd99</vt:lpwstr>
  </property>
  <property fmtid="{D5CDD505-2E9C-101B-9397-08002B2CF9AE}" pid="9" name="Type_x0020_of_x0020_comms_x0020_document">
    <vt:lpwstr>94;#Factsheet|0e0030f0-7c6b-4cc7-94b7-c76184cd823f</vt:lpwstr>
  </property>
  <property fmtid="{D5CDD505-2E9C-101B-9397-08002B2CF9AE}" pid="10" name="Countries">
    <vt:lpwstr/>
  </property>
  <property fmtid="{D5CDD505-2E9C-101B-9397-08002B2CF9AE}" pid="11" name="Projects">
    <vt:lpwstr/>
  </property>
  <property fmtid="{D5CDD505-2E9C-101B-9397-08002B2CF9AE}" pid="12" name="pedea19abc6845ea96270dfcb5610e80">
    <vt:lpwstr/>
  </property>
  <property fmtid="{D5CDD505-2E9C-101B-9397-08002B2CF9AE}" pid="13" name="Confidentiality">
    <vt:lpwstr>Internal - UNOPS only</vt:lpwstr>
  </property>
  <property fmtid="{D5CDD505-2E9C-101B-9397-08002B2CF9AE}" pid="14" name="Use_x0020_this_x0020_site_x0020_column_x0020_to_x0020_draw_x0020_from_x0020_managed_x0020_metadata_x0020_for_x0020_defining_x0020_communications_x0020_documents_x002e_Type_x0020_of_x0020_report">
    <vt:lpwstr/>
  </property>
  <property fmtid="{D5CDD505-2E9C-101B-9397-08002B2CF9AE}" pid="15" name="TaxCatchAll">
    <vt:lpwstr>94;#Factsheet|0e0030f0-7c6b-4cc7-94b7-c76184cd823f</vt:lpwstr>
  </property>
  <property fmtid="{D5CDD505-2E9C-101B-9397-08002B2CF9AE}" pid="16" name="TaxKeywordTaxHTField">
    <vt:lpwstr/>
  </property>
  <property fmtid="{D5CDD505-2E9C-101B-9397-08002B2CF9AE}" pid="17" name="d965deffccfe49e69c9da10df9c2d4f9">
    <vt:lpwstr/>
  </property>
  <property fmtid="{D5CDD505-2E9C-101B-9397-08002B2CF9AE}" pid="18" name="ha90e443468f4145aba582d53873a577">
    <vt:lpwstr/>
  </property>
  <property fmtid="{D5CDD505-2E9C-101B-9397-08002B2CF9AE}" pid="19" name="i4a0c0ffdeba458aaa2390bd69b63c92">
    <vt:lpwstr/>
  </property>
  <property fmtid="{D5CDD505-2E9C-101B-9397-08002B2CF9AE}" pid="20" name="h8e7aaa3f16f4245b92bce68bb3d1e55">
    <vt:lpwstr/>
  </property>
  <property fmtid="{D5CDD505-2E9C-101B-9397-08002B2CF9AE}" pid="21" name="g1cd34e936aa41bc9443e4d148a862c1">
    <vt:lpwstr/>
  </property>
  <property fmtid="{D5CDD505-2E9C-101B-9397-08002B2CF9AE}" pid="22" name="Type_x0020_of_x0020_plan_x0020_or_x0020_strategy">
    <vt:lpwstr/>
  </property>
  <property fmtid="{D5CDD505-2E9C-101B-9397-08002B2CF9AE}" pid="23" name="f2c2bed3e89641f1938cb68b56208236">
    <vt:lpwstr/>
  </property>
  <property fmtid="{D5CDD505-2E9C-101B-9397-08002B2CF9AE}" pid="24" name="h136076126ec44229919509fd88b3de6">
    <vt:lpwstr/>
  </property>
  <property fmtid="{D5CDD505-2E9C-101B-9397-08002B2CF9AE}" pid="25" name="Type_x0020_of_x0020_admin_x0020_document">
    <vt:lpwstr/>
  </property>
  <property fmtid="{D5CDD505-2E9C-101B-9397-08002B2CF9AE}" pid="26" name="dd48bc4baf194ba785dbddff202dd144">
    <vt:lpwstr/>
  </property>
  <property fmtid="{D5CDD505-2E9C-101B-9397-08002B2CF9AE}" pid="27" name="Type_x0020_of_x0020_meeting_x0020_document">
    <vt:lpwstr/>
  </property>
  <property fmtid="{D5CDD505-2E9C-101B-9397-08002B2CF9AE}" pid="28" name="Tags">
    <vt:lpwstr/>
  </property>
  <property fmtid="{D5CDD505-2E9C-101B-9397-08002B2CF9AE}" pid="29" name="bb7c361188a940138612c57da090ccbf">
    <vt:lpwstr/>
  </property>
  <property fmtid="{D5CDD505-2E9C-101B-9397-08002B2CF9AE}" pid="30" name="Type_x0020_of_x0020_agreement">
    <vt:lpwstr/>
  </property>
  <property fmtid="{D5CDD505-2E9C-101B-9397-08002B2CF9AE}" pid="31" name="Type_x0020_of_x0020_mission_x0020_document">
    <vt:lpwstr/>
  </property>
  <property fmtid="{D5CDD505-2E9C-101B-9397-08002B2CF9AE}" pid="32" name="Clients">
    <vt:lpwstr/>
  </property>
  <property fmtid="{D5CDD505-2E9C-101B-9397-08002B2CF9AE}" pid="33" name="Type of mission document">
    <vt:lpwstr/>
  </property>
  <property fmtid="{D5CDD505-2E9C-101B-9397-08002B2CF9AE}" pid="34" name="Type of agreement">
    <vt:lpwstr/>
  </property>
  <property fmtid="{D5CDD505-2E9C-101B-9397-08002B2CF9AE}" pid="35" name="Type of comms document">
    <vt:lpwstr>94;#Factsheet|0e0030f0-7c6b-4cc7-94b7-c76184cd823f</vt:lpwstr>
  </property>
  <property fmtid="{D5CDD505-2E9C-101B-9397-08002B2CF9AE}" pid="36" name="Type of plan or strategy">
    <vt:lpwstr/>
  </property>
  <property fmtid="{D5CDD505-2E9C-101B-9397-08002B2CF9AE}" pid="37" name="Type of admin document">
    <vt:lpwstr/>
  </property>
  <property fmtid="{D5CDD505-2E9C-101B-9397-08002B2CF9AE}" pid="38" name="Use this site column to draw from managed metadata for defining communications documents.Type of report">
    <vt:lpwstr/>
  </property>
  <property fmtid="{D5CDD505-2E9C-101B-9397-08002B2CF9AE}" pid="39" name="Type of meeting document">
    <vt:lpwstr/>
  </property>
</Properties>
</file>