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Sección III: Anexos de la </w:t>
      </w:r>
      <w:r w:rsidDel="00000000" w:rsidR="00000000" w:rsidRPr="00000000">
        <w:rPr>
          <w:b w:val="1"/>
          <w:color w:val="0092d1"/>
          <w:sz w:val="28"/>
          <w:szCs w:val="28"/>
          <w:rtl w:val="0"/>
        </w:rPr>
        <w:t xml:space="preserve">Precalificación</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 PQ/2020/18118</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Nota para los </w:t>
      </w:r>
      <w:r w:rsidDel="00000000" w:rsidR="00000000" w:rsidRPr="00000000">
        <w:rPr>
          <w:highlight w:val="cyan"/>
          <w:rtl w:val="0"/>
        </w:rPr>
        <w:t xml:space="preserve">Precalificante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 Los siguientes formularios forman parte de este llamado a </w:t>
      </w:r>
      <w:r w:rsidDel="00000000" w:rsidR="00000000" w:rsidRPr="00000000">
        <w:rPr>
          <w:highlight w:val="cyan"/>
          <w:rtl w:val="0"/>
        </w:rPr>
        <w:t xml:space="preserve">precalificación</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 los </w:t>
      </w:r>
      <w:r w:rsidDel="00000000" w:rsidR="00000000" w:rsidRPr="00000000">
        <w:rPr>
          <w:highlight w:val="cyan"/>
          <w:rtl w:val="0"/>
        </w:rPr>
        <w:t xml:space="preserve">precalifícante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 deberán completarlos y presentarlos como parte de su </w:t>
      </w:r>
      <w:r w:rsidDel="00000000" w:rsidR="00000000" w:rsidRPr="00000000">
        <w:rPr>
          <w:highlight w:val="cyan"/>
          <w:rtl w:val="0"/>
        </w:rPr>
        <w:t xml:space="preserve">precalificación</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El texto resaltado en azul son instrucciones para completar cada formulario. Complete los formularios según las instrucciones y preséntelos como parte de su </w:t>
      </w:r>
      <w:r w:rsidDel="00000000" w:rsidR="00000000" w:rsidRPr="00000000">
        <w:rPr>
          <w:highlight w:val="cyan"/>
          <w:rtl w:val="0"/>
        </w:rPr>
        <w:t xml:space="preserve">precalificación</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highlight w:val="cyan"/>
          <w:rtl w:val="0"/>
        </w:rPr>
        <w:t xml:space="preserve">subiéndose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000000"/>
          <w:highlight w:val="cyan"/>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Sección contiene los siguientes formularios que deben presentarse en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Anexo A: Formulario de información sobre los integrantes de una operación conjunta</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Anexo B: Formulario de presentación de </w:t>
      </w:r>
      <w:r w:rsidDel="00000000" w:rsidR="00000000" w:rsidRPr="00000000">
        <w:rPr>
          <w:rtl w:val="0"/>
        </w:rPr>
        <w:t xml:space="preserve">precalificación</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Formulario de declaración de cumplimiento de código de conducta de proveedores de Naciones Unidas</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Formulario de experiencia del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Formulario de declaración jurada de no estar inhabilitado</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Formulario de Declaración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Independiente</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Accionistas del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b w:val="0"/>
          <w:i w:val="0"/>
          <w:smallCaps w:val="0"/>
          <w:strike w:val="0"/>
          <w:color w:val="000000"/>
          <w:sz w:val="20"/>
          <w:szCs w:val="20"/>
          <w:highlight w:val="yellow"/>
          <w:u w:val="none"/>
          <w:vertAlign w:val="baseline"/>
        </w:rPr>
      </w:pPr>
      <w:bookmarkStart w:colFirst="0" w:colLast="0" w:name="_gjdgxs" w:id="0"/>
      <w:bookmarkEnd w:id="0"/>
      <w:r w:rsidDel="00000000" w:rsidR="00000000" w:rsidRPr="00000000">
        <w:rPr>
          <w:rtl w:val="0"/>
        </w:rPr>
      </w:r>
    </w:p>
    <w:p w:rsidR="00000000" w:rsidDel="00000000" w:rsidP="00000000" w:rsidRDefault="00000000" w:rsidRPr="00000000" w14:paraId="00000010">
      <w:pPr>
        <w:rPr>
          <w:b w:val="1"/>
          <w:smallCaps w:val="1"/>
          <w:color w:val="00000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A: Formulario de información sobre los integrantes de una operación conjunta</w:t>
      </w:r>
    </w:p>
    <w:p w:rsidR="00000000" w:rsidDel="00000000" w:rsidP="00000000" w:rsidRDefault="00000000" w:rsidRPr="00000000" w14:paraId="00000012">
      <w:pPr>
        <w:rPr/>
      </w:pPr>
      <w:r w:rsidDel="00000000" w:rsidR="00000000" w:rsidRPr="00000000">
        <w:rPr>
          <w:rtl w:val="0"/>
        </w:rPr>
        <w:t xml:space="preserve">El precalifícante debe completar este formulario de conformidad con las instrucciones indicadas a continuación.</w:t>
      </w:r>
    </w:p>
    <w:p w:rsidR="00000000" w:rsidDel="00000000" w:rsidP="00000000" w:rsidRDefault="00000000" w:rsidRPr="00000000" w14:paraId="00000013">
      <w:pPr>
        <w:ind w:left="720" w:hanging="720"/>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del llamado 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núm. de ref.]</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w:t>
      </w:r>
      <w:r w:rsidDel="00000000" w:rsidR="00000000" w:rsidRPr="00000000">
        <w:rPr>
          <w:highlight w:val="cyan"/>
          <w:rtl w:val="0"/>
        </w:rPr>
        <w:t xml:space="preserve">precalifícante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 de presentación de la </w:t>
      </w:r>
      <w:r w:rsidDel="00000000" w:rsidR="00000000" w:rsidRPr="00000000">
        <w:rPr>
          <w:highlight w:val="cyan"/>
          <w:rtl w:val="0"/>
        </w:rPr>
        <w:t xml:space="preserve">precalificación</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Este formulario debe ser completado y entregado junto con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ésta es presentada en el marco de una operación conjunta, un consorcio o una asociación.</w:t>
      </w:r>
    </w:p>
    <w:p w:rsidR="00000000" w:rsidDel="00000000" w:rsidP="00000000" w:rsidRDefault="00000000" w:rsidRPr="00000000" w14:paraId="00000019">
      <w:pPr>
        <w:ind w:left="187"/>
        <w:jc w:val="center"/>
        <w:rPr>
          <w:b w:val="1"/>
        </w:rPr>
      </w:pPr>
      <w:r w:rsidDel="00000000" w:rsidR="00000000" w:rsidRPr="00000000">
        <w:rPr>
          <w:rtl w:val="0"/>
        </w:rPr>
      </w:r>
    </w:p>
    <w:tbl>
      <w:tblPr>
        <w:tblStyle w:val="Table1"/>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b w:val="1"/>
              </w:rPr>
            </w:pPr>
            <w:r w:rsidDel="00000000" w:rsidR="00000000" w:rsidRPr="00000000">
              <w:rPr>
                <w:b w:val="1"/>
                <w:rtl w:val="0"/>
              </w:rPr>
              <w:t xml:space="preserve">Información sobre la operación conjunta, el consorcio o la asociación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jc w:val="both"/>
              <w:rPr>
                <w:b w:val="1"/>
              </w:rPr>
            </w:pPr>
            <w:r w:rsidDel="00000000" w:rsidR="00000000" w:rsidRPr="00000000">
              <w:rPr>
                <w:b w:val="1"/>
                <w:rtl w:val="0"/>
              </w:rPr>
              <w:t xml:space="preserve">Nombre y datos de contacto de cada precalifícante</w:t>
            </w:r>
          </w:p>
          <w:p w:rsidR="00000000" w:rsidDel="00000000" w:rsidP="00000000" w:rsidRDefault="00000000" w:rsidRPr="00000000" w14:paraId="0000001F">
            <w:pPr>
              <w:jc w:val="both"/>
              <w:rPr>
                <w:b w:val="1"/>
              </w:rPr>
            </w:pPr>
            <w:r w:rsidDel="00000000" w:rsidR="00000000" w:rsidRPr="00000000">
              <w:rPr>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jc w:val="both"/>
              <w:rPr>
                <w:b w:val="1"/>
              </w:rPr>
            </w:pPr>
            <w:r w:rsidDel="00000000" w:rsidR="00000000" w:rsidRPr="00000000">
              <w:rPr>
                <w:b w:val="1"/>
                <w:rtl w:val="0"/>
              </w:rPr>
              <w:t xml:space="preserve">Nombre del socio principal </w:t>
            </w:r>
            <w:r w:rsidDel="00000000" w:rsidR="00000000" w:rsidRPr="00000000">
              <w:rPr>
                <w:rtl w:val="0"/>
              </w:rPr>
              <w:t xml:space="preserve">(deberá tener la autoridad para tomar decisiones vinculantes en nombre de la operación conjunta, consorcio o asociación durante el proceso de llamado a precalificación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Propuesta de distribución de responsabilidad entre los socios</w:t>
            </w:r>
            <w:r w:rsidDel="00000000" w:rsidR="00000000" w:rsidRPr="00000000">
              <w:rPr>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b w:val="1"/>
        </w:rPr>
      </w:pPr>
      <w:r w:rsidDel="00000000" w:rsidR="00000000" w:rsidRPr="00000000">
        <w:rPr>
          <w:b w:val="1"/>
          <w:rtl w:val="0"/>
        </w:rPr>
        <w:t xml:space="preserve">Firmas de todos los integrantes de la operación conjunta: </w:t>
        <w:tab/>
        <w:t xml:space="preserve"> </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Fecha: _______________________</w:t>
        <w:tab/>
        <w:tab/>
        <w:tab/>
        <w:t xml:space="preserve">Fecha: 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35">
      <w:pPr>
        <w:spacing w:line="240" w:lineRule="auto"/>
        <w:jc w:val="center"/>
        <w:rPr/>
      </w:pPr>
      <w:r w:rsidDel="00000000" w:rsidR="00000000" w:rsidRPr="00000000">
        <w:rPr>
          <w:rtl w:val="0"/>
        </w:rPr>
      </w:r>
    </w:p>
    <w:p w:rsidR="00000000" w:rsidDel="00000000" w:rsidP="00000000" w:rsidRDefault="00000000" w:rsidRPr="00000000" w14:paraId="00000036">
      <w:pPr>
        <w:spacing w:line="240" w:lineRule="auto"/>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t xml:space="preserve">Fecha: _______________________</w:t>
        <w:tab/>
        <w:tab/>
        <w:tab/>
        <w:t xml:space="preserve">Fecha:  ________________________</w:t>
      </w:r>
      <w:r w:rsidDel="00000000" w:rsidR="00000000" w:rsidRPr="00000000">
        <w:br w:type="page"/>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B: Formulario de </w:t>
      </w:r>
      <w:r w:rsidDel="00000000" w:rsidR="00000000" w:rsidRPr="00000000">
        <w:rPr>
          <w:b w:val="1"/>
          <w:color w:val="0092d1"/>
          <w:sz w:val="28"/>
          <w:szCs w:val="28"/>
          <w:rtl w:val="0"/>
        </w:rPr>
        <w:t xml:space="preserve">P</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resentación de </w:t>
      </w:r>
      <w:r w:rsidDel="00000000" w:rsidR="00000000" w:rsidRPr="00000000">
        <w:rPr>
          <w:b w:val="1"/>
          <w:color w:val="0092d1"/>
          <w:sz w:val="28"/>
          <w:szCs w:val="28"/>
          <w:rtl w:val="0"/>
        </w:rPr>
        <w:t xml:space="preserve">Precalificación</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exige de los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 que completen el presente formulario y lo presenten como parte de su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 de presentación de la </w:t>
      </w:r>
      <w:r w:rsidDel="00000000" w:rsidR="00000000" w:rsidRPr="00000000">
        <w:rPr>
          <w:highlight w:val="cyan"/>
          <w:rtl w:val="0"/>
        </w:rPr>
        <w:t xml:space="preserve">precalificación</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highlight w:val="cyan"/>
        </w:rPr>
      </w:pPr>
      <w:r w:rsidDel="00000000" w:rsidR="00000000" w:rsidRPr="00000000">
        <w:rPr>
          <w:rtl w:val="0"/>
        </w:rPr>
      </w:r>
    </w:p>
    <w:p w:rsidR="00000000" w:rsidDel="00000000" w:rsidP="00000000" w:rsidRDefault="00000000" w:rsidRPr="00000000" w14:paraId="0000003A">
      <w:pPr>
        <w:jc w:val="both"/>
        <w:rPr>
          <w:b w:val="1"/>
          <w:color w:val="000000"/>
          <w:highlight w:val="cyan"/>
        </w:rPr>
      </w:pPr>
      <w:r w:rsidDel="00000000" w:rsidR="00000000" w:rsidRPr="00000000">
        <w:rPr>
          <w:b w:val="1"/>
          <w:color w:val="000000"/>
          <w:rtl w:val="0"/>
        </w:rPr>
        <w:t xml:space="preserve">Asunto: </w:t>
      </w:r>
      <w:r w:rsidDel="00000000" w:rsidR="00000000" w:rsidRPr="00000000">
        <w:rPr>
          <w:b w:val="1"/>
          <w:rtl w:val="0"/>
        </w:rPr>
        <w:t xml:space="preserve">Precalificación de Oferentes para la Adquisición de Medicamentos y Material </w:t>
      </w:r>
      <w:r w:rsidDel="00000000" w:rsidR="00000000" w:rsidRPr="00000000">
        <w:rPr>
          <w:b w:val="1"/>
          <w:rtl w:val="0"/>
        </w:rPr>
        <w:t xml:space="preserve">Médico</w:t>
      </w:r>
      <w:r w:rsidDel="00000000" w:rsidR="00000000" w:rsidRPr="00000000">
        <w:rPr>
          <w:b w:val="1"/>
          <w:rtl w:val="0"/>
        </w:rPr>
        <w:t xml:space="preserve"> Quirúrgico para uso del Instituto Hondureño de Seguridad Social (IHSS) </w:t>
      </w:r>
      <w:r w:rsidDel="00000000" w:rsidR="00000000" w:rsidRPr="00000000">
        <w:rPr>
          <w:b w:val="1"/>
          <w:color w:val="000000"/>
          <w:rtl w:val="0"/>
        </w:rPr>
        <w:t xml:space="preserve">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a </w:t>
      </w:r>
      <w:r w:rsidDel="00000000" w:rsidR="00000000" w:rsidRPr="00000000">
        <w:rPr>
          <w:b w:val="1"/>
          <w:rtl w:val="0"/>
        </w:rPr>
        <w:t xml:space="preserve">precalificación</w:t>
      </w:r>
      <w:r w:rsidDel="00000000" w:rsidR="00000000" w:rsidRPr="00000000">
        <w:rPr>
          <w:b w:val="1"/>
          <w:color w:val="000000"/>
          <w:rtl w:val="0"/>
        </w:rPr>
        <w:t xml:space="preserve">: </w:t>
      </w:r>
      <w:r w:rsidDel="00000000" w:rsidR="00000000" w:rsidRPr="00000000">
        <w:rPr>
          <w:b w:val="1"/>
          <w:color w:val="000000"/>
          <w:highlight w:val="cyan"/>
          <w:rtl w:val="0"/>
        </w:rPr>
        <w:t xml:space="preserve">[inserte núm. de referencia del llamado a </w:t>
      </w:r>
      <w:r w:rsidDel="00000000" w:rsidR="00000000" w:rsidRPr="00000000">
        <w:rPr>
          <w:b w:val="1"/>
          <w:highlight w:val="cyan"/>
          <w:rtl w:val="0"/>
        </w:rPr>
        <w:t xml:space="preserve">precalificación</w:t>
      </w:r>
      <w:r w:rsidDel="00000000" w:rsidR="00000000" w:rsidRPr="00000000">
        <w:rPr>
          <w:b w:val="1"/>
          <w:color w:val="000000"/>
          <w:highlight w:val="cyan"/>
          <w:rtl w:val="0"/>
        </w:rPr>
        <w:t xml:space="preserve">]</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p>
    <w:p w:rsidR="00000000" w:rsidDel="00000000" w:rsidP="00000000" w:rsidRDefault="00000000" w:rsidRPr="00000000" w14:paraId="0000003B">
      <w:pPr>
        <w:jc w:val="both"/>
        <w:rPr>
          <w:b w:val="1"/>
          <w:highlight w:val="cyan"/>
        </w:rPr>
      </w:pPr>
      <w:r w:rsidDel="00000000" w:rsidR="00000000" w:rsidRPr="00000000">
        <w:rPr>
          <w:rtl w:val="0"/>
        </w:rPr>
      </w:r>
    </w:p>
    <w:p w:rsidR="00000000" w:rsidDel="00000000" w:rsidP="00000000" w:rsidRDefault="00000000" w:rsidRPr="00000000" w14:paraId="0000003C">
      <w:pPr>
        <w:spacing w:after="200" w:before="200" w:lineRule="auto"/>
        <w:jc w:val="both"/>
        <w:rPr>
          <w:i w:val="0"/>
        </w:rPr>
      </w:pPr>
      <w:r w:rsidDel="00000000" w:rsidR="00000000" w:rsidRPr="00000000">
        <w:rPr>
          <w:i w:val="0"/>
          <w:rtl w:val="0"/>
        </w:rPr>
        <w:t xml:space="preserve">Nosotros, los abajo firmantes, declaramos que: </w:t>
      </w:r>
    </w:p>
    <w:p w:rsidR="00000000" w:rsidDel="00000000" w:rsidP="00000000" w:rsidRDefault="00000000" w:rsidRPr="00000000" w14:paraId="0000003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Hemos examinado y no formulamos objeción alguna en cuanto a los documentos </w:t>
      </w:r>
      <w:r w:rsidDel="00000000" w:rsidR="00000000" w:rsidRPr="00000000">
        <w:rPr>
          <w:rtl w:val="0"/>
        </w:rPr>
        <w:t xml:space="preserve">de 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incluidas las enmiendas núm.: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Nos ofrecemos a suministrar los bienes/servicios de conformidad con los resultados de </w:t>
      </w:r>
      <w:r w:rsidDel="00000000" w:rsidR="00000000" w:rsidRPr="00000000">
        <w:rPr>
          <w:rtl w:val="0"/>
        </w:rPr>
        <w:t xml:space="preserve">que surjan de esta precalificación,</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incluidas las Condiciones Generales de Contrato de UNOPS, y de acuerdo con la Lista de requerimientos;</w:t>
      </w:r>
      <w:r w:rsidDel="00000000" w:rsidR="00000000" w:rsidRPr="00000000">
        <w:rPr>
          <w:rtl w:val="0"/>
        </w:rPr>
      </w:r>
    </w:p>
    <w:p w:rsidR="00000000" w:rsidDel="00000000" w:rsidP="00000000" w:rsidRDefault="00000000" w:rsidRPr="00000000" w14:paraId="0000003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será válida por un periodo de</w:t>
      </w:r>
      <w:r w:rsidDel="00000000" w:rsidR="00000000" w:rsidRPr="00000000">
        <w:rPr>
          <w:rFonts w:ascii="Arial" w:cs="Arial" w:eastAsia="Arial" w:hAnsi="Arial"/>
          <w:b w:val="0"/>
          <w:i w:val="0"/>
          <w:smallCaps w:val="0"/>
          <w:strike w:val="0"/>
          <w:sz w:val="20"/>
          <w:szCs w:val="20"/>
          <w:u w:val="none"/>
          <w:vertAlign w:val="baseline"/>
          <w:rtl w:val="0"/>
        </w:rPr>
        <w:t xml:space="preserve"> </w:t>
      </w:r>
      <w:r w:rsidDel="00000000" w:rsidR="00000000" w:rsidRPr="00000000">
        <w:rPr>
          <w:rtl w:val="0"/>
        </w:rPr>
        <w:t xml:space="preserve">2 años conforme a lo establecido en la sección I</w:t>
      </w:r>
      <w:r w:rsidDel="00000000" w:rsidR="00000000" w:rsidRPr="00000000">
        <w:rPr>
          <w:rFonts w:ascii="Arial" w:cs="Arial" w:eastAsia="Arial" w:hAnsi="Arial"/>
          <w:b w:val="0"/>
          <w:i w:val="0"/>
          <w:smallCaps w:val="0"/>
          <w:strike w:val="0"/>
          <w:sz w:val="20"/>
          <w:szCs w:val="20"/>
          <w:u w:val="none"/>
          <w:vertAlign w:val="baseline"/>
          <w:rtl w:val="0"/>
        </w:rPr>
        <w:t xml:space="preserve">, a partir de la fecha límite para la presentación de la </w:t>
      </w:r>
      <w:r w:rsidDel="00000000" w:rsidR="00000000" w:rsidRPr="00000000">
        <w:rPr>
          <w:rtl w:val="0"/>
        </w:rPr>
        <w:t xml:space="preserve">solicitud </w:t>
      </w:r>
      <w:r w:rsidDel="00000000" w:rsidR="00000000" w:rsidRPr="00000000">
        <w:rPr>
          <w:rFonts w:ascii="Arial" w:cs="Arial" w:eastAsia="Arial" w:hAnsi="Arial"/>
          <w:b w:val="0"/>
          <w:i w:val="0"/>
          <w:smallCaps w:val="0"/>
          <w:strike w:val="0"/>
          <w:sz w:val="20"/>
          <w:szCs w:val="20"/>
          <w:u w:val="none"/>
          <w:vertAlign w:val="baseline"/>
          <w:rtl w:val="0"/>
        </w:rPr>
        <w:t xml:space="preserve">indicada en el llamado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tendrá carácter vinculante para nosotros, y podrá ser aceptada en todo momento anterior a la expiración de este periodo;</w:t>
      </w:r>
    </w:p>
    <w:p w:rsidR="00000000" w:rsidDel="00000000" w:rsidP="00000000" w:rsidRDefault="00000000" w:rsidRPr="00000000" w14:paraId="0000004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tenemos conflictos de intereses en ninguna actividad que resultaría en un conflicto de intereses con respecto a UNOPS;</w:t>
      </w:r>
    </w:p>
    <w:p w:rsidR="00000000" w:rsidDel="00000000" w:rsidP="00000000" w:rsidRDefault="00000000" w:rsidRPr="00000000" w14:paraId="0000004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4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confirma que 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los subcontratistas no se han involucrado ni implicado de manera alguna, directa o indirectamente, en la preparación, términos de referencia y/o todo otro documento usado como parte de esta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4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 artículo 4, Elegibilidad;</w:t>
      </w:r>
    </w:p>
    <w:p w:rsidR="00000000" w:rsidDel="00000000" w:rsidP="00000000" w:rsidRDefault="00000000" w:rsidRPr="00000000" w14:paraId="0000004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hemos ofrecido ni ofreceremos comisiones, regalos y/o favores si</w:t>
      </w:r>
      <w:r w:rsidDel="00000000" w:rsidR="00000000" w:rsidRPr="00000000">
        <w:rPr>
          <w:rFonts w:ascii="Arial" w:cs="Arial" w:eastAsia="Arial" w:hAnsi="Arial"/>
          <w:b w:val="0"/>
          <w:i w:val="0"/>
          <w:smallCaps w:val="0"/>
          <w:strike w:val="0"/>
          <w:sz w:val="20"/>
          <w:szCs w:val="20"/>
          <w:u w:val="none"/>
          <w:vertAlign w:val="baseline"/>
          <w:rtl w:val="0"/>
        </w:rPr>
        <w:t xml:space="preserve">milares a cambio del presente llamado 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sz w:val="20"/>
          <w:szCs w:val="20"/>
          <w:u w:val="none"/>
          <w:vertAlign w:val="baseline"/>
          <w:rtl w:val="0"/>
        </w:rPr>
        <w:t xml:space="preserve">, ni participaremos en este tipo de actividades </w:t>
      </w:r>
      <w:r w:rsidDel="00000000" w:rsidR="00000000" w:rsidRPr="00000000">
        <w:rPr>
          <w:rFonts w:ascii="Arial" w:cs="Arial" w:eastAsia="Arial" w:hAnsi="Arial"/>
          <w:b w:val="0"/>
          <w:i w:val="0"/>
          <w:smallCaps w:val="0"/>
          <w:strike w:val="0"/>
          <w:sz w:val="20"/>
          <w:szCs w:val="20"/>
          <w:u w:val="none"/>
          <w:vertAlign w:val="baseline"/>
          <w:rtl w:val="0"/>
        </w:rPr>
        <w:t xml:space="preserve">durante la validez de esta precali</w:t>
      </w:r>
      <w:r w:rsidDel="00000000" w:rsidR="00000000" w:rsidRPr="00000000">
        <w:rPr>
          <w:rtl w:val="0"/>
        </w:rPr>
        <w:t xml:space="preserve">ficació</w:t>
      </w:r>
      <w:r w:rsidDel="00000000" w:rsidR="00000000" w:rsidRPr="00000000">
        <w:rPr>
          <w:rtl w:val="0"/>
        </w:rPr>
        <w:t xml:space="preserve">n</w:t>
      </w:r>
      <w:r w:rsidDel="00000000" w:rsidR="00000000" w:rsidRPr="00000000">
        <w:rPr>
          <w:rFonts w:ascii="Arial" w:cs="Arial" w:eastAsia="Arial" w:hAnsi="Arial"/>
          <w:b w:val="0"/>
          <w:i w:val="0"/>
          <w:smallCaps w:val="0"/>
          <w:strike w:val="0"/>
          <w:sz w:val="20"/>
          <w:szCs w:val="20"/>
          <w:u w:val="none"/>
          <w:vertAlign w:val="baseline"/>
          <w:rtl w:val="0"/>
        </w:rPr>
        <w:t xml:space="preserve">; </w:t>
      </w:r>
    </w:p>
    <w:p w:rsidR="00000000" w:rsidDel="00000000" w:rsidP="00000000" w:rsidRDefault="00000000" w:rsidRPr="00000000" w14:paraId="0000004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Entendemos que UNOPS no tiene obligación alguna de aceptar las solicitudes de </w:t>
      </w:r>
      <w:r w:rsidDel="00000000" w:rsidR="00000000" w:rsidRPr="00000000">
        <w:rPr>
          <w:rtl w:val="0"/>
        </w:rPr>
        <w:t xml:space="preserve">p</w:t>
      </w:r>
      <w:r w:rsidDel="00000000" w:rsidR="00000000" w:rsidRPr="00000000">
        <w:rPr>
          <w:rtl w:val="0"/>
        </w:rPr>
        <w:t xml:space="preserve">recalificación</w:t>
      </w:r>
      <w:r w:rsidDel="00000000" w:rsidR="00000000" w:rsidRPr="00000000">
        <w:rPr>
          <w:rFonts w:ascii="Arial" w:cs="Arial" w:eastAsia="Arial" w:hAnsi="Arial"/>
          <w:b w:val="0"/>
          <w:i w:val="0"/>
          <w:smallCaps w:val="0"/>
          <w:strike w:val="0"/>
          <w:color w:val="000000"/>
          <w:sz w:val="20"/>
          <w:szCs w:val="20"/>
          <w:highlight w:val="green"/>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 reciba.</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w:t>
      </w:r>
      <w:r w:rsidDel="00000000" w:rsidR="00000000" w:rsidRPr="00000000">
        <w:rPr>
          <w:b w:val="1"/>
          <w:i w:val="1"/>
          <w:highlight w:val="cyan"/>
          <w:rtl w:val="0"/>
        </w:rPr>
        <w:t xml:space="preserve">precalifícante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firmar la presente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del </w:t>
      </w:r>
      <w:r w:rsidDel="00000000" w:rsidR="00000000" w:rsidRPr="00000000">
        <w:rPr>
          <w:b w:val="1"/>
          <w:i w:val="1"/>
          <w:highlight w:val="cyan"/>
          <w:rtl w:val="0"/>
        </w:rPr>
        <w:t xml:space="preserve">precalifícante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UNOPS, si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resulta aceptada: </w:t>
      </w:r>
    </w:p>
    <w:p w:rsidR="00000000" w:rsidDel="00000000" w:rsidP="00000000" w:rsidRDefault="00000000" w:rsidRPr="00000000" w14:paraId="00000048">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49">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4A">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4B">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4C">
      <w:pPr>
        <w:jc w:val="center"/>
        <w:rPr>
          <w:i w:val="1"/>
          <w:color w:val="000000"/>
          <w:highlight w:val="cyan"/>
        </w:rPr>
      </w:pPr>
      <w:r w:rsidDel="00000000" w:rsidR="00000000" w:rsidRPr="00000000">
        <w:rPr>
          <w:rtl w:val="0"/>
        </w:rPr>
      </w:r>
    </w:p>
    <w:p w:rsidR="00000000" w:rsidDel="00000000" w:rsidP="00000000" w:rsidRDefault="00000000" w:rsidRPr="00000000" w14:paraId="0000004D">
      <w:pPr>
        <w:jc w:val="center"/>
        <w:rPr>
          <w:i w:val="1"/>
          <w:color w:val="000000"/>
          <w:highlight w:val="cyan"/>
        </w:rPr>
      </w:pPr>
      <w:r w:rsidDel="00000000" w:rsidR="00000000" w:rsidRPr="00000000">
        <w:rPr>
          <w:rtl w:val="0"/>
        </w:rPr>
      </w:r>
    </w:p>
    <w:p w:rsidR="00000000" w:rsidDel="00000000" w:rsidP="00000000" w:rsidRDefault="00000000" w:rsidRPr="00000000" w14:paraId="0000004E">
      <w:pPr>
        <w:jc w:val="center"/>
        <w:rPr>
          <w:b w:val="1"/>
          <w:color w:val="518ecb"/>
          <w:sz w:val="28"/>
          <w:szCs w:val="28"/>
        </w:rPr>
      </w:pPr>
      <w:r w:rsidDel="00000000" w:rsidR="00000000" w:rsidRPr="00000000">
        <w:rPr>
          <w:i w:val="1"/>
          <w:color w:val="000000"/>
          <w:highlight w:val="cyan"/>
          <w:rtl w:val="0"/>
        </w:rPr>
        <w:t xml:space="preserve">[Inserte el sello oficial del </w:t>
      </w:r>
      <w:r w:rsidDel="00000000" w:rsidR="00000000" w:rsidRPr="00000000">
        <w:rPr>
          <w:i w:val="1"/>
          <w:highlight w:val="cyan"/>
          <w:rtl w:val="0"/>
        </w:rPr>
        <w:t xml:space="preserve">precalifícante</w:t>
      </w:r>
      <w:r w:rsidDel="00000000" w:rsidR="00000000" w:rsidRPr="00000000">
        <w:rPr>
          <w:i w:val="1"/>
          <w:color w:val="000000"/>
          <w:highlight w:val="cyan"/>
          <w:rtl w:val="0"/>
        </w:rPr>
        <w:t xml:space="preserve">]</w:t>
      </w:r>
      <w:r w:rsidDel="00000000" w:rsidR="00000000" w:rsidRPr="00000000">
        <w:rPr>
          <w:rtl w:val="0"/>
        </w:rPr>
      </w:r>
    </w:p>
    <w:p w:rsidR="00000000" w:rsidDel="00000000" w:rsidP="00000000" w:rsidRDefault="00000000" w:rsidRPr="00000000" w14:paraId="0000004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5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C</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Formulario de declaración de cumplimiento de código de conducta de proveedores de Naciones Unidas</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UNOPS espera de todos los precalifícantes que actúen con arreglo a las más elevadas normas de ética durante la totalidad del proceso de precalificación, así como durante el periodo de validez  de este proceso de precalificación. Por lo tanto, todos los precalifícantes deberán afirmar y garantizar lo siguiente.</w:t>
      </w:r>
    </w:p>
    <w:p w:rsidR="00000000" w:rsidDel="00000000" w:rsidP="00000000" w:rsidRDefault="00000000" w:rsidRPr="00000000" w14:paraId="00000053">
      <w:pPr>
        <w:jc w:val="both"/>
        <w:rPr/>
      </w:pPr>
      <w:r w:rsidDel="00000000" w:rsidR="00000000" w:rsidRPr="00000000">
        <w:rPr>
          <w:rtl w:val="0"/>
        </w:rPr>
        <w:t xml:space="preserve">El suscrito, al presentar documentación para la precalificación en respuesta a la convocatoria para precalificaciónes realizada por Oficina de las Naciones Unidas de Servicios para Proyectos (UNOPS), por este acto hago las siguientes afirmaciones, mismas que certifico son verdaderas y completas en todos los aspectos. </w:t>
      </w:r>
    </w:p>
    <w:p w:rsidR="00000000" w:rsidDel="00000000" w:rsidP="00000000" w:rsidRDefault="00000000" w:rsidRPr="00000000" w14:paraId="00000054">
      <w:pPr>
        <w:jc w:val="both"/>
        <w:rPr/>
      </w:pPr>
      <w:r w:rsidDel="00000000" w:rsidR="00000000" w:rsidRPr="00000000">
        <w:rPr>
          <w:rtl w:val="0"/>
        </w:rPr>
        <w:t xml:space="preserve">Certifico, en nombre de: </w:t>
      </w:r>
      <w:r w:rsidDel="00000000" w:rsidR="00000000" w:rsidRPr="00000000">
        <w:rPr>
          <w:b w:val="1"/>
          <w:i w:val="1"/>
          <w:color w:val="000000"/>
          <w:highlight w:val="cyan"/>
          <w:rtl w:val="0"/>
        </w:rPr>
        <w:t xml:space="preserve">[insertar Nombre Corporativo del </w:t>
      </w:r>
      <w:r w:rsidDel="00000000" w:rsidR="00000000" w:rsidRPr="00000000">
        <w:rPr>
          <w:b w:val="1"/>
          <w:i w:val="1"/>
          <w:highlight w:val="cyan"/>
          <w:rtl w:val="0"/>
        </w:rPr>
        <w:t xml:space="preserve">precalifícante</w:t>
      </w:r>
      <w:r w:rsidDel="00000000" w:rsidR="00000000" w:rsidRPr="00000000">
        <w:rPr>
          <w:b w:val="1"/>
          <w:i w:val="1"/>
          <w:color w:val="000000"/>
          <w:highlight w:val="cyan"/>
          <w:rtl w:val="0"/>
        </w:rPr>
        <w:t xml:space="preserve"> o Concursante],</w:t>
      </w:r>
      <w:r w:rsidDel="00000000" w:rsidR="00000000" w:rsidRPr="00000000">
        <w:rPr>
          <w:rtl w:val="0"/>
        </w:rPr>
        <w:t xml:space="preserve"> que:</w:t>
      </w:r>
    </w:p>
    <w:p w:rsidR="00000000" w:rsidDel="00000000" w:rsidP="00000000" w:rsidRDefault="00000000" w:rsidRPr="00000000" w14:paraId="0000005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hemos participado ni participaremos en prácticas prohibidas en relación con los procesos de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convocados por UNOPS. A efectos de esta disposición, se entenderá por “práctica prohibida” cualquiera de las que figuran en la lista del sitio web de UNOPS sobre Sanciones a proveedores, incluidas las que se indican a continuación: </w:t>
      </w:r>
    </w:p>
    <w:p w:rsidR="00000000" w:rsidDel="00000000" w:rsidP="00000000" w:rsidRDefault="00000000" w:rsidRPr="00000000" w14:paraId="0000005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Prácticas corruptas: ofrecer, entregar, recibir o solicitar, directa o indirectamente, algo de valor para influenciar de manera indebida las acciones de otra parte;</w:t>
      </w:r>
    </w:p>
    <w:p w:rsidR="00000000" w:rsidDel="00000000" w:rsidP="00000000" w:rsidRDefault="00000000" w:rsidRPr="00000000" w14:paraId="0000005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Práctica fraudulenta: cualquier acto u omisión, incluida la tergiversación, que engañe o intente engañar, de manera deliberada o imprudente, a otra parte con el fin de obtener beneficios financieros o de otro tipo, o de evitar una obligación;</w:t>
      </w:r>
    </w:p>
    <w:p w:rsidR="00000000" w:rsidDel="00000000" w:rsidP="00000000" w:rsidRDefault="00000000" w:rsidRPr="00000000" w14:paraId="0000005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Prácticas coercitivas: cualquier acto u omisión que perjudique o dañe, o amenace con perjudicar o dañar, de manera directa o indirecta, a cualquier parte o propiedad de la misma para influenciar indebidamente las acciones de una parte.</w:t>
      </w:r>
    </w:p>
    <w:p w:rsidR="00000000" w:rsidDel="00000000" w:rsidP="00000000" w:rsidRDefault="00000000" w:rsidRPr="00000000" w14:paraId="0000005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Prácticas colusivas: acuerdo entre dos o más partes que pretenda lograr un objetivo ilícito, como la influencia indebida sobre las acciones de otra parte.</w:t>
      </w:r>
    </w:p>
    <w:p w:rsidR="00000000" w:rsidDel="00000000" w:rsidP="00000000" w:rsidRDefault="00000000" w:rsidRPr="00000000" w14:paraId="0000005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Prácticas poco éticas: conducta o comportamiento contrario a las disposiciones de UNOPS relativas a los conflictos de intereses, obsequios y atenciones sociales, prestaciones </w:t>
      </w:r>
      <w:r w:rsidDel="00000000" w:rsidR="00000000" w:rsidRPr="00000000">
        <w:rPr>
          <w:rtl w:val="0"/>
        </w:rPr>
        <w:t xml:space="preserve">post contractuales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 a otros requisitos publicados sobre las relaciones profesionales con UNOPS.</w:t>
      </w:r>
    </w:p>
    <w:p w:rsidR="00000000" w:rsidDel="00000000" w:rsidP="00000000" w:rsidRDefault="00000000" w:rsidRPr="00000000" w14:paraId="0000005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Obstrucción: cualquier acto u omisión por parte de un proveedor que impida u obstaculice la investigación por parte de UNOPS de posibles prácticas prohibidas.</w:t>
      </w:r>
    </w:p>
    <w:p w:rsidR="00000000" w:rsidDel="00000000" w:rsidP="00000000" w:rsidRDefault="00000000" w:rsidRPr="00000000" w14:paraId="0000005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Entendemos que en caso incumplamos alguna de estas declaraciones o garantías, UNOPS tendrá el derecho de rechazar cualquier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presentada por nosotros y UNOPS podrá dar por terminado todo contrato que podría habérsenos adjudicado como resultado de algún proceso de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inmediatamente, dando aviso de ello, sin que UNOPS sea responsable de cargos de terminación ni de otra índole. Además, podrá excluírsenos de trabajar en el futuro con UNOPS o con las demás entidades del sistema de las Naciones Unidas.</w:t>
      </w:r>
    </w:p>
    <w:p w:rsidR="00000000" w:rsidDel="00000000" w:rsidP="00000000" w:rsidRDefault="00000000" w:rsidRPr="00000000" w14:paraId="0000005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1fob9te"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comprometemos a adherirnos a los más altos estándares éticos durante la ejecución de cualquier contrato de conformidad a las Condiciones Generales de Contrato, artículos 20, 24, 25, 26, 27 y 28.</w:t>
      </w:r>
    </w:p>
    <w:p w:rsidR="00000000" w:rsidDel="00000000" w:rsidP="00000000" w:rsidRDefault="00000000" w:rsidRPr="00000000" w14:paraId="0000005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Entendemos que UNOPS podrá cancelar o rescindir la p</w:t>
      </w:r>
      <w:r w:rsidDel="00000000" w:rsidR="00000000" w:rsidRPr="00000000">
        <w:rPr>
          <w:rtl w:val="0"/>
        </w:rPr>
        <w:t xml:space="preserve">recalificación y cualquier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contratos por la misma razón.</w:t>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jc w:val="both"/>
        <w:rPr/>
      </w:pPr>
      <w:r w:rsidDel="00000000" w:rsidR="00000000" w:rsidRPr="00000000">
        <w:rPr>
          <w:rtl w:val="0"/>
        </w:rPr>
        <w:t xml:space="preserve">(</w:t>
      </w:r>
      <w:r w:rsidDel="00000000" w:rsidR="00000000" w:rsidRPr="00000000">
        <w:rPr>
          <w:highlight w:val="cyan"/>
          <w:rtl w:val="0"/>
        </w:rPr>
        <w:t xml:space="preserve">insertar nombre y firma del Representante Autorizado</w:t>
      </w:r>
      <w:r w:rsidDel="00000000" w:rsidR="00000000" w:rsidRPr="00000000">
        <w:rPr>
          <w:rtl w:val="0"/>
        </w:rPr>
        <w:t xml:space="preserve">)</w:t>
      </w:r>
    </w:p>
    <w:p w:rsidR="00000000" w:rsidDel="00000000" w:rsidP="00000000" w:rsidRDefault="00000000" w:rsidRPr="00000000" w14:paraId="00000061">
      <w:pPr>
        <w:jc w:val="both"/>
        <w:rPr/>
      </w:pPr>
      <w:r w:rsidDel="00000000" w:rsidR="00000000" w:rsidRPr="00000000">
        <w:rPr>
          <w:rtl w:val="0"/>
        </w:rPr>
        <w:t xml:space="preserve">(</w:t>
      </w:r>
      <w:r w:rsidDel="00000000" w:rsidR="00000000" w:rsidRPr="00000000">
        <w:rPr>
          <w:highlight w:val="cyan"/>
          <w:rtl w:val="0"/>
        </w:rPr>
        <w:t xml:space="preserve">insertar cargo del Representante Legal Autorizado</w:t>
      </w:r>
      <w:r w:rsidDel="00000000" w:rsidR="00000000" w:rsidRPr="00000000">
        <w:rPr>
          <w:rtl w:val="0"/>
        </w:rPr>
        <w:t xml:space="preserve">)</w:t>
        <w:tab/>
        <w:tab/>
        <w:tab/>
        <w:tab/>
        <w:t xml:space="preserve">(</w:t>
      </w:r>
      <w:r w:rsidDel="00000000" w:rsidR="00000000" w:rsidRPr="00000000">
        <w:rPr>
          <w:highlight w:val="cyan"/>
          <w:rtl w:val="0"/>
        </w:rPr>
        <w:t xml:space="preserve">insertar fecha</w:t>
      </w:r>
      <w:r w:rsidDel="00000000" w:rsidR="00000000" w:rsidRPr="00000000">
        <w:rPr>
          <w:rtl w:val="0"/>
        </w:rPr>
        <w:t xml:space="preserve">)</w:t>
      </w:r>
    </w:p>
    <w:p w:rsidR="00000000" w:rsidDel="00000000" w:rsidP="00000000" w:rsidRDefault="00000000" w:rsidRPr="00000000" w14:paraId="00000062">
      <w:pPr>
        <w:rPr>
          <w:highlight w:val="yellow"/>
        </w:rPr>
      </w:pPr>
      <w:r w:rsidDel="00000000" w:rsidR="00000000" w:rsidRPr="00000000">
        <w:rPr>
          <w:rtl w:val="0"/>
        </w:rPr>
      </w:r>
    </w:p>
    <w:p w:rsidR="00000000" w:rsidDel="00000000" w:rsidP="00000000" w:rsidRDefault="00000000" w:rsidRPr="00000000" w14:paraId="00000063">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D</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Formulario de experiencia del </w:t>
      </w:r>
      <w:r w:rsidDel="00000000" w:rsidR="00000000" w:rsidRPr="00000000">
        <w:rPr>
          <w:b w:val="1"/>
          <w:color w:val="0092d1"/>
          <w:sz w:val="28"/>
          <w:szCs w:val="28"/>
          <w:rtl w:val="0"/>
        </w:rPr>
        <w:t xml:space="preserve">precalificante</w:t>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del llamado 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nombre del </w:t>
      </w:r>
      <w:r w:rsidDel="00000000" w:rsidR="00000000" w:rsidRPr="00000000">
        <w:rPr>
          <w:highlight w:val="cyan"/>
          <w:rtl w:val="0"/>
        </w:rPr>
        <w:t xml:space="preserve">precalifícante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9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8"/>
        <w:gridCol w:w="1624"/>
        <w:gridCol w:w="1417"/>
        <w:gridCol w:w="1276"/>
        <w:gridCol w:w="1276"/>
        <w:gridCol w:w="1559"/>
        <w:gridCol w:w="1843"/>
        <w:tblGridChange w:id="0">
          <w:tblGrid>
            <w:gridCol w:w="498"/>
            <w:gridCol w:w="1624"/>
            <w:gridCol w:w="1417"/>
            <w:gridCol w:w="1276"/>
            <w:gridCol w:w="1276"/>
            <w:gridCol w:w="1559"/>
            <w:gridCol w:w="1843"/>
          </w:tblGrid>
        </w:tblGridChange>
      </w:tblGrid>
      <w:tr>
        <w:trPr>
          <w:trHeight w:val="1155" w:hRule="atLeast"/>
        </w:trPr>
        <w:tc>
          <w:tcPr>
            <w:shd w:fill="dbe5f1" w:val="clea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No.</w:t>
            </w:r>
            <w:r w:rsidDel="00000000" w:rsidR="00000000" w:rsidRPr="00000000">
              <w:rPr>
                <w:rtl w:val="0"/>
              </w:rPr>
            </w:r>
          </w:p>
        </w:tc>
        <w:tc>
          <w:tcPr>
            <w:shd w:fill="dbe5f1" w:val="clea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sz w:val="18"/>
                <w:szCs w:val="18"/>
                <w:rtl w:val="0"/>
              </w:rPr>
              <w:t xml:space="preserve">Nombre del archivo digital que contiene el documento</w:t>
            </w:r>
            <w:r w:rsidDel="00000000" w:rsidR="00000000" w:rsidRPr="00000000">
              <w:rPr>
                <w:rtl w:val="0"/>
              </w:rPr>
            </w:r>
          </w:p>
        </w:tc>
        <w:tc>
          <w:tcPr>
            <w:shd w:fill="dbe5f1" w:val="clea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Cliente (Nombre, Ciudad y País)</w:t>
            </w:r>
            <w:r w:rsidDel="00000000" w:rsidR="00000000" w:rsidRPr="00000000">
              <w:rPr>
                <w:rtl w:val="0"/>
              </w:rPr>
            </w:r>
          </w:p>
        </w:tc>
        <w:tc>
          <w:tcPr>
            <w:shd w:fill="dbe5f1" w:val="clea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Objeto del Contrato</w:t>
            </w:r>
            <w:r w:rsidDel="00000000" w:rsidR="00000000" w:rsidRPr="00000000">
              <w:rPr>
                <w:rtl w:val="0"/>
              </w:rPr>
            </w:r>
          </w:p>
        </w:tc>
        <w:tc>
          <w:tcPr>
            <w:shd w:fill="dbe5f1" w:val="clea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Monto del Contrato</w:t>
            </w:r>
            <w:r w:rsidDel="00000000" w:rsidR="00000000" w:rsidRPr="00000000">
              <w:rPr>
                <w:rtl w:val="0"/>
              </w:rPr>
            </w:r>
          </w:p>
        </w:tc>
        <w:tc>
          <w:tcPr>
            <w:shd w:fill="dbe5f1" w:val="clear"/>
            <w:vAlign w:val="center"/>
          </w:tcPr>
          <w:p w:rsidR="00000000" w:rsidDel="00000000" w:rsidP="00000000" w:rsidRDefault="00000000" w:rsidRPr="00000000" w14:paraId="0000006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Fecha de Entrega de Bienes</w:t>
            </w:r>
          </w:p>
        </w:tc>
        <w:tc>
          <w:tcPr>
            <w:shd w:fill="dbe5f1" w:val="clea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8"/>
                <w:szCs w:val="18"/>
              </w:rPr>
            </w:pPr>
            <w:r w:rsidDel="00000000" w:rsidR="00000000" w:rsidRPr="00000000">
              <w:rPr>
                <w:rFonts w:ascii="Arial" w:cs="Arial" w:eastAsia="Arial" w:hAnsi="Arial"/>
                <w:b w:val="1"/>
                <w:sz w:val="18"/>
                <w:szCs w:val="18"/>
                <w:rtl w:val="0"/>
              </w:rPr>
              <w:t xml:space="preserve">Datos de contacto del cliente (persona de contacto, e-mail, teléfono)</w:t>
            </w:r>
            <w:r w:rsidDel="00000000" w:rsidR="00000000" w:rsidRPr="00000000">
              <w:rPr>
                <w:rtl w:val="0"/>
              </w:rPr>
            </w:r>
          </w:p>
        </w:tc>
      </w:tr>
      <w:tr>
        <w:trPr>
          <w:trHeight w:val="490" w:hRule="atLeast"/>
        </w:trPr>
        <w:tc>
          <w:tcPr>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6">
            <w:pPr>
              <w:rPr>
                <w:b w:val="1"/>
                <w:sz w:val="18"/>
                <w:szCs w:val="18"/>
              </w:rPr>
            </w:pPr>
            <w:r w:rsidDel="00000000" w:rsidR="00000000" w:rsidRPr="00000000">
              <w:rPr>
                <w:rtl w:val="0"/>
              </w:rPr>
            </w:r>
          </w:p>
        </w:tc>
        <w:tc>
          <w:tcPr/>
          <w:p w:rsidR="00000000" w:rsidDel="00000000" w:rsidP="00000000" w:rsidRDefault="00000000" w:rsidRPr="00000000" w14:paraId="00000077">
            <w:pPr>
              <w:jc w:val="center"/>
              <w:rPr>
                <w:b w:val="1"/>
                <w:sz w:val="18"/>
                <w:szCs w:val="18"/>
              </w:rPr>
            </w:pPr>
            <w:r w:rsidDel="00000000" w:rsidR="00000000" w:rsidRPr="00000000">
              <w:rPr>
                <w:rtl w:val="0"/>
              </w:rPr>
            </w:r>
          </w:p>
        </w:tc>
      </w:tr>
      <w:tr>
        <w:trPr>
          <w:trHeight w:val="555" w:hRule="atLeast"/>
        </w:trPr>
        <w:tc>
          <w:tcPr>
            <w:vAlign w:val="cente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ff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ff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ff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ff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ff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D">
            <w:pPr>
              <w:rPr>
                <w:b w:val="1"/>
                <w:color w:val="ff0000"/>
                <w:sz w:val="18"/>
                <w:szCs w:val="18"/>
              </w:rPr>
            </w:pPr>
            <w:r w:rsidDel="00000000" w:rsidR="00000000" w:rsidRPr="00000000">
              <w:rPr>
                <w:rtl w:val="0"/>
              </w:rPr>
            </w:r>
          </w:p>
        </w:tc>
        <w:tc>
          <w:tcPr/>
          <w:p w:rsidR="00000000" w:rsidDel="00000000" w:rsidP="00000000" w:rsidRDefault="00000000" w:rsidRPr="00000000" w14:paraId="0000007E">
            <w:pPr>
              <w:jc w:val="center"/>
              <w:rPr>
                <w:b w:val="1"/>
                <w:sz w:val="18"/>
                <w:szCs w:val="18"/>
              </w:rPr>
            </w:pPr>
            <w:r w:rsidDel="00000000" w:rsidR="00000000" w:rsidRPr="00000000">
              <w:rPr>
                <w:rtl w:val="0"/>
              </w:rPr>
            </w:r>
          </w:p>
        </w:tc>
      </w:tr>
      <w:tr>
        <w:trPr>
          <w:trHeight w:val="562" w:hRule="atLeast"/>
        </w:trP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trHeight w:val="556" w:hRule="atLeast"/>
        </w:trPr>
        <w:tc>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trHeight w:val="565" w:hRule="atLeast"/>
        </w:trPr>
        <w:tc>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trHeight w:val="559" w:hRule="atLeast"/>
        </w:trPr>
        <w:tc>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trHeight w:val="553" w:hRule="atLeast"/>
        </w:trPr>
        <w:tc>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trHeight w:val="546" w:hRule="atLeast"/>
        </w:trPr>
        <w:tc>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9">
      <w:pPr>
        <w:rPr>
          <w:sz w:val="22"/>
          <w:szCs w:val="22"/>
        </w:rPr>
      </w:pPr>
      <w:r w:rsidDel="00000000" w:rsidR="00000000" w:rsidRPr="00000000">
        <w:rPr>
          <w:rtl w:val="0"/>
        </w:rPr>
      </w:r>
    </w:p>
    <w:p w:rsidR="00000000" w:rsidDel="00000000" w:rsidP="00000000" w:rsidRDefault="00000000" w:rsidRPr="00000000" w14:paraId="000000AA">
      <w:pPr>
        <w:tabs>
          <w:tab w:val="left" w:pos="-720"/>
        </w:tabs>
        <w:jc w:val="both"/>
        <w:rPr/>
      </w:pPr>
      <w:r w:rsidDel="00000000" w:rsidR="00000000" w:rsidRPr="00000000">
        <w:rPr>
          <w:rtl w:val="0"/>
        </w:rPr>
        <w:t xml:space="preserve">* La información proporcionada en este formulario debe estar acompañada de tres copias de contratos o tres facturas o tres órdenes de compra o tres actas de recepción o tres combinaciones de lo anterior, emitidos por los clientes respaldando la información declarada sobre cada uno de los suministros efectuados por el precalifícante. Se deberá indicar el nombre del archivo donde está ubicado el documento de sustento. (No se aceptarán documentos que sustenten la experiencia en donde se indique un nombre distinto al del precalifícante.)</w:t>
      </w:r>
    </w:p>
    <w:p w:rsidR="00000000" w:rsidDel="00000000" w:rsidP="00000000" w:rsidRDefault="00000000" w:rsidRPr="00000000" w14:paraId="000000AB">
      <w:pPr>
        <w:tabs>
          <w:tab w:val="left" w:pos="-720"/>
        </w:tabs>
        <w:jc w:val="both"/>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3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A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AF">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B0">
      <w:pPr>
        <w:tabs>
          <w:tab w:val="left" w:pos="720"/>
        </w:tabs>
        <w:rPr>
          <w:color w:val="000000"/>
        </w:rPr>
      </w:pPr>
      <w:r w:rsidDel="00000000" w:rsidR="00000000" w:rsidRPr="00000000">
        <w:rPr>
          <w:rtl w:val="0"/>
        </w:rPr>
      </w:r>
    </w:p>
    <w:p w:rsidR="00000000" w:rsidDel="00000000" w:rsidP="00000000" w:rsidRDefault="00000000" w:rsidRPr="00000000" w14:paraId="000000B1">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B2">
      <w:pPr>
        <w:rPr>
          <w:color w:val="000000"/>
        </w:rPr>
      </w:pPr>
      <w:r w:rsidDel="00000000" w:rsidR="00000000" w:rsidRPr="00000000">
        <w:rPr>
          <w:rtl w:val="0"/>
        </w:rPr>
      </w:r>
    </w:p>
    <w:p w:rsidR="00000000" w:rsidDel="00000000" w:rsidP="00000000" w:rsidRDefault="00000000" w:rsidRPr="00000000" w14:paraId="000000B3">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B4">
      <w:pPr>
        <w:rPr>
          <w:color w:val="000000"/>
        </w:rPr>
      </w:pPr>
      <w:r w:rsidDel="00000000" w:rsidR="00000000" w:rsidRPr="00000000">
        <w:rPr>
          <w:rtl w:val="0"/>
        </w:rPr>
      </w:r>
    </w:p>
    <w:p w:rsidR="00000000" w:rsidDel="00000000" w:rsidP="00000000" w:rsidRDefault="00000000" w:rsidRPr="00000000" w14:paraId="000000B5">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B6">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Formulario de declaración jurada de no estar inhabilitado</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Señores</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OFICINA DE LAS NACIONES UNIDAS DE SERVICIOS PARA PROYECTOS</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Presente.</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LLAMADO A LA PRECALIFICACIÓN N°</w:t>
      </w:r>
      <w:r w:rsidDel="00000000" w:rsidR="00000000" w:rsidRPr="00000000">
        <w:rPr>
          <w:rFonts w:ascii="Arial" w:cs="Arial" w:eastAsia="Arial" w:hAnsi="Arial"/>
          <w:b w:val="0"/>
          <w:i w:val="0"/>
          <w:smallCaps w:val="0"/>
          <w:strike w:val="0"/>
          <w:sz w:val="20"/>
          <w:szCs w:val="20"/>
          <w:highlight w:val="cyan"/>
          <w:u w:val="none"/>
          <w:vertAlign w:val="baseline"/>
          <w:rtl w:val="0"/>
        </w:rPr>
        <w:t xml:space="preserve">___________</w:t>
      </w: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En relación con </w:t>
      </w:r>
      <w:r w:rsidDel="00000000" w:rsidR="00000000" w:rsidRPr="00000000">
        <w:rPr>
          <w:rtl w:val="0"/>
        </w:rPr>
        <w:t xml:space="preserve">el LLAMADO A LA PRECALIFICACIÓN </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___________</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 que suscribe declara bajo juramento lo que sigue:</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567" w:right="0" w:hanging="283"/>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Que no está inhabilitado de contratar con el Estado de Honduras ni con el Instituto Hondureño de Seguridad Social (IHSS) y que siempre ha cumplido a satisfacción sus compromisos y obligaciones con los mismos;</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644" w:right="0" w:firstLine="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C5">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567" w:right="0" w:hanging="283"/>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Que no tiene sentencia firme en su contra por </w:t>
      </w:r>
      <w:r w:rsidDel="00000000" w:rsidR="00000000" w:rsidRPr="00000000">
        <w:rPr>
          <w:rtl w:val="0"/>
        </w:rPr>
        <w:t xml:space="preserve">asuntos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contenciosos con el Estado de Honduras, ni el Instituto Hondureño de Seguridad Social (IHSS).</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567" w:right="0" w:hanging="283"/>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 Que, entre su personal directivo, ejecutivo, técnico, socios o asociados, no tienen persona alguna que tenga sentencia firme en su contra por asunto contenciosos con el Estado de Honduras ni con el Instituto Hondureño de Seguridad Social (IHSS) que esté vinculado al giro comercial de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567"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567" w:right="0" w:hanging="283"/>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Que, entre su personal directivo, ejecutivo, técnico, socios o asociados, no tienen o han tenido en los últimos seis (6) meses a partir de la fecha de Convocatoria de la presente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funcionarios o empleados al servicio del Instituto Hondureño de Seguridad Social (IHSS);</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567"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 no se encuentra incluido en:</w:t>
      </w:r>
    </w:p>
    <w:p w:rsidR="00000000" w:rsidDel="00000000" w:rsidP="00000000" w:rsidRDefault="00000000" w:rsidRPr="00000000" w14:paraId="000000CC">
      <w:pPr>
        <w:keepNext w:val="0"/>
        <w:keepLines w:val="0"/>
        <w:widowControl w:val="1"/>
        <w:numPr>
          <w:ilvl w:val="3"/>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724"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lista de </w:t>
      </w:r>
      <w:r w:rsidDel="00000000" w:rsidR="00000000" w:rsidRPr="00000000">
        <w:rPr>
          <w:rtl w:val="0"/>
        </w:rPr>
        <w:t xml:space="preserve">oferentes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elegibles publicada por UNGM </w:t>
      </w:r>
    </w:p>
    <w:p w:rsidR="00000000" w:rsidDel="00000000" w:rsidP="00000000" w:rsidRDefault="00000000" w:rsidRPr="00000000" w14:paraId="000000CD">
      <w:pPr>
        <w:keepNext w:val="0"/>
        <w:keepLines w:val="0"/>
        <w:widowControl w:val="1"/>
        <w:numPr>
          <w:ilvl w:val="3"/>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724"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Lista consolidada de sanciones del Consejo de Seguridad de la Naciones Unidas, incluida la Lista de la Resolución 1267/1989 del Consejo de Seguridad de las Naciones Unidas;</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CE">
      <w:pPr>
        <w:keepNext w:val="0"/>
        <w:keepLines w:val="0"/>
        <w:widowControl w:val="1"/>
        <w:numPr>
          <w:ilvl w:val="3"/>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724"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Lista de proveedores irresponsables del Banco Mundial y la Lista de empresas o individuos inhabilitados por el Banco Mundial.</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567"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567"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 por el hecho de presentar su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se somete plenamente a los pliegos de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declara haber leído y a las normas que la rigen.</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_________________________</w:t>
      </w: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jc w:val="both"/>
        <w:rPr/>
      </w:pPr>
      <w:r w:rsidDel="00000000" w:rsidR="00000000" w:rsidRPr="00000000">
        <w:rPr>
          <w:rtl w:val="0"/>
        </w:rPr>
        <w:t xml:space="preserve">(</w:t>
      </w:r>
      <w:r w:rsidDel="00000000" w:rsidR="00000000" w:rsidRPr="00000000">
        <w:rPr>
          <w:highlight w:val="cyan"/>
          <w:rtl w:val="0"/>
        </w:rPr>
        <w:t xml:space="preserve">insertar nombre y firma del Representante Autorizado</w:t>
      </w:r>
      <w:r w:rsidDel="00000000" w:rsidR="00000000" w:rsidRPr="00000000">
        <w:rPr>
          <w:rtl w:val="0"/>
        </w:rPr>
        <w:t xml:space="preserve">)</w:t>
      </w:r>
    </w:p>
    <w:p w:rsidR="00000000" w:rsidDel="00000000" w:rsidP="00000000" w:rsidRDefault="00000000" w:rsidRPr="00000000" w14:paraId="000000D6">
      <w:pPr>
        <w:rPr/>
      </w:pPr>
      <w:r w:rsidDel="00000000" w:rsidR="00000000" w:rsidRPr="00000000">
        <w:rPr>
          <w:rtl w:val="0"/>
        </w:rPr>
        <w:t xml:space="preserve">(</w:t>
      </w:r>
      <w:r w:rsidDel="00000000" w:rsidR="00000000" w:rsidRPr="00000000">
        <w:rPr>
          <w:highlight w:val="cyan"/>
          <w:rtl w:val="0"/>
        </w:rPr>
        <w:t xml:space="preserve">insertar cargo del Representante Legal Autorizado</w:t>
      </w:r>
      <w:r w:rsidDel="00000000" w:rsidR="00000000" w:rsidRPr="00000000">
        <w:rPr>
          <w:rtl w:val="0"/>
        </w:rPr>
        <w:t xml:space="preserve">)</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b w:val="1"/>
          <w:color w:val="0092d1"/>
          <w:sz w:val="28"/>
          <w:szCs w:val="28"/>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D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F</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Formulario de declaración de </w:t>
      </w:r>
      <w:r w:rsidDel="00000000" w:rsidR="00000000" w:rsidRPr="00000000">
        <w:rPr>
          <w:b w:val="1"/>
          <w:color w:val="0092d1"/>
          <w:sz w:val="28"/>
          <w:szCs w:val="28"/>
          <w:rtl w:val="0"/>
        </w:rPr>
        <w:t xml:space="preserve">precalificación</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Independiente</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jc w:val="both"/>
        <w:rPr/>
      </w:pPr>
      <w:r w:rsidDel="00000000" w:rsidR="00000000" w:rsidRPr="00000000">
        <w:rPr>
          <w:rtl w:val="0"/>
        </w:rPr>
        <w:t xml:space="preserve">El suscrito, al presentar la precalificación para la precalificación o concurso (en lo sucesivo la "precalificación") a: Oficina de las Naciones Unidas de Servicios para Proyectos (UNOPS).</w:t>
      </w:r>
    </w:p>
    <w:p w:rsidR="00000000" w:rsidDel="00000000" w:rsidP="00000000" w:rsidRDefault="00000000" w:rsidRPr="00000000" w14:paraId="000000DD">
      <w:pPr>
        <w:jc w:val="both"/>
        <w:rPr/>
      </w:pPr>
      <w:r w:rsidDel="00000000" w:rsidR="00000000" w:rsidRPr="00000000">
        <w:rPr>
          <w:rtl w:val="0"/>
        </w:rPr>
      </w:r>
    </w:p>
    <w:p w:rsidR="00000000" w:rsidDel="00000000" w:rsidP="00000000" w:rsidRDefault="00000000" w:rsidRPr="00000000" w14:paraId="000000DE">
      <w:pPr>
        <w:jc w:val="both"/>
        <w:rPr/>
      </w:pPr>
      <w:r w:rsidDel="00000000" w:rsidR="00000000" w:rsidRPr="00000000">
        <w:rPr>
          <w:rtl w:val="0"/>
        </w:rPr>
        <w:t xml:space="preserve">Para:</w:t>
      </w:r>
      <w:r w:rsidDel="00000000" w:rsidR="00000000" w:rsidRPr="00000000">
        <w:rPr>
          <w:rtl w:val="0"/>
        </w:rPr>
        <w:t xml:space="preserve"> LLAMADO A PRECALIFICACIÓN N°</w:t>
      </w:r>
      <w:r w:rsidDel="00000000" w:rsidR="00000000" w:rsidRPr="00000000">
        <w:rPr>
          <w:rtl w:val="0"/>
        </w:rPr>
        <w:t xml:space="preserve"> </w:t>
      </w:r>
      <w:r w:rsidDel="00000000" w:rsidR="00000000" w:rsidRPr="00000000">
        <w:rPr>
          <w:highlight w:val="cyan"/>
          <w:rtl w:val="0"/>
        </w:rPr>
        <w:t xml:space="preserve">___________</w:t>
      </w:r>
      <w:r w:rsidDel="00000000" w:rsidR="00000000" w:rsidRPr="00000000">
        <w:rPr>
          <w:b w:val="1"/>
          <w:rtl w:val="0"/>
        </w:rPr>
        <w:t xml:space="preserve">.</w:t>
      </w:r>
      <w:r w:rsidDel="00000000" w:rsidR="00000000" w:rsidRPr="00000000">
        <w:rPr>
          <w:rtl w:val="0"/>
        </w:rPr>
        <w:t xml:space="preserve"> En   respuesta   a   la    convocatoria   para precalificaciones realizada por: Oficina de las Naciones Unidas de Servicios para Proyectos (UNOPS).</w:t>
      </w:r>
    </w:p>
    <w:p w:rsidR="00000000" w:rsidDel="00000000" w:rsidP="00000000" w:rsidRDefault="00000000" w:rsidRPr="00000000" w14:paraId="000000DF">
      <w:pPr>
        <w:jc w:val="both"/>
        <w:rPr/>
      </w:pPr>
      <w:r w:rsidDel="00000000" w:rsidR="00000000" w:rsidRPr="00000000">
        <w:rPr>
          <w:rtl w:val="0"/>
        </w:rPr>
      </w:r>
    </w:p>
    <w:p w:rsidR="00000000" w:rsidDel="00000000" w:rsidP="00000000" w:rsidRDefault="00000000" w:rsidRPr="00000000" w14:paraId="000000E0">
      <w:pPr>
        <w:jc w:val="both"/>
        <w:rPr/>
      </w:pPr>
      <w:r w:rsidDel="00000000" w:rsidR="00000000" w:rsidRPr="00000000">
        <w:rPr>
          <w:rtl w:val="0"/>
        </w:rPr>
        <w:t xml:space="preserve">Por este acto hago las siguientes afirmaciones, mismas que certifico son verdaderas y completas en todos los aspectos. Certifico, en nombre de: </w:t>
      </w:r>
      <w:r w:rsidDel="00000000" w:rsidR="00000000" w:rsidRPr="00000000">
        <w:rPr>
          <w:i w:val="1"/>
          <w:highlight w:val="cyan"/>
          <w:rtl w:val="0"/>
        </w:rPr>
        <w:t xml:space="preserve">(</w:t>
      </w:r>
      <w:r w:rsidDel="00000000" w:rsidR="00000000" w:rsidRPr="00000000">
        <w:rPr>
          <w:b w:val="1"/>
          <w:i w:val="1"/>
          <w:highlight w:val="cyan"/>
          <w:rtl w:val="0"/>
        </w:rPr>
        <w:t xml:space="preserve">Nombre   Corporativo   del precalifícante   </w:t>
      </w:r>
      <w:r w:rsidDel="00000000" w:rsidR="00000000" w:rsidRPr="00000000">
        <w:rPr>
          <w:b w:val="1"/>
          <w:i w:val="1"/>
          <w:color w:val="0000ff"/>
          <w:highlight w:val="cyan"/>
          <w:rtl w:val="0"/>
        </w:rPr>
        <w:t xml:space="preserve">o   solicitante</w:t>
      </w:r>
      <w:r w:rsidDel="00000000" w:rsidR="00000000" w:rsidRPr="00000000">
        <w:rPr>
          <w:i w:val="1"/>
          <w:color w:val="0000ff"/>
          <w:highlight w:val="cyan"/>
          <w:rtl w:val="0"/>
        </w:rPr>
        <w:t xml:space="preserve">)</w:t>
      </w:r>
      <w:r w:rsidDel="00000000" w:rsidR="00000000" w:rsidRPr="00000000">
        <w:rPr>
          <w:rtl w:val="0"/>
        </w:rPr>
        <w:t xml:space="preserve">, en   lo   sucesivo "precalifícante" que:</w:t>
      </w:r>
    </w:p>
    <w:p w:rsidR="00000000" w:rsidDel="00000000" w:rsidP="00000000" w:rsidRDefault="00000000" w:rsidRPr="00000000" w14:paraId="000000E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 leído y entiendo los contenidos de este Formulario;</w:t>
      </w:r>
    </w:p>
    <w:p w:rsidR="00000000" w:rsidDel="00000000" w:rsidP="00000000" w:rsidRDefault="00000000" w:rsidRPr="00000000" w14:paraId="000000E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Entiendo que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presentada será descalificada si se encuentra que este Certificado no es cierto y completo en todos los aspectos; </w:t>
      </w:r>
    </w:p>
    <w:p w:rsidR="00000000" w:rsidDel="00000000" w:rsidP="00000000" w:rsidRDefault="00000000" w:rsidRPr="00000000" w14:paraId="000000E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Estoy   autorizado por 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firmar este Certificado y a presentar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adjunta, en nombre del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Cada una de las personas cuya firma aparece en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presentada han sido autorizadas por 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determinar los términos de la misma y firmar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nombre del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efectos de este Certificado y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presentada, entiendo que la palabra "competidor" incluirá cualquier persona física o moral, que no sea 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ya sea o no afiliada al </w:t>
      </w:r>
      <w:r w:rsidDel="00000000" w:rsidR="00000000" w:rsidRPr="00000000">
        <w:rPr>
          <w:rtl w:val="0"/>
        </w:rPr>
        <w:t xml:space="preserve">precalificante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w:t>
      </w:r>
    </w:p>
    <w:p w:rsidR="00000000" w:rsidDel="00000000" w:rsidP="00000000" w:rsidRDefault="00000000" w:rsidRPr="00000000" w14:paraId="000000E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le haya solicitado presentar una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respuesta a esta convocatoria para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podría presentar potencialmente una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respuesta a esta convocatoria para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 base en sus calificaciones, habilidades o experiencia;</w:t>
      </w:r>
    </w:p>
    <w:p w:rsidR="00000000" w:rsidDel="00000000" w:rsidP="00000000" w:rsidRDefault="00000000" w:rsidRPr="00000000" w14:paraId="000000E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revela que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marque solamente uno de los siguientes literales, según aplique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 presentado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manera independiente y sin consulta, comunicación, acuerdo o arreglo con ningún competidor;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3762375</wp:posOffset>
                </wp:positionH>
                <wp:positionV relativeFrom="paragraph">
                  <wp:posOffset>152400</wp:posOffset>
                </wp:positionV>
                <wp:extent cx="187325" cy="149225"/>
                <wp:effectExtent b="0" l="0" r="0" t="0"/>
                <wp:wrapNone/>
                <wp:docPr id="4" name=""/>
                <a:graphic>
                  <a:graphicData uri="http://schemas.microsoft.com/office/word/2010/wordprocessingShape">
                    <wps:wsp>
                      <wps:cNvSpPr/>
                      <wps:cNvPr id="5" name="Shape 5"/>
                      <wps:spPr>
                        <a:xfrm>
                          <a:off x="5265038" y="3718088"/>
                          <a:ext cx="161925" cy="12382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3762375</wp:posOffset>
                </wp:positionH>
                <wp:positionV relativeFrom="paragraph">
                  <wp:posOffset>152400</wp:posOffset>
                </wp:positionV>
                <wp:extent cx="187325" cy="149225"/>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87325" cy="149225"/>
                        </a:xfrm>
                        <a:prstGeom prst="rect"/>
                        <a:ln/>
                      </pic:spPr>
                    </pic:pic>
                  </a:graphicData>
                </a:graphic>
              </wp:anchor>
            </w:drawing>
          </mc:Fallback>
        </mc:AlternateContent>
      </w:r>
    </w:p>
    <w:p w:rsidR="00000000" w:rsidDel="00000000" w:rsidP="00000000" w:rsidRDefault="00000000" w:rsidRPr="00000000" w14:paraId="000000E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w:t>
      </w:r>
      <w:r w:rsidDel="00000000" w:rsidR="00000000" w:rsidRPr="00000000">
        <w:rPr>
          <w:rtl w:val="0"/>
        </w:rPr>
        <w:t xml:space="preserve">precalificante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 celebrado consultas, comunicaciones, acuerdos o arreglos con uno o más competidores respecto a esta convocatoria para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el </w:t>
      </w:r>
      <w:r w:rsidDel="00000000" w:rsidR="00000000" w:rsidRPr="00000000">
        <w:rPr>
          <w:rtl w:val="0"/>
        </w:rPr>
        <w:t xml:space="preserve">precalificante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revela, en los documentos adjuntos, los detalles completos de lo anterior, incluyendo los nombres de los competidores y la naturaleza y razones para dichas consultas, comunicaciones, acuerdos o arreglos;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6238875</wp:posOffset>
                </wp:positionH>
                <wp:positionV relativeFrom="paragraph">
                  <wp:posOffset>542925</wp:posOffset>
                </wp:positionV>
                <wp:extent cx="187325" cy="149225"/>
                <wp:effectExtent b="0" l="0" r="0" t="0"/>
                <wp:wrapNone/>
                <wp:docPr id="3" name=""/>
                <a:graphic>
                  <a:graphicData uri="http://schemas.microsoft.com/office/word/2010/wordprocessingShape">
                    <wps:wsp>
                      <wps:cNvSpPr/>
                      <wps:cNvPr id="4" name="Shape 4"/>
                      <wps:spPr>
                        <a:xfrm>
                          <a:off x="5265038" y="3718088"/>
                          <a:ext cx="161925" cy="12382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6238875</wp:posOffset>
                </wp:positionH>
                <wp:positionV relativeFrom="paragraph">
                  <wp:posOffset>542925</wp:posOffset>
                </wp:positionV>
                <wp:extent cx="187325" cy="149225"/>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87325" cy="149225"/>
                        </a:xfrm>
                        <a:prstGeom prst="rect"/>
                        <a:ln/>
                      </pic:spPr>
                    </pic:pic>
                  </a:graphicData>
                </a:graphic>
              </wp:anchor>
            </w:drawing>
          </mc:Fallback>
        </mc:AlternateContent>
      </w:r>
    </w:p>
    <w:p w:rsidR="00000000" w:rsidDel="00000000" w:rsidP="00000000" w:rsidRDefault="00000000" w:rsidRPr="00000000" w14:paraId="000000E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particular, y sin limitar la generalidad de los párrafos (6)(a) o (6)(b) anteriores, no ha habido consulta, comunicación,  acuerdo o arreglo con ningún competidor respecto a:</w:t>
      </w:r>
      <w:r w:rsidDel="00000000" w:rsidR="00000000" w:rsidRPr="00000000">
        <w:rPr>
          <w:rtl w:val="0"/>
        </w:rPr>
      </w:r>
    </w:p>
    <w:p w:rsidR="00000000" w:rsidDel="00000000" w:rsidP="00000000" w:rsidRDefault="00000000" w:rsidRPr="00000000" w14:paraId="000000E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intención o decisión de someter o no una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w:t>
      </w:r>
    </w:p>
    <w:p w:rsidR="00000000" w:rsidDel="00000000" w:rsidP="00000000" w:rsidRDefault="00000000" w:rsidRPr="00000000" w14:paraId="000000E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presentación   de   una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no   cumpla   con   las especificaciones de la convocatoria para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excepto según se revela específicamente de conformidad con el párrafo (6)(b) anterior;</w:t>
      </w:r>
      <w:r w:rsidDel="00000000" w:rsidR="00000000" w:rsidRPr="00000000">
        <w:rPr>
          <w:rtl w:val="0"/>
        </w:rPr>
      </w:r>
    </w:p>
    <w:p w:rsidR="00000000" w:rsidDel="00000000" w:rsidP="00000000" w:rsidRDefault="00000000" w:rsidRPr="00000000" w14:paraId="000000E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términos de la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presentada no han sido y no serán revelados a sabiendas por 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ya sea directa o indirectamente, a ningún competidor, previo a la fecha y hora de la ceremonia oficial de apertura de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nombre del </w:t>
      </w:r>
      <w:r w:rsidDel="00000000" w:rsidR="00000000" w:rsidRPr="00000000">
        <w:rPr>
          <w:highlight w:val="cyan"/>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 los fabricantes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nombre de los fabricantes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cuyos productos ofrece 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respuesta a este llamado 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han sido el objeto de medidas adversas en los últimos 5 (cinco) años: No         Sí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4095750</wp:posOffset>
                </wp:positionH>
                <wp:positionV relativeFrom="paragraph">
                  <wp:posOffset>295275</wp:posOffset>
                </wp:positionV>
                <wp:extent cx="187325" cy="149225"/>
                <wp:effectExtent b="0" l="0" r="0" t="0"/>
                <wp:wrapNone/>
                <wp:docPr id="6" name=""/>
                <a:graphic>
                  <a:graphicData uri="http://schemas.microsoft.com/office/word/2010/wordprocessingShape">
                    <wps:wsp>
                      <wps:cNvSpPr/>
                      <wps:cNvPr id="7" name="Shape 7"/>
                      <wps:spPr>
                        <a:xfrm>
                          <a:off x="5265038" y="3718088"/>
                          <a:ext cx="161925" cy="12382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4095750</wp:posOffset>
                </wp:positionH>
                <wp:positionV relativeFrom="paragraph">
                  <wp:posOffset>295275</wp:posOffset>
                </wp:positionV>
                <wp:extent cx="187325" cy="149225"/>
                <wp:effectExtent b="0" l="0" r="0" t="0"/>
                <wp:wrapNone/>
                <wp:docPr id="6"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187325" cy="149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4772025</wp:posOffset>
                </wp:positionH>
                <wp:positionV relativeFrom="paragraph">
                  <wp:posOffset>295275</wp:posOffset>
                </wp:positionV>
                <wp:extent cx="187325" cy="149225"/>
                <wp:effectExtent b="0" l="0" r="0" t="0"/>
                <wp:wrapNone/>
                <wp:docPr id="5" name=""/>
                <a:graphic>
                  <a:graphicData uri="http://schemas.microsoft.com/office/word/2010/wordprocessingShape">
                    <wps:wsp>
                      <wps:cNvSpPr/>
                      <wps:cNvPr id="6" name="Shape 6"/>
                      <wps:spPr>
                        <a:xfrm>
                          <a:off x="5265038" y="3718088"/>
                          <a:ext cx="161925" cy="12382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4772025</wp:posOffset>
                </wp:positionH>
                <wp:positionV relativeFrom="paragraph">
                  <wp:posOffset>295275</wp:posOffset>
                </wp:positionV>
                <wp:extent cx="187325" cy="149225"/>
                <wp:effectExtent b="0" l="0" r="0" t="0"/>
                <wp:wrapNone/>
                <wp:docPr id="5"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187325" cy="149225"/>
                        </a:xfrm>
                        <a:prstGeom prst="rect"/>
                        <a:ln/>
                      </pic:spPr>
                    </pic:pic>
                  </a:graphicData>
                </a:graphic>
              </wp:anchor>
            </w:drawing>
          </mc:Fallback>
        </mc:AlternateConten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caso de ser SI la respuesta, por favor complete la siguiente información:</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144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w:t>
      </w:r>
      <w:r w:rsidDel="00000000" w:rsidR="00000000" w:rsidRPr="00000000">
        <w:rPr>
          <w:highlight w:val="cyan"/>
          <w:rtl w:val="0"/>
        </w:rPr>
        <w:t xml:space="preserve">precalificación</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es,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144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Declaro que mi representada tiene vínculos comerciales con las siguientes empresas que pudieran o no presentar una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el objeto de esta </w:t>
      </w:r>
      <w:r w:rsidDel="00000000" w:rsidR="00000000" w:rsidRPr="00000000">
        <w:rPr>
          <w:rtl w:val="0"/>
        </w:rPr>
        <w:t xml:space="preserve">precalificación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Sí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4886325</wp:posOffset>
                </wp:positionH>
                <wp:positionV relativeFrom="paragraph">
                  <wp:posOffset>142875</wp:posOffset>
                </wp:positionV>
                <wp:extent cx="187325" cy="149225"/>
                <wp:effectExtent b="0" l="0" r="0" t="0"/>
                <wp:wrapNone/>
                <wp:docPr id="2" name=""/>
                <a:graphic>
                  <a:graphicData uri="http://schemas.microsoft.com/office/word/2010/wordprocessingShape">
                    <wps:wsp>
                      <wps:cNvSpPr/>
                      <wps:cNvPr id="3" name="Shape 3"/>
                      <wps:spPr>
                        <a:xfrm>
                          <a:off x="5265038" y="3718088"/>
                          <a:ext cx="161925" cy="123825"/>
                        </a:xfrm>
                        <a:prstGeom prst="rect">
                          <a:avLst/>
                        </a:prstGeom>
                        <a:no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4886325</wp:posOffset>
                </wp:positionH>
                <wp:positionV relativeFrom="paragraph">
                  <wp:posOffset>142875</wp:posOffset>
                </wp:positionV>
                <wp:extent cx="187325" cy="149225"/>
                <wp:effectExtent b="0" l="0" r="0" t="0"/>
                <wp:wrapNone/>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187325" cy="149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4286250</wp:posOffset>
                </wp:positionH>
                <wp:positionV relativeFrom="paragraph">
                  <wp:posOffset>142875</wp:posOffset>
                </wp:positionV>
                <wp:extent cx="187325" cy="149225"/>
                <wp:effectExtent b="0" l="0" r="0" t="0"/>
                <wp:wrapNone/>
                <wp:docPr id="1" name=""/>
                <a:graphic>
                  <a:graphicData uri="http://schemas.microsoft.com/office/word/2010/wordprocessingShape">
                    <wps:wsp>
                      <wps:cNvSpPr/>
                      <wps:cNvPr id="2" name="Shape 2"/>
                      <wps:spPr>
                        <a:xfrm>
                          <a:off x="5265038" y="3718088"/>
                          <a:ext cx="161925" cy="123825"/>
                        </a:xfrm>
                        <a:prstGeom prst="rect">
                          <a:avLst/>
                        </a:prstGeom>
                        <a:no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4286250</wp:posOffset>
                </wp:positionH>
                <wp:positionV relativeFrom="paragraph">
                  <wp:posOffset>142875</wp:posOffset>
                </wp:positionV>
                <wp:extent cx="187325" cy="149225"/>
                <wp:effectExtent b="0" l="0" r="0" t="0"/>
                <wp:wrapNone/>
                <wp:docPr id="1"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187325" cy="149225"/>
                        </a:xfrm>
                        <a:prstGeom prst="rect"/>
                        <a:ln/>
                      </pic:spPr>
                    </pic:pic>
                  </a:graphicData>
                </a:graphic>
              </wp:anchor>
            </w:drawing>
          </mc:Fallback>
        </mc:AlternateConten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 caso de ser sí la respuesta, por favor complete la siguiente información:</w:t>
      </w:r>
    </w:p>
    <w:p w:rsidR="00000000" w:rsidDel="00000000" w:rsidP="00000000" w:rsidRDefault="00000000" w:rsidRPr="00000000" w14:paraId="000000F7">
      <w:pPr>
        <w:jc w:val="both"/>
        <w:rPr/>
      </w:pPr>
      <w:r w:rsidDel="00000000" w:rsidR="00000000" w:rsidRPr="00000000">
        <w:rPr>
          <w:rtl w:val="0"/>
        </w:rPr>
        <w:t xml:space="preserve"> </w:t>
      </w:r>
    </w:p>
    <w:p w:rsidR="00000000" w:rsidDel="00000000" w:rsidP="00000000" w:rsidRDefault="00000000" w:rsidRPr="00000000" w14:paraId="000000F8">
      <w:pPr>
        <w:ind w:left="360"/>
        <w:jc w:val="both"/>
        <w:rPr/>
      </w:pPr>
      <w:r w:rsidDel="00000000" w:rsidR="00000000" w:rsidRPr="00000000">
        <w:rPr>
          <w:rtl w:val="0"/>
        </w:rPr>
        <w:t xml:space="preserve">(</w:t>
      </w:r>
      <w:r w:rsidDel="00000000" w:rsidR="00000000" w:rsidRPr="00000000">
        <w:rPr>
          <w:b w:val="1"/>
          <w:rtl w:val="0"/>
        </w:rPr>
        <w:t xml:space="preserve">Indicar los nombres comerciales de las empresas afiliadas o en las cuales el precalifícante tiene algún interés comercial</w:t>
      </w:r>
      <w:r w:rsidDel="00000000" w:rsidR="00000000" w:rsidRPr="00000000">
        <w:rPr>
          <w:rtl w:val="0"/>
        </w:rPr>
        <w:t xml:space="preserve">)  </w:t>
      </w:r>
    </w:p>
    <w:p w:rsidR="00000000" w:rsidDel="00000000" w:rsidP="00000000" w:rsidRDefault="00000000" w:rsidRPr="00000000" w14:paraId="000000F9">
      <w:pPr>
        <w:jc w:val="both"/>
        <w:rPr/>
      </w:pPr>
      <w:r w:rsidDel="00000000" w:rsidR="00000000" w:rsidRPr="00000000">
        <w:rPr>
          <w:rtl w:val="0"/>
        </w:rPr>
      </w:r>
    </w:p>
    <w:p w:rsidR="00000000" w:rsidDel="00000000" w:rsidP="00000000" w:rsidRDefault="00000000" w:rsidRPr="00000000" w14:paraId="000000FA">
      <w:pPr>
        <w:jc w:val="both"/>
        <w:rPr/>
      </w:pPr>
      <w:r w:rsidDel="00000000" w:rsidR="00000000" w:rsidRPr="00000000">
        <w:rPr>
          <w:rtl w:val="0"/>
        </w:rPr>
        <w:t xml:space="preserve">___________________________________________</w:t>
      </w:r>
    </w:p>
    <w:p w:rsidR="00000000" w:rsidDel="00000000" w:rsidP="00000000" w:rsidRDefault="00000000" w:rsidRPr="00000000" w14:paraId="000000FB">
      <w:pPr>
        <w:jc w:val="both"/>
        <w:rPr/>
      </w:pPr>
      <w:r w:rsidDel="00000000" w:rsidR="00000000" w:rsidRPr="00000000">
        <w:rPr>
          <w:highlight w:val="cyan"/>
          <w:rtl w:val="0"/>
        </w:rPr>
        <w:t xml:space="preserve">(Nombre y Firma del Representante Autorizado del precalifícante</w:t>
      </w:r>
      <w:r w:rsidDel="00000000" w:rsidR="00000000" w:rsidRPr="00000000">
        <w:rPr>
          <w:rtl w:val="0"/>
        </w:rPr>
        <w:t xml:space="preserve">) </w:t>
      </w:r>
    </w:p>
    <w:p w:rsidR="00000000" w:rsidDel="00000000" w:rsidP="00000000" w:rsidRDefault="00000000" w:rsidRPr="00000000" w14:paraId="000000FC">
      <w:pPr>
        <w:jc w:val="both"/>
        <w:rPr/>
      </w:pPr>
      <w:r w:rsidDel="00000000" w:rsidR="00000000" w:rsidRPr="00000000">
        <w:rPr>
          <w:rtl w:val="0"/>
        </w:rPr>
        <w:t xml:space="preserve">__________________, _______________________</w:t>
      </w:r>
    </w:p>
    <w:p w:rsidR="00000000" w:rsidDel="00000000" w:rsidP="00000000" w:rsidRDefault="00000000" w:rsidRPr="00000000" w14:paraId="000000FD">
      <w:pPr>
        <w:jc w:val="both"/>
        <w:rPr/>
      </w:pPr>
      <w:r w:rsidDel="00000000" w:rsidR="00000000" w:rsidRPr="00000000">
        <w:rPr>
          <w:rtl w:val="0"/>
        </w:rPr>
        <w:t xml:space="preserve">(</w:t>
      </w:r>
      <w:r w:rsidDel="00000000" w:rsidR="00000000" w:rsidRPr="00000000">
        <w:rPr>
          <w:highlight w:val="cyan"/>
          <w:rtl w:val="0"/>
        </w:rPr>
        <w:t xml:space="preserve">Cargo) </w:t>
      </w:r>
      <w:r w:rsidDel="00000000" w:rsidR="00000000" w:rsidRPr="00000000">
        <w:rPr>
          <w:rtl w:val="0"/>
        </w:rPr>
        <w:tab/>
        <w:tab/>
      </w:r>
      <w:r w:rsidDel="00000000" w:rsidR="00000000" w:rsidRPr="00000000">
        <w:rPr>
          <w:highlight w:val="cyan"/>
          <w:rtl w:val="0"/>
        </w:rPr>
        <w:t xml:space="preserve">(Fecha)</w:t>
      </w:r>
      <w:r w:rsidDel="00000000" w:rsidR="00000000" w:rsidRPr="00000000">
        <w:rPr>
          <w:rtl w:val="0"/>
        </w:rPr>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jc w:val="both"/>
        <w:rPr/>
      </w:pPr>
      <w:r w:rsidDel="00000000" w:rsidR="00000000" w:rsidRPr="00000000">
        <w:rPr>
          <w:rtl w:val="0"/>
        </w:rPr>
      </w:r>
    </w:p>
    <w:p w:rsidR="00000000" w:rsidDel="00000000" w:rsidP="00000000" w:rsidRDefault="00000000" w:rsidRPr="00000000" w14:paraId="00000101">
      <w:pPr>
        <w:jc w:val="both"/>
        <w:rPr/>
      </w:pPr>
      <w:r w:rsidDel="00000000" w:rsidR="00000000" w:rsidRPr="00000000">
        <w:rPr>
          <w:rtl w:val="0"/>
        </w:rPr>
      </w:r>
    </w:p>
    <w:p w:rsidR="00000000" w:rsidDel="00000000" w:rsidP="00000000" w:rsidRDefault="00000000" w:rsidRPr="00000000" w14:paraId="00000102">
      <w:pPr>
        <w:rPr>
          <w:b w:val="1"/>
          <w:color w:val="0092d1"/>
          <w:sz w:val="28"/>
          <w:szCs w:val="28"/>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G</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Accionistas del </w:t>
      </w:r>
      <w:r w:rsidDel="00000000" w:rsidR="00000000" w:rsidRPr="00000000">
        <w:rPr>
          <w:b w:val="1"/>
          <w:color w:val="0092d1"/>
          <w:sz w:val="28"/>
          <w:szCs w:val="28"/>
          <w:rtl w:val="0"/>
        </w:rPr>
        <w:t xml:space="preserve">precalificante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tbl>
      <w:tblPr>
        <w:tblStyle w:val="Table3"/>
        <w:tblW w:w="988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39"/>
        <w:gridCol w:w="6350"/>
        <w:tblGridChange w:id="0">
          <w:tblGrid>
            <w:gridCol w:w="3539"/>
            <w:gridCol w:w="6350"/>
          </w:tblGrid>
        </w:tblGridChange>
      </w:tblGrid>
      <w:tr>
        <w:tc>
          <w:tcPr/>
          <w:p w:rsidR="00000000" w:rsidDel="00000000" w:rsidP="00000000" w:rsidRDefault="00000000" w:rsidRPr="00000000" w14:paraId="00000106">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b w:val="1"/>
                <w:sz w:val="18"/>
                <w:szCs w:val="18"/>
              </w:rPr>
            </w:pPr>
            <w:r w:rsidDel="00000000" w:rsidR="00000000" w:rsidRPr="00000000">
              <w:rPr>
                <w:b w:val="1"/>
                <w:sz w:val="18"/>
                <w:szCs w:val="18"/>
                <w:rtl w:val="0"/>
              </w:rPr>
              <w:t xml:space="preserve">Nombre del precalifícante</w:t>
            </w:r>
          </w:p>
        </w:tc>
        <w:tc>
          <w:tcPr>
            <w:vAlign w:val="center"/>
          </w:tcPr>
          <w:p w:rsidR="00000000" w:rsidDel="00000000" w:rsidP="00000000" w:rsidRDefault="00000000" w:rsidRPr="00000000" w14:paraId="00000107">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b w:val="1"/>
              </w:rPr>
            </w:pPr>
            <w:r w:rsidDel="00000000" w:rsidR="00000000" w:rsidRPr="00000000">
              <w:rPr>
                <w:highlight w:val="cyan"/>
                <w:rtl w:val="0"/>
              </w:rPr>
              <w:t xml:space="preserve">[ Nombre precalifícante</w:t>
            </w:r>
            <w:r w:rsidDel="00000000" w:rsidR="00000000" w:rsidRPr="00000000">
              <w:rPr>
                <w:rtl w:val="0"/>
              </w:rPr>
              <w:t xml:space="preserve">]</w:t>
            </w:r>
            <w:r w:rsidDel="00000000" w:rsidR="00000000" w:rsidRPr="00000000">
              <w:rPr>
                <w:b w:val="1"/>
                <w:rtl w:val="0"/>
              </w:rPr>
              <w:t xml:space="preserve"> </w:t>
            </w:r>
          </w:p>
        </w:tc>
      </w:tr>
      <w:tr>
        <w:tc>
          <w:tcPr>
            <w:tcBorders>
              <w:bottom w:color="000000" w:space="0" w:sz="4" w:val="single"/>
            </w:tcBorders>
          </w:tcPr>
          <w:p w:rsidR="00000000" w:rsidDel="00000000" w:rsidP="00000000" w:rsidRDefault="00000000" w:rsidRPr="00000000" w14:paraId="00000108">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b w:val="1"/>
                <w:sz w:val="18"/>
                <w:szCs w:val="18"/>
              </w:rPr>
            </w:pPr>
            <w:r w:rsidDel="00000000" w:rsidR="00000000" w:rsidRPr="00000000">
              <w:rPr>
                <w:b w:val="1"/>
                <w:sz w:val="18"/>
                <w:szCs w:val="18"/>
                <w:rtl w:val="0"/>
              </w:rPr>
              <w:t xml:space="preserve">Estatus legal del precalifícante </w:t>
            </w:r>
            <w:r w:rsidDel="00000000" w:rsidR="00000000" w:rsidRPr="00000000">
              <w:rPr>
                <w:b w:val="1"/>
                <w:sz w:val="16"/>
                <w:szCs w:val="16"/>
                <w:rtl w:val="0"/>
              </w:rPr>
              <w:t xml:space="preserve">(Sociedad anónima, sociedad de responsabilidad limitada, capital variable etc.)</w:t>
            </w:r>
            <w:r w:rsidDel="00000000" w:rsidR="00000000" w:rsidRPr="00000000">
              <w:rPr>
                <w:rtl w:val="0"/>
              </w:rPr>
            </w:r>
          </w:p>
        </w:tc>
        <w:tc>
          <w:tcPr/>
          <w:p w:rsidR="00000000" w:rsidDel="00000000" w:rsidP="00000000" w:rsidRDefault="00000000" w:rsidRPr="00000000" w14:paraId="00000109">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sz w:val="18"/>
                <w:szCs w:val="18"/>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10A">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b w:val="1"/>
                <w:sz w:val="18"/>
                <w:szCs w:val="18"/>
              </w:rPr>
            </w:pPr>
            <w:r w:rsidDel="00000000" w:rsidR="00000000" w:rsidRPr="00000000">
              <w:rPr>
                <w:b w:val="1"/>
                <w:sz w:val="18"/>
                <w:szCs w:val="18"/>
                <w:rtl w:val="0"/>
              </w:rPr>
              <w:t xml:space="preserve">Escritura de Constitución datos </w:t>
            </w:r>
            <w:r w:rsidDel="00000000" w:rsidR="00000000" w:rsidRPr="00000000">
              <w:rPr>
                <w:b w:val="1"/>
                <w:sz w:val="16"/>
                <w:szCs w:val="16"/>
                <w:rtl w:val="0"/>
              </w:rPr>
              <w:t xml:space="preserve">(Número de la escritura, fecha en que fue autorizada, Notario)</w:t>
            </w:r>
            <w:r w:rsidDel="00000000" w:rsidR="00000000" w:rsidRPr="00000000">
              <w:rPr>
                <w:rtl w:val="0"/>
              </w:rPr>
            </w:r>
          </w:p>
        </w:tc>
        <w:tc>
          <w:tcPr/>
          <w:p w:rsidR="00000000" w:rsidDel="00000000" w:rsidP="00000000" w:rsidRDefault="00000000" w:rsidRPr="00000000" w14:paraId="0000010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sz w:val="18"/>
                <w:szCs w:val="18"/>
              </w:rPr>
            </w:pPr>
            <w:r w:rsidDel="00000000" w:rsidR="00000000" w:rsidRPr="00000000">
              <w:rPr>
                <w:rtl w:val="0"/>
              </w:rPr>
            </w:r>
          </w:p>
        </w:tc>
      </w:tr>
      <w:tr>
        <w:tc>
          <w:tcPr>
            <w:vMerge w:val="restart"/>
          </w:tcPr>
          <w:p w:rsidR="00000000" w:rsidDel="00000000" w:rsidP="00000000" w:rsidRDefault="00000000" w:rsidRPr="00000000" w14:paraId="0000010C">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b w:val="1"/>
                <w:sz w:val="18"/>
                <w:szCs w:val="18"/>
              </w:rPr>
            </w:pPr>
            <w:r w:rsidDel="00000000" w:rsidR="00000000" w:rsidRPr="00000000">
              <w:rPr>
                <w:b w:val="1"/>
                <w:sz w:val="18"/>
                <w:szCs w:val="18"/>
                <w:rtl w:val="0"/>
              </w:rPr>
              <w:t xml:space="preserve">Nombre de los accionistas fundadores:</w:t>
            </w:r>
          </w:p>
        </w:tc>
        <w:tc>
          <w:tcPr/>
          <w:p w:rsidR="00000000" w:rsidDel="00000000" w:rsidP="00000000" w:rsidRDefault="00000000" w:rsidRPr="00000000" w14:paraId="0000010D">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sz w:val="18"/>
                <w:szCs w:val="18"/>
              </w:rPr>
            </w:pPr>
            <w:r w:rsidDel="00000000" w:rsidR="00000000" w:rsidRPr="00000000">
              <w:rPr>
                <w:highlight w:val="cyan"/>
                <w:rtl w:val="0"/>
              </w:rPr>
              <w:t xml:space="preserve">Sr. A</w:t>
            </w:r>
            <w:r w:rsidDel="00000000" w:rsidR="00000000" w:rsidRPr="00000000">
              <w:rPr>
                <w:rtl w:val="0"/>
              </w:rPr>
            </w:r>
          </w:p>
        </w:tc>
      </w:tr>
      <w:tr>
        <w:tc>
          <w:tcPr>
            <w:vMerge w:val="continue"/>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p w:rsidR="00000000" w:rsidDel="00000000" w:rsidP="00000000" w:rsidRDefault="00000000" w:rsidRPr="00000000" w14:paraId="0000010F">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sz w:val="18"/>
                <w:szCs w:val="18"/>
              </w:rPr>
            </w:pPr>
            <w:r w:rsidDel="00000000" w:rsidR="00000000" w:rsidRPr="00000000">
              <w:rPr>
                <w:highlight w:val="cyan"/>
                <w:rtl w:val="0"/>
              </w:rPr>
              <w:t xml:space="preserve">Sra. B</w:t>
            </w:r>
            <w:r w:rsidDel="00000000" w:rsidR="00000000" w:rsidRPr="00000000">
              <w:rPr>
                <w:rtl w:val="0"/>
              </w:rPr>
            </w:r>
          </w:p>
        </w:tc>
      </w:tr>
      <w:tr>
        <w:trPr>
          <w:trHeight w:val="81" w:hRule="atLeast"/>
        </w:trPr>
        <w:tc>
          <w:tcPr>
            <w:vMerge w:val="continue"/>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p w:rsidR="00000000" w:rsidDel="00000000" w:rsidP="00000000" w:rsidRDefault="00000000" w:rsidRPr="00000000" w14:paraId="00000111">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rPr>
                <w:sz w:val="18"/>
                <w:szCs w:val="18"/>
              </w:rPr>
            </w:pPr>
            <w:r w:rsidDel="00000000" w:rsidR="00000000" w:rsidRPr="00000000">
              <w:rPr>
                <w:sz w:val="18"/>
                <w:szCs w:val="18"/>
                <w:rtl w:val="0"/>
              </w:rPr>
              <w:t xml:space="preserve"> </w:t>
            </w:r>
            <w:r w:rsidDel="00000000" w:rsidR="00000000" w:rsidRPr="00000000">
              <w:rPr>
                <w:highlight w:val="cyan"/>
                <w:rtl w:val="0"/>
              </w:rPr>
              <w:t xml:space="preserve">Etc</w:t>
            </w:r>
            <w:r w:rsidDel="00000000" w:rsidR="00000000" w:rsidRPr="00000000">
              <w:rPr>
                <w:highlight w:val="lightGray"/>
                <w:rtl w:val="0"/>
              </w:rPr>
              <w:t xml:space="preserve">.</w:t>
            </w:r>
            <w:r w:rsidDel="00000000" w:rsidR="00000000" w:rsidRPr="00000000">
              <w:rPr>
                <w:rtl w:val="0"/>
              </w:rPr>
            </w:r>
          </w:p>
        </w:tc>
      </w:tr>
      <w:tr>
        <w:tc>
          <w:tcPr>
            <w:vMerge w:val="continue"/>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p w:rsidR="00000000" w:rsidDel="00000000" w:rsidP="00000000" w:rsidRDefault="00000000" w:rsidRPr="00000000" w14:paraId="00000113">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rtl w:val="0"/>
              </w:rPr>
            </w:r>
          </w:p>
        </w:tc>
      </w:tr>
      <w:tr>
        <w:trPr>
          <w:trHeight w:val="1192" w:hRule="atLeast"/>
        </w:trPr>
        <w:tc>
          <w:tcPr>
            <w:tcBorders>
              <w:top w:color="000000" w:space="0" w:sz="0" w:val="nil"/>
              <w:bottom w:color="000000" w:space="0" w:sz="4" w:val="single"/>
            </w:tcBorders>
          </w:tcPr>
          <w:p w:rsidR="00000000" w:rsidDel="00000000" w:rsidP="00000000" w:rsidRDefault="00000000" w:rsidRPr="00000000" w14:paraId="00000114">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b w:val="1"/>
                <w:sz w:val="18"/>
                <w:szCs w:val="18"/>
              </w:rPr>
            </w:pPr>
            <w:r w:rsidDel="00000000" w:rsidR="00000000" w:rsidRPr="00000000">
              <w:rPr>
                <w:b w:val="1"/>
                <w:sz w:val="18"/>
                <w:szCs w:val="18"/>
                <w:rtl w:val="0"/>
              </w:rPr>
              <w:t xml:space="preserve">Última Reforma a Escritura de Constitución (Número de la escritura, reforma, fecha en que fue autorizada, Notario):</w:t>
            </w:r>
          </w:p>
          <w:p w:rsidR="00000000" w:rsidDel="00000000" w:rsidP="00000000" w:rsidRDefault="00000000" w:rsidRPr="00000000" w14:paraId="00000115">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b w:val="1"/>
                <w:sz w:val="16"/>
                <w:szCs w:val="16"/>
                <w:rtl w:val="0"/>
              </w:rPr>
              <w:t xml:space="preserve">(Detallar la última reforma si la hubiere.)</w:t>
            </w:r>
            <w:r w:rsidDel="00000000" w:rsidR="00000000" w:rsidRPr="00000000">
              <w:rPr>
                <w:rtl w:val="0"/>
              </w:rPr>
            </w:r>
          </w:p>
        </w:tc>
        <w:tc>
          <w:tcPr/>
          <w:p w:rsidR="00000000" w:rsidDel="00000000" w:rsidP="00000000" w:rsidRDefault="00000000" w:rsidRPr="00000000" w14:paraId="00000116">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rtl w:val="0"/>
              </w:rPr>
            </w:r>
          </w:p>
        </w:tc>
      </w:tr>
      <w:tr>
        <w:tc>
          <w:tcPr>
            <w:tcBorders>
              <w:top w:color="000000" w:space="0" w:sz="4" w:val="single"/>
              <w:bottom w:color="000000" w:space="0" w:sz="4" w:val="single"/>
            </w:tcBorders>
          </w:tcPr>
          <w:p w:rsidR="00000000" w:rsidDel="00000000" w:rsidP="00000000" w:rsidRDefault="00000000" w:rsidRPr="00000000" w14:paraId="00000117">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b w:val="1"/>
                <w:sz w:val="18"/>
                <w:szCs w:val="18"/>
                <w:rtl w:val="0"/>
              </w:rPr>
              <w:t xml:space="preserve">Escritura de actuales accionistas datos </w:t>
            </w:r>
            <w:r w:rsidDel="00000000" w:rsidR="00000000" w:rsidRPr="00000000">
              <w:rPr>
                <w:b w:val="1"/>
                <w:sz w:val="16"/>
                <w:szCs w:val="16"/>
                <w:rtl w:val="0"/>
              </w:rPr>
              <w:t xml:space="preserve">(Número de la escritura, fecha en que fue autorizada, Notario. En caso que la última reforma a la escritura de constitución no refleje la conformación societaria actual, el Comité Evaluador se reserva el derecho de requerir dicho instrumento):</w:t>
            </w:r>
            <w:r w:rsidDel="00000000" w:rsidR="00000000" w:rsidRPr="00000000">
              <w:rPr>
                <w:rtl w:val="0"/>
              </w:rPr>
            </w:r>
          </w:p>
        </w:tc>
        <w:tc>
          <w:tcPr/>
          <w:p w:rsidR="00000000" w:rsidDel="00000000" w:rsidP="00000000" w:rsidRDefault="00000000" w:rsidRPr="00000000" w14:paraId="00000118">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rtl w:val="0"/>
              </w:rPr>
            </w:r>
          </w:p>
        </w:tc>
      </w:tr>
      <w:tr>
        <w:tc>
          <w:tcPr>
            <w:tcBorders>
              <w:top w:color="000000" w:space="0" w:sz="4" w:val="single"/>
              <w:bottom w:color="000000" w:space="0" w:sz="4" w:val="single"/>
            </w:tcBorders>
          </w:tcPr>
          <w:p w:rsidR="00000000" w:rsidDel="00000000" w:rsidP="00000000" w:rsidRDefault="00000000" w:rsidRPr="00000000" w14:paraId="00000119">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b w:val="1"/>
                <w:sz w:val="18"/>
                <w:szCs w:val="18"/>
                <w:rtl w:val="0"/>
              </w:rPr>
              <w:t xml:space="preserve">Nombre de los accionistas actuales:</w:t>
            </w:r>
            <w:r w:rsidDel="00000000" w:rsidR="00000000" w:rsidRPr="00000000">
              <w:rPr>
                <w:rtl w:val="0"/>
              </w:rPr>
            </w:r>
          </w:p>
        </w:tc>
        <w:tc>
          <w:tcPr/>
          <w:p w:rsidR="00000000" w:rsidDel="00000000" w:rsidP="00000000" w:rsidRDefault="00000000" w:rsidRPr="00000000" w14:paraId="0000011A">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highlight w:val="cyan"/>
                <w:rtl w:val="0"/>
              </w:rPr>
              <w:t xml:space="preserve">Sr A</w:t>
            </w:r>
            <w:r w:rsidDel="00000000" w:rsidR="00000000" w:rsidRPr="00000000">
              <w:rPr>
                <w:rtl w:val="0"/>
              </w:rPr>
            </w:r>
          </w:p>
        </w:tc>
      </w:tr>
      <w:tr>
        <w:tc>
          <w:tcPr>
            <w:tcBorders>
              <w:top w:color="000000" w:space="0" w:sz="4" w:val="single"/>
              <w:bottom w:color="000000" w:space="0" w:sz="4" w:val="single"/>
            </w:tcBorders>
          </w:tcPr>
          <w:p w:rsidR="00000000" w:rsidDel="00000000" w:rsidP="00000000" w:rsidRDefault="00000000" w:rsidRPr="00000000" w14:paraId="000001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rtl w:val="0"/>
              </w:rPr>
            </w:r>
          </w:p>
        </w:tc>
        <w:tc>
          <w:tcPr/>
          <w:p w:rsidR="00000000" w:rsidDel="00000000" w:rsidP="00000000" w:rsidRDefault="00000000" w:rsidRPr="00000000" w14:paraId="0000011C">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highlight w:val="cyan"/>
                <w:rtl w:val="0"/>
              </w:rPr>
              <w:t xml:space="preserve">Sra. B</w:t>
            </w:r>
            <w:r w:rsidDel="00000000" w:rsidR="00000000" w:rsidRPr="00000000">
              <w:rPr>
                <w:rtl w:val="0"/>
              </w:rPr>
            </w:r>
          </w:p>
        </w:tc>
      </w:tr>
      <w:tr>
        <w:tc>
          <w:tcPr>
            <w:tcBorders>
              <w:top w:color="000000" w:space="0" w:sz="4" w:val="single"/>
              <w:bottom w:color="000000" w:space="0" w:sz="4" w:val="single"/>
            </w:tcBorders>
          </w:tcPr>
          <w:p w:rsidR="00000000" w:rsidDel="00000000" w:rsidP="00000000" w:rsidRDefault="00000000" w:rsidRPr="00000000" w14:paraId="0000011D">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rtl w:val="0"/>
              </w:rPr>
            </w:r>
          </w:p>
        </w:tc>
        <w:tc>
          <w:tcPr/>
          <w:p w:rsidR="00000000" w:rsidDel="00000000" w:rsidP="00000000" w:rsidRDefault="00000000" w:rsidRPr="00000000" w14:paraId="0000011E">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sz w:val="18"/>
                <w:szCs w:val="18"/>
                <w:rtl w:val="0"/>
              </w:rPr>
              <w:t xml:space="preserve"> </w:t>
            </w:r>
            <w:r w:rsidDel="00000000" w:rsidR="00000000" w:rsidRPr="00000000">
              <w:rPr>
                <w:highlight w:val="cyan"/>
                <w:rtl w:val="0"/>
              </w:rPr>
              <w:t xml:space="preserve">Etc.</w:t>
            </w:r>
            <w:r w:rsidDel="00000000" w:rsidR="00000000" w:rsidRPr="00000000">
              <w:rPr>
                <w:rtl w:val="0"/>
              </w:rPr>
            </w:r>
          </w:p>
        </w:tc>
      </w:tr>
      <w:tr>
        <w:tc>
          <w:tcPr>
            <w:tcBorders>
              <w:top w:color="000000" w:space="0" w:sz="4" w:val="single"/>
            </w:tcBorders>
          </w:tcPr>
          <w:p w:rsidR="00000000" w:rsidDel="00000000" w:rsidP="00000000" w:rsidRDefault="00000000" w:rsidRPr="00000000" w14:paraId="0000011F">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rtl w:val="0"/>
              </w:rPr>
            </w:r>
          </w:p>
        </w:tc>
        <w:tc>
          <w:tcPr/>
          <w:p w:rsidR="00000000" w:rsidDel="00000000" w:rsidP="00000000" w:rsidRDefault="00000000" w:rsidRPr="00000000" w14:paraId="00000120">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jc w:val="both"/>
              <w:rPr>
                <w:sz w:val="18"/>
                <w:szCs w:val="18"/>
              </w:rPr>
            </w:pPr>
            <w:r w:rsidDel="00000000" w:rsidR="00000000" w:rsidRPr="00000000">
              <w:rPr>
                <w:rtl w:val="0"/>
              </w:rPr>
            </w:r>
          </w:p>
        </w:tc>
      </w:tr>
    </w:tbl>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los arriba mencionados son los accionistas de la escritura de constitución de la empresa del </w:t>
      </w:r>
      <w:r w:rsidDel="00000000" w:rsidR="00000000" w:rsidRPr="00000000">
        <w:rPr>
          <w:rtl w:val="0"/>
        </w:rPr>
        <w:t xml:space="preserve">precalifícante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sus accionistas actuales: </w:t>
      </w:r>
    </w:p>
    <w:p w:rsidR="00000000" w:rsidDel="00000000" w:rsidP="00000000" w:rsidRDefault="00000000" w:rsidRPr="00000000" w14:paraId="0000012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4">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25">
      <w:pPr>
        <w:tabs>
          <w:tab w:val="left" w:pos="720"/>
        </w:tabs>
        <w:rPr>
          <w:color w:val="000000"/>
        </w:rPr>
      </w:pPr>
      <w:r w:rsidDel="00000000" w:rsidR="00000000" w:rsidRPr="00000000">
        <w:rPr>
          <w:rtl w:val="0"/>
        </w:rPr>
      </w:r>
    </w:p>
    <w:p w:rsidR="00000000" w:rsidDel="00000000" w:rsidP="00000000" w:rsidRDefault="00000000" w:rsidRPr="00000000" w14:paraId="00000126">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127">
      <w:pPr>
        <w:rPr>
          <w:color w:val="000000"/>
        </w:rPr>
      </w:pPr>
      <w:r w:rsidDel="00000000" w:rsidR="00000000" w:rsidRPr="00000000">
        <w:rPr>
          <w:rtl w:val="0"/>
        </w:rPr>
      </w:r>
    </w:p>
    <w:p w:rsidR="00000000" w:rsidDel="00000000" w:rsidP="00000000" w:rsidRDefault="00000000" w:rsidRPr="00000000" w14:paraId="00000128">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29">
      <w:pPr>
        <w:rPr>
          <w:color w:val="000000"/>
        </w:rPr>
      </w:pPr>
      <w:r w:rsidDel="00000000" w:rsidR="00000000" w:rsidRPr="00000000">
        <w:rPr>
          <w:rtl w:val="0"/>
        </w:rPr>
      </w:r>
    </w:p>
    <w:p w:rsidR="00000000" w:rsidDel="00000000" w:rsidP="00000000" w:rsidRDefault="00000000" w:rsidRPr="00000000" w14:paraId="0000012A">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12B">
      <w:pPr>
        <w:tabs>
          <w:tab w:val="left" w:pos="990"/>
        </w:tabs>
        <w:rPr>
          <w:color w:val="000000"/>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rFonts w:ascii="Calibri" w:cs="Calibri" w:eastAsia="Calibri" w:hAnsi="Calibri"/>
        </w:rPr>
      </w:pPr>
      <w:r w:rsidDel="00000000" w:rsidR="00000000" w:rsidRPr="00000000">
        <w:rPr>
          <w:rtl w:val="0"/>
        </w:rPr>
      </w:r>
    </w:p>
    <w:p w:rsidR="00000000" w:rsidDel="00000000" w:rsidP="00000000" w:rsidRDefault="00000000" w:rsidRPr="00000000" w14:paraId="00000133">
      <w:pPr>
        <w:rPr>
          <w:rFonts w:ascii="Calibri" w:cs="Calibri" w:eastAsia="Calibri" w:hAnsi="Calibri"/>
        </w:rPr>
      </w:pPr>
      <w:r w:rsidDel="00000000" w:rsidR="00000000" w:rsidRPr="00000000">
        <w:rPr>
          <w:rtl w:val="0"/>
        </w:rPr>
      </w:r>
    </w:p>
    <w:p w:rsidR="00000000" w:rsidDel="00000000" w:rsidP="00000000" w:rsidRDefault="00000000" w:rsidRPr="00000000" w14:paraId="00000134">
      <w:pPr>
        <w:rPr>
          <w:rFonts w:ascii="Calibri" w:cs="Calibri" w:eastAsia="Calibri" w:hAnsi="Calibri"/>
        </w:rPr>
      </w:pPr>
      <w:r w:rsidDel="00000000" w:rsidR="00000000" w:rsidRPr="00000000">
        <w:rPr>
          <w:rtl w:val="0"/>
        </w:rPr>
      </w:r>
    </w:p>
    <w:p w:rsidR="00000000" w:rsidDel="00000000" w:rsidP="00000000" w:rsidRDefault="00000000" w:rsidRPr="00000000" w14:paraId="00000135">
      <w:pPr>
        <w:rPr>
          <w:rFonts w:ascii="Calibri" w:cs="Calibri" w:eastAsia="Calibri" w:hAnsi="Calibri"/>
        </w:rPr>
      </w:pPr>
      <w:r w:rsidDel="00000000" w:rsidR="00000000" w:rsidRPr="00000000">
        <w:rPr>
          <w:rtl w:val="0"/>
        </w:rPr>
      </w:r>
    </w:p>
    <w:p w:rsidR="00000000" w:rsidDel="00000000" w:rsidP="00000000" w:rsidRDefault="00000000" w:rsidRPr="00000000" w14:paraId="00000136">
      <w:pPr>
        <w:rPr>
          <w:rFonts w:ascii="Calibri" w:cs="Calibri" w:eastAsia="Calibri" w:hAnsi="Calibri"/>
        </w:rPr>
      </w:pPr>
      <w:r w:rsidDel="00000000" w:rsidR="00000000" w:rsidRPr="00000000">
        <w:rPr>
          <w:rtl w:val="0"/>
        </w:rPr>
      </w:r>
    </w:p>
    <w:p w:rsidR="00000000" w:rsidDel="00000000" w:rsidP="00000000" w:rsidRDefault="00000000" w:rsidRPr="00000000" w14:paraId="00000137">
      <w:pPr>
        <w:tabs>
          <w:tab w:val="left" w:pos="990"/>
        </w:tabs>
        <w:rPr>
          <w:color w:val="000000"/>
        </w:rPr>
      </w:pPr>
      <w:r w:rsidDel="00000000" w:rsidR="00000000" w:rsidRPr="00000000">
        <w:rPr>
          <w:rtl w:val="0"/>
        </w:rPr>
      </w:r>
    </w:p>
    <w:sectPr>
      <w:headerReference r:id="rId12" w:type="default"/>
      <w:footerReference r:id="rId13"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61913</wp:posOffset>
          </wp:positionV>
          <wp:extent cx="1893611" cy="280988"/>
          <wp:effectExtent b="0" l="0" r="0" t="0"/>
          <wp:wrapNone/>
          <wp:docPr id="7"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1893611" cy="280988"/>
                  </a:xfrm>
                  <a:prstGeom prst="rect"/>
                  <a:ln/>
                </pic:spPr>
              </pic:pic>
            </a:graphicData>
          </a:graphic>
        </wp:anchor>
      </w:drawing>
    </w:r>
  </w:p>
  <w:tbl>
    <w:tblPr>
      <w:tblStyle w:val="Table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lowerLetter"/>
      <w:lvlText w:val="%1."/>
      <w:lvlJc w:val="left"/>
      <w:pPr>
        <w:ind w:left="644" w:hanging="359.9999999999999"/>
      </w:pPr>
      <w:rPr/>
    </w:lvl>
    <w:lvl w:ilvl="1">
      <w:start w:val="1"/>
      <w:numFmt w:val="lowerLetter"/>
      <w:lvlText w:val="%2."/>
      <w:lvlJc w:val="left"/>
      <w:pPr>
        <w:ind w:left="284" w:hanging="360"/>
      </w:pPr>
      <w:rPr/>
    </w:lvl>
    <w:lvl w:ilvl="2">
      <w:start w:val="1"/>
      <w:numFmt w:val="lowerRoman"/>
      <w:lvlText w:val="%3."/>
      <w:lvlJc w:val="right"/>
      <w:pPr>
        <w:ind w:left="1004" w:hanging="180"/>
      </w:pPr>
      <w:rPr/>
    </w:lvl>
    <w:lvl w:ilvl="3">
      <w:start w:val="1"/>
      <w:numFmt w:val="decimal"/>
      <w:lvlText w:val="%4."/>
      <w:lvlJc w:val="left"/>
      <w:pPr>
        <w:ind w:left="1724" w:hanging="360"/>
      </w:pPr>
      <w:rPr>
        <w:strike w:val="0"/>
      </w:rPr>
    </w:lvl>
    <w:lvl w:ilvl="4">
      <w:start w:val="1"/>
      <w:numFmt w:val="lowerLetter"/>
      <w:lvlText w:val="%5."/>
      <w:lvlJc w:val="left"/>
      <w:pPr>
        <w:ind w:left="2444" w:hanging="360"/>
      </w:pPr>
      <w:rPr>
        <w:strike w:val="0"/>
      </w:rPr>
    </w:lvl>
    <w:lvl w:ilvl="5">
      <w:start w:val="1"/>
      <w:numFmt w:val="lowerRoman"/>
      <w:lvlText w:val="%6."/>
      <w:lvlJc w:val="right"/>
      <w:pPr>
        <w:ind w:left="3164" w:hanging="180"/>
      </w:pPr>
      <w:rPr/>
    </w:lvl>
    <w:lvl w:ilvl="6">
      <w:start w:val="1"/>
      <w:numFmt w:val="decimal"/>
      <w:lvlText w:val="%7."/>
      <w:lvlJc w:val="left"/>
      <w:pPr>
        <w:ind w:left="3884" w:hanging="360"/>
      </w:pPr>
      <w:rPr/>
    </w:lvl>
    <w:lvl w:ilvl="7">
      <w:start w:val="1"/>
      <w:numFmt w:val="lowerLetter"/>
      <w:lvlText w:val="%8."/>
      <w:lvlJc w:val="left"/>
      <w:pPr>
        <w:ind w:left="4604" w:hanging="360"/>
      </w:pPr>
      <w:rPr/>
    </w:lvl>
    <w:lvl w:ilvl="8">
      <w:start w:val="1"/>
      <w:numFmt w:val="lowerRoman"/>
      <w:lvlText w:val="%9."/>
      <w:lvlJc w:val="right"/>
      <w:pPr>
        <w:ind w:left="5324" w:hanging="180"/>
      </w:pPr>
      <w:rPr/>
    </w:lvl>
  </w:abstractNum>
  <w:abstractNum w:abstractNumId="8">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9">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2.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3.png"/><Relationship Id="rId8"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