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jc w:val="left"/>
        <w:rPr>
          <w:sz w:val="36"/>
          <w:szCs w:val="36"/>
        </w:rPr>
      </w:pPr>
      <w:r w:rsidDel="00000000" w:rsidR="00000000" w:rsidRPr="00000000">
        <w:rPr>
          <w:b w:val="1"/>
          <w:sz w:val="36"/>
          <w:szCs w:val="36"/>
          <w:rtl w:val="0"/>
        </w:rPr>
        <w:t xml:space="preserve">Exigences environnementales, sociales, hygiène et sécurité (ESHS)</w:t>
      </w:r>
      <w:bookmarkStart w:colFirst="0" w:colLast="0" w:name="kix.l84nla1v2zxw" w:id="0"/>
      <w:bookmarkEnd w:id="0"/>
      <w:r w:rsidDel="00000000" w:rsidR="00000000" w:rsidRPr="00000000">
        <w:rPr>
          <w:rtl w:val="0"/>
        </w:rPr>
      </w:r>
    </w:p>
    <w:tbl>
      <w:tblPr>
        <w:tblStyle w:val="Table1"/>
        <w:tblW w:w="9034.0" w:type="dxa"/>
        <w:jc w:val="left"/>
        <w:tblInd w:w="0.0" w:type="dxa"/>
        <w:tblLayout w:type="fixed"/>
        <w:tblLook w:val="0000"/>
      </w:tblPr>
      <w:tblGrid>
        <w:gridCol w:w="3657"/>
        <w:gridCol w:w="5377"/>
        <w:tblGridChange w:id="0">
          <w:tblGrid>
            <w:gridCol w:w="3657"/>
            <w:gridCol w:w="5377"/>
          </w:tblGrid>
        </w:tblGridChange>
      </w:tblGrid>
      <w:tr>
        <w:trPr>
          <w:trHeight w:val="68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2">
            <w:pPr>
              <w:spacing w:line="240" w:lineRule="auto"/>
              <w:rPr>
                <w:sz w:val="20"/>
                <w:szCs w:val="20"/>
              </w:rPr>
            </w:pPr>
            <w:r w:rsidDel="00000000" w:rsidR="00000000" w:rsidRPr="00000000">
              <w:rPr>
                <w:b w:val="1"/>
                <w:sz w:val="20"/>
                <w:szCs w:val="20"/>
                <w:rtl w:val="0"/>
              </w:rPr>
              <w:t xml:space="preserve">ID des responsables/numéro du projet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3">
            <w:pPr>
              <w:spacing w:line="240" w:lineRule="auto"/>
              <w:rPr>
                <w:sz w:val="20"/>
                <w:szCs w:val="20"/>
              </w:rPr>
            </w:pPr>
            <w:r w:rsidDel="00000000" w:rsidR="00000000" w:rsidRPr="00000000">
              <w:rPr>
                <w:sz w:val="20"/>
                <w:szCs w:val="20"/>
                <w:rtl w:val="0"/>
              </w:rPr>
              <w:t xml:space="preserve">20048-001</w:t>
            </w:r>
          </w:p>
        </w:tc>
      </w:tr>
      <w:tr>
        <w:trPr>
          <w:trHeight w:val="68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4">
            <w:pPr>
              <w:spacing w:line="240" w:lineRule="auto"/>
              <w:rPr>
                <w:sz w:val="20"/>
                <w:szCs w:val="20"/>
              </w:rPr>
            </w:pPr>
            <w:r w:rsidDel="00000000" w:rsidR="00000000" w:rsidRPr="00000000">
              <w:rPr>
                <w:b w:val="1"/>
                <w:sz w:val="20"/>
                <w:szCs w:val="20"/>
                <w:rtl w:val="0"/>
              </w:rPr>
              <w:t xml:space="preserve">Intitulé du projet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5">
            <w:pPr>
              <w:spacing w:line="240" w:lineRule="auto"/>
              <w:rPr>
                <w:sz w:val="20"/>
                <w:szCs w:val="20"/>
              </w:rPr>
            </w:pPr>
            <w:r w:rsidDel="00000000" w:rsidR="00000000" w:rsidRPr="00000000">
              <w:rPr>
                <w:sz w:val="20"/>
                <w:szCs w:val="20"/>
                <w:rtl w:val="0"/>
              </w:rPr>
              <w:t xml:space="preserve">Projet Intégré de Croissance Agricole dans le Grand Lac « PICAGL »</w:t>
            </w:r>
          </w:p>
        </w:tc>
      </w:tr>
      <w:tr>
        <w:trPr>
          <w:trHeight w:val="68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6">
            <w:pPr>
              <w:spacing w:line="240" w:lineRule="auto"/>
              <w:rPr>
                <w:sz w:val="20"/>
                <w:szCs w:val="20"/>
              </w:rPr>
            </w:pPr>
            <w:r w:rsidDel="00000000" w:rsidR="00000000" w:rsidRPr="00000000">
              <w:rPr>
                <w:b w:val="1"/>
                <w:sz w:val="20"/>
                <w:szCs w:val="20"/>
                <w:rtl w:val="0"/>
              </w:rPr>
              <w:t xml:space="preserve">Proposition de budget du projet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7">
            <w:pPr>
              <w:spacing w:line="240" w:lineRule="auto"/>
              <w:rPr>
                <w:sz w:val="20"/>
                <w:szCs w:val="20"/>
              </w:rPr>
            </w:pPr>
            <w:r w:rsidDel="00000000" w:rsidR="00000000" w:rsidRPr="00000000">
              <w:rPr>
                <w:sz w:val="20"/>
                <w:szCs w:val="20"/>
                <w:rtl w:val="0"/>
              </w:rPr>
              <w:t xml:space="preserve">38 000 000 USD</w:t>
            </w:r>
          </w:p>
        </w:tc>
      </w:tr>
      <w:tr>
        <w:trPr>
          <w:trHeight w:val="68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8">
            <w:pPr>
              <w:spacing w:line="240" w:lineRule="auto"/>
              <w:rPr>
                <w:sz w:val="20"/>
                <w:szCs w:val="20"/>
              </w:rPr>
            </w:pPr>
            <w:r w:rsidDel="00000000" w:rsidR="00000000" w:rsidRPr="00000000">
              <w:rPr>
                <w:b w:val="1"/>
                <w:sz w:val="20"/>
                <w:szCs w:val="20"/>
                <w:rtl w:val="0"/>
              </w:rPr>
              <w:t xml:space="preserve">Proposition de durée du projet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9">
            <w:pPr>
              <w:spacing w:line="240" w:lineRule="auto"/>
              <w:rPr>
                <w:sz w:val="20"/>
                <w:szCs w:val="20"/>
              </w:rPr>
            </w:pPr>
            <w:r w:rsidDel="00000000" w:rsidR="00000000" w:rsidRPr="00000000">
              <w:rPr>
                <w:sz w:val="20"/>
                <w:szCs w:val="20"/>
                <w:rtl w:val="0"/>
              </w:rPr>
              <w:t xml:space="preserve">3 ANS</w:t>
            </w:r>
          </w:p>
        </w:tc>
      </w:tr>
      <w:tr>
        <w:trPr>
          <w:trHeight w:val="68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A">
            <w:pPr>
              <w:spacing w:line="240" w:lineRule="auto"/>
              <w:rPr>
                <w:sz w:val="20"/>
                <w:szCs w:val="20"/>
              </w:rPr>
            </w:pPr>
            <w:r w:rsidDel="00000000" w:rsidR="00000000" w:rsidRPr="00000000">
              <w:rPr>
                <w:b w:val="1"/>
                <w:sz w:val="20"/>
                <w:szCs w:val="20"/>
                <w:rtl w:val="0"/>
              </w:rPr>
              <w:t xml:space="preserve">Service chargé de la mise en œuvre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B">
            <w:pPr>
              <w:spacing w:line="240" w:lineRule="auto"/>
              <w:rPr>
                <w:sz w:val="20"/>
                <w:szCs w:val="20"/>
              </w:rPr>
            </w:pPr>
            <w:r w:rsidDel="00000000" w:rsidR="00000000" w:rsidRPr="00000000">
              <w:rPr>
                <w:sz w:val="20"/>
                <w:szCs w:val="20"/>
                <w:rtl w:val="0"/>
              </w:rPr>
              <w:t xml:space="preserve">UNOPS</w:t>
            </w:r>
          </w:p>
        </w:tc>
      </w:tr>
      <w:tr>
        <w:trPr>
          <w:trHeight w:val="68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C">
            <w:pPr>
              <w:spacing w:line="240" w:lineRule="auto"/>
              <w:rPr>
                <w:sz w:val="20"/>
                <w:szCs w:val="20"/>
              </w:rPr>
            </w:pPr>
            <w:r w:rsidDel="00000000" w:rsidR="00000000" w:rsidRPr="00000000">
              <w:rPr>
                <w:b w:val="1"/>
                <w:sz w:val="20"/>
                <w:szCs w:val="20"/>
                <w:rtl w:val="0"/>
              </w:rPr>
              <w:t xml:space="preserve">Promoteur/chef de projet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D">
            <w:pPr>
              <w:spacing w:line="240" w:lineRule="auto"/>
              <w:rPr>
                <w:sz w:val="20"/>
                <w:szCs w:val="20"/>
              </w:rPr>
            </w:pPr>
            <w:r w:rsidDel="00000000" w:rsidR="00000000" w:rsidRPr="00000000">
              <w:rPr>
                <w:sz w:val="20"/>
                <w:szCs w:val="20"/>
                <w:rtl w:val="0"/>
              </w:rPr>
              <w:t xml:space="preserve">ALISHER IGAMBERDIEV</w:t>
            </w:r>
          </w:p>
        </w:tc>
      </w:tr>
      <w:tr>
        <w:trPr>
          <w:trHeight w:val="68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E">
            <w:pPr>
              <w:spacing w:line="240" w:lineRule="auto"/>
              <w:rPr>
                <w:sz w:val="20"/>
                <w:szCs w:val="20"/>
              </w:rPr>
            </w:pPr>
            <w:r w:rsidDel="00000000" w:rsidR="00000000" w:rsidRPr="00000000">
              <w:rPr>
                <w:b w:val="1"/>
                <w:sz w:val="20"/>
                <w:szCs w:val="20"/>
                <w:rtl w:val="0"/>
              </w:rPr>
              <w:t xml:space="preserve">Agent chargé du plan de gestion environnementale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F">
            <w:pPr>
              <w:spacing w:line="240" w:lineRule="auto"/>
              <w:rPr>
                <w:sz w:val="20"/>
                <w:szCs w:val="20"/>
              </w:rPr>
            </w:pPr>
            <w:r w:rsidDel="00000000" w:rsidR="00000000" w:rsidRPr="00000000">
              <w:rPr>
                <w:sz w:val="20"/>
                <w:szCs w:val="20"/>
                <w:rtl w:val="0"/>
              </w:rPr>
              <w:t xml:space="preserve">BIBIANE NDEKE et DOMINIQUE ASANGA</w:t>
            </w:r>
          </w:p>
        </w:tc>
      </w:tr>
      <w:tr>
        <w:trPr>
          <w:trHeight w:val="68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10">
            <w:pPr>
              <w:spacing w:line="240" w:lineRule="auto"/>
              <w:rPr>
                <w:sz w:val="20"/>
                <w:szCs w:val="20"/>
              </w:rPr>
            </w:pPr>
            <w:r w:rsidDel="00000000" w:rsidR="00000000" w:rsidRPr="00000000">
              <w:rPr>
                <w:b w:val="1"/>
                <w:sz w:val="20"/>
                <w:szCs w:val="20"/>
                <w:rtl w:val="0"/>
              </w:rPr>
              <w:t xml:space="preserve">Brève description du périmètre du projet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11">
            <w:pPr>
              <w:spacing w:line="240" w:lineRule="auto"/>
              <w:rPr>
                <w:sz w:val="20"/>
                <w:szCs w:val="20"/>
              </w:rPr>
            </w:pPr>
            <w:r w:rsidDel="00000000" w:rsidR="00000000" w:rsidRPr="00000000">
              <w:rPr>
                <w:sz w:val="20"/>
                <w:szCs w:val="20"/>
                <w:highlight w:val="white"/>
                <w:rtl w:val="0"/>
              </w:rPr>
              <w:t xml:space="preserve">TRAVAUX DE RÉHABILITATION/EXTENSION DU BAS-FOND DE KIRINGYE</w:t>
            </w:r>
            <w:r w:rsidDel="00000000" w:rsidR="00000000" w:rsidRPr="00000000">
              <w:rPr>
                <w:rtl w:val="0"/>
              </w:rPr>
            </w:r>
          </w:p>
        </w:tc>
      </w:tr>
    </w:tbl>
    <w:p w:rsidR="00000000" w:rsidDel="00000000" w:rsidP="00000000" w:rsidRDefault="00000000" w:rsidRPr="00000000" w14:paraId="00000012">
      <w:pPr>
        <w:tabs>
          <w:tab w:val="left" w:pos="1134"/>
        </w:tabs>
        <w:spacing w:before="120" w:line="240" w:lineRule="auto"/>
        <w:jc w:val="both"/>
        <w:rPr>
          <w:b w:val="1"/>
          <w:sz w:val="24"/>
          <w:szCs w:val="24"/>
        </w:rPr>
      </w:pPr>
      <w:r w:rsidDel="00000000" w:rsidR="00000000" w:rsidRPr="00000000">
        <w:rPr>
          <w:rtl w:val="0"/>
        </w:rPr>
      </w:r>
    </w:p>
    <w:p w:rsidR="00000000" w:rsidDel="00000000" w:rsidP="00000000" w:rsidRDefault="00000000" w:rsidRPr="00000000" w14:paraId="00000013">
      <w:pPr>
        <w:tabs>
          <w:tab w:val="left" w:pos="1134"/>
        </w:tabs>
        <w:spacing w:before="120" w:line="240" w:lineRule="auto"/>
        <w:jc w:val="both"/>
        <w:rPr>
          <w:sz w:val="24"/>
          <w:szCs w:val="24"/>
        </w:rPr>
      </w:pPr>
      <w:r w:rsidDel="00000000" w:rsidR="00000000" w:rsidRPr="00000000">
        <w:rPr>
          <w:b w:val="1"/>
          <w:sz w:val="24"/>
          <w:szCs w:val="24"/>
          <w:rtl w:val="0"/>
        </w:rPr>
        <w:t xml:space="preserve">PLAN DE GESTION ENVIRONNEMENTALE ET SOCIALE</w:t>
      </w:r>
      <w:r w:rsidDel="00000000" w:rsidR="00000000" w:rsidRPr="00000000">
        <w:rPr>
          <w:rtl w:val="0"/>
        </w:rPr>
      </w:r>
    </w:p>
    <w:p w:rsidR="00000000" w:rsidDel="00000000" w:rsidP="00000000" w:rsidRDefault="00000000" w:rsidRPr="00000000" w14:paraId="00000014">
      <w:pPr>
        <w:tabs>
          <w:tab w:val="left" w:pos="1134"/>
        </w:tabs>
        <w:spacing w:before="120" w:line="240" w:lineRule="auto"/>
        <w:jc w:val="both"/>
        <w:rPr/>
      </w:pPr>
      <w:r w:rsidDel="00000000" w:rsidR="00000000" w:rsidRPr="00000000">
        <w:rPr>
          <w:rtl w:val="0"/>
        </w:rPr>
        <w:t xml:space="preserve">Le plan de gestion environnementale du projet présente les solutions envisagées pour lutter contre les impacts environnementaux potentiels au cours du cycle du projet. </w:t>
      </w:r>
    </w:p>
    <w:p w:rsidR="00000000" w:rsidDel="00000000" w:rsidP="00000000" w:rsidRDefault="00000000" w:rsidRPr="00000000" w14:paraId="00000015">
      <w:pPr>
        <w:tabs>
          <w:tab w:val="left" w:pos="1134"/>
        </w:tabs>
        <w:spacing w:before="120" w:line="240" w:lineRule="auto"/>
        <w:jc w:val="both"/>
        <w:rPr/>
      </w:pPr>
      <w:r w:rsidDel="00000000" w:rsidR="00000000" w:rsidRPr="00000000">
        <w:rPr>
          <w:rtl w:val="0"/>
        </w:rPr>
        <w:t xml:space="preserve">Il couvre la conception et la mise en œuvre du projet et comprend des mesures d’atténuation qui relèvent de l’autorité et du contrôle de l’UNOPS.</w:t>
      </w:r>
    </w:p>
    <w:p w:rsidR="00000000" w:rsidDel="00000000" w:rsidP="00000000" w:rsidRDefault="00000000" w:rsidRPr="00000000" w14:paraId="00000016">
      <w:pPr>
        <w:tabs>
          <w:tab w:val="left" w:pos="1134"/>
        </w:tabs>
        <w:spacing w:before="120" w:line="240" w:lineRule="auto"/>
        <w:jc w:val="both"/>
        <w:rPr/>
      </w:pPr>
      <w:r w:rsidDel="00000000" w:rsidR="00000000" w:rsidRPr="00000000">
        <w:rPr>
          <w:i w:val="1"/>
          <w:rtl w:val="0"/>
        </w:rPr>
        <w:t xml:space="preserve">Remarque pour le promoteur/l’agent chargé de l’examen :</w:t>
      </w:r>
      <w:r w:rsidDel="00000000" w:rsidR="00000000" w:rsidRPr="00000000">
        <w:rPr>
          <w:rtl w:val="0"/>
        </w:rPr>
      </w:r>
    </w:p>
    <w:p w:rsidR="00000000" w:rsidDel="00000000" w:rsidP="00000000" w:rsidRDefault="00000000" w:rsidRPr="00000000" w14:paraId="00000017">
      <w:pPr>
        <w:numPr>
          <w:ilvl w:val="0"/>
          <w:numId w:val="1"/>
        </w:numPr>
        <w:tabs>
          <w:tab w:val="left" w:pos="1134"/>
        </w:tabs>
        <w:spacing w:before="120" w:line="240" w:lineRule="auto"/>
        <w:ind w:hanging="360"/>
        <w:jc w:val="both"/>
        <w:rPr/>
      </w:pPr>
      <w:r w:rsidDel="00000000" w:rsidR="00000000" w:rsidRPr="00000000">
        <w:rPr>
          <w:i w:val="1"/>
          <w:rtl w:val="0"/>
        </w:rPr>
        <w:t xml:space="preserve">Les mesures d’atténuation devront être réalistes et relever du périmètre du projet car elles devront être mises en œuvre au cours de son exécution.</w:t>
      </w:r>
      <w:r w:rsidDel="00000000" w:rsidR="00000000" w:rsidRPr="00000000">
        <w:rPr>
          <w:rtl w:val="0"/>
        </w:rPr>
      </w:r>
    </w:p>
    <w:p w:rsidR="00000000" w:rsidDel="00000000" w:rsidP="00000000" w:rsidRDefault="00000000" w:rsidRPr="00000000" w14:paraId="00000018">
      <w:pPr>
        <w:numPr>
          <w:ilvl w:val="0"/>
          <w:numId w:val="1"/>
        </w:numPr>
        <w:tabs>
          <w:tab w:val="left" w:pos="1134"/>
        </w:tabs>
        <w:spacing w:before="120" w:line="240" w:lineRule="auto"/>
        <w:ind w:hanging="360"/>
        <w:jc w:val="both"/>
        <w:rPr/>
      </w:pPr>
      <w:r w:rsidDel="00000000" w:rsidR="00000000" w:rsidRPr="00000000">
        <w:rPr>
          <w:i w:val="1"/>
          <w:rtl w:val="0"/>
        </w:rPr>
        <w:t xml:space="preserve">Si le plan est basé sur l’évaluation des impacts sur l’environnement, sur l’analyse environnementale, ou sur une autre évaluation environnementale menée par le donateur ou un tiers, il convient d’en inclure les détails dans la description. Il est recommandé de fournir ces documents avec le plan.</w:t>
      </w:r>
      <w:r w:rsidDel="00000000" w:rsidR="00000000" w:rsidRPr="00000000">
        <w:rPr>
          <w:rtl w:val="0"/>
        </w:rPr>
      </w:r>
    </w:p>
    <w:p w:rsidR="00000000" w:rsidDel="00000000" w:rsidP="00000000" w:rsidRDefault="00000000" w:rsidRPr="00000000" w14:paraId="00000019">
      <w:pPr>
        <w:numPr>
          <w:ilvl w:val="0"/>
          <w:numId w:val="1"/>
        </w:numPr>
        <w:tabs>
          <w:tab w:val="left" w:pos="1134"/>
        </w:tabs>
        <w:spacing w:before="120" w:line="240" w:lineRule="auto"/>
        <w:ind w:hanging="360"/>
        <w:jc w:val="both"/>
        <w:rPr/>
        <w:sectPr>
          <w:pgSz w:h="12240" w:w="15840" w:orient="landscape"/>
          <w:pgMar w:bottom="1440" w:top="1440" w:left="1440" w:right="1440" w:header="720" w:footer="720"/>
          <w:pgNumType w:start="1"/>
        </w:sectPr>
      </w:pPr>
      <w:r w:rsidDel="00000000" w:rsidR="00000000" w:rsidRPr="00000000">
        <w:rPr>
          <w:i w:val="1"/>
          <w:rtl w:val="0"/>
        </w:rPr>
        <w:t xml:space="preserve">Si l’une des questions (catégories relatives à l’environnement) ne relève pas du projet, l’équipe de projet devra être capable d’en expliquer la raison.]</w:t>
      </w:r>
      <w:r w:rsidDel="00000000" w:rsidR="00000000" w:rsidRPr="00000000">
        <w:rPr>
          <w:rtl w:val="0"/>
        </w:rPr>
      </w:r>
    </w:p>
    <w:p w:rsidR="00000000" w:rsidDel="00000000" w:rsidP="00000000" w:rsidRDefault="00000000" w:rsidRPr="00000000" w14:paraId="0000001A">
      <w:pPr>
        <w:widowControl w:val="0"/>
        <w:rPr>
          <w:rFonts w:ascii="Rockwell" w:cs="Rockwell" w:eastAsia="Rockwell" w:hAnsi="Rockwell"/>
          <w:sz w:val="20"/>
          <w:szCs w:val="20"/>
        </w:rPr>
      </w:pPr>
      <w:r w:rsidDel="00000000" w:rsidR="00000000" w:rsidRPr="00000000">
        <w:rPr>
          <w:rtl w:val="0"/>
        </w:rPr>
      </w:r>
    </w:p>
    <w:tbl>
      <w:tblPr>
        <w:tblStyle w:val="Table2"/>
        <w:tblW w:w="15060.0" w:type="dxa"/>
        <w:jc w:val="left"/>
        <w:tblInd w:w="-102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25"/>
        <w:gridCol w:w="1710"/>
        <w:gridCol w:w="2985"/>
        <w:gridCol w:w="2070"/>
        <w:gridCol w:w="1260"/>
        <w:gridCol w:w="2160"/>
        <w:gridCol w:w="1620"/>
        <w:gridCol w:w="1530"/>
        <w:tblGridChange w:id="0">
          <w:tblGrid>
            <w:gridCol w:w="1725"/>
            <w:gridCol w:w="1710"/>
            <w:gridCol w:w="2985"/>
            <w:gridCol w:w="2070"/>
            <w:gridCol w:w="1260"/>
            <w:gridCol w:w="2160"/>
            <w:gridCol w:w="1620"/>
            <w:gridCol w:w="1530"/>
          </w:tblGrid>
        </w:tblGridChange>
      </w:tblGrid>
      <w:tr>
        <w:trPr>
          <w:trHeight w:val="1185" w:hRule="atLeast"/>
        </w:trPr>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1B">
            <w:pPr>
              <w:tabs>
                <w:tab w:val="left" w:pos="1134"/>
              </w:tabs>
              <w:spacing w:line="240" w:lineRule="auto"/>
              <w:rPr>
                <w:sz w:val="18"/>
                <w:szCs w:val="18"/>
              </w:rPr>
            </w:pPr>
            <w:r w:rsidDel="00000000" w:rsidR="00000000" w:rsidRPr="00000000">
              <w:rPr>
                <w:b w:val="1"/>
                <w:sz w:val="18"/>
                <w:szCs w:val="18"/>
                <w:rtl w:val="0"/>
              </w:rPr>
              <w:t xml:space="preserve">Problèmes à examiner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1C">
            <w:pPr>
              <w:tabs>
                <w:tab w:val="left" w:pos="1134"/>
              </w:tabs>
              <w:spacing w:line="240" w:lineRule="auto"/>
              <w:rPr>
                <w:sz w:val="18"/>
                <w:szCs w:val="18"/>
              </w:rPr>
            </w:pPr>
            <w:r w:rsidDel="00000000" w:rsidR="00000000" w:rsidRPr="00000000">
              <w:rPr>
                <w:sz w:val="18"/>
                <w:szCs w:val="18"/>
                <w:rtl w:val="0"/>
              </w:rPr>
              <w:t xml:space="preserve">Description de l’ASPECT</w:t>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1D">
            <w:pPr>
              <w:tabs>
                <w:tab w:val="left" w:pos="1134"/>
              </w:tabs>
              <w:spacing w:line="240" w:lineRule="auto"/>
              <w:ind w:left="10" w:firstLine="0"/>
              <w:rPr>
                <w:sz w:val="18"/>
                <w:szCs w:val="18"/>
              </w:rPr>
            </w:pPr>
            <w:r w:rsidDel="00000000" w:rsidR="00000000" w:rsidRPr="00000000">
              <w:rPr>
                <w:sz w:val="18"/>
                <w:szCs w:val="18"/>
                <w:rtl w:val="0"/>
              </w:rPr>
              <w:t xml:space="preserve">IMPACT potentiel</w:t>
              <w:br w:type="textWrapping"/>
              <w:t xml:space="preserve">(dans les situations normales, inhabituelles ou d’urgence, le cas échéant)</w:t>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1E">
            <w:pPr>
              <w:tabs>
                <w:tab w:val="left" w:pos="1134"/>
              </w:tabs>
              <w:spacing w:line="240" w:lineRule="auto"/>
              <w:rPr>
                <w:sz w:val="18"/>
                <w:szCs w:val="18"/>
              </w:rPr>
            </w:pPr>
            <w:r w:rsidDel="00000000" w:rsidR="00000000" w:rsidRPr="00000000">
              <w:rPr>
                <w:sz w:val="18"/>
                <w:szCs w:val="18"/>
                <w:rtl w:val="0"/>
              </w:rPr>
              <w:t xml:space="preserve">Législation</w:t>
              <w:br w:type="textWrapping"/>
              <w:t xml:space="preserve">environnementale applicable,</w:t>
              <w:br w:type="textWrapping"/>
              <w:t xml:space="preserve">autres exigences et directives</w:t>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1F">
            <w:pPr>
              <w:tabs>
                <w:tab w:val="left" w:pos="1134"/>
              </w:tabs>
              <w:spacing w:line="240" w:lineRule="auto"/>
              <w:rPr>
                <w:sz w:val="18"/>
                <w:szCs w:val="18"/>
              </w:rPr>
            </w:pPr>
            <w:r w:rsidDel="00000000" w:rsidR="00000000" w:rsidRPr="00000000">
              <w:rPr>
                <w:sz w:val="18"/>
                <w:szCs w:val="18"/>
                <w:rtl w:val="0"/>
              </w:rPr>
              <w:t xml:space="preserve">Incidence</w:t>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20">
            <w:pPr>
              <w:tabs>
                <w:tab w:val="left" w:pos="1134"/>
              </w:tabs>
              <w:spacing w:line="240" w:lineRule="auto"/>
              <w:ind w:left="66" w:firstLine="0"/>
              <w:rPr>
                <w:sz w:val="18"/>
                <w:szCs w:val="18"/>
              </w:rPr>
            </w:pPr>
            <w:r w:rsidDel="00000000" w:rsidR="00000000" w:rsidRPr="00000000">
              <w:rPr>
                <w:sz w:val="18"/>
                <w:szCs w:val="18"/>
                <w:rtl w:val="0"/>
              </w:rPr>
              <w:t xml:space="preserve">Mesure requise /</w:t>
            </w:r>
          </w:p>
          <w:p w:rsidR="00000000" w:rsidDel="00000000" w:rsidP="00000000" w:rsidRDefault="00000000" w:rsidRPr="00000000" w14:paraId="00000021">
            <w:pPr>
              <w:tabs>
                <w:tab w:val="left" w:pos="1134"/>
              </w:tabs>
              <w:spacing w:line="240" w:lineRule="auto"/>
              <w:ind w:left="66" w:firstLine="0"/>
              <w:rPr>
                <w:sz w:val="18"/>
                <w:szCs w:val="18"/>
              </w:rPr>
            </w:pPr>
            <w:r w:rsidDel="00000000" w:rsidR="00000000" w:rsidRPr="00000000">
              <w:rPr>
                <w:sz w:val="18"/>
                <w:szCs w:val="18"/>
                <w:rtl w:val="0"/>
              </w:rPr>
              <w:t xml:space="preserve">ATTÉNUATION</w:t>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22">
            <w:pPr>
              <w:tabs>
                <w:tab w:val="left" w:pos="1134"/>
              </w:tabs>
              <w:spacing w:line="240" w:lineRule="auto"/>
              <w:rPr>
                <w:sz w:val="18"/>
                <w:szCs w:val="18"/>
              </w:rPr>
            </w:pPr>
            <w:r w:rsidDel="00000000" w:rsidR="00000000" w:rsidRPr="00000000">
              <w:rPr>
                <w:sz w:val="18"/>
                <w:szCs w:val="18"/>
                <w:rtl w:val="0"/>
              </w:rPr>
              <w:t xml:space="preserve">Responsable(s)</w:t>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23">
            <w:pPr>
              <w:tabs>
                <w:tab w:val="left" w:pos="1134"/>
              </w:tabs>
              <w:spacing w:line="240" w:lineRule="auto"/>
              <w:rPr>
                <w:sz w:val="18"/>
                <w:szCs w:val="18"/>
              </w:rPr>
            </w:pPr>
            <w:r w:rsidDel="00000000" w:rsidR="00000000" w:rsidRPr="00000000">
              <w:rPr>
                <w:sz w:val="18"/>
                <w:szCs w:val="18"/>
                <w:rtl w:val="0"/>
              </w:rPr>
              <w:t xml:space="preserve">État d’avancement des mesures d’atténuation</w:t>
            </w:r>
          </w:p>
        </w:tc>
      </w:tr>
      <w:tr>
        <w:trPr>
          <w:trHeight w:val="2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4">
            <w:pPr>
              <w:tabs>
                <w:tab w:val="left" w:pos="1134"/>
              </w:tabs>
              <w:spacing w:line="240" w:lineRule="auto"/>
              <w:rPr>
                <w:sz w:val="18"/>
                <w:szCs w:val="18"/>
              </w:rPr>
            </w:pPr>
            <w:r w:rsidDel="00000000" w:rsidR="00000000" w:rsidRPr="00000000">
              <w:rPr>
                <w:sz w:val="18"/>
                <w:szCs w:val="18"/>
                <w:rtl w:val="0"/>
              </w:rPr>
              <w:t xml:space="preserve">La liste des types d’impact n’est pas exhaustive et dépend du projet concerné (voir les directives supplémentaires dans les pages suivant du présent programme).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tabs>
                <w:tab w:val="left" w:pos="1134"/>
              </w:tabs>
              <w:spacing w:line="240" w:lineRule="auto"/>
              <w:rPr>
                <w:sz w:val="18"/>
                <w:szCs w:val="18"/>
              </w:rPr>
            </w:pPr>
            <w:r w:rsidDel="00000000" w:rsidR="00000000" w:rsidRPr="00000000">
              <w:rPr>
                <w:sz w:val="18"/>
                <w:szCs w:val="18"/>
                <w:rtl w:val="0"/>
              </w:rPr>
              <w:t xml:space="preserve">Quelle est l’interaction des activités du projet avec l’environnement (concernant les problèmes figurant dans la colonne de gauche) ?</w:t>
            </w:r>
          </w:p>
          <w:p w:rsidR="00000000" w:rsidDel="00000000" w:rsidP="00000000" w:rsidRDefault="00000000" w:rsidRPr="00000000" w14:paraId="00000026">
            <w:pPr>
              <w:tabs>
                <w:tab w:val="left" w:pos="1134"/>
              </w:tabs>
              <w:spacing w:line="240" w:lineRule="auto"/>
              <w:rPr>
                <w:sz w:val="18"/>
                <w:szCs w:val="18"/>
              </w:rPr>
            </w:pPr>
            <w:r w:rsidDel="00000000" w:rsidR="00000000" w:rsidRPr="00000000">
              <w:rPr>
                <w:sz w:val="18"/>
                <w:szCs w:val="18"/>
                <w:rtl w:val="0"/>
              </w:rPr>
              <w:t xml:space="preserve">Par exemple, des débris issus de travaux de réparation du pont tombent dans la rivière ; la nouvelle route réduit les embouteillages dans le centre-ville.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tabs>
                <w:tab w:val="left" w:pos="1134"/>
              </w:tabs>
              <w:spacing w:line="240" w:lineRule="auto"/>
              <w:ind w:left="10" w:firstLine="0"/>
              <w:rPr>
                <w:sz w:val="18"/>
                <w:szCs w:val="18"/>
              </w:rPr>
            </w:pPr>
            <w:r w:rsidDel="00000000" w:rsidR="00000000" w:rsidRPr="00000000">
              <w:rPr>
                <w:sz w:val="18"/>
                <w:szCs w:val="18"/>
                <w:rtl w:val="0"/>
              </w:rPr>
              <w:t xml:space="preserve">Quel changement (impact) environnemental découle de cet aspect de l’activité ? Les impacts peuvent être positifs (+) ou négatifs (-). </w:t>
            </w:r>
          </w:p>
          <w:p w:rsidR="00000000" w:rsidDel="00000000" w:rsidP="00000000" w:rsidRDefault="00000000" w:rsidRPr="00000000" w14:paraId="00000028">
            <w:pPr>
              <w:tabs>
                <w:tab w:val="left" w:pos="1134"/>
              </w:tabs>
              <w:spacing w:line="240" w:lineRule="auto"/>
              <w:ind w:left="10" w:firstLine="0"/>
              <w:rPr>
                <w:sz w:val="18"/>
                <w:szCs w:val="18"/>
              </w:rPr>
            </w:pPr>
            <w:r w:rsidDel="00000000" w:rsidR="00000000" w:rsidRPr="00000000">
              <w:rPr>
                <w:sz w:val="18"/>
                <w:szCs w:val="18"/>
                <w:rtl w:val="0"/>
              </w:rPr>
              <w:t xml:space="preserve">Par exemple, les débris polluent la rivière ; la qualité de l’air s’est améliorée ; le niveau sonore a baissé.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tabs>
                <w:tab w:val="left" w:pos="1134"/>
              </w:tabs>
              <w:spacing w:line="240" w:lineRule="auto"/>
              <w:rPr>
                <w:sz w:val="18"/>
                <w:szCs w:val="18"/>
              </w:rPr>
            </w:pPr>
            <w:r w:rsidDel="00000000" w:rsidR="00000000" w:rsidRPr="00000000">
              <w:rPr>
                <w:sz w:val="18"/>
                <w:szCs w:val="18"/>
                <w:rtl w:val="0"/>
              </w:rPr>
              <w:t xml:space="preserve">Répertorier la législation et les réglementations environnementales pertinentes, les exigences afférentes au résumé du projet ou du contrat et les directives pertinentes </w:t>
            </w:r>
          </w:p>
          <w:p w:rsidR="00000000" w:rsidDel="00000000" w:rsidP="00000000" w:rsidRDefault="00000000" w:rsidRPr="00000000" w14:paraId="0000002A">
            <w:pPr>
              <w:tabs>
                <w:tab w:val="left" w:pos="1134"/>
              </w:tabs>
              <w:spacing w:line="240" w:lineRule="auto"/>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tabs>
                <w:tab w:val="left" w:pos="1134"/>
              </w:tabs>
              <w:spacing w:line="240" w:lineRule="auto"/>
              <w:rPr>
                <w:sz w:val="18"/>
                <w:szCs w:val="18"/>
              </w:rPr>
            </w:pPr>
            <w:r w:rsidDel="00000000" w:rsidR="00000000" w:rsidRPr="00000000">
              <w:rPr>
                <w:sz w:val="18"/>
                <w:szCs w:val="18"/>
                <w:rtl w:val="0"/>
              </w:rPr>
              <w:t xml:space="preserve">Faible, moyenne ou élevée (voir les remarques ci-dessous).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tabs>
                <w:tab w:val="left" w:pos="1134"/>
              </w:tabs>
              <w:spacing w:line="240" w:lineRule="auto"/>
              <w:ind w:left="66" w:firstLine="0"/>
              <w:rPr>
                <w:sz w:val="18"/>
                <w:szCs w:val="18"/>
              </w:rPr>
            </w:pPr>
            <w:r w:rsidDel="00000000" w:rsidR="00000000" w:rsidRPr="00000000">
              <w:rPr>
                <w:sz w:val="18"/>
                <w:szCs w:val="18"/>
                <w:rtl w:val="0"/>
              </w:rPr>
              <w:t xml:space="preserve">Déterminer si l’UNOPS peut maîtriser/corriger cet impact et, le cas échéant, répertorier la mesure requise. </w:t>
            </w:r>
          </w:p>
          <w:p w:rsidR="00000000" w:rsidDel="00000000" w:rsidP="00000000" w:rsidRDefault="00000000" w:rsidRPr="00000000" w14:paraId="0000002D">
            <w:pPr>
              <w:tabs>
                <w:tab w:val="left" w:pos="1134"/>
              </w:tabs>
              <w:spacing w:line="240" w:lineRule="auto"/>
              <w:ind w:left="66" w:firstLine="0"/>
              <w:rPr>
                <w:sz w:val="18"/>
                <w:szCs w:val="18"/>
              </w:rPr>
            </w:pPr>
            <w:r w:rsidDel="00000000" w:rsidR="00000000" w:rsidRPr="00000000">
              <w:rPr>
                <w:sz w:val="18"/>
                <w:szCs w:val="18"/>
                <w:rtl w:val="0"/>
              </w:rPr>
              <w:t xml:space="preserve">Par exemple, ériger un coffrage pour éviter la chute de débris dans la rivière ; appliquer des principes de conception respectueuse de l’environnement ; faire appel à un prestataire sur le site conformément au RIE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tabs>
                <w:tab w:val="left" w:pos="1134"/>
              </w:tabs>
              <w:spacing w:line="240" w:lineRule="auto"/>
              <w:rPr>
                <w:sz w:val="18"/>
                <w:szCs w:val="18"/>
              </w:rPr>
            </w:pPr>
            <w:r w:rsidDel="00000000" w:rsidR="00000000" w:rsidRPr="00000000">
              <w:rPr>
                <w:sz w:val="18"/>
                <w:szCs w:val="18"/>
                <w:rtl w:val="0"/>
              </w:rPr>
              <w:t xml:space="preserve">une personne désignée au sein de l’UNOPS ou un prestataire.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F">
            <w:pPr>
              <w:tabs>
                <w:tab w:val="left" w:pos="1134"/>
              </w:tabs>
              <w:spacing w:line="240" w:lineRule="auto"/>
              <w:rPr>
                <w:sz w:val="18"/>
                <w:szCs w:val="18"/>
              </w:rPr>
            </w:pPr>
            <w:r w:rsidDel="00000000" w:rsidR="00000000" w:rsidRPr="00000000">
              <w:rPr>
                <w:sz w:val="18"/>
                <w:szCs w:val="18"/>
                <w:rtl w:val="0"/>
              </w:rPr>
              <w:t xml:space="preserve">Approuver l’aspect lorsque les mesures proposées ont été mises en œuvre </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0">
            <w:pPr>
              <w:tabs>
                <w:tab w:val="left" w:pos="1134"/>
              </w:tabs>
              <w:spacing w:line="240" w:lineRule="auto"/>
              <w:rPr>
                <w:sz w:val="18"/>
                <w:szCs w:val="18"/>
              </w:rPr>
            </w:pPr>
            <w:r w:rsidDel="00000000" w:rsidR="00000000" w:rsidRPr="00000000">
              <w:rPr>
                <w:sz w:val="18"/>
                <w:szCs w:val="18"/>
                <w:rtl w:val="0"/>
              </w:rPr>
              <w:t xml:space="preserve">Problèmes liés aux communautés ou parties prenantes (c’est-à-dire liés aux exigences de planification)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1">
            <w:pPr>
              <w:tabs>
                <w:tab w:val="left" w:pos="1134"/>
              </w:tabs>
              <w:spacing w:line="240" w:lineRule="auto"/>
              <w:rPr>
                <w:sz w:val="18"/>
                <w:szCs w:val="18"/>
              </w:rPr>
            </w:pPr>
            <w:r w:rsidDel="00000000" w:rsidR="00000000" w:rsidRPr="00000000">
              <w:rPr>
                <w:sz w:val="18"/>
                <w:szCs w:val="18"/>
                <w:rtl w:val="0"/>
              </w:rPr>
              <w:t xml:space="preserve">Les différentes communautés seront impliquées dans l’exécution des travaux. Les aménagements Hydro-agricole préconisés vont permettre d’employer un nombre importants des travailleurs journaliers le long des axes de pistes concernés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2">
            <w:pPr>
              <w:tabs>
                <w:tab w:val="left" w:pos="1134"/>
              </w:tabs>
              <w:spacing w:line="240" w:lineRule="auto"/>
              <w:ind w:left="10" w:firstLine="0"/>
              <w:rPr>
                <w:sz w:val="18"/>
                <w:szCs w:val="18"/>
              </w:rPr>
            </w:pPr>
            <w:r w:rsidDel="00000000" w:rsidR="00000000" w:rsidRPr="00000000">
              <w:rPr>
                <w:sz w:val="18"/>
                <w:szCs w:val="18"/>
                <w:rtl w:val="0"/>
              </w:rPr>
              <w:t xml:space="preserve">Les populations désœuvrées ou sous œuvrées dans les zones du projet seront occupées et auront des revenus pour subvenir à certains besoins vitaux de leurs familles et pourront tourner dos aux activités criminelles pour subvenir à leurs besoins.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3">
            <w:pPr>
              <w:tabs>
                <w:tab w:val="left" w:pos="1134"/>
              </w:tabs>
              <w:spacing w:line="240" w:lineRule="auto"/>
              <w:rPr>
                <w:sz w:val="18"/>
                <w:szCs w:val="18"/>
              </w:rPr>
            </w:pPr>
            <w:r w:rsidDel="00000000" w:rsidR="00000000" w:rsidRPr="00000000">
              <w:rPr>
                <w:sz w:val="18"/>
                <w:szCs w:val="18"/>
                <w:rtl w:val="0"/>
              </w:rPr>
              <w:t xml:space="preserve">Loi n°015/2002 du 6 Octobre 2002 portant Code du travail de la RDC.</w:t>
            </w:r>
          </w:p>
        </w:tc>
        <w:tc>
          <w:tcPr>
            <w:tcBorders>
              <w:top w:color="000000" w:space="0" w:sz="4" w:val="single"/>
              <w:left w:color="000000" w:space="0" w:sz="4" w:val="single"/>
              <w:bottom w:color="000000" w:space="0" w:sz="4" w:val="single"/>
              <w:right w:color="000000" w:space="0" w:sz="4" w:val="single"/>
            </w:tcBorders>
            <w:shd w:fill="00b0f0" w:val="clear"/>
          </w:tcPr>
          <w:p w:rsidR="00000000" w:rsidDel="00000000" w:rsidP="00000000" w:rsidRDefault="00000000" w:rsidRPr="00000000" w14:paraId="00000034">
            <w:pPr>
              <w:tabs>
                <w:tab w:val="left" w:pos="1134"/>
              </w:tabs>
              <w:spacing w:line="240" w:lineRule="auto"/>
              <w:rPr>
                <w:sz w:val="18"/>
                <w:szCs w:val="18"/>
              </w:rPr>
            </w:pPr>
            <w:r w:rsidDel="00000000" w:rsidR="00000000" w:rsidRPr="00000000">
              <w:rPr>
                <w:sz w:val="18"/>
                <w:szCs w:val="18"/>
                <w:rtl w:val="0"/>
              </w:rPr>
              <w:t xml:space="preserve">Positif</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5">
            <w:pPr>
              <w:tabs>
                <w:tab w:val="left" w:pos="1134"/>
              </w:tabs>
              <w:spacing w:line="240" w:lineRule="auto"/>
              <w:ind w:left="66" w:firstLine="0"/>
              <w:rPr>
                <w:sz w:val="18"/>
                <w:szCs w:val="18"/>
              </w:rPr>
            </w:pPr>
            <w:r w:rsidDel="00000000" w:rsidR="00000000" w:rsidRPr="00000000">
              <w:rPr>
                <w:sz w:val="18"/>
                <w:szCs w:val="18"/>
                <w:rtl w:val="0"/>
              </w:rPr>
              <w:t xml:space="preserve">Application de des travaux d’aménagement hydro- agricole préconisée par UNOPS pour l’exécution des travaux va concrétiser cet impact à travers les entreprises locales en charges des travaux</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6">
            <w:pPr>
              <w:tabs>
                <w:tab w:val="left" w:pos="1134"/>
              </w:tabs>
              <w:spacing w:line="240" w:lineRule="auto"/>
              <w:rPr>
                <w:sz w:val="18"/>
                <w:szCs w:val="18"/>
              </w:rPr>
            </w:pPr>
            <w:r w:rsidDel="00000000" w:rsidR="00000000" w:rsidRPr="00000000">
              <w:rPr>
                <w:sz w:val="18"/>
                <w:szCs w:val="18"/>
                <w:rtl w:val="0"/>
              </w:rPr>
              <w:t xml:space="preserve">Chef de projet UNOPS et les responsables des travaux des entreprises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7">
            <w:pPr>
              <w:tabs>
                <w:tab w:val="left" w:pos="1134"/>
              </w:tabs>
              <w:spacing w:line="240" w:lineRule="auto"/>
              <w:rPr>
                <w:sz w:val="18"/>
                <w:szCs w:val="18"/>
              </w:rPr>
            </w:pPr>
            <w:r w:rsidDel="00000000" w:rsidR="00000000" w:rsidRPr="00000000">
              <w:rPr>
                <w:sz w:val="18"/>
                <w:szCs w:val="18"/>
                <w:rtl w:val="0"/>
              </w:rPr>
              <w:t xml:space="preserve">En attendant le lancement des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8">
            <w:pPr>
              <w:tabs>
                <w:tab w:val="left" w:pos="1134"/>
              </w:tabs>
              <w:spacing w:line="240" w:lineRule="auto"/>
              <w:rPr>
                <w:sz w:val="18"/>
                <w:szCs w:val="18"/>
              </w:rPr>
            </w:pPr>
            <w:bookmarkStart w:colFirst="0" w:colLast="0" w:name="_vgdtq7" w:id="1"/>
            <w:bookmarkEnd w:id="1"/>
            <w:r w:rsidDel="00000000" w:rsidR="00000000" w:rsidRPr="00000000">
              <w:rPr>
                <w:sz w:val="18"/>
                <w:szCs w:val="18"/>
                <w:rtl w:val="0"/>
              </w:rPr>
              <w:t xml:space="preserve">Impact visuel et sur le paysage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9">
            <w:pPr>
              <w:tabs>
                <w:tab w:val="left" w:pos="1134"/>
              </w:tabs>
              <w:spacing w:line="240" w:lineRule="auto"/>
              <w:rPr>
                <w:sz w:val="18"/>
                <w:szCs w:val="18"/>
              </w:rPr>
            </w:pPr>
            <w:r w:rsidDel="00000000" w:rsidR="00000000" w:rsidRPr="00000000">
              <w:rPr>
                <w:sz w:val="18"/>
                <w:szCs w:val="18"/>
                <w:rtl w:val="0"/>
              </w:rPr>
              <w:t xml:space="preserve">Les débris de débrouillage et d’élagage vont constituer des déchets à détruire.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A">
            <w:pPr>
              <w:tabs>
                <w:tab w:val="left" w:pos="1134"/>
              </w:tabs>
              <w:spacing w:line="240" w:lineRule="auto"/>
              <w:ind w:left="10" w:firstLine="0"/>
              <w:rPr>
                <w:sz w:val="18"/>
                <w:szCs w:val="18"/>
              </w:rPr>
            </w:pPr>
            <w:r w:rsidDel="00000000" w:rsidR="00000000" w:rsidRPr="00000000">
              <w:rPr>
                <w:sz w:val="18"/>
                <w:szCs w:val="18"/>
                <w:rtl w:val="0"/>
              </w:rPr>
              <w:t xml:space="preserve">La végétation enlevée sur la plateforme routière va recouvrir des terres cultivables le long des bassins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B">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ffc000" w:val="clear"/>
          </w:tcPr>
          <w:p w:rsidR="00000000" w:rsidDel="00000000" w:rsidP="00000000" w:rsidRDefault="00000000" w:rsidRPr="00000000" w14:paraId="0000003C">
            <w:pPr>
              <w:tabs>
                <w:tab w:val="left" w:pos="1134"/>
              </w:tabs>
              <w:spacing w:line="240" w:lineRule="auto"/>
              <w:rPr>
                <w:sz w:val="18"/>
                <w:szCs w:val="18"/>
              </w:rPr>
            </w:pPr>
            <w:r w:rsidDel="00000000" w:rsidR="00000000" w:rsidRPr="00000000">
              <w:rPr>
                <w:sz w:val="18"/>
                <w:szCs w:val="18"/>
                <w:rtl w:val="0"/>
              </w:rPr>
              <w:t xml:space="preserve">Elevé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D">
            <w:pPr>
              <w:tabs>
                <w:tab w:val="left" w:pos="1134"/>
              </w:tabs>
              <w:spacing w:line="240" w:lineRule="auto"/>
              <w:ind w:left="66" w:firstLine="0"/>
              <w:rPr>
                <w:sz w:val="18"/>
                <w:szCs w:val="18"/>
              </w:rPr>
            </w:pPr>
            <w:r w:rsidDel="00000000" w:rsidR="00000000" w:rsidRPr="00000000">
              <w:rPr>
                <w:sz w:val="18"/>
                <w:szCs w:val="18"/>
                <w:rtl w:val="0"/>
              </w:rPr>
              <w:t xml:space="preserve">La mise en œuvre du PGES permet de corriger l’impact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3F">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40">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tabs>
                <w:tab w:val="left" w:pos="1134"/>
              </w:tabs>
              <w:spacing w:line="240" w:lineRule="auto"/>
              <w:rPr>
                <w:sz w:val="18"/>
                <w:szCs w:val="18"/>
              </w:rPr>
            </w:pPr>
            <w:r w:rsidDel="00000000" w:rsidR="00000000" w:rsidRPr="00000000">
              <w:rPr>
                <w:sz w:val="18"/>
                <w:szCs w:val="18"/>
                <w:rtl w:val="0"/>
              </w:rPr>
              <w:t xml:space="preserve">En attente du lancement des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2">
            <w:pPr>
              <w:tabs>
                <w:tab w:val="left" w:pos="1134"/>
              </w:tabs>
              <w:spacing w:line="240" w:lineRule="auto"/>
              <w:rPr>
                <w:sz w:val="18"/>
                <w:szCs w:val="18"/>
              </w:rPr>
            </w:pPr>
            <w:r w:rsidDel="00000000" w:rsidR="00000000" w:rsidRPr="00000000">
              <w:rPr>
                <w:sz w:val="18"/>
                <w:szCs w:val="18"/>
                <w:rtl w:val="0"/>
              </w:rPr>
              <w:t xml:space="preserve">Écologie (habitats, flore et faune)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3">
            <w:pPr>
              <w:tabs>
                <w:tab w:val="left" w:pos="1134"/>
              </w:tabs>
              <w:spacing w:line="240" w:lineRule="auto"/>
              <w:rPr>
                <w:sz w:val="18"/>
                <w:szCs w:val="18"/>
              </w:rPr>
            </w:pPr>
            <w:r w:rsidDel="00000000" w:rsidR="00000000" w:rsidRPr="00000000">
              <w:rPr>
                <w:sz w:val="18"/>
                <w:szCs w:val="18"/>
                <w:rtl w:val="0"/>
              </w:rPr>
              <w:t xml:space="preserve">Le débroussaillage va détruire une partie de la flore et faire déplacer la faune  affectée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4">
            <w:pPr>
              <w:tabs>
                <w:tab w:val="left" w:pos="1134"/>
              </w:tabs>
              <w:spacing w:line="240" w:lineRule="auto"/>
              <w:ind w:left="10" w:firstLine="0"/>
              <w:rPr>
                <w:sz w:val="18"/>
                <w:szCs w:val="18"/>
              </w:rPr>
            </w:pPr>
            <w:r w:rsidDel="00000000" w:rsidR="00000000" w:rsidRPr="00000000">
              <w:rPr>
                <w:sz w:val="18"/>
                <w:szCs w:val="18"/>
                <w:rtl w:val="0"/>
              </w:rPr>
              <w:t xml:space="preserve">Les arbres et herbes qui ont pris racine sur la plateforme sont détruits et les animaux qui y ont pris domicile se verront chercher d’autres abris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5">
            <w:pPr>
              <w:tabs>
                <w:tab w:val="left" w:pos="1134"/>
              </w:tabs>
              <w:spacing w:line="240" w:lineRule="auto"/>
              <w:rPr>
                <w:sz w:val="18"/>
                <w:szCs w:val="18"/>
              </w:rPr>
            </w:pPr>
            <w:r w:rsidDel="00000000" w:rsidR="00000000" w:rsidRPr="00000000">
              <w:rPr>
                <w:sz w:val="18"/>
                <w:szCs w:val="18"/>
                <w:rtl w:val="0"/>
              </w:rPr>
              <w:t xml:space="preserve">Loi n° 14/003 du 11 février 2014 relative à la conservation de la nature</w:t>
            </w:r>
          </w:p>
        </w:tc>
        <w:tc>
          <w:tcPr>
            <w:tcBorders>
              <w:top w:color="000000" w:space="0" w:sz="4" w:val="single"/>
              <w:left w:color="000000" w:space="0" w:sz="4" w:val="single"/>
              <w:bottom w:color="000000" w:space="0" w:sz="4" w:val="single"/>
              <w:right w:color="000000" w:space="0" w:sz="4" w:val="single"/>
            </w:tcBorders>
            <w:shd w:fill="ffc000" w:val="clear"/>
          </w:tcPr>
          <w:p w:rsidR="00000000" w:rsidDel="00000000" w:rsidP="00000000" w:rsidRDefault="00000000" w:rsidRPr="00000000" w14:paraId="00000046">
            <w:pPr>
              <w:tabs>
                <w:tab w:val="left" w:pos="1134"/>
              </w:tabs>
              <w:spacing w:line="240" w:lineRule="auto"/>
              <w:rPr>
                <w:sz w:val="18"/>
                <w:szCs w:val="18"/>
              </w:rPr>
            </w:pPr>
            <w:r w:rsidDel="00000000" w:rsidR="00000000" w:rsidRPr="00000000">
              <w:rPr>
                <w:sz w:val="18"/>
                <w:szCs w:val="18"/>
                <w:rtl w:val="0"/>
              </w:rPr>
              <w:t xml:space="preserve">Elevé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7">
            <w:pPr>
              <w:tabs>
                <w:tab w:val="left" w:pos="1134"/>
              </w:tabs>
              <w:spacing w:line="240" w:lineRule="auto"/>
              <w:ind w:left="66" w:firstLine="0"/>
              <w:rPr>
                <w:sz w:val="18"/>
                <w:szCs w:val="18"/>
              </w:rPr>
            </w:pPr>
            <w:r w:rsidDel="00000000" w:rsidR="00000000" w:rsidRPr="00000000">
              <w:rPr>
                <w:sz w:val="18"/>
                <w:szCs w:val="18"/>
                <w:rtl w:val="0"/>
              </w:rPr>
              <w:t xml:space="preserve">Mise en œuvre du PGES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8">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49">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4A">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B">
            <w:pPr>
              <w:tabs>
                <w:tab w:val="left" w:pos="1134"/>
              </w:tabs>
              <w:spacing w:line="240" w:lineRule="auto"/>
              <w:rPr>
                <w:sz w:val="18"/>
                <w:szCs w:val="18"/>
              </w:rPr>
            </w:pPr>
            <w:r w:rsidDel="00000000" w:rsidR="00000000" w:rsidRPr="00000000">
              <w:rPr>
                <w:sz w:val="18"/>
                <w:szCs w:val="18"/>
                <w:rtl w:val="0"/>
              </w:rPr>
              <w:t xml:space="preserve">En attente du lancement des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C">
            <w:pPr>
              <w:tabs>
                <w:tab w:val="left" w:pos="1134"/>
              </w:tabs>
              <w:spacing w:line="240" w:lineRule="auto"/>
              <w:rPr>
                <w:sz w:val="18"/>
                <w:szCs w:val="18"/>
              </w:rPr>
            </w:pPr>
            <w:r w:rsidDel="00000000" w:rsidR="00000000" w:rsidRPr="00000000">
              <w:rPr>
                <w:sz w:val="18"/>
                <w:szCs w:val="18"/>
                <w:rtl w:val="0"/>
              </w:rPr>
              <w:t xml:space="preserve">Patrimoine archéologique et culturel</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D">
            <w:pPr>
              <w:tabs>
                <w:tab w:val="left" w:pos="1134"/>
              </w:tabs>
              <w:spacing w:line="240" w:lineRule="auto"/>
              <w:rPr>
                <w:sz w:val="18"/>
                <w:szCs w:val="18"/>
              </w:rPr>
            </w:pPr>
            <w:r w:rsidDel="00000000" w:rsidR="00000000" w:rsidRPr="00000000">
              <w:rPr>
                <w:sz w:val="18"/>
                <w:szCs w:val="18"/>
                <w:rtl w:val="0"/>
              </w:rPr>
              <w:t xml:space="preserve">Des terres et voire des patrimoines archéologiques sont détruits avec l’exploitation des carrières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E">
            <w:pPr>
              <w:tabs>
                <w:tab w:val="left" w:pos="1134"/>
              </w:tabs>
              <w:spacing w:line="240" w:lineRule="auto"/>
              <w:ind w:left="10" w:firstLine="0"/>
              <w:rPr>
                <w:sz w:val="18"/>
                <w:szCs w:val="18"/>
              </w:rPr>
            </w:pPr>
            <w:r w:rsidDel="00000000" w:rsidR="00000000" w:rsidRPr="00000000">
              <w:rPr>
                <w:sz w:val="18"/>
                <w:szCs w:val="18"/>
                <w:rtl w:val="0"/>
              </w:rPr>
              <w:t xml:space="preserve">L’exploitation des matériaux locaux entraîne une destruction de la nature à ces lieux</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F">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ffc000" w:val="clear"/>
          </w:tcPr>
          <w:p w:rsidR="00000000" w:rsidDel="00000000" w:rsidP="00000000" w:rsidRDefault="00000000" w:rsidRPr="00000000" w14:paraId="00000050">
            <w:pPr>
              <w:tabs>
                <w:tab w:val="left" w:pos="1134"/>
              </w:tabs>
              <w:spacing w:line="240" w:lineRule="auto"/>
              <w:rPr>
                <w:sz w:val="18"/>
                <w:szCs w:val="18"/>
              </w:rPr>
            </w:pPr>
            <w:r w:rsidDel="00000000" w:rsidR="00000000" w:rsidRPr="00000000">
              <w:rPr>
                <w:sz w:val="18"/>
                <w:szCs w:val="18"/>
                <w:rtl w:val="0"/>
              </w:rPr>
              <w:t xml:space="preserve">Elevé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1">
            <w:pPr>
              <w:tabs>
                <w:tab w:val="left" w:pos="1134"/>
              </w:tabs>
              <w:spacing w:line="240" w:lineRule="auto"/>
              <w:ind w:left="66" w:firstLine="0"/>
              <w:rPr>
                <w:sz w:val="18"/>
                <w:szCs w:val="18"/>
              </w:rPr>
            </w:pPr>
            <w:r w:rsidDel="00000000" w:rsidR="00000000" w:rsidRPr="00000000">
              <w:rPr>
                <w:sz w:val="18"/>
                <w:szCs w:val="18"/>
                <w:rtl w:val="0"/>
              </w:rPr>
              <w:t xml:space="preserve">Réhabilitation des gîtes d’emprunts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53">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54">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5">
            <w:pPr>
              <w:tabs>
                <w:tab w:val="left" w:pos="1134"/>
              </w:tabs>
              <w:spacing w:line="240" w:lineRule="auto"/>
              <w:rPr>
                <w:sz w:val="18"/>
                <w:szCs w:val="18"/>
              </w:rPr>
            </w:pPr>
            <w:r w:rsidDel="00000000" w:rsidR="00000000" w:rsidRPr="00000000">
              <w:rPr>
                <w:sz w:val="18"/>
                <w:szCs w:val="18"/>
                <w:rtl w:val="0"/>
              </w:rPr>
              <w:t xml:space="preserve">En attendant le lancement des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6">
            <w:pPr>
              <w:tabs>
                <w:tab w:val="left" w:pos="1134"/>
              </w:tabs>
              <w:spacing w:line="240" w:lineRule="auto"/>
              <w:rPr>
                <w:sz w:val="18"/>
                <w:szCs w:val="18"/>
              </w:rPr>
            </w:pPr>
            <w:r w:rsidDel="00000000" w:rsidR="00000000" w:rsidRPr="00000000">
              <w:rPr>
                <w:sz w:val="18"/>
                <w:szCs w:val="18"/>
                <w:rtl w:val="0"/>
              </w:rPr>
              <w:t xml:space="preserve">Qualité de l’air </w:t>
              <w:br w:type="textWrapping"/>
              <w:t xml:space="preserve">(émissions et qualité de l’air intérieur)</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7">
            <w:pPr>
              <w:tabs>
                <w:tab w:val="left" w:pos="1134"/>
              </w:tabs>
              <w:spacing w:line="240" w:lineRule="auto"/>
              <w:rPr>
                <w:sz w:val="18"/>
                <w:szCs w:val="18"/>
              </w:rPr>
            </w:pPr>
            <w:r w:rsidDel="00000000" w:rsidR="00000000" w:rsidRPr="00000000">
              <w:rPr>
                <w:sz w:val="18"/>
                <w:szCs w:val="18"/>
                <w:rtl w:val="0"/>
              </w:rPr>
              <w:t xml:space="preserve">L’émission de poussière lors des travaux de terrassent pollue l’air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8">
            <w:pPr>
              <w:tabs>
                <w:tab w:val="left" w:pos="1134"/>
              </w:tabs>
              <w:spacing w:line="240" w:lineRule="auto"/>
              <w:ind w:left="10" w:firstLine="0"/>
              <w:rPr>
                <w:sz w:val="18"/>
                <w:szCs w:val="18"/>
              </w:rPr>
            </w:pPr>
            <w:r w:rsidDel="00000000" w:rsidR="00000000" w:rsidRPr="00000000">
              <w:rPr>
                <w:sz w:val="18"/>
                <w:szCs w:val="18"/>
                <w:rtl w:val="0"/>
              </w:rPr>
              <w:t xml:space="preserve">Le foisonnement des matériaux latéritique et leur mise en œuvre ainsi que la manipulation de grande quantité de ciment pour la construction des ouvrages font dégager les aérosols polluant l’air dans l’environnement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9">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ffc000" w:val="clear"/>
          </w:tcPr>
          <w:p w:rsidR="00000000" w:rsidDel="00000000" w:rsidP="00000000" w:rsidRDefault="00000000" w:rsidRPr="00000000" w14:paraId="0000005A">
            <w:pPr>
              <w:tabs>
                <w:tab w:val="left" w:pos="1134"/>
              </w:tabs>
              <w:spacing w:line="240" w:lineRule="auto"/>
              <w:rPr>
                <w:sz w:val="18"/>
                <w:szCs w:val="18"/>
              </w:rPr>
            </w:pPr>
            <w:r w:rsidDel="00000000" w:rsidR="00000000" w:rsidRPr="00000000">
              <w:rPr>
                <w:sz w:val="18"/>
                <w:szCs w:val="18"/>
                <w:rtl w:val="0"/>
              </w:rPr>
              <w:t xml:space="preserve">Elevé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B">
            <w:pPr>
              <w:tabs>
                <w:tab w:val="left" w:pos="1134"/>
              </w:tabs>
              <w:spacing w:line="240" w:lineRule="auto"/>
              <w:ind w:left="66" w:firstLine="0"/>
              <w:rPr>
                <w:sz w:val="18"/>
                <w:szCs w:val="18"/>
              </w:rPr>
            </w:pPr>
            <w:r w:rsidDel="00000000" w:rsidR="00000000" w:rsidRPr="00000000">
              <w:rPr>
                <w:sz w:val="18"/>
                <w:szCs w:val="18"/>
                <w:rtl w:val="0"/>
              </w:rPr>
              <w:t xml:space="preserve">Arrosage régulier et au besoin des matériaux latéritiques au besoin, la mise en œuvre. Dotation des travailleurs des équipements de protection individuel.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C">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5D">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5E">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F">
            <w:pPr>
              <w:tabs>
                <w:tab w:val="left" w:pos="1134"/>
              </w:tabs>
              <w:spacing w:line="240" w:lineRule="auto"/>
              <w:rPr>
                <w:sz w:val="18"/>
                <w:szCs w:val="18"/>
              </w:rPr>
            </w:pPr>
            <w:r w:rsidDel="00000000" w:rsidR="00000000" w:rsidRPr="00000000">
              <w:rPr>
                <w:sz w:val="18"/>
                <w:szCs w:val="18"/>
                <w:rtl w:val="0"/>
              </w:rPr>
              <w:t xml:space="preserve">En attendant les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0">
            <w:pPr>
              <w:tabs>
                <w:tab w:val="left" w:pos="1134"/>
              </w:tabs>
              <w:spacing w:line="240" w:lineRule="auto"/>
              <w:rPr>
                <w:sz w:val="18"/>
                <w:szCs w:val="18"/>
              </w:rPr>
            </w:pPr>
            <w:r w:rsidDel="00000000" w:rsidR="00000000" w:rsidRPr="00000000">
              <w:rPr>
                <w:sz w:val="18"/>
                <w:szCs w:val="18"/>
                <w:rtl w:val="0"/>
              </w:rPr>
              <w:t xml:space="preserve">Eau (consommation, écoulements et risque d’inondations)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1">
            <w:pPr>
              <w:tabs>
                <w:tab w:val="left" w:pos="1134"/>
              </w:tabs>
              <w:spacing w:line="240" w:lineRule="auto"/>
              <w:rPr>
                <w:sz w:val="18"/>
                <w:szCs w:val="18"/>
              </w:rPr>
            </w:pPr>
            <w:r w:rsidDel="00000000" w:rsidR="00000000" w:rsidRPr="00000000">
              <w:rPr>
                <w:sz w:val="18"/>
                <w:szCs w:val="18"/>
                <w:rtl w:val="0"/>
              </w:rPr>
              <w:t xml:space="preserve">Beaucoup d’eau sera utilisé pour la construction des ouvrages d’arts et hydrauliques ainsi que de la couche de roulement de la chaussée.</w:t>
            </w:r>
          </w:p>
          <w:p w:rsidR="00000000" w:rsidDel="00000000" w:rsidP="00000000" w:rsidRDefault="00000000" w:rsidRPr="00000000" w14:paraId="00000062">
            <w:pPr>
              <w:tabs>
                <w:tab w:val="left" w:pos="1134"/>
              </w:tabs>
              <w:spacing w:line="240" w:lineRule="auto"/>
              <w:rPr>
                <w:sz w:val="18"/>
                <w:szCs w:val="18"/>
              </w:rPr>
            </w:pPr>
            <w:r w:rsidDel="00000000" w:rsidR="00000000" w:rsidRPr="00000000">
              <w:rPr>
                <w:sz w:val="18"/>
                <w:szCs w:val="18"/>
                <w:rtl w:val="0"/>
              </w:rPr>
              <w:t xml:space="preserve">Les risques d’inondation seront réduites par la création des ouvrages de drainage adéquate.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3">
            <w:pPr>
              <w:tabs>
                <w:tab w:val="left" w:pos="1134"/>
              </w:tabs>
              <w:spacing w:line="240" w:lineRule="auto"/>
              <w:ind w:left="10" w:firstLine="0"/>
              <w:rPr>
                <w:sz w:val="18"/>
                <w:szCs w:val="18"/>
              </w:rPr>
            </w:pPr>
            <w:r w:rsidDel="00000000" w:rsidR="00000000" w:rsidRPr="00000000">
              <w:rPr>
                <w:sz w:val="18"/>
                <w:szCs w:val="18"/>
                <w:rtl w:val="0"/>
              </w:rPr>
              <w:t xml:space="preserve">Réduction des ressources d’eau dans la zone du projet</w:t>
              <w:br w:type="textWrapping"/>
              <w:t xml:space="preserve">Facilitation du drainage des eaux pluviales et réduction de risques d’inondation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4">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00ff00" w:val="clear"/>
          </w:tcPr>
          <w:p w:rsidR="00000000" w:rsidDel="00000000" w:rsidP="00000000" w:rsidRDefault="00000000" w:rsidRPr="00000000" w14:paraId="00000065">
            <w:pPr>
              <w:tabs>
                <w:tab w:val="left" w:pos="1134"/>
              </w:tabs>
              <w:spacing w:line="240" w:lineRule="auto"/>
              <w:rPr>
                <w:sz w:val="18"/>
                <w:szCs w:val="18"/>
              </w:rPr>
            </w:pPr>
            <w:r w:rsidDel="00000000" w:rsidR="00000000" w:rsidRPr="00000000">
              <w:rPr>
                <w:sz w:val="18"/>
                <w:szCs w:val="18"/>
                <w:rtl w:val="0"/>
              </w:rPr>
              <w:t xml:space="preserve">faible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6">
            <w:pPr>
              <w:tabs>
                <w:tab w:val="left" w:pos="1134"/>
              </w:tabs>
              <w:spacing w:line="240" w:lineRule="auto"/>
              <w:ind w:left="66" w:firstLine="0"/>
              <w:rPr>
                <w:sz w:val="18"/>
                <w:szCs w:val="18"/>
              </w:rPr>
            </w:pPr>
            <w:r w:rsidDel="00000000" w:rsidR="00000000" w:rsidRPr="00000000">
              <w:rPr>
                <w:sz w:val="18"/>
                <w:szCs w:val="18"/>
                <w:rtl w:val="0"/>
              </w:rPr>
              <w:t xml:space="preserve">Mise en œuvre du PGES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7">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68">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69">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A">
            <w:pPr>
              <w:tabs>
                <w:tab w:val="left" w:pos="1134"/>
              </w:tabs>
              <w:spacing w:line="240" w:lineRule="auto"/>
              <w:rPr>
                <w:sz w:val="18"/>
                <w:szCs w:val="18"/>
              </w:rPr>
            </w:pPr>
            <w:r w:rsidDel="00000000" w:rsidR="00000000" w:rsidRPr="00000000">
              <w:rPr>
                <w:sz w:val="18"/>
                <w:szCs w:val="18"/>
                <w:rtl w:val="0"/>
              </w:rPr>
              <w:t xml:space="preserve">En attendant les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B">
            <w:pPr>
              <w:tabs>
                <w:tab w:val="left" w:pos="1134"/>
              </w:tabs>
              <w:spacing w:line="240" w:lineRule="auto"/>
              <w:rPr>
                <w:sz w:val="18"/>
                <w:szCs w:val="18"/>
              </w:rPr>
            </w:pPr>
            <w:r w:rsidDel="00000000" w:rsidR="00000000" w:rsidRPr="00000000">
              <w:rPr>
                <w:sz w:val="18"/>
                <w:szCs w:val="18"/>
                <w:rtl w:val="0"/>
              </w:rPr>
              <w:t xml:space="preserve">Contamination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C">
            <w:pPr>
              <w:tabs>
                <w:tab w:val="left" w:pos="1134"/>
              </w:tabs>
              <w:spacing w:line="240" w:lineRule="auto"/>
              <w:rPr>
                <w:sz w:val="18"/>
                <w:szCs w:val="18"/>
              </w:rPr>
            </w:pPr>
            <w:r w:rsidDel="00000000" w:rsidR="00000000" w:rsidRPr="00000000">
              <w:rPr>
                <w:sz w:val="18"/>
                <w:szCs w:val="18"/>
                <w:rtl w:val="0"/>
              </w:rPr>
              <w:t xml:space="preserve">Le contact quotidien de plusieurs centaines de personnes pourrait engendrer des contaminations sanitaires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D">
            <w:pPr>
              <w:tabs>
                <w:tab w:val="left" w:pos="1134"/>
              </w:tabs>
              <w:spacing w:line="240" w:lineRule="auto"/>
              <w:ind w:left="10" w:firstLine="0"/>
              <w:rPr>
                <w:sz w:val="18"/>
                <w:szCs w:val="18"/>
              </w:rPr>
            </w:pPr>
            <w:r w:rsidDel="00000000" w:rsidR="00000000" w:rsidRPr="00000000">
              <w:rPr>
                <w:sz w:val="18"/>
                <w:szCs w:val="18"/>
                <w:rtl w:val="0"/>
              </w:rPr>
              <w:t xml:space="preserve">Des maladies contagieuses peuvent facilement se développer entre les différents travailleurs dans les travaux des aménagements hydro- agricole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E">
            <w:pPr>
              <w:tabs>
                <w:tab w:val="left" w:pos="1134"/>
              </w:tabs>
              <w:spacing w:line="240" w:lineRule="auto"/>
              <w:rPr>
                <w:sz w:val="18"/>
                <w:szCs w:val="18"/>
              </w:rPr>
            </w:pPr>
            <w:r w:rsidDel="00000000" w:rsidR="00000000" w:rsidRPr="00000000">
              <w:rPr>
                <w:sz w:val="18"/>
                <w:szCs w:val="18"/>
                <w:rtl w:val="0"/>
              </w:rPr>
              <w:t xml:space="preserve">Code du travail de la législation congolaise en rapport avec la santé et la sécurité au travail (Art. 160 à 176)</w:t>
            </w:r>
          </w:p>
          <w:p w:rsidR="00000000" w:rsidDel="00000000" w:rsidP="00000000" w:rsidRDefault="00000000" w:rsidRPr="00000000" w14:paraId="0000006F">
            <w:pPr>
              <w:tabs>
                <w:tab w:val="left" w:pos="1134"/>
              </w:tabs>
              <w:spacing w:line="240" w:lineRule="auto"/>
              <w:rPr>
                <w:sz w:val="18"/>
                <w:szCs w:val="18"/>
              </w:rPr>
            </w:pPr>
            <w:r w:rsidDel="00000000" w:rsidR="00000000" w:rsidRPr="00000000">
              <w:rPr>
                <w:sz w:val="18"/>
                <w:szCs w:val="18"/>
                <w:rtl w:val="0"/>
              </w:rPr>
              <w:t xml:space="preserve">Plan de santé sécurité des intervenants des entreprises </w:t>
            </w:r>
          </w:p>
        </w:tc>
        <w:tc>
          <w:tcPr>
            <w:tcBorders>
              <w:top w:color="000000" w:space="0" w:sz="4" w:val="single"/>
              <w:left w:color="000000" w:space="0" w:sz="4" w:val="single"/>
              <w:bottom w:color="000000" w:space="0" w:sz="4" w:val="single"/>
              <w:right w:color="000000" w:space="0" w:sz="4" w:val="single"/>
            </w:tcBorders>
            <w:shd w:fill="ff0000" w:val="clear"/>
          </w:tcPr>
          <w:p w:rsidR="00000000" w:rsidDel="00000000" w:rsidP="00000000" w:rsidRDefault="00000000" w:rsidRPr="00000000" w14:paraId="00000070">
            <w:pPr>
              <w:tabs>
                <w:tab w:val="left" w:pos="1134"/>
              </w:tabs>
              <w:spacing w:line="240" w:lineRule="auto"/>
              <w:rPr>
                <w:sz w:val="18"/>
                <w:szCs w:val="18"/>
              </w:rPr>
            </w:pPr>
            <w:r w:rsidDel="00000000" w:rsidR="00000000" w:rsidRPr="00000000">
              <w:rPr>
                <w:sz w:val="18"/>
                <w:szCs w:val="18"/>
                <w:rtl w:val="0"/>
              </w:rPr>
              <w:t xml:space="preserve">Elevé</w:t>
              <w:br w:type="textWrapping"/>
              <w:t xml:space="preserve">négatif</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1">
            <w:pPr>
              <w:tabs>
                <w:tab w:val="left" w:pos="1134"/>
              </w:tabs>
              <w:spacing w:line="240" w:lineRule="auto"/>
              <w:ind w:left="66" w:firstLine="0"/>
              <w:rPr>
                <w:sz w:val="18"/>
                <w:szCs w:val="18"/>
              </w:rPr>
            </w:pPr>
            <w:r w:rsidDel="00000000" w:rsidR="00000000" w:rsidRPr="00000000">
              <w:rPr>
                <w:sz w:val="18"/>
                <w:szCs w:val="18"/>
                <w:rtl w:val="0"/>
              </w:rPr>
              <w:t xml:space="preserve">Sensibilisation des travailleurs et des populations riveraines sur les IST/VIH-SIDA et autres  maladies contagieuses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2">
            <w:pPr>
              <w:tabs>
                <w:tab w:val="left" w:pos="1134"/>
              </w:tabs>
              <w:spacing w:line="240" w:lineRule="auto"/>
              <w:rPr>
                <w:sz w:val="18"/>
                <w:szCs w:val="18"/>
              </w:rPr>
            </w:pPr>
            <w:r w:rsidDel="00000000" w:rsidR="00000000" w:rsidRPr="00000000">
              <w:rPr>
                <w:sz w:val="18"/>
                <w:szCs w:val="18"/>
                <w:rtl w:val="0"/>
              </w:rPr>
              <w:t xml:space="preserve">Une ONG/Consultant VBG recruté et suivi par 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3">
            <w:pPr>
              <w:tabs>
                <w:tab w:val="left" w:pos="1134"/>
              </w:tabs>
              <w:spacing w:line="240" w:lineRule="auto"/>
              <w:rPr>
                <w:sz w:val="18"/>
                <w:szCs w:val="18"/>
              </w:rPr>
            </w:pPr>
            <w:r w:rsidDel="00000000" w:rsidR="00000000" w:rsidRPr="00000000">
              <w:rPr>
                <w:sz w:val="18"/>
                <w:szCs w:val="18"/>
                <w:rtl w:val="0"/>
              </w:rPr>
              <w:t xml:space="preserve">En attendant le recrutement de l’ONG/ du consultant</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4">
            <w:pPr>
              <w:tabs>
                <w:tab w:val="left" w:pos="1134"/>
              </w:tabs>
              <w:spacing w:line="240" w:lineRule="auto"/>
              <w:rPr>
                <w:sz w:val="18"/>
                <w:szCs w:val="18"/>
              </w:rPr>
            </w:pPr>
            <w:r w:rsidDel="00000000" w:rsidR="00000000" w:rsidRPr="00000000">
              <w:rPr>
                <w:sz w:val="18"/>
                <w:szCs w:val="18"/>
                <w:rtl w:val="0"/>
              </w:rPr>
              <w:t xml:space="preserve">Énergie (consommation, source, coût, etc.)</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5">
            <w:pPr>
              <w:tabs>
                <w:tab w:val="left" w:pos="1134"/>
              </w:tabs>
              <w:spacing w:line="240" w:lineRule="auto"/>
              <w:rPr>
                <w:sz w:val="18"/>
                <w:szCs w:val="18"/>
              </w:rPr>
            </w:pPr>
            <w:r w:rsidDel="00000000" w:rsidR="00000000" w:rsidRPr="00000000">
              <w:rPr>
                <w:sz w:val="18"/>
                <w:szCs w:val="18"/>
                <w:rtl w:val="0"/>
              </w:rPr>
              <w:t xml:space="preserve">L’eau sera beaucoup utilisée pour la réalisation des travaux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6">
            <w:pPr>
              <w:spacing w:after="200" w:line="276" w:lineRule="auto"/>
              <w:ind w:hanging="720"/>
              <w:rPr>
                <w:sz w:val="18"/>
                <w:szCs w:val="18"/>
              </w:rPr>
            </w:pPr>
            <w:r w:rsidDel="00000000" w:rsidR="00000000" w:rsidRPr="00000000">
              <w:rPr>
                <w:sz w:val="18"/>
                <w:szCs w:val="18"/>
                <w:rtl w:val="0"/>
              </w:rPr>
              <w:t xml:space="preserve">              possibilité des ressources en eau dans la zone du projet, Facilitation du drainage des eaux pluviales par canalisation, Maîtrise de ruissellement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7">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ffc000" w:val="clear"/>
          </w:tcPr>
          <w:p w:rsidR="00000000" w:rsidDel="00000000" w:rsidP="00000000" w:rsidRDefault="00000000" w:rsidRPr="00000000" w14:paraId="00000078">
            <w:pPr>
              <w:tabs>
                <w:tab w:val="left" w:pos="1134"/>
              </w:tabs>
              <w:spacing w:line="240" w:lineRule="auto"/>
              <w:rPr>
                <w:sz w:val="18"/>
                <w:szCs w:val="18"/>
              </w:rPr>
            </w:pPr>
            <w:r w:rsidDel="00000000" w:rsidR="00000000" w:rsidRPr="00000000">
              <w:rPr>
                <w:sz w:val="18"/>
                <w:szCs w:val="18"/>
                <w:rtl w:val="0"/>
              </w:rPr>
              <w:t xml:space="preserve">Elevé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9">
            <w:pPr>
              <w:tabs>
                <w:tab w:val="left" w:pos="1134"/>
              </w:tabs>
              <w:spacing w:line="240" w:lineRule="auto"/>
              <w:ind w:left="66" w:firstLine="0"/>
              <w:rPr>
                <w:sz w:val="18"/>
                <w:szCs w:val="18"/>
              </w:rPr>
            </w:pPr>
            <w:r w:rsidDel="00000000" w:rsidR="00000000" w:rsidRPr="00000000">
              <w:rPr>
                <w:sz w:val="18"/>
                <w:szCs w:val="18"/>
                <w:rtl w:val="0"/>
              </w:rPr>
              <w:t xml:space="preserve">Mise en œuvre du PGES.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A">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7B">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7C">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D">
            <w:pPr>
              <w:tabs>
                <w:tab w:val="left" w:pos="1134"/>
              </w:tabs>
              <w:spacing w:line="240" w:lineRule="auto"/>
              <w:rPr>
                <w:sz w:val="18"/>
                <w:szCs w:val="18"/>
              </w:rPr>
            </w:pPr>
            <w:r w:rsidDel="00000000" w:rsidR="00000000" w:rsidRPr="00000000">
              <w:rPr>
                <w:sz w:val="18"/>
                <w:szCs w:val="18"/>
                <w:rtl w:val="0"/>
              </w:rPr>
              <w:t xml:space="preserve">En attendant l’exécution des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E">
            <w:pPr>
              <w:tabs>
                <w:tab w:val="left" w:pos="1134"/>
              </w:tabs>
              <w:spacing w:line="240" w:lineRule="auto"/>
              <w:rPr>
                <w:sz w:val="18"/>
                <w:szCs w:val="18"/>
              </w:rPr>
            </w:pPr>
            <w:r w:rsidDel="00000000" w:rsidR="00000000" w:rsidRPr="00000000">
              <w:rPr>
                <w:sz w:val="18"/>
                <w:szCs w:val="18"/>
                <w:rtl w:val="0"/>
              </w:rPr>
              <w:t xml:space="preserve">Procédés de production, chimiques, mécaniques, électriques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F">
            <w:pPr>
              <w:tabs>
                <w:tab w:val="left" w:pos="1134"/>
              </w:tabs>
              <w:spacing w:line="240" w:lineRule="auto"/>
              <w:rPr>
                <w:sz w:val="18"/>
                <w:szCs w:val="18"/>
              </w:rPr>
            </w:pPr>
            <w:r w:rsidDel="00000000" w:rsidR="00000000" w:rsidRPr="00000000">
              <w:rPr>
                <w:sz w:val="18"/>
                <w:szCs w:val="18"/>
                <w:rtl w:val="0"/>
              </w:rPr>
              <w:t xml:space="preserve">Les travaux mécanisés demandent des ressources importantes émettent de productions chimiques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0">
            <w:pPr>
              <w:tabs>
                <w:tab w:val="left" w:pos="1134"/>
              </w:tabs>
              <w:spacing w:line="240" w:lineRule="auto"/>
              <w:ind w:left="10" w:firstLine="0"/>
              <w:rPr>
                <w:sz w:val="18"/>
                <w:szCs w:val="18"/>
              </w:rPr>
            </w:pPr>
            <w:r w:rsidDel="00000000" w:rsidR="00000000" w:rsidRPr="00000000">
              <w:rPr>
                <w:sz w:val="18"/>
                <w:szCs w:val="18"/>
                <w:rtl w:val="0"/>
              </w:rPr>
              <w:t xml:space="preserve">Utilisation des produits chimiques peut entraîner la pollution des sites des travaux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1">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00ff00" w:val="clear"/>
          </w:tcPr>
          <w:p w:rsidR="00000000" w:rsidDel="00000000" w:rsidP="00000000" w:rsidRDefault="00000000" w:rsidRPr="00000000" w14:paraId="00000082">
            <w:pPr>
              <w:tabs>
                <w:tab w:val="left" w:pos="1134"/>
              </w:tabs>
              <w:spacing w:line="240" w:lineRule="auto"/>
              <w:rPr>
                <w:sz w:val="18"/>
                <w:szCs w:val="18"/>
              </w:rPr>
            </w:pPr>
            <w:r w:rsidDel="00000000" w:rsidR="00000000" w:rsidRPr="00000000">
              <w:rPr>
                <w:sz w:val="18"/>
                <w:szCs w:val="18"/>
                <w:rtl w:val="0"/>
              </w:rPr>
              <w:t xml:space="preserve">faible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3">
            <w:pPr>
              <w:tabs>
                <w:tab w:val="left" w:pos="1134"/>
              </w:tabs>
              <w:spacing w:line="240" w:lineRule="auto"/>
              <w:ind w:left="66" w:firstLine="0"/>
              <w:rPr>
                <w:sz w:val="18"/>
                <w:szCs w:val="18"/>
              </w:rPr>
            </w:pPr>
            <w:r w:rsidDel="00000000" w:rsidR="00000000" w:rsidRPr="00000000">
              <w:rPr>
                <w:sz w:val="18"/>
                <w:szCs w:val="18"/>
                <w:rtl w:val="0"/>
              </w:rPr>
              <w:t xml:space="preserve">Mise en œuvre du PGES.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4">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85">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86">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7">
            <w:pPr>
              <w:tabs>
                <w:tab w:val="left" w:pos="1134"/>
              </w:tabs>
              <w:spacing w:line="240" w:lineRule="auto"/>
              <w:rPr>
                <w:sz w:val="18"/>
                <w:szCs w:val="18"/>
              </w:rPr>
            </w:pPr>
            <w:r w:rsidDel="00000000" w:rsidR="00000000" w:rsidRPr="00000000">
              <w:rPr>
                <w:sz w:val="18"/>
                <w:szCs w:val="18"/>
                <w:rtl w:val="0"/>
              </w:rPr>
              <w:t xml:space="preserve">En attendant l’exécution des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8">
            <w:pPr>
              <w:tabs>
                <w:tab w:val="left" w:pos="1134"/>
              </w:tabs>
              <w:spacing w:line="240" w:lineRule="auto"/>
              <w:rPr>
                <w:sz w:val="18"/>
                <w:szCs w:val="18"/>
              </w:rPr>
            </w:pPr>
            <w:r w:rsidDel="00000000" w:rsidR="00000000" w:rsidRPr="00000000">
              <w:rPr>
                <w:sz w:val="18"/>
                <w:szCs w:val="18"/>
                <w:rtl w:val="0"/>
              </w:rPr>
              <w:t xml:space="preserve">Matériaux (type et quantité)</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9">
            <w:pPr>
              <w:tabs>
                <w:tab w:val="left" w:pos="1134"/>
              </w:tabs>
              <w:spacing w:line="240" w:lineRule="auto"/>
              <w:rPr>
                <w:sz w:val="18"/>
                <w:szCs w:val="18"/>
              </w:rPr>
            </w:pPr>
            <w:r w:rsidDel="00000000" w:rsidR="00000000" w:rsidRPr="00000000">
              <w:rPr>
                <w:sz w:val="18"/>
                <w:szCs w:val="18"/>
                <w:rtl w:val="0"/>
              </w:rPr>
              <w:t xml:space="preserve">L’exploitation des matériaux locaux naturels ou améliorés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A">
            <w:pPr>
              <w:tabs>
                <w:tab w:val="left" w:pos="1134"/>
              </w:tabs>
              <w:spacing w:line="240" w:lineRule="auto"/>
              <w:ind w:left="10" w:firstLine="0"/>
              <w:rPr>
                <w:sz w:val="18"/>
                <w:szCs w:val="18"/>
              </w:rPr>
            </w:pPr>
            <w:r w:rsidDel="00000000" w:rsidR="00000000" w:rsidRPr="00000000">
              <w:rPr>
                <w:sz w:val="18"/>
                <w:szCs w:val="18"/>
                <w:rtl w:val="0"/>
              </w:rPr>
              <w:t xml:space="preserve">Des milliers de m3 de matériaux latéritiques et rocheux seront exploités et utilisés pour les travaux sur chaussée et pour les constructions des ouvrages d’arts et hydrauliques.</w:t>
              <w:br w:type="textWrapping"/>
              <w:t xml:space="preserve">Des matériaux chimiques et industriels tel que le ciment et les armatures seront de même utilisés pour la construction des ouvrages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B">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00ff00" w:val="clear"/>
          </w:tcPr>
          <w:p w:rsidR="00000000" w:rsidDel="00000000" w:rsidP="00000000" w:rsidRDefault="00000000" w:rsidRPr="00000000" w14:paraId="0000008C">
            <w:pPr>
              <w:tabs>
                <w:tab w:val="left" w:pos="1134"/>
              </w:tabs>
              <w:spacing w:line="240" w:lineRule="auto"/>
              <w:rPr>
                <w:sz w:val="18"/>
                <w:szCs w:val="18"/>
              </w:rPr>
            </w:pPr>
            <w:r w:rsidDel="00000000" w:rsidR="00000000" w:rsidRPr="00000000">
              <w:rPr>
                <w:sz w:val="18"/>
                <w:szCs w:val="18"/>
                <w:rtl w:val="0"/>
              </w:rPr>
              <w:t xml:space="preserve">Faible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D">
            <w:pPr>
              <w:tabs>
                <w:tab w:val="left" w:pos="1134"/>
              </w:tabs>
              <w:spacing w:line="240" w:lineRule="auto"/>
              <w:ind w:left="66" w:firstLine="0"/>
              <w:rPr>
                <w:sz w:val="18"/>
                <w:szCs w:val="18"/>
              </w:rPr>
            </w:pPr>
            <w:r w:rsidDel="00000000" w:rsidR="00000000" w:rsidRPr="00000000">
              <w:rPr>
                <w:sz w:val="18"/>
                <w:szCs w:val="18"/>
                <w:rtl w:val="0"/>
              </w:rPr>
              <w:t xml:space="preserve">Mise en œuvre le plan d’aménagement des carrières,PGES,</w:t>
              <w:br w:type="textWrapping"/>
              <w:t xml:space="preserve">Respecter les normes environnementales pour le stockage et l’utilisation des matériaux chimiques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E">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8F">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90">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1">
            <w:pPr>
              <w:tabs>
                <w:tab w:val="left" w:pos="1134"/>
              </w:tabs>
              <w:spacing w:line="240" w:lineRule="auto"/>
              <w:rPr>
                <w:sz w:val="18"/>
                <w:szCs w:val="18"/>
              </w:rPr>
            </w:pPr>
            <w:r w:rsidDel="00000000" w:rsidR="00000000" w:rsidRPr="00000000">
              <w:rPr>
                <w:sz w:val="18"/>
                <w:szCs w:val="18"/>
                <w:rtl w:val="0"/>
              </w:rPr>
              <w:t xml:space="preserve">En attendant les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2">
            <w:pPr>
              <w:tabs>
                <w:tab w:val="left" w:pos="1134"/>
              </w:tabs>
              <w:spacing w:line="240" w:lineRule="auto"/>
              <w:rPr>
                <w:sz w:val="18"/>
                <w:szCs w:val="18"/>
              </w:rPr>
            </w:pPr>
            <w:r w:rsidDel="00000000" w:rsidR="00000000" w:rsidRPr="00000000">
              <w:rPr>
                <w:sz w:val="18"/>
                <w:szCs w:val="18"/>
                <w:rtl w:val="0"/>
              </w:rPr>
              <w:t xml:space="preserve">Gestion des déchets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3">
            <w:pPr>
              <w:tabs>
                <w:tab w:val="left" w:pos="1134"/>
              </w:tabs>
              <w:spacing w:line="240" w:lineRule="auto"/>
              <w:rPr>
                <w:sz w:val="18"/>
                <w:szCs w:val="18"/>
              </w:rPr>
            </w:pPr>
            <w:r w:rsidDel="00000000" w:rsidR="00000000" w:rsidRPr="00000000">
              <w:rPr>
                <w:sz w:val="18"/>
                <w:szCs w:val="18"/>
                <w:rtl w:val="0"/>
              </w:rPr>
              <w:t xml:space="preserve">Production de débris issus du débroussaillement, des déblais et des débris issue des travaux de bétonnage.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4">
            <w:pPr>
              <w:tabs>
                <w:tab w:val="left" w:pos="1134"/>
              </w:tabs>
              <w:spacing w:line="240" w:lineRule="auto"/>
              <w:ind w:left="10" w:firstLine="0"/>
              <w:rPr>
                <w:sz w:val="18"/>
                <w:szCs w:val="18"/>
              </w:rPr>
            </w:pPr>
            <w:r w:rsidDel="00000000" w:rsidR="00000000" w:rsidRPr="00000000">
              <w:rPr>
                <w:sz w:val="18"/>
                <w:szCs w:val="18"/>
                <w:rtl w:val="0"/>
              </w:rPr>
              <w:t xml:space="preserve">Beaucoup de déchets vont découler du nettoyage de la plateforme routière pour qu’elle réponde aux spécifications techniques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5">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ffc000" w:val="clear"/>
          </w:tcPr>
          <w:p w:rsidR="00000000" w:rsidDel="00000000" w:rsidP="00000000" w:rsidRDefault="00000000" w:rsidRPr="00000000" w14:paraId="00000096">
            <w:pPr>
              <w:tabs>
                <w:tab w:val="left" w:pos="1134"/>
              </w:tabs>
              <w:spacing w:line="240" w:lineRule="auto"/>
              <w:rPr>
                <w:sz w:val="18"/>
                <w:szCs w:val="18"/>
              </w:rPr>
            </w:pPr>
            <w:r w:rsidDel="00000000" w:rsidR="00000000" w:rsidRPr="00000000">
              <w:rPr>
                <w:sz w:val="18"/>
                <w:szCs w:val="18"/>
                <w:rtl w:val="0"/>
              </w:rPr>
              <w:t xml:space="preserve">Elevé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7">
            <w:pPr>
              <w:tabs>
                <w:tab w:val="left" w:pos="1134"/>
              </w:tabs>
              <w:spacing w:line="240" w:lineRule="auto"/>
              <w:ind w:left="66" w:firstLine="0"/>
              <w:rPr>
                <w:sz w:val="18"/>
                <w:szCs w:val="18"/>
              </w:rPr>
            </w:pPr>
            <w:r w:rsidDel="00000000" w:rsidR="00000000" w:rsidRPr="00000000">
              <w:rPr>
                <w:sz w:val="18"/>
                <w:szCs w:val="18"/>
                <w:rtl w:val="0"/>
              </w:rPr>
              <w:t xml:space="preserve">Les déchets doivent être gérer  conformément au PGES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8">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99">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9A">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B">
            <w:pPr>
              <w:tabs>
                <w:tab w:val="left" w:pos="1134"/>
              </w:tabs>
              <w:spacing w:line="240" w:lineRule="auto"/>
              <w:rPr>
                <w:sz w:val="18"/>
                <w:szCs w:val="18"/>
              </w:rPr>
            </w:pPr>
            <w:r w:rsidDel="00000000" w:rsidR="00000000" w:rsidRPr="00000000">
              <w:rPr>
                <w:sz w:val="18"/>
                <w:szCs w:val="18"/>
                <w:rtl w:val="0"/>
              </w:rPr>
              <w:t xml:space="preserve">En attendant les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C">
            <w:pPr>
              <w:tabs>
                <w:tab w:val="left" w:pos="1134"/>
              </w:tabs>
              <w:spacing w:line="240" w:lineRule="auto"/>
              <w:rPr>
                <w:sz w:val="18"/>
                <w:szCs w:val="18"/>
              </w:rPr>
            </w:pPr>
            <w:r w:rsidDel="00000000" w:rsidR="00000000" w:rsidRPr="00000000">
              <w:rPr>
                <w:sz w:val="18"/>
                <w:szCs w:val="18"/>
                <w:rtl w:val="0"/>
              </w:rPr>
              <w:t xml:space="preserve">Nuisances </w:t>
              <w:br w:type="textWrapping"/>
              <w:t xml:space="preserve">(bruit, odeur, poussières, vibrations, etc.)</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D">
            <w:pPr>
              <w:tabs>
                <w:tab w:val="left" w:pos="1134"/>
              </w:tabs>
              <w:spacing w:line="240" w:lineRule="auto"/>
              <w:rPr>
                <w:sz w:val="18"/>
                <w:szCs w:val="18"/>
              </w:rPr>
            </w:pPr>
            <w:r w:rsidDel="00000000" w:rsidR="00000000" w:rsidRPr="00000000">
              <w:rPr>
                <w:sz w:val="18"/>
                <w:szCs w:val="18"/>
                <w:rtl w:val="0"/>
              </w:rPr>
              <w:t xml:space="preserve">La production des déchets humains et la poussière liée aux travaux de terrassement seront un quotidien pendant toute la durée des travaux</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E">
            <w:pPr>
              <w:tabs>
                <w:tab w:val="left" w:pos="1134"/>
              </w:tabs>
              <w:spacing w:line="240" w:lineRule="auto"/>
              <w:ind w:left="10" w:firstLine="0"/>
              <w:rPr>
                <w:sz w:val="18"/>
                <w:szCs w:val="18"/>
              </w:rPr>
            </w:pPr>
            <w:r w:rsidDel="00000000" w:rsidR="00000000" w:rsidRPr="00000000">
              <w:rPr>
                <w:sz w:val="18"/>
                <w:szCs w:val="18"/>
                <w:rtl w:val="0"/>
              </w:rPr>
              <w:t xml:space="preserve">Les ordures  ménagères et autres nuisances provenant des engins seront énormes pendant les travaux</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F">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ffc000" w:val="clear"/>
          </w:tcPr>
          <w:p w:rsidR="00000000" w:rsidDel="00000000" w:rsidP="00000000" w:rsidRDefault="00000000" w:rsidRPr="00000000" w14:paraId="000000A0">
            <w:pPr>
              <w:tabs>
                <w:tab w:val="left" w:pos="1134"/>
              </w:tabs>
              <w:spacing w:line="240" w:lineRule="auto"/>
              <w:rPr>
                <w:sz w:val="18"/>
                <w:szCs w:val="18"/>
              </w:rPr>
            </w:pPr>
            <w:r w:rsidDel="00000000" w:rsidR="00000000" w:rsidRPr="00000000">
              <w:rPr>
                <w:sz w:val="18"/>
                <w:szCs w:val="18"/>
                <w:rtl w:val="0"/>
              </w:rPr>
              <w:t xml:space="preserve">Elevée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1">
            <w:pPr>
              <w:tabs>
                <w:tab w:val="left" w:pos="1134"/>
              </w:tabs>
              <w:spacing w:line="240" w:lineRule="auto"/>
              <w:ind w:left="66" w:firstLine="0"/>
              <w:rPr>
                <w:sz w:val="18"/>
                <w:szCs w:val="18"/>
              </w:rPr>
            </w:pPr>
            <w:r w:rsidDel="00000000" w:rsidR="00000000" w:rsidRPr="00000000">
              <w:rPr>
                <w:sz w:val="18"/>
                <w:szCs w:val="18"/>
                <w:rtl w:val="0"/>
              </w:rPr>
              <w:t xml:space="preserve">Mise en œuvre du PGES et des plans d’installation des  chantiers / base-vie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2">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A3">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A4">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5">
            <w:pPr>
              <w:tabs>
                <w:tab w:val="left" w:pos="1134"/>
              </w:tabs>
              <w:spacing w:line="240" w:lineRule="auto"/>
              <w:rPr>
                <w:sz w:val="18"/>
                <w:szCs w:val="18"/>
              </w:rPr>
            </w:pPr>
            <w:r w:rsidDel="00000000" w:rsidR="00000000" w:rsidRPr="00000000">
              <w:rPr>
                <w:sz w:val="18"/>
                <w:szCs w:val="18"/>
                <w:rtl w:val="0"/>
              </w:rPr>
              <w:t xml:space="preserve">En attendant l’attribution des marché de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6">
            <w:pPr>
              <w:tabs>
                <w:tab w:val="left" w:pos="1134"/>
              </w:tabs>
              <w:spacing w:line="240" w:lineRule="auto"/>
              <w:rPr>
                <w:sz w:val="18"/>
                <w:szCs w:val="18"/>
              </w:rPr>
            </w:pPr>
            <w:r w:rsidDel="00000000" w:rsidR="00000000" w:rsidRPr="00000000">
              <w:rPr>
                <w:sz w:val="18"/>
                <w:szCs w:val="18"/>
                <w:rtl w:val="0"/>
              </w:rPr>
              <w:t xml:space="preserve">Transport (plans de transport / circulation)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7">
            <w:pPr>
              <w:tabs>
                <w:tab w:val="left" w:pos="1134"/>
              </w:tabs>
              <w:spacing w:line="240" w:lineRule="auto"/>
              <w:rPr>
                <w:sz w:val="18"/>
                <w:szCs w:val="18"/>
              </w:rPr>
            </w:pPr>
            <w:r w:rsidDel="00000000" w:rsidR="00000000" w:rsidRPr="00000000">
              <w:rPr>
                <w:sz w:val="18"/>
                <w:szCs w:val="18"/>
                <w:rtl w:val="0"/>
              </w:rPr>
              <w:t xml:space="preserve">Perturbation des trafics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8">
            <w:pPr>
              <w:tabs>
                <w:tab w:val="left" w:pos="1134"/>
              </w:tabs>
              <w:spacing w:line="240" w:lineRule="auto"/>
              <w:ind w:left="10" w:firstLine="0"/>
              <w:rPr>
                <w:sz w:val="18"/>
                <w:szCs w:val="18"/>
              </w:rPr>
            </w:pPr>
            <w:r w:rsidDel="00000000" w:rsidR="00000000" w:rsidRPr="00000000">
              <w:rPr>
                <w:sz w:val="18"/>
                <w:szCs w:val="18"/>
                <w:rtl w:val="0"/>
              </w:rPr>
              <w:t xml:space="preserve">le recrutement du personnel doit se faire au niveau locale pour réduire la distance chantier-habitation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9">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00ff00" w:val="clear"/>
          </w:tcPr>
          <w:p w:rsidR="00000000" w:rsidDel="00000000" w:rsidP="00000000" w:rsidRDefault="00000000" w:rsidRPr="00000000" w14:paraId="000000AA">
            <w:pPr>
              <w:tabs>
                <w:tab w:val="left" w:pos="1134"/>
              </w:tabs>
              <w:spacing w:line="240" w:lineRule="auto"/>
              <w:rPr>
                <w:sz w:val="18"/>
                <w:szCs w:val="18"/>
              </w:rPr>
            </w:pPr>
            <w:r w:rsidDel="00000000" w:rsidR="00000000" w:rsidRPr="00000000">
              <w:rPr>
                <w:sz w:val="18"/>
                <w:szCs w:val="18"/>
                <w:rtl w:val="0"/>
              </w:rPr>
              <w:t xml:space="preserve">Faible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B">
            <w:pPr>
              <w:tabs>
                <w:tab w:val="left" w:pos="1134"/>
              </w:tabs>
              <w:spacing w:line="240" w:lineRule="auto"/>
              <w:ind w:left="66" w:firstLine="0"/>
              <w:rPr>
                <w:sz w:val="18"/>
                <w:szCs w:val="18"/>
              </w:rPr>
            </w:pPr>
            <w:r w:rsidDel="00000000" w:rsidR="00000000" w:rsidRPr="00000000">
              <w:rPr>
                <w:sz w:val="18"/>
                <w:szCs w:val="18"/>
                <w:rtl w:val="0"/>
              </w:rPr>
              <w:t xml:space="preserve">Prioriser le recrutement le long des périmètres hydro-agricoles pour minimiser le besoin et le coût des transports du personnel.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C">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AD">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AE">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F">
            <w:pPr>
              <w:tabs>
                <w:tab w:val="left" w:pos="1134"/>
              </w:tabs>
              <w:spacing w:line="240" w:lineRule="auto"/>
              <w:rPr>
                <w:sz w:val="18"/>
                <w:szCs w:val="18"/>
              </w:rPr>
            </w:pPr>
            <w:r w:rsidDel="00000000" w:rsidR="00000000" w:rsidRPr="00000000">
              <w:rPr>
                <w:sz w:val="18"/>
                <w:szCs w:val="18"/>
                <w:rtl w:val="0"/>
              </w:rPr>
              <w:t xml:space="preserve">En attendant l’exécution des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0">
            <w:pPr>
              <w:tabs>
                <w:tab w:val="left" w:pos="1134"/>
              </w:tabs>
              <w:spacing w:line="240" w:lineRule="auto"/>
              <w:rPr>
                <w:sz w:val="18"/>
                <w:szCs w:val="18"/>
              </w:rPr>
            </w:pPr>
            <w:r w:rsidDel="00000000" w:rsidR="00000000" w:rsidRPr="00000000">
              <w:rPr>
                <w:sz w:val="18"/>
                <w:szCs w:val="18"/>
                <w:rtl w:val="0"/>
              </w:rPr>
              <w:t xml:space="preserve">Aspect social</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1">
            <w:pPr>
              <w:tabs>
                <w:tab w:val="left" w:pos="1134"/>
              </w:tabs>
              <w:spacing w:line="240" w:lineRule="auto"/>
              <w:rPr>
                <w:sz w:val="18"/>
                <w:szCs w:val="18"/>
              </w:rPr>
            </w:pPr>
            <w:r w:rsidDel="00000000" w:rsidR="00000000" w:rsidRPr="00000000">
              <w:rPr>
                <w:sz w:val="18"/>
                <w:szCs w:val="18"/>
                <w:rtl w:val="0"/>
              </w:rPr>
              <w:t xml:space="preserve">Création d’emplois directs et indirects et rapprochement des communautés affectées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2">
            <w:pPr>
              <w:tabs>
                <w:tab w:val="left" w:pos="1134"/>
              </w:tabs>
              <w:spacing w:line="240" w:lineRule="auto"/>
              <w:ind w:left="10" w:firstLine="0"/>
              <w:rPr>
                <w:sz w:val="18"/>
                <w:szCs w:val="18"/>
              </w:rPr>
            </w:pPr>
            <w:r w:rsidDel="00000000" w:rsidR="00000000" w:rsidRPr="00000000">
              <w:rPr>
                <w:sz w:val="18"/>
                <w:szCs w:val="18"/>
                <w:rtl w:val="0"/>
              </w:rPr>
              <w:t xml:space="preserve">Diminution du chômage et intégration des communautés voisines – contribue à la stabilisation et au développement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3">
            <w:pPr>
              <w:tabs>
                <w:tab w:val="left" w:pos="1134"/>
              </w:tabs>
              <w:spacing w:line="240" w:lineRule="auto"/>
              <w:rPr>
                <w:sz w:val="18"/>
                <w:szCs w:val="18"/>
              </w:rPr>
            </w:pPr>
            <w:r w:rsidDel="00000000" w:rsidR="00000000" w:rsidRPr="00000000">
              <w:rPr>
                <w:sz w:val="18"/>
                <w:szCs w:val="18"/>
                <w:rtl w:val="0"/>
              </w:rPr>
              <w:t xml:space="preserve">Loi n°015/2002 du 6 Octobre 2002 portant Code du travail de la RDC.</w:t>
            </w:r>
          </w:p>
        </w:tc>
        <w:tc>
          <w:tcPr>
            <w:tcBorders>
              <w:top w:color="000000" w:space="0" w:sz="4" w:val="single"/>
              <w:left w:color="000000" w:space="0" w:sz="4" w:val="single"/>
              <w:bottom w:color="000000" w:space="0" w:sz="4" w:val="single"/>
              <w:right w:color="000000" w:space="0" w:sz="4" w:val="single"/>
            </w:tcBorders>
            <w:shd w:fill="00b0f0" w:val="clear"/>
          </w:tcPr>
          <w:p w:rsidR="00000000" w:rsidDel="00000000" w:rsidP="00000000" w:rsidRDefault="00000000" w:rsidRPr="00000000" w14:paraId="000000B4">
            <w:pPr>
              <w:tabs>
                <w:tab w:val="left" w:pos="1134"/>
              </w:tabs>
              <w:spacing w:line="240" w:lineRule="auto"/>
              <w:rPr>
                <w:sz w:val="18"/>
                <w:szCs w:val="18"/>
              </w:rPr>
            </w:pPr>
            <w:r w:rsidDel="00000000" w:rsidR="00000000" w:rsidRPr="00000000">
              <w:rPr>
                <w:sz w:val="18"/>
                <w:szCs w:val="18"/>
                <w:rtl w:val="0"/>
              </w:rPr>
              <w:t xml:space="preserve">Positive</w:t>
            </w:r>
          </w:p>
          <w:p w:rsidR="00000000" w:rsidDel="00000000" w:rsidP="00000000" w:rsidRDefault="00000000" w:rsidRPr="00000000" w14:paraId="000000B5">
            <w:pPr>
              <w:tabs>
                <w:tab w:val="left" w:pos="1134"/>
              </w:tabs>
              <w:spacing w:line="240" w:lineRule="auto"/>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6">
            <w:pPr>
              <w:tabs>
                <w:tab w:val="left" w:pos="1134"/>
              </w:tabs>
              <w:spacing w:line="240" w:lineRule="auto"/>
              <w:ind w:left="66" w:firstLine="0"/>
              <w:rPr>
                <w:sz w:val="18"/>
                <w:szCs w:val="18"/>
              </w:rPr>
            </w:pPr>
            <w:r w:rsidDel="00000000" w:rsidR="00000000" w:rsidRPr="00000000">
              <w:rPr>
                <w:sz w:val="18"/>
                <w:szCs w:val="18"/>
                <w:rtl w:val="0"/>
              </w:rPr>
              <w:t xml:space="preserve">Exiger aux entreprises le recrutement des communautés riveraines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7">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B8">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B9">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A">
            <w:pPr>
              <w:tabs>
                <w:tab w:val="left" w:pos="1134"/>
              </w:tabs>
              <w:spacing w:line="240" w:lineRule="auto"/>
              <w:rPr>
                <w:sz w:val="18"/>
                <w:szCs w:val="18"/>
              </w:rPr>
            </w:pPr>
            <w:r w:rsidDel="00000000" w:rsidR="00000000" w:rsidRPr="00000000">
              <w:rPr>
                <w:sz w:val="18"/>
                <w:szCs w:val="18"/>
                <w:rtl w:val="0"/>
              </w:rPr>
              <w:t xml:space="preserve">En attendant le lancement des travaux</w:t>
            </w:r>
          </w:p>
        </w:tc>
      </w:tr>
    </w:tbl>
    <w:p w:rsidR="00000000" w:rsidDel="00000000" w:rsidP="00000000" w:rsidRDefault="00000000" w:rsidRPr="00000000" w14:paraId="000000BB">
      <w:pPr>
        <w:tabs>
          <w:tab w:val="left" w:pos="1134"/>
        </w:tabs>
        <w:spacing w:before="120" w:line="240" w:lineRule="auto"/>
        <w:ind w:left="576" w:firstLine="0"/>
        <w:jc w:val="both"/>
        <w:rPr>
          <w:rFonts w:ascii="Rockwell" w:cs="Rockwell" w:eastAsia="Rockwell" w:hAnsi="Rockwell"/>
          <w:sz w:val="16"/>
          <w:szCs w:val="16"/>
        </w:rPr>
      </w:pPr>
      <w:r w:rsidDel="00000000" w:rsidR="00000000" w:rsidRPr="00000000">
        <w:rPr>
          <w:rFonts w:ascii="Rockwell" w:cs="Rockwell" w:eastAsia="Rockwell" w:hAnsi="Rockwell"/>
          <w:sz w:val="16"/>
          <w:szCs w:val="16"/>
          <w:rtl w:val="0"/>
        </w:rPr>
        <w:t xml:space="preserve">Incidence :</w:t>
      </w:r>
    </w:p>
    <w:tbl>
      <w:tblPr>
        <w:tblStyle w:val="Table3"/>
        <w:tblW w:w="1358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35"/>
        <w:gridCol w:w="2535"/>
        <w:gridCol w:w="990"/>
        <w:gridCol w:w="2722.0000000000005"/>
        <w:gridCol w:w="1057.9999999999995"/>
        <w:gridCol w:w="2452.0000000000005"/>
        <w:gridCol w:w="1072.9999999999995"/>
        <w:gridCol w:w="2017.9999999999995"/>
        <w:tblGridChange w:id="0">
          <w:tblGrid>
            <w:gridCol w:w="735"/>
            <w:gridCol w:w="2535"/>
            <w:gridCol w:w="990"/>
            <w:gridCol w:w="2722.0000000000005"/>
            <w:gridCol w:w="1057.9999999999995"/>
            <w:gridCol w:w="2452.0000000000005"/>
            <w:gridCol w:w="1072.9999999999995"/>
            <w:gridCol w:w="2017.9999999999995"/>
          </w:tblGrid>
        </w:tblGridChange>
      </w:tblGrid>
      <w:tr>
        <w:trPr>
          <w:trHeight w:val="760" w:hRule="atLeast"/>
        </w:trPr>
        <w:tc>
          <w:tcPr>
            <w:tcBorders>
              <w:top w:color="000000" w:space="0" w:sz="4" w:val="single"/>
              <w:left w:color="000000" w:space="0" w:sz="4" w:val="single"/>
              <w:bottom w:color="000000" w:space="0" w:sz="4" w:val="single"/>
              <w:right w:color="000000" w:space="0" w:sz="4" w:val="single"/>
            </w:tcBorders>
            <w:shd w:fill="ff0000" w:val="clear"/>
            <w:vAlign w:val="top"/>
          </w:tcPr>
          <w:p w:rsidR="00000000" w:rsidDel="00000000" w:rsidP="00000000" w:rsidRDefault="00000000" w:rsidRPr="00000000" w14:paraId="000000BC">
            <w:pPr>
              <w:tabs>
                <w:tab w:val="left" w:pos="1134"/>
              </w:tabs>
              <w:spacing w:line="240" w:lineRule="auto"/>
              <w:ind w:left="22" w:firstLine="0"/>
              <w:jc w:val="both"/>
              <w:rPr>
                <w:rFonts w:ascii="Rockwell" w:cs="Rockwell" w:eastAsia="Rockwell" w:hAnsi="Rockwell"/>
                <w:sz w:val="16"/>
                <w:szCs w:val="16"/>
              </w:rPr>
            </w:pPr>
            <w:r w:rsidDel="00000000" w:rsidR="00000000" w:rsidRPr="00000000">
              <w:rPr>
                <w:rFonts w:ascii="Rockwell" w:cs="Rockwell" w:eastAsia="Rockwell" w:hAnsi="Rockwell"/>
                <w:sz w:val="16"/>
                <w:szCs w:val="16"/>
                <w:rtl w:val="0"/>
              </w:rPr>
              <w:t xml:space="preserve">Élevée (impact négatif)</w:t>
            </w:r>
          </w:p>
        </w:tc>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BD">
            <w:pPr>
              <w:tabs>
                <w:tab w:val="left" w:pos="1134"/>
              </w:tabs>
              <w:spacing w:line="240" w:lineRule="auto"/>
              <w:rPr>
                <w:sz w:val="16"/>
                <w:szCs w:val="16"/>
              </w:rPr>
            </w:pPr>
            <w:r w:rsidDel="00000000" w:rsidR="00000000" w:rsidRPr="00000000">
              <w:rPr>
                <w:sz w:val="16"/>
                <w:szCs w:val="16"/>
                <w:rtl w:val="0"/>
              </w:rPr>
              <w:t xml:space="preserve">-Risque environnemental élevé </w:t>
              <w:br w:type="textWrapping"/>
              <w:t xml:space="preserve">- Obligation juridique ou condition imposée par le client</w:t>
              <w:br w:type="textWrapping"/>
              <w:t xml:space="preserve">- Risque d’occurrence systématique ou régulière</w:t>
            </w:r>
          </w:p>
        </w:tc>
        <w:tc>
          <w:tcPr>
            <w:tcBorders>
              <w:top w:color="000000" w:space="0" w:sz="4" w:val="single"/>
              <w:left w:color="000000" w:space="0" w:sz="4" w:val="single"/>
              <w:bottom w:color="000000" w:space="0" w:sz="4" w:val="single"/>
              <w:right w:color="000000" w:space="0" w:sz="4" w:val="single"/>
            </w:tcBorders>
            <w:shd w:fill="ffcc00" w:val="clear"/>
            <w:vAlign w:val="top"/>
          </w:tcPr>
          <w:p w:rsidR="00000000" w:rsidDel="00000000" w:rsidP="00000000" w:rsidRDefault="00000000" w:rsidRPr="00000000" w14:paraId="000000BE">
            <w:pPr>
              <w:tabs>
                <w:tab w:val="left" w:pos="1134"/>
              </w:tabs>
              <w:spacing w:line="240" w:lineRule="auto"/>
              <w:ind w:left="35" w:firstLine="0"/>
              <w:jc w:val="both"/>
              <w:rPr>
                <w:sz w:val="16"/>
                <w:szCs w:val="16"/>
              </w:rPr>
            </w:pPr>
            <w:r w:rsidDel="00000000" w:rsidR="00000000" w:rsidRPr="00000000">
              <w:rPr>
                <w:sz w:val="16"/>
                <w:szCs w:val="16"/>
                <w:rtl w:val="0"/>
              </w:rPr>
              <w:t xml:space="preserve">Moyenne (impact négatif)</w:t>
            </w:r>
          </w:p>
        </w:tc>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BF">
            <w:pPr>
              <w:tabs>
                <w:tab w:val="left" w:pos="1134"/>
              </w:tabs>
              <w:spacing w:line="240" w:lineRule="auto"/>
              <w:ind w:left="29" w:firstLine="0"/>
              <w:rPr>
                <w:sz w:val="16"/>
                <w:szCs w:val="16"/>
              </w:rPr>
            </w:pPr>
            <w:r w:rsidDel="00000000" w:rsidR="00000000" w:rsidRPr="00000000">
              <w:rPr>
                <w:sz w:val="16"/>
                <w:szCs w:val="16"/>
                <w:rtl w:val="0"/>
              </w:rPr>
              <w:t xml:space="preserve">- Risque environnemental moyen </w:t>
              <w:br w:type="textWrapping"/>
              <w:t xml:space="preserve">- Ne constitue PAS une obligation juridique ni une condition imposée par le client</w:t>
              <w:br w:type="textWrapping"/>
              <w:t xml:space="preserve">- Risque d’occurrence probable ou occasionnelle</w:t>
            </w:r>
          </w:p>
        </w:tc>
        <w:tc>
          <w:tcPr>
            <w:tcBorders>
              <w:top w:color="000000" w:space="0" w:sz="4" w:val="single"/>
              <w:left w:color="000000" w:space="0" w:sz="4" w:val="single"/>
              <w:bottom w:color="000000" w:space="0" w:sz="4" w:val="single"/>
              <w:right w:color="000000" w:space="0" w:sz="4" w:val="single"/>
            </w:tcBorders>
            <w:shd w:fill="00ff00" w:val="clear"/>
            <w:vAlign w:val="top"/>
          </w:tcPr>
          <w:p w:rsidR="00000000" w:rsidDel="00000000" w:rsidP="00000000" w:rsidRDefault="00000000" w:rsidRPr="00000000" w14:paraId="000000C0">
            <w:pPr>
              <w:tabs>
                <w:tab w:val="left" w:pos="1134"/>
              </w:tabs>
              <w:spacing w:line="240" w:lineRule="auto"/>
              <w:ind w:left="39" w:firstLine="0"/>
              <w:jc w:val="both"/>
              <w:rPr>
                <w:sz w:val="16"/>
                <w:szCs w:val="16"/>
              </w:rPr>
            </w:pPr>
            <w:r w:rsidDel="00000000" w:rsidR="00000000" w:rsidRPr="00000000">
              <w:rPr>
                <w:sz w:val="16"/>
                <w:szCs w:val="16"/>
                <w:rtl w:val="0"/>
              </w:rPr>
              <w:t xml:space="preserve">Faible (impact négatif)</w:t>
            </w:r>
          </w:p>
        </w:tc>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C1">
            <w:pPr>
              <w:tabs>
                <w:tab w:val="left" w:pos="1134"/>
              </w:tabs>
              <w:spacing w:line="240" w:lineRule="auto"/>
              <w:ind w:left="41" w:firstLine="0"/>
              <w:jc w:val="both"/>
              <w:rPr>
                <w:sz w:val="16"/>
                <w:szCs w:val="16"/>
              </w:rPr>
            </w:pPr>
            <w:r w:rsidDel="00000000" w:rsidR="00000000" w:rsidRPr="00000000">
              <w:rPr>
                <w:sz w:val="16"/>
                <w:szCs w:val="16"/>
                <w:rtl w:val="0"/>
              </w:rPr>
              <w:t xml:space="preserve">- Risque environnemental faible </w:t>
              <w:br w:type="textWrapping"/>
              <w:t xml:space="preserve">- Ne constitue PAS une obligation juridique ni une condition imposée par le client</w:t>
              <w:br w:type="textWrapping"/>
              <w:t xml:space="preserve">- Risque d’occurrence improbable ou isolée</w:t>
            </w:r>
          </w:p>
        </w:tc>
        <w:tc>
          <w:tcPr>
            <w:tcBorders>
              <w:top w:color="000000" w:space="0" w:sz="4" w:val="single"/>
              <w:left w:color="000000" w:space="0" w:sz="4" w:val="single"/>
              <w:bottom w:color="000000" w:space="0" w:sz="4" w:val="single"/>
              <w:right w:color="000000" w:space="0" w:sz="4" w:val="single"/>
            </w:tcBorders>
            <w:shd w:fill="00b0f0" w:val="clear"/>
            <w:vAlign w:val="top"/>
          </w:tcPr>
          <w:p w:rsidR="00000000" w:rsidDel="00000000" w:rsidP="00000000" w:rsidRDefault="00000000" w:rsidRPr="00000000" w14:paraId="000000C2">
            <w:pPr>
              <w:tabs>
                <w:tab w:val="left" w:pos="1134"/>
              </w:tabs>
              <w:spacing w:line="240" w:lineRule="auto"/>
              <w:ind w:left="29" w:firstLine="0"/>
              <w:jc w:val="both"/>
              <w:rPr>
                <w:sz w:val="16"/>
                <w:szCs w:val="16"/>
              </w:rPr>
            </w:pPr>
            <w:r w:rsidDel="00000000" w:rsidR="00000000" w:rsidRPr="00000000">
              <w:rPr>
                <w:sz w:val="16"/>
                <w:szCs w:val="16"/>
                <w:rtl w:val="0"/>
              </w:rPr>
              <w:t xml:space="preserve">Positive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3">
            <w:pPr>
              <w:tabs>
                <w:tab w:val="left" w:pos="1134"/>
              </w:tabs>
              <w:spacing w:line="240" w:lineRule="auto"/>
              <w:ind w:left="180" w:firstLine="0"/>
              <w:jc w:val="both"/>
              <w:rPr>
                <w:sz w:val="16"/>
                <w:szCs w:val="16"/>
              </w:rPr>
            </w:pPr>
            <w:r w:rsidDel="00000000" w:rsidR="00000000" w:rsidRPr="00000000">
              <w:rPr>
                <w:sz w:val="16"/>
                <w:szCs w:val="16"/>
                <w:rtl w:val="0"/>
              </w:rPr>
              <w:t xml:space="preserve">Progrès environnementaux</w:t>
            </w:r>
          </w:p>
        </w:tc>
      </w:tr>
    </w:tbl>
    <w:p w:rsidR="00000000" w:rsidDel="00000000" w:rsidP="00000000" w:rsidRDefault="00000000" w:rsidRPr="00000000" w14:paraId="000000C4">
      <w:pPr>
        <w:spacing w:before="120" w:line="240" w:lineRule="auto"/>
        <w:ind w:left="576" w:firstLine="0"/>
        <w:jc w:val="both"/>
        <w:rPr>
          <w:rFonts w:ascii="Rockwell" w:cs="Rockwell" w:eastAsia="Rockwell" w:hAnsi="Rockwell"/>
          <w:sz w:val="20"/>
          <w:szCs w:val="20"/>
        </w:rPr>
        <w:sectPr>
          <w:type w:val="nextPage"/>
          <w:pgSz w:h="12240" w:w="15840" w:orient="landscape"/>
          <w:pgMar w:bottom="1418" w:top="1418" w:left="1418" w:right="1418" w:header="709" w:footer="709"/>
        </w:sectPr>
      </w:pPr>
      <w:r w:rsidDel="00000000" w:rsidR="00000000" w:rsidRPr="00000000">
        <w:rPr>
          <w:rtl w:val="0"/>
        </w:rPr>
      </w:r>
    </w:p>
    <w:p w:rsidR="00000000" w:rsidDel="00000000" w:rsidP="00000000" w:rsidRDefault="00000000" w:rsidRPr="00000000" w14:paraId="000000C5">
      <w:pPr>
        <w:tabs>
          <w:tab w:val="left" w:pos="1134"/>
        </w:tabs>
        <w:spacing w:before="120" w:line="240" w:lineRule="auto"/>
        <w:jc w:val="both"/>
        <w:rPr>
          <w:sz w:val="24"/>
          <w:szCs w:val="24"/>
        </w:rPr>
      </w:pPr>
      <w:r w:rsidDel="00000000" w:rsidR="00000000" w:rsidRPr="00000000">
        <w:rPr>
          <w:b w:val="1"/>
          <w:sz w:val="24"/>
          <w:szCs w:val="24"/>
          <w:rtl w:val="0"/>
        </w:rPr>
        <w:t xml:space="preserve">OBJECTIFS ENVIRONNEMENTAUX DU PROJET</w:t>
      </w:r>
      <w:r w:rsidDel="00000000" w:rsidR="00000000" w:rsidRPr="00000000">
        <w:rPr>
          <w:rtl w:val="0"/>
        </w:rPr>
      </w:r>
    </w:p>
    <w:p w:rsidR="00000000" w:rsidDel="00000000" w:rsidP="00000000" w:rsidRDefault="00000000" w:rsidRPr="00000000" w14:paraId="000000C6">
      <w:pPr>
        <w:tabs>
          <w:tab w:val="left" w:pos="1134"/>
        </w:tabs>
        <w:spacing w:before="120" w:line="240" w:lineRule="auto"/>
        <w:jc w:val="both"/>
        <w:rPr>
          <w:sz w:val="20"/>
          <w:szCs w:val="20"/>
        </w:rPr>
      </w:pPr>
      <w:r w:rsidDel="00000000" w:rsidR="00000000" w:rsidRPr="00000000">
        <w:rPr>
          <w:sz w:val="20"/>
          <w:szCs w:val="20"/>
          <w:rtl w:val="0"/>
        </w:rPr>
        <w:t xml:space="preserve">Les objectifs environnementaux du projet sont détaillés dans le tableau ci-dessous. Ils doivent être conformes aux objectifs du donateur/bénéficiaire concernant le projet et aux objectifs du système de gestion environnementale de l’UNOPS. L’atteinte de ces objectifs incombe en dernier ressort au chef de projet. Le projet sera soumis à des évaluations trimestrielles qui seront transmises au coordonnateur régional chargé de l’environnement.</w:t>
      </w:r>
    </w:p>
    <w:p w:rsidR="00000000" w:rsidDel="00000000" w:rsidP="00000000" w:rsidRDefault="00000000" w:rsidRPr="00000000" w14:paraId="000000C7">
      <w:pPr>
        <w:tabs>
          <w:tab w:val="left" w:pos="1134"/>
        </w:tabs>
        <w:spacing w:before="120" w:line="240" w:lineRule="auto"/>
        <w:jc w:val="both"/>
        <w:rPr>
          <w:sz w:val="24"/>
          <w:szCs w:val="24"/>
        </w:rPr>
      </w:pPr>
      <w:r w:rsidDel="00000000" w:rsidR="00000000" w:rsidRPr="00000000">
        <w:rPr>
          <w:rtl w:val="0"/>
        </w:rPr>
      </w:r>
    </w:p>
    <w:tbl>
      <w:tblPr>
        <w:tblStyle w:val="Table4"/>
        <w:tblW w:w="128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00"/>
        <w:gridCol w:w="3825"/>
        <w:gridCol w:w="4185"/>
        <w:tblGridChange w:id="0">
          <w:tblGrid>
            <w:gridCol w:w="4800"/>
            <w:gridCol w:w="3825"/>
            <w:gridCol w:w="4185"/>
          </w:tblGrid>
        </w:tblGridChange>
      </w:tblGrid>
      <w:tr>
        <w:tc>
          <w:tcPr>
            <w:tcBorders>
              <w:top w:color="000000" w:space="0" w:sz="4" w:val="single"/>
              <w:left w:color="000000" w:space="0" w:sz="4" w:val="single"/>
              <w:bottom w:color="000000" w:space="0" w:sz="4" w:val="single"/>
              <w:right w:color="000000" w:space="0" w:sz="4" w:val="single"/>
            </w:tcBorders>
            <w:shd w:fill="bfbfbf" w:val="clear"/>
            <w:vAlign w:val="top"/>
          </w:tcPr>
          <w:p w:rsidR="00000000" w:rsidDel="00000000" w:rsidP="00000000" w:rsidRDefault="00000000" w:rsidRPr="00000000" w14:paraId="000000C8">
            <w:pPr>
              <w:tabs>
                <w:tab w:val="left" w:pos="1134"/>
              </w:tabs>
              <w:spacing w:before="120" w:line="240" w:lineRule="auto"/>
              <w:ind w:left="22" w:firstLine="0"/>
              <w:jc w:val="both"/>
              <w:rPr>
                <w:sz w:val="20"/>
                <w:szCs w:val="20"/>
              </w:rPr>
            </w:pPr>
            <w:r w:rsidDel="00000000" w:rsidR="00000000" w:rsidRPr="00000000">
              <w:rPr>
                <w:b w:val="1"/>
                <w:sz w:val="20"/>
                <w:szCs w:val="20"/>
                <w:rtl w:val="0"/>
              </w:rPr>
              <w:t xml:space="preserve">Objectif environnemental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fbfbf" w:val="clear"/>
            <w:vAlign w:val="top"/>
          </w:tcPr>
          <w:p w:rsidR="00000000" w:rsidDel="00000000" w:rsidP="00000000" w:rsidRDefault="00000000" w:rsidRPr="00000000" w14:paraId="000000C9">
            <w:pPr>
              <w:tabs>
                <w:tab w:val="left" w:pos="1134"/>
              </w:tabs>
              <w:spacing w:before="120" w:line="240" w:lineRule="auto"/>
              <w:jc w:val="both"/>
              <w:rPr>
                <w:sz w:val="20"/>
                <w:szCs w:val="20"/>
              </w:rPr>
            </w:pPr>
            <w:r w:rsidDel="00000000" w:rsidR="00000000" w:rsidRPr="00000000">
              <w:rPr>
                <w:b w:val="1"/>
                <w:sz w:val="20"/>
                <w:szCs w:val="20"/>
                <w:rtl w:val="0"/>
              </w:rPr>
              <w:t xml:space="preserve">Cible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fbfbf" w:val="clear"/>
            <w:vAlign w:val="top"/>
          </w:tcPr>
          <w:p w:rsidR="00000000" w:rsidDel="00000000" w:rsidP="00000000" w:rsidRDefault="00000000" w:rsidRPr="00000000" w14:paraId="000000CA">
            <w:pPr>
              <w:tabs>
                <w:tab w:val="left" w:pos="1134"/>
              </w:tabs>
              <w:spacing w:before="120" w:line="240" w:lineRule="auto"/>
              <w:ind w:left="1" w:firstLine="0"/>
              <w:jc w:val="both"/>
              <w:rPr>
                <w:sz w:val="20"/>
                <w:szCs w:val="20"/>
              </w:rPr>
            </w:pPr>
            <w:r w:rsidDel="00000000" w:rsidR="00000000" w:rsidRPr="00000000">
              <w:rPr>
                <w:b w:val="1"/>
                <w:sz w:val="20"/>
                <w:szCs w:val="20"/>
                <w:rtl w:val="0"/>
              </w:rPr>
              <w:t xml:space="preserve">Avancement</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B">
            <w:pPr>
              <w:tabs>
                <w:tab w:val="left" w:pos="1134"/>
              </w:tabs>
              <w:spacing w:before="120" w:line="240" w:lineRule="auto"/>
              <w:ind w:left="22" w:firstLine="0"/>
              <w:jc w:val="both"/>
              <w:rPr>
                <w:sz w:val="20"/>
                <w:szCs w:val="20"/>
              </w:rPr>
            </w:pPr>
            <w:r w:rsidDel="00000000" w:rsidR="00000000" w:rsidRPr="00000000">
              <w:rPr>
                <w:sz w:val="20"/>
                <w:szCs w:val="20"/>
                <w:rtl w:val="0"/>
              </w:rPr>
              <w:t xml:space="preserve">Création d’emplois directs et indirects à travers le recrutement de personnel qualifié, d’ouvriers et de manœuvres d’une part, et le développement des activités induites d’autre part.</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C">
            <w:pPr>
              <w:tabs>
                <w:tab w:val="left" w:pos="1134"/>
              </w:tabs>
              <w:spacing w:before="120" w:line="240" w:lineRule="auto"/>
              <w:jc w:val="both"/>
              <w:rPr>
                <w:sz w:val="20"/>
                <w:szCs w:val="20"/>
              </w:rPr>
            </w:pPr>
            <w:r w:rsidDel="00000000" w:rsidR="00000000" w:rsidRPr="00000000">
              <w:rPr>
                <w:sz w:val="20"/>
                <w:szCs w:val="20"/>
                <w:rtl w:val="0"/>
              </w:rPr>
              <w:t xml:space="preserve">La main d’œuvre des villages touchés par le projet</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D">
            <w:pPr>
              <w:tabs>
                <w:tab w:val="left" w:pos="1134"/>
              </w:tabs>
              <w:spacing w:before="120" w:line="240" w:lineRule="auto"/>
              <w:ind w:left="1" w:firstLine="0"/>
              <w:jc w:val="both"/>
              <w:rPr>
                <w:sz w:val="20"/>
                <w:szCs w:val="20"/>
              </w:rPr>
            </w:pPr>
            <w:r w:rsidDel="00000000" w:rsidR="00000000" w:rsidRPr="00000000">
              <w:rPr>
                <w:sz w:val="20"/>
                <w:szCs w:val="20"/>
                <w:rtl w:val="0"/>
              </w:rPr>
              <w:t xml:space="preserve">En attendant l’exécution des travaux</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E">
            <w:pPr>
              <w:tabs>
                <w:tab w:val="left" w:pos="1134"/>
              </w:tabs>
              <w:spacing w:before="120" w:line="240" w:lineRule="auto"/>
              <w:ind w:left="22" w:firstLine="0"/>
              <w:jc w:val="both"/>
              <w:rPr>
                <w:sz w:val="20"/>
                <w:szCs w:val="20"/>
              </w:rPr>
            </w:pPr>
            <w:r w:rsidDel="00000000" w:rsidR="00000000" w:rsidRPr="00000000">
              <w:rPr>
                <w:sz w:val="20"/>
                <w:szCs w:val="20"/>
                <w:rtl w:val="0"/>
              </w:rPr>
              <w:t xml:space="preserve">Assurer la gestion adéquate des déchets issus des sites de travaux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F">
            <w:pPr>
              <w:tabs>
                <w:tab w:val="left" w:pos="1134"/>
              </w:tabs>
              <w:spacing w:before="120" w:line="240" w:lineRule="auto"/>
              <w:jc w:val="both"/>
              <w:rPr>
                <w:sz w:val="20"/>
                <w:szCs w:val="20"/>
              </w:rPr>
            </w:pPr>
            <w:r w:rsidDel="00000000" w:rsidR="00000000" w:rsidRPr="00000000">
              <w:rPr>
                <w:sz w:val="20"/>
                <w:szCs w:val="20"/>
                <w:rtl w:val="0"/>
              </w:rPr>
              <w:t xml:space="preserve">Les sites des travaux et la population des localités touchés par les travaux de vallées et bas- fond à réhabiliter</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0">
            <w:pPr>
              <w:tabs>
                <w:tab w:val="left" w:pos="1134"/>
              </w:tabs>
              <w:spacing w:before="120" w:line="240" w:lineRule="auto"/>
              <w:ind w:left="1" w:firstLine="0"/>
              <w:jc w:val="both"/>
              <w:rPr>
                <w:sz w:val="20"/>
                <w:szCs w:val="20"/>
              </w:rPr>
            </w:pPr>
            <w:r w:rsidDel="00000000" w:rsidR="00000000" w:rsidRPr="00000000">
              <w:rPr>
                <w:sz w:val="20"/>
                <w:szCs w:val="20"/>
                <w:rtl w:val="0"/>
              </w:rPr>
              <w:t xml:space="preserve">En attendant l’exécution des travaux</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1">
            <w:pPr>
              <w:tabs>
                <w:tab w:val="left" w:pos="1134"/>
              </w:tabs>
              <w:spacing w:before="120" w:line="240" w:lineRule="auto"/>
              <w:ind w:left="22" w:firstLine="0"/>
              <w:jc w:val="both"/>
              <w:rPr>
                <w:sz w:val="20"/>
                <w:szCs w:val="20"/>
              </w:rPr>
            </w:pPr>
            <w:r w:rsidDel="00000000" w:rsidR="00000000" w:rsidRPr="00000000">
              <w:rPr>
                <w:sz w:val="20"/>
                <w:szCs w:val="20"/>
                <w:rtl w:val="0"/>
              </w:rPr>
              <w:t xml:space="preserve">Éviter ou minimiser la pollution et les nuisances sur les sites de travaux ;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2">
            <w:pPr>
              <w:tabs>
                <w:tab w:val="left" w:pos="1134"/>
              </w:tabs>
              <w:spacing w:before="120" w:line="240" w:lineRule="auto"/>
              <w:jc w:val="both"/>
              <w:rPr>
                <w:sz w:val="20"/>
                <w:szCs w:val="20"/>
              </w:rPr>
            </w:pPr>
            <w:r w:rsidDel="00000000" w:rsidR="00000000" w:rsidRPr="00000000">
              <w:rPr>
                <w:sz w:val="20"/>
                <w:szCs w:val="20"/>
                <w:rtl w:val="0"/>
              </w:rPr>
              <w:t xml:space="preserve">Les populations riveraines des vallées et bas- fond à réhabiliter</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3">
            <w:pPr>
              <w:tabs>
                <w:tab w:val="left" w:pos="1134"/>
              </w:tabs>
              <w:spacing w:before="120" w:line="240" w:lineRule="auto"/>
              <w:ind w:left="1" w:firstLine="0"/>
              <w:jc w:val="both"/>
              <w:rPr>
                <w:sz w:val="20"/>
                <w:szCs w:val="20"/>
              </w:rPr>
            </w:pPr>
            <w:r w:rsidDel="00000000" w:rsidR="00000000" w:rsidRPr="00000000">
              <w:rPr>
                <w:sz w:val="20"/>
                <w:szCs w:val="20"/>
                <w:rtl w:val="0"/>
              </w:rPr>
              <w:t xml:space="preserve">En attendant l’exécution des travaux</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4">
            <w:pPr>
              <w:tabs>
                <w:tab w:val="left" w:pos="1134"/>
              </w:tabs>
              <w:spacing w:before="120" w:line="240" w:lineRule="auto"/>
              <w:ind w:left="22" w:firstLine="0"/>
              <w:jc w:val="both"/>
              <w:rPr>
                <w:sz w:val="20"/>
                <w:szCs w:val="20"/>
              </w:rPr>
            </w:pPr>
            <w:r w:rsidDel="00000000" w:rsidR="00000000" w:rsidRPr="00000000">
              <w:rPr>
                <w:sz w:val="20"/>
                <w:szCs w:val="20"/>
                <w:rtl w:val="0"/>
              </w:rPr>
              <w:t xml:space="preserve">S’assurer que l'exploitation de carrière et Gîte d'emprunt se fasse de manière régulière et respectueuse de l’environnement ;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5">
            <w:pPr>
              <w:tabs>
                <w:tab w:val="left" w:pos="1134"/>
              </w:tabs>
              <w:spacing w:before="120" w:line="240" w:lineRule="auto"/>
              <w:jc w:val="both"/>
              <w:rPr>
                <w:sz w:val="20"/>
                <w:szCs w:val="20"/>
              </w:rPr>
            </w:pPr>
            <w:r w:rsidDel="00000000" w:rsidR="00000000" w:rsidRPr="00000000">
              <w:rPr>
                <w:sz w:val="20"/>
                <w:szCs w:val="20"/>
                <w:rtl w:val="0"/>
              </w:rPr>
              <w:t xml:space="preserve">Les sites des carrières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6">
            <w:pPr>
              <w:tabs>
                <w:tab w:val="left" w:pos="1134"/>
              </w:tabs>
              <w:spacing w:before="120" w:line="240" w:lineRule="auto"/>
              <w:ind w:left="1" w:firstLine="0"/>
              <w:jc w:val="both"/>
              <w:rPr>
                <w:sz w:val="20"/>
                <w:szCs w:val="20"/>
              </w:rPr>
            </w:pPr>
            <w:r w:rsidDel="00000000" w:rsidR="00000000" w:rsidRPr="00000000">
              <w:rPr>
                <w:sz w:val="20"/>
                <w:szCs w:val="20"/>
                <w:rtl w:val="0"/>
              </w:rPr>
              <w:t xml:space="preserve">En attendant l’exécution des travaux</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7">
            <w:pPr>
              <w:tabs>
                <w:tab w:val="left" w:pos="1134"/>
              </w:tabs>
              <w:spacing w:before="120" w:line="240" w:lineRule="auto"/>
              <w:ind w:left="22" w:firstLine="0"/>
              <w:jc w:val="both"/>
              <w:rPr>
                <w:sz w:val="20"/>
                <w:szCs w:val="20"/>
              </w:rPr>
            </w:pPr>
            <w:r w:rsidDel="00000000" w:rsidR="00000000" w:rsidRPr="00000000">
              <w:rPr>
                <w:sz w:val="20"/>
                <w:szCs w:val="20"/>
                <w:rtl w:val="0"/>
              </w:rPr>
              <w:t xml:space="preserve">Former et informer les travailleurs impliqués dans le chantier afin qu'ils adoptent des comportements compatibles avec la protection de l'environnement.</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8">
            <w:pPr>
              <w:tabs>
                <w:tab w:val="left" w:pos="1134"/>
              </w:tabs>
              <w:spacing w:before="120" w:line="240" w:lineRule="auto"/>
              <w:jc w:val="both"/>
              <w:rPr>
                <w:sz w:val="20"/>
                <w:szCs w:val="20"/>
              </w:rPr>
            </w:pPr>
            <w:r w:rsidDel="00000000" w:rsidR="00000000" w:rsidRPr="00000000">
              <w:rPr>
                <w:sz w:val="20"/>
                <w:szCs w:val="20"/>
                <w:rtl w:val="0"/>
              </w:rPr>
              <w:t xml:space="preserve">Les travailleurs enrôlés par les entreprises, et les populations riveraines des vallées et bas- fond concernés par les travaux</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9">
            <w:pPr>
              <w:tabs>
                <w:tab w:val="left" w:pos="1134"/>
              </w:tabs>
              <w:spacing w:before="120" w:line="240" w:lineRule="auto"/>
              <w:ind w:left="1" w:firstLine="0"/>
              <w:jc w:val="both"/>
              <w:rPr>
                <w:sz w:val="20"/>
                <w:szCs w:val="20"/>
              </w:rPr>
            </w:pPr>
            <w:r w:rsidDel="00000000" w:rsidR="00000000" w:rsidRPr="00000000">
              <w:rPr>
                <w:sz w:val="20"/>
                <w:szCs w:val="20"/>
                <w:rtl w:val="0"/>
              </w:rPr>
              <w:t xml:space="preserve">En attendant l’exécution des travaux</w:t>
            </w:r>
          </w:p>
        </w:tc>
      </w:tr>
    </w:tbl>
    <w:p w:rsidR="00000000" w:rsidDel="00000000" w:rsidP="00000000" w:rsidRDefault="00000000" w:rsidRPr="00000000" w14:paraId="000000DA">
      <w:pPr>
        <w:tabs>
          <w:tab w:val="left" w:pos="1134"/>
        </w:tabs>
        <w:spacing w:before="120" w:line="240" w:lineRule="auto"/>
        <w:jc w:val="both"/>
        <w:rPr>
          <w:sz w:val="20"/>
          <w:szCs w:val="20"/>
        </w:rPr>
      </w:pPr>
      <w:r w:rsidDel="00000000" w:rsidR="00000000" w:rsidRPr="00000000">
        <w:rPr>
          <w:sz w:val="20"/>
          <w:szCs w:val="20"/>
          <w:rtl w:val="0"/>
        </w:rPr>
        <w:t xml:space="preserve">Le projet concerne les travaux d’aménagement hydro-agricoles. Il est donc de catégorie B, c’est-à-dire avec impacts négatifs très limités et réversibles.</w:t>
      </w:r>
    </w:p>
    <w:p w:rsidR="00000000" w:rsidDel="00000000" w:rsidP="00000000" w:rsidRDefault="00000000" w:rsidRPr="00000000" w14:paraId="000000DB">
      <w:pPr>
        <w:tabs>
          <w:tab w:val="left" w:pos="1134"/>
        </w:tabs>
        <w:spacing w:before="120" w:line="240" w:lineRule="auto"/>
        <w:jc w:val="both"/>
        <w:rPr>
          <w:sz w:val="20"/>
          <w:szCs w:val="20"/>
        </w:rPr>
      </w:pPr>
      <w:r w:rsidDel="00000000" w:rsidR="00000000" w:rsidRPr="00000000">
        <w:rPr>
          <w:sz w:val="20"/>
          <w:szCs w:val="20"/>
          <w:rtl w:val="0"/>
        </w:rPr>
        <w:t xml:space="preserve">Le Tableau ci-dessous résume les différentes préoccupations environnementales et sociales</w:t>
      </w:r>
    </w:p>
    <w:p w:rsidR="00000000" w:rsidDel="00000000" w:rsidP="00000000" w:rsidRDefault="00000000" w:rsidRPr="00000000" w14:paraId="000000DC">
      <w:pPr>
        <w:tabs>
          <w:tab w:val="left" w:pos="1134"/>
        </w:tabs>
        <w:spacing w:before="120" w:line="240" w:lineRule="auto"/>
        <w:jc w:val="both"/>
        <w:rPr>
          <w:rFonts w:ascii="Rockwell" w:cs="Rockwell" w:eastAsia="Rockwell" w:hAnsi="Rockwell"/>
          <w:sz w:val="20"/>
          <w:szCs w:val="20"/>
        </w:rPr>
      </w:pPr>
      <w:r w:rsidDel="00000000" w:rsidR="00000000" w:rsidRPr="00000000">
        <w:br w:type="page"/>
      </w:r>
      <w:r w:rsidDel="00000000" w:rsidR="00000000" w:rsidRPr="00000000">
        <w:rPr>
          <w:b w:val="1"/>
          <w:sz w:val="24"/>
          <w:szCs w:val="24"/>
          <w:rtl w:val="0"/>
        </w:rPr>
        <w:t xml:space="preserve">Synthèse d’impact et mesures d’atténuation</w:t>
      </w:r>
      <w:r w:rsidDel="00000000" w:rsidR="00000000" w:rsidRPr="00000000">
        <w:rPr>
          <w:rtl w:val="0"/>
        </w:rPr>
      </w:r>
    </w:p>
    <w:tbl>
      <w:tblPr>
        <w:tblStyle w:val="Table5"/>
        <w:tblW w:w="135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85"/>
        <w:gridCol w:w="5400"/>
        <w:gridCol w:w="1620"/>
        <w:gridCol w:w="4395"/>
        <w:tblGridChange w:id="0">
          <w:tblGrid>
            <w:gridCol w:w="2085"/>
            <w:gridCol w:w="5400"/>
            <w:gridCol w:w="1620"/>
            <w:gridCol w:w="4395"/>
          </w:tblGrid>
        </w:tblGridChange>
      </w:tblGrid>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D">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Cibles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E">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Nature d’impact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F">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Signification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0">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Interventions ou mesures d’atténuation</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1">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Communautés locales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2">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Les aménagements hydro-agricole les affecte car faisant partie du support de leur vie. </w:t>
            </w:r>
            <w:r w:rsidDel="00000000" w:rsidR="00000000" w:rsidRPr="00000000">
              <w:rPr>
                <w:rFonts w:ascii="Rockwell" w:cs="Rockwell" w:eastAsia="Rockwell" w:hAnsi="Rockwell"/>
                <w:b w:val="1"/>
                <w:sz w:val="20"/>
                <w:szCs w:val="20"/>
                <w:rtl w:val="0"/>
              </w:rPr>
              <w:t xml:space="preserve">L’impact est positif</w:t>
            </w:r>
            <w:r w:rsidDel="00000000" w:rsidR="00000000" w:rsidRPr="00000000">
              <w:rPr>
                <w:rFonts w:ascii="Rockwell" w:cs="Rockwell" w:eastAsia="Rockwell" w:hAnsi="Rockwell"/>
                <w:sz w:val="20"/>
                <w:szCs w:val="20"/>
                <w:rtl w:val="0"/>
              </w:rPr>
              <w:t xml:space="preserve"> économiquement car elle permettra l’augmentation de production agricole, et renforcera l’autonomie financière des exploitants et surtout des femmes principales productrices agricoles.</w:t>
            </w:r>
          </w:p>
          <w:p w:rsidR="00000000" w:rsidDel="00000000" w:rsidP="00000000" w:rsidRDefault="00000000" w:rsidRPr="00000000" w14:paraId="000000E3">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Elle va donner l’emploi aux populations riveraines à l’âge de travailler (±18 ans) comme main d’œuvre pendant l’exécution des travaux des aménagements hydro- agricole.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4">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Elevé</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5">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Consulter les communautés pour leur expliquer les différents après avoir écouté leurs doléances. Des ONG locales et les églises devraient être utilisées pour sensibiliser, informer et éduquer la population. </w:t>
            </w:r>
          </w:p>
          <w:p w:rsidR="00000000" w:rsidDel="00000000" w:rsidP="00000000" w:rsidRDefault="00000000" w:rsidRPr="00000000" w14:paraId="000000E6">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u w:val="single"/>
                <w:rtl w:val="0"/>
              </w:rPr>
              <w:t xml:space="preserve">Acteurs intervenant</w:t>
            </w:r>
            <w:r w:rsidDel="00000000" w:rsidR="00000000" w:rsidRPr="00000000">
              <w:rPr>
                <w:rFonts w:ascii="Rockwell" w:cs="Rockwell" w:eastAsia="Rockwell" w:hAnsi="Rockwell"/>
                <w:sz w:val="20"/>
                <w:szCs w:val="20"/>
                <w:rtl w:val="0"/>
              </w:rPr>
              <w:t xml:space="preserve"> : UNOPS,PICAGL, IPAPEL, entité d’exécution (EE), ONG locales et communautés intéressées.</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7">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Pollution de l’air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8">
            <w:pPr>
              <w:tabs>
                <w:tab w:val="left" w:pos="1134"/>
              </w:tabs>
              <w:spacing w:before="120" w:line="240" w:lineRule="auto"/>
              <w:ind w:left="-42" w:firstLine="0"/>
              <w:jc w:val="both"/>
              <w:rPr>
                <w:rFonts w:ascii="Rockwell" w:cs="Rockwell" w:eastAsia="Rockwell" w:hAnsi="Rockwell"/>
                <w:sz w:val="20"/>
                <w:szCs w:val="20"/>
                <w:vertAlign w:val="subscript"/>
              </w:rPr>
            </w:pPr>
            <w:r w:rsidDel="00000000" w:rsidR="00000000" w:rsidRPr="00000000">
              <w:rPr>
                <w:rFonts w:ascii="Rockwell" w:cs="Rockwell" w:eastAsia="Rockwell" w:hAnsi="Rockwell"/>
                <w:sz w:val="20"/>
                <w:szCs w:val="20"/>
                <w:rtl w:val="0"/>
              </w:rPr>
              <w:t xml:space="preserve">Les travaux de réhabilitation vont soulever des tonnes d’aérosols, avec risque des PM</w:t>
            </w:r>
            <w:r w:rsidDel="00000000" w:rsidR="00000000" w:rsidRPr="00000000">
              <w:rPr>
                <w:rFonts w:ascii="Rockwell" w:cs="Rockwell" w:eastAsia="Rockwell" w:hAnsi="Rockwell"/>
                <w:sz w:val="20"/>
                <w:szCs w:val="20"/>
                <w:vertAlign w:val="subscript"/>
                <w:rtl w:val="0"/>
              </w:rPr>
              <w:t xml:space="preserve">10. </w:t>
            </w:r>
          </w:p>
          <w:p w:rsidR="00000000" w:rsidDel="00000000" w:rsidP="00000000" w:rsidRDefault="00000000" w:rsidRPr="00000000" w14:paraId="000000E9">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A">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élevé</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B">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Fournir aux travailleurs des équipements de protection individuels (EPI), notamment des masques cache-nez.</w:t>
            </w:r>
          </w:p>
          <w:p w:rsidR="00000000" w:rsidDel="00000000" w:rsidP="00000000" w:rsidRDefault="00000000" w:rsidRPr="00000000" w14:paraId="000000EC">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u w:val="single"/>
                <w:rtl w:val="0"/>
              </w:rPr>
              <w:t xml:space="preserve">Acteurs intervenant</w:t>
            </w:r>
            <w:r w:rsidDel="00000000" w:rsidR="00000000" w:rsidRPr="00000000">
              <w:rPr>
                <w:rFonts w:ascii="Rockwell" w:cs="Rockwell" w:eastAsia="Rockwell" w:hAnsi="Rockwell"/>
                <w:sz w:val="20"/>
                <w:szCs w:val="20"/>
                <w:rtl w:val="0"/>
              </w:rPr>
              <w:t xml:space="preserve"> : UNOPS, PICAGL, ACE,  EE, Jeunes des villages exposés</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D">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Pollution des eaux de surface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E">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 Les travaux des aménagements hydro-agricoles vont entraîner la sédimentation dans les rivières superficielles avoisinantes. </w:t>
            </w:r>
          </w:p>
          <w:p w:rsidR="00000000" w:rsidDel="00000000" w:rsidP="00000000" w:rsidRDefault="00000000" w:rsidRPr="00000000" w14:paraId="000000EF">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En outre, la sédimentation favorise l’eutrophisation, avec bloom algal ichtyo-toxique, si les sédiments sont riches en nutriments.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0">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élevé</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1">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 Là où il le faut, prévoir des bassins de rétention (collecteur) d’eaux de ruissellement chargées des particules, munis de lits plantés.</w:t>
            </w:r>
            <w:r w:rsidDel="00000000" w:rsidR="00000000" w:rsidRPr="00000000">
              <w:rPr>
                <w:rtl w:val="0"/>
              </w:rPr>
            </w:r>
          </w:p>
          <w:p w:rsidR="00000000" w:rsidDel="00000000" w:rsidP="00000000" w:rsidRDefault="00000000" w:rsidRPr="00000000" w14:paraId="000000F2">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i w:val="1"/>
                <w:sz w:val="20"/>
                <w:szCs w:val="20"/>
                <w:u w:val="single"/>
                <w:rtl w:val="0"/>
              </w:rPr>
              <w:t xml:space="preserve">Acteurs intervenants</w:t>
            </w:r>
            <w:r w:rsidDel="00000000" w:rsidR="00000000" w:rsidRPr="00000000">
              <w:rPr>
                <w:rFonts w:ascii="Rockwell" w:cs="Rockwell" w:eastAsia="Rockwell" w:hAnsi="Rockwell"/>
                <w:i w:val="1"/>
                <w:sz w:val="20"/>
                <w:szCs w:val="20"/>
                <w:rtl w:val="0"/>
              </w:rPr>
              <w:t xml:space="preserve"> : UNOPS, PICAGL, ACE et EE</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3">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Pollution des eaux souterraines et des sols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4">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Les chantiers avec garage sont responsables de la pollution des nappes phréatiques, avec les hydrocarbures utilisés (carburant, huiles moteur et autres lubrifiants). Les lixiviats des matériaux entassés toxiques constituent une autre forme de pollution.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5">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Faible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6">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Éviter les fuites, l’abandon des produits usités et leurs contenants. </w:t>
            </w:r>
          </w:p>
          <w:p w:rsidR="00000000" w:rsidDel="00000000" w:rsidP="00000000" w:rsidRDefault="00000000" w:rsidRPr="00000000" w14:paraId="000000F7">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Par exemple, les huiles usées peuvent servir aux cimenteries ou à la cuisson des briques localement produites.</w:t>
            </w:r>
          </w:p>
          <w:p w:rsidR="00000000" w:rsidDel="00000000" w:rsidP="00000000" w:rsidRDefault="00000000" w:rsidRPr="00000000" w14:paraId="000000F8">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Entreposer des débris et matériaux abandonnés dans une fosse avec géomembrane étanche. </w:t>
            </w:r>
          </w:p>
          <w:p w:rsidR="00000000" w:rsidDel="00000000" w:rsidP="00000000" w:rsidRDefault="00000000" w:rsidRPr="00000000" w14:paraId="000000F9">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i w:val="1"/>
                <w:sz w:val="20"/>
                <w:szCs w:val="20"/>
                <w:u w:val="single"/>
                <w:rtl w:val="0"/>
              </w:rPr>
              <w:t xml:space="preserve">Acteurs intervenants</w:t>
            </w:r>
            <w:r w:rsidDel="00000000" w:rsidR="00000000" w:rsidRPr="00000000">
              <w:rPr>
                <w:rFonts w:ascii="Rockwell" w:cs="Rockwell" w:eastAsia="Rockwell" w:hAnsi="Rockwell"/>
                <w:i w:val="1"/>
                <w:sz w:val="20"/>
                <w:szCs w:val="20"/>
                <w:rtl w:val="0"/>
              </w:rPr>
              <w:t xml:space="preserve"> : UNOPS, PICAGL, ACE et EE</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A">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Impact visuel et sur le paysage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B">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Les grands travaux modifient le paysage ; d’où le malaise visuel. Les travaux des aménagements hydro- agricole offre au paysage un autre visage.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C">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Moyen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D">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Veiller à ne pas trop modifier les paysages des vallées et bas- fonds. </w:t>
            </w:r>
          </w:p>
          <w:p w:rsidR="00000000" w:rsidDel="00000000" w:rsidP="00000000" w:rsidRDefault="00000000" w:rsidRPr="00000000" w14:paraId="000000FE">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i w:val="1"/>
                <w:sz w:val="20"/>
                <w:szCs w:val="20"/>
                <w:u w:val="single"/>
                <w:rtl w:val="0"/>
              </w:rPr>
              <w:t xml:space="preserve">Acteurs intervenants</w:t>
            </w:r>
            <w:r w:rsidDel="00000000" w:rsidR="00000000" w:rsidRPr="00000000">
              <w:rPr>
                <w:rFonts w:ascii="Rockwell" w:cs="Rockwell" w:eastAsia="Rockwell" w:hAnsi="Rockwell"/>
                <w:i w:val="1"/>
                <w:sz w:val="20"/>
                <w:szCs w:val="20"/>
                <w:rtl w:val="0"/>
              </w:rPr>
              <w:t xml:space="preserve"> : UNOPS, PICAGL, ACE et EE</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F">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Biodiversité</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0">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Les travaux des aménagements hydro- agricole affectent toujours la biodiversité bien qu’à divers degrés. Le grand souci consiste à vérifier si les vallées et bas- fonds touchés ont une importance écologique particulière ou pas (espèces rares, endémiques, sacrées, protégées, menacées)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1">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Nul</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2">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Aucune espèce particulière n’est menacée.</w:t>
            </w:r>
          </w:p>
          <w:p w:rsidR="00000000" w:rsidDel="00000000" w:rsidP="00000000" w:rsidRDefault="00000000" w:rsidRPr="00000000" w14:paraId="00000103">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i w:val="1"/>
                <w:sz w:val="20"/>
                <w:szCs w:val="20"/>
                <w:u w:val="single"/>
                <w:rtl w:val="0"/>
              </w:rPr>
              <w:t xml:space="preserve">Acteurs intervenants</w:t>
            </w:r>
            <w:r w:rsidDel="00000000" w:rsidR="00000000" w:rsidRPr="00000000">
              <w:rPr>
                <w:rFonts w:ascii="Rockwell" w:cs="Rockwell" w:eastAsia="Rockwell" w:hAnsi="Rockwell"/>
                <w:i w:val="1"/>
                <w:sz w:val="20"/>
                <w:szCs w:val="20"/>
                <w:rtl w:val="0"/>
              </w:rPr>
              <w:t xml:space="preserve"> : UNOPS, PICAGL, ACE et EE</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4">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Patrimoine archéologique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5">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Aucun site d’importance socioculturelle ne sera affecté par le projet.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6">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nul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7">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En cas de trouvaille fortuite, il faudra informer le chef.</w:t>
            </w:r>
          </w:p>
          <w:p w:rsidR="00000000" w:rsidDel="00000000" w:rsidP="00000000" w:rsidRDefault="00000000" w:rsidRPr="00000000" w14:paraId="00000108">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i w:val="1"/>
                <w:sz w:val="20"/>
                <w:szCs w:val="20"/>
                <w:u w:val="single"/>
                <w:rtl w:val="0"/>
              </w:rPr>
              <w:t xml:space="preserve">Acteurs intervenants</w:t>
            </w:r>
            <w:r w:rsidDel="00000000" w:rsidR="00000000" w:rsidRPr="00000000">
              <w:rPr>
                <w:rFonts w:ascii="Rockwell" w:cs="Rockwell" w:eastAsia="Rockwell" w:hAnsi="Rockwell"/>
                <w:i w:val="1"/>
                <w:sz w:val="20"/>
                <w:szCs w:val="20"/>
                <w:rtl w:val="0"/>
              </w:rPr>
              <w:t xml:space="preserve"> : UNOPS, PICAGL, ACE et EE</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9">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Contamination chimique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A">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Les travaux des aménagements hydro- agricole est limitée aux seuls cas soulevés ci-haut pour l’air, l’eau et les sols.</w:t>
            </w:r>
          </w:p>
          <w:p w:rsidR="00000000" w:rsidDel="00000000" w:rsidP="00000000" w:rsidRDefault="00000000" w:rsidRPr="00000000" w14:paraId="0000010B">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Ce sont donc les résidus des hydrocarbures, la silice et la matière organique issue de l’humus.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C">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faible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D">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Ce sont des contaminants mineurs, facilement contrôlables. Soigner leur manipulation et bien récupérer les emballages. </w:t>
            </w:r>
            <w:r w:rsidDel="00000000" w:rsidR="00000000" w:rsidRPr="00000000">
              <w:rPr>
                <w:rtl w:val="0"/>
              </w:rPr>
            </w:r>
          </w:p>
          <w:p w:rsidR="00000000" w:rsidDel="00000000" w:rsidP="00000000" w:rsidRDefault="00000000" w:rsidRPr="00000000" w14:paraId="0000010E">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u w:val="single"/>
                <w:rtl w:val="0"/>
              </w:rPr>
              <w:t xml:space="preserve">Intervenant</w:t>
            </w:r>
            <w:r w:rsidDel="00000000" w:rsidR="00000000" w:rsidRPr="00000000">
              <w:rPr>
                <w:rFonts w:ascii="Rockwell" w:cs="Rockwell" w:eastAsia="Rockwell" w:hAnsi="Rockwell"/>
                <w:sz w:val="20"/>
                <w:szCs w:val="20"/>
                <w:rtl w:val="0"/>
              </w:rPr>
              <w:t xml:space="preserve"> : UNOPS </w:t>
            </w:r>
            <w:r w:rsidDel="00000000" w:rsidR="00000000" w:rsidRPr="00000000">
              <w:rPr>
                <w:rFonts w:ascii="Rockwell" w:cs="Rockwell" w:eastAsia="Rockwell" w:hAnsi="Rockwell"/>
                <w:i w:val="1"/>
                <w:sz w:val="20"/>
                <w:szCs w:val="20"/>
                <w:rtl w:val="0"/>
              </w:rPr>
              <w:t xml:space="preserve">et EE</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F">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Energie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0">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les engins de chantier vont émettre le dioxyde de carbone par combustion de carburant ;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1">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Faible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2">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Les différentes haies végétales vont servir de poumon dans une zone déjà bien verte. Donc, ce n’est pas une grande préoccupation pour la RDC en général et pour la zone PICAGL en particulier.</w:t>
            </w:r>
          </w:p>
          <w:p w:rsidR="00000000" w:rsidDel="00000000" w:rsidP="00000000" w:rsidRDefault="00000000" w:rsidRPr="00000000" w14:paraId="00000113">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u w:val="single"/>
                <w:rtl w:val="0"/>
              </w:rPr>
              <w:t xml:space="preserve">Intervenant</w:t>
            </w:r>
            <w:r w:rsidDel="00000000" w:rsidR="00000000" w:rsidRPr="00000000">
              <w:rPr>
                <w:rFonts w:ascii="Rockwell" w:cs="Rockwell" w:eastAsia="Rockwell" w:hAnsi="Rockwell"/>
                <w:sz w:val="20"/>
                <w:szCs w:val="20"/>
                <w:rtl w:val="0"/>
              </w:rPr>
              <w:t xml:space="preserve"> : UNOPS </w:t>
            </w:r>
            <w:r w:rsidDel="00000000" w:rsidR="00000000" w:rsidRPr="00000000">
              <w:rPr>
                <w:rFonts w:ascii="Rockwell" w:cs="Rockwell" w:eastAsia="Rockwell" w:hAnsi="Rockwell"/>
                <w:i w:val="1"/>
                <w:sz w:val="20"/>
                <w:szCs w:val="20"/>
                <w:rtl w:val="0"/>
              </w:rPr>
              <w:t xml:space="preserve">et EE</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4">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Zones d’emprunt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5">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Les zones d’emprunt sont déboisées ou sarclées. Ce qui affecte l’esthétique, favorise les érosions.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6">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moyen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7">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Reboiser la zone avec les espèces locales, sinon favoriser la régénération naturelle, remblayer la carrière des matériaux et circonscrire la zone. </w:t>
            </w:r>
          </w:p>
          <w:p w:rsidR="00000000" w:rsidDel="00000000" w:rsidP="00000000" w:rsidRDefault="00000000" w:rsidRPr="00000000" w14:paraId="00000118">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u w:val="single"/>
                <w:rtl w:val="0"/>
              </w:rPr>
              <w:t xml:space="preserve">Intervenant </w:t>
            </w:r>
            <w:r w:rsidDel="00000000" w:rsidR="00000000" w:rsidRPr="00000000">
              <w:rPr>
                <w:rFonts w:ascii="Rockwell" w:cs="Rockwell" w:eastAsia="Rockwell" w:hAnsi="Rockwell"/>
                <w:sz w:val="20"/>
                <w:szCs w:val="20"/>
                <w:rtl w:val="0"/>
              </w:rPr>
              <w:t xml:space="preserve">: PICAGL et l’entité d’exécution</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9">
            <w:pPr>
              <w:tabs>
                <w:tab w:val="left" w:pos="1134"/>
              </w:tabs>
              <w:spacing w:before="120" w:line="240" w:lineRule="auto"/>
              <w:ind w:left="29" w:firstLine="0"/>
              <w:rPr>
                <w:rFonts w:ascii="Rockwell" w:cs="Rockwell" w:eastAsia="Rockwell" w:hAnsi="Rockwell"/>
                <w:sz w:val="18"/>
                <w:szCs w:val="18"/>
              </w:rPr>
            </w:pPr>
            <w:r w:rsidDel="00000000" w:rsidR="00000000" w:rsidRPr="00000000">
              <w:rPr>
                <w:rFonts w:ascii="Rockwell" w:cs="Rockwell" w:eastAsia="Rockwell" w:hAnsi="Rockwell"/>
                <w:b w:val="1"/>
                <w:i w:val="1"/>
                <w:sz w:val="18"/>
                <w:szCs w:val="18"/>
                <w:rtl w:val="0"/>
              </w:rPr>
              <w:t xml:space="preserve">Transport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A">
            <w:pPr>
              <w:tabs>
                <w:tab w:val="left" w:pos="1134"/>
              </w:tabs>
              <w:spacing w:before="120" w:line="240" w:lineRule="auto"/>
              <w:ind w:left="-42" w:firstLine="0"/>
              <w:jc w:val="both"/>
              <w:rPr>
                <w:rFonts w:ascii="Rockwell" w:cs="Rockwell" w:eastAsia="Rockwell" w:hAnsi="Rockwell"/>
                <w:sz w:val="18"/>
                <w:szCs w:val="18"/>
              </w:rPr>
            </w:pPr>
            <w:r w:rsidDel="00000000" w:rsidR="00000000" w:rsidRPr="00000000">
              <w:rPr>
                <w:rFonts w:ascii="Rockwell" w:cs="Rockwell" w:eastAsia="Rockwell" w:hAnsi="Rockwell"/>
                <w:b w:val="1"/>
                <w:sz w:val="18"/>
                <w:szCs w:val="18"/>
                <w:rtl w:val="0"/>
              </w:rPr>
              <w:t xml:space="preserve">L’augmentation de trafic va accroître du bruit, vibrations et émissions d’aérosols avec risque de PM</w:t>
            </w:r>
            <w:r w:rsidDel="00000000" w:rsidR="00000000" w:rsidRPr="00000000">
              <w:rPr>
                <w:rFonts w:ascii="Rockwell" w:cs="Rockwell" w:eastAsia="Rockwell" w:hAnsi="Rockwell"/>
                <w:b w:val="1"/>
                <w:sz w:val="18"/>
                <w:szCs w:val="18"/>
                <w:vertAlign w:val="subscript"/>
                <w:rtl w:val="0"/>
              </w:rPr>
              <w:t xml:space="preserve">10 </w:t>
            </w:r>
            <w:r w:rsidDel="00000000" w:rsidR="00000000" w:rsidRPr="00000000">
              <w:rPr>
                <w:rFonts w:ascii="Rockwell" w:cs="Rockwell" w:eastAsia="Rockwell" w:hAnsi="Rockwell"/>
                <w:b w:val="1"/>
                <w:sz w:val="18"/>
                <w:szCs w:val="18"/>
                <w:rtl w:val="0"/>
              </w:rPr>
              <w:t xml:space="preserve">et PM</w:t>
            </w:r>
            <w:r w:rsidDel="00000000" w:rsidR="00000000" w:rsidRPr="00000000">
              <w:rPr>
                <w:rFonts w:ascii="Rockwell" w:cs="Rockwell" w:eastAsia="Rockwell" w:hAnsi="Rockwell"/>
                <w:b w:val="1"/>
                <w:sz w:val="18"/>
                <w:szCs w:val="18"/>
                <w:vertAlign w:val="subscript"/>
                <w:rtl w:val="0"/>
              </w:rPr>
              <w:t xml:space="preserve">2,5</w:t>
            </w:r>
            <w:r w:rsidDel="00000000" w:rsidR="00000000" w:rsidRPr="00000000">
              <w:rPr>
                <w:rFonts w:ascii="Rockwell" w:cs="Rockwell" w:eastAsia="Rockwell" w:hAnsi="Rockwell"/>
                <w:b w:val="1"/>
                <w:sz w:val="18"/>
                <w:szCs w:val="18"/>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B">
            <w:pPr>
              <w:tabs>
                <w:tab w:val="left" w:pos="1134"/>
              </w:tabs>
              <w:spacing w:before="120" w:line="240" w:lineRule="auto"/>
              <w:jc w:val="center"/>
              <w:rPr>
                <w:rFonts w:ascii="Rockwell" w:cs="Rockwell" w:eastAsia="Rockwell" w:hAnsi="Rockwell"/>
                <w:sz w:val="18"/>
                <w:szCs w:val="18"/>
              </w:rPr>
            </w:pPr>
            <w:r w:rsidDel="00000000" w:rsidR="00000000" w:rsidRPr="00000000">
              <w:rPr>
                <w:rFonts w:ascii="Rockwell" w:cs="Rockwell" w:eastAsia="Rockwell" w:hAnsi="Rockwell"/>
                <w:b w:val="1"/>
                <w:i w:val="1"/>
                <w:sz w:val="18"/>
                <w:szCs w:val="18"/>
                <w:rtl w:val="0"/>
              </w:rPr>
              <w:t xml:space="preserve">élevé</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C">
            <w:pPr>
              <w:tabs>
                <w:tab w:val="left" w:pos="1134"/>
              </w:tabs>
              <w:spacing w:before="120" w:line="240" w:lineRule="auto"/>
              <w:jc w:val="both"/>
              <w:rPr>
                <w:rFonts w:ascii="Rockwell" w:cs="Rockwell" w:eastAsia="Rockwell" w:hAnsi="Rockwell"/>
                <w:sz w:val="18"/>
                <w:szCs w:val="18"/>
              </w:rPr>
            </w:pPr>
            <w:r w:rsidDel="00000000" w:rsidR="00000000" w:rsidRPr="00000000">
              <w:rPr>
                <w:rFonts w:ascii="Rockwell" w:cs="Rockwell" w:eastAsia="Rockwell" w:hAnsi="Rockwell"/>
                <w:b w:val="1"/>
                <w:sz w:val="18"/>
                <w:szCs w:val="18"/>
                <w:rtl w:val="0"/>
              </w:rPr>
              <w:t xml:space="preserve">La limitation de la vitesse de circulation dans les zones habitées (30 – 40km/h). </w:t>
            </w:r>
            <w:r w:rsidDel="00000000" w:rsidR="00000000" w:rsidRPr="00000000">
              <w:rPr>
                <w:rtl w:val="0"/>
              </w:rPr>
            </w:r>
          </w:p>
          <w:p w:rsidR="00000000" w:rsidDel="00000000" w:rsidP="00000000" w:rsidRDefault="00000000" w:rsidRPr="00000000" w14:paraId="0000011D">
            <w:pPr>
              <w:tabs>
                <w:tab w:val="left" w:pos="1134"/>
              </w:tabs>
              <w:spacing w:before="120" w:line="240" w:lineRule="auto"/>
              <w:jc w:val="both"/>
              <w:rPr>
                <w:rFonts w:ascii="Rockwell" w:cs="Rockwell" w:eastAsia="Rockwell" w:hAnsi="Rockwell"/>
                <w:sz w:val="18"/>
                <w:szCs w:val="18"/>
              </w:rPr>
            </w:pPr>
            <w:r w:rsidDel="00000000" w:rsidR="00000000" w:rsidRPr="00000000">
              <w:rPr>
                <w:rFonts w:ascii="Rockwell" w:cs="Rockwell" w:eastAsia="Rockwell" w:hAnsi="Rockwell"/>
                <w:b w:val="1"/>
                <w:sz w:val="18"/>
                <w:szCs w:val="18"/>
                <w:u w:val="single"/>
                <w:rtl w:val="0"/>
              </w:rPr>
              <w:t xml:space="preserve">Intervenant</w:t>
            </w:r>
            <w:r w:rsidDel="00000000" w:rsidR="00000000" w:rsidRPr="00000000">
              <w:rPr>
                <w:rFonts w:ascii="Rockwell" w:cs="Rockwell" w:eastAsia="Rockwell" w:hAnsi="Rockwell"/>
                <w:b w:val="1"/>
                <w:sz w:val="18"/>
                <w:szCs w:val="18"/>
                <w:rtl w:val="0"/>
              </w:rPr>
              <w:t xml:space="preserve"> : UNOPS et entité d’exécution</w:t>
            </w:r>
            <w:r w:rsidDel="00000000" w:rsidR="00000000" w:rsidRPr="00000000">
              <w:rPr>
                <w:rtl w:val="0"/>
              </w:rPr>
            </w:r>
          </w:p>
        </w:tc>
      </w:tr>
    </w:tbl>
    <w:p w:rsidR="00000000" w:rsidDel="00000000" w:rsidP="00000000" w:rsidRDefault="00000000" w:rsidRPr="00000000" w14:paraId="0000011E">
      <w:pPr>
        <w:tabs>
          <w:tab w:val="left" w:pos="1134"/>
        </w:tabs>
        <w:spacing w:before="120" w:line="240" w:lineRule="auto"/>
        <w:ind w:left="576" w:firstLine="0"/>
        <w:jc w:val="both"/>
        <w:rPr>
          <w:rFonts w:ascii="Rockwell" w:cs="Rockwell" w:eastAsia="Rockwell" w:hAnsi="Rockwell"/>
          <w:sz w:val="20"/>
          <w:szCs w:val="20"/>
        </w:rPr>
      </w:pPr>
      <w:r w:rsidDel="00000000" w:rsidR="00000000" w:rsidRPr="00000000">
        <w:br w:type="page"/>
      </w:r>
      <w:r w:rsidDel="00000000" w:rsidR="00000000" w:rsidRPr="00000000">
        <w:rPr>
          <w:b w:val="1"/>
          <w:sz w:val="24"/>
          <w:szCs w:val="24"/>
          <w:rtl w:val="0"/>
        </w:rPr>
        <w:t xml:space="preserve">Ce Tableau qui suit détermine la note de performance environnementale du projet de catégorie B.</w:t>
      </w:r>
      <w:r w:rsidDel="00000000" w:rsidR="00000000" w:rsidRPr="00000000">
        <w:rPr>
          <w:rtl w:val="0"/>
        </w:rPr>
      </w:r>
    </w:p>
    <w:tbl>
      <w:tblPr>
        <w:tblStyle w:val="Table6"/>
        <w:tblW w:w="966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30"/>
        <w:gridCol w:w="1914"/>
        <w:gridCol w:w="4917"/>
        <w:tblGridChange w:id="0">
          <w:tblGrid>
            <w:gridCol w:w="2830"/>
            <w:gridCol w:w="1914"/>
            <w:gridCol w:w="4917"/>
          </w:tblGrid>
        </w:tblGridChange>
      </w:tblGrid>
      <w:tr>
        <w:trPr>
          <w:trHeight w:val="715"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F">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Indicateur (IOV)</w:t>
            </w:r>
            <w:r w:rsidDel="00000000" w:rsidR="00000000" w:rsidRPr="00000000">
              <w:rPr>
                <w:rtl w:val="0"/>
              </w:rPr>
            </w:r>
          </w:p>
        </w:tc>
        <w:tc>
          <w:tcPr>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20">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Note de performance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1">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Commentaires</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2">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Pollution de l’air  adressée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3">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4">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Port des EPIs et Arrosage prévus</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5">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Pollution des eaux adressée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6">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7">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Mesures d’atténuation prévues</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8">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Pollution des sols adressée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9">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A">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Bassins avec géo-membranes </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B">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Faune particulière affectée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C">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D">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Aucune espèce à grande valeur écologique </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E">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Flore particulière affectée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F">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0">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Aucune espèce végétale menacée</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1">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Habitats particuliers affectés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2">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3">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Aucun habitat sensible affecté</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4">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Paysages affectés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5">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6">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Impact mineur sur les paysages </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7">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Communautés locales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8">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9">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Associées aux échanges, jeunes employés, femmes autonomisées.</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A">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Emploi des jeunes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B">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C">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Jeunes employés</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D">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Autonomisation des femmes locales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E">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F">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Capacité financière des femmes accrue</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0">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Sensibilité aux sites archéologiques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1">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2">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Aucun site profané sauf en cas de retrouvaille fortuite</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3">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Energie verte utilisée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4">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5">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Bien que le bois soit utilisé pour les besoins domestiques, le pétrole reste encore fortement utilisé surtout par les engins motorisés (camions, motos, voitures, etc.).</w:t>
            </w:r>
          </w:p>
        </w:tc>
      </w:tr>
      <w:tr>
        <w:trPr>
          <w:trHeight w:val="395"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6">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7">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11/12, soit 91,7%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8">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Projet performant et donc réalisable</w:t>
            </w:r>
          </w:p>
        </w:tc>
      </w:tr>
    </w:tbl>
    <w:p w:rsidR="00000000" w:rsidDel="00000000" w:rsidP="00000000" w:rsidRDefault="00000000" w:rsidRPr="00000000" w14:paraId="00000149">
      <w:pPr>
        <w:tabs>
          <w:tab w:val="left" w:pos="1134"/>
        </w:tabs>
        <w:spacing w:before="120" w:line="240" w:lineRule="auto"/>
        <w:ind w:left="576" w:firstLine="0"/>
        <w:jc w:val="both"/>
        <w:rPr>
          <w:rFonts w:ascii="Rockwell" w:cs="Rockwell" w:eastAsia="Rockwell" w:hAnsi="Rockwell"/>
          <w:sz w:val="20"/>
          <w:szCs w:val="20"/>
        </w:rPr>
        <w:sectPr>
          <w:type w:val="nextPage"/>
          <w:pgSz w:h="12240" w:w="15840" w:orient="landscape"/>
          <w:pgMar w:bottom="1247" w:top="992" w:left="1134" w:right="991" w:header="709" w:footer="709"/>
        </w:sectPr>
      </w:pPr>
      <w:r w:rsidDel="00000000" w:rsidR="00000000" w:rsidRPr="00000000">
        <w:rPr>
          <w:rtl w:val="0"/>
        </w:rPr>
      </w:r>
    </w:p>
    <w:p w:rsidR="00000000" w:rsidDel="00000000" w:rsidP="00000000" w:rsidRDefault="00000000" w:rsidRPr="00000000" w14:paraId="0000014A">
      <w:pPr>
        <w:widowControl w:val="0"/>
        <w:spacing w:line="240" w:lineRule="auto"/>
        <w:jc w:val="both"/>
        <w:rPr>
          <w:rFonts w:ascii="Rockwell" w:cs="Rockwell" w:eastAsia="Rockwell" w:hAnsi="Rockwell"/>
          <w:sz w:val="20"/>
          <w:szCs w:val="20"/>
        </w:rPr>
      </w:pPr>
      <w:r w:rsidDel="00000000" w:rsidR="00000000" w:rsidRPr="00000000">
        <w:rPr>
          <w:b w:val="1"/>
          <w:sz w:val="24"/>
          <w:szCs w:val="24"/>
          <w:rtl w:val="0"/>
        </w:rPr>
        <w:t xml:space="preserve">Matrice d’interaction des impacts (Installation du chantier, aménagement de pistes et construction des réseaux</w:t>
      </w:r>
      <w:r w:rsidDel="00000000" w:rsidR="00000000" w:rsidRPr="00000000">
        <w:rPr>
          <w:rFonts w:ascii="Rockwell" w:cs="Rockwell" w:eastAsia="Rockwell" w:hAnsi="Rockwell"/>
          <w:sz w:val="20"/>
          <w:szCs w:val="20"/>
          <w:rtl w:val="0"/>
        </w:rPr>
        <w:t xml:space="preserve">)</w:t>
      </w:r>
    </w:p>
    <w:tbl>
      <w:tblPr>
        <w:tblStyle w:val="Table7"/>
        <w:tblW w:w="12034.0" w:type="dxa"/>
        <w:jc w:val="left"/>
        <w:tblInd w:w="-73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56"/>
        <w:gridCol w:w="518.9999999999999"/>
        <w:gridCol w:w="1"/>
        <w:gridCol w:w="1224"/>
        <w:gridCol w:w="20.99999999999966"/>
        <w:gridCol w:w="969.0000000000003"/>
        <w:gridCol w:w="11"/>
        <w:gridCol w:w="1320"/>
        <w:gridCol w:w="20"/>
        <w:gridCol w:w="41"/>
        <w:gridCol w:w="420"/>
        <w:gridCol w:w="120"/>
        <w:gridCol w:w="991"/>
        <w:gridCol w:w="20"/>
        <w:gridCol w:w="89"/>
        <w:gridCol w:w="1132"/>
        <w:gridCol w:w="41"/>
        <w:gridCol w:w="75"/>
        <w:gridCol w:w="905.9999999999997"/>
        <w:gridCol w:w="1"/>
        <w:gridCol w:w="77"/>
        <w:gridCol w:w="1182"/>
        <w:tblGridChange w:id="0">
          <w:tblGrid>
            <w:gridCol w:w="2856"/>
            <w:gridCol w:w="518.9999999999999"/>
            <w:gridCol w:w="1"/>
            <w:gridCol w:w="1224"/>
            <w:gridCol w:w="20.99999999999966"/>
            <w:gridCol w:w="969.0000000000003"/>
            <w:gridCol w:w="11"/>
            <w:gridCol w:w="1320"/>
            <w:gridCol w:w="20"/>
            <w:gridCol w:w="41"/>
            <w:gridCol w:w="420"/>
            <w:gridCol w:w="120"/>
            <w:gridCol w:w="991"/>
            <w:gridCol w:w="20"/>
            <w:gridCol w:w="89"/>
            <w:gridCol w:w="1132"/>
            <w:gridCol w:w="41"/>
            <w:gridCol w:w="75"/>
            <w:gridCol w:w="905.9999999999997"/>
            <w:gridCol w:w="1"/>
            <w:gridCol w:w="77"/>
            <w:gridCol w:w="1182"/>
          </w:tblGrid>
        </w:tblGridChange>
      </w:tblGrid>
      <w:tr>
        <w:trPr>
          <w:trHeight w:val="20" w:hRule="atLeast"/>
        </w:trPr>
        <w:tc>
          <w:tcPr>
            <w:vMerge w:val="restart"/>
            <w:shd w:fill="00b0f0" w:val="clear"/>
            <w:vAlign w:val="center"/>
          </w:tcPr>
          <w:p w:rsidR="00000000" w:rsidDel="00000000" w:rsidP="00000000" w:rsidRDefault="00000000" w:rsidRPr="00000000" w14:paraId="0000014B">
            <w:pPr>
              <w:widowControl w:val="0"/>
              <w:spacing w:line="240" w:lineRule="auto"/>
              <w:rPr>
                <w:sz w:val="16"/>
                <w:szCs w:val="16"/>
              </w:rPr>
            </w:pPr>
            <w:r w:rsidDel="00000000" w:rsidR="00000000" w:rsidRPr="00000000">
              <w:rPr>
                <w:b w:val="1"/>
                <w:sz w:val="16"/>
                <w:szCs w:val="16"/>
                <w:rtl w:val="0"/>
              </w:rPr>
              <w:t xml:space="preserve">ACTIVITIES</w:t>
            </w:r>
            <w:r w:rsidDel="00000000" w:rsidR="00000000" w:rsidRPr="00000000">
              <w:rPr>
                <w:b w:val="1"/>
                <w:sz w:val="16"/>
                <w:szCs w:val="16"/>
                <w:rtl w:val="0"/>
              </w:rPr>
              <w:t xml:space="preserve">/SOURCES D'IMPACTS</w:t>
            </w:r>
            <w:r w:rsidDel="00000000" w:rsidR="00000000" w:rsidRPr="00000000">
              <w:rPr>
                <w:rtl w:val="0"/>
              </w:rPr>
            </w:r>
          </w:p>
        </w:tc>
        <w:tc>
          <w:tcPr>
            <w:gridSpan w:val="21"/>
            <w:shd w:fill="00b0f0" w:val="clear"/>
            <w:vAlign w:val="center"/>
          </w:tcPr>
          <w:p w:rsidR="00000000" w:rsidDel="00000000" w:rsidP="00000000" w:rsidRDefault="00000000" w:rsidRPr="00000000" w14:paraId="0000014C">
            <w:pPr>
              <w:widowControl w:val="0"/>
              <w:spacing w:line="240" w:lineRule="auto"/>
              <w:rPr>
                <w:sz w:val="16"/>
                <w:szCs w:val="16"/>
              </w:rPr>
            </w:pPr>
            <w:r w:rsidDel="00000000" w:rsidR="00000000" w:rsidRPr="00000000">
              <w:rPr>
                <w:b w:val="1"/>
                <w:sz w:val="16"/>
                <w:szCs w:val="16"/>
                <w:rtl w:val="0"/>
              </w:rPr>
              <w:t xml:space="preserve">ASPECTS ENVIRONNEMENTAUX</w:t>
            </w:r>
            <w:r w:rsidDel="00000000" w:rsidR="00000000" w:rsidRPr="00000000">
              <w:rPr>
                <w:rtl w:val="0"/>
              </w:rPr>
            </w:r>
          </w:p>
        </w:tc>
      </w:tr>
      <w:tr>
        <w:trPr>
          <w:trHeight w:val="20" w:hRule="atLeast"/>
        </w:trPr>
        <w:tc>
          <w:tcPr>
            <w:vMerge w:val="continue"/>
            <w:shd w:fill="00b0f0" w:val="clear"/>
            <w:vAlign w:val="center"/>
          </w:tcPr>
          <w:p w:rsidR="00000000" w:rsidDel="00000000" w:rsidP="00000000" w:rsidRDefault="00000000" w:rsidRPr="00000000" w14:paraId="00000161">
            <w:pPr>
              <w:widowControl w:val="0"/>
              <w:rPr>
                <w:sz w:val="16"/>
                <w:szCs w:val="16"/>
              </w:rPr>
            </w:pPr>
            <w:r w:rsidDel="00000000" w:rsidR="00000000" w:rsidRPr="00000000">
              <w:rPr>
                <w:rtl w:val="0"/>
              </w:rPr>
            </w:r>
          </w:p>
        </w:tc>
        <w:tc>
          <w:tcPr>
            <w:vMerge w:val="restart"/>
            <w:shd w:fill="00b0f0" w:val="clear"/>
            <w:vAlign w:val="center"/>
          </w:tcPr>
          <w:p w:rsidR="00000000" w:rsidDel="00000000" w:rsidP="00000000" w:rsidRDefault="00000000" w:rsidRPr="00000000" w14:paraId="00000162">
            <w:pPr>
              <w:widowControl w:val="0"/>
              <w:spacing w:line="240" w:lineRule="auto"/>
              <w:rPr>
                <w:sz w:val="16"/>
                <w:szCs w:val="16"/>
              </w:rPr>
            </w:pPr>
            <w:r w:rsidDel="00000000" w:rsidR="00000000" w:rsidRPr="00000000">
              <w:rPr>
                <w:b w:val="1"/>
                <w:sz w:val="16"/>
                <w:szCs w:val="16"/>
                <w:rtl w:val="0"/>
              </w:rPr>
              <w:t xml:space="preserve">Sol</w:t>
            </w:r>
            <w:r w:rsidDel="00000000" w:rsidR="00000000" w:rsidRPr="00000000">
              <w:rPr>
                <w:rtl w:val="0"/>
              </w:rPr>
            </w:r>
          </w:p>
        </w:tc>
        <w:tc>
          <w:tcPr>
            <w:gridSpan w:val="7"/>
            <w:shd w:fill="00b0f0" w:val="clear"/>
            <w:vAlign w:val="center"/>
          </w:tcPr>
          <w:p w:rsidR="00000000" w:rsidDel="00000000" w:rsidP="00000000" w:rsidRDefault="00000000" w:rsidRPr="00000000" w14:paraId="00000163">
            <w:pPr>
              <w:widowControl w:val="0"/>
              <w:spacing w:line="240" w:lineRule="auto"/>
              <w:rPr>
                <w:sz w:val="16"/>
                <w:szCs w:val="16"/>
              </w:rPr>
            </w:pPr>
            <w:r w:rsidDel="00000000" w:rsidR="00000000" w:rsidRPr="00000000">
              <w:rPr>
                <w:b w:val="1"/>
                <w:sz w:val="16"/>
                <w:szCs w:val="16"/>
                <w:rtl w:val="0"/>
              </w:rPr>
              <w:t xml:space="preserve">Eau</w:t>
            </w:r>
            <w:r w:rsidDel="00000000" w:rsidR="00000000" w:rsidRPr="00000000">
              <w:rPr>
                <w:rtl w:val="0"/>
              </w:rPr>
            </w:r>
          </w:p>
        </w:tc>
        <w:tc>
          <w:tcPr>
            <w:gridSpan w:val="5"/>
            <w:shd w:fill="00b0f0" w:val="clear"/>
            <w:vAlign w:val="center"/>
          </w:tcPr>
          <w:p w:rsidR="00000000" w:rsidDel="00000000" w:rsidP="00000000" w:rsidRDefault="00000000" w:rsidRPr="00000000" w14:paraId="0000016A">
            <w:pPr>
              <w:widowControl w:val="0"/>
              <w:spacing w:line="240" w:lineRule="auto"/>
              <w:rPr>
                <w:sz w:val="16"/>
                <w:szCs w:val="16"/>
              </w:rPr>
            </w:pPr>
            <w:r w:rsidDel="00000000" w:rsidR="00000000" w:rsidRPr="00000000">
              <w:rPr>
                <w:b w:val="1"/>
                <w:sz w:val="16"/>
                <w:szCs w:val="16"/>
                <w:rtl w:val="0"/>
              </w:rPr>
              <w:t xml:space="preserve">Atmosphère</w:t>
            </w:r>
            <w:r w:rsidDel="00000000" w:rsidR="00000000" w:rsidRPr="00000000">
              <w:rPr>
                <w:rtl w:val="0"/>
              </w:rPr>
            </w:r>
          </w:p>
        </w:tc>
        <w:tc>
          <w:tcPr>
            <w:gridSpan w:val="3"/>
            <w:shd w:fill="00b0f0" w:val="clear"/>
            <w:vAlign w:val="center"/>
          </w:tcPr>
          <w:p w:rsidR="00000000" w:rsidDel="00000000" w:rsidP="00000000" w:rsidRDefault="00000000" w:rsidRPr="00000000" w14:paraId="0000016F">
            <w:pPr>
              <w:widowControl w:val="0"/>
              <w:spacing w:line="240" w:lineRule="auto"/>
              <w:rPr>
                <w:sz w:val="16"/>
                <w:szCs w:val="16"/>
              </w:rPr>
            </w:pPr>
            <w:r w:rsidDel="00000000" w:rsidR="00000000" w:rsidRPr="00000000">
              <w:rPr>
                <w:b w:val="1"/>
                <w:sz w:val="16"/>
                <w:szCs w:val="16"/>
                <w:rtl w:val="0"/>
              </w:rPr>
              <w:t xml:space="preserve">Biodiversité</w:t>
            </w:r>
            <w:r w:rsidDel="00000000" w:rsidR="00000000" w:rsidRPr="00000000">
              <w:rPr>
                <w:rtl w:val="0"/>
              </w:rPr>
            </w:r>
          </w:p>
        </w:tc>
        <w:tc>
          <w:tcPr>
            <w:gridSpan w:val="3"/>
            <w:shd w:fill="00b0f0" w:val="clear"/>
            <w:vAlign w:val="center"/>
          </w:tcPr>
          <w:p w:rsidR="00000000" w:rsidDel="00000000" w:rsidP="00000000" w:rsidRDefault="00000000" w:rsidRPr="00000000" w14:paraId="00000172">
            <w:pPr>
              <w:widowControl w:val="0"/>
              <w:spacing w:line="240" w:lineRule="auto"/>
              <w:rPr>
                <w:sz w:val="16"/>
                <w:szCs w:val="16"/>
              </w:rPr>
            </w:pPr>
            <w:r w:rsidDel="00000000" w:rsidR="00000000" w:rsidRPr="00000000">
              <w:rPr>
                <w:b w:val="1"/>
                <w:sz w:val="16"/>
                <w:szCs w:val="16"/>
                <w:rtl w:val="0"/>
              </w:rPr>
              <w:t xml:space="preserve">Humain</w:t>
            </w:r>
            <w:r w:rsidDel="00000000" w:rsidR="00000000" w:rsidRPr="00000000">
              <w:rPr>
                <w:rtl w:val="0"/>
              </w:rPr>
            </w:r>
          </w:p>
        </w:tc>
        <w:tc>
          <w:tcPr>
            <w:gridSpan w:val="2"/>
            <w:shd w:fill="00b0f0" w:val="clear"/>
            <w:vAlign w:val="center"/>
          </w:tcPr>
          <w:p w:rsidR="00000000" w:rsidDel="00000000" w:rsidP="00000000" w:rsidRDefault="00000000" w:rsidRPr="00000000" w14:paraId="00000175">
            <w:pPr>
              <w:widowControl w:val="0"/>
              <w:spacing w:line="240" w:lineRule="auto"/>
              <w:rPr>
                <w:sz w:val="16"/>
                <w:szCs w:val="16"/>
              </w:rPr>
            </w:pPr>
            <w:r w:rsidDel="00000000" w:rsidR="00000000" w:rsidRPr="00000000">
              <w:rPr>
                <w:b w:val="1"/>
                <w:sz w:val="16"/>
                <w:szCs w:val="16"/>
                <w:rtl w:val="0"/>
              </w:rPr>
              <w:t xml:space="preserve">Paysage ou déchets </w:t>
            </w:r>
            <w:r w:rsidDel="00000000" w:rsidR="00000000" w:rsidRPr="00000000">
              <w:rPr>
                <w:rtl w:val="0"/>
              </w:rPr>
            </w:r>
          </w:p>
        </w:tc>
      </w:tr>
      <w:tr>
        <w:trPr>
          <w:trHeight w:val="20" w:hRule="atLeast"/>
        </w:trPr>
        <w:tc>
          <w:tcPr>
            <w:vMerge w:val="continue"/>
            <w:shd w:fill="00b0f0" w:val="clear"/>
            <w:vAlign w:val="center"/>
          </w:tcPr>
          <w:p w:rsidR="00000000" w:rsidDel="00000000" w:rsidP="00000000" w:rsidRDefault="00000000" w:rsidRPr="00000000" w14:paraId="00000177">
            <w:pPr>
              <w:widowControl w:val="0"/>
              <w:rPr>
                <w:sz w:val="16"/>
                <w:szCs w:val="16"/>
              </w:rPr>
            </w:pPr>
            <w:r w:rsidDel="00000000" w:rsidR="00000000" w:rsidRPr="00000000">
              <w:rPr>
                <w:rtl w:val="0"/>
              </w:rPr>
            </w:r>
          </w:p>
        </w:tc>
        <w:tc>
          <w:tcPr>
            <w:vMerge w:val="continue"/>
            <w:shd w:fill="00b0f0" w:val="clear"/>
            <w:vAlign w:val="center"/>
          </w:tcPr>
          <w:p w:rsidR="00000000" w:rsidDel="00000000" w:rsidP="00000000" w:rsidRDefault="00000000" w:rsidRPr="00000000" w14:paraId="00000178">
            <w:pPr>
              <w:widowControl w:val="0"/>
              <w:rPr>
                <w:sz w:val="16"/>
                <w:szCs w:val="16"/>
              </w:rPr>
            </w:pPr>
            <w:r w:rsidDel="00000000" w:rsidR="00000000" w:rsidRPr="00000000">
              <w:rPr>
                <w:rtl w:val="0"/>
              </w:rPr>
            </w:r>
          </w:p>
        </w:tc>
        <w:tc>
          <w:tcPr>
            <w:gridSpan w:val="2"/>
            <w:shd w:fill="00b0f0" w:val="clear"/>
            <w:vAlign w:val="center"/>
          </w:tcPr>
          <w:p w:rsidR="00000000" w:rsidDel="00000000" w:rsidP="00000000" w:rsidRDefault="00000000" w:rsidRPr="00000000" w14:paraId="00000179">
            <w:pPr>
              <w:widowControl w:val="0"/>
              <w:spacing w:line="240" w:lineRule="auto"/>
              <w:rPr>
                <w:sz w:val="16"/>
                <w:szCs w:val="16"/>
              </w:rPr>
            </w:pPr>
            <w:r w:rsidDel="00000000" w:rsidR="00000000" w:rsidRPr="00000000">
              <w:rPr>
                <w:b w:val="1"/>
                <w:sz w:val="16"/>
                <w:szCs w:val="16"/>
                <w:rtl w:val="0"/>
              </w:rPr>
              <w:t xml:space="preserve">Pression sur les ressources en eau</w:t>
            </w:r>
            <w:r w:rsidDel="00000000" w:rsidR="00000000" w:rsidRPr="00000000">
              <w:rPr>
                <w:rtl w:val="0"/>
              </w:rPr>
            </w:r>
          </w:p>
        </w:tc>
        <w:tc>
          <w:tcPr>
            <w:gridSpan w:val="2"/>
            <w:shd w:fill="00b0f0" w:val="clear"/>
            <w:vAlign w:val="center"/>
          </w:tcPr>
          <w:p w:rsidR="00000000" w:rsidDel="00000000" w:rsidP="00000000" w:rsidRDefault="00000000" w:rsidRPr="00000000" w14:paraId="0000017B">
            <w:pPr>
              <w:widowControl w:val="0"/>
              <w:spacing w:line="240" w:lineRule="auto"/>
              <w:rPr>
                <w:sz w:val="16"/>
                <w:szCs w:val="16"/>
              </w:rPr>
            </w:pPr>
            <w:r w:rsidDel="00000000" w:rsidR="00000000" w:rsidRPr="00000000">
              <w:rPr>
                <w:b w:val="1"/>
                <w:sz w:val="16"/>
                <w:szCs w:val="16"/>
                <w:rtl w:val="0"/>
              </w:rPr>
              <w:t xml:space="preserve">Eaux de Surface</w:t>
            </w:r>
            <w:r w:rsidDel="00000000" w:rsidR="00000000" w:rsidRPr="00000000">
              <w:rPr>
                <w:rtl w:val="0"/>
              </w:rPr>
            </w:r>
          </w:p>
        </w:tc>
        <w:tc>
          <w:tcPr>
            <w:gridSpan w:val="2"/>
            <w:shd w:fill="00b0f0" w:val="clear"/>
            <w:vAlign w:val="center"/>
          </w:tcPr>
          <w:p w:rsidR="00000000" w:rsidDel="00000000" w:rsidP="00000000" w:rsidRDefault="00000000" w:rsidRPr="00000000" w14:paraId="0000017D">
            <w:pPr>
              <w:widowControl w:val="0"/>
              <w:spacing w:line="240" w:lineRule="auto"/>
              <w:rPr>
                <w:sz w:val="16"/>
                <w:szCs w:val="16"/>
              </w:rPr>
            </w:pPr>
            <w:r w:rsidDel="00000000" w:rsidR="00000000" w:rsidRPr="00000000">
              <w:rPr>
                <w:b w:val="1"/>
                <w:sz w:val="16"/>
                <w:szCs w:val="16"/>
                <w:rtl w:val="0"/>
              </w:rPr>
              <w:t xml:space="preserve">Eaux Souterraines </w:t>
            </w:r>
            <w:r w:rsidDel="00000000" w:rsidR="00000000" w:rsidRPr="00000000">
              <w:rPr>
                <w:rtl w:val="0"/>
              </w:rPr>
            </w:r>
          </w:p>
        </w:tc>
        <w:tc>
          <w:tcPr>
            <w:gridSpan w:val="3"/>
            <w:shd w:fill="00b0f0" w:val="clear"/>
            <w:vAlign w:val="center"/>
          </w:tcPr>
          <w:p w:rsidR="00000000" w:rsidDel="00000000" w:rsidP="00000000" w:rsidRDefault="00000000" w:rsidRPr="00000000" w14:paraId="0000017F">
            <w:pPr>
              <w:widowControl w:val="0"/>
              <w:spacing w:line="240" w:lineRule="auto"/>
              <w:rPr>
                <w:sz w:val="16"/>
                <w:szCs w:val="16"/>
              </w:rPr>
            </w:pPr>
            <w:r w:rsidDel="00000000" w:rsidR="00000000" w:rsidRPr="00000000">
              <w:rPr>
                <w:b w:val="1"/>
                <w:sz w:val="16"/>
                <w:szCs w:val="16"/>
                <w:rtl w:val="0"/>
              </w:rPr>
              <w:t xml:space="preserve">Air</w:t>
            </w:r>
            <w:r w:rsidDel="00000000" w:rsidR="00000000" w:rsidRPr="00000000">
              <w:rPr>
                <w:rtl w:val="0"/>
              </w:rPr>
            </w:r>
          </w:p>
        </w:tc>
        <w:tc>
          <w:tcPr>
            <w:gridSpan w:val="2"/>
            <w:shd w:fill="00b0f0" w:val="clear"/>
            <w:vAlign w:val="center"/>
          </w:tcPr>
          <w:p w:rsidR="00000000" w:rsidDel="00000000" w:rsidP="00000000" w:rsidRDefault="00000000" w:rsidRPr="00000000" w14:paraId="00000182">
            <w:pPr>
              <w:widowControl w:val="0"/>
              <w:spacing w:line="240" w:lineRule="auto"/>
              <w:rPr>
                <w:sz w:val="16"/>
                <w:szCs w:val="16"/>
              </w:rPr>
            </w:pPr>
            <w:r w:rsidDel="00000000" w:rsidR="00000000" w:rsidRPr="00000000">
              <w:rPr>
                <w:b w:val="1"/>
                <w:sz w:val="16"/>
                <w:szCs w:val="16"/>
                <w:rtl w:val="0"/>
              </w:rPr>
              <w:t xml:space="preserve">Bruits/ou Vibrations</w:t>
            </w:r>
            <w:r w:rsidDel="00000000" w:rsidR="00000000" w:rsidRPr="00000000">
              <w:rPr>
                <w:rtl w:val="0"/>
              </w:rPr>
            </w:r>
          </w:p>
        </w:tc>
        <w:tc>
          <w:tcPr>
            <w:gridSpan w:val="3"/>
            <w:shd w:fill="00b0f0" w:val="clear"/>
            <w:vAlign w:val="center"/>
          </w:tcPr>
          <w:p w:rsidR="00000000" w:rsidDel="00000000" w:rsidP="00000000" w:rsidRDefault="00000000" w:rsidRPr="00000000" w14:paraId="00000184">
            <w:pPr>
              <w:widowControl w:val="0"/>
              <w:spacing w:line="240" w:lineRule="auto"/>
              <w:rPr>
                <w:sz w:val="16"/>
                <w:szCs w:val="16"/>
              </w:rPr>
            </w:pPr>
            <w:r w:rsidDel="00000000" w:rsidR="00000000" w:rsidRPr="00000000">
              <w:rPr>
                <w:rtl w:val="0"/>
              </w:rPr>
            </w:r>
          </w:p>
        </w:tc>
        <w:tc>
          <w:tcPr>
            <w:gridSpan w:val="3"/>
            <w:shd w:fill="00b0f0" w:val="clear"/>
            <w:vAlign w:val="center"/>
          </w:tcPr>
          <w:p w:rsidR="00000000" w:rsidDel="00000000" w:rsidP="00000000" w:rsidRDefault="00000000" w:rsidRPr="00000000" w14:paraId="00000187">
            <w:pPr>
              <w:widowControl w:val="0"/>
              <w:spacing w:line="240" w:lineRule="auto"/>
              <w:rPr>
                <w:sz w:val="16"/>
                <w:szCs w:val="16"/>
              </w:rPr>
            </w:pPr>
            <w:r w:rsidDel="00000000" w:rsidR="00000000" w:rsidRPr="00000000">
              <w:rPr>
                <w:rtl w:val="0"/>
              </w:rPr>
            </w:r>
          </w:p>
        </w:tc>
        <w:tc>
          <w:tcPr>
            <w:gridSpan w:val="3"/>
            <w:shd w:fill="00b0f0" w:val="clear"/>
            <w:vAlign w:val="center"/>
          </w:tcPr>
          <w:p w:rsidR="00000000" w:rsidDel="00000000" w:rsidP="00000000" w:rsidRDefault="00000000" w:rsidRPr="00000000" w14:paraId="0000018A">
            <w:pPr>
              <w:widowControl w:val="0"/>
              <w:spacing w:line="240" w:lineRule="auto"/>
              <w:rPr>
                <w:sz w:val="16"/>
                <w:szCs w:val="16"/>
              </w:rPr>
            </w:pPr>
            <w:r w:rsidDel="00000000" w:rsidR="00000000" w:rsidRPr="00000000">
              <w:rPr>
                <w:rtl w:val="0"/>
              </w:rPr>
            </w:r>
          </w:p>
        </w:tc>
      </w:tr>
      <w:tr>
        <w:trPr>
          <w:trHeight w:val="20" w:hRule="atLeast"/>
        </w:trPr>
        <w:tc>
          <w:tcPr>
            <w:gridSpan w:val="22"/>
            <w:shd w:fill="00b0f0" w:val="clear"/>
            <w:vAlign w:val="center"/>
          </w:tcPr>
          <w:p w:rsidR="00000000" w:rsidDel="00000000" w:rsidP="00000000" w:rsidRDefault="00000000" w:rsidRPr="00000000" w14:paraId="0000018D">
            <w:pPr>
              <w:widowControl w:val="0"/>
              <w:spacing w:line="240" w:lineRule="auto"/>
              <w:rPr>
                <w:sz w:val="18"/>
                <w:szCs w:val="18"/>
              </w:rPr>
            </w:pPr>
            <w:r w:rsidDel="00000000" w:rsidR="00000000" w:rsidRPr="00000000">
              <w:rPr>
                <w:b w:val="1"/>
                <w:sz w:val="18"/>
                <w:szCs w:val="18"/>
                <w:rtl w:val="0"/>
              </w:rPr>
              <w:t xml:space="preserve"> Installation du chantier (aménagement pistes d’accès et installation base et dépendances)</w:t>
            </w: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1A3">
            <w:pPr>
              <w:widowControl w:val="0"/>
              <w:spacing w:line="240" w:lineRule="auto"/>
              <w:rPr>
                <w:sz w:val="18"/>
                <w:szCs w:val="18"/>
              </w:rPr>
            </w:pPr>
            <w:r w:rsidDel="00000000" w:rsidR="00000000" w:rsidRPr="00000000">
              <w:rPr>
                <w:sz w:val="18"/>
                <w:szCs w:val="18"/>
                <w:rtl w:val="0"/>
              </w:rPr>
              <w:t xml:space="preserve">Circonscription du périmètre du chantier</w:t>
            </w:r>
          </w:p>
        </w:tc>
        <w:tc>
          <w:tcPr>
            <w:gridSpan w:val="2"/>
            <w:shd w:fill="ffc000" w:val="clear"/>
            <w:vAlign w:val="center"/>
          </w:tcPr>
          <w:p w:rsidR="00000000" w:rsidDel="00000000" w:rsidP="00000000" w:rsidRDefault="00000000" w:rsidRPr="00000000" w14:paraId="000001A4">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1A6">
            <w:pPr>
              <w:widowControl w:val="0"/>
              <w:spacing w:line="240" w:lineRule="auto"/>
              <w:rPr>
                <w:sz w:val="18"/>
                <w:szCs w:val="18"/>
                <w:highlight w:val="yellow"/>
              </w:rPr>
            </w:pPr>
            <w:r w:rsidDel="00000000" w:rsidR="00000000" w:rsidRPr="00000000">
              <w:rPr>
                <w:rtl w:val="0"/>
              </w:rPr>
            </w:r>
          </w:p>
        </w:tc>
        <w:tc>
          <w:tcPr>
            <w:gridSpan w:val="2"/>
            <w:shd w:fill="ffc000" w:val="clear"/>
            <w:vAlign w:val="center"/>
          </w:tcPr>
          <w:p w:rsidR="00000000" w:rsidDel="00000000" w:rsidP="00000000" w:rsidRDefault="00000000" w:rsidRPr="00000000" w14:paraId="000001A8">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1AA">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1AD">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1AF">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1B2">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1B5">
            <w:pPr>
              <w:widowControl w:val="0"/>
              <w:spacing w:line="240" w:lineRule="auto"/>
              <w:rPr>
                <w:sz w:val="18"/>
                <w:szCs w:val="18"/>
              </w:rPr>
            </w:pPr>
            <w:r w:rsidDel="00000000" w:rsidR="00000000" w:rsidRPr="00000000">
              <w:rPr>
                <w:sz w:val="18"/>
                <w:szCs w:val="18"/>
                <w:rtl w:val="0"/>
              </w:rPr>
              <w:t xml:space="preserve">.</w:t>
            </w:r>
          </w:p>
        </w:tc>
        <w:tc>
          <w:tcPr>
            <w:shd w:fill="ffc000" w:val="clear"/>
            <w:vAlign w:val="center"/>
          </w:tcPr>
          <w:p w:rsidR="00000000" w:rsidDel="00000000" w:rsidP="00000000" w:rsidRDefault="00000000" w:rsidRPr="00000000" w14:paraId="000001B8">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1B9">
            <w:pPr>
              <w:widowControl w:val="0"/>
              <w:spacing w:line="240" w:lineRule="auto"/>
              <w:rPr>
                <w:sz w:val="18"/>
                <w:szCs w:val="18"/>
              </w:rPr>
            </w:pPr>
            <w:r w:rsidDel="00000000" w:rsidR="00000000" w:rsidRPr="00000000">
              <w:rPr>
                <w:sz w:val="18"/>
                <w:szCs w:val="18"/>
                <w:rtl w:val="0"/>
              </w:rPr>
              <w:t xml:space="preserve">Aménagement des pistes d’accès</w:t>
            </w:r>
          </w:p>
        </w:tc>
        <w:tc>
          <w:tcPr>
            <w:gridSpan w:val="2"/>
            <w:shd w:fill="ffc000" w:val="clear"/>
            <w:vAlign w:val="center"/>
          </w:tcPr>
          <w:p w:rsidR="00000000" w:rsidDel="00000000" w:rsidP="00000000" w:rsidRDefault="00000000" w:rsidRPr="00000000" w14:paraId="000001BA">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1BC">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1BE">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1C0">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1C3">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1C5">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1C8">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1CB">
            <w:pPr>
              <w:widowControl w:val="0"/>
              <w:spacing w:line="240" w:lineRule="auto"/>
              <w:rPr>
                <w:sz w:val="18"/>
                <w:szCs w:val="18"/>
              </w:rPr>
            </w:pPr>
            <w:r w:rsidDel="00000000" w:rsidR="00000000" w:rsidRPr="00000000">
              <w:rPr>
                <w:rtl w:val="0"/>
              </w:rPr>
            </w:r>
          </w:p>
        </w:tc>
        <w:tc>
          <w:tcPr>
            <w:shd w:fill="ffc000" w:val="clear"/>
            <w:vAlign w:val="center"/>
          </w:tcPr>
          <w:p w:rsidR="00000000" w:rsidDel="00000000" w:rsidP="00000000" w:rsidRDefault="00000000" w:rsidRPr="00000000" w14:paraId="000001CE">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1CF">
            <w:pPr>
              <w:widowControl w:val="0"/>
              <w:spacing w:line="240" w:lineRule="auto"/>
              <w:rPr>
                <w:sz w:val="18"/>
                <w:szCs w:val="18"/>
              </w:rPr>
            </w:pPr>
            <w:r w:rsidDel="00000000" w:rsidR="00000000" w:rsidRPr="00000000">
              <w:rPr>
                <w:sz w:val="18"/>
                <w:szCs w:val="18"/>
                <w:rtl w:val="0"/>
              </w:rPr>
              <w:t xml:space="preserve">Installation de la base vie et ses dépendances</w:t>
            </w:r>
          </w:p>
        </w:tc>
        <w:tc>
          <w:tcPr>
            <w:gridSpan w:val="2"/>
            <w:shd w:fill="ffc000" w:val="clear"/>
            <w:vAlign w:val="center"/>
          </w:tcPr>
          <w:p w:rsidR="00000000" w:rsidDel="00000000" w:rsidP="00000000" w:rsidRDefault="00000000" w:rsidRPr="00000000" w14:paraId="000001D0">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1D2">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1D4">
            <w:pPr>
              <w:widowControl w:val="0"/>
              <w:spacing w:line="240" w:lineRule="auto"/>
              <w:rPr>
                <w:sz w:val="18"/>
                <w:szCs w:val="18"/>
              </w:rPr>
            </w:pPr>
            <w:r w:rsidDel="00000000" w:rsidR="00000000" w:rsidRPr="00000000">
              <w:rPr>
                <w:rtl w:val="0"/>
              </w:rPr>
            </w:r>
          </w:p>
        </w:tc>
        <w:tc>
          <w:tcPr>
            <w:gridSpan w:val="3"/>
            <w:shd w:fill="ffcc00" w:val="clear"/>
            <w:vAlign w:val="center"/>
          </w:tcPr>
          <w:p w:rsidR="00000000" w:rsidDel="00000000" w:rsidP="00000000" w:rsidRDefault="00000000" w:rsidRPr="00000000" w14:paraId="000001D6">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1D9">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1DB">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1DE">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1E1">
            <w:pPr>
              <w:widowControl w:val="0"/>
              <w:spacing w:line="240" w:lineRule="auto"/>
              <w:rPr>
                <w:sz w:val="18"/>
                <w:szCs w:val="18"/>
              </w:rPr>
            </w:pPr>
            <w:r w:rsidDel="00000000" w:rsidR="00000000" w:rsidRPr="00000000">
              <w:rPr>
                <w:rtl w:val="0"/>
              </w:rPr>
            </w:r>
          </w:p>
        </w:tc>
        <w:tc>
          <w:tcPr>
            <w:shd w:fill="ffc000" w:val="clear"/>
            <w:vAlign w:val="center"/>
          </w:tcPr>
          <w:p w:rsidR="00000000" w:rsidDel="00000000" w:rsidP="00000000" w:rsidRDefault="00000000" w:rsidRPr="00000000" w14:paraId="000001E4">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1E5">
            <w:pPr>
              <w:widowControl w:val="0"/>
              <w:spacing w:line="240" w:lineRule="auto"/>
              <w:rPr>
                <w:sz w:val="18"/>
                <w:szCs w:val="18"/>
              </w:rPr>
            </w:pPr>
            <w:r w:rsidDel="00000000" w:rsidR="00000000" w:rsidRPr="00000000">
              <w:rPr>
                <w:sz w:val="18"/>
                <w:szCs w:val="18"/>
                <w:rtl w:val="0"/>
              </w:rPr>
              <w:t xml:space="preserve">Entreposage des containers de matériaux de construction</w:t>
            </w:r>
          </w:p>
        </w:tc>
        <w:tc>
          <w:tcPr>
            <w:gridSpan w:val="2"/>
            <w:shd w:fill="ffc000" w:val="clear"/>
            <w:vAlign w:val="center"/>
          </w:tcPr>
          <w:p w:rsidR="00000000" w:rsidDel="00000000" w:rsidP="00000000" w:rsidRDefault="00000000" w:rsidRPr="00000000" w14:paraId="000001E6">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1E8">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1EA">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1EC">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1EF">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1F1">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1F4">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1F7">
            <w:pPr>
              <w:widowControl w:val="0"/>
              <w:spacing w:line="240" w:lineRule="auto"/>
              <w:rPr>
                <w:sz w:val="18"/>
                <w:szCs w:val="18"/>
              </w:rPr>
            </w:pPr>
            <w:r w:rsidDel="00000000" w:rsidR="00000000" w:rsidRPr="00000000">
              <w:rPr>
                <w:rtl w:val="0"/>
              </w:rPr>
            </w:r>
          </w:p>
        </w:tc>
        <w:tc>
          <w:tcPr>
            <w:shd w:fill="ffc000" w:val="clear"/>
            <w:vAlign w:val="center"/>
          </w:tcPr>
          <w:p w:rsidR="00000000" w:rsidDel="00000000" w:rsidP="00000000" w:rsidRDefault="00000000" w:rsidRPr="00000000" w14:paraId="000001FA">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1FB">
            <w:pPr>
              <w:widowControl w:val="0"/>
              <w:spacing w:line="240" w:lineRule="auto"/>
              <w:rPr>
                <w:sz w:val="18"/>
                <w:szCs w:val="18"/>
              </w:rPr>
            </w:pPr>
            <w:r w:rsidDel="00000000" w:rsidR="00000000" w:rsidRPr="00000000">
              <w:rPr>
                <w:sz w:val="18"/>
                <w:szCs w:val="18"/>
                <w:rtl w:val="0"/>
              </w:rPr>
              <w:t xml:space="preserve">Exploitation des gîtes d’emprunt</w:t>
            </w:r>
          </w:p>
        </w:tc>
        <w:tc>
          <w:tcPr>
            <w:gridSpan w:val="2"/>
            <w:shd w:fill="ffc000" w:val="clear"/>
            <w:vAlign w:val="center"/>
          </w:tcPr>
          <w:p w:rsidR="00000000" w:rsidDel="00000000" w:rsidP="00000000" w:rsidRDefault="00000000" w:rsidRPr="00000000" w14:paraId="000001FC">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1FE">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00">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202">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05">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07">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20A">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20D">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210">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211">
            <w:pPr>
              <w:widowControl w:val="0"/>
              <w:spacing w:line="240" w:lineRule="auto"/>
              <w:rPr>
                <w:sz w:val="18"/>
                <w:szCs w:val="18"/>
              </w:rPr>
            </w:pPr>
            <w:r w:rsidDel="00000000" w:rsidR="00000000" w:rsidRPr="00000000">
              <w:rPr>
                <w:sz w:val="18"/>
                <w:szCs w:val="18"/>
                <w:rtl w:val="0"/>
              </w:rPr>
              <w:t xml:space="preserve">Fouilles, terrassements</w:t>
            </w:r>
          </w:p>
        </w:tc>
        <w:tc>
          <w:tcPr>
            <w:gridSpan w:val="2"/>
            <w:shd w:fill="ffc000" w:val="clear"/>
            <w:vAlign w:val="center"/>
          </w:tcPr>
          <w:p w:rsidR="00000000" w:rsidDel="00000000" w:rsidP="00000000" w:rsidRDefault="00000000" w:rsidRPr="00000000" w14:paraId="00000212">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214">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16">
            <w:pPr>
              <w:widowControl w:val="0"/>
              <w:spacing w:line="240" w:lineRule="auto"/>
              <w:rPr>
                <w:sz w:val="18"/>
                <w:szCs w:val="18"/>
              </w:rPr>
            </w:pPr>
            <w:r w:rsidDel="00000000" w:rsidR="00000000" w:rsidRPr="00000000">
              <w:rPr>
                <w:rtl w:val="0"/>
              </w:rPr>
            </w:r>
          </w:p>
        </w:tc>
        <w:tc>
          <w:tcPr>
            <w:gridSpan w:val="3"/>
            <w:shd w:fill="ffcc00" w:val="clear"/>
            <w:vAlign w:val="center"/>
          </w:tcPr>
          <w:p w:rsidR="00000000" w:rsidDel="00000000" w:rsidP="00000000" w:rsidRDefault="00000000" w:rsidRPr="00000000" w14:paraId="00000218">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1B">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1D">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20">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223">
            <w:pPr>
              <w:widowControl w:val="0"/>
              <w:spacing w:line="240" w:lineRule="auto"/>
              <w:rPr>
                <w:sz w:val="18"/>
                <w:szCs w:val="18"/>
              </w:rPr>
            </w:pPr>
            <w:r w:rsidDel="00000000" w:rsidR="00000000" w:rsidRPr="00000000">
              <w:rPr>
                <w:rtl w:val="0"/>
              </w:rPr>
            </w:r>
          </w:p>
        </w:tc>
        <w:tc>
          <w:tcPr>
            <w:shd w:fill="ffcc00" w:val="clear"/>
            <w:vAlign w:val="center"/>
          </w:tcPr>
          <w:p w:rsidR="00000000" w:rsidDel="00000000" w:rsidP="00000000" w:rsidRDefault="00000000" w:rsidRPr="00000000" w14:paraId="00000226">
            <w:pPr>
              <w:widowControl w:val="0"/>
              <w:spacing w:line="240" w:lineRule="auto"/>
              <w:rPr>
                <w:sz w:val="18"/>
                <w:szCs w:val="18"/>
              </w:rPr>
            </w:pPr>
            <w:r w:rsidDel="00000000" w:rsidR="00000000" w:rsidRPr="00000000">
              <w:rPr>
                <w:rtl w:val="0"/>
              </w:rPr>
            </w:r>
          </w:p>
        </w:tc>
      </w:tr>
      <w:tr>
        <w:trPr>
          <w:trHeight w:val="20" w:hRule="atLeast"/>
        </w:trPr>
        <w:tc>
          <w:tcPr>
            <w:gridSpan w:val="22"/>
            <w:shd w:fill="00b0f0" w:val="clear"/>
            <w:vAlign w:val="center"/>
          </w:tcPr>
          <w:p w:rsidR="00000000" w:rsidDel="00000000" w:rsidP="00000000" w:rsidRDefault="00000000" w:rsidRPr="00000000" w14:paraId="00000227">
            <w:pPr>
              <w:widowControl w:val="0"/>
              <w:spacing w:line="240" w:lineRule="auto"/>
              <w:rPr>
                <w:sz w:val="18"/>
                <w:szCs w:val="18"/>
              </w:rPr>
            </w:pPr>
            <w:r w:rsidDel="00000000" w:rsidR="00000000" w:rsidRPr="00000000">
              <w:rPr>
                <w:b w:val="1"/>
                <w:sz w:val="20"/>
                <w:szCs w:val="20"/>
                <w:rtl w:val="0"/>
              </w:rPr>
              <w:t xml:space="preserve">Construction des ouvrages (Implantation de réseaux hydrauliques et aménagement des pistes agricoles)</w:t>
            </w:r>
            <w:r w:rsidDel="00000000" w:rsidR="00000000" w:rsidRPr="00000000">
              <w:rPr>
                <w:rtl w:val="0"/>
              </w:rPr>
            </w:r>
          </w:p>
        </w:tc>
      </w:tr>
      <w:tr>
        <w:trPr>
          <w:trHeight w:val="435" w:hRule="atLeast"/>
        </w:trPr>
        <w:tc>
          <w:tcPr>
            <w:shd w:fill="auto" w:val="clear"/>
            <w:vAlign w:val="center"/>
          </w:tcPr>
          <w:p w:rsidR="00000000" w:rsidDel="00000000" w:rsidP="00000000" w:rsidRDefault="00000000" w:rsidRPr="00000000" w14:paraId="0000023D">
            <w:pPr>
              <w:widowControl w:val="0"/>
              <w:spacing w:line="240" w:lineRule="auto"/>
              <w:rPr>
                <w:sz w:val="18"/>
                <w:szCs w:val="18"/>
              </w:rPr>
            </w:pPr>
            <w:r w:rsidDel="00000000" w:rsidR="00000000" w:rsidRPr="00000000">
              <w:rPr>
                <w:sz w:val="18"/>
                <w:szCs w:val="18"/>
                <w:rtl w:val="0"/>
              </w:rPr>
              <w:t xml:space="preserve">Fouilles, coffrage et nivellement de fonds</w:t>
            </w:r>
          </w:p>
        </w:tc>
        <w:tc>
          <w:tcPr>
            <w:gridSpan w:val="2"/>
            <w:shd w:fill="ffc000" w:val="clear"/>
            <w:vAlign w:val="center"/>
          </w:tcPr>
          <w:p w:rsidR="00000000" w:rsidDel="00000000" w:rsidP="00000000" w:rsidRDefault="00000000" w:rsidRPr="00000000" w14:paraId="0000023E">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240">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42">
            <w:pPr>
              <w:widowControl w:val="0"/>
              <w:spacing w:line="240" w:lineRule="auto"/>
              <w:rPr>
                <w:sz w:val="18"/>
                <w:szCs w:val="18"/>
              </w:rPr>
            </w:pPr>
            <w:r w:rsidDel="00000000" w:rsidR="00000000" w:rsidRPr="00000000">
              <w:rPr>
                <w:rtl w:val="0"/>
              </w:rPr>
            </w:r>
          </w:p>
        </w:tc>
        <w:tc>
          <w:tcPr>
            <w:gridSpan w:val="3"/>
            <w:shd w:fill="ffcc00" w:val="clear"/>
            <w:vAlign w:val="center"/>
          </w:tcPr>
          <w:p w:rsidR="00000000" w:rsidDel="00000000" w:rsidP="00000000" w:rsidRDefault="00000000" w:rsidRPr="00000000" w14:paraId="00000244">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47">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49">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4C">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24F">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252">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253">
            <w:pPr>
              <w:widowControl w:val="0"/>
              <w:spacing w:line="240" w:lineRule="auto"/>
              <w:rPr>
                <w:sz w:val="18"/>
                <w:szCs w:val="18"/>
              </w:rPr>
            </w:pPr>
            <w:r w:rsidDel="00000000" w:rsidR="00000000" w:rsidRPr="00000000">
              <w:rPr>
                <w:sz w:val="18"/>
                <w:szCs w:val="18"/>
                <w:rtl w:val="0"/>
              </w:rPr>
              <w:t xml:space="preserve">Aménagement des points d’eau potable par forage</w:t>
            </w:r>
          </w:p>
        </w:tc>
        <w:tc>
          <w:tcPr>
            <w:gridSpan w:val="2"/>
            <w:shd w:fill="ffc000" w:val="clear"/>
            <w:vAlign w:val="center"/>
          </w:tcPr>
          <w:p w:rsidR="00000000" w:rsidDel="00000000" w:rsidP="00000000" w:rsidRDefault="00000000" w:rsidRPr="00000000" w14:paraId="00000254">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56">
            <w:pPr>
              <w:widowControl w:val="0"/>
              <w:spacing w:line="240" w:lineRule="auto"/>
              <w:rPr>
                <w:sz w:val="18"/>
                <w:szCs w:val="18"/>
              </w:rPr>
            </w:pPr>
            <w:r w:rsidDel="00000000" w:rsidR="00000000" w:rsidRPr="00000000">
              <w:rPr>
                <w:rtl w:val="0"/>
              </w:rPr>
            </w:r>
          </w:p>
        </w:tc>
        <w:tc>
          <w:tcPr>
            <w:gridSpan w:val="2"/>
            <w:shd w:fill="ffcc00" w:val="clear"/>
            <w:vAlign w:val="center"/>
          </w:tcPr>
          <w:p w:rsidR="00000000" w:rsidDel="00000000" w:rsidP="00000000" w:rsidRDefault="00000000" w:rsidRPr="00000000" w14:paraId="00000258">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5A">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25D">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5F">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62">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265">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268">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269">
            <w:pPr>
              <w:widowControl w:val="0"/>
              <w:spacing w:line="240" w:lineRule="auto"/>
              <w:rPr>
                <w:sz w:val="18"/>
                <w:szCs w:val="18"/>
              </w:rPr>
            </w:pPr>
            <w:r w:rsidDel="00000000" w:rsidR="00000000" w:rsidRPr="00000000">
              <w:rPr>
                <w:sz w:val="18"/>
                <w:szCs w:val="18"/>
                <w:rtl w:val="0"/>
              </w:rPr>
              <w:t xml:space="preserve">Coulage de béton de propreté)</w:t>
            </w:r>
          </w:p>
        </w:tc>
        <w:tc>
          <w:tcPr>
            <w:gridSpan w:val="2"/>
            <w:shd w:fill="ffc000" w:val="clear"/>
            <w:vAlign w:val="center"/>
          </w:tcPr>
          <w:p w:rsidR="00000000" w:rsidDel="00000000" w:rsidP="00000000" w:rsidRDefault="00000000" w:rsidRPr="00000000" w14:paraId="0000026A">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6C">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6E">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70">
            <w:pPr>
              <w:widowControl w:val="0"/>
              <w:spacing w:line="240" w:lineRule="auto"/>
              <w:rPr>
                <w:sz w:val="18"/>
                <w:szCs w:val="18"/>
              </w:rPr>
            </w:pPr>
            <w:r w:rsidDel="00000000" w:rsidR="00000000" w:rsidRPr="00000000">
              <w:rPr>
                <w:rtl w:val="0"/>
              </w:rPr>
            </w:r>
          </w:p>
        </w:tc>
        <w:tc>
          <w:tcPr>
            <w:gridSpan w:val="2"/>
            <w:shd w:fill="ffcc00" w:val="clear"/>
            <w:vAlign w:val="center"/>
          </w:tcPr>
          <w:p w:rsidR="00000000" w:rsidDel="00000000" w:rsidP="00000000" w:rsidRDefault="00000000" w:rsidRPr="00000000" w14:paraId="00000273">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75">
            <w:pPr>
              <w:widowControl w:val="0"/>
              <w:spacing w:line="240" w:lineRule="auto"/>
              <w:rPr>
                <w:sz w:val="18"/>
                <w:szCs w:val="18"/>
              </w:rPr>
            </w:pPr>
            <w:r w:rsidDel="00000000" w:rsidR="00000000" w:rsidRPr="00000000">
              <w:rPr>
                <w:rtl w:val="0"/>
              </w:rPr>
            </w:r>
          </w:p>
        </w:tc>
        <w:tc>
          <w:tcPr>
            <w:gridSpan w:val="3"/>
            <w:shd w:fill="ffcc00" w:val="clear"/>
            <w:vAlign w:val="center"/>
          </w:tcPr>
          <w:p w:rsidR="00000000" w:rsidDel="00000000" w:rsidP="00000000" w:rsidRDefault="00000000" w:rsidRPr="00000000" w14:paraId="00000278">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27B">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27E">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27F">
            <w:pPr>
              <w:widowControl w:val="0"/>
              <w:spacing w:line="240" w:lineRule="auto"/>
              <w:rPr>
                <w:sz w:val="18"/>
                <w:szCs w:val="18"/>
              </w:rPr>
            </w:pPr>
            <w:r w:rsidDel="00000000" w:rsidR="00000000" w:rsidRPr="00000000">
              <w:rPr>
                <w:sz w:val="18"/>
                <w:szCs w:val="18"/>
                <w:rtl w:val="0"/>
              </w:rPr>
              <w:t xml:space="preserve">Erection des murs</w:t>
            </w:r>
          </w:p>
        </w:tc>
        <w:tc>
          <w:tcPr>
            <w:gridSpan w:val="2"/>
            <w:shd w:fill="ffc000" w:val="clear"/>
            <w:vAlign w:val="center"/>
          </w:tcPr>
          <w:p w:rsidR="00000000" w:rsidDel="00000000" w:rsidP="00000000" w:rsidRDefault="00000000" w:rsidRPr="00000000" w14:paraId="00000280">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82">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84">
            <w:pPr>
              <w:widowControl w:val="0"/>
              <w:spacing w:line="240" w:lineRule="auto"/>
              <w:rPr>
                <w:sz w:val="18"/>
                <w:szCs w:val="18"/>
              </w:rPr>
            </w:pPr>
            <w:r w:rsidDel="00000000" w:rsidR="00000000" w:rsidRPr="00000000">
              <w:rPr>
                <w:rtl w:val="0"/>
              </w:rPr>
            </w:r>
          </w:p>
        </w:tc>
        <w:tc>
          <w:tcPr>
            <w:gridSpan w:val="3"/>
            <w:shd w:fill="ffcc00" w:val="clear"/>
            <w:vAlign w:val="center"/>
          </w:tcPr>
          <w:p w:rsidR="00000000" w:rsidDel="00000000" w:rsidP="00000000" w:rsidRDefault="00000000" w:rsidRPr="00000000" w14:paraId="00000286">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89">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8B">
            <w:pPr>
              <w:widowControl w:val="0"/>
              <w:spacing w:line="240" w:lineRule="auto"/>
              <w:rPr>
                <w:sz w:val="18"/>
                <w:szCs w:val="18"/>
              </w:rPr>
            </w:pPr>
            <w:r w:rsidDel="00000000" w:rsidR="00000000" w:rsidRPr="00000000">
              <w:rPr>
                <w:rtl w:val="0"/>
              </w:rPr>
            </w:r>
          </w:p>
        </w:tc>
        <w:tc>
          <w:tcPr>
            <w:gridSpan w:val="3"/>
            <w:shd w:fill="ffcc00" w:val="clear"/>
            <w:vAlign w:val="center"/>
          </w:tcPr>
          <w:p w:rsidR="00000000" w:rsidDel="00000000" w:rsidP="00000000" w:rsidRDefault="00000000" w:rsidRPr="00000000" w14:paraId="0000028E">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291">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294">
            <w:pPr>
              <w:widowControl w:val="0"/>
              <w:spacing w:line="240" w:lineRule="auto"/>
              <w:rPr>
                <w:sz w:val="18"/>
                <w:szCs w:val="18"/>
              </w:rPr>
            </w:pPr>
            <w:r w:rsidDel="00000000" w:rsidR="00000000" w:rsidRPr="00000000">
              <w:rPr>
                <w:rtl w:val="0"/>
              </w:rPr>
            </w:r>
          </w:p>
        </w:tc>
      </w:tr>
      <w:tr>
        <w:trPr>
          <w:trHeight w:val="20" w:hRule="atLeast"/>
        </w:trPr>
        <w:tc>
          <w:tcPr>
            <w:vMerge w:val="restart"/>
            <w:shd w:fill="00b0f0" w:val="clear"/>
            <w:vAlign w:val="center"/>
          </w:tcPr>
          <w:p w:rsidR="00000000" w:rsidDel="00000000" w:rsidP="00000000" w:rsidRDefault="00000000" w:rsidRPr="00000000" w14:paraId="00000295">
            <w:pPr>
              <w:widowControl w:val="0"/>
              <w:spacing w:line="240" w:lineRule="auto"/>
              <w:rPr>
                <w:sz w:val="18"/>
                <w:szCs w:val="18"/>
              </w:rPr>
            </w:pPr>
            <w:r w:rsidDel="00000000" w:rsidR="00000000" w:rsidRPr="00000000">
              <w:rPr>
                <w:b w:val="1"/>
                <w:sz w:val="18"/>
                <w:szCs w:val="18"/>
                <w:rtl w:val="0"/>
              </w:rPr>
              <w:t xml:space="preserve">ACTIVITES/SOURCES D'IMPACTS</w:t>
            </w:r>
            <w:r w:rsidDel="00000000" w:rsidR="00000000" w:rsidRPr="00000000">
              <w:rPr>
                <w:rtl w:val="0"/>
              </w:rPr>
            </w:r>
          </w:p>
        </w:tc>
        <w:tc>
          <w:tcPr>
            <w:gridSpan w:val="21"/>
            <w:shd w:fill="00b0f0" w:val="clear"/>
            <w:vAlign w:val="center"/>
          </w:tcPr>
          <w:p w:rsidR="00000000" w:rsidDel="00000000" w:rsidP="00000000" w:rsidRDefault="00000000" w:rsidRPr="00000000" w14:paraId="00000296">
            <w:pPr>
              <w:widowControl w:val="0"/>
              <w:spacing w:line="240" w:lineRule="auto"/>
              <w:rPr>
                <w:sz w:val="18"/>
                <w:szCs w:val="18"/>
              </w:rPr>
            </w:pPr>
            <w:r w:rsidDel="00000000" w:rsidR="00000000" w:rsidRPr="00000000">
              <w:rPr>
                <w:b w:val="1"/>
                <w:sz w:val="18"/>
                <w:szCs w:val="18"/>
                <w:rtl w:val="0"/>
              </w:rPr>
              <w:t xml:space="preserve">ASPECTS ENVIRONNEMENTAUX</w:t>
            </w:r>
            <w:r w:rsidDel="00000000" w:rsidR="00000000" w:rsidRPr="00000000">
              <w:rPr>
                <w:rtl w:val="0"/>
              </w:rPr>
            </w:r>
          </w:p>
        </w:tc>
      </w:tr>
      <w:tr>
        <w:trPr>
          <w:trHeight w:val="20" w:hRule="atLeast"/>
        </w:trPr>
        <w:tc>
          <w:tcPr>
            <w:vMerge w:val="continue"/>
            <w:shd w:fill="00b0f0" w:val="clear"/>
            <w:vAlign w:val="center"/>
          </w:tcPr>
          <w:p w:rsidR="00000000" w:rsidDel="00000000" w:rsidP="00000000" w:rsidRDefault="00000000" w:rsidRPr="00000000" w14:paraId="000002AB">
            <w:pPr>
              <w:widowControl w:val="0"/>
              <w:rPr>
                <w:sz w:val="18"/>
                <w:szCs w:val="18"/>
              </w:rPr>
            </w:pPr>
            <w:r w:rsidDel="00000000" w:rsidR="00000000" w:rsidRPr="00000000">
              <w:rPr>
                <w:rtl w:val="0"/>
              </w:rPr>
            </w:r>
          </w:p>
        </w:tc>
        <w:tc>
          <w:tcPr>
            <w:vMerge w:val="restart"/>
            <w:shd w:fill="00b0f0" w:val="clear"/>
            <w:vAlign w:val="center"/>
          </w:tcPr>
          <w:p w:rsidR="00000000" w:rsidDel="00000000" w:rsidP="00000000" w:rsidRDefault="00000000" w:rsidRPr="00000000" w14:paraId="000002AC">
            <w:pPr>
              <w:widowControl w:val="0"/>
              <w:spacing w:line="240" w:lineRule="auto"/>
              <w:rPr>
                <w:sz w:val="18"/>
                <w:szCs w:val="18"/>
              </w:rPr>
            </w:pPr>
            <w:r w:rsidDel="00000000" w:rsidR="00000000" w:rsidRPr="00000000">
              <w:rPr>
                <w:b w:val="1"/>
                <w:sz w:val="18"/>
                <w:szCs w:val="18"/>
                <w:rtl w:val="0"/>
              </w:rPr>
              <w:t xml:space="preserve">Sol</w:t>
            </w:r>
            <w:r w:rsidDel="00000000" w:rsidR="00000000" w:rsidRPr="00000000">
              <w:rPr>
                <w:rtl w:val="0"/>
              </w:rPr>
            </w:r>
          </w:p>
        </w:tc>
        <w:tc>
          <w:tcPr>
            <w:gridSpan w:val="7"/>
            <w:shd w:fill="00b0f0" w:val="clear"/>
            <w:vAlign w:val="center"/>
          </w:tcPr>
          <w:p w:rsidR="00000000" w:rsidDel="00000000" w:rsidP="00000000" w:rsidRDefault="00000000" w:rsidRPr="00000000" w14:paraId="000002AD">
            <w:pPr>
              <w:widowControl w:val="0"/>
              <w:spacing w:line="240" w:lineRule="auto"/>
              <w:rPr>
                <w:sz w:val="18"/>
                <w:szCs w:val="18"/>
              </w:rPr>
            </w:pPr>
            <w:r w:rsidDel="00000000" w:rsidR="00000000" w:rsidRPr="00000000">
              <w:rPr>
                <w:b w:val="1"/>
                <w:sz w:val="18"/>
                <w:szCs w:val="18"/>
                <w:rtl w:val="0"/>
              </w:rPr>
              <w:t xml:space="preserve">Eau</w:t>
            </w:r>
            <w:r w:rsidDel="00000000" w:rsidR="00000000" w:rsidRPr="00000000">
              <w:rPr>
                <w:rtl w:val="0"/>
              </w:rPr>
            </w:r>
          </w:p>
        </w:tc>
        <w:tc>
          <w:tcPr>
            <w:gridSpan w:val="5"/>
            <w:shd w:fill="00b0f0" w:val="clear"/>
            <w:vAlign w:val="center"/>
          </w:tcPr>
          <w:p w:rsidR="00000000" w:rsidDel="00000000" w:rsidP="00000000" w:rsidRDefault="00000000" w:rsidRPr="00000000" w14:paraId="000002B4">
            <w:pPr>
              <w:widowControl w:val="0"/>
              <w:spacing w:line="240" w:lineRule="auto"/>
              <w:rPr>
                <w:sz w:val="18"/>
                <w:szCs w:val="18"/>
              </w:rPr>
            </w:pPr>
            <w:r w:rsidDel="00000000" w:rsidR="00000000" w:rsidRPr="00000000">
              <w:rPr>
                <w:b w:val="1"/>
                <w:sz w:val="18"/>
                <w:szCs w:val="18"/>
                <w:rtl w:val="0"/>
              </w:rPr>
              <w:t xml:space="preserve">Atmosphère</w:t>
            </w:r>
            <w:r w:rsidDel="00000000" w:rsidR="00000000" w:rsidRPr="00000000">
              <w:rPr>
                <w:rtl w:val="0"/>
              </w:rPr>
            </w:r>
          </w:p>
        </w:tc>
        <w:tc>
          <w:tcPr>
            <w:gridSpan w:val="3"/>
            <w:shd w:fill="00b0f0" w:val="clear"/>
            <w:vAlign w:val="center"/>
          </w:tcPr>
          <w:p w:rsidR="00000000" w:rsidDel="00000000" w:rsidP="00000000" w:rsidRDefault="00000000" w:rsidRPr="00000000" w14:paraId="000002B9">
            <w:pPr>
              <w:widowControl w:val="0"/>
              <w:spacing w:line="240" w:lineRule="auto"/>
              <w:rPr>
                <w:sz w:val="18"/>
                <w:szCs w:val="18"/>
              </w:rPr>
            </w:pPr>
            <w:r w:rsidDel="00000000" w:rsidR="00000000" w:rsidRPr="00000000">
              <w:rPr>
                <w:b w:val="1"/>
                <w:sz w:val="18"/>
                <w:szCs w:val="18"/>
                <w:rtl w:val="0"/>
              </w:rPr>
              <w:t xml:space="preserve">Biodiversité</w:t>
            </w:r>
            <w:r w:rsidDel="00000000" w:rsidR="00000000" w:rsidRPr="00000000">
              <w:rPr>
                <w:rtl w:val="0"/>
              </w:rPr>
            </w:r>
          </w:p>
        </w:tc>
        <w:tc>
          <w:tcPr>
            <w:gridSpan w:val="3"/>
            <w:shd w:fill="00b0f0" w:val="clear"/>
            <w:vAlign w:val="center"/>
          </w:tcPr>
          <w:p w:rsidR="00000000" w:rsidDel="00000000" w:rsidP="00000000" w:rsidRDefault="00000000" w:rsidRPr="00000000" w14:paraId="000002BC">
            <w:pPr>
              <w:widowControl w:val="0"/>
              <w:spacing w:line="240" w:lineRule="auto"/>
              <w:rPr>
                <w:sz w:val="18"/>
                <w:szCs w:val="18"/>
              </w:rPr>
            </w:pPr>
            <w:r w:rsidDel="00000000" w:rsidR="00000000" w:rsidRPr="00000000">
              <w:rPr>
                <w:b w:val="1"/>
                <w:sz w:val="18"/>
                <w:szCs w:val="18"/>
                <w:rtl w:val="0"/>
              </w:rPr>
              <w:t xml:space="preserve">Humain</w:t>
            </w:r>
            <w:r w:rsidDel="00000000" w:rsidR="00000000" w:rsidRPr="00000000">
              <w:rPr>
                <w:rtl w:val="0"/>
              </w:rPr>
            </w:r>
          </w:p>
        </w:tc>
        <w:tc>
          <w:tcPr>
            <w:gridSpan w:val="2"/>
            <w:shd w:fill="00b0f0" w:val="clear"/>
            <w:vAlign w:val="center"/>
          </w:tcPr>
          <w:p w:rsidR="00000000" w:rsidDel="00000000" w:rsidP="00000000" w:rsidRDefault="00000000" w:rsidRPr="00000000" w14:paraId="000002BF">
            <w:pPr>
              <w:widowControl w:val="0"/>
              <w:spacing w:line="240" w:lineRule="auto"/>
              <w:rPr>
                <w:sz w:val="18"/>
                <w:szCs w:val="18"/>
              </w:rPr>
            </w:pPr>
            <w:r w:rsidDel="00000000" w:rsidR="00000000" w:rsidRPr="00000000">
              <w:rPr>
                <w:b w:val="1"/>
                <w:sz w:val="18"/>
                <w:szCs w:val="18"/>
                <w:rtl w:val="0"/>
              </w:rPr>
              <w:t xml:space="preserve">Paysage ou déchets </w:t>
            </w:r>
            <w:r w:rsidDel="00000000" w:rsidR="00000000" w:rsidRPr="00000000">
              <w:rPr>
                <w:rtl w:val="0"/>
              </w:rPr>
            </w:r>
          </w:p>
        </w:tc>
      </w:tr>
      <w:tr>
        <w:trPr>
          <w:trHeight w:val="20" w:hRule="atLeast"/>
        </w:trPr>
        <w:tc>
          <w:tcPr>
            <w:vMerge w:val="continue"/>
            <w:shd w:fill="00b0f0" w:val="clear"/>
            <w:vAlign w:val="center"/>
          </w:tcPr>
          <w:p w:rsidR="00000000" w:rsidDel="00000000" w:rsidP="00000000" w:rsidRDefault="00000000" w:rsidRPr="00000000" w14:paraId="000002C1">
            <w:pPr>
              <w:widowControl w:val="0"/>
              <w:rPr>
                <w:sz w:val="18"/>
                <w:szCs w:val="18"/>
              </w:rPr>
            </w:pPr>
            <w:r w:rsidDel="00000000" w:rsidR="00000000" w:rsidRPr="00000000">
              <w:rPr>
                <w:rtl w:val="0"/>
              </w:rPr>
            </w:r>
          </w:p>
        </w:tc>
        <w:tc>
          <w:tcPr>
            <w:vMerge w:val="continue"/>
            <w:shd w:fill="00b0f0" w:val="clear"/>
            <w:vAlign w:val="center"/>
          </w:tcPr>
          <w:p w:rsidR="00000000" w:rsidDel="00000000" w:rsidP="00000000" w:rsidRDefault="00000000" w:rsidRPr="00000000" w14:paraId="000002C2">
            <w:pPr>
              <w:widowControl w:val="0"/>
              <w:rPr>
                <w:sz w:val="18"/>
                <w:szCs w:val="18"/>
              </w:rPr>
            </w:pPr>
            <w:r w:rsidDel="00000000" w:rsidR="00000000" w:rsidRPr="00000000">
              <w:rPr>
                <w:rtl w:val="0"/>
              </w:rPr>
            </w:r>
          </w:p>
        </w:tc>
        <w:tc>
          <w:tcPr>
            <w:gridSpan w:val="2"/>
            <w:shd w:fill="00b0f0" w:val="clear"/>
            <w:vAlign w:val="center"/>
          </w:tcPr>
          <w:p w:rsidR="00000000" w:rsidDel="00000000" w:rsidP="00000000" w:rsidRDefault="00000000" w:rsidRPr="00000000" w14:paraId="000002C3">
            <w:pPr>
              <w:widowControl w:val="0"/>
              <w:spacing w:line="240" w:lineRule="auto"/>
              <w:rPr>
                <w:sz w:val="18"/>
                <w:szCs w:val="18"/>
              </w:rPr>
            </w:pPr>
            <w:r w:rsidDel="00000000" w:rsidR="00000000" w:rsidRPr="00000000">
              <w:rPr>
                <w:b w:val="1"/>
                <w:sz w:val="18"/>
                <w:szCs w:val="18"/>
                <w:rtl w:val="0"/>
              </w:rPr>
              <w:t xml:space="preserve">Pression sur les ressources en eau</w:t>
            </w:r>
            <w:r w:rsidDel="00000000" w:rsidR="00000000" w:rsidRPr="00000000">
              <w:rPr>
                <w:rtl w:val="0"/>
              </w:rPr>
            </w:r>
          </w:p>
        </w:tc>
        <w:tc>
          <w:tcPr>
            <w:gridSpan w:val="2"/>
            <w:shd w:fill="00b0f0" w:val="clear"/>
            <w:vAlign w:val="center"/>
          </w:tcPr>
          <w:p w:rsidR="00000000" w:rsidDel="00000000" w:rsidP="00000000" w:rsidRDefault="00000000" w:rsidRPr="00000000" w14:paraId="000002C5">
            <w:pPr>
              <w:widowControl w:val="0"/>
              <w:spacing w:line="240" w:lineRule="auto"/>
              <w:rPr>
                <w:sz w:val="18"/>
                <w:szCs w:val="18"/>
              </w:rPr>
            </w:pPr>
            <w:r w:rsidDel="00000000" w:rsidR="00000000" w:rsidRPr="00000000">
              <w:rPr>
                <w:b w:val="1"/>
                <w:sz w:val="18"/>
                <w:szCs w:val="18"/>
                <w:rtl w:val="0"/>
              </w:rPr>
              <w:t xml:space="preserve">Eaux de Surface</w:t>
            </w:r>
            <w:r w:rsidDel="00000000" w:rsidR="00000000" w:rsidRPr="00000000">
              <w:rPr>
                <w:rtl w:val="0"/>
              </w:rPr>
            </w:r>
          </w:p>
        </w:tc>
        <w:tc>
          <w:tcPr>
            <w:gridSpan w:val="2"/>
            <w:shd w:fill="00b0f0" w:val="clear"/>
            <w:vAlign w:val="center"/>
          </w:tcPr>
          <w:p w:rsidR="00000000" w:rsidDel="00000000" w:rsidP="00000000" w:rsidRDefault="00000000" w:rsidRPr="00000000" w14:paraId="000002C7">
            <w:pPr>
              <w:widowControl w:val="0"/>
              <w:spacing w:line="240" w:lineRule="auto"/>
              <w:rPr>
                <w:sz w:val="18"/>
                <w:szCs w:val="18"/>
              </w:rPr>
            </w:pPr>
            <w:r w:rsidDel="00000000" w:rsidR="00000000" w:rsidRPr="00000000">
              <w:rPr>
                <w:b w:val="1"/>
                <w:sz w:val="18"/>
                <w:szCs w:val="18"/>
                <w:rtl w:val="0"/>
              </w:rPr>
              <w:t xml:space="preserve">Eaux Souterraines </w:t>
            </w:r>
            <w:r w:rsidDel="00000000" w:rsidR="00000000" w:rsidRPr="00000000">
              <w:rPr>
                <w:rtl w:val="0"/>
              </w:rPr>
            </w:r>
          </w:p>
        </w:tc>
        <w:tc>
          <w:tcPr>
            <w:gridSpan w:val="3"/>
            <w:shd w:fill="00b0f0" w:val="clear"/>
            <w:vAlign w:val="center"/>
          </w:tcPr>
          <w:p w:rsidR="00000000" w:rsidDel="00000000" w:rsidP="00000000" w:rsidRDefault="00000000" w:rsidRPr="00000000" w14:paraId="000002C9">
            <w:pPr>
              <w:widowControl w:val="0"/>
              <w:spacing w:line="240" w:lineRule="auto"/>
              <w:rPr>
                <w:sz w:val="18"/>
                <w:szCs w:val="18"/>
              </w:rPr>
            </w:pPr>
            <w:r w:rsidDel="00000000" w:rsidR="00000000" w:rsidRPr="00000000">
              <w:rPr>
                <w:b w:val="1"/>
                <w:sz w:val="18"/>
                <w:szCs w:val="18"/>
                <w:rtl w:val="0"/>
              </w:rPr>
              <w:t xml:space="preserve">Air</w:t>
            </w:r>
            <w:r w:rsidDel="00000000" w:rsidR="00000000" w:rsidRPr="00000000">
              <w:rPr>
                <w:rtl w:val="0"/>
              </w:rPr>
            </w:r>
          </w:p>
        </w:tc>
        <w:tc>
          <w:tcPr>
            <w:gridSpan w:val="2"/>
            <w:shd w:fill="00b0f0" w:val="clear"/>
            <w:vAlign w:val="center"/>
          </w:tcPr>
          <w:p w:rsidR="00000000" w:rsidDel="00000000" w:rsidP="00000000" w:rsidRDefault="00000000" w:rsidRPr="00000000" w14:paraId="000002CC">
            <w:pPr>
              <w:widowControl w:val="0"/>
              <w:spacing w:line="240" w:lineRule="auto"/>
              <w:rPr>
                <w:sz w:val="18"/>
                <w:szCs w:val="18"/>
              </w:rPr>
            </w:pPr>
            <w:r w:rsidDel="00000000" w:rsidR="00000000" w:rsidRPr="00000000">
              <w:rPr>
                <w:b w:val="1"/>
                <w:sz w:val="18"/>
                <w:szCs w:val="18"/>
                <w:rtl w:val="0"/>
              </w:rPr>
              <w:t xml:space="preserve">Bruits/ou Vibrations</w:t>
            </w:r>
            <w:r w:rsidDel="00000000" w:rsidR="00000000" w:rsidRPr="00000000">
              <w:rPr>
                <w:rtl w:val="0"/>
              </w:rPr>
            </w:r>
          </w:p>
        </w:tc>
        <w:tc>
          <w:tcPr>
            <w:gridSpan w:val="3"/>
            <w:shd w:fill="00b0f0" w:val="clear"/>
            <w:vAlign w:val="center"/>
          </w:tcPr>
          <w:p w:rsidR="00000000" w:rsidDel="00000000" w:rsidP="00000000" w:rsidRDefault="00000000" w:rsidRPr="00000000" w14:paraId="000002CE">
            <w:pPr>
              <w:widowControl w:val="0"/>
              <w:spacing w:line="240" w:lineRule="auto"/>
              <w:rPr>
                <w:sz w:val="18"/>
                <w:szCs w:val="18"/>
              </w:rPr>
            </w:pPr>
            <w:r w:rsidDel="00000000" w:rsidR="00000000" w:rsidRPr="00000000">
              <w:rPr>
                <w:rtl w:val="0"/>
              </w:rPr>
            </w:r>
          </w:p>
        </w:tc>
        <w:tc>
          <w:tcPr>
            <w:gridSpan w:val="3"/>
            <w:shd w:fill="00b0f0" w:val="clear"/>
            <w:vAlign w:val="center"/>
          </w:tcPr>
          <w:p w:rsidR="00000000" w:rsidDel="00000000" w:rsidP="00000000" w:rsidRDefault="00000000" w:rsidRPr="00000000" w14:paraId="000002D1">
            <w:pPr>
              <w:widowControl w:val="0"/>
              <w:spacing w:line="240" w:lineRule="auto"/>
              <w:rPr>
                <w:sz w:val="18"/>
                <w:szCs w:val="18"/>
              </w:rPr>
            </w:pPr>
            <w:r w:rsidDel="00000000" w:rsidR="00000000" w:rsidRPr="00000000">
              <w:rPr>
                <w:rtl w:val="0"/>
              </w:rPr>
            </w:r>
          </w:p>
        </w:tc>
        <w:tc>
          <w:tcPr>
            <w:gridSpan w:val="3"/>
            <w:shd w:fill="00b0f0" w:val="clear"/>
            <w:vAlign w:val="center"/>
          </w:tcPr>
          <w:p w:rsidR="00000000" w:rsidDel="00000000" w:rsidP="00000000" w:rsidRDefault="00000000" w:rsidRPr="00000000" w14:paraId="000002D4">
            <w:pPr>
              <w:widowControl w:val="0"/>
              <w:spacing w:line="240" w:lineRule="auto"/>
              <w:rPr>
                <w:sz w:val="18"/>
                <w:szCs w:val="18"/>
              </w:rPr>
            </w:pPr>
            <w:r w:rsidDel="00000000" w:rsidR="00000000" w:rsidRPr="00000000">
              <w:rPr>
                <w:rtl w:val="0"/>
              </w:rPr>
            </w:r>
          </w:p>
        </w:tc>
      </w:tr>
      <w:tr>
        <w:trPr>
          <w:trHeight w:val="20" w:hRule="atLeast"/>
        </w:trPr>
        <w:tc>
          <w:tcPr>
            <w:gridSpan w:val="22"/>
            <w:shd w:fill="00b0f0" w:val="clear"/>
            <w:vAlign w:val="center"/>
          </w:tcPr>
          <w:p w:rsidR="00000000" w:rsidDel="00000000" w:rsidP="00000000" w:rsidRDefault="00000000" w:rsidRPr="00000000" w14:paraId="000002D7">
            <w:pPr>
              <w:widowControl w:val="0"/>
              <w:spacing w:line="240" w:lineRule="auto"/>
              <w:rPr>
                <w:sz w:val="18"/>
                <w:szCs w:val="18"/>
              </w:rPr>
            </w:pPr>
            <w:r w:rsidDel="00000000" w:rsidR="00000000" w:rsidRPr="00000000">
              <w:rPr>
                <w:b w:val="1"/>
                <w:sz w:val="18"/>
                <w:szCs w:val="18"/>
                <w:rtl w:val="0"/>
              </w:rPr>
              <w:t xml:space="preserve">Construction des ouvrages (Implantation de réseaux hydrauliques et aménagement des pistes agricoles)</w:t>
            </w: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2ED">
            <w:pPr>
              <w:widowControl w:val="0"/>
              <w:spacing w:line="240" w:lineRule="auto"/>
              <w:rPr>
                <w:sz w:val="18"/>
                <w:szCs w:val="18"/>
              </w:rPr>
            </w:pPr>
            <w:r w:rsidDel="00000000" w:rsidR="00000000" w:rsidRPr="00000000">
              <w:rPr>
                <w:sz w:val="18"/>
                <w:szCs w:val="18"/>
                <w:rtl w:val="0"/>
              </w:rPr>
              <w:t xml:space="preserve">Pose de Chape</w:t>
            </w:r>
          </w:p>
        </w:tc>
        <w:tc>
          <w:tcPr>
            <w:gridSpan w:val="2"/>
            <w:shd w:fill="ffc000" w:val="clear"/>
            <w:vAlign w:val="center"/>
          </w:tcPr>
          <w:p w:rsidR="00000000" w:rsidDel="00000000" w:rsidP="00000000" w:rsidRDefault="00000000" w:rsidRPr="00000000" w14:paraId="000002EE">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F0">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F2">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2F4">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F7">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2F9">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2FC">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2FF">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302">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303">
            <w:pPr>
              <w:widowControl w:val="0"/>
              <w:spacing w:line="240" w:lineRule="auto"/>
              <w:rPr>
                <w:sz w:val="18"/>
                <w:szCs w:val="18"/>
              </w:rPr>
            </w:pPr>
            <w:r w:rsidDel="00000000" w:rsidR="00000000" w:rsidRPr="00000000">
              <w:rPr>
                <w:sz w:val="18"/>
                <w:szCs w:val="18"/>
                <w:rtl w:val="0"/>
              </w:rPr>
              <w:t xml:space="preserve">Décoffrage des canaux.</w:t>
            </w:r>
          </w:p>
        </w:tc>
        <w:tc>
          <w:tcPr>
            <w:gridSpan w:val="2"/>
            <w:shd w:fill="auto" w:val="clear"/>
            <w:vAlign w:val="center"/>
          </w:tcPr>
          <w:p w:rsidR="00000000" w:rsidDel="00000000" w:rsidP="00000000" w:rsidRDefault="00000000" w:rsidRPr="00000000" w14:paraId="00000304">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306">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08">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0A">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0D">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0F">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12">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15">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318">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319">
            <w:pPr>
              <w:widowControl w:val="0"/>
              <w:spacing w:line="240" w:lineRule="auto"/>
              <w:rPr>
                <w:sz w:val="18"/>
                <w:szCs w:val="18"/>
              </w:rPr>
            </w:pPr>
            <w:r w:rsidDel="00000000" w:rsidR="00000000" w:rsidRPr="00000000">
              <w:rPr>
                <w:sz w:val="18"/>
                <w:szCs w:val="18"/>
                <w:rtl w:val="0"/>
              </w:rPr>
              <w:t xml:space="preserve">Construction des drains en argile compactée.</w:t>
            </w:r>
          </w:p>
        </w:tc>
        <w:tc>
          <w:tcPr>
            <w:gridSpan w:val="2"/>
            <w:shd w:fill="ffc000" w:val="clear"/>
            <w:vAlign w:val="center"/>
          </w:tcPr>
          <w:p w:rsidR="00000000" w:rsidDel="00000000" w:rsidP="00000000" w:rsidRDefault="00000000" w:rsidRPr="00000000" w14:paraId="0000031A">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1C">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1E">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20">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23">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25">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28">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2B">
            <w:pPr>
              <w:widowControl w:val="0"/>
              <w:spacing w:line="240" w:lineRule="auto"/>
              <w:rPr>
                <w:sz w:val="18"/>
                <w:szCs w:val="18"/>
              </w:rPr>
            </w:pPr>
            <w:r w:rsidDel="00000000" w:rsidR="00000000" w:rsidRPr="00000000">
              <w:rPr>
                <w:rtl w:val="0"/>
              </w:rPr>
            </w:r>
          </w:p>
        </w:tc>
        <w:tc>
          <w:tcPr>
            <w:vAlign w:val="top"/>
          </w:tcPr>
          <w:p w:rsidR="00000000" w:rsidDel="00000000" w:rsidP="00000000" w:rsidRDefault="00000000" w:rsidRPr="00000000" w14:paraId="0000032E">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32F">
            <w:pPr>
              <w:widowControl w:val="0"/>
              <w:spacing w:line="240" w:lineRule="auto"/>
              <w:rPr>
                <w:sz w:val="18"/>
                <w:szCs w:val="18"/>
              </w:rPr>
            </w:pPr>
            <w:r w:rsidDel="00000000" w:rsidR="00000000" w:rsidRPr="00000000">
              <w:rPr>
                <w:sz w:val="18"/>
                <w:szCs w:val="18"/>
                <w:rtl w:val="0"/>
              </w:rPr>
              <w:t xml:space="preserve">Aménagement des aires d’entretien de véhicules, groupes électrogènes et engins lourds.</w:t>
            </w:r>
          </w:p>
        </w:tc>
        <w:tc>
          <w:tcPr>
            <w:gridSpan w:val="2"/>
            <w:shd w:fill="ffc000" w:val="clear"/>
            <w:vAlign w:val="center"/>
          </w:tcPr>
          <w:p w:rsidR="00000000" w:rsidDel="00000000" w:rsidP="00000000" w:rsidRDefault="00000000" w:rsidRPr="00000000" w14:paraId="00000330">
            <w:pPr>
              <w:widowControl w:val="0"/>
              <w:spacing w:line="240" w:lineRule="auto"/>
              <w:rPr>
                <w:sz w:val="18"/>
                <w:szCs w:val="18"/>
              </w:rPr>
            </w:pPr>
            <w:r w:rsidDel="00000000" w:rsidR="00000000" w:rsidRPr="00000000">
              <w:rPr>
                <w:rtl w:val="0"/>
              </w:rPr>
            </w:r>
          </w:p>
        </w:tc>
        <w:tc>
          <w:tcPr>
            <w:gridSpan w:val="2"/>
            <w:vAlign w:val="center"/>
          </w:tcPr>
          <w:p w:rsidR="00000000" w:rsidDel="00000000" w:rsidP="00000000" w:rsidRDefault="00000000" w:rsidRPr="00000000" w14:paraId="00000332">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34">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336">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39">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3B">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33E">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41">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344">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345">
            <w:pPr>
              <w:widowControl w:val="0"/>
              <w:spacing w:line="240" w:lineRule="auto"/>
              <w:rPr>
                <w:sz w:val="18"/>
                <w:szCs w:val="18"/>
              </w:rPr>
            </w:pPr>
            <w:r w:rsidDel="00000000" w:rsidR="00000000" w:rsidRPr="00000000">
              <w:rPr>
                <w:sz w:val="18"/>
                <w:szCs w:val="18"/>
                <w:rtl w:val="0"/>
              </w:rPr>
              <w:t xml:space="preserve">Implantation de PVC.</w:t>
            </w:r>
          </w:p>
        </w:tc>
        <w:tc>
          <w:tcPr>
            <w:gridSpan w:val="2"/>
            <w:shd w:fill="ffc000" w:val="clear"/>
            <w:vAlign w:val="center"/>
          </w:tcPr>
          <w:p w:rsidR="00000000" w:rsidDel="00000000" w:rsidP="00000000" w:rsidRDefault="00000000" w:rsidRPr="00000000" w14:paraId="00000346">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48">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4A">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4C">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34F">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51">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354">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57">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35A">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35B">
            <w:pPr>
              <w:widowControl w:val="0"/>
              <w:spacing w:line="240" w:lineRule="auto"/>
              <w:rPr>
                <w:sz w:val="18"/>
                <w:szCs w:val="18"/>
              </w:rPr>
            </w:pPr>
            <w:r w:rsidDel="00000000" w:rsidR="00000000" w:rsidRPr="00000000">
              <w:rPr>
                <w:sz w:val="18"/>
                <w:szCs w:val="18"/>
                <w:rtl w:val="0"/>
              </w:rPr>
              <w:t xml:space="preserve">Remblais et déblais.</w:t>
            </w:r>
          </w:p>
        </w:tc>
        <w:tc>
          <w:tcPr>
            <w:gridSpan w:val="2"/>
            <w:shd w:fill="ffc000" w:val="clear"/>
            <w:vAlign w:val="center"/>
          </w:tcPr>
          <w:p w:rsidR="00000000" w:rsidDel="00000000" w:rsidP="00000000" w:rsidRDefault="00000000" w:rsidRPr="00000000" w14:paraId="0000035C">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35E">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60">
            <w:pPr>
              <w:widowControl w:val="0"/>
              <w:spacing w:line="240" w:lineRule="auto"/>
              <w:rPr>
                <w:sz w:val="18"/>
                <w:szCs w:val="18"/>
                <w:highlight w:val="yellow"/>
              </w:rPr>
            </w:pPr>
            <w:r w:rsidDel="00000000" w:rsidR="00000000" w:rsidRPr="00000000">
              <w:rPr>
                <w:rtl w:val="0"/>
              </w:rPr>
            </w:r>
          </w:p>
        </w:tc>
        <w:tc>
          <w:tcPr>
            <w:gridSpan w:val="3"/>
            <w:shd w:fill="auto" w:val="clear"/>
            <w:vAlign w:val="center"/>
          </w:tcPr>
          <w:p w:rsidR="00000000" w:rsidDel="00000000" w:rsidP="00000000" w:rsidRDefault="00000000" w:rsidRPr="00000000" w14:paraId="00000362">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65">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67">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36A">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6D">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370">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371">
            <w:pPr>
              <w:widowControl w:val="0"/>
              <w:spacing w:line="240" w:lineRule="auto"/>
              <w:rPr>
                <w:sz w:val="18"/>
                <w:szCs w:val="18"/>
              </w:rPr>
            </w:pPr>
            <w:r w:rsidDel="00000000" w:rsidR="00000000" w:rsidRPr="00000000">
              <w:rPr>
                <w:sz w:val="18"/>
                <w:szCs w:val="18"/>
                <w:rtl w:val="0"/>
              </w:rPr>
              <w:t xml:space="preserve">Aménagement de pistes agricoles.</w:t>
            </w:r>
          </w:p>
        </w:tc>
        <w:tc>
          <w:tcPr>
            <w:gridSpan w:val="2"/>
            <w:shd w:fill="ffc000" w:val="clear"/>
            <w:vAlign w:val="center"/>
          </w:tcPr>
          <w:p w:rsidR="00000000" w:rsidDel="00000000" w:rsidP="00000000" w:rsidRDefault="00000000" w:rsidRPr="00000000" w14:paraId="00000372">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374">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76">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78">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7B">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7D">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380">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83">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386">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387">
            <w:pPr>
              <w:widowControl w:val="0"/>
              <w:spacing w:line="240" w:lineRule="auto"/>
              <w:rPr>
                <w:sz w:val="18"/>
                <w:szCs w:val="18"/>
              </w:rPr>
            </w:pPr>
            <w:r w:rsidDel="00000000" w:rsidR="00000000" w:rsidRPr="00000000">
              <w:rPr>
                <w:sz w:val="18"/>
                <w:szCs w:val="18"/>
                <w:rtl w:val="0"/>
              </w:rPr>
              <w:t xml:space="preserve">Construction des entrepôts</w:t>
            </w:r>
          </w:p>
        </w:tc>
        <w:tc>
          <w:tcPr>
            <w:gridSpan w:val="2"/>
            <w:shd w:fill="ffc000" w:val="clear"/>
            <w:vAlign w:val="center"/>
          </w:tcPr>
          <w:p w:rsidR="00000000" w:rsidDel="00000000" w:rsidP="00000000" w:rsidRDefault="00000000" w:rsidRPr="00000000" w14:paraId="00000388">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8A">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8C">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8E">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91">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93">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396">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99">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39C">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39D">
            <w:pPr>
              <w:widowControl w:val="0"/>
              <w:spacing w:line="240" w:lineRule="auto"/>
              <w:rPr>
                <w:sz w:val="18"/>
                <w:szCs w:val="18"/>
              </w:rPr>
            </w:pPr>
            <w:r w:rsidDel="00000000" w:rsidR="00000000" w:rsidRPr="00000000">
              <w:rPr>
                <w:sz w:val="18"/>
                <w:szCs w:val="18"/>
                <w:rtl w:val="0"/>
              </w:rPr>
              <w:t xml:space="preserve">Démobilisation et repli  chantier</w:t>
            </w:r>
          </w:p>
        </w:tc>
        <w:tc>
          <w:tcPr>
            <w:gridSpan w:val="2"/>
            <w:shd w:fill="ffc000" w:val="clear"/>
            <w:vAlign w:val="center"/>
          </w:tcPr>
          <w:p w:rsidR="00000000" w:rsidDel="00000000" w:rsidP="00000000" w:rsidRDefault="00000000" w:rsidRPr="00000000" w14:paraId="0000039E">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3A0">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3A2">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A4">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A7">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A9">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3AC">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AF">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3B2">
            <w:pPr>
              <w:widowControl w:val="0"/>
              <w:spacing w:line="240" w:lineRule="auto"/>
              <w:rPr>
                <w:sz w:val="18"/>
                <w:szCs w:val="18"/>
              </w:rPr>
            </w:pPr>
            <w:r w:rsidDel="00000000" w:rsidR="00000000" w:rsidRPr="00000000">
              <w:rPr>
                <w:rtl w:val="0"/>
              </w:rPr>
            </w:r>
          </w:p>
        </w:tc>
      </w:tr>
    </w:tbl>
    <w:p w:rsidR="00000000" w:rsidDel="00000000" w:rsidP="00000000" w:rsidRDefault="00000000" w:rsidRPr="00000000" w14:paraId="000003B3">
      <w:pPr>
        <w:widowControl w:val="0"/>
        <w:spacing w:before="240" w:line="240" w:lineRule="auto"/>
        <w:jc w:val="both"/>
        <w:rPr>
          <w:rFonts w:ascii="Rockwell" w:cs="Rockwell" w:eastAsia="Rockwell" w:hAnsi="Rockwell"/>
          <w:sz w:val="20"/>
          <w:szCs w:val="20"/>
        </w:rPr>
        <w:sectPr>
          <w:type w:val="nextPage"/>
          <w:pgSz w:h="12240" w:w="15840" w:orient="landscape"/>
          <w:pgMar w:bottom="1247" w:top="992" w:left="1134" w:right="991" w:header="709" w:footer="709"/>
        </w:sectPr>
      </w:pPr>
      <w:r w:rsidDel="00000000" w:rsidR="00000000" w:rsidRPr="00000000">
        <w:rPr>
          <w:rtl w:val="0"/>
        </w:rPr>
      </w:r>
    </w:p>
    <w:p w:rsidR="00000000" w:rsidDel="00000000" w:rsidP="00000000" w:rsidRDefault="00000000" w:rsidRPr="00000000" w14:paraId="000003B4">
      <w:pPr>
        <w:widowControl w:val="0"/>
        <w:spacing w:before="240" w:line="240" w:lineRule="auto"/>
        <w:jc w:val="both"/>
        <w:rPr>
          <w:sz w:val="24"/>
          <w:szCs w:val="24"/>
        </w:rPr>
      </w:pPr>
      <w:r w:rsidDel="00000000" w:rsidR="00000000" w:rsidRPr="00000000">
        <w:rPr>
          <w:b w:val="1"/>
          <w:sz w:val="24"/>
          <w:szCs w:val="24"/>
          <w:rtl w:val="0"/>
        </w:rPr>
        <w:t xml:space="preserve">Matrice d’interaction des impacts (Exploitation des ouvrages hydrauliques et dépendances, des pistes agricoles et autres facteurs de production)</w:t>
      </w:r>
      <w:r w:rsidDel="00000000" w:rsidR="00000000" w:rsidRPr="00000000">
        <w:rPr>
          <w:rtl w:val="0"/>
        </w:rPr>
      </w:r>
    </w:p>
    <w:tbl>
      <w:tblPr>
        <w:tblStyle w:val="Table8"/>
        <w:tblW w:w="14325.000000000002" w:type="dxa"/>
        <w:jc w:val="left"/>
        <w:tblInd w:w="-59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31.0000000000002"/>
        <w:gridCol w:w="1386.0000000000002"/>
        <w:gridCol w:w="1506.0000000000002"/>
        <w:gridCol w:w="1044"/>
        <w:gridCol w:w="1254.0000000000005"/>
        <w:gridCol w:w="1344.0000000000005"/>
        <w:gridCol w:w="1044.0000000000005"/>
        <w:gridCol w:w="1"/>
        <w:gridCol w:w="1880.9999999999995"/>
        <w:gridCol w:w="24.00000000000034"/>
        <w:gridCol w:w="1655.9999999999995"/>
        <w:gridCol w:w="1"/>
        <w:gridCol w:w="1455"/>
        <w:tblGridChange w:id="0">
          <w:tblGrid>
            <w:gridCol w:w="1731.0000000000002"/>
            <w:gridCol w:w="1386.0000000000002"/>
            <w:gridCol w:w="1506.0000000000002"/>
            <w:gridCol w:w="1044"/>
            <w:gridCol w:w="1254.0000000000005"/>
            <w:gridCol w:w="1344.0000000000005"/>
            <w:gridCol w:w="1044.0000000000005"/>
            <w:gridCol w:w="1"/>
            <w:gridCol w:w="1880.9999999999995"/>
            <w:gridCol w:w="24.00000000000034"/>
            <w:gridCol w:w="1655.9999999999995"/>
            <w:gridCol w:w="1"/>
            <w:gridCol w:w="1455"/>
          </w:tblGrid>
        </w:tblGridChange>
      </w:tblGrid>
      <w:tr>
        <w:tc>
          <w:tcPr>
            <w:vMerge w:val="restart"/>
            <w:shd w:fill="00b0f0" w:val="clear"/>
            <w:vAlign w:val="center"/>
          </w:tcPr>
          <w:p w:rsidR="00000000" w:rsidDel="00000000" w:rsidP="00000000" w:rsidRDefault="00000000" w:rsidRPr="00000000" w14:paraId="000003B5">
            <w:pPr>
              <w:widowControl w:val="0"/>
              <w:spacing w:line="240" w:lineRule="auto"/>
              <w:rPr>
                <w:sz w:val="18"/>
                <w:szCs w:val="18"/>
              </w:rPr>
            </w:pPr>
            <w:r w:rsidDel="00000000" w:rsidR="00000000" w:rsidRPr="00000000">
              <w:rPr>
                <w:b w:val="1"/>
                <w:sz w:val="18"/>
                <w:szCs w:val="18"/>
                <w:rtl w:val="0"/>
              </w:rPr>
              <w:t xml:space="preserve">ACTIVITES/SOURCES D'IMPACTS</w:t>
            </w:r>
            <w:r w:rsidDel="00000000" w:rsidR="00000000" w:rsidRPr="00000000">
              <w:rPr>
                <w:rtl w:val="0"/>
              </w:rPr>
            </w:r>
          </w:p>
        </w:tc>
        <w:tc>
          <w:tcPr>
            <w:gridSpan w:val="12"/>
            <w:shd w:fill="00b0f0" w:val="clear"/>
            <w:vAlign w:val="center"/>
          </w:tcPr>
          <w:p w:rsidR="00000000" w:rsidDel="00000000" w:rsidP="00000000" w:rsidRDefault="00000000" w:rsidRPr="00000000" w14:paraId="000003B6">
            <w:pPr>
              <w:widowControl w:val="0"/>
              <w:spacing w:line="240" w:lineRule="auto"/>
              <w:rPr>
                <w:sz w:val="18"/>
                <w:szCs w:val="18"/>
              </w:rPr>
            </w:pPr>
            <w:r w:rsidDel="00000000" w:rsidR="00000000" w:rsidRPr="00000000">
              <w:rPr>
                <w:b w:val="1"/>
                <w:sz w:val="18"/>
                <w:szCs w:val="18"/>
                <w:rtl w:val="0"/>
              </w:rPr>
              <w:t xml:space="preserve">ASPECTS ENVIRONNEMENTAUX</w:t>
            </w:r>
            <w:r w:rsidDel="00000000" w:rsidR="00000000" w:rsidRPr="00000000">
              <w:rPr>
                <w:rtl w:val="0"/>
              </w:rPr>
            </w:r>
          </w:p>
        </w:tc>
      </w:tr>
      <w:tr>
        <w:trPr>
          <w:trHeight w:val="225" w:hRule="atLeast"/>
        </w:trPr>
        <w:tc>
          <w:tcPr>
            <w:vMerge w:val="continue"/>
            <w:shd w:fill="00b0f0" w:val="clear"/>
            <w:vAlign w:val="center"/>
          </w:tcPr>
          <w:p w:rsidR="00000000" w:rsidDel="00000000" w:rsidP="00000000" w:rsidRDefault="00000000" w:rsidRPr="00000000" w14:paraId="000003C2">
            <w:pPr>
              <w:widowControl w:val="0"/>
              <w:rPr>
                <w:sz w:val="18"/>
                <w:szCs w:val="18"/>
              </w:rPr>
            </w:pPr>
            <w:r w:rsidDel="00000000" w:rsidR="00000000" w:rsidRPr="00000000">
              <w:rPr>
                <w:rtl w:val="0"/>
              </w:rPr>
            </w:r>
          </w:p>
        </w:tc>
        <w:tc>
          <w:tcPr>
            <w:vMerge w:val="restart"/>
            <w:shd w:fill="00b0f0" w:val="clear"/>
            <w:vAlign w:val="center"/>
          </w:tcPr>
          <w:p w:rsidR="00000000" w:rsidDel="00000000" w:rsidP="00000000" w:rsidRDefault="00000000" w:rsidRPr="00000000" w14:paraId="000003C3">
            <w:pPr>
              <w:widowControl w:val="0"/>
              <w:spacing w:line="240" w:lineRule="auto"/>
              <w:rPr>
                <w:sz w:val="18"/>
                <w:szCs w:val="18"/>
              </w:rPr>
            </w:pPr>
            <w:r w:rsidDel="00000000" w:rsidR="00000000" w:rsidRPr="00000000">
              <w:rPr>
                <w:b w:val="1"/>
                <w:sz w:val="18"/>
                <w:szCs w:val="18"/>
                <w:rtl w:val="0"/>
              </w:rPr>
              <w:t xml:space="preserve">Sol</w:t>
            </w:r>
            <w:r w:rsidDel="00000000" w:rsidR="00000000" w:rsidRPr="00000000">
              <w:rPr>
                <w:rtl w:val="0"/>
              </w:rPr>
            </w:r>
          </w:p>
        </w:tc>
        <w:tc>
          <w:tcPr>
            <w:gridSpan w:val="3"/>
            <w:shd w:fill="00b0f0" w:val="clear"/>
            <w:vAlign w:val="center"/>
          </w:tcPr>
          <w:p w:rsidR="00000000" w:rsidDel="00000000" w:rsidP="00000000" w:rsidRDefault="00000000" w:rsidRPr="00000000" w14:paraId="000003C4">
            <w:pPr>
              <w:widowControl w:val="0"/>
              <w:spacing w:line="240" w:lineRule="auto"/>
              <w:rPr>
                <w:sz w:val="18"/>
                <w:szCs w:val="18"/>
              </w:rPr>
            </w:pPr>
            <w:r w:rsidDel="00000000" w:rsidR="00000000" w:rsidRPr="00000000">
              <w:rPr>
                <w:b w:val="1"/>
                <w:sz w:val="18"/>
                <w:szCs w:val="18"/>
                <w:rtl w:val="0"/>
              </w:rPr>
              <w:t xml:space="preserve">Eau</w:t>
            </w:r>
            <w:r w:rsidDel="00000000" w:rsidR="00000000" w:rsidRPr="00000000">
              <w:rPr>
                <w:rtl w:val="0"/>
              </w:rPr>
            </w:r>
          </w:p>
        </w:tc>
        <w:tc>
          <w:tcPr>
            <w:gridSpan w:val="2"/>
            <w:shd w:fill="00b0f0" w:val="clear"/>
            <w:vAlign w:val="center"/>
          </w:tcPr>
          <w:p w:rsidR="00000000" w:rsidDel="00000000" w:rsidP="00000000" w:rsidRDefault="00000000" w:rsidRPr="00000000" w14:paraId="000003C7">
            <w:pPr>
              <w:widowControl w:val="0"/>
              <w:spacing w:line="240" w:lineRule="auto"/>
              <w:rPr>
                <w:sz w:val="18"/>
                <w:szCs w:val="18"/>
              </w:rPr>
            </w:pPr>
            <w:r w:rsidDel="00000000" w:rsidR="00000000" w:rsidRPr="00000000">
              <w:rPr>
                <w:b w:val="1"/>
                <w:sz w:val="18"/>
                <w:szCs w:val="18"/>
                <w:rtl w:val="0"/>
              </w:rPr>
              <w:t xml:space="preserve">Atmosphère</w:t>
            </w:r>
            <w:r w:rsidDel="00000000" w:rsidR="00000000" w:rsidRPr="00000000">
              <w:rPr>
                <w:rtl w:val="0"/>
              </w:rPr>
            </w:r>
          </w:p>
        </w:tc>
        <w:tc>
          <w:tcPr>
            <w:gridSpan w:val="2"/>
            <w:shd w:fill="00b0f0" w:val="clear"/>
            <w:vAlign w:val="center"/>
          </w:tcPr>
          <w:p w:rsidR="00000000" w:rsidDel="00000000" w:rsidP="00000000" w:rsidRDefault="00000000" w:rsidRPr="00000000" w14:paraId="000003C9">
            <w:pPr>
              <w:widowControl w:val="0"/>
              <w:spacing w:line="240" w:lineRule="auto"/>
              <w:rPr>
                <w:sz w:val="18"/>
                <w:szCs w:val="18"/>
              </w:rPr>
            </w:pPr>
            <w:r w:rsidDel="00000000" w:rsidR="00000000" w:rsidRPr="00000000">
              <w:rPr>
                <w:b w:val="1"/>
                <w:sz w:val="18"/>
                <w:szCs w:val="18"/>
                <w:rtl w:val="0"/>
              </w:rPr>
              <w:t xml:space="preserve">Biodiversité</w:t>
            </w:r>
            <w:r w:rsidDel="00000000" w:rsidR="00000000" w:rsidRPr="00000000">
              <w:rPr>
                <w:rtl w:val="0"/>
              </w:rPr>
            </w:r>
          </w:p>
        </w:tc>
        <w:tc>
          <w:tcPr>
            <w:gridSpan w:val="2"/>
            <w:shd w:fill="00b0f0" w:val="clear"/>
            <w:vAlign w:val="center"/>
          </w:tcPr>
          <w:p w:rsidR="00000000" w:rsidDel="00000000" w:rsidP="00000000" w:rsidRDefault="00000000" w:rsidRPr="00000000" w14:paraId="000003CB">
            <w:pPr>
              <w:widowControl w:val="0"/>
              <w:spacing w:line="240" w:lineRule="auto"/>
              <w:rPr>
                <w:sz w:val="18"/>
                <w:szCs w:val="18"/>
              </w:rPr>
            </w:pPr>
            <w:r w:rsidDel="00000000" w:rsidR="00000000" w:rsidRPr="00000000">
              <w:rPr>
                <w:b w:val="1"/>
                <w:sz w:val="18"/>
                <w:szCs w:val="18"/>
                <w:rtl w:val="0"/>
              </w:rPr>
              <w:t xml:space="preserve">Humain</w:t>
            </w:r>
            <w:r w:rsidDel="00000000" w:rsidR="00000000" w:rsidRPr="00000000">
              <w:rPr>
                <w:rtl w:val="0"/>
              </w:rPr>
            </w:r>
          </w:p>
        </w:tc>
        <w:tc>
          <w:tcPr>
            <w:gridSpan w:val="2"/>
            <w:shd w:fill="00b0f0" w:val="clear"/>
            <w:vAlign w:val="center"/>
          </w:tcPr>
          <w:p w:rsidR="00000000" w:rsidDel="00000000" w:rsidP="00000000" w:rsidRDefault="00000000" w:rsidRPr="00000000" w14:paraId="000003CD">
            <w:pPr>
              <w:widowControl w:val="0"/>
              <w:spacing w:line="240" w:lineRule="auto"/>
              <w:rPr>
                <w:sz w:val="18"/>
                <w:szCs w:val="18"/>
              </w:rPr>
            </w:pPr>
            <w:r w:rsidDel="00000000" w:rsidR="00000000" w:rsidRPr="00000000">
              <w:rPr>
                <w:b w:val="1"/>
                <w:sz w:val="18"/>
                <w:szCs w:val="18"/>
                <w:rtl w:val="0"/>
              </w:rPr>
              <w:t xml:space="preserve">Paysage ou déchets </w:t>
            </w:r>
            <w:r w:rsidDel="00000000" w:rsidR="00000000" w:rsidRPr="00000000">
              <w:rPr>
                <w:rtl w:val="0"/>
              </w:rPr>
            </w:r>
          </w:p>
        </w:tc>
      </w:tr>
      <w:tr>
        <w:trPr>
          <w:trHeight w:val="225" w:hRule="atLeast"/>
        </w:trPr>
        <w:tc>
          <w:tcPr>
            <w:vMerge w:val="continue"/>
            <w:shd w:fill="00b0f0" w:val="clear"/>
            <w:vAlign w:val="center"/>
          </w:tcPr>
          <w:p w:rsidR="00000000" w:rsidDel="00000000" w:rsidP="00000000" w:rsidRDefault="00000000" w:rsidRPr="00000000" w14:paraId="000003CF">
            <w:pPr>
              <w:widowControl w:val="0"/>
              <w:rPr>
                <w:sz w:val="18"/>
                <w:szCs w:val="18"/>
              </w:rPr>
            </w:pPr>
            <w:r w:rsidDel="00000000" w:rsidR="00000000" w:rsidRPr="00000000">
              <w:rPr>
                <w:rtl w:val="0"/>
              </w:rPr>
            </w:r>
          </w:p>
        </w:tc>
        <w:tc>
          <w:tcPr>
            <w:vMerge w:val="continue"/>
            <w:shd w:fill="00b0f0" w:val="clear"/>
            <w:vAlign w:val="center"/>
          </w:tcPr>
          <w:p w:rsidR="00000000" w:rsidDel="00000000" w:rsidP="00000000" w:rsidRDefault="00000000" w:rsidRPr="00000000" w14:paraId="000003D0">
            <w:pPr>
              <w:widowControl w:val="0"/>
              <w:rPr>
                <w:sz w:val="18"/>
                <w:szCs w:val="18"/>
              </w:rPr>
            </w:pPr>
            <w:r w:rsidDel="00000000" w:rsidR="00000000" w:rsidRPr="00000000">
              <w:rPr>
                <w:rtl w:val="0"/>
              </w:rPr>
            </w:r>
          </w:p>
        </w:tc>
        <w:tc>
          <w:tcPr>
            <w:shd w:fill="00b0f0" w:val="clear"/>
            <w:vAlign w:val="center"/>
          </w:tcPr>
          <w:p w:rsidR="00000000" w:rsidDel="00000000" w:rsidP="00000000" w:rsidRDefault="00000000" w:rsidRPr="00000000" w14:paraId="000003D1">
            <w:pPr>
              <w:widowControl w:val="0"/>
              <w:spacing w:line="240" w:lineRule="auto"/>
              <w:rPr>
                <w:sz w:val="18"/>
                <w:szCs w:val="18"/>
              </w:rPr>
            </w:pPr>
            <w:r w:rsidDel="00000000" w:rsidR="00000000" w:rsidRPr="00000000">
              <w:rPr>
                <w:b w:val="1"/>
                <w:sz w:val="18"/>
                <w:szCs w:val="18"/>
                <w:rtl w:val="0"/>
              </w:rPr>
              <w:t xml:space="preserve">Pression sur les ressources en eau</w:t>
            </w:r>
            <w:r w:rsidDel="00000000" w:rsidR="00000000" w:rsidRPr="00000000">
              <w:rPr>
                <w:rtl w:val="0"/>
              </w:rPr>
            </w:r>
          </w:p>
        </w:tc>
        <w:tc>
          <w:tcPr>
            <w:shd w:fill="00b0f0" w:val="clear"/>
            <w:vAlign w:val="center"/>
          </w:tcPr>
          <w:p w:rsidR="00000000" w:rsidDel="00000000" w:rsidP="00000000" w:rsidRDefault="00000000" w:rsidRPr="00000000" w14:paraId="000003D2">
            <w:pPr>
              <w:widowControl w:val="0"/>
              <w:spacing w:line="240" w:lineRule="auto"/>
              <w:rPr>
                <w:sz w:val="18"/>
                <w:szCs w:val="18"/>
              </w:rPr>
            </w:pPr>
            <w:r w:rsidDel="00000000" w:rsidR="00000000" w:rsidRPr="00000000">
              <w:rPr>
                <w:b w:val="1"/>
                <w:sz w:val="18"/>
                <w:szCs w:val="18"/>
                <w:rtl w:val="0"/>
              </w:rPr>
              <w:t xml:space="preserve">Eaux de Surface</w:t>
            </w:r>
            <w:r w:rsidDel="00000000" w:rsidR="00000000" w:rsidRPr="00000000">
              <w:rPr>
                <w:rtl w:val="0"/>
              </w:rPr>
            </w:r>
          </w:p>
        </w:tc>
        <w:tc>
          <w:tcPr>
            <w:shd w:fill="00b0f0" w:val="clear"/>
            <w:vAlign w:val="center"/>
          </w:tcPr>
          <w:p w:rsidR="00000000" w:rsidDel="00000000" w:rsidP="00000000" w:rsidRDefault="00000000" w:rsidRPr="00000000" w14:paraId="000003D3">
            <w:pPr>
              <w:widowControl w:val="0"/>
              <w:spacing w:line="240" w:lineRule="auto"/>
              <w:rPr>
                <w:sz w:val="18"/>
                <w:szCs w:val="18"/>
              </w:rPr>
            </w:pPr>
            <w:r w:rsidDel="00000000" w:rsidR="00000000" w:rsidRPr="00000000">
              <w:rPr>
                <w:b w:val="1"/>
                <w:sz w:val="18"/>
                <w:szCs w:val="18"/>
                <w:rtl w:val="0"/>
              </w:rPr>
              <w:t xml:space="preserve">Eaux Souterraines </w:t>
            </w:r>
            <w:r w:rsidDel="00000000" w:rsidR="00000000" w:rsidRPr="00000000">
              <w:rPr>
                <w:rtl w:val="0"/>
              </w:rPr>
            </w:r>
          </w:p>
        </w:tc>
        <w:tc>
          <w:tcPr>
            <w:shd w:fill="00b0f0" w:val="clear"/>
            <w:vAlign w:val="center"/>
          </w:tcPr>
          <w:p w:rsidR="00000000" w:rsidDel="00000000" w:rsidP="00000000" w:rsidRDefault="00000000" w:rsidRPr="00000000" w14:paraId="000003D4">
            <w:pPr>
              <w:widowControl w:val="0"/>
              <w:spacing w:line="240" w:lineRule="auto"/>
              <w:rPr>
                <w:sz w:val="18"/>
                <w:szCs w:val="18"/>
              </w:rPr>
            </w:pPr>
            <w:r w:rsidDel="00000000" w:rsidR="00000000" w:rsidRPr="00000000">
              <w:rPr>
                <w:b w:val="1"/>
                <w:sz w:val="18"/>
                <w:szCs w:val="18"/>
                <w:rtl w:val="0"/>
              </w:rPr>
              <w:t xml:space="preserve">Air</w:t>
            </w:r>
            <w:r w:rsidDel="00000000" w:rsidR="00000000" w:rsidRPr="00000000">
              <w:rPr>
                <w:rtl w:val="0"/>
              </w:rPr>
            </w:r>
          </w:p>
        </w:tc>
        <w:tc>
          <w:tcPr>
            <w:gridSpan w:val="2"/>
            <w:shd w:fill="00b0f0" w:val="clear"/>
            <w:vAlign w:val="center"/>
          </w:tcPr>
          <w:p w:rsidR="00000000" w:rsidDel="00000000" w:rsidP="00000000" w:rsidRDefault="00000000" w:rsidRPr="00000000" w14:paraId="000003D5">
            <w:pPr>
              <w:widowControl w:val="0"/>
              <w:spacing w:line="240" w:lineRule="auto"/>
              <w:rPr>
                <w:sz w:val="18"/>
                <w:szCs w:val="18"/>
              </w:rPr>
            </w:pPr>
            <w:r w:rsidDel="00000000" w:rsidR="00000000" w:rsidRPr="00000000">
              <w:rPr>
                <w:b w:val="1"/>
                <w:sz w:val="18"/>
                <w:szCs w:val="18"/>
                <w:rtl w:val="0"/>
              </w:rPr>
              <w:t xml:space="preserve">Bruits/ou Vibrations</w:t>
            </w:r>
            <w:r w:rsidDel="00000000" w:rsidR="00000000" w:rsidRPr="00000000">
              <w:rPr>
                <w:rtl w:val="0"/>
              </w:rPr>
            </w:r>
          </w:p>
        </w:tc>
        <w:tc>
          <w:tcPr>
            <w:gridSpan w:val="2"/>
            <w:shd w:fill="00b0f0" w:val="clear"/>
            <w:vAlign w:val="center"/>
          </w:tcPr>
          <w:p w:rsidR="00000000" w:rsidDel="00000000" w:rsidP="00000000" w:rsidRDefault="00000000" w:rsidRPr="00000000" w14:paraId="000003D7">
            <w:pPr>
              <w:widowControl w:val="0"/>
              <w:spacing w:line="240" w:lineRule="auto"/>
              <w:rPr>
                <w:sz w:val="18"/>
                <w:szCs w:val="18"/>
              </w:rPr>
            </w:pPr>
            <w:r w:rsidDel="00000000" w:rsidR="00000000" w:rsidRPr="00000000">
              <w:rPr>
                <w:rtl w:val="0"/>
              </w:rPr>
            </w:r>
          </w:p>
        </w:tc>
        <w:tc>
          <w:tcPr>
            <w:gridSpan w:val="2"/>
            <w:shd w:fill="00b0f0" w:val="clear"/>
            <w:vAlign w:val="center"/>
          </w:tcPr>
          <w:p w:rsidR="00000000" w:rsidDel="00000000" w:rsidP="00000000" w:rsidRDefault="00000000" w:rsidRPr="00000000" w14:paraId="000003D9">
            <w:pPr>
              <w:widowControl w:val="0"/>
              <w:spacing w:line="240" w:lineRule="auto"/>
              <w:rPr>
                <w:sz w:val="18"/>
                <w:szCs w:val="18"/>
              </w:rPr>
            </w:pPr>
            <w:r w:rsidDel="00000000" w:rsidR="00000000" w:rsidRPr="00000000">
              <w:rPr>
                <w:rtl w:val="0"/>
              </w:rPr>
            </w:r>
          </w:p>
        </w:tc>
        <w:tc>
          <w:tcPr>
            <w:shd w:fill="00b0f0" w:val="clear"/>
            <w:vAlign w:val="center"/>
          </w:tcPr>
          <w:p w:rsidR="00000000" w:rsidDel="00000000" w:rsidP="00000000" w:rsidRDefault="00000000" w:rsidRPr="00000000" w14:paraId="000003DB">
            <w:pPr>
              <w:widowControl w:val="0"/>
              <w:spacing w:line="240" w:lineRule="auto"/>
              <w:rPr>
                <w:sz w:val="18"/>
                <w:szCs w:val="18"/>
              </w:rPr>
            </w:pPr>
            <w:r w:rsidDel="00000000" w:rsidR="00000000" w:rsidRPr="00000000">
              <w:rPr>
                <w:rtl w:val="0"/>
              </w:rPr>
            </w:r>
          </w:p>
        </w:tc>
      </w:tr>
      <w:tr>
        <w:tc>
          <w:tcPr>
            <w:gridSpan w:val="13"/>
            <w:shd w:fill="00b0f0" w:val="clear"/>
            <w:vAlign w:val="center"/>
          </w:tcPr>
          <w:p w:rsidR="00000000" w:rsidDel="00000000" w:rsidP="00000000" w:rsidRDefault="00000000" w:rsidRPr="00000000" w14:paraId="000003DC">
            <w:pPr>
              <w:widowControl w:val="0"/>
              <w:spacing w:line="240" w:lineRule="auto"/>
              <w:rPr>
                <w:sz w:val="18"/>
                <w:szCs w:val="18"/>
              </w:rPr>
            </w:pPr>
            <w:r w:rsidDel="00000000" w:rsidR="00000000" w:rsidRPr="00000000">
              <w:rPr>
                <w:b w:val="1"/>
                <w:sz w:val="18"/>
                <w:szCs w:val="18"/>
                <w:rtl w:val="0"/>
              </w:rPr>
              <w:t xml:space="preserve">Exploitation  des canaux d’irrigation et dépendances</w:t>
            </w:r>
            <w:r w:rsidDel="00000000" w:rsidR="00000000" w:rsidRPr="00000000">
              <w:rPr>
                <w:rtl w:val="0"/>
              </w:rPr>
            </w:r>
          </w:p>
        </w:tc>
      </w:tr>
      <w:tr>
        <w:tc>
          <w:tcPr>
            <w:vAlign w:val="center"/>
          </w:tcPr>
          <w:p w:rsidR="00000000" w:rsidDel="00000000" w:rsidP="00000000" w:rsidRDefault="00000000" w:rsidRPr="00000000" w14:paraId="000003E9">
            <w:pPr>
              <w:widowControl w:val="0"/>
              <w:spacing w:before="0" w:line="240" w:lineRule="auto"/>
              <w:rPr>
                <w:sz w:val="16"/>
                <w:szCs w:val="16"/>
              </w:rPr>
            </w:pPr>
            <w:r w:rsidDel="00000000" w:rsidR="00000000" w:rsidRPr="00000000">
              <w:rPr>
                <w:sz w:val="16"/>
                <w:szCs w:val="16"/>
                <w:rtl w:val="0"/>
              </w:rPr>
              <w:t xml:space="preserve">Fonctionnement et entretien des installations d’irrigation</w:t>
            </w:r>
          </w:p>
        </w:tc>
        <w:tc>
          <w:tcPr>
            <w:vAlign w:val="center"/>
          </w:tcPr>
          <w:p w:rsidR="00000000" w:rsidDel="00000000" w:rsidP="00000000" w:rsidRDefault="00000000" w:rsidRPr="00000000" w14:paraId="000003EA">
            <w:pPr>
              <w:widowControl w:val="0"/>
              <w:spacing w:before="0" w:line="240" w:lineRule="auto"/>
              <w:rPr>
                <w:sz w:val="16"/>
                <w:szCs w:val="16"/>
              </w:rPr>
            </w:pPr>
            <w:r w:rsidDel="00000000" w:rsidR="00000000" w:rsidRPr="00000000">
              <w:rPr>
                <w:sz w:val="16"/>
                <w:szCs w:val="16"/>
                <w:rtl w:val="0"/>
              </w:rPr>
              <w:t xml:space="preserve">Risque d’inondation en cas de dysfonctionnement du système, réduction de l’aire des cultures</w:t>
            </w:r>
          </w:p>
        </w:tc>
        <w:tc>
          <w:tcPr>
            <w:vAlign w:val="center"/>
          </w:tcPr>
          <w:p w:rsidR="00000000" w:rsidDel="00000000" w:rsidP="00000000" w:rsidRDefault="00000000" w:rsidRPr="00000000" w14:paraId="000003EB">
            <w:pPr>
              <w:widowControl w:val="0"/>
              <w:spacing w:before="0" w:line="240" w:lineRule="auto"/>
              <w:rPr>
                <w:sz w:val="16"/>
                <w:szCs w:val="16"/>
              </w:rPr>
            </w:pPr>
            <w:r w:rsidDel="00000000" w:rsidR="00000000" w:rsidRPr="00000000">
              <w:rPr>
                <w:sz w:val="16"/>
                <w:szCs w:val="16"/>
                <w:rtl w:val="0"/>
              </w:rPr>
              <w:t xml:space="preserve">Risque de pénurie en cas de dysfonctionnement du système</w:t>
            </w:r>
          </w:p>
        </w:tc>
        <w:tc>
          <w:tcPr>
            <w:vAlign w:val="center"/>
          </w:tcPr>
          <w:p w:rsidR="00000000" w:rsidDel="00000000" w:rsidP="00000000" w:rsidRDefault="00000000" w:rsidRPr="00000000" w14:paraId="000003EC">
            <w:pPr>
              <w:widowControl w:val="0"/>
              <w:spacing w:before="0" w:line="240" w:lineRule="auto"/>
              <w:rPr>
                <w:sz w:val="16"/>
                <w:szCs w:val="16"/>
              </w:rPr>
            </w:pPr>
            <w:r w:rsidDel="00000000" w:rsidR="00000000" w:rsidRPr="00000000">
              <w:rPr>
                <w:sz w:val="16"/>
                <w:szCs w:val="16"/>
                <w:rtl w:val="0"/>
              </w:rPr>
              <w:t xml:space="preserve">Risque de pénurie d’eau par temps d’étiage</w:t>
            </w:r>
          </w:p>
        </w:tc>
        <w:tc>
          <w:tcPr>
            <w:vAlign w:val="center"/>
          </w:tcPr>
          <w:p w:rsidR="00000000" w:rsidDel="00000000" w:rsidP="00000000" w:rsidRDefault="00000000" w:rsidRPr="00000000" w14:paraId="000003ED">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3EE">
            <w:pPr>
              <w:widowControl w:val="0"/>
              <w:spacing w:before="0" w:line="240" w:lineRule="auto"/>
              <w:rPr>
                <w:sz w:val="16"/>
                <w:szCs w:val="16"/>
              </w:rPr>
            </w:pPr>
            <w:r w:rsidDel="00000000" w:rsidR="00000000" w:rsidRPr="00000000">
              <w:rPr>
                <w:sz w:val="16"/>
                <w:szCs w:val="16"/>
                <w:rtl w:val="0"/>
              </w:rPr>
              <w:t xml:space="preserve">Augmentation de l’humidité relative locale par  l’évaporation et l’évapotranspiration</w:t>
            </w:r>
          </w:p>
        </w:tc>
        <w:tc>
          <w:tcPr>
            <w:vAlign w:val="top"/>
          </w:tcPr>
          <w:p w:rsidR="00000000" w:rsidDel="00000000" w:rsidP="00000000" w:rsidRDefault="00000000" w:rsidRPr="00000000" w14:paraId="000003EF">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3F0">
            <w:pPr>
              <w:widowControl w:val="0"/>
              <w:spacing w:before="0" w:line="240" w:lineRule="auto"/>
              <w:rPr>
                <w:sz w:val="16"/>
                <w:szCs w:val="16"/>
              </w:rPr>
            </w:pPr>
            <w:r w:rsidDel="00000000" w:rsidR="00000000" w:rsidRPr="00000000">
              <w:rPr>
                <w:sz w:val="16"/>
                <w:szCs w:val="16"/>
                <w:rtl w:val="0"/>
              </w:rPr>
              <w:t xml:space="preserve">Augmentation de la biodiversité par colonisation des canaux hors service</w:t>
            </w:r>
          </w:p>
        </w:tc>
        <w:tc>
          <w:tcPr>
            <w:gridSpan w:val="2"/>
            <w:vAlign w:val="center"/>
          </w:tcPr>
          <w:p w:rsidR="00000000" w:rsidDel="00000000" w:rsidP="00000000" w:rsidRDefault="00000000" w:rsidRPr="00000000" w14:paraId="000003F2">
            <w:pPr>
              <w:widowControl w:val="0"/>
              <w:spacing w:before="0" w:line="240" w:lineRule="auto"/>
              <w:rPr>
                <w:sz w:val="16"/>
                <w:szCs w:val="16"/>
              </w:rPr>
            </w:pPr>
            <w:r w:rsidDel="00000000" w:rsidR="00000000" w:rsidRPr="00000000">
              <w:rPr>
                <w:sz w:val="16"/>
                <w:szCs w:val="16"/>
                <w:rtl w:val="0"/>
              </w:rPr>
              <w:t xml:space="preserve">Accroissement de la bourse locale par augmentation de la production agricole</w:t>
            </w:r>
          </w:p>
        </w:tc>
        <w:tc>
          <w:tcPr>
            <w:gridSpan w:val="2"/>
            <w:vAlign w:val="center"/>
          </w:tcPr>
          <w:p w:rsidR="00000000" w:rsidDel="00000000" w:rsidP="00000000" w:rsidRDefault="00000000" w:rsidRPr="00000000" w14:paraId="000003F4">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3F6">
            <w:pPr>
              <w:widowControl w:val="0"/>
              <w:spacing w:before="0" w:line="240" w:lineRule="auto"/>
              <w:rPr>
                <w:sz w:val="16"/>
                <w:szCs w:val="16"/>
              </w:rPr>
            </w:pPr>
            <w:r w:rsidDel="00000000" w:rsidR="00000000" w:rsidRPr="00000000">
              <w:rPr>
                <w:sz w:val="16"/>
                <w:szCs w:val="16"/>
                <w:rtl w:val="0"/>
              </w:rPr>
              <w:t xml:space="preserve">Stockage et utilisation des intrants agricoles</w:t>
            </w:r>
          </w:p>
        </w:tc>
        <w:tc>
          <w:tcPr>
            <w:vAlign w:val="center"/>
          </w:tcPr>
          <w:p w:rsidR="00000000" w:rsidDel="00000000" w:rsidP="00000000" w:rsidRDefault="00000000" w:rsidRPr="00000000" w14:paraId="000003F7">
            <w:pPr>
              <w:widowControl w:val="0"/>
              <w:spacing w:before="0" w:line="240" w:lineRule="auto"/>
              <w:rPr>
                <w:sz w:val="16"/>
                <w:szCs w:val="16"/>
              </w:rPr>
            </w:pPr>
            <w:r w:rsidDel="00000000" w:rsidR="00000000" w:rsidRPr="00000000">
              <w:rPr>
                <w:sz w:val="16"/>
                <w:szCs w:val="16"/>
                <w:rtl w:val="0"/>
              </w:rPr>
              <w:t xml:space="preserve">Risque de pollution du sol en cas de mauvais usage</w:t>
            </w:r>
          </w:p>
        </w:tc>
        <w:tc>
          <w:tcPr>
            <w:vAlign w:val="center"/>
          </w:tcPr>
          <w:p w:rsidR="00000000" w:rsidDel="00000000" w:rsidP="00000000" w:rsidRDefault="00000000" w:rsidRPr="00000000" w14:paraId="000003F8">
            <w:pPr>
              <w:widowControl w:val="0"/>
              <w:spacing w:before="0" w:line="240" w:lineRule="auto"/>
              <w:rPr>
                <w:sz w:val="16"/>
                <w:szCs w:val="16"/>
              </w:rPr>
            </w:pPr>
            <w:r w:rsidDel="00000000" w:rsidR="00000000" w:rsidRPr="00000000">
              <w:rPr>
                <w:sz w:val="16"/>
                <w:szCs w:val="16"/>
                <w:rtl w:val="0"/>
              </w:rPr>
              <w:t xml:space="preserve">Risque de pollution en cas d’impuretés nocives</w:t>
            </w:r>
          </w:p>
        </w:tc>
        <w:tc>
          <w:tcPr>
            <w:vAlign w:val="center"/>
          </w:tcPr>
          <w:p w:rsidR="00000000" w:rsidDel="00000000" w:rsidP="00000000" w:rsidRDefault="00000000" w:rsidRPr="00000000" w14:paraId="000003F9">
            <w:pPr>
              <w:widowControl w:val="0"/>
              <w:spacing w:before="0" w:line="240" w:lineRule="auto"/>
              <w:rPr>
                <w:sz w:val="16"/>
                <w:szCs w:val="16"/>
              </w:rPr>
            </w:pPr>
            <w:r w:rsidDel="00000000" w:rsidR="00000000" w:rsidRPr="00000000">
              <w:rPr>
                <w:sz w:val="16"/>
                <w:szCs w:val="16"/>
                <w:rtl w:val="0"/>
              </w:rPr>
              <w:t xml:space="preserve">Risque de contamination des maillons trophiques en cas de pollution constatée</w:t>
            </w:r>
          </w:p>
        </w:tc>
        <w:tc>
          <w:tcPr>
            <w:vAlign w:val="center"/>
          </w:tcPr>
          <w:p w:rsidR="00000000" w:rsidDel="00000000" w:rsidP="00000000" w:rsidRDefault="00000000" w:rsidRPr="00000000" w14:paraId="000003FA">
            <w:pPr>
              <w:widowControl w:val="0"/>
              <w:spacing w:before="0" w:line="240" w:lineRule="auto"/>
              <w:rPr>
                <w:sz w:val="16"/>
                <w:szCs w:val="16"/>
              </w:rPr>
            </w:pPr>
            <w:r w:rsidDel="00000000" w:rsidR="00000000" w:rsidRPr="00000000">
              <w:rPr>
                <w:sz w:val="16"/>
                <w:szCs w:val="16"/>
                <w:rtl w:val="0"/>
              </w:rPr>
              <w:t xml:space="preserve">Risque de pollution en cas d’impuretés nocives</w:t>
            </w:r>
          </w:p>
        </w:tc>
        <w:tc>
          <w:tcPr>
            <w:vAlign w:val="center"/>
          </w:tcPr>
          <w:p w:rsidR="00000000" w:rsidDel="00000000" w:rsidP="00000000" w:rsidRDefault="00000000" w:rsidRPr="00000000" w14:paraId="000003FB">
            <w:pPr>
              <w:widowControl w:val="0"/>
              <w:spacing w:before="0" w:line="240" w:lineRule="auto"/>
              <w:rPr>
                <w:sz w:val="16"/>
                <w:szCs w:val="16"/>
              </w:rPr>
            </w:pPr>
            <w:r w:rsidDel="00000000" w:rsidR="00000000" w:rsidRPr="00000000">
              <w:rPr>
                <w:sz w:val="16"/>
                <w:szCs w:val="16"/>
                <w:rtl w:val="0"/>
              </w:rPr>
              <w:t xml:space="preserve">Risque d’explosion en cas de mauvaise conservation</w:t>
            </w:r>
          </w:p>
        </w:tc>
        <w:tc>
          <w:tcPr>
            <w:vAlign w:val="top"/>
          </w:tcPr>
          <w:p w:rsidR="00000000" w:rsidDel="00000000" w:rsidP="00000000" w:rsidRDefault="00000000" w:rsidRPr="00000000" w14:paraId="000003FC">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3FD">
            <w:pPr>
              <w:widowControl w:val="0"/>
              <w:spacing w:before="0" w:line="240" w:lineRule="auto"/>
              <w:rPr>
                <w:sz w:val="16"/>
                <w:szCs w:val="16"/>
              </w:rPr>
            </w:pPr>
            <w:r w:rsidDel="00000000" w:rsidR="00000000" w:rsidRPr="00000000">
              <w:rPr>
                <w:sz w:val="16"/>
                <w:szCs w:val="16"/>
                <w:rtl w:val="0"/>
              </w:rPr>
              <w:t xml:space="preserve">Risque de contamination de la faune et de la flore aquatique</w:t>
            </w:r>
          </w:p>
        </w:tc>
        <w:tc>
          <w:tcPr>
            <w:gridSpan w:val="2"/>
            <w:vAlign w:val="center"/>
          </w:tcPr>
          <w:p w:rsidR="00000000" w:rsidDel="00000000" w:rsidP="00000000" w:rsidRDefault="00000000" w:rsidRPr="00000000" w14:paraId="000003FF">
            <w:pPr>
              <w:widowControl w:val="0"/>
              <w:spacing w:before="0" w:line="240" w:lineRule="auto"/>
              <w:rPr>
                <w:sz w:val="16"/>
                <w:szCs w:val="16"/>
              </w:rPr>
            </w:pPr>
            <w:r w:rsidDel="00000000" w:rsidR="00000000" w:rsidRPr="00000000">
              <w:rPr>
                <w:sz w:val="16"/>
                <w:szCs w:val="16"/>
                <w:rtl w:val="0"/>
              </w:rPr>
              <w:t xml:space="preserve">Risque d’intoxication via la chaîne alimentaire</w:t>
            </w:r>
          </w:p>
        </w:tc>
        <w:tc>
          <w:tcPr>
            <w:gridSpan w:val="2"/>
            <w:vAlign w:val="center"/>
          </w:tcPr>
          <w:p w:rsidR="00000000" w:rsidDel="00000000" w:rsidP="00000000" w:rsidRDefault="00000000" w:rsidRPr="00000000" w14:paraId="00000401">
            <w:pPr>
              <w:widowControl w:val="0"/>
              <w:spacing w:before="0" w:line="240" w:lineRule="auto"/>
              <w:rPr>
                <w:sz w:val="16"/>
                <w:szCs w:val="16"/>
              </w:rPr>
            </w:pPr>
            <w:r w:rsidDel="00000000" w:rsidR="00000000" w:rsidRPr="00000000">
              <w:rPr>
                <w:sz w:val="16"/>
                <w:szCs w:val="16"/>
                <w:rtl w:val="0"/>
              </w:rPr>
              <w:t xml:space="preserve">Production des déchets solides de toutes catégories</w:t>
            </w:r>
          </w:p>
        </w:tc>
      </w:tr>
      <w:tr>
        <w:tc>
          <w:tcPr>
            <w:vAlign w:val="center"/>
          </w:tcPr>
          <w:p w:rsidR="00000000" w:rsidDel="00000000" w:rsidP="00000000" w:rsidRDefault="00000000" w:rsidRPr="00000000" w14:paraId="00000403">
            <w:pPr>
              <w:widowControl w:val="0"/>
              <w:spacing w:before="0" w:line="240" w:lineRule="auto"/>
              <w:rPr>
                <w:sz w:val="16"/>
                <w:szCs w:val="16"/>
              </w:rPr>
            </w:pPr>
            <w:r w:rsidDel="00000000" w:rsidR="00000000" w:rsidRPr="00000000">
              <w:rPr>
                <w:sz w:val="16"/>
                <w:szCs w:val="16"/>
                <w:rtl w:val="0"/>
              </w:rPr>
              <w:t xml:space="preserve">Gestion des eaux d’irrigation</w:t>
            </w:r>
          </w:p>
        </w:tc>
        <w:tc>
          <w:tcPr>
            <w:vAlign w:val="center"/>
          </w:tcPr>
          <w:p w:rsidR="00000000" w:rsidDel="00000000" w:rsidP="00000000" w:rsidRDefault="00000000" w:rsidRPr="00000000" w14:paraId="00000404">
            <w:pPr>
              <w:widowControl w:val="0"/>
              <w:spacing w:before="0" w:line="240" w:lineRule="auto"/>
              <w:rPr>
                <w:sz w:val="16"/>
                <w:szCs w:val="16"/>
              </w:rPr>
            </w:pPr>
            <w:r w:rsidDel="00000000" w:rsidR="00000000" w:rsidRPr="00000000">
              <w:rPr>
                <w:sz w:val="16"/>
                <w:szCs w:val="16"/>
                <w:rtl w:val="0"/>
              </w:rPr>
              <w:t xml:space="preserve">Occupation du sol par les canaux avec réduction des aires de culture</w:t>
            </w:r>
          </w:p>
        </w:tc>
        <w:tc>
          <w:tcPr>
            <w:vAlign w:val="center"/>
          </w:tcPr>
          <w:p w:rsidR="00000000" w:rsidDel="00000000" w:rsidP="00000000" w:rsidRDefault="00000000" w:rsidRPr="00000000" w14:paraId="00000405">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06">
            <w:pPr>
              <w:widowControl w:val="0"/>
              <w:spacing w:before="0" w:line="240" w:lineRule="auto"/>
              <w:rPr>
                <w:sz w:val="16"/>
                <w:szCs w:val="16"/>
              </w:rPr>
            </w:pPr>
            <w:r w:rsidDel="00000000" w:rsidR="00000000" w:rsidRPr="00000000">
              <w:rPr>
                <w:sz w:val="16"/>
                <w:szCs w:val="16"/>
                <w:rtl w:val="0"/>
              </w:rPr>
              <w:t xml:space="preserve">Disponibilité en eau de surface pour les activités agricoles</w:t>
            </w:r>
          </w:p>
        </w:tc>
        <w:tc>
          <w:tcPr>
            <w:vAlign w:val="center"/>
          </w:tcPr>
          <w:p w:rsidR="00000000" w:rsidDel="00000000" w:rsidP="00000000" w:rsidRDefault="00000000" w:rsidRPr="00000000" w14:paraId="00000407">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08">
            <w:pPr>
              <w:widowControl w:val="0"/>
              <w:spacing w:before="0" w:line="240" w:lineRule="auto"/>
              <w:rPr>
                <w:sz w:val="16"/>
                <w:szCs w:val="16"/>
              </w:rPr>
            </w:pPr>
            <w:r w:rsidDel="00000000" w:rsidR="00000000" w:rsidRPr="00000000">
              <w:rPr>
                <w:sz w:val="16"/>
                <w:szCs w:val="16"/>
                <w:rtl w:val="0"/>
              </w:rPr>
              <w:t xml:space="preserve">Augmentation de l’humidité relative locale par évaporation</w:t>
            </w:r>
          </w:p>
        </w:tc>
        <w:tc>
          <w:tcPr>
            <w:vAlign w:val="center"/>
          </w:tcPr>
          <w:p w:rsidR="00000000" w:rsidDel="00000000" w:rsidP="00000000" w:rsidRDefault="00000000" w:rsidRPr="00000000" w14:paraId="00000409">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0A">
            <w:pPr>
              <w:widowControl w:val="0"/>
              <w:spacing w:before="0" w:line="240" w:lineRule="auto"/>
              <w:rPr>
                <w:sz w:val="16"/>
                <w:szCs w:val="16"/>
              </w:rPr>
            </w:pPr>
            <w:r w:rsidDel="00000000" w:rsidR="00000000" w:rsidRPr="00000000">
              <w:rPr>
                <w:sz w:val="16"/>
                <w:szCs w:val="16"/>
                <w:rtl w:val="0"/>
              </w:rPr>
              <w:t xml:space="preserve">Lieu de refuge et de multiplication des espèces de faune, risque d’inondation en cas d’ensablement des réseaux.</w:t>
            </w:r>
          </w:p>
        </w:tc>
        <w:tc>
          <w:tcPr>
            <w:gridSpan w:val="2"/>
            <w:vAlign w:val="top"/>
          </w:tcPr>
          <w:p w:rsidR="00000000" w:rsidDel="00000000" w:rsidP="00000000" w:rsidRDefault="00000000" w:rsidRPr="00000000" w14:paraId="0000040C">
            <w:pPr>
              <w:widowControl w:val="0"/>
              <w:spacing w:before="0" w:line="240" w:lineRule="auto"/>
              <w:rPr>
                <w:sz w:val="16"/>
                <w:szCs w:val="16"/>
              </w:rPr>
            </w:pPr>
            <w:r w:rsidDel="00000000" w:rsidR="00000000" w:rsidRPr="00000000">
              <w:rPr>
                <w:sz w:val="16"/>
                <w:szCs w:val="16"/>
                <w:rtl w:val="0"/>
              </w:rPr>
              <w:t xml:space="preserve">Augmentation de la production maraîchère par disponibilité en eau de surface</w:t>
            </w:r>
          </w:p>
        </w:tc>
        <w:tc>
          <w:tcPr>
            <w:gridSpan w:val="2"/>
            <w:vAlign w:val="center"/>
          </w:tcPr>
          <w:p w:rsidR="00000000" w:rsidDel="00000000" w:rsidP="00000000" w:rsidRDefault="00000000" w:rsidRPr="00000000" w14:paraId="0000040E">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410">
            <w:pPr>
              <w:widowControl w:val="0"/>
              <w:spacing w:before="0" w:line="240" w:lineRule="auto"/>
              <w:rPr>
                <w:sz w:val="16"/>
                <w:szCs w:val="16"/>
              </w:rPr>
            </w:pPr>
            <w:r w:rsidDel="00000000" w:rsidR="00000000" w:rsidRPr="00000000">
              <w:rPr>
                <w:sz w:val="16"/>
                <w:szCs w:val="16"/>
                <w:rtl w:val="0"/>
              </w:rPr>
              <w:t xml:space="preserve">Assolement et cultures fourragères</w:t>
            </w:r>
          </w:p>
        </w:tc>
        <w:tc>
          <w:tcPr>
            <w:vAlign w:val="center"/>
          </w:tcPr>
          <w:p w:rsidR="00000000" w:rsidDel="00000000" w:rsidP="00000000" w:rsidRDefault="00000000" w:rsidRPr="00000000" w14:paraId="00000411">
            <w:pPr>
              <w:widowControl w:val="0"/>
              <w:spacing w:before="0" w:line="240" w:lineRule="auto"/>
              <w:rPr>
                <w:sz w:val="16"/>
                <w:szCs w:val="16"/>
              </w:rPr>
            </w:pPr>
            <w:r w:rsidDel="00000000" w:rsidR="00000000" w:rsidRPr="00000000">
              <w:rPr>
                <w:sz w:val="16"/>
                <w:szCs w:val="16"/>
                <w:rtl w:val="0"/>
              </w:rPr>
              <w:t xml:space="preserve">Enrichissement du sol</w:t>
            </w:r>
          </w:p>
        </w:tc>
        <w:tc>
          <w:tcPr>
            <w:vAlign w:val="center"/>
          </w:tcPr>
          <w:p w:rsidR="00000000" w:rsidDel="00000000" w:rsidP="00000000" w:rsidRDefault="00000000" w:rsidRPr="00000000" w14:paraId="00000412">
            <w:pPr>
              <w:widowControl w:val="0"/>
              <w:spacing w:before="0" w:line="240" w:lineRule="auto"/>
              <w:rPr>
                <w:sz w:val="16"/>
                <w:szCs w:val="16"/>
              </w:rPr>
            </w:pPr>
            <w:r w:rsidDel="00000000" w:rsidR="00000000" w:rsidRPr="00000000">
              <w:rPr>
                <w:sz w:val="16"/>
                <w:szCs w:val="16"/>
                <w:rtl w:val="0"/>
              </w:rPr>
              <w:t xml:space="preserve">Augmentation de prélèvements pour arroser les cultures </w:t>
            </w:r>
          </w:p>
        </w:tc>
        <w:tc>
          <w:tcPr>
            <w:vAlign w:val="center"/>
          </w:tcPr>
          <w:p w:rsidR="00000000" w:rsidDel="00000000" w:rsidP="00000000" w:rsidRDefault="00000000" w:rsidRPr="00000000" w14:paraId="00000413">
            <w:pPr>
              <w:widowControl w:val="0"/>
              <w:spacing w:before="0" w:line="240" w:lineRule="auto"/>
              <w:rPr>
                <w:sz w:val="16"/>
                <w:szCs w:val="16"/>
              </w:rPr>
            </w:pPr>
            <w:r w:rsidDel="00000000" w:rsidR="00000000" w:rsidRPr="00000000">
              <w:rPr>
                <w:sz w:val="16"/>
                <w:szCs w:val="16"/>
                <w:rtl w:val="0"/>
              </w:rPr>
              <w:t xml:space="preserve">Possibilité d’augmentation de la turbidité </w:t>
            </w:r>
          </w:p>
        </w:tc>
        <w:tc>
          <w:tcPr>
            <w:vAlign w:val="center"/>
          </w:tcPr>
          <w:p w:rsidR="00000000" w:rsidDel="00000000" w:rsidP="00000000" w:rsidRDefault="00000000" w:rsidRPr="00000000" w14:paraId="00000414">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15">
            <w:pPr>
              <w:widowControl w:val="0"/>
              <w:spacing w:before="0" w:line="240" w:lineRule="auto"/>
              <w:rPr>
                <w:sz w:val="16"/>
                <w:szCs w:val="16"/>
              </w:rPr>
            </w:pPr>
            <w:r w:rsidDel="00000000" w:rsidR="00000000" w:rsidRPr="00000000">
              <w:rPr>
                <w:sz w:val="16"/>
                <w:szCs w:val="16"/>
                <w:rtl w:val="0"/>
              </w:rPr>
              <w:t xml:space="preserve">Augmentation de l’humidité relative locale par évapotranspiration</w:t>
            </w:r>
          </w:p>
        </w:tc>
        <w:tc>
          <w:tcPr>
            <w:vAlign w:val="center"/>
          </w:tcPr>
          <w:p w:rsidR="00000000" w:rsidDel="00000000" w:rsidP="00000000" w:rsidRDefault="00000000" w:rsidRPr="00000000" w14:paraId="00000416">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17">
            <w:pPr>
              <w:widowControl w:val="0"/>
              <w:spacing w:before="0" w:line="240" w:lineRule="auto"/>
              <w:rPr>
                <w:sz w:val="16"/>
                <w:szCs w:val="16"/>
              </w:rPr>
            </w:pPr>
            <w:r w:rsidDel="00000000" w:rsidR="00000000" w:rsidRPr="00000000">
              <w:rPr>
                <w:sz w:val="16"/>
                <w:szCs w:val="16"/>
                <w:rtl w:val="0"/>
              </w:rPr>
              <w:t xml:space="preserve">Gain en espèces cultivées et enrichissement de la faune ( d’insectes)</w:t>
            </w:r>
          </w:p>
        </w:tc>
        <w:tc>
          <w:tcPr>
            <w:gridSpan w:val="2"/>
            <w:vAlign w:val="top"/>
          </w:tcPr>
          <w:p w:rsidR="00000000" w:rsidDel="00000000" w:rsidP="00000000" w:rsidRDefault="00000000" w:rsidRPr="00000000" w14:paraId="00000419">
            <w:pPr>
              <w:widowControl w:val="0"/>
              <w:spacing w:before="0" w:line="240" w:lineRule="auto"/>
              <w:rPr>
                <w:sz w:val="16"/>
                <w:szCs w:val="16"/>
              </w:rPr>
            </w:pPr>
            <w:r w:rsidDel="00000000" w:rsidR="00000000" w:rsidRPr="00000000">
              <w:rPr>
                <w:sz w:val="16"/>
                <w:szCs w:val="16"/>
                <w:rtl w:val="0"/>
              </w:rPr>
              <w:t xml:space="preserve">Gain en bourse et en disponibilité des protéines végétales</w:t>
            </w:r>
          </w:p>
        </w:tc>
        <w:tc>
          <w:tcPr>
            <w:gridSpan w:val="2"/>
            <w:vAlign w:val="center"/>
          </w:tcPr>
          <w:p w:rsidR="00000000" w:rsidDel="00000000" w:rsidP="00000000" w:rsidRDefault="00000000" w:rsidRPr="00000000" w14:paraId="0000041B">
            <w:pPr>
              <w:widowControl w:val="0"/>
              <w:spacing w:before="0" w:line="240" w:lineRule="auto"/>
              <w:rPr>
                <w:sz w:val="16"/>
                <w:szCs w:val="16"/>
              </w:rPr>
            </w:pPr>
            <w:r w:rsidDel="00000000" w:rsidR="00000000" w:rsidRPr="00000000">
              <w:rPr>
                <w:sz w:val="16"/>
                <w:szCs w:val="16"/>
                <w:rtl w:val="0"/>
              </w:rPr>
              <w:t xml:space="preserve">Production des déchets « Bio »utiles aux amendements verts</w:t>
            </w:r>
          </w:p>
        </w:tc>
      </w:tr>
      <w:tr>
        <w:tc>
          <w:tcPr>
            <w:vMerge w:val="restart"/>
            <w:shd w:fill="00b0f0" w:val="clear"/>
            <w:vAlign w:val="center"/>
          </w:tcPr>
          <w:p w:rsidR="00000000" w:rsidDel="00000000" w:rsidP="00000000" w:rsidRDefault="00000000" w:rsidRPr="00000000" w14:paraId="0000041D">
            <w:pPr>
              <w:widowControl w:val="0"/>
              <w:spacing w:before="0" w:line="240" w:lineRule="auto"/>
              <w:rPr>
                <w:sz w:val="16"/>
                <w:szCs w:val="16"/>
              </w:rPr>
            </w:pPr>
            <w:r w:rsidDel="00000000" w:rsidR="00000000" w:rsidRPr="00000000">
              <w:rPr>
                <w:b w:val="1"/>
                <w:sz w:val="16"/>
                <w:szCs w:val="16"/>
                <w:rtl w:val="0"/>
              </w:rPr>
              <w:t xml:space="preserve">ACTIVITES/SOURCES D'IMPACTS</w:t>
            </w:r>
            <w:r w:rsidDel="00000000" w:rsidR="00000000" w:rsidRPr="00000000">
              <w:rPr>
                <w:rtl w:val="0"/>
              </w:rPr>
            </w:r>
          </w:p>
        </w:tc>
        <w:tc>
          <w:tcPr>
            <w:gridSpan w:val="12"/>
            <w:shd w:fill="00b0f0" w:val="clear"/>
            <w:vAlign w:val="center"/>
          </w:tcPr>
          <w:p w:rsidR="00000000" w:rsidDel="00000000" w:rsidP="00000000" w:rsidRDefault="00000000" w:rsidRPr="00000000" w14:paraId="0000041E">
            <w:pPr>
              <w:widowControl w:val="0"/>
              <w:spacing w:before="0" w:line="240" w:lineRule="auto"/>
              <w:rPr>
                <w:sz w:val="16"/>
                <w:szCs w:val="16"/>
              </w:rPr>
            </w:pPr>
            <w:r w:rsidDel="00000000" w:rsidR="00000000" w:rsidRPr="00000000">
              <w:rPr>
                <w:b w:val="1"/>
                <w:sz w:val="16"/>
                <w:szCs w:val="16"/>
                <w:rtl w:val="0"/>
              </w:rPr>
              <w:t xml:space="preserve">ASPECTS ENVIRONNEMENTAUX</w:t>
            </w:r>
            <w:r w:rsidDel="00000000" w:rsidR="00000000" w:rsidRPr="00000000">
              <w:rPr>
                <w:rtl w:val="0"/>
              </w:rPr>
            </w:r>
          </w:p>
        </w:tc>
      </w:tr>
      <w:tr>
        <w:trPr>
          <w:trHeight w:val="225" w:hRule="atLeast"/>
        </w:trPr>
        <w:tc>
          <w:tcPr>
            <w:vMerge w:val="continue"/>
            <w:shd w:fill="00b0f0" w:val="clear"/>
            <w:vAlign w:val="center"/>
          </w:tcPr>
          <w:p w:rsidR="00000000" w:rsidDel="00000000" w:rsidP="00000000" w:rsidRDefault="00000000" w:rsidRPr="00000000" w14:paraId="0000042A">
            <w:pPr>
              <w:widowControl w:val="0"/>
              <w:rPr>
                <w:sz w:val="18"/>
                <w:szCs w:val="18"/>
              </w:rPr>
            </w:pPr>
            <w:r w:rsidDel="00000000" w:rsidR="00000000" w:rsidRPr="00000000">
              <w:rPr>
                <w:rtl w:val="0"/>
              </w:rPr>
            </w:r>
          </w:p>
        </w:tc>
        <w:tc>
          <w:tcPr>
            <w:vMerge w:val="restart"/>
            <w:shd w:fill="00b0f0" w:val="clear"/>
            <w:vAlign w:val="center"/>
          </w:tcPr>
          <w:p w:rsidR="00000000" w:rsidDel="00000000" w:rsidP="00000000" w:rsidRDefault="00000000" w:rsidRPr="00000000" w14:paraId="0000042B">
            <w:pPr>
              <w:widowControl w:val="0"/>
              <w:spacing w:before="0" w:line="240" w:lineRule="auto"/>
              <w:rPr>
                <w:sz w:val="16"/>
                <w:szCs w:val="16"/>
              </w:rPr>
            </w:pPr>
            <w:r w:rsidDel="00000000" w:rsidR="00000000" w:rsidRPr="00000000">
              <w:rPr>
                <w:b w:val="1"/>
                <w:sz w:val="16"/>
                <w:szCs w:val="16"/>
                <w:rtl w:val="0"/>
              </w:rPr>
              <w:t xml:space="preserve">Sol</w:t>
            </w:r>
            <w:r w:rsidDel="00000000" w:rsidR="00000000" w:rsidRPr="00000000">
              <w:rPr>
                <w:rtl w:val="0"/>
              </w:rPr>
            </w:r>
          </w:p>
        </w:tc>
        <w:tc>
          <w:tcPr>
            <w:gridSpan w:val="3"/>
            <w:shd w:fill="00b0f0" w:val="clear"/>
            <w:vAlign w:val="center"/>
          </w:tcPr>
          <w:p w:rsidR="00000000" w:rsidDel="00000000" w:rsidP="00000000" w:rsidRDefault="00000000" w:rsidRPr="00000000" w14:paraId="0000042C">
            <w:pPr>
              <w:widowControl w:val="0"/>
              <w:spacing w:before="0" w:line="240" w:lineRule="auto"/>
              <w:rPr>
                <w:sz w:val="16"/>
                <w:szCs w:val="16"/>
              </w:rPr>
            </w:pPr>
            <w:r w:rsidDel="00000000" w:rsidR="00000000" w:rsidRPr="00000000">
              <w:rPr>
                <w:b w:val="1"/>
                <w:sz w:val="16"/>
                <w:szCs w:val="16"/>
                <w:rtl w:val="0"/>
              </w:rPr>
              <w:t xml:space="preserve">Eau</w:t>
            </w:r>
            <w:r w:rsidDel="00000000" w:rsidR="00000000" w:rsidRPr="00000000">
              <w:rPr>
                <w:rtl w:val="0"/>
              </w:rPr>
            </w:r>
          </w:p>
        </w:tc>
        <w:tc>
          <w:tcPr>
            <w:gridSpan w:val="2"/>
            <w:shd w:fill="00b0f0" w:val="clear"/>
            <w:vAlign w:val="center"/>
          </w:tcPr>
          <w:p w:rsidR="00000000" w:rsidDel="00000000" w:rsidP="00000000" w:rsidRDefault="00000000" w:rsidRPr="00000000" w14:paraId="0000042F">
            <w:pPr>
              <w:widowControl w:val="0"/>
              <w:spacing w:before="0" w:line="240" w:lineRule="auto"/>
              <w:rPr>
                <w:sz w:val="16"/>
                <w:szCs w:val="16"/>
              </w:rPr>
            </w:pPr>
            <w:r w:rsidDel="00000000" w:rsidR="00000000" w:rsidRPr="00000000">
              <w:rPr>
                <w:b w:val="1"/>
                <w:sz w:val="16"/>
                <w:szCs w:val="16"/>
                <w:rtl w:val="0"/>
              </w:rPr>
              <w:t xml:space="preserve">Atmosphère</w:t>
            </w:r>
            <w:r w:rsidDel="00000000" w:rsidR="00000000" w:rsidRPr="00000000">
              <w:rPr>
                <w:rtl w:val="0"/>
              </w:rPr>
            </w:r>
          </w:p>
        </w:tc>
        <w:tc>
          <w:tcPr>
            <w:gridSpan w:val="2"/>
            <w:shd w:fill="00b0f0" w:val="clear"/>
            <w:vAlign w:val="center"/>
          </w:tcPr>
          <w:p w:rsidR="00000000" w:rsidDel="00000000" w:rsidP="00000000" w:rsidRDefault="00000000" w:rsidRPr="00000000" w14:paraId="00000431">
            <w:pPr>
              <w:widowControl w:val="0"/>
              <w:spacing w:before="0" w:line="240" w:lineRule="auto"/>
              <w:rPr>
                <w:sz w:val="16"/>
                <w:szCs w:val="16"/>
              </w:rPr>
            </w:pPr>
            <w:r w:rsidDel="00000000" w:rsidR="00000000" w:rsidRPr="00000000">
              <w:rPr>
                <w:b w:val="1"/>
                <w:sz w:val="16"/>
                <w:szCs w:val="16"/>
                <w:rtl w:val="0"/>
              </w:rPr>
              <w:t xml:space="preserve">Biodiversité</w:t>
            </w:r>
            <w:r w:rsidDel="00000000" w:rsidR="00000000" w:rsidRPr="00000000">
              <w:rPr>
                <w:rtl w:val="0"/>
              </w:rPr>
            </w:r>
          </w:p>
        </w:tc>
        <w:tc>
          <w:tcPr>
            <w:gridSpan w:val="2"/>
            <w:shd w:fill="00b0f0" w:val="clear"/>
            <w:vAlign w:val="center"/>
          </w:tcPr>
          <w:p w:rsidR="00000000" w:rsidDel="00000000" w:rsidP="00000000" w:rsidRDefault="00000000" w:rsidRPr="00000000" w14:paraId="00000433">
            <w:pPr>
              <w:widowControl w:val="0"/>
              <w:spacing w:before="0" w:line="240" w:lineRule="auto"/>
              <w:rPr>
                <w:sz w:val="16"/>
                <w:szCs w:val="16"/>
              </w:rPr>
            </w:pPr>
            <w:r w:rsidDel="00000000" w:rsidR="00000000" w:rsidRPr="00000000">
              <w:rPr>
                <w:b w:val="1"/>
                <w:sz w:val="16"/>
                <w:szCs w:val="16"/>
                <w:rtl w:val="0"/>
              </w:rPr>
              <w:t xml:space="preserve">Humain</w:t>
            </w:r>
            <w:r w:rsidDel="00000000" w:rsidR="00000000" w:rsidRPr="00000000">
              <w:rPr>
                <w:rtl w:val="0"/>
              </w:rPr>
            </w:r>
          </w:p>
        </w:tc>
        <w:tc>
          <w:tcPr>
            <w:gridSpan w:val="2"/>
            <w:shd w:fill="00b0f0" w:val="clear"/>
            <w:vAlign w:val="center"/>
          </w:tcPr>
          <w:p w:rsidR="00000000" w:rsidDel="00000000" w:rsidP="00000000" w:rsidRDefault="00000000" w:rsidRPr="00000000" w14:paraId="00000435">
            <w:pPr>
              <w:widowControl w:val="0"/>
              <w:spacing w:before="0" w:line="240" w:lineRule="auto"/>
              <w:rPr>
                <w:sz w:val="16"/>
                <w:szCs w:val="16"/>
              </w:rPr>
            </w:pPr>
            <w:r w:rsidDel="00000000" w:rsidR="00000000" w:rsidRPr="00000000">
              <w:rPr>
                <w:b w:val="1"/>
                <w:sz w:val="16"/>
                <w:szCs w:val="16"/>
                <w:rtl w:val="0"/>
              </w:rPr>
              <w:t xml:space="preserve">Paysage ou déchets </w:t>
            </w:r>
            <w:r w:rsidDel="00000000" w:rsidR="00000000" w:rsidRPr="00000000">
              <w:rPr>
                <w:rtl w:val="0"/>
              </w:rPr>
            </w:r>
          </w:p>
        </w:tc>
      </w:tr>
      <w:tr>
        <w:trPr>
          <w:trHeight w:val="225" w:hRule="atLeast"/>
        </w:trPr>
        <w:tc>
          <w:tcPr>
            <w:vMerge w:val="continue"/>
            <w:shd w:fill="00b0f0" w:val="clear"/>
            <w:vAlign w:val="center"/>
          </w:tcPr>
          <w:p w:rsidR="00000000" w:rsidDel="00000000" w:rsidP="00000000" w:rsidRDefault="00000000" w:rsidRPr="00000000" w14:paraId="00000437">
            <w:pPr>
              <w:widowControl w:val="0"/>
              <w:rPr>
                <w:sz w:val="18"/>
                <w:szCs w:val="18"/>
              </w:rPr>
            </w:pPr>
            <w:r w:rsidDel="00000000" w:rsidR="00000000" w:rsidRPr="00000000">
              <w:rPr>
                <w:rtl w:val="0"/>
              </w:rPr>
            </w:r>
          </w:p>
        </w:tc>
        <w:tc>
          <w:tcPr>
            <w:vMerge w:val="continue"/>
            <w:shd w:fill="00b0f0" w:val="clear"/>
            <w:vAlign w:val="center"/>
          </w:tcPr>
          <w:p w:rsidR="00000000" w:rsidDel="00000000" w:rsidP="00000000" w:rsidRDefault="00000000" w:rsidRPr="00000000" w14:paraId="00000438">
            <w:pPr>
              <w:widowControl w:val="0"/>
              <w:rPr>
                <w:sz w:val="18"/>
                <w:szCs w:val="18"/>
              </w:rPr>
            </w:pPr>
            <w:r w:rsidDel="00000000" w:rsidR="00000000" w:rsidRPr="00000000">
              <w:rPr>
                <w:rtl w:val="0"/>
              </w:rPr>
            </w:r>
          </w:p>
        </w:tc>
        <w:tc>
          <w:tcPr>
            <w:shd w:fill="00b0f0" w:val="clear"/>
            <w:vAlign w:val="center"/>
          </w:tcPr>
          <w:p w:rsidR="00000000" w:rsidDel="00000000" w:rsidP="00000000" w:rsidRDefault="00000000" w:rsidRPr="00000000" w14:paraId="00000439">
            <w:pPr>
              <w:widowControl w:val="0"/>
              <w:spacing w:before="0" w:line="240" w:lineRule="auto"/>
              <w:rPr>
                <w:sz w:val="16"/>
                <w:szCs w:val="16"/>
              </w:rPr>
            </w:pPr>
            <w:r w:rsidDel="00000000" w:rsidR="00000000" w:rsidRPr="00000000">
              <w:rPr>
                <w:b w:val="1"/>
                <w:sz w:val="16"/>
                <w:szCs w:val="16"/>
                <w:rtl w:val="0"/>
              </w:rPr>
              <w:t xml:space="preserve">Pression sur les ressources en eau</w:t>
            </w:r>
            <w:r w:rsidDel="00000000" w:rsidR="00000000" w:rsidRPr="00000000">
              <w:rPr>
                <w:rtl w:val="0"/>
              </w:rPr>
            </w:r>
          </w:p>
        </w:tc>
        <w:tc>
          <w:tcPr>
            <w:shd w:fill="00b0f0" w:val="clear"/>
            <w:vAlign w:val="center"/>
          </w:tcPr>
          <w:p w:rsidR="00000000" w:rsidDel="00000000" w:rsidP="00000000" w:rsidRDefault="00000000" w:rsidRPr="00000000" w14:paraId="0000043A">
            <w:pPr>
              <w:widowControl w:val="0"/>
              <w:spacing w:before="0" w:line="240" w:lineRule="auto"/>
              <w:rPr>
                <w:sz w:val="16"/>
                <w:szCs w:val="16"/>
              </w:rPr>
            </w:pPr>
            <w:r w:rsidDel="00000000" w:rsidR="00000000" w:rsidRPr="00000000">
              <w:rPr>
                <w:b w:val="1"/>
                <w:sz w:val="16"/>
                <w:szCs w:val="16"/>
                <w:rtl w:val="0"/>
              </w:rPr>
              <w:t xml:space="preserve">Eaux de Surface</w:t>
            </w:r>
            <w:r w:rsidDel="00000000" w:rsidR="00000000" w:rsidRPr="00000000">
              <w:rPr>
                <w:rtl w:val="0"/>
              </w:rPr>
            </w:r>
          </w:p>
        </w:tc>
        <w:tc>
          <w:tcPr>
            <w:shd w:fill="00b0f0" w:val="clear"/>
            <w:vAlign w:val="center"/>
          </w:tcPr>
          <w:p w:rsidR="00000000" w:rsidDel="00000000" w:rsidP="00000000" w:rsidRDefault="00000000" w:rsidRPr="00000000" w14:paraId="0000043B">
            <w:pPr>
              <w:widowControl w:val="0"/>
              <w:spacing w:before="0" w:line="240" w:lineRule="auto"/>
              <w:rPr>
                <w:sz w:val="16"/>
                <w:szCs w:val="16"/>
              </w:rPr>
            </w:pPr>
            <w:r w:rsidDel="00000000" w:rsidR="00000000" w:rsidRPr="00000000">
              <w:rPr>
                <w:b w:val="1"/>
                <w:sz w:val="16"/>
                <w:szCs w:val="16"/>
                <w:rtl w:val="0"/>
              </w:rPr>
              <w:t xml:space="preserve">Eaux Souterraines </w:t>
            </w:r>
            <w:r w:rsidDel="00000000" w:rsidR="00000000" w:rsidRPr="00000000">
              <w:rPr>
                <w:rtl w:val="0"/>
              </w:rPr>
            </w:r>
          </w:p>
        </w:tc>
        <w:tc>
          <w:tcPr>
            <w:shd w:fill="00b0f0" w:val="clear"/>
            <w:vAlign w:val="center"/>
          </w:tcPr>
          <w:p w:rsidR="00000000" w:rsidDel="00000000" w:rsidP="00000000" w:rsidRDefault="00000000" w:rsidRPr="00000000" w14:paraId="0000043C">
            <w:pPr>
              <w:widowControl w:val="0"/>
              <w:spacing w:before="0" w:line="240" w:lineRule="auto"/>
              <w:rPr>
                <w:sz w:val="16"/>
                <w:szCs w:val="16"/>
              </w:rPr>
            </w:pPr>
            <w:r w:rsidDel="00000000" w:rsidR="00000000" w:rsidRPr="00000000">
              <w:rPr>
                <w:b w:val="1"/>
                <w:sz w:val="16"/>
                <w:szCs w:val="16"/>
                <w:rtl w:val="0"/>
              </w:rPr>
              <w:t xml:space="preserve">Air</w:t>
            </w:r>
            <w:r w:rsidDel="00000000" w:rsidR="00000000" w:rsidRPr="00000000">
              <w:rPr>
                <w:rtl w:val="0"/>
              </w:rPr>
            </w:r>
          </w:p>
        </w:tc>
        <w:tc>
          <w:tcPr>
            <w:gridSpan w:val="2"/>
            <w:shd w:fill="00b0f0" w:val="clear"/>
            <w:vAlign w:val="center"/>
          </w:tcPr>
          <w:p w:rsidR="00000000" w:rsidDel="00000000" w:rsidP="00000000" w:rsidRDefault="00000000" w:rsidRPr="00000000" w14:paraId="0000043D">
            <w:pPr>
              <w:widowControl w:val="0"/>
              <w:spacing w:before="0" w:line="240" w:lineRule="auto"/>
              <w:rPr>
                <w:sz w:val="16"/>
                <w:szCs w:val="16"/>
              </w:rPr>
            </w:pPr>
            <w:r w:rsidDel="00000000" w:rsidR="00000000" w:rsidRPr="00000000">
              <w:rPr>
                <w:b w:val="1"/>
                <w:sz w:val="16"/>
                <w:szCs w:val="16"/>
                <w:rtl w:val="0"/>
              </w:rPr>
              <w:t xml:space="preserve">Bruits/ou Vibrations</w:t>
            </w:r>
            <w:r w:rsidDel="00000000" w:rsidR="00000000" w:rsidRPr="00000000">
              <w:rPr>
                <w:rtl w:val="0"/>
              </w:rPr>
            </w:r>
          </w:p>
        </w:tc>
        <w:tc>
          <w:tcPr>
            <w:gridSpan w:val="2"/>
            <w:shd w:fill="00b0f0" w:val="clear"/>
            <w:vAlign w:val="center"/>
          </w:tcPr>
          <w:p w:rsidR="00000000" w:rsidDel="00000000" w:rsidP="00000000" w:rsidRDefault="00000000" w:rsidRPr="00000000" w14:paraId="0000043F">
            <w:pPr>
              <w:widowControl w:val="0"/>
              <w:spacing w:before="0" w:line="240" w:lineRule="auto"/>
              <w:rPr>
                <w:sz w:val="16"/>
                <w:szCs w:val="16"/>
              </w:rPr>
            </w:pPr>
            <w:r w:rsidDel="00000000" w:rsidR="00000000" w:rsidRPr="00000000">
              <w:rPr>
                <w:rtl w:val="0"/>
              </w:rPr>
            </w:r>
          </w:p>
        </w:tc>
        <w:tc>
          <w:tcPr>
            <w:gridSpan w:val="2"/>
            <w:shd w:fill="00b0f0" w:val="clear"/>
            <w:vAlign w:val="center"/>
          </w:tcPr>
          <w:p w:rsidR="00000000" w:rsidDel="00000000" w:rsidP="00000000" w:rsidRDefault="00000000" w:rsidRPr="00000000" w14:paraId="00000441">
            <w:pPr>
              <w:widowControl w:val="0"/>
              <w:spacing w:before="0" w:line="240" w:lineRule="auto"/>
              <w:rPr>
                <w:sz w:val="16"/>
                <w:szCs w:val="16"/>
              </w:rPr>
            </w:pPr>
            <w:r w:rsidDel="00000000" w:rsidR="00000000" w:rsidRPr="00000000">
              <w:rPr>
                <w:rtl w:val="0"/>
              </w:rPr>
            </w:r>
          </w:p>
        </w:tc>
        <w:tc>
          <w:tcPr>
            <w:shd w:fill="00b0f0" w:val="clear"/>
            <w:vAlign w:val="center"/>
          </w:tcPr>
          <w:p w:rsidR="00000000" w:rsidDel="00000000" w:rsidP="00000000" w:rsidRDefault="00000000" w:rsidRPr="00000000" w14:paraId="00000443">
            <w:pPr>
              <w:widowControl w:val="0"/>
              <w:spacing w:before="0" w:line="240" w:lineRule="auto"/>
              <w:rPr>
                <w:sz w:val="16"/>
                <w:szCs w:val="16"/>
              </w:rPr>
            </w:pPr>
            <w:r w:rsidDel="00000000" w:rsidR="00000000" w:rsidRPr="00000000">
              <w:rPr>
                <w:rtl w:val="0"/>
              </w:rPr>
            </w:r>
          </w:p>
        </w:tc>
      </w:tr>
      <w:tr>
        <w:tc>
          <w:tcPr>
            <w:gridSpan w:val="13"/>
            <w:shd w:fill="00b0f0" w:val="clear"/>
            <w:vAlign w:val="center"/>
          </w:tcPr>
          <w:p w:rsidR="00000000" w:rsidDel="00000000" w:rsidP="00000000" w:rsidRDefault="00000000" w:rsidRPr="00000000" w14:paraId="00000444">
            <w:pPr>
              <w:widowControl w:val="0"/>
              <w:spacing w:before="0" w:line="240" w:lineRule="auto"/>
              <w:rPr>
                <w:sz w:val="16"/>
                <w:szCs w:val="16"/>
              </w:rPr>
            </w:pPr>
            <w:r w:rsidDel="00000000" w:rsidR="00000000" w:rsidRPr="00000000">
              <w:rPr>
                <w:b w:val="1"/>
                <w:sz w:val="16"/>
                <w:szCs w:val="16"/>
                <w:rtl w:val="0"/>
              </w:rPr>
              <w:t xml:space="preserve">Exploitation  des canaux de drainage et dépendances</w:t>
            </w:r>
            <w:r w:rsidDel="00000000" w:rsidR="00000000" w:rsidRPr="00000000">
              <w:rPr>
                <w:rtl w:val="0"/>
              </w:rPr>
            </w:r>
          </w:p>
        </w:tc>
      </w:tr>
      <w:tr>
        <w:tc>
          <w:tcPr>
            <w:vAlign w:val="center"/>
          </w:tcPr>
          <w:p w:rsidR="00000000" w:rsidDel="00000000" w:rsidP="00000000" w:rsidRDefault="00000000" w:rsidRPr="00000000" w14:paraId="00000451">
            <w:pPr>
              <w:widowControl w:val="0"/>
              <w:spacing w:before="0" w:line="240" w:lineRule="auto"/>
              <w:rPr>
                <w:sz w:val="16"/>
                <w:szCs w:val="16"/>
              </w:rPr>
            </w:pPr>
            <w:r w:rsidDel="00000000" w:rsidR="00000000" w:rsidRPr="00000000">
              <w:rPr>
                <w:sz w:val="16"/>
                <w:szCs w:val="16"/>
                <w:rtl w:val="0"/>
              </w:rPr>
              <w:t xml:space="preserve">Fonctionnement et entretien du réseau de drainage</w:t>
            </w:r>
          </w:p>
        </w:tc>
        <w:tc>
          <w:tcPr>
            <w:vAlign w:val="center"/>
          </w:tcPr>
          <w:p w:rsidR="00000000" w:rsidDel="00000000" w:rsidP="00000000" w:rsidRDefault="00000000" w:rsidRPr="00000000" w14:paraId="00000452">
            <w:pPr>
              <w:widowControl w:val="0"/>
              <w:spacing w:before="0" w:line="240" w:lineRule="auto"/>
              <w:rPr>
                <w:sz w:val="16"/>
                <w:szCs w:val="16"/>
              </w:rPr>
            </w:pPr>
            <w:r w:rsidDel="00000000" w:rsidR="00000000" w:rsidRPr="00000000">
              <w:rPr>
                <w:sz w:val="16"/>
                <w:szCs w:val="16"/>
                <w:rtl w:val="0"/>
              </w:rPr>
              <w:t xml:space="preserve">Réduction des aires de culture, possibilité de fuites et ravinement de sol</w:t>
            </w:r>
          </w:p>
        </w:tc>
        <w:tc>
          <w:tcPr>
            <w:vAlign w:val="center"/>
          </w:tcPr>
          <w:p w:rsidR="00000000" w:rsidDel="00000000" w:rsidP="00000000" w:rsidRDefault="00000000" w:rsidRPr="00000000" w14:paraId="00000453">
            <w:pPr>
              <w:widowControl w:val="0"/>
              <w:spacing w:before="0" w:line="240" w:lineRule="auto"/>
              <w:rPr>
                <w:sz w:val="16"/>
                <w:szCs w:val="16"/>
              </w:rPr>
            </w:pPr>
            <w:r w:rsidDel="00000000" w:rsidR="00000000" w:rsidRPr="00000000">
              <w:rPr>
                <w:sz w:val="16"/>
                <w:szCs w:val="16"/>
                <w:rtl w:val="0"/>
              </w:rPr>
              <w:t xml:space="preserve">Risque de contamination par des impuretés nocives</w:t>
            </w:r>
          </w:p>
        </w:tc>
        <w:tc>
          <w:tcPr>
            <w:vAlign w:val="center"/>
          </w:tcPr>
          <w:p w:rsidR="00000000" w:rsidDel="00000000" w:rsidP="00000000" w:rsidRDefault="00000000" w:rsidRPr="00000000" w14:paraId="00000454">
            <w:pPr>
              <w:widowControl w:val="0"/>
              <w:spacing w:before="0" w:line="240" w:lineRule="auto"/>
              <w:rPr>
                <w:sz w:val="16"/>
                <w:szCs w:val="16"/>
              </w:rPr>
            </w:pPr>
            <w:r w:rsidDel="00000000" w:rsidR="00000000" w:rsidRPr="00000000">
              <w:rPr>
                <w:sz w:val="16"/>
                <w:szCs w:val="16"/>
                <w:rtl w:val="0"/>
              </w:rPr>
              <w:t xml:space="preserve">Possibilité d’augmentation de la turbidité de l’eau, baisse de la production halieutique et contamination de la chaîne trophique</w:t>
            </w:r>
          </w:p>
        </w:tc>
        <w:tc>
          <w:tcPr>
            <w:vAlign w:val="center"/>
          </w:tcPr>
          <w:p w:rsidR="00000000" w:rsidDel="00000000" w:rsidP="00000000" w:rsidRDefault="00000000" w:rsidRPr="00000000" w14:paraId="00000455">
            <w:pPr>
              <w:widowControl w:val="0"/>
              <w:spacing w:before="0" w:line="240" w:lineRule="auto"/>
              <w:rPr>
                <w:sz w:val="16"/>
                <w:szCs w:val="16"/>
              </w:rPr>
            </w:pPr>
            <w:r w:rsidDel="00000000" w:rsidR="00000000" w:rsidRPr="00000000">
              <w:rPr>
                <w:sz w:val="16"/>
                <w:szCs w:val="16"/>
                <w:rtl w:val="0"/>
              </w:rPr>
              <w:t xml:space="preserve">Risque de pollution par infiltration des eaux contaminées</w:t>
            </w:r>
          </w:p>
        </w:tc>
        <w:tc>
          <w:tcPr>
            <w:vAlign w:val="center"/>
          </w:tcPr>
          <w:p w:rsidR="00000000" w:rsidDel="00000000" w:rsidP="00000000" w:rsidRDefault="00000000" w:rsidRPr="00000000" w14:paraId="00000456">
            <w:pPr>
              <w:widowControl w:val="0"/>
              <w:spacing w:before="0" w:line="240" w:lineRule="auto"/>
              <w:rPr>
                <w:sz w:val="16"/>
                <w:szCs w:val="16"/>
              </w:rPr>
            </w:pPr>
            <w:r w:rsidDel="00000000" w:rsidR="00000000" w:rsidRPr="00000000">
              <w:rPr>
                <w:sz w:val="16"/>
                <w:szCs w:val="16"/>
                <w:rtl w:val="0"/>
              </w:rPr>
              <w:t xml:space="preserve">Augmentation de l’évaporation et de l’évapotranspiration avec modification de l’humidité relative locale</w:t>
            </w:r>
          </w:p>
        </w:tc>
        <w:tc>
          <w:tcPr>
            <w:vAlign w:val="center"/>
          </w:tcPr>
          <w:p w:rsidR="00000000" w:rsidDel="00000000" w:rsidP="00000000" w:rsidRDefault="00000000" w:rsidRPr="00000000" w14:paraId="00000457">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58">
            <w:pPr>
              <w:widowControl w:val="0"/>
              <w:spacing w:before="0" w:line="240" w:lineRule="auto"/>
              <w:rPr>
                <w:sz w:val="16"/>
                <w:szCs w:val="16"/>
              </w:rPr>
            </w:pPr>
            <w:r w:rsidDel="00000000" w:rsidR="00000000" w:rsidRPr="00000000">
              <w:rPr>
                <w:sz w:val="16"/>
                <w:szCs w:val="16"/>
                <w:rtl w:val="0"/>
              </w:rPr>
              <w:t xml:space="preserve">Multiplication des espèces envahissantes</w:t>
            </w:r>
          </w:p>
        </w:tc>
        <w:tc>
          <w:tcPr>
            <w:gridSpan w:val="2"/>
            <w:vAlign w:val="top"/>
          </w:tcPr>
          <w:p w:rsidR="00000000" w:rsidDel="00000000" w:rsidP="00000000" w:rsidRDefault="00000000" w:rsidRPr="00000000" w14:paraId="0000045A">
            <w:pPr>
              <w:widowControl w:val="0"/>
              <w:spacing w:before="0" w:line="240" w:lineRule="auto"/>
              <w:rPr>
                <w:sz w:val="16"/>
                <w:szCs w:val="16"/>
              </w:rPr>
            </w:pPr>
            <w:r w:rsidDel="00000000" w:rsidR="00000000" w:rsidRPr="00000000">
              <w:rPr>
                <w:sz w:val="16"/>
                <w:szCs w:val="16"/>
                <w:rtl w:val="0"/>
              </w:rPr>
              <w:t xml:space="preserve">Gain en bourse et disponibilité des protéines végétales</w:t>
            </w:r>
          </w:p>
        </w:tc>
        <w:tc>
          <w:tcPr>
            <w:gridSpan w:val="2"/>
            <w:vAlign w:val="top"/>
          </w:tcPr>
          <w:p w:rsidR="00000000" w:rsidDel="00000000" w:rsidP="00000000" w:rsidRDefault="00000000" w:rsidRPr="00000000" w14:paraId="0000045C">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45E">
            <w:pPr>
              <w:widowControl w:val="0"/>
              <w:spacing w:before="0" w:line="240" w:lineRule="auto"/>
              <w:rPr>
                <w:sz w:val="16"/>
                <w:szCs w:val="16"/>
              </w:rPr>
            </w:pPr>
            <w:r w:rsidDel="00000000" w:rsidR="00000000" w:rsidRPr="00000000">
              <w:rPr>
                <w:sz w:val="16"/>
                <w:szCs w:val="16"/>
                <w:rtl w:val="0"/>
              </w:rPr>
              <w:t xml:space="preserve">Stockage et utilisation des intrants agricoles</w:t>
            </w:r>
          </w:p>
        </w:tc>
        <w:tc>
          <w:tcPr>
            <w:vAlign w:val="center"/>
          </w:tcPr>
          <w:p w:rsidR="00000000" w:rsidDel="00000000" w:rsidP="00000000" w:rsidRDefault="00000000" w:rsidRPr="00000000" w14:paraId="0000045F">
            <w:pPr>
              <w:widowControl w:val="0"/>
              <w:spacing w:before="0" w:line="240" w:lineRule="auto"/>
              <w:rPr>
                <w:sz w:val="16"/>
                <w:szCs w:val="16"/>
              </w:rPr>
            </w:pPr>
            <w:r w:rsidDel="00000000" w:rsidR="00000000" w:rsidRPr="00000000">
              <w:rPr>
                <w:sz w:val="16"/>
                <w:szCs w:val="16"/>
                <w:rtl w:val="0"/>
              </w:rPr>
              <w:t xml:space="preserve">Risque de pollution du sol par des impuretés nocives</w:t>
            </w:r>
          </w:p>
        </w:tc>
        <w:tc>
          <w:tcPr>
            <w:vAlign w:val="center"/>
          </w:tcPr>
          <w:p w:rsidR="00000000" w:rsidDel="00000000" w:rsidP="00000000" w:rsidRDefault="00000000" w:rsidRPr="00000000" w14:paraId="00000460">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61">
            <w:pPr>
              <w:widowControl w:val="0"/>
              <w:spacing w:before="0" w:line="240" w:lineRule="auto"/>
              <w:rPr>
                <w:sz w:val="16"/>
                <w:szCs w:val="16"/>
              </w:rPr>
            </w:pPr>
            <w:r w:rsidDel="00000000" w:rsidR="00000000" w:rsidRPr="00000000">
              <w:rPr>
                <w:sz w:val="16"/>
                <w:szCs w:val="16"/>
                <w:rtl w:val="0"/>
              </w:rPr>
              <w:t xml:space="preserve">Possibilité de contamination de la Rivière Rugo par les métaux lourds</w:t>
            </w:r>
          </w:p>
        </w:tc>
        <w:tc>
          <w:tcPr>
            <w:vAlign w:val="center"/>
          </w:tcPr>
          <w:p w:rsidR="00000000" w:rsidDel="00000000" w:rsidP="00000000" w:rsidRDefault="00000000" w:rsidRPr="00000000" w14:paraId="00000462">
            <w:pPr>
              <w:widowControl w:val="0"/>
              <w:spacing w:before="0" w:line="240" w:lineRule="auto"/>
              <w:rPr>
                <w:sz w:val="16"/>
                <w:szCs w:val="16"/>
              </w:rPr>
            </w:pPr>
            <w:r w:rsidDel="00000000" w:rsidR="00000000" w:rsidRPr="00000000">
              <w:rPr>
                <w:sz w:val="16"/>
                <w:szCs w:val="16"/>
                <w:rtl w:val="0"/>
              </w:rPr>
              <w:t xml:space="preserve">Risque de contamination de la nappe souterraine par les polluants divers</w:t>
            </w:r>
          </w:p>
        </w:tc>
        <w:tc>
          <w:tcPr>
            <w:vAlign w:val="center"/>
          </w:tcPr>
          <w:p w:rsidR="00000000" w:rsidDel="00000000" w:rsidP="00000000" w:rsidRDefault="00000000" w:rsidRPr="00000000" w14:paraId="00000463">
            <w:pPr>
              <w:widowControl w:val="0"/>
              <w:spacing w:before="0" w:line="240" w:lineRule="auto"/>
              <w:rPr>
                <w:sz w:val="16"/>
                <w:szCs w:val="16"/>
              </w:rPr>
            </w:pPr>
            <w:r w:rsidDel="00000000" w:rsidR="00000000" w:rsidRPr="00000000">
              <w:rPr>
                <w:sz w:val="16"/>
                <w:szCs w:val="16"/>
                <w:rtl w:val="0"/>
              </w:rPr>
              <w:t xml:space="preserve">Risque d’explosion avec libération d’éléments dangereux pour la santé</w:t>
            </w:r>
          </w:p>
        </w:tc>
        <w:tc>
          <w:tcPr>
            <w:vAlign w:val="center"/>
          </w:tcPr>
          <w:p w:rsidR="00000000" w:rsidDel="00000000" w:rsidP="00000000" w:rsidRDefault="00000000" w:rsidRPr="00000000" w14:paraId="00000464">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65">
            <w:pPr>
              <w:widowControl w:val="0"/>
              <w:spacing w:before="0" w:line="240" w:lineRule="auto"/>
              <w:rPr>
                <w:sz w:val="16"/>
                <w:szCs w:val="16"/>
              </w:rPr>
            </w:pPr>
            <w:r w:rsidDel="00000000" w:rsidR="00000000" w:rsidRPr="00000000">
              <w:rPr>
                <w:sz w:val="16"/>
                <w:szCs w:val="16"/>
                <w:rtl w:val="0"/>
              </w:rPr>
              <w:t xml:space="preserve">Effondrement possible de la richesse spécifique par intolérance des espèces en présence</w:t>
            </w:r>
          </w:p>
        </w:tc>
        <w:tc>
          <w:tcPr>
            <w:gridSpan w:val="2"/>
            <w:vAlign w:val="top"/>
          </w:tcPr>
          <w:p w:rsidR="00000000" w:rsidDel="00000000" w:rsidP="00000000" w:rsidRDefault="00000000" w:rsidRPr="00000000" w14:paraId="00000467">
            <w:pPr>
              <w:widowControl w:val="0"/>
              <w:spacing w:before="0" w:line="240" w:lineRule="auto"/>
              <w:rPr>
                <w:sz w:val="16"/>
                <w:szCs w:val="16"/>
              </w:rPr>
            </w:pPr>
            <w:r w:rsidDel="00000000" w:rsidR="00000000" w:rsidRPr="00000000">
              <w:rPr>
                <w:sz w:val="16"/>
                <w:szCs w:val="16"/>
                <w:rtl w:val="0"/>
              </w:rPr>
              <w:t xml:space="preserve">Possible contamination de la chaîne alimentaire par des métaux lourds provenant des effluents agricoles</w:t>
            </w:r>
          </w:p>
        </w:tc>
        <w:tc>
          <w:tcPr>
            <w:gridSpan w:val="2"/>
            <w:vAlign w:val="top"/>
          </w:tcPr>
          <w:p w:rsidR="00000000" w:rsidDel="00000000" w:rsidP="00000000" w:rsidRDefault="00000000" w:rsidRPr="00000000" w14:paraId="00000469">
            <w:pPr>
              <w:widowControl w:val="0"/>
              <w:spacing w:before="0" w:line="240" w:lineRule="auto"/>
              <w:rPr>
                <w:sz w:val="16"/>
                <w:szCs w:val="16"/>
              </w:rPr>
            </w:pPr>
            <w:r w:rsidDel="00000000" w:rsidR="00000000" w:rsidRPr="00000000">
              <w:rPr>
                <w:sz w:val="16"/>
                <w:szCs w:val="16"/>
                <w:rtl w:val="0"/>
              </w:rPr>
              <w:t xml:space="preserve">Production des emballages usés et rebus divers</w:t>
            </w:r>
          </w:p>
        </w:tc>
      </w:tr>
      <w:tr>
        <w:tc>
          <w:tcPr>
            <w:vAlign w:val="center"/>
          </w:tcPr>
          <w:p w:rsidR="00000000" w:rsidDel="00000000" w:rsidP="00000000" w:rsidRDefault="00000000" w:rsidRPr="00000000" w14:paraId="0000046B">
            <w:pPr>
              <w:widowControl w:val="0"/>
              <w:spacing w:before="0" w:line="240" w:lineRule="auto"/>
              <w:rPr>
                <w:sz w:val="16"/>
                <w:szCs w:val="16"/>
              </w:rPr>
            </w:pPr>
            <w:r w:rsidDel="00000000" w:rsidR="00000000" w:rsidRPr="00000000">
              <w:rPr>
                <w:sz w:val="16"/>
                <w:szCs w:val="16"/>
                <w:rtl w:val="0"/>
              </w:rPr>
              <w:t xml:space="preserve">Gestion des eaux usées</w:t>
            </w:r>
          </w:p>
        </w:tc>
        <w:tc>
          <w:tcPr>
            <w:vAlign w:val="center"/>
          </w:tcPr>
          <w:p w:rsidR="00000000" w:rsidDel="00000000" w:rsidP="00000000" w:rsidRDefault="00000000" w:rsidRPr="00000000" w14:paraId="0000046C">
            <w:pPr>
              <w:widowControl w:val="0"/>
              <w:spacing w:before="0" w:line="240" w:lineRule="auto"/>
              <w:rPr>
                <w:sz w:val="16"/>
                <w:szCs w:val="16"/>
              </w:rPr>
            </w:pPr>
            <w:r w:rsidDel="00000000" w:rsidR="00000000" w:rsidRPr="00000000">
              <w:rPr>
                <w:sz w:val="16"/>
                <w:szCs w:val="16"/>
                <w:rtl w:val="0"/>
              </w:rPr>
              <w:t xml:space="preserve">Occupation du sol avec réduction des aires de culture.</w:t>
            </w:r>
          </w:p>
        </w:tc>
        <w:tc>
          <w:tcPr>
            <w:vAlign w:val="center"/>
          </w:tcPr>
          <w:p w:rsidR="00000000" w:rsidDel="00000000" w:rsidP="00000000" w:rsidRDefault="00000000" w:rsidRPr="00000000" w14:paraId="0000046D">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6E">
            <w:pPr>
              <w:widowControl w:val="0"/>
              <w:spacing w:before="0" w:line="240" w:lineRule="auto"/>
              <w:rPr>
                <w:sz w:val="16"/>
                <w:szCs w:val="16"/>
              </w:rPr>
            </w:pPr>
            <w:r w:rsidDel="00000000" w:rsidR="00000000" w:rsidRPr="00000000">
              <w:rPr>
                <w:sz w:val="16"/>
                <w:szCs w:val="16"/>
                <w:rtl w:val="0"/>
              </w:rPr>
              <w:t xml:space="preserve">Présence des effluents chargés, risque de pollutions diverses.</w:t>
            </w:r>
          </w:p>
        </w:tc>
        <w:tc>
          <w:tcPr>
            <w:vAlign w:val="center"/>
          </w:tcPr>
          <w:p w:rsidR="00000000" w:rsidDel="00000000" w:rsidP="00000000" w:rsidRDefault="00000000" w:rsidRPr="00000000" w14:paraId="0000046F">
            <w:pPr>
              <w:widowControl w:val="0"/>
              <w:spacing w:before="0" w:line="240" w:lineRule="auto"/>
              <w:rPr>
                <w:sz w:val="16"/>
                <w:szCs w:val="16"/>
              </w:rPr>
            </w:pPr>
            <w:r w:rsidDel="00000000" w:rsidR="00000000" w:rsidRPr="00000000">
              <w:rPr>
                <w:sz w:val="16"/>
                <w:szCs w:val="16"/>
                <w:rtl w:val="0"/>
              </w:rPr>
              <w:t xml:space="preserve">Possibilité de contamination de la nappe phréatique par infiltration des effluents chargés de polluants.</w:t>
            </w:r>
          </w:p>
        </w:tc>
        <w:tc>
          <w:tcPr>
            <w:vAlign w:val="center"/>
          </w:tcPr>
          <w:p w:rsidR="00000000" w:rsidDel="00000000" w:rsidP="00000000" w:rsidRDefault="00000000" w:rsidRPr="00000000" w14:paraId="00000470">
            <w:pPr>
              <w:widowControl w:val="0"/>
              <w:spacing w:before="0" w:line="240" w:lineRule="auto"/>
              <w:rPr>
                <w:sz w:val="16"/>
                <w:szCs w:val="16"/>
              </w:rPr>
            </w:pPr>
            <w:r w:rsidDel="00000000" w:rsidR="00000000" w:rsidRPr="00000000">
              <w:rPr>
                <w:sz w:val="16"/>
                <w:szCs w:val="16"/>
                <w:rtl w:val="0"/>
              </w:rPr>
              <w:t xml:space="preserve">Libération du gaz méthane par fermentation de la matière organique en présence.</w:t>
            </w:r>
          </w:p>
        </w:tc>
        <w:tc>
          <w:tcPr>
            <w:vAlign w:val="center"/>
          </w:tcPr>
          <w:p w:rsidR="00000000" w:rsidDel="00000000" w:rsidP="00000000" w:rsidRDefault="00000000" w:rsidRPr="00000000" w14:paraId="00000471">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72">
            <w:pPr>
              <w:widowControl w:val="0"/>
              <w:spacing w:before="0" w:line="240" w:lineRule="auto"/>
              <w:rPr>
                <w:sz w:val="16"/>
                <w:szCs w:val="16"/>
              </w:rPr>
            </w:pPr>
            <w:r w:rsidDel="00000000" w:rsidR="00000000" w:rsidRPr="00000000">
              <w:rPr>
                <w:sz w:val="16"/>
                <w:szCs w:val="16"/>
                <w:rtl w:val="0"/>
              </w:rPr>
              <w:t xml:space="preserve">Multiplication des espèces tolérantes</w:t>
            </w:r>
          </w:p>
        </w:tc>
        <w:tc>
          <w:tcPr>
            <w:gridSpan w:val="2"/>
            <w:vAlign w:val="top"/>
          </w:tcPr>
          <w:p w:rsidR="00000000" w:rsidDel="00000000" w:rsidP="00000000" w:rsidRDefault="00000000" w:rsidRPr="00000000" w14:paraId="00000474">
            <w:pPr>
              <w:widowControl w:val="0"/>
              <w:spacing w:before="0" w:line="240" w:lineRule="auto"/>
              <w:rPr>
                <w:sz w:val="16"/>
                <w:szCs w:val="16"/>
              </w:rPr>
            </w:pPr>
            <w:r w:rsidDel="00000000" w:rsidR="00000000" w:rsidRPr="00000000">
              <w:rPr>
                <w:sz w:val="16"/>
                <w:szCs w:val="16"/>
                <w:rtl w:val="0"/>
              </w:rPr>
              <w:t xml:space="preserve">Possible contamination des réseaux trophiques en présence.</w:t>
            </w:r>
          </w:p>
        </w:tc>
        <w:tc>
          <w:tcPr>
            <w:gridSpan w:val="2"/>
            <w:vAlign w:val="top"/>
          </w:tcPr>
          <w:p w:rsidR="00000000" w:rsidDel="00000000" w:rsidP="00000000" w:rsidRDefault="00000000" w:rsidRPr="00000000" w14:paraId="00000476">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478">
            <w:pPr>
              <w:widowControl w:val="0"/>
              <w:spacing w:before="0" w:line="240" w:lineRule="auto"/>
              <w:rPr>
                <w:sz w:val="16"/>
                <w:szCs w:val="16"/>
              </w:rPr>
            </w:pPr>
            <w:r w:rsidDel="00000000" w:rsidR="00000000" w:rsidRPr="00000000">
              <w:rPr>
                <w:sz w:val="16"/>
                <w:szCs w:val="16"/>
                <w:rtl w:val="0"/>
              </w:rPr>
              <w:t xml:space="preserve">Assolement et cultures fourragères</w:t>
            </w:r>
          </w:p>
        </w:tc>
        <w:tc>
          <w:tcPr>
            <w:vAlign w:val="center"/>
          </w:tcPr>
          <w:p w:rsidR="00000000" w:rsidDel="00000000" w:rsidP="00000000" w:rsidRDefault="00000000" w:rsidRPr="00000000" w14:paraId="00000479">
            <w:pPr>
              <w:widowControl w:val="0"/>
              <w:spacing w:before="0" w:line="240" w:lineRule="auto"/>
              <w:rPr>
                <w:sz w:val="16"/>
                <w:szCs w:val="16"/>
              </w:rPr>
            </w:pPr>
            <w:r w:rsidDel="00000000" w:rsidR="00000000" w:rsidRPr="00000000">
              <w:rPr>
                <w:sz w:val="16"/>
                <w:szCs w:val="16"/>
                <w:rtl w:val="0"/>
              </w:rPr>
              <w:t xml:space="preserve">Enrichissement des parcelles emblavées.</w:t>
            </w:r>
          </w:p>
        </w:tc>
        <w:tc>
          <w:tcPr>
            <w:vAlign w:val="center"/>
          </w:tcPr>
          <w:p w:rsidR="00000000" w:rsidDel="00000000" w:rsidP="00000000" w:rsidRDefault="00000000" w:rsidRPr="00000000" w14:paraId="0000047A">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7B">
            <w:pPr>
              <w:widowControl w:val="0"/>
              <w:spacing w:before="0" w:line="240" w:lineRule="auto"/>
              <w:rPr>
                <w:sz w:val="16"/>
                <w:szCs w:val="16"/>
              </w:rPr>
            </w:pPr>
            <w:r w:rsidDel="00000000" w:rsidR="00000000" w:rsidRPr="00000000">
              <w:rPr>
                <w:sz w:val="16"/>
                <w:szCs w:val="16"/>
                <w:rtl w:val="0"/>
              </w:rPr>
              <w:t xml:space="preserve">Contamination possible des pièces d’eau superficielles.</w:t>
            </w:r>
          </w:p>
        </w:tc>
        <w:tc>
          <w:tcPr>
            <w:vAlign w:val="center"/>
          </w:tcPr>
          <w:p w:rsidR="00000000" w:rsidDel="00000000" w:rsidP="00000000" w:rsidRDefault="00000000" w:rsidRPr="00000000" w14:paraId="0000047C">
            <w:pPr>
              <w:widowControl w:val="0"/>
              <w:spacing w:before="0" w:line="240" w:lineRule="auto"/>
              <w:rPr>
                <w:sz w:val="16"/>
                <w:szCs w:val="16"/>
              </w:rPr>
            </w:pPr>
            <w:r w:rsidDel="00000000" w:rsidR="00000000" w:rsidRPr="00000000">
              <w:rPr>
                <w:sz w:val="16"/>
                <w:szCs w:val="16"/>
                <w:rtl w:val="0"/>
              </w:rPr>
              <w:t xml:space="preserve">Risque de contamination par des impuretés nocives.</w:t>
            </w:r>
          </w:p>
        </w:tc>
        <w:tc>
          <w:tcPr>
            <w:vAlign w:val="center"/>
          </w:tcPr>
          <w:p w:rsidR="00000000" w:rsidDel="00000000" w:rsidP="00000000" w:rsidRDefault="00000000" w:rsidRPr="00000000" w14:paraId="0000047D">
            <w:pPr>
              <w:widowControl w:val="0"/>
              <w:spacing w:before="0" w:line="240" w:lineRule="auto"/>
              <w:rPr>
                <w:sz w:val="16"/>
                <w:szCs w:val="16"/>
              </w:rPr>
            </w:pPr>
            <w:r w:rsidDel="00000000" w:rsidR="00000000" w:rsidRPr="00000000">
              <w:rPr>
                <w:sz w:val="16"/>
                <w:szCs w:val="16"/>
                <w:rtl w:val="0"/>
              </w:rPr>
              <w:t xml:space="preserve">Libération des oxydes d’Azote avec possibilité d’intoxication des écosystèmes ambiants.</w:t>
            </w:r>
          </w:p>
        </w:tc>
        <w:tc>
          <w:tcPr>
            <w:vAlign w:val="center"/>
          </w:tcPr>
          <w:p w:rsidR="00000000" w:rsidDel="00000000" w:rsidP="00000000" w:rsidRDefault="00000000" w:rsidRPr="00000000" w14:paraId="0000047E">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7F">
            <w:pPr>
              <w:widowControl w:val="0"/>
              <w:spacing w:before="0" w:line="240" w:lineRule="auto"/>
              <w:rPr>
                <w:sz w:val="16"/>
                <w:szCs w:val="16"/>
              </w:rPr>
            </w:pPr>
            <w:r w:rsidDel="00000000" w:rsidR="00000000" w:rsidRPr="00000000">
              <w:rPr>
                <w:sz w:val="16"/>
                <w:szCs w:val="16"/>
                <w:rtl w:val="0"/>
              </w:rPr>
              <w:t xml:space="preserve">Eutrophisation possible des milieux aquatiques avec baisse systématique de la richesse spécifique.</w:t>
            </w:r>
          </w:p>
        </w:tc>
        <w:tc>
          <w:tcPr>
            <w:gridSpan w:val="2"/>
            <w:vAlign w:val="top"/>
          </w:tcPr>
          <w:p w:rsidR="00000000" w:rsidDel="00000000" w:rsidP="00000000" w:rsidRDefault="00000000" w:rsidRPr="00000000" w14:paraId="00000481">
            <w:pPr>
              <w:widowControl w:val="0"/>
              <w:spacing w:before="0" w:line="240" w:lineRule="auto"/>
              <w:rPr>
                <w:sz w:val="16"/>
                <w:szCs w:val="16"/>
              </w:rPr>
            </w:pPr>
            <w:r w:rsidDel="00000000" w:rsidR="00000000" w:rsidRPr="00000000">
              <w:rPr>
                <w:sz w:val="16"/>
                <w:szCs w:val="16"/>
                <w:rtl w:val="0"/>
              </w:rPr>
              <w:t xml:space="preserve">Risque de pollution de la chaîne trophique.</w:t>
            </w:r>
          </w:p>
        </w:tc>
        <w:tc>
          <w:tcPr>
            <w:gridSpan w:val="2"/>
            <w:vAlign w:val="top"/>
          </w:tcPr>
          <w:p w:rsidR="00000000" w:rsidDel="00000000" w:rsidP="00000000" w:rsidRDefault="00000000" w:rsidRPr="00000000" w14:paraId="00000483">
            <w:pPr>
              <w:widowControl w:val="0"/>
              <w:spacing w:before="0" w:line="240" w:lineRule="auto"/>
              <w:rPr>
                <w:sz w:val="16"/>
                <w:szCs w:val="16"/>
              </w:rPr>
            </w:pPr>
            <w:r w:rsidDel="00000000" w:rsidR="00000000" w:rsidRPr="00000000">
              <w:rPr>
                <w:sz w:val="16"/>
                <w:szCs w:val="16"/>
                <w:rtl w:val="0"/>
              </w:rPr>
              <w:t xml:space="preserve">Présence des résidus agricoles recyclables par amendement vert.</w:t>
            </w:r>
          </w:p>
        </w:tc>
      </w:tr>
      <w:tr>
        <w:tc>
          <w:tcPr>
            <w:vMerge w:val="restart"/>
            <w:shd w:fill="00b0f0" w:val="clear"/>
            <w:vAlign w:val="center"/>
          </w:tcPr>
          <w:p w:rsidR="00000000" w:rsidDel="00000000" w:rsidP="00000000" w:rsidRDefault="00000000" w:rsidRPr="00000000" w14:paraId="00000485">
            <w:pPr>
              <w:widowControl w:val="0"/>
              <w:spacing w:before="0" w:line="240" w:lineRule="auto"/>
              <w:rPr>
                <w:sz w:val="16"/>
                <w:szCs w:val="16"/>
              </w:rPr>
            </w:pPr>
            <w:r w:rsidDel="00000000" w:rsidR="00000000" w:rsidRPr="00000000">
              <w:rPr>
                <w:b w:val="1"/>
                <w:sz w:val="16"/>
                <w:szCs w:val="16"/>
                <w:rtl w:val="0"/>
              </w:rPr>
              <w:t xml:space="preserve">ACTIVITES/SOURCES D'IMPACTS</w:t>
            </w:r>
            <w:r w:rsidDel="00000000" w:rsidR="00000000" w:rsidRPr="00000000">
              <w:rPr>
                <w:rtl w:val="0"/>
              </w:rPr>
            </w:r>
          </w:p>
        </w:tc>
        <w:tc>
          <w:tcPr>
            <w:gridSpan w:val="12"/>
            <w:shd w:fill="00b0f0" w:val="clear"/>
            <w:vAlign w:val="center"/>
          </w:tcPr>
          <w:p w:rsidR="00000000" w:rsidDel="00000000" w:rsidP="00000000" w:rsidRDefault="00000000" w:rsidRPr="00000000" w14:paraId="00000486">
            <w:pPr>
              <w:widowControl w:val="0"/>
              <w:spacing w:before="0" w:line="240" w:lineRule="auto"/>
              <w:rPr>
                <w:sz w:val="16"/>
                <w:szCs w:val="16"/>
              </w:rPr>
            </w:pPr>
            <w:r w:rsidDel="00000000" w:rsidR="00000000" w:rsidRPr="00000000">
              <w:rPr>
                <w:b w:val="1"/>
                <w:sz w:val="16"/>
                <w:szCs w:val="16"/>
                <w:rtl w:val="0"/>
              </w:rPr>
              <w:t xml:space="preserve">ASPECTS ENVIRONNEMENTAUX</w:t>
            </w:r>
            <w:r w:rsidDel="00000000" w:rsidR="00000000" w:rsidRPr="00000000">
              <w:rPr>
                <w:rtl w:val="0"/>
              </w:rPr>
            </w:r>
          </w:p>
        </w:tc>
      </w:tr>
      <w:tr>
        <w:trPr>
          <w:trHeight w:val="225" w:hRule="atLeast"/>
        </w:trPr>
        <w:tc>
          <w:tcPr>
            <w:vMerge w:val="continue"/>
            <w:shd w:fill="00b0f0" w:val="clear"/>
            <w:vAlign w:val="center"/>
          </w:tcPr>
          <w:p w:rsidR="00000000" w:rsidDel="00000000" w:rsidP="00000000" w:rsidRDefault="00000000" w:rsidRPr="00000000" w14:paraId="00000492">
            <w:pPr>
              <w:widowControl w:val="0"/>
              <w:rPr>
                <w:sz w:val="18"/>
                <w:szCs w:val="18"/>
              </w:rPr>
            </w:pPr>
            <w:r w:rsidDel="00000000" w:rsidR="00000000" w:rsidRPr="00000000">
              <w:rPr>
                <w:rtl w:val="0"/>
              </w:rPr>
            </w:r>
          </w:p>
        </w:tc>
        <w:tc>
          <w:tcPr>
            <w:vMerge w:val="restart"/>
            <w:shd w:fill="00b0f0" w:val="clear"/>
            <w:vAlign w:val="center"/>
          </w:tcPr>
          <w:p w:rsidR="00000000" w:rsidDel="00000000" w:rsidP="00000000" w:rsidRDefault="00000000" w:rsidRPr="00000000" w14:paraId="00000493">
            <w:pPr>
              <w:widowControl w:val="0"/>
              <w:spacing w:before="0" w:line="240" w:lineRule="auto"/>
              <w:rPr>
                <w:sz w:val="16"/>
                <w:szCs w:val="16"/>
              </w:rPr>
            </w:pPr>
            <w:r w:rsidDel="00000000" w:rsidR="00000000" w:rsidRPr="00000000">
              <w:rPr>
                <w:b w:val="1"/>
                <w:sz w:val="16"/>
                <w:szCs w:val="16"/>
                <w:rtl w:val="0"/>
              </w:rPr>
              <w:t xml:space="preserve">Sol</w:t>
            </w:r>
            <w:r w:rsidDel="00000000" w:rsidR="00000000" w:rsidRPr="00000000">
              <w:rPr>
                <w:rtl w:val="0"/>
              </w:rPr>
            </w:r>
          </w:p>
        </w:tc>
        <w:tc>
          <w:tcPr>
            <w:gridSpan w:val="3"/>
            <w:shd w:fill="00b0f0" w:val="clear"/>
            <w:vAlign w:val="center"/>
          </w:tcPr>
          <w:p w:rsidR="00000000" w:rsidDel="00000000" w:rsidP="00000000" w:rsidRDefault="00000000" w:rsidRPr="00000000" w14:paraId="00000494">
            <w:pPr>
              <w:widowControl w:val="0"/>
              <w:spacing w:before="0" w:line="240" w:lineRule="auto"/>
              <w:rPr>
                <w:sz w:val="16"/>
                <w:szCs w:val="16"/>
              </w:rPr>
            </w:pPr>
            <w:r w:rsidDel="00000000" w:rsidR="00000000" w:rsidRPr="00000000">
              <w:rPr>
                <w:b w:val="1"/>
                <w:sz w:val="16"/>
                <w:szCs w:val="16"/>
                <w:rtl w:val="0"/>
              </w:rPr>
              <w:t xml:space="preserve">Eau</w:t>
            </w:r>
            <w:r w:rsidDel="00000000" w:rsidR="00000000" w:rsidRPr="00000000">
              <w:rPr>
                <w:rtl w:val="0"/>
              </w:rPr>
            </w:r>
          </w:p>
        </w:tc>
        <w:tc>
          <w:tcPr>
            <w:gridSpan w:val="2"/>
            <w:shd w:fill="00b0f0" w:val="clear"/>
            <w:vAlign w:val="center"/>
          </w:tcPr>
          <w:p w:rsidR="00000000" w:rsidDel="00000000" w:rsidP="00000000" w:rsidRDefault="00000000" w:rsidRPr="00000000" w14:paraId="00000497">
            <w:pPr>
              <w:widowControl w:val="0"/>
              <w:spacing w:before="0" w:line="240" w:lineRule="auto"/>
              <w:rPr>
                <w:sz w:val="16"/>
                <w:szCs w:val="16"/>
              </w:rPr>
            </w:pPr>
            <w:r w:rsidDel="00000000" w:rsidR="00000000" w:rsidRPr="00000000">
              <w:rPr>
                <w:b w:val="1"/>
                <w:sz w:val="16"/>
                <w:szCs w:val="16"/>
                <w:rtl w:val="0"/>
              </w:rPr>
              <w:t xml:space="preserve">Atmosphère</w:t>
            </w:r>
            <w:r w:rsidDel="00000000" w:rsidR="00000000" w:rsidRPr="00000000">
              <w:rPr>
                <w:rtl w:val="0"/>
              </w:rPr>
            </w:r>
          </w:p>
        </w:tc>
        <w:tc>
          <w:tcPr>
            <w:gridSpan w:val="2"/>
            <w:shd w:fill="00b0f0" w:val="clear"/>
            <w:vAlign w:val="center"/>
          </w:tcPr>
          <w:p w:rsidR="00000000" w:rsidDel="00000000" w:rsidP="00000000" w:rsidRDefault="00000000" w:rsidRPr="00000000" w14:paraId="00000499">
            <w:pPr>
              <w:widowControl w:val="0"/>
              <w:spacing w:before="0" w:line="240" w:lineRule="auto"/>
              <w:rPr>
                <w:sz w:val="16"/>
                <w:szCs w:val="16"/>
              </w:rPr>
            </w:pPr>
            <w:r w:rsidDel="00000000" w:rsidR="00000000" w:rsidRPr="00000000">
              <w:rPr>
                <w:b w:val="1"/>
                <w:sz w:val="16"/>
                <w:szCs w:val="16"/>
                <w:rtl w:val="0"/>
              </w:rPr>
              <w:t xml:space="preserve">Biodiversité</w:t>
            </w:r>
            <w:r w:rsidDel="00000000" w:rsidR="00000000" w:rsidRPr="00000000">
              <w:rPr>
                <w:rtl w:val="0"/>
              </w:rPr>
            </w:r>
          </w:p>
        </w:tc>
        <w:tc>
          <w:tcPr>
            <w:gridSpan w:val="2"/>
            <w:shd w:fill="00b0f0" w:val="clear"/>
            <w:vAlign w:val="center"/>
          </w:tcPr>
          <w:p w:rsidR="00000000" w:rsidDel="00000000" w:rsidP="00000000" w:rsidRDefault="00000000" w:rsidRPr="00000000" w14:paraId="0000049B">
            <w:pPr>
              <w:widowControl w:val="0"/>
              <w:spacing w:before="0" w:line="240" w:lineRule="auto"/>
              <w:rPr>
                <w:sz w:val="16"/>
                <w:szCs w:val="16"/>
              </w:rPr>
            </w:pPr>
            <w:r w:rsidDel="00000000" w:rsidR="00000000" w:rsidRPr="00000000">
              <w:rPr>
                <w:b w:val="1"/>
                <w:sz w:val="16"/>
                <w:szCs w:val="16"/>
                <w:rtl w:val="0"/>
              </w:rPr>
              <w:t xml:space="preserve">Humain</w:t>
            </w:r>
            <w:r w:rsidDel="00000000" w:rsidR="00000000" w:rsidRPr="00000000">
              <w:rPr>
                <w:rtl w:val="0"/>
              </w:rPr>
            </w:r>
          </w:p>
        </w:tc>
        <w:tc>
          <w:tcPr>
            <w:gridSpan w:val="2"/>
            <w:shd w:fill="00b0f0" w:val="clear"/>
            <w:vAlign w:val="center"/>
          </w:tcPr>
          <w:p w:rsidR="00000000" w:rsidDel="00000000" w:rsidP="00000000" w:rsidRDefault="00000000" w:rsidRPr="00000000" w14:paraId="0000049D">
            <w:pPr>
              <w:widowControl w:val="0"/>
              <w:spacing w:before="0" w:line="240" w:lineRule="auto"/>
              <w:rPr>
                <w:sz w:val="16"/>
                <w:szCs w:val="16"/>
              </w:rPr>
            </w:pPr>
            <w:r w:rsidDel="00000000" w:rsidR="00000000" w:rsidRPr="00000000">
              <w:rPr>
                <w:b w:val="1"/>
                <w:sz w:val="16"/>
                <w:szCs w:val="16"/>
                <w:rtl w:val="0"/>
              </w:rPr>
              <w:t xml:space="preserve">Paysage ou déchets </w:t>
            </w:r>
            <w:r w:rsidDel="00000000" w:rsidR="00000000" w:rsidRPr="00000000">
              <w:rPr>
                <w:rtl w:val="0"/>
              </w:rPr>
            </w:r>
          </w:p>
        </w:tc>
      </w:tr>
      <w:tr>
        <w:trPr>
          <w:trHeight w:val="225" w:hRule="atLeast"/>
        </w:trPr>
        <w:tc>
          <w:tcPr>
            <w:vMerge w:val="continue"/>
            <w:shd w:fill="00b0f0" w:val="clear"/>
            <w:vAlign w:val="center"/>
          </w:tcPr>
          <w:p w:rsidR="00000000" w:rsidDel="00000000" w:rsidP="00000000" w:rsidRDefault="00000000" w:rsidRPr="00000000" w14:paraId="0000049F">
            <w:pPr>
              <w:widowControl w:val="0"/>
              <w:rPr>
                <w:sz w:val="18"/>
                <w:szCs w:val="18"/>
              </w:rPr>
            </w:pPr>
            <w:r w:rsidDel="00000000" w:rsidR="00000000" w:rsidRPr="00000000">
              <w:rPr>
                <w:rtl w:val="0"/>
              </w:rPr>
            </w:r>
          </w:p>
        </w:tc>
        <w:tc>
          <w:tcPr>
            <w:vMerge w:val="continue"/>
            <w:shd w:fill="00b0f0" w:val="clear"/>
            <w:vAlign w:val="center"/>
          </w:tcPr>
          <w:p w:rsidR="00000000" w:rsidDel="00000000" w:rsidP="00000000" w:rsidRDefault="00000000" w:rsidRPr="00000000" w14:paraId="000004A0">
            <w:pPr>
              <w:widowControl w:val="0"/>
              <w:rPr>
                <w:sz w:val="18"/>
                <w:szCs w:val="18"/>
              </w:rPr>
            </w:pPr>
            <w:r w:rsidDel="00000000" w:rsidR="00000000" w:rsidRPr="00000000">
              <w:rPr>
                <w:rtl w:val="0"/>
              </w:rPr>
            </w:r>
          </w:p>
        </w:tc>
        <w:tc>
          <w:tcPr>
            <w:shd w:fill="00b0f0" w:val="clear"/>
            <w:vAlign w:val="center"/>
          </w:tcPr>
          <w:p w:rsidR="00000000" w:rsidDel="00000000" w:rsidP="00000000" w:rsidRDefault="00000000" w:rsidRPr="00000000" w14:paraId="000004A1">
            <w:pPr>
              <w:widowControl w:val="0"/>
              <w:spacing w:before="0" w:line="240" w:lineRule="auto"/>
              <w:rPr>
                <w:sz w:val="16"/>
                <w:szCs w:val="16"/>
              </w:rPr>
            </w:pPr>
            <w:r w:rsidDel="00000000" w:rsidR="00000000" w:rsidRPr="00000000">
              <w:rPr>
                <w:b w:val="1"/>
                <w:sz w:val="16"/>
                <w:szCs w:val="16"/>
                <w:rtl w:val="0"/>
              </w:rPr>
              <w:t xml:space="preserve">Pression sur les ressources en eau</w:t>
            </w:r>
            <w:r w:rsidDel="00000000" w:rsidR="00000000" w:rsidRPr="00000000">
              <w:rPr>
                <w:rtl w:val="0"/>
              </w:rPr>
            </w:r>
          </w:p>
        </w:tc>
        <w:tc>
          <w:tcPr>
            <w:shd w:fill="00b0f0" w:val="clear"/>
            <w:vAlign w:val="center"/>
          </w:tcPr>
          <w:p w:rsidR="00000000" w:rsidDel="00000000" w:rsidP="00000000" w:rsidRDefault="00000000" w:rsidRPr="00000000" w14:paraId="000004A2">
            <w:pPr>
              <w:widowControl w:val="0"/>
              <w:spacing w:before="0" w:line="240" w:lineRule="auto"/>
              <w:rPr>
                <w:sz w:val="16"/>
                <w:szCs w:val="16"/>
              </w:rPr>
            </w:pPr>
            <w:r w:rsidDel="00000000" w:rsidR="00000000" w:rsidRPr="00000000">
              <w:rPr>
                <w:b w:val="1"/>
                <w:sz w:val="16"/>
                <w:szCs w:val="16"/>
                <w:rtl w:val="0"/>
              </w:rPr>
              <w:t xml:space="preserve">Eaux de Surface</w:t>
            </w:r>
            <w:r w:rsidDel="00000000" w:rsidR="00000000" w:rsidRPr="00000000">
              <w:rPr>
                <w:rtl w:val="0"/>
              </w:rPr>
            </w:r>
          </w:p>
        </w:tc>
        <w:tc>
          <w:tcPr>
            <w:shd w:fill="00b0f0" w:val="clear"/>
            <w:vAlign w:val="center"/>
          </w:tcPr>
          <w:p w:rsidR="00000000" w:rsidDel="00000000" w:rsidP="00000000" w:rsidRDefault="00000000" w:rsidRPr="00000000" w14:paraId="000004A3">
            <w:pPr>
              <w:widowControl w:val="0"/>
              <w:spacing w:before="0" w:line="240" w:lineRule="auto"/>
              <w:rPr>
                <w:sz w:val="16"/>
                <w:szCs w:val="16"/>
              </w:rPr>
            </w:pPr>
            <w:r w:rsidDel="00000000" w:rsidR="00000000" w:rsidRPr="00000000">
              <w:rPr>
                <w:b w:val="1"/>
                <w:sz w:val="16"/>
                <w:szCs w:val="16"/>
                <w:rtl w:val="0"/>
              </w:rPr>
              <w:t xml:space="preserve">Eaux Souterraines </w:t>
            </w:r>
            <w:r w:rsidDel="00000000" w:rsidR="00000000" w:rsidRPr="00000000">
              <w:rPr>
                <w:rtl w:val="0"/>
              </w:rPr>
            </w:r>
          </w:p>
        </w:tc>
        <w:tc>
          <w:tcPr>
            <w:shd w:fill="00b0f0" w:val="clear"/>
            <w:vAlign w:val="center"/>
          </w:tcPr>
          <w:p w:rsidR="00000000" w:rsidDel="00000000" w:rsidP="00000000" w:rsidRDefault="00000000" w:rsidRPr="00000000" w14:paraId="000004A4">
            <w:pPr>
              <w:widowControl w:val="0"/>
              <w:spacing w:before="0" w:line="240" w:lineRule="auto"/>
              <w:rPr>
                <w:sz w:val="16"/>
                <w:szCs w:val="16"/>
              </w:rPr>
            </w:pPr>
            <w:r w:rsidDel="00000000" w:rsidR="00000000" w:rsidRPr="00000000">
              <w:rPr>
                <w:b w:val="1"/>
                <w:sz w:val="16"/>
                <w:szCs w:val="16"/>
                <w:rtl w:val="0"/>
              </w:rPr>
              <w:t xml:space="preserve">Air</w:t>
            </w:r>
            <w:r w:rsidDel="00000000" w:rsidR="00000000" w:rsidRPr="00000000">
              <w:rPr>
                <w:rtl w:val="0"/>
              </w:rPr>
            </w:r>
          </w:p>
        </w:tc>
        <w:tc>
          <w:tcPr>
            <w:gridSpan w:val="2"/>
            <w:shd w:fill="00b0f0" w:val="clear"/>
            <w:vAlign w:val="center"/>
          </w:tcPr>
          <w:p w:rsidR="00000000" w:rsidDel="00000000" w:rsidP="00000000" w:rsidRDefault="00000000" w:rsidRPr="00000000" w14:paraId="000004A5">
            <w:pPr>
              <w:widowControl w:val="0"/>
              <w:spacing w:before="0" w:line="240" w:lineRule="auto"/>
              <w:rPr>
                <w:sz w:val="16"/>
                <w:szCs w:val="16"/>
              </w:rPr>
            </w:pPr>
            <w:r w:rsidDel="00000000" w:rsidR="00000000" w:rsidRPr="00000000">
              <w:rPr>
                <w:b w:val="1"/>
                <w:sz w:val="16"/>
                <w:szCs w:val="16"/>
                <w:rtl w:val="0"/>
              </w:rPr>
              <w:t xml:space="preserve">Bruits/ou Vibrations</w:t>
            </w:r>
            <w:r w:rsidDel="00000000" w:rsidR="00000000" w:rsidRPr="00000000">
              <w:rPr>
                <w:rtl w:val="0"/>
              </w:rPr>
            </w:r>
          </w:p>
        </w:tc>
        <w:tc>
          <w:tcPr>
            <w:gridSpan w:val="2"/>
            <w:shd w:fill="00b0f0" w:val="clear"/>
            <w:vAlign w:val="center"/>
          </w:tcPr>
          <w:p w:rsidR="00000000" w:rsidDel="00000000" w:rsidP="00000000" w:rsidRDefault="00000000" w:rsidRPr="00000000" w14:paraId="000004A7">
            <w:pPr>
              <w:widowControl w:val="0"/>
              <w:spacing w:before="0" w:line="240" w:lineRule="auto"/>
              <w:rPr>
                <w:sz w:val="16"/>
                <w:szCs w:val="16"/>
              </w:rPr>
            </w:pPr>
            <w:r w:rsidDel="00000000" w:rsidR="00000000" w:rsidRPr="00000000">
              <w:rPr>
                <w:rtl w:val="0"/>
              </w:rPr>
            </w:r>
          </w:p>
        </w:tc>
        <w:tc>
          <w:tcPr>
            <w:gridSpan w:val="2"/>
            <w:shd w:fill="00b0f0" w:val="clear"/>
            <w:vAlign w:val="center"/>
          </w:tcPr>
          <w:p w:rsidR="00000000" w:rsidDel="00000000" w:rsidP="00000000" w:rsidRDefault="00000000" w:rsidRPr="00000000" w14:paraId="000004A9">
            <w:pPr>
              <w:widowControl w:val="0"/>
              <w:spacing w:before="0" w:line="240" w:lineRule="auto"/>
              <w:rPr>
                <w:sz w:val="16"/>
                <w:szCs w:val="16"/>
              </w:rPr>
            </w:pPr>
            <w:r w:rsidDel="00000000" w:rsidR="00000000" w:rsidRPr="00000000">
              <w:rPr>
                <w:rtl w:val="0"/>
              </w:rPr>
            </w:r>
          </w:p>
        </w:tc>
        <w:tc>
          <w:tcPr>
            <w:shd w:fill="00b0f0" w:val="clear"/>
            <w:vAlign w:val="center"/>
          </w:tcPr>
          <w:p w:rsidR="00000000" w:rsidDel="00000000" w:rsidP="00000000" w:rsidRDefault="00000000" w:rsidRPr="00000000" w14:paraId="000004AB">
            <w:pPr>
              <w:widowControl w:val="0"/>
              <w:spacing w:before="0" w:line="240" w:lineRule="auto"/>
              <w:rPr>
                <w:sz w:val="16"/>
                <w:szCs w:val="16"/>
              </w:rPr>
            </w:pPr>
            <w:r w:rsidDel="00000000" w:rsidR="00000000" w:rsidRPr="00000000">
              <w:rPr>
                <w:rtl w:val="0"/>
              </w:rPr>
            </w:r>
          </w:p>
        </w:tc>
      </w:tr>
      <w:tr>
        <w:tc>
          <w:tcPr>
            <w:gridSpan w:val="13"/>
            <w:shd w:fill="00b0f0" w:val="clear"/>
            <w:vAlign w:val="center"/>
          </w:tcPr>
          <w:p w:rsidR="00000000" w:rsidDel="00000000" w:rsidP="00000000" w:rsidRDefault="00000000" w:rsidRPr="00000000" w14:paraId="000004AC">
            <w:pPr>
              <w:widowControl w:val="0"/>
              <w:spacing w:before="0" w:line="240" w:lineRule="auto"/>
              <w:rPr>
                <w:sz w:val="16"/>
                <w:szCs w:val="16"/>
              </w:rPr>
            </w:pPr>
            <w:r w:rsidDel="00000000" w:rsidR="00000000" w:rsidRPr="00000000">
              <w:rPr>
                <w:b w:val="1"/>
                <w:sz w:val="16"/>
                <w:szCs w:val="16"/>
                <w:rtl w:val="0"/>
              </w:rPr>
              <w:t xml:space="preserve">Exploitation des pistes agricoles aménagées (réseaux de pistes en terre pour la circulation des produits agricoles)</w:t>
            </w:r>
            <w:r w:rsidDel="00000000" w:rsidR="00000000" w:rsidRPr="00000000">
              <w:rPr>
                <w:rtl w:val="0"/>
              </w:rPr>
            </w:r>
          </w:p>
        </w:tc>
      </w:tr>
      <w:tr>
        <w:tc>
          <w:tcPr>
            <w:vAlign w:val="center"/>
          </w:tcPr>
          <w:p w:rsidR="00000000" w:rsidDel="00000000" w:rsidP="00000000" w:rsidRDefault="00000000" w:rsidRPr="00000000" w14:paraId="000004B9">
            <w:pPr>
              <w:widowControl w:val="0"/>
              <w:spacing w:before="0" w:line="240" w:lineRule="auto"/>
              <w:rPr>
                <w:sz w:val="16"/>
                <w:szCs w:val="16"/>
              </w:rPr>
            </w:pPr>
            <w:r w:rsidDel="00000000" w:rsidR="00000000" w:rsidRPr="00000000">
              <w:rPr>
                <w:sz w:val="16"/>
                <w:szCs w:val="16"/>
                <w:rtl w:val="0"/>
              </w:rPr>
              <w:t xml:space="preserve">Circulation</w:t>
            </w:r>
          </w:p>
        </w:tc>
        <w:tc>
          <w:tcPr>
            <w:vAlign w:val="center"/>
          </w:tcPr>
          <w:p w:rsidR="00000000" w:rsidDel="00000000" w:rsidP="00000000" w:rsidRDefault="00000000" w:rsidRPr="00000000" w14:paraId="000004BA">
            <w:pPr>
              <w:widowControl w:val="0"/>
              <w:spacing w:before="0" w:line="240" w:lineRule="auto"/>
              <w:rPr>
                <w:sz w:val="16"/>
                <w:szCs w:val="16"/>
              </w:rPr>
            </w:pPr>
            <w:r w:rsidDel="00000000" w:rsidR="00000000" w:rsidRPr="00000000">
              <w:rPr>
                <w:sz w:val="16"/>
                <w:szCs w:val="16"/>
                <w:rtl w:val="0"/>
              </w:rPr>
              <w:t xml:space="preserve">Compactage du sol.</w:t>
            </w:r>
          </w:p>
        </w:tc>
        <w:tc>
          <w:tcPr>
            <w:vAlign w:val="center"/>
          </w:tcPr>
          <w:p w:rsidR="00000000" w:rsidDel="00000000" w:rsidP="00000000" w:rsidRDefault="00000000" w:rsidRPr="00000000" w14:paraId="000004BB">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BC">
            <w:pPr>
              <w:widowControl w:val="0"/>
              <w:spacing w:before="0" w:line="240" w:lineRule="auto"/>
              <w:rPr>
                <w:sz w:val="16"/>
                <w:szCs w:val="16"/>
              </w:rPr>
            </w:pPr>
            <w:r w:rsidDel="00000000" w:rsidR="00000000" w:rsidRPr="00000000">
              <w:rPr>
                <w:sz w:val="16"/>
                <w:szCs w:val="16"/>
                <w:rtl w:val="0"/>
              </w:rPr>
              <w:t xml:space="preserve">diminution de la photosynthèse.</w:t>
            </w:r>
          </w:p>
        </w:tc>
        <w:tc>
          <w:tcPr>
            <w:vAlign w:val="center"/>
          </w:tcPr>
          <w:p w:rsidR="00000000" w:rsidDel="00000000" w:rsidP="00000000" w:rsidRDefault="00000000" w:rsidRPr="00000000" w14:paraId="000004BD">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BE">
            <w:pPr>
              <w:widowControl w:val="0"/>
              <w:spacing w:before="0" w:line="240" w:lineRule="auto"/>
              <w:rPr>
                <w:sz w:val="16"/>
                <w:szCs w:val="16"/>
              </w:rPr>
            </w:pPr>
            <w:r w:rsidDel="00000000" w:rsidR="00000000" w:rsidRPr="00000000">
              <w:rPr>
                <w:sz w:val="16"/>
                <w:szCs w:val="16"/>
                <w:rtl w:val="0"/>
              </w:rPr>
              <w:t xml:space="preserve">Libération de la poussière, fumées et autres aérosols.</w:t>
            </w:r>
          </w:p>
        </w:tc>
        <w:tc>
          <w:tcPr>
            <w:vAlign w:val="center"/>
          </w:tcPr>
          <w:p w:rsidR="00000000" w:rsidDel="00000000" w:rsidP="00000000" w:rsidRDefault="00000000" w:rsidRPr="00000000" w14:paraId="000004BF">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C0">
            <w:pPr>
              <w:widowControl w:val="0"/>
              <w:spacing w:before="0" w:line="240" w:lineRule="auto"/>
              <w:rPr>
                <w:sz w:val="16"/>
                <w:szCs w:val="16"/>
              </w:rPr>
            </w:pPr>
            <w:r w:rsidDel="00000000" w:rsidR="00000000" w:rsidRPr="00000000">
              <w:rPr>
                <w:sz w:val="16"/>
                <w:szCs w:val="16"/>
                <w:rtl w:val="0"/>
              </w:rPr>
              <w:t xml:space="preserve">Pertes des espèces végétales par piétinement et entretien des voies.</w:t>
            </w:r>
          </w:p>
        </w:tc>
        <w:tc>
          <w:tcPr>
            <w:gridSpan w:val="2"/>
            <w:vAlign w:val="top"/>
          </w:tcPr>
          <w:p w:rsidR="00000000" w:rsidDel="00000000" w:rsidP="00000000" w:rsidRDefault="00000000" w:rsidRPr="00000000" w14:paraId="000004C2">
            <w:pPr>
              <w:widowControl w:val="0"/>
              <w:spacing w:before="0" w:line="240" w:lineRule="auto"/>
              <w:rPr>
                <w:sz w:val="16"/>
                <w:szCs w:val="16"/>
              </w:rPr>
            </w:pPr>
            <w:r w:rsidDel="00000000" w:rsidR="00000000" w:rsidRPr="00000000">
              <w:rPr>
                <w:sz w:val="16"/>
                <w:szCs w:val="16"/>
                <w:rtl w:val="0"/>
              </w:rPr>
              <w:t xml:space="preserve">Risque d’accidents et conflit d’usage.</w:t>
            </w:r>
          </w:p>
        </w:tc>
        <w:tc>
          <w:tcPr>
            <w:gridSpan w:val="2"/>
            <w:vAlign w:val="top"/>
          </w:tcPr>
          <w:p w:rsidR="00000000" w:rsidDel="00000000" w:rsidP="00000000" w:rsidRDefault="00000000" w:rsidRPr="00000000" w14:paraId="000004C4">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4C6">
            <w:pPr>
              <w:widowControl w:val="0"/>
              <w:spacing w:before="0" w:line="240" w:lineRule="auto"/>
              <w:rPr>
                <w:sz w:val="16"/>
                <w:szCs w:val="16"/>
              </w:rPr>
            </w:pPr>
            <w:r w:rsidDel="00000000" w:rsidR="00000000" w:rsidRPr="00000000">
              <w:rPr>
                <w:sz w:val="16"/>
                <w:szCs w:val="16"/>
                <w:rtl w:val="0"/>
              </w:rPr>
              <w:t xml:space="preserve">Stockage temporaire</w:t>
            </w:r>
          </w:p>
          <w:p w:rsidR="00000000" w:rsidDel="00000000" w:rsidP="00000000" w:rsidRDefault="00000000" w:rsidRPr="00000000" w14:paraId="000004C7">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C8">
            <w:pPr>
              <w:widowControl w:val="0"/>
              <w:spacing w:before="0" w:line="240" w:lineRule="auto"/>
              <w:rPr>
                <w:sz w:val="16"/>
                <w:szCs w:val="16"/>
              </w:rPr>
            </w:pPr>
            <w:r w:rsidDel="00000000" w:rsidR="00000000" w:rsidRPr="00000000">
              <w:rPr>
                <w:sz w:val="16"/>
                <w:szCs w:val="16"/>
                <w:rtl w:val="0"/>
              </w:rPr>
              <w:t xml:space="preserve">Tassement du sol par endroit</w:t>
            </w:r>
          </w:p>
        </w:tc>
        <w:tc>
          <w:tcPr>
            <w:vAlign w:val="center"/>
          </w:tcPr>
          <w:p w:rsidR="00000000" w:rsidDel="00000000" w:rsidP="00000000" w:rsidRDefault="00000000" w:rsidRPr="00000000" w14:paraId="000004C9">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CA">
            <w:pPr>
              <w:widowControl w:val="0"/>
              <w:spacing w:before="0" w:line="240" w:lineRule="auto"/>
              <w:rPr>
                <w:sz w:val="16"/>
                <w:szCs w:val="16"/>
              </w:rPr>
            </w:pPr>
            <w:r w:rsidDel="00000000" w:rsidR="00000000" w:rsidRPr="00000000">
              <w:rPr>
                <w:sz w:val="16"/>
                <w:szCs w:val="16"/>
                <w:rtl w:val="0"/>
              </w:rPr>
              <w:t xml:space="preserve">Libération des effluents trop chargés en matière organique</w:t>
            </w:r>
          </w:p>
        </w:tc>
        <w:tc>
          <w:tcPr>
            <w:vAlign w:val="center"/>
          </w:tcPr>
          <w:p w:rsidR="00000000" w:rsidDel="00000000" w:rsidP="00000000" w:rsidRDefault="00000000" w:rsidRPr="00000000" w14:paraId="000004CB">
            <w:pPr>
              <w:widowControl w:val="0"/>
              <w:spacing w:before="0" w:line="240" w:lineRule="auto"/>
              <w:rPr>
                <w:sz w:val="16"/>
                <w:szCs w:val="16"/>
              </w:rPr>
            </w:pPr>
            <w:r w:rsidDel="00000000" w:rsidR="00000000" w:rsidRPr="00000000">
              <w:rPr>
                <w:sz w:val="16"/>
                <w:szCs w:val="16"/>
                <w:rtl w:val="0"/>
              </w:rPr>
              <w:t xml:space="preserve">Possibilité de contamination par infiltration des effluents souillés</w:t>
            </w:r>
          </w:p>
        </w:tc>
        <w:tc>
          <w:tcPr>
            <w:vAlign w:val="center"/>
          </w:tcPr>
          <w:p w:rsidR="00000000" w:rsidDel="00000000" w:rsidP="00000000" w:rsidRDefault="00000000" w:rsidRPr="00000000" w14:paraId="000004CC">
            <w:pPr>
              <w:widowControl w:val="0"/>
              <w:spacing w:before="0" w:line="240" w:lineRule="auto"/>
              <w:rPr>
                <w:sz w:val="16"/>
                <w:szCs w:val="16"/>
              </w:rPr>
            </w:pPr>
            <w:r w:rsidDel="00000000" w:rsidR="00000000" w:rsidRPr="00000000">
              <w:rPr>
                <w:sz w:val="16"/>
                <w:szCs w:val="16"/>
                <w:rtl w:val="0"/>
              </w:rPr>
              <w:t xml:space="preserve">Bouleversement de la microcirculation atmosphérique</w:t>
            </w:r>
          </w:p>
        </w:tc>
        <w:tc>
          <w:tcPr>
            <w:vAlign w:val="center"/>
          </w:tcPr>
          <w:p w:rsidR="00000000" w:rsidDel="00000000" w:rsidP="00000000" w:rsidRDefault="00000000" w:rsidRPr="00000000" w14:paraId="000004CD">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CE">
            <w:pPr>
              <w:widowControl w:val="0"/>
              <w:spacing w:before="0" w:line="240" w:lineRule="auto"/>
              <w:rPr>
                <w:sz w:val="16"/>
                <w:szCs w:val="16"/>
              </w:rPr>
            </w:pPr>
            <w:r w:rsidDel="00000000" w:rsidR="00000000" w:rsidRPr="00000000">
              <w:rPr>
                <w:rtl w:val="0"/>
              </w:rPr>
            </w:r>
          </w:p>
        </w:tc>
        <w:tc>
          <w:tcPr>
            <w:gridSpan w:val="2"/>
            <w:vAlign w:val="top"/>
          </w:tcPr>
          <w:p w:rsidR="00000000" w:rsidDel="00000000" w:rsidP="00000000" w:rsidRDefault="00000000" w:rsidRPr="00000000" w14:paraId="000004D0">
            <w:pPr>
              <w:widowControl w:val="0"/>
              <w:spacing w:before="0" w:line="240" w:lineRule="auto"/>
              <w:rPr>
                <w:sz w:val="16"/>
                <w:szCs w:val="16"/>
              </w:rPr>
            </w:pPr>
            <w:r w:rsidDel="00000000" w:rsidR="00000000" w:rsidRPr="00000000">
              <w:rPr>
                <w:sz w:val="16"/>
                <w:szCs w:val="16"/>
                <w:rtl w:val="0"/>
              </w:rPr>
              <w:t xml:space="preserve">Possibles conflits d’usage.</w:t>
            </w:r>
          </w:p>
        </w:tc>
        <w:tc>
          <w:tcPr>
            <w:gridSpan w:val="2"/>
            <w:vAlign w:val="top"/>
          </w:tcPr>
          <w:p w:rsidR="00000000" w:rsidDel="00000000" w:rsidP="00000000" w:rsidRDefault="00000000" w:rsidRPr="00000000" w14:paraId="000004D2">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4D4">
            <w:pPr>
              <w:widowControl w:val="0"/>
              <w:spacing w:before="0" w:line="240" w:lineRule="auto"/>
              <w:rPr>
                <w:sz w:val="16"/>
                <w:szCs w:val="16"/>
              </w:rPr>
            </w:pPr>
            <w:r w:rsidDel="00000000" w:rsidR="00000000" w:rsidRPr="00000000">
              <w:rPr>
                <w:sz w:val="16"/>
                <w:szCs w:val="16"/>
                <w:rtl w:val="0"/>
              </w:rPr>
              <w:t xml:space="preserve">Préparation des cargaisons</w:t>
            </w:r>
          </w:p>
        </w:tc>
        <w:tc>
          <w:tcPr>
            <w:vAlign w:val="center"/>
          </w:tcPr>
          <w:p w:rsidR="00000000" w:rsidDel="00000000" w:rsidP="00000000" w:rsidRDefault="00000000" w:rsidRPr="00000000" w14:paraId="000004D5">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D6">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D7">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D8">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D9">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DA">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DB">
            <w:pPr>
              <w:widowControl w:val="0"/>
              <w:spacing w:before="0" w:line="240" w:lineRule="auto"/>
              <w:rPr>
                <w:sz w:val="16"/>
                <w:szCs w:val="16"/>
              </w:rPr>
            </w:pPr>
            <w:r w:rsidDel="00000000" w:rsidR="00000000" w:rsidRPr="00000000">
              <w:rPr>
                <w:rtl w:val="0"/>
              </w:rPr>
            </w:r>
          </w:p>
        </w:tc>
        <w:tc>
          <w:tcPr>
            <w:gridSpan w:val="2"/>
            <w:vAlign w:val="top"/>
          </w:tcPr>
          <w:p w:rsidR="00000000" w:rsidDel="00000000" w:rsidP="00000000" w:rsidRDefault="00000000" w:rsidRPr="00000000" w14:paraId="000004DD">
            <w:pPr>
              <w:widowControl w:val="0"/>
              <w:spacing w:before="0" w:line="240" w:lineRule="auto"/>
              <w:rPr>
                <w:sz w:val="16"/>
                <w:szCs w:val="16"/>
              </w:rPr>
            </w:pPr>
            <w:r w:rsidDel="00000000" w:rsidR="00000000" w:rsidRPr="00000000">
              <w:rPr>
                <w:sz w:val="16"/>
                <w:szCs w:val="16"/>
                <w:rtl w:val="0"/>
              </w:rPr>
              <w:t xml:space="preserve">Échanges musclés avec possibilité de naissance des conflits.</w:t>
            </w:r>
          </w:p>
        </w:tc>
        <w:tc>
          <w:tcPr>
            <w:gridSpan w:val="2"/>
            <w:vAlign w:val="top"/>
          </w:tcPr>
          <w:p w:rsidR="00000000" w:rsidDel="00000000" w:rsidP="00000000" w:rsidRDefault="00000000" w:rsidRPr="00000000" w14:paraId="000004DF">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4E1">
            <w:pPr>
              <w:widowControl w:val="0"/>
              <w:spacing w:before="0" w:line="240" w:lineRule="auto"/>
              <w:rPr>
                <w:sz w:val="16"/>
                <w:szCs w:val="16"/>
              </w:rPr>
            </w:pPr>
            <w:r w:rsidDel="00000000" w:rsidR="00000000" w:rsidRPr="00000000">
              <w:rPr>
                <w:sz w:val="16"/>
                <w:szCs w:val="16"/>
                <w:rtl w:val="0"/>
              </w:rPr>
              <w:t xml:space="preserve">Chargement des colis.</w:t>
            </w:r>
          </w:p>
        </w:tc>
        <w:tc>
          <w:tcPr>
            <w:vAlign w:val="center"/>
          </w:tcPr>
          <w:p w:rsidR="00000000" w:rsidDel="00000000" w:rsidP="00000000" w:rsidRDefault="00000000" w:rsidRPr="00000000" w14:paraId="000004E2">
            <w:pPr>
              <w:widowControl w:val="0"/>
              <w:spacing w:before="0" w:line="240" w:lineRule="auto"/>
              <w:rPr>
                <w:sz w:val="16"/>
                <w:szCs w:val="16"/>
              </w:rPr>
            </w:pPr>
            <w:r w:rsidDel="00000000" w:rsidR="00000000" w:rsidRPr="00000000">
              <w:rPr>
                <w:sz w:val="16"/>
                <w:szCs w:val="16"/>
                <w:rtl w:val="0"/>
              </w:rPr>
              <w:t xml:space="preserve">Tassement du sol dû à la concentration des colis.</w:t>
            </w:r>
          </w:p>
        </w:tc>
        <w:tc>
          <w:tcPr>
            <w:vAlign w:val="center"/>
          </w:tcPr>
          <w:p w:rsidR="00000000" w:rsidDel="00000000" w:rsidP="00000000" w:rsidRDefault="00000000" w:rsidRPr="00000000" w14:paraId="000004E3">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E4">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E5">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E6">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E7">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E8">
            <w:pPr>
              <w:widowControl w:val="0"/>
              <w:spacing w:before="0" w:line="240" w:lineRule="auto"/>
              <w:rPr>
                <w:sz w:val="16"/>
                <w:szCs w:val="16"/>
              </w:rPr>
            </w:pPr>
            <w:r w:rsidDel="00000000" w:rsidR="00000000" w:rsidRPr="00000000">
              <w:rPr>
                <w:rtl w:val="0"/>
              </w:rPr>
            </w:r>
          </w:p>
        </w:tc>
        <w:tc>
          <w:tcPr>
            <w:gridSpan w:val="2"/>
            <w:vAlign w:val="top"/>
          </w:tcPr>
          <w:p w:rsidR="00000000" w:rsidDel="00000000" w:rsidP="00000000" w:rsidRDefault="00000000" w:rsidRPr="00000000" w14:paraId="000004EA">
            <w:pPr>
              <w:widowControl w:val="0"/>
              <w:spacing w:before="0" w:line="240" w:lineRule="auto"/>
              <w:rPr>
                <w:sz w:val="16"/>
                <w:szCs w:val="16"/>
              </w:rPr>
            </w:pPr>
            <w:r w:rsidDel="00000000" w:rsidR="00000000" w:rsidRPr="00000000">
              <w:rPr>
                <w:sz w:val="16"/>
                <w:szCs w:val="16"/>
                <w:rtl w:val="0"/>
              </w:rPr>
              <w:t xml:space="preserve">Naissance possible des conflits divers.</w:t>
            </w:r>
          </w:p>
        </w:tc>
        <w:tc>
          <w:tcPr>
            <w:gridSpan w:val="2"/>
            <w:vAlign w:val="top"/>
          </w:tcPr>
          <w:p w:rsidR="00000000" w:rsidDel="00000000" w:rsidP="00000000" w:rsidRDefault="00000000" w:rsidRPr="00000000" w14:paraId="000004EC">
            <w:pPr>
              <w:widowControl w:val="0"/>
              <w:spacing w:before="0" w:line="240" w:lineRule="auto"/>
              <w:rPr>
                <w:sz w:val="16"/>
                <w:szCs w:val="16"/>
              </w:rPr>
            </w:pPr>
            <w:r w:rsidDel="00000000" w:rsidR="00000000" w:rsidRPr="00000000">
              <w:rPr>
                <w:sz w:val="16"/>
                <w:szCs w:val="16"/>
                <w:rtl w:val="0"/>
              </w:rPr>
              <w:t xml:space="preserve">Modification du paysage par regroupement des cargaisons diverses.</w:t>
            </w:r>
          </w:p>
        </w:tc>
      </w:tr>
      <w:tr>
        <w:tc>
          <w:tcPr>
            <w:gridSpan w:val="13"/>
            <w:shd w:fill="00b0f0" w:val="clear"/>
            <w:vAlign w:val="center"/>
          </w:tcPr>
          <w:p w:rsidR="00000000" w:rsidDel="00000000" w:rsidP="00000000" w:rsidRDefault="00000000" w:rsidRPr="00000000" w14:paraId="000004EE">
            <w:pPr>
              <w:widowControl w:val="0"/>
              <w:spacing w:before="0" w:line="240" w:lineRule="auto"/>
              <w:rPr>
                <w:sz w:val="16"/>
                <w:szCs w:val="16"/>
              </w:rPr>
            </w:pPr>
            <w:r w:rsidDel="00000000" w:rsidR="00000000" w:rsidRPr="00000000">
              <w:rPr>
                <w:sz w:val="16"/>
                <w:szCs w:val="16"/>
                <w:rtl w:val="0"/>
              </w:rPr>
              <w:t xml:space="preserve">Commercialisation des récoltes (Ventes de spéculations agricoles)</w:t>
            </w:r>
          </w:p>
        </w:tc>
      </w:tr>
      <w:tr>
        <w:tc>
          <w:tcPr>
            <w:vAlign w:val="center"/>
          </w:tcPr>
          <w:p w:rsidR="00000000" w:rsidDel="00000000" w:rsidP="00000000" w:rsidRDefault="00000000" w:rsidRPr="00000000" w14:paraId="000004FB">
            <w:pPr>
              <w:widowControl w:val="0"/>
              <w:spacing w:before="0" w:line="240" w:lineRule="auto"/>
              <w:rPr>
                <w:sz w:val="16"/>
                <w:szCs w:val="16"/>
              </w:rPr>
            </w:pPr>
            <w:r w:rsidDel="00000000" w:rsidR="00000000" w:rsidRPr="00000000">
              <w:rPr>
                <w:sz w:val="16"/>
                <w:szCs w:val="16"/>
                <w:rtl w:val="0"/>
              </w:rPr>
              <w:t xml:space="preserve">Création de relais de vente.</w:t>
            </w:r>
          </w:p>
        </w:tc>
        <w:tc>
          <w:tcPr>
            <w:vAlign w:val="center"/>
          </w:tcPr>
          <w:p w:rsidR="00000000" w:rsidDel="00000000" w:rsidP="00000000" w:rsidRDefault="00000000" w:rsidRPr="00000000" w14:paraId="000004FC">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FD">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FE">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FF">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00">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01">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502">
            <w:pPr>
              <w:widowControl w:val="0"/>
              <w:spacing w:before="0" w:line="240" w:lineRule="auto"/>
              <w:rPr>
                <w:sz w:val="16"/>
                <w:szCs w:val="16"/>
              </w:rPr>
            </w:pPr>
            <w:r w:rsidDel="00000000" w:rsidR="00000000" w:rsidRPr="00000000">
              <w:rPr>
                <w:rtl w:val="0"/>
              </w:rPr>
            </w:r>
          </w:p>
        </w:tc>
        <w:tc>
          <w:tcPr>
            <w:gridSpan w:val="2"/>
            <w:vAlign w:val="top"/>
          </w:tcPr>
          <w:p w:rsidR="00000000" w:rsidDel="00000000" w:rsidP="00000000" w:rsidRDefault="00000000" w:rsidRPr="00000000" w14:paraId="00000504">
            <w:pPr>
              <w:widowControl w:val="0"/>
              <w:spacing w:before="0" w:line="240" w:lineRule="auto"/>
              <w:rPr>
                <w:sz w:val="16"/>
                <w:szCs w:val="16"/>
              </w:rPr>
            </w:pPr>
            <w:r w:rsidDel="00000000" w:rsidR="00000000" w:rsidRPr="00000000">
              <w:rPr>
                <w:sz w:val="16"/>
                <w:szCs w:val="16"/>
                <w:rtl w:val="0"/>
              </w:rPr>
              <w:t xml:space="preserve">Possibilité d’augmenter le profit par la sécurisation des circuits de vente.</w:t>
            </w:r>
          </w:p>
        </w:tc>
        <w:tc>
          <w:tcPr>
            <w:gridSpan w:val="2"/>
            <w:vAlign w:val="top"/>
          </w:tcPr>
          <w:p w:rsidR="00000000" w:rsidDel="00000000" w:rsidP="00000000" w:rsidRDefault="00000000" w:rsidRPr="00000000" w14:paraId="00000506">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508">
            <w:pPr>
              <w:widowControl w:val="0"/>
              <w:spacing w:before="0" w:line="240" w:lineRule="auto"/>
              <w:rPr>
                <w:sz w:val="16"/>
                <w:szCs w:val="16"/>
              </w:rPr>
            </w:pPr>
            <w:r w:rsidDel="00000000" w:rsidR="00000000" w:rsidRPr="00000000">
              <w:rPr>
                <w:sz w:val="16"/>
                <w:szCs w:val="16"/>
                <w:rtl w:val="0"/>
              </w:rPr>
              <w:t xml:space="preserve">Acquisition d’intrants agricoles.</w:t>
            </w:r>
          </w:p>
        </w:tc>
        <w:tc>
          <w:tcPr>
            <w:vAlign w:val="center"/>
          </w:tcPr>
          <w:p w:rsidR="00000000" w:rsidDel="00000000" w:rsidP="00000000" w:rsidRDefault="00000000" w:rsidRPr="00000000" w14:paraId="00000509">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0A">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0B">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0C">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0D">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0E">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50F">
            <w:pPr>
              <w:widowControl w:val="0"/>
              <w:spacing w:before="0" w:line="240" w:lineRule="auto"/>
              <w:rPr>
                <w:sz w:val="16"/>
                <w:szCs w:val="16"/>
              </w:rPr>
            </w:pPr>
            <w:r w:rsidDel="00000000" w:rsidR="00000000" w:rsidRPr="00000000">
              <w:rPr>
                <w:rtl w:val="0"/>
              </w:rPr>
            </w:r>
          </w:p>
        </w:tc>
        <w:tc>
          <w:tcPr>
            <w:gridSpan w:val="2"/>
            <w:vAlign w:val="top"/>
          </w:tcPr>
          <w:p w:rsidR="00000000" w:rsidDel="00000000" w:rsidP="00000000" w:rsidRDefault="00000000" w:rsidRPr="00000000" w14:paraId="00000511">
            <w:pPr>
              <w:widowControl w:val="0"/>
              <w:spacing w:before="0" w:line="240" w:lineRule="auto"/>
              <w:rPr>
                <w:sz w:val="16"/>
                <w:szCs w:val="16"/>
              </w:rPr>
            </w:pPr>
            <w:r w:rsidDel="00000000" w:rsidR="00000000" w:rsidRPr="00000000">
              <w:rPr>
                <w:sz w:val="16"/>
                <w:szCs w:val="16"/>
                <w:rtl w:val="0"/>
              </w:rPr>
              <w:t xml:space="preserve">Possibilité d’augmenter la production et la sécurisation de la récolte.</w:t>
            </w:r>
          </w:p>
        </w:tc>
        <w:tc>
          <w:tcPr>
            <w:gridSpan w:val="2"/>
            <w:vAlign w:val="top"/>
          </w:tcPr>
          <w:p w:rsidR="00000000" w:rsidDel="00000000" w:rsidP="00000000" w:rsidRDefault="00000000" w:rsidRPr="00000000" w14:paraId="00000513">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515">
            <w:pPr>
              <w:widowControl w:val="0"/>
              <w:spacing w:before="0" w:line="240" w:lineRule="auto"/>
              <w:rPr>
                <w:sz w:val="16"/>
                <w:szCs w:val="16"/>
              </w:rPr>
            </w:pPr>
            <w:r w:rsidDel="00000000" w:rsidR="00000000" w:rsidRPr="00000000">
              <w:rPr>
                <w:sz w:val="16"/>
                <w:szCs w:val="16"/>
                <w:rtl w:val="0"/>
              </w:rPr>
              <w:t xml:space="preserve">Organisation des tontines (associations).</w:t>
            </w:r>
          </w:p>
        </w:tc>
        <w:tc>
          <w:tcPr>
            <w:vAlign w:val="center"/>
          </w:tcPr>
          <w:p w:rsidR="00000000" w:rsidDel="00000000" w:rsidP="00000000" w:rsidRDefault="00000000" w:rsidRPr="00000000" w14:paraId="00000516">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17">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18">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19">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1A">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1B">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51C">
            <w:pPr>
              <w:widowControl w:val="0"/>
              <w:spacing w:before="0" w:line="240" w:lineRule="auto"/>
              <w:rPr>
                <w:sz w:val="16"/>
                <w:szCs w:val="16"/>
              </w:rPr>
            </w:pPr>
            <w:r w:rsidDel="00000000" w:rsidR="00000000" w:rsidRPr="00000000">
              <w:rPr>
                <w:rtl w:val="0"/>
              </w:rPr>
            </w:r>
          </w:p>
        </w:tc>
        <w:tc>
          <w:tcPr>
            <w:gridSpan w:val="2"/>
            <w:vAlign w:val="top"/>
          </w:tcPr>
          <w:p w:rsidR="00000000" w:rsidDel="00000000" w:rsidP="00000000" w:rsidRDefault="00000000" w:rsidRPr="00000000" w14:paraId="0000051E">
            <w:pPr>
              <w:widowControl w:val="0"/>
              <w:spacing w:before="0" w:line="240" w:lineRule="auto"/>
              <w:rPr>
                <w:sz w:val="16"/>
                <w:szCs w:val="16"/>
              </w:rPr>
            </w:pPr>
            <w:r w:rsidDel="00000000" w:rsidR="00000000" w:rsidRPr="00000000">
              <w:rPr>
                <w:sz w:val="16"/>
                <w:szCs w:val="16"/>
                <w:rtl w:val="0"/>
              </w:rPr>
              <w:t xml:space="preserve">Possibilité d’avoir des prêts agricoles à faible taux d’intérêt pour l’amélioration de la production agricole.</w:t>
            </w:r>
          </w:p>
        </w:tc>
        <w:tc>
          <w:tcPr>
            <w:gridSpan w:val="2"/>
            <w:vAlign w:val="top"/>
          </w:tcPr>
          <w:p w:rsidR="00000000" w:rsidDel="00000000" w:rsidP="00000000" w:rsidRDefault="00000000" w:rsidRPr="00000000" w14:paraId="00000520">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522">
            <w:pPr>
              <w:widowControl w:val="0"/>
              <w:spacing w:before="0" w:line="240" w:lineRule="auto"/>
              <w:rPr>
                <w:sz w:val="16"/>
                <w:szCs w:val="16"/>
              </w:rPr>
            </w:pPr>
            <w:r w:rsidDel="00000000" w:rsidR="00000000" w:rsidRPr="00000000">
              <w:rPr>
                <w:sz w:val="16"/>
                <w:szCs w:val="16"/>
                <w:rtl w:val="0"/>
              </w:rPr>
              <w:t xml:space="preserve">Création d’activités connexes.</w:t>
            </w:r>
          </w:p>
        </w:tc>
        <w:tc>
          <w:tcPr>
            <w:vAlign w:val="center"/>
          </w:tcPr>
          <w:p w:rsidR="00000000" w:rsidDel="00000000" w:rsidP="00000000" w:rsidRDefault="00000000" w:rsidRPr="00000000" w14:paraId="00000523">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24">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25">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26">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27">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28">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529">
            <w:pPr>
              <w:widowControl w:val="0"/>
              <w:spacing w:before="0" w:line="240" w:lineRule="auto"/>
              <w:rPr>
                <w:sz w:val="16"/>
                <w:szCs w:val="16"/>
              </w:rPr>
            </w:pPr>
            <w:r w:rsidDel="00000000" w:rsidR="00000000" w:rsidRPr="00000000">
              <w:rPr>
                <w:rtl w:val="0"/>
              </w:rPr>
            </w:r>
          </w:p>
        </w:tc>
        <w:tc>
          <w:tcPr>
            <w:gridSpan w:val="2"/>
            <w:vAlign w:val="top"/>
          </w:tcPr>
          <w:p w:rsidR="00000000" w:rsidDel="00000000" w:rsidP="00000000" w:rsidRDefault="00000000" w:rsidRPr="00000000" w14:paraId="0000052B">
            <w:pPr>
              <w:widowControl w:val="0"/>
              <w:spacing w:before="0" w:line="240" w:lineRule="auto"/>
              <w:rPr>
                <w:sz w:val="16"/>
                <w:szCs w:val="16"/>
              </w:rPr>
            </w:pPr>
            <w:r w:rsidDel="00000000" w:rsidR="00000000" w:rsidRPr="00000000">
              <w:rPr>
                <w:sz w:val="16"/>
                <w:szCs w:val="16"/>
                <w:rtl w:val="0"/>
              </w:rPr>
              <w:t xml:space="preserve">Multiplication de sources de revenus par implémentation des projets bancables. et services. d’appui (transport, meunerie et autres.</w:t>
            </w:r>
          </w:p>
        </w:tc>
        <w:tc>
          <w:tcPr>
            <w:gridSpan w:val="2"/>
            <w:vAlign w:val="top"/>
          </w:tcPr>
          <w:p w:rsidR="00000000" w:rsidDel="00000000" w:rsidP="00000000" w:rsidRDefault="00000000" w:rsidRPr="00000000" w14:paraId="0000052D">
            <w:pPr>
              <w:widowControl w:val="0"/>
              <w:spacing w:before="0" w:line="240" w:lineRule="auto"/>
              <w:rPr>
                <w:sz w:val="16"/>
                <w:szCs w:val="16"/>
              </w:rPr>
            </w:pPr>
            <w:r w:rsidDel="00000000" w:rsidR="00000000" w:rsidRPr="00000000">
              <w:rPr>
                <w:rtl w:val="0"/>
              </w:rPr>
            </w:r>
          </w:p>
        </w:tc>
      </w:tr>
    </w:tbl>
    <w:p w:rsidR="00000000" w:rsidDel="00000000" w:rsidP="00000000" w:rsidRDefault="00000000" w:rsidRPr="00000000" w14:paraId="0000052F">
      <w:pPr>
        <w:spacing w:after="160" w:line="259" w:lineRule="auto"/>
        <w:rPr>
          <w:sz w:val="24"/>
          <w:szCs w:val="24"/>
        </w:rPr>
      </w:pPr>
      <w:bookmarkStart w:colFirst="0" w:colLast="0" w:name="_3fg1ce0" w:id="2"/>
      <w:bookmarkEnd w:id="2"/>
      <w:r w:rsidDel="00000000" w:rsidR="00000000" w:rsidRPr="00000000">
        <w:br w:type="page"/>
      </w:r>
      <w:r w:rsidDel="00000000" w:rsidR="00000000" w:rsidRPr="00000000">
        <w:rPr>
          <w:b w:val="1"/>
          <w:sz w:val="24"/>
          <w:szCs w:val="24"/>
          <w:rtl w:val="0"/>
        </w:rPr>
        <w:t xml:space="preserve">Caractérisation des Impacts</w:t>
      </w:r>
      <w:r w:rsidDel="00000000" w:rsidR="00000000" w:rsidRPr="00000000">
        <w:rPr>
          <w:rtl w:val="0"/>
        </w:rPr>
      </w:r>
    </w:p>
    <w:p w:rsidR="00000000" w:rsidDel="00000000" w:rsidP="00000000" w:rsidRDefault="00000000" w:rsidRPr="00000000" w14:paraId="00000530">
      <w:pPr>
        <w:widowControl w:val="0"/>
        <w:spacing w:line="240" w:lineRule="auto"/>
        <w:rPr>
          <w:sz w:val="24"/>
          <w:szCs w:val="24"/>
        </w:rPr>
      </w:pPr>
      <w:bookmarkStart w:colFirst="0" w:colLast="0" w:name="_1ulbmlt" w:id="3"/>
      <w:bookmarkEnd w:id="3"/>
      <w:r w:rsidDel="00000000" w:rsidR="00000000" w:rsidRPr="00000000">
        <w:rPr>
          <w:sz w:val="24"/>
          <w:szCs w:val="24"/>
          <w:rtl w:val="0"/>
        </w:rPr>
        <w:t xml:space="preserve">Les Impacts sont présentés et caractérisés dans les tableaux ci-dessous pour ressortir leur importance et partant, renforcer des mesures idoines.</w:t>
      </w:r>
    </w:p>
    <w:tbl>
      <w:tblPr>
        <w:tblStyle w:val="Table9"/>
        <w:tblW w:w="1362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60"/>
        <w:gridCol w:w="2700"/>
        <w:gridCol w:w="1710"/>
        <w:gridCol w:w="2025"/>
        <w:gridCol w:w="1410"/>
        <w:gridCol w:w="1470"/>
        <w:gridCol w:w="1305"/>
        <w:gridCol w:w="1440"/>
        <w:tblGridChange w:id="0">
          <w:tblGrid>
            <w:gridCol w:w="1560"/>
            <w:gridCol w:w="2700"/>
            <w:gridCol w:w="1710"/>
            <w:gridCol w:w="2025"/>
            <w:gridCol w:w="1410"/>
            <w:gridCol w:w="1470"/>
            <w:gridCol w:w="1305"/>
            <w:gridCol w:w="1440"/>
          </w:tblGrid>
        </w:tblGridChange>
      </w:tblGrid>
      <w:tr>
        <w:tc>
          <w:tcPr>
            <w:vMerge w:val="restart"/>
            <w:shd w:fill="c6d9f1" w:val="clear"/>
            <w:vAlign w:val="center"/>
          </w:tcPr>
          <w:p w:rsidR="00000000" w:rsidDel="00000000" w:rsidP="00000000" w:rsidRDefault="00000000" w:rsidRPr="00000000" w14:paraId="00000531">
            <w:pPr>
              <w:widowControl w:val="0"/>
              <w:spacing w:line="240" w:lineRule="auto"/>
              <w:rPr>
                <w:rFonts w:ascii="Rockwell" w:cs="Rockwell" w:eastAsia="Rockwell" w:hAnsi="Rockwell"/>
                <w:sz w:val="20"/>
                <w:szCs w:val="20"/>
              </w:rPr>
            </w:pPr>
            <w:bookmarkStart w:colFirst="0" w:colLast="0" w:name="_4ekz59m" w:id="4"/>
            <w:bookmarkEnd w:id="4"/>
            <w:r w:rsidDel="00000000" w:rsidR="00000000" w:rsidRPr="00000000">
              <w:rPr>
                <w:rFonts w:ascii="Rockwell" w:cs="Rockwell" w:eastAsia="Rockwell" w:hAnsi="Rockwell"/>
                <w:sz w:val="20"/>
                <w:szCs w:val="20"/>
                <w:rtl w:val="0"/>
              </w:rPr>
              <w:t xml:space="preserve">ACTIVITES</w:t>
            </w:r>
          </w:p>
        </w:tc>
        <w:tc>
          <w:tcPr>
            <w:vMerge w:val="restart"/>
            <w:shd w:fill="c6d9f1" w:val="clear"/>
            <w:vAlign w:val="center"/>
          </w:tcPr>
          <w:p w:rsidR="00000000" w:rsidDel="00000000" w:rsidP="00000000" w:rsidRDefault="00000000" w:rsidRPr="00000000" w14:paraId="0000053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IMPACTS/Sources</w:t>
            </w:r>
          </w:p>
        </w:tc>
        <w:tc>
          <w:tcPr>
            <w:gridSpan w:val="6"/>
            <w:shd w:fill="8db3e2" w:val="clear"/>
            <w:vAlign w:val="center"/>
          </w:tcPr>
          <w:p w:rsidR="00000000" w:rsidDel="00000000" w:rsidP="00000000" w:rsidRDefault="00000000" w:rsidRPr="00000000" w14:paraId="0000053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CARACTERISTIQUES</w:t>
            </w:r>
          </w:p>
        </w:tc>
      </w:tr>
      <w:tr>
        <w:trPr>
          <w:trHeight w:val="816" w:hRule="atLeast"/>
        </w:trPr>
        <w:tc>
          <w:tcPr>
            <w:vMerge w:val="continue"/>
            <w:shd w:fill="c6d9f1" w:val="clear"/>
            <w:vAlign w:val="center"/>
          </w:tcPr>
          <w:p w:rsidR="00000000" w:rsidDel="00000000" w:rsidP="00000000" w:rsidRDefault="00000000" w:rsidRPr="00000000" w14:paraId="00000539">
            <w:pPr>
              <w:widowControl w:val="0"/>
              <w:rPr>
                <w:rFonts w:ascii="Rockwell" w:cs="Rockwell" w:eastAsia="Rockwell" w:hAnsi="Rockwell"/>
                <w:sz w:val="20"/>
                <w:szCs w:val="20"/>
              </w:rPr>
            </w:pPr>
            <w:r w:rsidDel="00000000" w:rsidR="00000000" w:rsidRPr="00000000">
              <w:rPr>
                <w:rtl w:val="0"/>
              </w:rPr>
            </w:r>
          </w:p>
        </w:tc>
        <w:tc>
          <w:tcPr>
            <w:vMerge w:val="continue"/>
            <w:shd w:fill="c6d9f1" w:val="clear"/>
            <w:vAlign w:val="center"/>
          </w:tcPr>
          <w:p w:rsidR="00000000" w:rsidDel="00000000" w:rsidP="00000000" w:rsidRDefault="00000000" w:rsidRPr="00000000" w14:paraId="0000053A">
            <w:pPr>
              <w:widowControl w:val="0"/>
              <w:rPr>
                <w:rFonts w:ascii="Rockwell" w:cs="Rockwell" w:eastAsia="Rockwell" w:hAnsi="Rockwell"/>
                <w:sz w:val="20"/>
                <w:szCs w:val="20"/>
              </w:rPr>
            </w:pPr>
            <w:r w:rsidDel="00000000" w:rsidR="00000000" w:rsidRPr="00000000">
              <w:rPr>
                <w:rtl w:val="0"/>
              </w:rPr>
            </w:r>
          </w:p>
        </w:tc>
        <w:tc>
          <w:tcPr>
            <w:shd w:fill="c6d9f1" w:val="clear"/>
            <w:vAlign w:val="center"/>
          </w:tcPr>
          <w:p w:rsidR="00000000" w:rsidDel="00000000" w:rsidP="00000000" w:rsidRDefault="00000000" w:rsidRPr="00000000" w14:paraId="0000053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 / Négatif</w:t>
            </w:r>
          </w:p>
        </w:tc>
        <w:tc>
          <w:tcPr>
            <w:shd w:fill="c6d9f1" w:val="clear"/>
            <w:vAlign w:val="center"/>
          </w:tcPr>
          <w:p w:rsidR="00000000" w:rsidDel="00000000" w:rsidP="00000000" w:rsidRDefault="00000000" w:rsidRPr="00000000" w14:paraId="0000053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Direct/indirect sur le milieu cible</w:t>
            </w:r>
          </w:p>
        </w:tc>
        <w:tc>
          <w:tcPr>
            <w:shd w:fill="c6d9f1" w:val="clear"/>
            <w:vAlign w:val="center"/>
          </w:tcPr>
          <w:p w:rsidR="00000000" w:rsidDel="00000000" w:rsidP="00000000" w:rsidRDefault="00000000" w:rsidRPr="00000000" w14:paraId="0000053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Intensité</w:t>
            </w:r>
          </w:p>
        </w:tc>
        <w:tc>
          <w:tcPr>
            <w:shd w:fill="c6d9f1" w:val="clear"/>
            <w:vAlign w:val="center"/>
          </w:tcPr>
          <w:p w:rsidR="00000000" w:rsidDel="00000000" w:rsidP="00000000" w:rsidRDefault="00000000" w:rsidRPr="00000000" w14:paraId="0000053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Durée </w:t>
            </w:r>
          </w:p>
        </w:tc>
        <w:tc>
          <w:tcPr>
            <w:shd w:fill="c6d9f1" w:val="clear"/>
            <w:vAlign w:val="center"/>
          </w:tcPr>
          <w:p w:rsidR="00000000" w:rsidDel="00000000" w:rsidP="00000000" w:rsidRDefault="00000000" w:rsidRPr="00000000" w14:paraId="0000053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Etendue </w:t>
            </w:r>
          </w:p>
        </w:tc>
        <w:tc>
          <w:tcPr>
            <w:shd w:fill="c6d9f1" w:val="clear"/>
            <w:vAlign w:val="center"/>
          </w:tcPr>
          <w:p w:rsidR="00000000" w:rsidDel="00000000" w:rsidP="00000000" w:rsidRDefault="00000000" w:rsidRPr="00000000" w14:paraId="0000054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Importance</w:t>
            </w:r>
          </w:p>
        </w:tc>
      </w:tr>
      <w:tr>
        <w:trPr>
          <w:trHeight w:val="20" w:hRule="atLeast"/>
        </w:trPr>
        <w:tc>
          <w:tcPr>
            <w:gridSpan w:val="8"/>
            <w:shd w:fill="8db3e2" w:val="clear"/>
            <w:vAlign w:val="center"/>
          </w:tcPr>
          <w:p w:rsidR="00000000" w:rsidDel="00000000" w:rsidP="00000000" w:rsidRDefault="00000000" w:rsidRPr="00000000" w14:paraId="0000054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Phase D'installation du chantier (Aménagement des pistes d’accès, installation base vie et dépendances)</w:t>
            </w:r>
          </w:p>
        </w:tc>
      </w:tr>
      <w:tr>
        <w:trPr>
          <w:trHeight w:val="20" w:hRule="atLeast"/>
        </w:trPr>
        <w:tc>
          <w:tcPr>
            <w:vMerge w:val="restart"/>
            <w:vAlign w:val="center"/>
          </w:tcPr>
          <w:p w:rsidR="00000000" w:rsidDel="00000000" w:rsidP="00000000" w:rsidRDefault="00000000" w:rsidRPr="00000000" w14:paraId="0000054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Circonscription du périmètre, aménagement des pistes d’accès, installation de la base vie et dépendances.</w:t>
            </w:r>
          </w:p>
        </w:tc>
        <w:tc>
          <w:tcPr>
            <w:vAlign w:val="center"/>
          </w:tcPr>
          <w:p w:rsidR="00000000" w:rsidDel="00000000" w:rsidP="00000000" w:rsidRDefault="00000000" w:rsidRPr="00000000" w14:paraId="0000054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Modification de la Structure du sol </w:t>
            </w:r>
          </w:p>
        </w:tc>
        <w:tc>
          <w:tcPr>
            <w:vAlign w:val="center"/>
          </w:tcPr>
          <w:p w:rsidR="00000000" w:rsidDel="00000000" w:rsidP="00000000" w:rsidRDefault="00000000" w:rsidRPr="00000000" w14:paraId="0000054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4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tc>
        <w:tc>
          <w:tcPr>
            <w:vAlign w:val="center"/>
          </w:tcPr>
          <w:p w:rsidR="00000000" w:rsidDel="00000000" w:rsidP="00000000" w:rsidRDefault="00000000" w:rsidRPr="00000000" w14:paraId="0000054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4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54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5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r>
      <w:tr>
        <w:trPr>
          <w:trHeight w:val="774" w:hRule="atLeast"/>
        </w:trPr>
        <w:tc>
          <w:tcPr>
            <w:vMerge w:val="continue"/>
            <w:vAlign w:val="center"/>
          </w:tcPr>
          <w:p w:rsidR="00000000" w:rsidDel="00000000" w:rsidP="00000000" w:rsidRDefault="00000000" w:rsidRPr="00000000" w14:paraId="00000551">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5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Productions des déchets solides.</w:t>
            </w:r>
          </w:p>
        </w:tc>
        <w:tc>
          <w:tcPr>
            <w:vAlign w:val="center"/>
          </w:tcPr>
          <w:p w:rsidR="00000000" w:rsidDel="00000000" w:rsidP="00000000" w:rsidRDefault="00000000" w:rsidRPr="00000000" w14:paraId="0000055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5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                   </w:t>
            </w:r>
          </w:p>
        </w:tc>
        <w:tc>
          <w:tcPr>
            <w:vAlign w:val="center"/>
          </w:tcPr>
          <w:p w:rsidR="00000000" w:rsidDel="00000000" w:rsidP="00000000" w:rsidRDefault="00000000" w:rsidRPr="00000000" w14:paraId="0000055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5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55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5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rPr>
          <w:trHeight w:val="905" w:hRule="atLeast"/>
        </w:trPr>
        <w:tc>
          <w:tcPr>
            <w:vMerge w:val="continue"/>
            <w:vAlign w:val="center"/>
          </w:tcPr>
          <w:p w:rsidR="00000000" w:rsidDel="00000000" w:rsidP="00000000" w:rsidRDefault="00000000" w:rsidRPr="00000000" w14:paraId="00000559">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5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d’emplois.</w:t>
            </w:r>
          </w:p>
        </w:tc>
        <w:tc>
          <w:tcPr>
            <w:vAlign w:val="center"/>
          </w:tcPr>
          <w:p w:rsidR="00000000" w:rsidDel="00000000" w:rsidP="00000000" w:rsidRDefault="00000000" w:rsidRPr="00000000" w14:paraId="0000055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55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5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Forte</w:t>
            </w:r>
          </w:p>
        </w:tc>
        <w:tc>
          <w:tcPr>
            <w:vAlign w:val="center"/>
          </w:tcPr>
          <w:p w:rsidR="00000000" w:rsidDel="00000000" w:rsidP="00000000" w:rsidRDefault="00000000" w:rsidRPr="00000000" w14:paraId="0000055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5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56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 </w:t>
            </w:r>
          </w:p>
        </w:tc>
      </w:tr>
      <w:tr>
        <w:trPr>
          <w:trHeight w:val="20" w:hRule="atLeast"/>
        </w:trPr>
        <w:tc>
          <w:tcPr>
            <w:vMerge w:val="continue"/>
            <w:vAlign w:val="center"/>
          </w:tcPr>
          <w:p w:rsidR="00000000" w:rsidDel="00000000" w:rsidP="00000000" w:rsidRDefault="00000000" w:rsidRPr="00000000" w14:paraId="00000561">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6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bruits</w:t>
            </w:r>
          </w:p>
        </w:tc>
        <w:tc>
          <w:tcPr>
            <w:vAlign w:val="center"/>
          </w:tcPr>
          <w:p w:rsidR="00000000" w:rsidDel="00000000" w:rsidP="00000000" w:rsidRDefault="00000000" w:rsidRPr="00000000" w14:paraId="0000056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6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Atmosphère/Direct</w:t>
            </w:r>
          </w:p>
          <w:p w:rsidR="00000000" w:rsidDel="00000000" w:rsidP="00000000" w:rsidRDefault="00000000" w:rsidRPr="00000000" w14:paraId="0000056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Humain/Indirect</w:t>
            </w:r>
          </w:p>
        </w:tc>
        <w:tc>
          <w:tcPr>
            <w:vAlign w:val="center"/>
          </w:tcPr>
          <w:p w:rsidR="00000000" w:rsidDel="00000000" w:rsidP="00000000" w:rsidRDefault="00000000" w:rsidRPr="00000000" w14:paraId="0000056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6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56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6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rPr>
          <w:trHeight w:val="20" w:hRule="atLeast"/>
        </w:trPr>
        <w:tc>
          <w:tcPr>
            <w:vMerge w:val="continue"/>
            <w:vAlign w:val="center"/>
          </w:tcPr>
          <w:p w:rsidR="00000000" w:rsidDel="00000000" w:rsidP="00000000" w:rsidRDefault="00000000" w:rsidRPr="00000000" w14:paraId="0000056A">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6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Poussières et autres rejets.</w:t>
            </w:r>
          </w:p>
        </w:tc>
        <w:tc>
          <w:tcPr>
            <w:vAlign w:val="center"/>
          </w:tcPr>
          <w:p w:rsidR="00000000" w:rsidDel="00000000" w:rsidP="00000000" w:rsidRDefault="00000000" w:rsidRPr="00000000" w14:paraId="0000056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6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 /Direct</w:t>
            </w:r>
          </w:p>
          <w:p w:rsidR="00000000" w:rsidDel="00000000" w:rsidP="00000000" w:rsidRDefault="00000000" w:rsidRPr="00000000" w14:paraId="0000056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Atmosphère/Direct</w:t>
            </w:r>
          </w:p>
        </w:tc>
        <w:tc>
          <w:tcPr>
            <w:vAlign w:val="center"/>
          </w:tcPr>
          <w:p w:rsidR="00000000" w:rsidDel="00000000" w:rsidP="00000000" w:rsidRDefault="00000000" w:rsidRPr="00000000" w14:paraId="0000056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7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57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7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r>
      <w:tr>
        <w:trPr>
          <w:trHeight w:val="712" w:hRule="atLeast"/>
        </w:trPr>
        <w:tc>
          <w:tcPr>
            <w:vMerge w:val="continue"/>
            <w:vAlign w:val="center"/>
          </w:tcPr>
          <w:p w:rsidR="00000000" w:rsidDel="00000000" w:rsidP="00000000" w:rsidRDefault="00000000" w:rsidRPr="00000000" w14:paraId="00000573">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7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des blessures, accidents.</w:t>
            </w:r>
          </w:p>
        </w:tc>
        <w:tc>
          <w:tcPr>
            <w:vAlign w:val="center"/>
          </w:tcPr>
          <w:p w:rsidR="00000000" w:rsidDel="00000000" w:rsidP="00000000" w:rsidRDefault="00000000" w:rsidRPr="00000000" w14:paraId="0000057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7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 </w:t>
            </w:r>
          </w:p>
        </w:tc>
        <w:tc>
          <w:tcPr>
            <w:vAlign w:val="center"/>
          </w:tcPr>
          <w:p w:rsidR="00000000" w:rsidDel="00000000" w:rsidP="00000000" w:rsidRDefault="00000000" w:rsidRPr="00000000" w14:paraId="0000057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 </w:t>
            </w:r>
          </w:p>
        </w:tc>
        <w:tc>
          <w:tcPr>
            <w:vAlign w:val="center"/>
          </w:tcPr>
          <w:p w:rsidR="00000000" w:rsidDel="00000000" w:rsidP="00000000" w:rsidRDefault="00000000" w:rsidRPr="00000000" w14:paraId="0000057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 </w:t>
            </w:r>
          </w:p>
        </w:tc>
        <w:tc>
          <w:tcPr>
            <w:vAlign w:val="center"/>
          </w:tcPr>
          <w:p w:rsidR="00000000" w:rsidDel="00000000" w:rsidP="00000000" w:rsidRDefault="00000000" w:rsidRPr="00000000" w14:paraId="0000057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7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restart"/>
            <w:vAlign w:val="center"/>
          </w:tcPr>
          <w:p w:rsidR="00000000" w:rsidDel="00000000" w:rsidP="00000000" w:rsidRDefault="00000000" w:rsidRPr="00000000" w14:paraId="0000057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Exploitation des gîtes d’emprunt, Fouilles et terrassements.</w:t>
            </w:r>
          </w:p>
        </w:tc>
        <w:tc>
          <w:tcPr>
            <w:vAlign w:val="center"/>
          </w:tcPr>
          <w:p w:rsidR="00000000" w:rsidDel="00000000" w:rsidP="00000000" w:rsidRDefault="00000000" w:rsidRPr="00000000" w14:paraId="0000057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Poussières, Gaz d’échappement et autres particules.</w:t>
            </w:r>
          </w:p>
        </w:tc>
        <w:tc>
          <w:tcPr>
            <w:vAlign w:val="center"/>
          </w:tcPr>
          <w:p w:rsidR="00000000" w:rsidDel="00000000" w:rsidP="00000000" w:rsidRDefault="00000000" w:rsidRPr="00000000" w14:paraId="0000057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7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Atmosphère /Direct</w:t>
            </w:r>
          </w:p>
          <w:p w:rsidR="00000000" w:rsidDel="00000000" w:rsidP="00000000" w:rsidRDefault="00000000" w:rsidRPr="00000000" w14:paraId="0000057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8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8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 </w:t>
            </w:r>
          </w:p>
        </w:tc>
        <w:tc>
          <w:tcPr>
            <w:vAlign w:val="center"/>
          </w:tcPr>
          <w:p w:rsidR="00000000" w:rsidDel="00000000" w:rsidP="00000000" w:rsidRDefault="00000000" w:rsidRPr="00000000" w14:paraId="0000058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58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r>
      <w:tr>
        <w:tc>
          <w:tcPr>
            <w:vMerge w:val="continue"/>
            <w:vAlign w:val="center"/>
          </w:tcPr>
          <w:p w:rsidR="00000000" w:rsidDel="00000000" w:rsidP="00000000" w:rsidRDefault="00000000" w:rsidRPr="00000000" w14:paraId="00000584">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8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Perte de la qualité des eaux superficielles (Augmentation de la turbidité.</w:t>
            </w:r>
          </w:p>
        </w:tc>
        <w:tc>
          <w:tcPr>
            <w:vAlign w:val="center"/>
          </w:tcPr>
          <w:p w:rsidR="00000000" w:rsidDel="00000000" w:rsidP="00000000" w:rsidRDefault="00000000" w:rsidRPr="00000000" w14:paraId="0000058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8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Eau de surface/Direct</w:t>
            </w:r>
          </w:p>
        </w:tc>
        <w:tc>
          <w:tcPr>
            <w:vAlign w:val="center"/>
          </w:tcPr>
          <w:p w:rsidR="00000000" w:rsidDel="00000000" w:rsidP="00000000" w:rsidRDefault="00000000" w:rsidRPr="00000000" w14:paraId="0000058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c>
          <w:tcPr>
            <w:vAlign w:val="center"/>
          </w:tcPr>
          <w:p w:rsidR="00000000" w:rsidDel="00000000" w:rsidP="00000000" w:rsidRDefault="00000000" w:rsidRPr="00000000" w14:paraId="0000058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 </w:t>
            </w:r>
          </w:p>
        </w:tc>
        <w:tc>
          <w:tcPr>
            <w:vAlign w:val="center"/>
          </w:tcPr>
          <w:p w:rsidR="00000000" w:rsidDel="00000000" w:rsidP="00000000" w:rsidRDefault="00000000" w:rsidRPr="00000000" w14:paraId="0000058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 </w:t>
            </w:r>
          </w:p>
        </w:tc>
        <w:tc>
          <w:tcPr>
            <w:vAlign w:val="center"/>
          </w:tcPr>
          <w:p w:rsidR="00000000" w:rsidDel="00000000" w:rsidP="00000000" w:rsidRDefault="00000000" w:rsidRPr="00000000" w14:paraId="0000058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Très Faible</w:t>
            </w:r>
          </w:p>
        </w:tc>
      </w:tr>
      <w:tr>
        <w:tc>
          <w:tcPr>
            <w:vMerge w:val="continue"/>
            <w:vAlign w:val="center"/>
          </w:tcPr>
          <w:p w:rsidR="00000000" w:rsidDel="00000000" w:rsidP="00000000" w:rsidRDefault="00000000" w:rsidRPr="00000000" w14:paraId="0000058C">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8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Pollution visuelle (Modification négative du paysage).</w:t>
            </w:r>
          </w:p>
        </w:tc>
        <w:tc>
          <w:tcPr>
            <w:vAlign w:val="center"/>
          </w:tcPr>
          <w:p w:rsidR="00000000" w:rsidDel="00000000" w:rsidP="00000000" w:rsidRDefault="00000000" w:rsidRPr="00000000" w14:paraId="0000058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 </w:t>
            </w:r>
          </w:p>
        </w:tc>
        <w:tc>
          <w:tcPr>
            <w:vAlign w:val="center"/>
          </w:tcPr>
          <w:p w:rsidR="00000000" w:rsidDel="00000000" w:rsidP="00000000" w:rsidRDefault="00000000" w:rsidRPr="00000000" w14:paraId="0000058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Paysage/Indirect</w:t>
            </w:r>
          </w:p>
          <w:p w:rsidR="00000000" w:rsidDel="00000000" w:rsidP="00000000" w:rsidRDefault="00000000" w:rsidRPr="00000000" w14:paraId="0000059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9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c>
          <w:tcPr>
            <w:vAlign w:val="center"/>
          </w:tcPr>
          <w:p w:rsidR="00000000" w:rsidDel="00000000" w:rsidP="00000000" w:rsidRDefault="00000000" w:rsidRPr="00000000" w14:paraId="0000059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59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59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Très Faible </w:t>
            </w:r>
          </w:p>
        </w:tc>
      </w:tr>
      <w:tr>
        <w:tc>
          <w:tcPr>
            <w:vMerge w:val="continue"/>
            <w:vAlign w:val="center"/>
          </w:tcPr>
          <w:p w:rsidR="00000000" w:rsidDel="00000000" w:rsidP="00000000" w:rsidRDefault="00000000" w:rsidRPr="00000000" w14:paraId="00000595">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9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de blessures, accidents et propagation des IST/VIH.</w:t>
            </w:r>
          </w:p>
        </w:tc>
        <w:tc>
          <w:tcPr>
            <w:vAlign w:val="center"/>
          </w:tcPr>
          <w:p w:rsidR="00000000" w:rsidDel="00000000" w:rsidP="00000000" w:rsidRDefault="00000000" w:rsidRPr="00000000" w14:paraId="0000059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9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9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59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9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59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r>
      <w:tr>
        <w:tc>
          <w:tcPr>
            <w:vMerge w:val="continue"/>
            <w:vAlign w:val="center"/>
          </w:tcPr>
          <w:p w:rsidR="00000000" w:rsidDel="00000000" w:rsidP="00000000" w:rsidRDefault="00000000" w:rsidRPr="00000000" w14:paraId="0000059D">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9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d’emplois</w:t>
            </w:r>
          </w:p>
        </w:tc>
        <w:tc>
          <w:tcPr>
            <w:vAlign w:val="center"/>
          </w:tcPr>
          <w:p w:rsidR="00000000" w:rsidDel="00000000" w:rsidP="00000000" w:rsidRDefault="00000000" w:rsidRPr="00000000" w14:paraId="0000059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 </w:t>
            </w:r>
          </w:p>
        </w:tc>
        <w:tc>
          <w:tcPr>
            <w:vAlign w:val="center"/>
          </w:tcPr>
          <w:p w:rsidR="00000000" w:rsidDel="00000000" w:rsidP="00000000" w:rsidRDefault="00000000" w:rsidRPr="00000000" w14:paraId="000005A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A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Forte</w:t>
            </w:r>
          </w:p>
        </w:tc>
        <w:tc>
          <w:tcPr>
            <w:vAlign w:val="center"/>
          </w:tcPr>
          <w:p w:rsidR="00000000" w:rsidDel="00000000" w:rsidP="00000000" w:rsidRDefault="00000000" w:rsidRPr="00000000" w14:paraId="000005A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A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5A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continue"/>
            <w:vAlign w:val="center"/>
          </w:tcPr>
          <w:p w:rsidR="00000000" w:rsidDel="00000000" w:rsidP="00000000" w:rsidRDefault="00000000" w:rsidRPr="00000000" w14:paraId="000005A5">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A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Bruits.</w:t>
            </w:r>
          </w:p>
        </w:tc>
        <w:tc>
          <w:tcPr>
            <w:vAlign w:val="center"/>
          </w:tcPr>
          <w:p w:rsidR="00000000" w:rsidDel="00000000" w:rsidP="00000000" w:rsidRDefault="00000000" w:rsidRPr="00000000" w14:paraId="000005A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A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Biodiversité/Indirect</w:t>
            </w:r>
          </w:p>
          <w:p w:rsidR="00000000" w:rsidDel="00000000" w:rsidP="00000000" w:rsidRDefault="00000000" w:rsidRPr="00000000" w14:paraId="000005A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A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A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A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A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5AE">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A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Perturbation de l’habitat faunique et destruction des espèces floristiques et faunistiques.</w:t>
            </w:r>
          </w:p>
        </w:tc>
        <w:tc>
          <w:tcPr>
            <w:vAlign w:val="center"/>
          </w:tcPr>
          <w:p w:rsidR="00000000" w:rsidDel="00000000" w:rsidP="00000000" w:rsidRDefault="00000000" w:rsidRPr="00000000" w14:paraId="000005B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B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Biodiversité/Direct et Indirect</w:t>
            </w:r>
          </w:p>
        </w:tc>
        <w:tc>
          <w:tcPr>
            <w:vAlign w:val="center"/>
          </w:tcPr>
          <w:p w:rsidR="00000000" w:rsidDel="00000000" w:rsidP="00000000" w:rsidRDefault="00000000" w:rsidRPr="00000000" w14:paraId="000005B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B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B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B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r>
      <w:tr>
        <w:tc>
          <w:tcPr>
            <w:vMerge w:val="continue"/>
            <w:vAlign w:val="center"/>
          </w:tcPr>
          <w:p w:rsidR="00000000" w:rsidDel="00000000" w:rsidP="00000000" w:rsidRDefault="00000000" w:rsidRPr="00000000" w14:paraId="000005B6">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B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Modification de la structure du sol.</w:t>
            </w:r>
          </w:p>
        </w:tc>
        <w:tc>
          <w:tcPr>
            <w:vAlign w:val="center"/>
          </w:tcPr>
          <w:p w:rsidR="00000000" w:rsidDel="00000000" w:rsidP="00000000" w:rsidRDefault="00000000" w:rsidRPr="00000000" w14:paraId="000005B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B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 Biodiversité/Indirect</w:t>
            </w:r>
          </w:p>
        </w:tc>
        <w:tc>
          <w:tcPr>
            <w:vAlign w:val="center"/>
          </w:tcPr>
          <w:p w:rsidR="00000000" w:rsidDel="00000000" w:rsidP="00000000" w:rsidRDefault="00000000" w:rsidRPr="00000000" w14:paraId="000005B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B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5B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B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r>
      <w:tr>
        <w:tc>
          <w:tcPr>
            <w:vMerge w:val="continue"/>
            <w:vAlign w:val="center"/>
          </w:tcPr>
          <w:p w:rsidR="00000000" w:rsidDel="00000000" w:rsidP="00000000" w:rsidRDefault="00000000" w:rsidRPr="00000000" w14:paraId="000005BE">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B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Modification de la structure du sol et pollution visuelle.</w:t>
            </w:r>
          </w:p>
        </w:tc>
        <w:tc>
          <w:tcPr>
            <w:vAlign w:val="center"/>
          </w:tcPr>
          <w:p w:rsidR="00000000" w:rsidDel="00000000" w:rsidP="00000000" w:rsidRDefault="00000000" w:rsidRPr="00000000" w14:paraId="000005C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C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p w:rsidR="00000000" w:rsidDel="00000000" w:rsidP="00000000" w:rsidRDefault="00000000" w:rsidRPr="00000000" w14:paraId="000005C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C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C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C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C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Align w:val="center"/>
          </w:tcPr>
          <w:p w:rsidR="00000000" w:rsidDel="00000000" w:rsidP="00000000" w:rsidRDefault="00000000" w:rsidRPr="00000000" w14:paraId="000005C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Entreposage des containers de matériaux de construction.</w:t>
            </w:r>
          </w:p>
        </w:tc>
        <w:tc>
          <w:tcPr>
            <w:vAlign w:val="center"/>
          </w:tcPr>
          <w:p w:rsidR="00000000" w:rsidDel="00000000" w:rsidP="00000000" w:rsidRDefault="00000000" w:rsidRPr="00000000" w14:paraId="000005C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Modification de la structure du sol et pollution visuelle.</w:t>
            </w:r>
          </w:p>
        </w:tc>
        <w:tc>
          <w:tcPr>
            <w:vAlign w:val="center"/>
          </w:tcPr>
          <w:p w:rsidR="00000000" w:rsidDel="00000000" w:rsidP="00000000" w:rsidRDefault="00000000" w:rsidRPr="00000000" w14:paraId="000005C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C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p w:rsidR="00000000" w:rsidDel="00000000" w:rsidP="00000000" w:rsidRDefault="00000000" w:rsidRPr="00000000" w14:paraId="000005C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C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C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C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C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rPr>
          <w:trHeight w:val="169" w:hRule="atLeast"/>
        </w:trPr>
        <w:tc>
          <w:tcPr>
            <w:gridSpan w:val="8"/>
            <w:shd w:fill="95b3d7" w:val="clear"/>
            <w:vAlign w:val="center"/>
          </w:tcPr>
          <w:p w:rsidR="00000000" w:rsidDel="00000000" w:rsidP="00000000" w:rsidRDefault="00000000" w:rsidRPr="00000000" w14:paraId="000005D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Phase Construction des ouvrages (Implantation des réseaux hydrauliques et aménagement des pistes agricoles)</w:t>
            </w:r>
          </w:p>
        </w:tc>
      </w:tr>
      <w:tr>
        <w:tc>
          <w:tcPr>
            <w:vMerge w:val="restart"/>
            <w:vAlign w:val="center"/>
          </w:tcPr>
          <w:p w:rsidR="00000000" w:rsidDel="00000000" w:rsidP="00000000" w:rsidRDefault="00000000" w:rsidRPr="00000000" w14:paraId="000005D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Fouilles, coffrage et nivellement de fonds.</w:t>
            </w:r>
          </w:p>
          <w:p w:rsidR="00000000" w:rsidDel="00000000" w:rsidP="00000000" w:rsidRDefault="00000000" w:rsidRPr="00000000" w14:paraId="000005D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Remblayage, déblayage.</w:t>
            </w:r>
          </w:p>
          <w:p w:rsidR="00000000" w:rsidDel="00000000" w:rsidP="00000000" w:rsidRDefault="00000000" w:rsidRPr="00000000" w14:paraId="000005D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Coulage de béton de propreté, érection de murs et pose de chapes.</w:t>
            </w:r>
          </w:p>
        </w:tc>
        <w:tc>
          <w:tcPr>
            <w:vAlign w:val="center"/>
          </w:tcPr>
          <w:p w:rsidR="00000000" w:rsidDel="00000000" w:rsidP="00000000" w:rsidRDefault="00000000" w:rsidRPr="00000000" w14:paraId="000005D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w:t>
            </w:r>
          </w:p>
        </w:tc>
        <w:tc>
          <w:tcPr>
            <w:vAlign w:val="center"/>
          </w:tcPr>
          <w:p w:rsidR="00000000" w:rsidDel="00000000" w:rsidP="00000000" w:rsidRDefault="00000000" w:rsidRPr="00000000" w14:paraId="000005D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5D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D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Forte</w:t>
            </w:r>
          </w:p>
        </w:tc>
        <w:tc>
          <w:tcPr>
            <w:vAlign w:val="center"/>
          </w:tcPr>
          <w:p w:rsidR="00000000" w:rsidDel="00000000" w:rsidP="00000000" w:rsidRDefault="00000000" w:rsidRPr="00000000" w14:paraId="000005D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E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5E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continue"/>
            <w:vAlign w:val="center"/>
          </w:tcPr>
          <w:p w:rsidR="00000000" w:rsidDel="00000000" w:rsidP="00000000" w:rsidRDefault="00000000" w:rsidRPr="00000000" w14:paraId="000005E2">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E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de blessures, accidents et propagation des IST/VIH.</w:t>
            </w:r>
          </w:p>
        </w:tc>
        <w:tc>
          <w:tcPr>
            <w:vAlign w:val="center"/>
          </w:tcPr>
          <w:p w:rsidR="00000000" w:rsidDel="00000000" w:rsidP="00000000" w:rsidRDefault="00000000" w:rsidRPr="00000000" w14:paraId="000005E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E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E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5E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5E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5E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5EA">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E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d’érosion</w:t>
            </w:r>
          </w:p>
        </w:tc>
        <w:tc>
          <w:tcPr>
            <w:vAlign w:val="center"/>
          </w:tcPr>
          <w:p w:rsidR="00000000" w:rsidDel="00000000" w:rsidP="00000000" w:rsidRDefault="00000000" w:rsidRPr="00000000" w14:paraId="000005E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E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 </w:t>
            </w:r>
          </w:p>
          <w:p w:rsidR="00000000" w:rsidDel="00000000" w:rsidP="00000000" w:rsidRDefault="00000000" w:rsidRPr="00000000" w14:paraId="000005E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Paysage/Indirect</w:t>
            </w:r>
          </w:p>
        </w:tc>
        <w:tc>
          <w:tcPr>
            <w:vAlign w:val="center"/>
          </w:tcPr>
          <w:p w:rsidR="00000000" w:rsidDel="00000000" w:rsidP="00000000" w:rsidRDefault="00000000" w:rsidRPr="00000000" w14:paraId="000005E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c>
          <w:tcPr>
            <w:vAlign w:val="center"/>
          </w:tcPr>
          <w:p w:rsidR="00000000" w:rsidDel="00000000" w:rsidP="00000000" w:rsidRDefault="00000000" w:rsidRPr="00000000" w14:paraId="000005F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F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F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Très Faible </w:t>
            </w:r>
          </w:p>
        </w:tc>
      </w:tr>
      <w:tr>
        <w:tc>
          <w:tcPr>
            <w:vMerge w:val="continue"/>
            <w:vAlign w:val="center"/>
          </w:tcPr>
          <w:p w:rsidR="00000000" w:rsidDel="00000000" w:rsidP="00000000" w:rsidRDefault="00000000" w:rsidRPr="00000000" w14:paraId="000005F3">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F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Déchets solides banals (emballage vides,…).</w:t>
            </w:r>
          </w:p>
        </w:tc>
        <w:tc>
          <w:tcPr>
            <w:vAlign w:val="center"/>
          </w:tcPr>
          <w:p w:rsidR="00000000" w:rsidDel="00000000" w:rsidP="00000000" w:rsidRDefault="00000000" w:rsidRPr="00000000" w14:paraId="000005F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F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Paysage/Direct</w:t>
            </w:r>
          </w:p>
        </w:tc>
        <w:tc>
          <w:tcPr>
            <w:vAlign w:val="center"/>
          </w:tcPr>
          <w:p w:rsidR="00000000" w:rsidDel="00000000" w:rsidP="00000000" w:rsidRDefault="00000000" w:rsidRPr="00000000" w14:paraId="000005F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 </w:t>
            </w:r>
          </w:p>
        </w:tc>
        <w:tc>
          <w:tcPr>
            <w:vAlign w:val="center"/>
          </w:tcPr>
          <w:p w:rsidR="00000000" w:rsidDel="00000000" w:rsidP="00000000" w:rsidRDefault="00000000" w:rsidRPr="00000000" w14:paraId="000005F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F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 </w:t>
            </w:r>
          </w:p>
        </w:tc>
        <w:tc>
          <w:tcPr>
            <w:vAlign w:val="center"/>
          </w:tcPr>
          <w:p w:rsidR="00000000" w:rsidDel="00000000" w:rsidP="00000000" w:rsidRDefault="00000000" w:rsidRPr="00000000" w14:paraId="000005F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r>
      <w:tr>
        <w:tc>
          <w:tcPr>
            <w:vMerge w:val="continue"/>
            <w:vAlign w:val="center"/>
          </w:tcPr>
          <w:p w:rsidR="00000000" w:rsidDel="00000000" w:rsidP="00000000" w:rsidRDefault="00000000" w:rsidRPr="00000000" w14:paraId="000005FB">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F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Perte de la qualité de l’eau (Augmentation de sa turbidité).</w:t>
            </w:r>
          </w:p>
        </w:tc>
        <w:tc>
          <w:tcPr>
            <w:vAlign w:val="center"/>
          </w:tcPr>
          <w:p w:rsidR="00000000" w:rsidDel="00000000" w:rsidP="00000000" w:rsidRDefault="00000000" w:rsidRPr="00000000" w14:paraId="000005F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F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Pièces d’eau/Direct</w:t>
            </w:r>
          </w:p>
        </w:tc>
        <w:tc>
          <w:tcPr>
            <w:vAlign w:val="center"/>
          </w:tcPr>
          <w:p w:rsidR="00000000" w:rsidDel="00000000" w:rsidP="00000000" w:rsidRDefault="00000000" w:rsidRPr="00000000" w14:paraId="000005F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c>
          <w:tcPr>
            <w:vAlign w:val="center"/>
          </w:tcPr>
          <w:p w:rsidR="00000000" w:rsidDel="00000000" w:rsidP="00000000" w:rsidRDefault="00000000" w:rsidRPr="00000000" w14:paraId="0000060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 </w:t>
            </w:r>
          </w:p>
        </w:tc>
        <w:tc>
          <w:tcPr>
            <w:vAlign w:val="center"/>
          </w:tcPr>
          <w:p w:rsidR="00000000" w:rsidDel="00000000" w:rsidP="00000000" w:rsidRDefault="00000000" w:rsidRPr="00000000" w14:paraId="0000060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 </w:t>
            </w:r>
          </w:p>
        </w:tc>
        <w:tc>
          <w:tcPr>
            <w:vAlign w:val="center"/>
          </w:tcPr>
          <w:p w:rsidR="00000000" w:rsidDel="00000000" w:rsidP="00000000" w:rsidRDefault="00000000" w:rsidRPr="00000000" w14:paraId="0000060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Très faible </w:t>
            </w:r>
          </w:p>
        </w:tc>
      </w:tr>
      <w:tr>
        <w:tc>
          <w:tcPr>
            <w:vMerge w:val="continue"/>
            <w:vAlign w:val="center"/>
          </w:tcPr>
          <w:p w:rsidR="00000000" w:rsidDel="00000000" w:rsidP="00000000" w:rsidRDefault="00000000" w:rsidRPr="00000000" w14:paraId="00000603">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0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Pollution Visuelle (altération du paysage).</w:t>
            </w:r>
          </w:p>
        </w:tc>
        <w:tc>
          <w:tcPr>
            <w:vAlign w:val="center"/>
          </w:tcPr>
          <w:p w:rsidR="00000000" w:rsidDel="00000000" w:rsidP="00000000" w:rsidRDefault="00000000" w:rsidRPr="00000000" w14:paraId="0000060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0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 Paysage/Indirect</w:t>
            </w:r>
          </w:p>
        </w:tc>
        <w:tc>
          <w:tcPr>
            <w:vAlign w:val="center"/>
          </w:tcPr>
          <w:p w:rsidR="00000000" w:rsidDel="00000000" w:rsidP="00000000" w:rsidRDefault="00000000" w:rsidRPr="00000000" w14:paraId="0000060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60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0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 </w:t>
            </w:r>
          </w:p>
        </w:tc>
        <w:tc>
          <w:tcPr>
            <w:vAlign w:val="center"/>
          </w:tcPr>
          <w:p w:rsidR="00000000" w:rsidDel="00000000" w:rsidP="00000000" w:rsidRDefault="00000000" w:rsidRPr="00000000" w14:paraId="0000060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Très faible</w:t>
            </w:r>
          </w:p>
        </w:tc>
      </w:tr>
      <w:tr>
        <w:tc>
          <w:tcPr>
            <w:vMerge w:val="continue"/>
            <w:vAlign w:val="center"/>
          </w:tcPr>
          <w:p w:rsidR="00000000" w:rsidDel="00000000" w:rsidP="00000000" w:rsidRDefault="00000000" w:rsidRPr="00000000" w14:paraId="0000060B">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0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bruits et vibrations.</w:t>
            </w:r>
          </w:p>
        </w:tc>
        <w:tc>
          <w:tcPr>
            <w:vAlign w:val="center"/>
          </w:tcPr>
          <w:p w:rsidR="00000000" w:rsidDel="00000000" w:rsidP="00000000" w:rsidRDefault="00000000" w:rsidRPr="00000000" w14:paraId="0000060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0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p w:rsidR="00000000" w:rsidDel="00000000" w:rsidP="00000000" w:rsidRDefault="00000000" w:rsidRPr="00000000" w14:paraId="0000060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Biodiversité/Indirect</w:t>
            </w:r>
          </w:p>
        </w:tc>
        <w:tc>
          <w:tcPr>
            <w:vAlign w:val="center"/>
          </w:tcPr>
          <w:p w:rsidR="00000000" w:rsidDel="00000000" w:rsidP="00000000" w:rsidRDefault="00000000" w:rsidRPr="00000000" w14:paraId="0000061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1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1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61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rPr>
          <w:trHeight w:val="353" w:hRule="atLeast"/>
        </w:trPr>
        <w:tc>
          <w:tcPr>
            <w:vMerge w:val="continue"/>
            <w:vAlign w:val="center"/>
          </w:tcPr>
          <w:p w:rsidR="00000000" w:rsidDel="00000000" w:rsidP="00000000" w:rsidRDefault="00000000" w:rsidRPr="00000000" w14:paraId="00000614">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1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Poussières, déchets banals et autres particules.</w:t>
            </w:r>
          </w:p>
        </w:tc>
        <w:tc>
          <w:tcPr>
            <w:vAlign w:val="center"/>
          </w:tcPr>
          <w:p w:rsidR="00000000" w:rsidDel="00000000" w:rsidP="00000000" w:rsidRDefault="00000000" w:rsidRPr="00000000" w14:paraId="0000061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1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p w:rsidR="00000000" w:rsidDel="00000000" w:rsidP="00000000" w:rsidRDefault="00000000" w:rsidRPr="00000000" w14:paraId="0000061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Atmosphère/Direct</w:t>
            </w:r>
          </w:p>
          <w:p w:rsidR="00000000" w:rsidDel="00000000" w:rsidP="00000000" w:rsidRDefault="00000000" w:rsidRPr="00000000" w14:paraId="0000061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Biodiversité/Indirect</w:t>
            </w:r>
          </w:p>
        </w:tc>
        <w:tc>
          <w:tcPr>
            <w:vAlign w:val="center"/>
          </w:tcPr>
          <w:p w:rsidR="00000000" w:rsidDel="00000000" w:rsidP="00000000" w:rsidRDefault="00000000" w:rsidRPr="00000000" w14:paraId="0000061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1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1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1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61E">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1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Poussières et autres particules.</w:t>
            </w:r>
          </w:p>
        </w:tc>
        <w:tc>
          <w:tcPr>
            <w:vAlign w:val="center"/>
          </w:tcPr>
          <w:p w:rsidR="00000000" w:rsidDel="00000000" w:rsidP="00000000" w:rsidRDefault="00000000" w:rsidRPr="00000000" w14:paraId="0000062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2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p w:rsidR="00000000" w:rsidDel="00000000" w:rsidP="00000000" w:rsidRDefault="00000000" w:rsidRPr="00000000" w14:paraId="0000062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Atmosphère/Direct</w:t>
            </w:r>
          </w:p>
          <w:p w:rsidR="00000000" w:rsidDel="00000000" w:rsidP="00000000" w:rsidRDefault="00000000" w:rsidRPr="00000000" w14:paraId="0000062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Biodiversité/Indirect</w:t>
            </w:r>
          </w:p>
        </w:tc>
        <w:tc>
          <w:tcPr>
            <w:vAlign w:val="center"/>
          </w:tcPr>
          <w:p w:rsidR="00000000" w:rsidDel="00000000" w:rsidP="00000000" w:rsidRDefault="00000000" w:rsidRPr="00000000" w14:paraId="0000062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2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2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2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restart"/>
            <w:vAlign w:val="center"/>
          </w:tcPr>
          <w:p w:rsidR="00000000" w:rsidDel="00000000" w:rsidP="00000000" w:rsidRDefault="00000000" w:rsidRPr="00000000" w14:paraId="0000062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Construction des entrepôts, ateliers et installation des tuyaux en PVC.</w:t>
            </w:r>
          </w:p>
        </w:tc>
        <w:tc>
          <w:tcPr>
            <w:vAlign w:val="center"/>
          </w:tcPr>
          <w:p w:rsidR="00000000" w:rsidDel="00000000" w:rsidP="00000000" w:rsidRDefault="00000000" w:rsidRPr="00000000" w14:paraId="0000062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bruits et vibrations.</w:t>
            </w:r>
          </w:p>
        </w:tc>
        <w:tc>
          <w:tcPr>
            <w:vAlign w:val="center"/>
          </w:tcPr>
          <w:p w:rsidR="00000000" w:rsidDel="00000000" w:rsidP="00000000" w:rsidRDefault="00000000" w:rsidRPr="00000000" w14:paraId="0000062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2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p w:rsidR="00000000" w:rsidDel="00000000" w:rsidP="00000000" w:rsidRDefault="00000000" w:rsidRPr="00000000" w14:paraId="0000062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Biodiversité/Indirect</w:t>
            </w:r>
          </w:p>
        </w:tc>
        <w:tc>
          <w:tcPr>
            <w:vAlign w:val="center"/>
          </w:tcPr>
          <w:p w:rsidR="00000000" w:rsidDel="00000000" w:rsidP="00000000" w:rsidRDefault="00000000" w:rsidRPr="00000000" w14:paraId="0000062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2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2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63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631">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3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Diminution de la disponibilité en ressource en eau (due aux différents prélèvements.</w:t>
            </w:r>
          </w:p>
        </w:tc>
        <w:tc>
          <w:tcPr>
            <w:vAlign w:val="center"/>
          </w:tcPr>
          <w:p w:rsidR="00000000" w:rsidDel="00000000" w:rsidP="00000000" w:rsidRDefault="00000000" w:rsidRPr="00000000" w14:paraId="0000063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3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Ressources en eau/Direct</w:t>
            </w:r>
          </w:p>
        </w:tc>
        <w:tc>
          <w:tcPr>
            <w:vAlign w:val="center"/>
          </w:tcPr>
          <w:p w:rsidR="00000000" w:rsidDel="00000000" w:rsidP="00000000" w:rsidRDefault="00000000" w:rsidRPr="00000000" w14:paraId="0000063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3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3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3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639">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3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de blessures, accidents et propagation des IST/VIH.</w:t>
            </w:r>
          </w:p>
          <w:p w:rsidR="00000000" w:rsidDel="00000000" w:rsidP="00000000" w:rsidRDefault="00000000" w:rsidRPr="00000000" w14:paraId="0000063B">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3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 </w:t>
            </w:r>
          </w:p>
        </w:tc>
        <w:tc>
          <w:tcPr>
            <w:vAlign w:val="center"/>
          </w:tcPr>
          <w:p w:rsidR="00000000" w:rsidDel="00000000" w:rsidP="00000000" w:rsidRDefault="00000000" w:rsidRPr="00000000" w14:paraId="0000063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3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63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64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4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642">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4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boues et déchets divers.</w:t>
            </w:r>
          </w:p>
        </w:tc>
        <w:tc>
          <w:tcPr>
            <w:vAlign w:val="center"/>
          </w:tcPr>
          <w:p w:rsidR="00000000" w:rsidDel="00000000" w:rsidP="00000000" w:rsidRDefault="00000000" w:rsidRPr="00000000" w14:paraId="0000064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4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Paysage/Direct</w:t>
            </w:r>
          </w:p>
        </w:tc>
        <w:tc>
          <w:tcPr>
            <w:vAlign w:val="center"/>
          </w:tcPr>
          <w:p w:rsidR="00000000" w:rsidDel="00000000" w:rsidP="00000000" w:rsidRDefault="00000000" w:rsidRPr="00000000" w14:paraId="0000064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4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4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64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64A">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4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Pollution visuelle </w:t>
            </w:r>
          </w:p>
        </w:tc>
        <w:tc>
          <w:tcPr>
            <w:vAlign w:val="center"/>
          </w:tcPr>
          <w:p w:rsidR="00000000" w:rsidDel="00000000" w:rsidP="00000000" w:rsidRDefault="00000000" w:rsidRPr="00000000" w14:paraId="0000064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4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 Paysage/Indirect</w:t>
            </w:r>
          </w:p>
        </w:tc>
        <w:tc>
          <w:tcPr>
            <w:vAlign w:val="center"/>
          </w:tcPr>
          <w:p w:rsidR="00000000" w:rsidDel="00000000" w:rsidP="00000000" w:rsidRDefault="00000000" w:rsidRPr="00000000" w14:paraId="0000064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64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5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 </w:t>
            </w:r>
          </w:p>
        </w:tc>
        <w:tc>
          <w:tcPr>
            <w:vAlign w:val="center"/>
          </w:tcPr>
          <w:p w:rsidR="00000000" w:rsidDel="00000000" w:rsidP="00000000" w:rsidRDefault="00000000" w:rsidRPr="00000000" w14:paraId="0000065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Très faible</w:t>
            </w:r>
          </w:p>
        </w:tc>
      </w:tr>
      <w:tr>
        <w:tc>
          <w:tcPr>
            <w:vMerge w:val="continue"/>
            <w:vAlign w:val="center"/>
          </w:tcPr>
          <w:p w:rsidR="00000000" w:rsidDel="00000000" w:rsidP="00000000" w:rsidRDefault="00000000" w:rsidRPr="00000000" w14:paraId="00000652">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5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d’emplois</w:t>
            </w:r>
          </w:p>
        </w:tc>
        <w:tc>
          <w:tcPr>
            <w:vAlign w:val="center"/>
          </w:tcPr>
          <w:p w:rsidR="00000000" w:rsidDel="00000000" w:rsidP="00000000" w:rsidRDefault="00000000" w:rsidRPr="00000000" w14:paraId="0000065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5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5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Forte</w:t>
            </w:r>
          </w:p>
        </w:tc>
        <w:tc>
          <w:tcPr>
            <w:vAlign w:val="center"/>
          </w:tcPr>
          <w:p w:rsidR="00000000" w:rsidDel="00000000" w:rsidP="00000000" w:rsidRDefault="00000000" w:rsidRPr="00000000" w14:paraId="0000065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5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5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Forte</w:t>
            </w:r>
          </w:p>
        </w:tc>
      </w:tr>
      <w:tr>
        <w:trPr>
          <w:trHeight w:val="838" w:hRule="atLeast"/>
        </w:trPr>
        <w:tc>
          <w:tcPr>
            <w:vMerge w:val="continue"/>
            <w:vAlign w:val="center"/>
          </w:tcPr>
          <w:p w:rsidR="00000000" w:rsidDel="00000000" w:rsidP="00000000" w:rsidRDefault="00000000" w:rsidRPr="00000000" w14:paraId="0000065A">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5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de pollution après infiltration des produits pétroliers.</w:t>
            </w:r>
          </w:p>
        </w:tc>
        <w:tc>
          <w:tcPr>
            <w:vAlign w:val="center"/>
          </w:tcPr>
          <w:p w:rsidR="00000000" w:rsidDel="00000000" w:rsidP="00000000" w:rsidRDefault="00000000" w:rsidRPr="00000000" w14:paraId="0000065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5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p w:rsidR="00000000" w:rsidDel="00000000" w:rsidP="00000000" w:rsidRDefault="00000000" w:rsidRPr="00000000" w14:paraId="0000065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Eaux souterraines </w:t>
            </w:r>
          </w:p>
        </w:tc>
        <w:tc>
          <w:tcPr>
            <w:vAlign w:val="center"/>
          </w:tcPr>
          <w:p w:rsidR="00000000" w:rsidDel="00000000" w:rsidP="00000000" w:rsidRDefault="00000000" w:rsidRPr="00000000" w14:paraId="0000065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 </w:t>
            </w:r>
          </w:p>
        </w:tc>
        <w:tc>
          <w:tcPr>
            <w:vAlign w:val="center"/>
          </w:tcPr>
          <w:p w:rsidR="00000000" w:rsidDel="00000000" w:rsidP="00000000" w:rsidRDefault="00000000" w:rsidRPr="00000000" w14:paraId="0000066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6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6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restart"/>
            <w:vAlign w:val="center"/>
          </w:tcPr>
          <w:p w:rsidR="00000000" w:rsidDel="00000000" w:rsidP="00000000" w:rsidRDefault="00000000" w:rsidRPr="00000000" w14:paraId="0000066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Aménagements des aires d’entretien des véhicules, engins, groupes électrogènes et construction des drains.</w:t>
            </w:r>
          </w:p>
          <w:p w:rsidR="00000000" w:rsidDel="00000000" w:rsidP="00000000" w:rsidRDefault="00000000" w:rsidRPr="00000000" w14:paraId="0000066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Démobilisation.</w:t>
            </w:r>
          </w:p>
        </w:tc>
        <w:tc>
          <w:tcPr>
            <w:vAlign w:val="center"/>
          </w:tcPr>
          <w:p w:rsidR="00000000" w:rsidDel="00000000" w:rsidP="00000000" w:rsidRDefault="00000000" w:rsidRPr="00000000" w14:paraId="0000066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bruits et vibrations</w:t>
            </w:r>
          </w:p>
        </w:tc>
        <w:tc>
          <w:tcPr>
            <w:vAlign w:val="center"/>
          </w:tcPr>
          <w:p w:rsidR="00000000" w:rsidDel="00000000" w:rsidP="00000000" w:rsidRDefault="00000000" w:rsidRPr="00000000" w14:paraId="0000066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6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p w:rsidR="00000000" w:rsidDel="00000000" w:rsidP="00000000" w:rsidRDefault="00000000" w:rsidRPr="00000000" w14:paraId="0000066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Biodiversité/Indirect</w:t>
            </w:r>
          </w:p>
        </w:tc>
        <w:tc>
          <w:tcPr>
            <w:vAlign w:val="center"/>
          </w:tcPr>
          <w:p w:rsidR="00000000" w:rsidDel="00000000" w:rsidP="00000000" w:rsidRDefault="00000000" w:rsidRPr="00000000" w14:paraId="0000066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6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6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66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rPr>
          <w:trHeight w:val="333" w:hRule="atLeast"/>
        </w:trPr>
        <w:tc>
          <w:tcPr>
            <w:vMerge w:val="continue"/>
            <w:vAlign w:val="center"/>
          </w:tcPr>
          <w:p w:rsidR="00000000" w:rsidDel="00000000" w:rsidP="00000000" w:rsidRDefault="00000000" w:rsidRPr="00000000" w14:paraId="0000066D">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6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Modification de la structure du sol.</w:t>
            </w:r>
          </w:p>
        </w:tc>
        <w:tc>
          <w:tcPr>
            <w:vAlign w:val="center"/>
          </w:tcPr>
          <w:p w:rsidR="00000000" w:rsidDel="00000000" w:rsidP="00000000" w:rsidRDefault="00000000" w:rsidRPr="00000000" w14:paraId="0000066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7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 Biodiversité/Indirect</w:t>
            </w:r>
          </w:p>
        </w:tc>
        <w:tc>
          <w:tcPr>
            <w:vAlign w:val="center"/>
          </w:tcPr>
          <w:p w:rsidR="00000000" w:rsidDel="00000000" w:rsidP="00000000" w:rsidRDefault="00000000" w:rsidRPr="00000000" w14:paraId="0000067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7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7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67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675">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7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d’emplois</w:t>
            </w:r>
          </w:p>
        </w:tc>
        <w:tc>
          <w:tcPr>
            <w:vAlign w:val="center"/>
          </w:tcPr>
          <w:p w:rsidR="00000000" w:rsidDel="00000000" w:rsidP="00000000" w:rsidRDefault="00000000" w:rsidRPr="00000000" w14:paraId="0000067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7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7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Forte</w:t>
            </w:r>
          </w:p>
        </w:tc>
        <w:tc>
          <w:tcPr>
            <w:vAlign w:val="center"/>
          </w:tcPr>
          <w:p w:rsidR="00000000" w:rsidDel="00000000" w:rsidP="00000000" w:rsidRDefault="00000000" w:rsidRPr="00000000" w14:paraId="0000067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7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7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Forte</w:t>
            </w:r>
          </w:p>
        </w:tc>
      </w:tr>
      <w:tr>
        <w:tc>
          <w:tcPr>
            <w:vMerge w:val="continue"/>
            <w:vAlign w:val="center"/>
          </w:tcPr>
          <w:p w:rsidR="00000000" w:rsidDel="00000000" w:rsidP="00000000" w:rsidRDefault="00000000" w:rsidRPr="00000000" w14:paraId="0000067D">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7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d’érosion</w:t>
            </w:r>
          </w:p>
        </w:tc>
        <w:tc>
          <w:tcPr>
            <w:vAlign w:val="center"/>
          </w:tcPr>
          <w:p w:rsidR="00000000" w:rsidDel="00000000" w:rsidP="00000000" w:rsidRDefault="00000000" w:rsidRPr="00000000" w14:paraId="0000067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8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 </w:t>
            </w:r>
          </w:p>
        </w:tc>
        <w:tc>
          <w:tcPr>
            <w:vAlign w:val="center"/>
          </w:tcPr>
          <w:p w:rsidR="00000000" w:rsidDel="00000000" w:rsidP="00000000" w:rsidRDefault="00000000" w:rsidRPr="00000000" w14:paraId="0000068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68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 </w:t>
            </w:r>
          </w:p>
        </w:tc>
        <w:tc>
          <w:tcPr>
            <w:vAlign w:val="center"/>
          </w:tcPr>
          <w:p w:rsidR="00000000" w:rsidDel="00000000" w:rsidP="00000000" w:rsidRDefault="00000000" w:rsidRPr="00000000" w14:paraId="0000068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8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r>
      <w:tr>
        <w:tc>
          <w:tcPr>
            <w:vMerge w:val="continue"/>
            <w:vAlign w:val="center"/>
          </w:tcPr>
          <w:p w:rsidR="00000000" w:rsidDel="00000000" w:rsidP="00000000" w:rsidRDefault="00000000" w:rsidRPr="00000000" w14:paraId="00000685">
            <w:pPr>
              <w:widowControl w:val="0"/>
              <w:rPr>
                <w:rFonts w:ascii="Rockwell" w:cs="Rockwell" w:eastAsia="Rockwell" w:hAnsi="Rockwell"/>
                <w:sz w:val="20"/>
                <w:szCs w:val="20"/>
              </w:rPr>
            </w:pPr>
            <w:r w:rsidDel="00000000" w:rsidR="00000000" w:rsidRPr="00000000">
              <w:rPr>
                <w:rtl w:val="0"/>
              </w:rPr>
            </w:r>
          </w:p>
        </w:tc>
        <w:tc>
          <w:tcPr>
            <w:vAlign w:val="top"/>
          </w:tcPr>
          <w:p w:rsidR="00000000" w:rsidDel="00000000" w:rsidP="00000000" w:rsidRDefault="00000000" w:rsidRPr="00000000" w14:paraId="0000068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 la boue et autres déchets.</w:t>
            </w:r>
          </w:p>
        </w:tc>
        <w:tc>
          <w:tcPr>
            <w:vAlign w:val="center"/>
          </w:tcPr>
          <w:p w:rsidR="00000000" w:rsidDel="00000000" w:rsidP="00000000" w:rsidRDefault="00000000" w:rsidRPr="00000000" w14:paraId="0000068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8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Paysage/Direct</w:t>
            </w:r>
          </w:p>
        </w:tc>
        <w:tc>
          <w:tcPr>
            <w:vAlign w:val="center"/>
          </w:tcPr>
          <w:p w:rsidR="00000000" w:rsidDel="00000000" w:rsidP="00000000" w:rsidRDefault="00000000" w:rsidRPr="00000000" w14:paraId="0000068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8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8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68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68D">
            <w:pPr>
              <w:widowControl w:val="0"/>
              <w:rPr>
                <w:rFonts w:ascii="Rockwell" w:cs="Rockwell" w:eastAsia="Rockwell" w:hAnsi="Rockwell"/>
                <w:sz w:val="20"/>
                <w:szCs w:val="20"/>
              </w:rPr>
            </w:pPr>
            <w:r w:rsidDel="00000000" w:rsidR="00000000" w:rsidRPr="00000000">
              <w:rPr>
                <w:rtl w:val="0"/>
              </w:rPr>
            </w:r>
          </w:p>
        </w:tc>
        <w:tc>
          <w:tcPr>
            <w:vAlign w:val="top"/>
          </w:tcPr>
          <w:p w:rsidR="00000000" w:rsidDel="00000000" w:rsidP="00000000" w:rsidRDefault="00000000" w:rsidRPr="00000000" w14:paraId="0000068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Pollution visuelle (Modification du paysage)</w:t>
            </w:r>
          </w:p>
        </w:tc>
        <w:tc>
          <w:tcPr>
            <w:vAlign w:val="center"/>
          </w:tcPr>
          <w:p w:rsidR="00000000" w:rsidDel="00000000" w:rsidP="00000000" w:rsidRDefault="00000000" w:rsidRPr="00000000" w14:paraId="0000068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9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 Paysage/Indirect</w:t>
            </w:r>
          </w:p>
        </w:tc>
        <w:tc>
          <w:tcPr>
            <w:vAlign w:val="center"/>
          </w:tcPr>
          <w:p w:rsidR="00000000" w:rsidDel="00000000" w:rsidP="00000000" w:rsidRDefault="00000000" w:rsidRPr="00000000" w14:paraId="0000069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69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9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 </w:t>
            </w:r>
          </w:p>
        </w:tc>
        <w:tc>
          <w:tcPr>
            <w:vAlign w:val="center"/>
          </w:tcPr>
          <w:p w:rsidR="00000000" w:rsidDel="00000000" w:rsidP="00000000" w:rsidRDefault="00000000" w:rsidRPr="00000000" w14:paraId="0000069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Très faible</w:t>
            </w:r>
          </w:p>
        </w:tc>
      </w:tr>
      <w:tr>
        <w:tc>
          <w:tcPr>
            <w:vMerge w:val="continue"/>
            <w:vAlign w:val="center"/>
          </w:tcPr>
          <w:p w:rsidR="00000000" w:rsidDel="00000000" w:rsidP="00000000" w:rsidRDefault="00000000" w:rsidRPr="00000000" w14:paraId="00000695">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9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Diminution de la disponibilité en ressource en eau (due aux différents prélèvements).</w:t>
            </w:r>
          </w:p>
        </w:tc>
        <w:tc>
          <w:tcPr>
            <w:vAlign w:val="center"/>
          </w:tcPr>
          <w:p w:rsidR="00000000" w:rsidDel="00000000" w:rsidP="00000000" w:rsidRDefault="00000000" w:rsidRPr="00000000" w14:paraId="0000069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9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Ressources en eau/Direct</w:t>
            </w:r>
          </w:p>
        </w:tc>
        <w:tc>
          <w:tcPr>
            <w:vAlign w:val="center"/>
          </w:tcPr>
          <w:p w:rsidR="00000000" w:rsidDel="00000000" w:rsidP="00000000" w:rsidRDefault="00000000" w:rsidRPr="00000000" w14:paraId="0000069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9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9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9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69D">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9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Végétalisation du site </w:t>
            </w:r>
          </w:p>
        </w:tc>
        <w:tc>
          <w:tcPr>
            <w:vAlign w:val="center"/>
          </w:tcPr>
          <w:p w:rsidR="00000000" w:rsidDel="00000000" w:rsidP="00000000" w:rsidRDefault="00000000" w:rsidRPr="00000000" w14:paraId="0000069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A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p w:rsidR="00000000" w:rsidDel="00000000" w:rsidP="00000000" w:rsidRDefault="00000000" w:rsidRPr="00000000" w14:paraId="000006A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Paysage/Direct</w:t>
            </w:r>
          </w:p>
          <w:p w:rsidR="00000000" w:rsidDel="00000000" w:rsidP="00000000" w:rsidRDefault="00000000" w:rsidRPr="00000000" w14:paraId="000006A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Biodiversité/Direct</w:t>
            </w:r>
          </w:p>
        </w:tc>
        <w:tc>
          <w:tcPr>
            <w:vAlign w:val="center"/>
          </w:tcPr>
          <w:p w:rsidR="00000000" w:rsidDel="00000000" w:rsidP="00000000" w:rsidRDefault="00000000" w:rsidRPr="00000000" w14:paraId="000006A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A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6A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A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continue"/>
            <w:vAlign w:val="center"/>
          </w:tcPr>
          <w:p w:rsidR="00000000" w:rsidDel="00000000" w:rsidP="00000000" w:rsidRDefault="00000000" w:rsidRPr="00000000" w14:paraId="000006A7">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A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d’emplois</w:t>
            </w:r>
          </w:p>
        </w:tc>
        <w:tc>
          <w:tcPr>
            <w:vAlign w:val="center"/>
          </w:tcPr>
          <w:p w:rsidR="00000000" w:rsidDel="00000000" w:rsidP="00000000" w:rsidRDefault="00000000" w:rsidRPr="00000000" w14:paraId="000006A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A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A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A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A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A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continue"/>
            <w:vAlign w:val="center"/>
          </w:tcPr>
          <w:p w:rsidR="00000000" w:rsidDel="00000000" w:rsidP="00000000" w:rsidRDefault="00000000" w:rsidRPr="00000000" w14:paraId="000006AF">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B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Amélioration  du paysage des gîtes d’emprunt.</w:t>
            </w:r>
          </w:p>
        </w:tc>
        <w:tc>
          <w:tcPr>
            <w:vAlign w:val="center"/>
          </w:tcPr>
          <w:p w:rsidR="00000000" w:rsidDel="00000000" w:rsidP="00000000" w:rsidRDefault="00000000" w:rsidRPr="00000000" w14:paraId="000006B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B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p w:rsidR="00000000" w:rsidDel="00000000" w:rsidP="00000000" w:rsidRDefault="00000000" w:rsidRPr="00000000" w14:paraId="000006B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Paysage/Direct</w:t>
            </w:r>
          </w:p>
        </w:tc>
        <w:tc>
          <w:tcPr>
            <w:vAlign w:val="center"/>
          </w:tcPr>
          <w:p w:rsidR="00000000" w:rsidDel="00000000" w:rsidP="00000000" w:rsidRDefault="00000000" w:rsidRPr="00000000" w14:paraId="000006B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B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 </w:t>
            </w:r>
          </w:p>
        </w:tc>
        <w:tc>
          <w:tcPr>
            <w:vAlign w:val="center"/>
          </w:tcPr>
          <w:p w:rsidR="00000000" w:rsidDel="00000000" w:rsidP="00000000" w:rsidRDefault="00000000" w:rsidRPr="00000000" w14:paraId="000006B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B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continue"/>
            <w:vAlign w:val="center"/>
          </w:tcPr>
          <w:p w:rsidR="00000000" w:rsidDel="00000000" w:rsidP="00000000" w:rsidRDefault="00000000" w:rsidRPr="00000000" w14:paraId="000006B8">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B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Amélioration  du paysage des gîtes d’emprunt.</w:t>
            </w:r>
          </w:p>
        </w:tc>
        <w:tc>
          <w:tcPr>
            <w:vAlign w:val="center"/>
          </w:tcPr>
          <w:p w:rsidR="00000000" w:rsidDel="00000000" w:rsidP="00000000" w:rsidRDefault="00000000" w:rsidRPr="00000000" w14:paraId="000006B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B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p w:rsidR="00000000" w:rsidDel="00000000" w:rsidP="00000000" w:rsidRDefault="00000000" w:rsidRPr="00000000" w14:paraId="000006B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Paysage/Direct</w:t>
            </w:r>
          </w:p>
          <w:p w:rsidR="00000000" w:rsidDel="00000000" w:rsidP="00000000" w:rsidRDefault="00000000" w:rsidRPr="00000000" w14:paraId="000006BD">
            <w:pPr>
              <w:widowControl w:val="0"/>
              <w:spacing w:line="240" w:lineRule="auto"/>
              <w:rPr>
                <w:rFonts w:ascii="Rockwell" w:cs="Rockwell" w:eastAsia="Rockwell" w:hAnsi="Rockwell"/>
                <w:sz w:val="20"/>
                <w:szCs w:val="20"/>
              </w:rPr>
            </w:pPr>
            <w:r w:rsidDel="00000000" w:rsidR="00000000" w:rsidRPr="00000000">
              <w:rPr>
                <w:rtl w:val="0"/>
              </w:rPr>
            </w:r>
          </w:p>
          <w:p w:rsidR="00000000" w:rsidDel="00000000" w:rsidP="00000000" w:rsidRDefault="00000000" w:rsidRPr="00000000" w14:paraId="000006BE">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B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C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 </w:t>
            </w:r>
          </w:p>
        </w:tc>
        <w:tc>
          <w:tcPr>
            <w:vAlign w:val="center"/>
          </w:tcPr>
          <w:p w:rsidR="00000000" w:rsidDel="00000000" w:rsidP="00000000" w:rsidRDefault="00000000" w:rsidRPr="00000000" w14:paraId="000006C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C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gridSpan w:val="8"/>
            <w:shd w:fill="95b3d7" w:val="clear"/>
            <w:vAlign w:val="center"/>
          </w:tcPr>
          <w:p w:rsidR="00000000" w:rsidDel="00000000" w:rsidP="00000000" w:rsidRDefault="00000000" w:rsidRPr="00000000" w14:paraId="000006C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phase Exploitation des réseaux hydrauliques (canaux d’irrigation et drains) et pistes agricoles</w:t>
            </w:r>
          </w:p>
        </w:tc>
      </w:tr>
      <w:tr>
        <w:tc>
          <w:tcPr>
            <w:vMerge w:val="restart"/>
            <w:vAlign w:val="center"/>
          </w:tcPr>
          <w:p w:rsidR="00000000" w:rsidDel="00000000" w:rsidP="00000000" w:rsidRDefault="00000000" w:rsidRPr="00000000" w14:paraId="000006C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Gestion des eaux d’irrigation et de drainage.</w:t>
            </w:r>
          </w:p>
        </w:tc>
        <w:tc>
          <w:tcPr>
            <w:vAlign w:val="center"/>
          </w:tcPr>
          <w:p w:rsidR="00000000" w:rsidDel="00000000" w:rsidP="00000000" w:rsidRDefault="00000000" w:rsidRPr="00000000" w14:paraId="000006C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Source des conflits en cas de discrimination.</w:t>
            </w:r>
          </w:p>
        </w:tc>
        <w:tc>
          <w:tcPr>
            <w:vAlign w:val="center"/>
          </w:tcPr>
          <w:p w:rsidR="00000000" w:rsidDel="00000000" w:rsidP="00000000" w:rsidRDefault="00000000" w:rsidRPr="00000000" w14:paraId="000006C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C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C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D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6D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D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continue"/>
            <w:vAlign w:val="center"/>
          </w:tcPr>
          <w:p w:rsidR="00000000" w:rsidDel="00000000" w:rsidP="00000000" w:rsidRDefault="00000000" w:rsidRPr="00000000" w14:paraId="000006D3">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D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d’emplois</w:t>
            </w:r>
          </w:p>
        </w:tc>
        <w:tc>
          <w:tcPr>
            <w:vAlign w:val="center"/>
          </w:tcPr>
          <w:p w:rsidR="00000000" w:rsidDel="00000000" w:rsidP="00000000" w:rsidRDefault="00000000" w:rsidRPr="00000000" w14:paraId="000006D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D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D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D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D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D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continue"/>
            <w:vAlign w:val="center"/>
          </w:tcPr>
          <w:p w:rsidR="00000000" w:rsidDel="00000000" w:rsidP="00000000" w:rsidRDefault="00000000" w:rsidRPr="00000000" w14:paraId="000006DB">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D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Augmentation possible de la bourse locale.</w:t>
            </w:r>
          </w:p>
        </w:tc>
        <w:tc>
          <w:tcPr>
            <w:vAlign w:val="center"/>
          </w:tcPr>
          <w:p w:rsidR="00000000" w:rsidDel="00000000" w:rsidP="00000000" w:rsidRDefault="00000000" w:rsidRPr="00000000" w14:paraId="000006D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D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D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 </w:t>
            </w:r>
          </w:p>
        </w:tc>
        <w:tc>
          <w:tcPr>
            <w:vAlign w:val="center"/>
          </w:tcPr>
          <w:p w:rsidR="00000000" w:rsidDel="00000000" w:rsidP="00000000" w:rsidRDefault="00000000" w:rsidRPr="00000000" w14:paraId="000006E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6E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E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continue"/>
            <w:vAlign w:val="center"/>
          </w:tcPr>
          <w:p w:rsidR="00000000" w:rsidDel="00000000" w:rsidP="00000000" w:rsidRDefault="00000000" w:rsidRPr="00000000" w14:paraId="000006E3">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E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Amélioration des revenus de ménages.</w:t>
            </w:r>
          </w:p>
        </w:tc>
        <w:tc>
          <w:tcPr>
            <w:vAlign w:val="center"/>
          </w:tcPr>
          <w:p w:rsidR="00000000" w:rsidDel="00000000" w:rsidP="00000000" w:rsidRDefault="00000000" w:rsidRPr="00000000" w14:paraId="000006E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E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E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E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E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E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70" w:hRule="atLeast"/>
        </w:trPr>
        <w:tc>
          <w:tcPr>
            <w:vMerge w:val="restart"/>
            <w:vAlign w:val="center"/>
          </w:tcPr>
          <w:p w:rsidR="00000000" w:rsidDel="00000000" w:rsidP="00000000" w:rsidRDefault="00000000" w:rsidRPr="00000000" w14:paraId="000006E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Intégration de nouvelles méthodes culturales et facilitation d’acquisition d’intrants agricoles.</w:t>
            </w:r>
          </w:p>
        </w:tc>
        <w:tc>
          <w:tcPr>
            <w:vAlign w:val="center"/>
          </w:tcPr>
          <w:p w:rsidR="00000000" w:rsidDel="00000000" w:rsidP="00000000" w:rsidRDefault="00000000" w:rsidRPr="00000000" w14:paraId="000006E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 nombreuses spéculations végétales.</w:t>
            </w:r>
          </w:p>
        </w:tc>
        <w:tc>
          <w:tcPr>
            <w:vAlign w:val="center"/>
          </w:tcPr>
          <w:p w:rsidR="00000000" w:rsidDel="00000000" w:rsidP="00000000" w:rsidRDefault="00000000" w:rsidRPr="00000000" w14:paraId="000006E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E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E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F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F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F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70" w:hRule="atLeast"/>
        </w:trPr>
        <w:tc>
          <w:tcPr>
            <w:vMerge w:val="continue"/>
            <w:vAlign w:val="center"/>
          </w:tcPr>
          <w:p w:rsidR="00000000" w:rsidDel="00000000" w:rsidP="00000000" w:rsidRDefault="00000000" w:rsidRPr="00000000" w14:paraId="000006F3">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F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Possibilité de pratique d’assolement.</w:t>
            </w:r>
          </w:p>
        </w:tc>
        <w:tc>
          <w:tcPr>
            <w:vAlign w:val="center"/>
          </w:tcPr>
          <w:p w:rsidR="00000000" w:rsidDel="00000000" w:rsidP="00000000" w:rsidRDefault="00000000" w:rsidRPr="00000000" w14:paraId="000006F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F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F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F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6F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6F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70" w:hRule="atLeast"/>
        </w:trPr>
        <w:tc>
          <w:tcPr>
            <w:vMerge w:val="continue"/>
            <w:vAlign w:val="center"/>
          </w:tcPr>
          <w:p w:rsidR="00000000" w:rsidDel="00000000" w:rsidP="00000000" w:rsidRDefault="00000000" w:rsidRPr="00000000" w14:paraId="000006FB">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F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Bonification du sol</w:t>
            </w:r>
          </w:p>
        </w:tc>
        <w:tc>
          <w:tcPr>
            <w:vAlign w:val="center"/>
          </w:tcPr>
          <w:p w:rsidR="00000000" w:rsidDel="00000000" w:rsidP="00000000" w:rsidRDefault="00000000" w:rsidRPr="00000000" w14:paraId="000006F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F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p w:rsidR="00000000" w:rsidDel="00000000" w:rsidP="00000000" w:rsidRDefault="00000000" w:rsidRPr="00000000" w14:paraId="000006F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Humain/Indirect</w:t>
            </w:r>
          </w:p>
        </w:tc>
        <w:tc>
          <w:tcPr>
            <w:vAlign w:val="center"/>
          </w:tcPr>
          <w:p w:rsidR="00000000" w:rsidDel="00000000" w:rsidP="00000000" w:rsidRDefault="00000000" w:rsidRPr="00000000" w14:paraId="0000070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70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70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0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70" w:hRule="atLeast"/>
        </w:trPr>
        <w:tc>
          <w:tcPr>
            <w:vMerge w:val="continue"/>
            <w:vAlign w:val="center"/>
          </w:tcPr>
          <w:p w:rsidR="00000000" w:rsidDel="00000000" w:rsidP="00000000" w:rsidRDefault="00000000" w:rsidRPr="00000000" w14:paraId="00000704">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0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de pollution de sol</w:t>
            </w:r>
          </w:p>
        </w:tc>
        <w:tc>
          <w:tcPr>
            <w:vAlign w:val="center"/>
          </w:tcPr>
          <w:p w:rsidR="00000000" w:rsidDel="00000000" w:rsidP="00000000" w:rsidRDefault="00000000" w:rsidRPr="00000000" w14:paraId="0000070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70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p w:rsidR="00000000" w:rsidDel="00000000" w:rsidP="00000000" w:rsidRDefault="00000000" w:rsidRPr="00000000" w14:paraId="0000070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Humain/Indirect</w:t>
            </w:r>
          </w:p>
        </w:tc>
        <w:tc>
          <w:tcPr>
            <w:vAlign w:val="center"/>
          </w:tcPr>
          <w:p w:rsidR="00000000" w:rsidDel="00000000" w:rsidP="00000000" w:rsidRDefault="00000000" w:rsidRPr="00000000" w14:paraId="0000070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70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70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0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rPr>
          <w:trHeight w:val="70" w:hRule="atLeast"/>
        </w:trPr>
        <w:tc>
          <w:tcPr>
            <w:vMerge w:val="continue"/>
            <w:vAlign w:val="center"/>
          </w:tcPr>
          <w:p w:rsidR="00000000" w:rsidDel="00000000" w:rsidP="00000000" w:rsidRDefault="00000000" w:rsidRPr="00000000" w14:paraId="0000070D">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0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Augmentation de la production agricole par émulation.</w:t>
            </w:r>
          </w:p>
        </w:tc>
        <w:tc>
          <w:tcPr>
            <w:vAlign w:val="center"/>
          </w:tcPr>
          <w:p w:rsidR="00000000" w:rsidDel="00000000" w:rsidP="00000000" w:rsidRDefault="00000000" w:rsidRPr="00000000" w14:paraId="0000070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1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71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71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71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1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70" w:hRule="atLeast"/>
        </w:trPr>
        <w:tc>
          <w:tcPr>
            <w:vMerge w:val="restart"/>
            <w:vAlign w:val="center"/>
          </w:tcPr>
          <w:p w:rsidR="00000000" w:rsidDel="00000000" w:rsidP="00000000" w:rsidRDefault="00000000" w:rsidRPr="00000000" w14:paraId="0000071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 tontines et disponibilité des crédits agricoles à faible taux d’intérêt.</w:t>
            </w:r>
          </w:p>
        </w:tc>
        <w:tc>
          <w:tcPr>
            <w:vAlign w:val="center"/>
          </w:tcPr>
          <w:p w:rsidR="00000000" w:rsidDel="00000000" w:rsidP="00000000" w:rsidRDefault="00000000" w:rsidRPr="00000000" w14:paraId="0000071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de propagation des IST/VIH.</w:t>
            </w:r>
          </w:p>
          <w:p w:rsidR="00000000" w:rsidDel="00000000" w:rsidP="00000000" w:rsidRDefault="00000000" w:rsidRPr="00000000" w14:paraId="00000717">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1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71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71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71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71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1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rPr>
          <w:trHeight w:val="70" w:hRule="atLeast"/>
        </w:trPr>
        <w:tc>
          <w:tcPr>
            <w:vMerge w:val="continue"/>
            <w:vAlign w:val="center"/>
          </w:tcPr>
          <w:p w:rsidR="00000000" w:rsidDel="00000000" w:rsidP="00000000" w:rsidRDefault="00000000" w:rsidRPr="00000000" w14:paraId="0000071E">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1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Installation de véritables embryons de l’essor économique.</w:t>
            </w:r>
          </w:p>
        </w:tc>
        <w:tc>
          <w:tcPr>
            <w:vAlign w:val="center"/>
          </w:tcPr>
          <w:p w:rsidR="00000000" w:rsidDel="00000000" w:rsidP="00000000" w:rsidRDefault="00000000" w:rsidRPr="00000000" w14:paraId="0000072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2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72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72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72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2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70" w:hRule="atLeast"/>
        </w:trPr>
        <w:tc>
          <w:tcPr>
            <w:vMerge w:val="continue"/>
            <w:vAlign w:val="center"/>
          </w:tcPr>
          <w:p w:rsidR="00000000" w:rsidDel="00000000" w:rsidP="00000000" w:rsidRDefault="00000000" w:rsidRPr="00000000" w14:paraId="00000726">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2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d’emplois</w:t>
            </w:r>
          </w:p>
        </w:tc>
        <w:tc>
          <w:tcPr>
            <w:vAlign w:val="center"/>
          </w:tcPr>
          <w:p w:rsidR="00000000" w:rsidDel="00000000" w:rsidP="00000000" w:rsidRDefault="00000000" w:rsidRPr="00000000" w14:paraId="0000072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2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72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72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72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2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70" w:hRule="atLeast"/>
        </w:trPr>
        <w:tc>
          <w:tcPr>
            <w:vMerge w:val="continue"/>
            <w:vAlign w:val="center"/>
          </w:tcPr>
          <w:p w:rsidR="00000000" w:rsidDel="00000000" w:rsidP="00000000" w:rsidRDefault="00000000" w:rsidRPr="00000000" w14:paraId="0000072E">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2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Bonne insertion des ouvrages au sein des communautés agricoles.</w:t>
            </w:r>
          </w:p>
        </w:tc>
        <w:tc>
          <w:tcPr>
            <w:vAlign w:val="center"/>
          </w:tcPr>
          <w:p w:rsidR="00000000" w:rsidDel="00000000" w:rsidP="00000000" w:rsidRDefault="00000000" w:rsidRPr="00000000" w14:paraId="0000073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3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p w:rsidR="00000000" w:rsidDel="00000000" w:rsidP="00000000" w:rsidRDefault="00000000" w:rsidRPr="00000000" w14:paraId="0000073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Eaux souterraines </w:t>
            </w:r>
          </w:p>
        </w:tc>
        <w:tc>
          <w:tcPr>
            <w:vAlign w:val="center"/>
          </w:tcPr>
          <w:p w:rsidR="00000000" w:rsidDel="00000000" w:rsidP="00000000" w:rsidRDefault="00000000" w:rsidRPr="00000000" w14:paraId="0000073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 </w:t>
            </w:r>
          </w:p>
        </w:tc>
        <w:tc>
          <w:tcPr>
            <w:vAlign w:val="center"/>
          </w:tcPr>
          <w:p w:rsidR="00000000" w:rsidDel="00000000" w:rsidP="00000000" w:rsidRDefault="00000000" w:rsidRPr="00000000" w14:paraId="0000073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73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3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308" w:hRule="atLeast"/>
        </w:trPr>
        <w:tc>
          <w:tcPr>
            <w:vMerge w:val="restart"/>
            <w:vAlign w:val="center"/>
          </w:tcPr>
          <w:p w:rsidR="00000000" w:rsidDel="00000000" w:rsidP="00000000" w:rsidRDefault="00000000" w:rsidRPr="00000000" w14:paraId="0000073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Installation du Comité Local de Gestion (CGL).</w:t>
            </w:r>
          </w:p>
        </w:tc>
        <w:tc>
          <w:tcPr>
            <w:vAlign w:val="center"/>
          </w:tcPr>
          <w:p w:rsidR="00000000" w:rsidDel="00000000" w:rsidP="00000000" w:rsidRDefault="00000000" w:rsidRPr="00000000" w14:paraId="0000073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d’emplois</w:t>
            </w:r>
          </w:p>
        </w:tc>
        <w:tc>
          <w:tcPr>
            <w:vAlign w:val="center"/>
          </w:tcPr>
          <w:p w:rsidR="00000000" w:rsidDel="00000000" w:rsidP="00000000" w:rsidRDefault="00000000" w:rsidRPr="00000000" w14:paraId="0000073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3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73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73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73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3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308" w:hRule="atLeast"/>
        </w:trPr>
        <w:tc>
          <w:tcPr>
            <w:vMerge w:val="continue"/>
            <w:vAlign w:val="center"/>
          </w:tcPr>
          <w:p w:rsidR="00000000" w:rsidDel="00000000" w:rsidP="00000000" w:rsidRDefault="00000000" w:rsidRPr="00000000" w14:paraId="0000073F">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4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Conseils et encadrements des populations bénéficiaires.</w:t>
            </w:r>
          </w:p>
        </w:tc>
        <w:tc>
          <w:tcPr>
            <w:vAlign w:val="center"/>
          </w:tcPr>
          <w:p w:rsidR="00000000" w:rsidDel="00000000" w:rsidP="00000000" w:rsidRDefault="00000000" w:rsidRPr="00000000" w14:paraId="0000074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4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 </w:t>
            </w:r>
          </w:p>
        </w:tc>
        <w:tc>
          <w:tcPr>
            <w:vAlign w:val="center"/>
          </w:tcPr>
          <w:p w:rsidR="00000000" w:rsidDel="00000000" w:rsidP="00000000" w:rsidRDefault="00000000" w:rsidRPr="00000000" w14:paraId="0000074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74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74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74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307" w:hRule="atLeast"/>
        </w:trPr>
        <w:tc>
          <w:tcPr>
            <w:vMerge w:val="continue"/>
            <w:vAlign w:val="center"/>
          </w:tcPr>
          <w:p w:rsidR="00000000" w:rsidDel="00000000" w:rsidP="00000000" w:rsidRDefault="00000000" w:rsidRPr="00000000" w14:paraId="00000747">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4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Possibilité d’accroître le panel des sources de revenus.</w:t>
            </w:r>
          </w:p>
        </w:tc>
        <w:tc>
          <w:tcPr>
            <w:vAlign w:val="center"/>
          </w:tcPr>
          <w:p w:rsidR="00000000" w:rsidDel="00000000" w:rsidP="00000000" w:rsidRDefault="00000000" w:rsidRPr="00000000" w14:paraId="0000074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4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74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 </w:t>
            </w:r>
          </w:p>
        </w:tc>
        <w:tc>
          <w:tcPr>
            <w:vAlign w:val="center"/>
          </w:tcPr>
          <w:p w:rsidR="00000000" w:rsidDel="00000000" w:rsidP="00000000" w:rsidRDefault="00000000" w:rsidRPr="00000000" w14:paraId="0000074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74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4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307" w:hRule="atLeast"/>
        </w:trPr>
        <w:tc>
          <w:tcPr>
            <w:vAlign w:val="center"/>
          </w:tcPr>
          <w:p w:rsidR="00000000" w:rsidDel="00000000" w:rsidP="00000000" w:rsidRDefault="00000000" w:rsidRPr="00000000" w14:paraId="0000074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Elaboration de nouveaux  projets bancables et création de services d’appui.</w:t>
            </w:r>
          </w:p>
        </w:tc>
        <w:tc>
          <w:tcPr>
            <w:vAlign w:val="center"/>
          </w:tcPr>
          <w:p w:rsidR="00000000" w:rsidDel="00000000" w:rsidP="00000000" w:rsidRDefault="00000000" w:rsidRPr="00000000" w14:paraId="0000075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Constitution des associations de gestion des récoltes et facilitation d’approvisionnement en intrants agricoles.</w:t>
            </w:r>
          </w:p>
        </w:tc>
        <w:tc>
          <w:tcPr>
            <w:vAlign w:val="center"/>
          </w:tcPr>
          <w:p w:rsidR="00000000" w:rsidDel="00000000" w:rsidP="00000000" w:rsidRDefault="00000000" w:rsidRPr="00000000" w14:paraId="0000075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5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75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c>
          <w:tcPr>
            <w:vAlign w:val="center"/>
          </w:tcPr>
          <w:p w:rsidR="00000000" w:rsidDel="00000000" w:rsidP="00000000" w:rsidRDefault="00000000" w:rsidRPr="00000000" w14:paraId="0000075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75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5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rPr>
          <w:trHeight w:val="307" w:hRule="atLeast"/>
        </w:trPr>
        <w:tc>
          <w:tcPr>
            <w:vAlign w:val="center"/>
          </w:tcPr>
          <w:p w:rsidR="00000000" w:rsidDel="00000000" w:rsidP="00000000" w:rsidRDefault="00000000" w:rsidRPr="00000000" w14:paraId="0000075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Amélioration des réseaux de commercialisation des récoltes.</w:t>
            </w:r>
          </w:p>
        </w:tc>
        <w:tc>
          <w:tcPr>
            <w:vAlign w:val="center"/>
          </w:tcPr>
          <w:p w:rsidR="00000000" w:rsidDel="00000000" w:rsidP="00000000" w:rsidRDefault="00000000" w:rsidRPr="00000000" w14:paraId="00000758">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59">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5A">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5B">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5C">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5D">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5E">
            <w:pPr>
              <w:widowControl w:val="0"/>
              <w:spacing w:line="240" w:lineRule="auto"/>
              <w:rPr>
                <w:rFonts w:ascii="Rockwell" w:cs="Rockwell" w:eastAsia="Rockwell" w:hAnsi="Rockwell"/>
                <w:sz w:val="20"/>
                <w:szCs w:val="20"/>
              </w:rPr>
            </w:pPr>
            <w:r w:rsidDel="00000000" w:rsidR="00000000" w:rsidRPr="00000000">
              <w:rPr>
                <w:rtl w:val="0"/>
              </w:rPr>
            </w:r>
          </w:p>
        </w:tc>
      </w:tr>
    </w:tbl>
    <w:p w:rsidR="00000000" w:rsidDel="00000000" w:rsidP="00000000" w:rsidRDefault="00000000" w:rsidRPr="00000000" w14:paraId="0000075F">
      <w:pPr>
        <w:widowControl w:val="0"/>
        <w:spacing w:line="240" w:lineRule="auto"/>
        <w:rPr>
          <w:rFonts w:ascii="Rockwell" w:cs="Rockwell" w:eastAsia="Rockwell" w:hAnsi="Rockwell"/>
          <w:sz w:val="20"/>
          <w:szCs w:val="20"/>
        </w:rPr>
      </w:pPr>
      <w:r w:rsidDel="00000000" w:rsidR="00000000" w:rsidRPr="00000000">
        <w:rPr>
          <w:rtl w:val="0"/>
        </w:rPr>
      </w:r>
    </w:p>
    <w:p w:rsidR="00000000" w:rsidDel="00000000" w:rsidP="00000000" w:rsidRDefault="00000000" w:rsidRPr="00000000" w14:paraId="00000760">
      <w:pPr>
        <w:tabs>
          <w:tab w:val="left" w:pos="1134"/>
        </w:tabs>
        <w:spacing w:before="120" w:line="240" w:lineRule="auto"/>
        <w:ind w:left="576" w:firstLine="0"/>
        <w:jc w:val="both"/>
        <w:rPr>
          <w:sz w:val="24"/>
          <w:szCs w:val="24"/>
        </w:rPr>
      </w:pPr>
      <w:r w:rsidDel="00000000" w:rsidR="00000000" w:rsidRPr="00000000">
        <w:br w:type="page"/>
      </w:r>
      <w:r w:rsidDel="00000000" w:rsidR="00000000" w:rsidRPr="00000000">
        <w:rPr>
          <w:b w:val="1"/>
          <w:sz w:val="24"/>
          <w:szCs w:val="24"/>
          <w:shd w:fill="548dd4" w:val="clear"/>
          <w:rtl w:val="0"/>
        </w:rPr>
        <w:t xml:space="preserve">PLAN DE SANTÉ ET DE SÉCURITÉ DU PROJET</w:t>
      </w:r>
      <w:r w:rsidDel="00000000" w:rsidR="00000000" w:rsidRPr="00000000">
        <w:rPr>
          <w:sz w:val="24"/>
          <w:szCs w:val="24"/>
          <w:rtl w:val="0"/>
        </w:rPr>
        <w:t xml:space="preserve"> </w:t>
      </w:r>
    </w:p>
    <w:p w:rsidR="00000000" w:rsidDel="00000000" w:rsidP="00000000" w:rsidRDefault="00000000" w:rsidRPr="00000000" w14:paraId="00000761">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Introduction/objet</w:t>
      </w:r>
      <w:r w:rsidDel="00000000" w:rsidR="00000000" w:rsidRPr="00000000">
        <w:rPr>
          <w:rtl w:val="0"/>
        </w:rPr>
      </w:r>
    </w:p>
    <w:p w:rsidR="00000000" w:rsidDel="00000000" w:rsidP="00000000" w:rsidRDefault="00000000" w:rsidRPr="00000000" w14:paraId="00000762">
      <w:pPr>
        <w:tabs>
          <w:tab w:val="left" w:pos="1134"/>
        </w:tabs>
        <w:spacing w:before="120" w:line="240" w:lineRule="auto"/>
        <w:jc w:val="both"/>
        <w:rPr>
          <w:sz w:val="20"/>
          <w:szCs w:val="20"/>
        </w:rPr>
      </w:pPr>
      <w:r w:rsidDel="00000000" w:rsidR="00000000" w:rsidRPr="00000000">
        <w:rPr>
          <w:sz w:val="20"/>
          <w:szCs w:val="20"/>
          <w:rtl w:val="0"/>
        </w:rPr>
        <w:t xml:space="preserve">Les responsabilités relatives à la santé et à la sécurité incombent à toutes les parties prenantes au projet. La santé et la sécurité de tous les travailleurs, employés, consultants, du public et des visiteurs du site sont essentielles à la réussite du projet. Le plan de santé et de sécurité du projet PICAGL de l’UNOPS fournit un cadre de gestion visant à encourager et garantir la mise en œuvre de pratiques de construction plus sûres, ainsi qu'à prévenir les interventions dangereuses qui peuvent entraîner des accidents sur le site.</w:t>
      </w:r>
    </w:p>
    <w:p w:rsidR="00000000" w:rsidDel="00000000" w:rsidP="00000000" w:rsidRDefault="00000000" w:rsidRPr="00000000" w14:paraId="00000763">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Lois et réglementations locales</w:t>
      </w:r>
      <w:r w:rsidDel="00000000" w:rsidR="00000000" w:rsidRPr="00000000">
        <w:rPr>
          <w:rtl w:val="0"/>
        </w:rPr>
      </w:r>
    </w:p>
    <w:p w:rsidR="00000000" w:rsidDel="00000000" w:rsidP="00000000" w:rsidRDefault="00000000" w:rsidRPr="00000000" w14:paraId="00000764">
      <w:pPr>
        <w:tabs>
          <w:tab w:val="left" w:pos="1134"/>
        </w:tabs>
        <w:spacing w:before="120" w:line="240" w:lineRule="auto"/>
        <w:jc w:val="both"/>
        <w:rPr>
          <w:sz w:val="20"/>
          <w:szCs w:val="20"/>
        </w:rPr>
      </w:pPr>
      <w:r w:rsidDel="00000000" w:rsidR="00000000" w:rsidRPr="00000000">
        <w:rPr>
          <w:sz w:val="20"/>
          <w:szCs w:val="20"/>
          <w:rtl w:val="0"/>
        </w:rPr>
        <w:t xml:space="preserve">Le prestataire procédera au recensement des lois et réglementations spécifiques en matière de santé de sécurité ainsi que des procédures et politiques pertinentes des autorités liées à l’exécution et à l’achèvement des travaux et à la réparation des dégâts éventuels. En collaboration avec l’UNOPS, le prestataire recensera et intégrera les précédentes obligations dans les sections correspondantes du plan de santé et de sécurité du projet, afin de faciliter leur mise en œuvre et leur contrôle.</w:t>
      </w:r>
    </w:p>
    <w:p w:rsidR="00000000" w:rsidDel="00000000" w:rsidP="00000000" w:rsidRDefault="00000000" w:rsidRPr="00000000" w14:paraId="00000765">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Responsabilités relatives à la santé et à la sécurité du projet</w:t>
      </w:r>
      <w:r w:rsidDel="00000000" w:rsidR="00000000" w:rsidRPr="00000000">
        <w:rPr>
          <w:rtl w:val="0"/>
        </w:rPr>
      </w:r>
    </w:p>
    <w:p w:rsidR="00000000" w:rsidDel="00000000" w:rsidP="00000000" w:rsidRDefault="00000000" w:rsidRPr="00000000" w14:paraId="00000766">
      <w:pPr>
        <w:tabs>
          <w:tab w:val="left" w:pos="1134"/>
        </w:tabs>
        <w:spacing w:before="120" w:line="240" w:lineRule="auto"/>
        <w:jc w:val="both"/>
        <w:rPr>
          <w:sz w:val="20"/>
          <w:szCs w:val="20"/>
        </w:rPr>
      </w:pPr>
      <w:r w:rsidDel="00000000" w:rsidR="00000000" w:rsidRPr="00000000">
        <w:rPr>
          <w:sz w:val="20"/>
          <w:szCs w:val="20"/>
          <w:rtl w:val="0"/>
        </w:rPr>
        <w:t xml:space="preserve">Outre les responsabilités officielles détaillées dans les conditions générales du contrat, toutes les personnes présentes sur le site du projet sont tenues de préserver de manière raisonnable leur santé et leur sécurité ainsi que celles des autres personnes qui pourraient être victimes de leurs actes. Elles doivent également coopérer avec leur employeur à propos des questions de santé et de sécurité, et ne doivent pas entraver, supprimer ou modifier les mesures de protection de la santé, de la sécurité et du bien-être en vigueur sur le site.</w:t>
      </w:r>
    </w:p>
    <w:p w:rsidR="00000000" w:rsidDel="00000000" w:rsidP="00000000" w:rsidRDefault="00000000" w:rsidRPr="00000000" w14:paraId="00000767">
      <w:pPr>
        <w:tabs>
          <w:tab w:val="left" w:pos="1134"/>
        </w:tabs>
        <w:spacing w:before="120" w:line="240" w:lineRule="auto"/>
        <w:jc w:val="both"/>
        <w:rPr>
          <w:sz w:val="20"/>
          <w:szCs w:val="20"/>
        </w:rPr>
      </w:pPr>
      <w:r w:rsidDel="00000000" w:rsidR="00000000" w:rsidRPr="00000000">
        <w:rPr>
          <w:sz w:val="20"/>
          <w:szCs w:val="20"/>
          <w:rtl w:val="0"/>
        </w:rPr>
        <w:t xml:space="preserve">La liste de contrôle relative aux responsabilités et aux tâches du projet (</w:t>
      </w:r>
      <w:r w:rsidDel="00000000" w:rsidR="00000000" w:rsidRPr="00000000">
        <w:rPr>
          <w:b w:val="1"/>
          <w:sz w:val="20"/>
          <w:szCs w:val="20"/>
          <w:rtl w:val="0"/>
        </w:rPr>
        <w:t xml:space="preserve">formulaire HS01</w:t>
      </w:r>
      <w:r w:rsidDel="00000000" w:rsidR="00000000" w:rsidRPr="00000000">
        <w:rPr>
          <w:sz w:val="20"/>
          <w:szCs w:val="20"/>
          <w:rtl w:val="0"/>
        </w:rPr>
        <w:t xml:space="preserve">) devra être complétée pour recenser les activités spécifiques à mettre en œuvre au cours du projet, ainsi que les personnes/autorités responsables de la mise en œuvre et de la documentation afférente.</w:t>
      </w:r>
    </w:p>
    <w:p w:rsidR="00000000" w:rsidDel="00000000" w:rsidP="00000000" w:rsidRDefault="00000000" w:rsidRPr="00000000" w14:paraId="00000768">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Plan d’urgence et d’évacuation du site du projet</w:t>
      </w:r>
      <w:r w:rsidDel="00000000" w:rsidR="00000000" w:rsidRPr="00000000">
        <w:rPr>
          <w:rtl w:val="0"/>
        </w:rPr>
      </w:r>
    </w:p>
    <w:p w:rsidR="00000000" w:rsidDel="00000000" w:rsidP="00000000" w:rsidRDefault="00000000" w:rsidRPr="00000000" w14:paraId="00000769">
      <w:pPr>
        <w:tabs>
          <w:tab w:val="left" w:pos="1134"/>
        </w:tabs>
        <w:spacing w:before="120" w:line="240" w:lineRule="auto"/>
        <w:jc w:val="both"/>
        <w:rPr>
          <w:sz w:val="20"/>
          <w:szCs w:val="20"/>
        </w:rPr>
      </w:pPr>
      <w:r w:rsidDel="00000000" w:rsidR="00000000" w:rsidRPr="00000000">
        <w:rPr>
          <w:sz w:val="20"/>
          <w:szCs w:val="20"/>
          <w:rtl w:val="0"/>
        </w:rPr>
        <w:t xml:space="preserve">Le plan de préparation et d’urgence/d’évacuation propre au site sera élaboré par l’équipe de direction du site. Au minimum, le plan comprendra les éléments suivants :</w:t>
      </w:r>
    </w:p>
    <w:p w:rsidR="00000000" w:rsidDel="00000000" w:rsidP="00000000" w:rsidRDefault="00000000" w:rsidRPr="00000000" w14:paraId="0000076A">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Emplacement du lieu de travail</w:t>
      </w:r>
    </w:p>
    <w:p w:rsidR="00000000" w:rsidDel="00000000" w:rsidP="00000000" w:rsidRDefault="00000000" w:rsidRPr="00000000" w14:paraId="0000076B">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Emplacement des installations d’accueil sur le site – installations destinées au personnel, toilettes, lieux de stationnement, etc.</w:t>
      </w:r>
    </w:p>
    <w:p w:rsidR="00000000" w:rsidDel="00000000" w:rsidP="00000000" w:rsidRDefault="00000000" w:rsidRPr="00000000" w14:paraId="0000076C">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Circulation et itinéraires – accès piéton, itinéraires de circulation, entrepôts, zones de chargement/déchargement</w:t>
      </w:r>
    </w:p>
    <w:p w:rsidR="00000000" w:rsidDel="00000000" w:rsidP="00000000" w:rsidRDefault="00000000" w:rsidRPr="00000000" w14:paraId="0000076D">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Emplacement des trousses de premiers secours</w:t>
      </w:r>
    </w:p>
    <w:p w:rsidR="00000000" w:rsidDel="00000000" w:rsidP="00000000" w:rsidRDefault="00000000" w:rsidRPr="00000000" w14:paraId="0000076E">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Emplacement des lieux de rassemblement et des extincteurs</w:t>
      </w:r>
    </w:p>
    <w:p w:rsidR="00000000" w:rsidDel="00000000" w:rsidP="00000000" w:rsidRDefault="00000000" w:rsidRPr="00000000" w14:paraId="0000076F">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Emplacement des équipements de lutte contre les déversements</w:t>
      </w:r>
    </w:p>
    <w:p w:rsidR="00000000" w:rsidDel="00000000" w:rsidP="00000000" w:rsidRDefault="00000000" w:rsidRPr="00000000" w14:paraId="00000770">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Emplacement des entrepôts de substances dangereuses (huiles/produits chimiques/gaz)</w:t>
      </w:r>
    </w:p>
    <w:p w:rsidR="00000000" w:rsidDel="00000000" w:rsidP="00000000" w:rsidRDefault="00000000" w:rsidRPr="00000000" w14:paraId="00000771">
      <w:pPr>
        <w:tabs>
          <w:tab w:val="left" w:pos="1134"/>
        </w:tabs>
        <w:spacing w:before="120" w:line="240" w:lineRule="auto"/>
        <w:jc w:val="both"/>
        <w:rPr>
          <w:sz w:val="20"/>
          <w:szCs w:val="20"/>
        </w:rPr>
      </w:pPr>
      <w:r w:rsidDel="00000000" w:rsidR="00000000" w:rsidRPr="00000000">
        <w:rPr>
          <w:sz w:val="20"/>
          <w:szCs w:val="20"/>
          <w:rtl w:val="0"/>
        </w:rPr>
        <w:t xml:space="preserve">Le plan d’urgence, incluant la liste des numéros d’urgence, </w:t>
      </w:r>
      <w:r w:rsidDel="00000000" w:rsidR="00000000" w:rsidRPr="00000000">
        <w:rPr>
          <w:b w:val="1"/>
          <w:sz w:val="20"/>
          <w:szCs w:val="20"/>
          <w:u w:val="single"/>
          <w:rtl w:val="0"/>
        </w:rPr>
        <w:t xml:space="preserve">DOIT</w:t>
      </w:r>
      <w:r w:rsidDel="00000000" w:rsidR="00000000" w:rsidRPr="00000000">
        <w:rPr>
          <w:sz w:val="20"/>
          <w:szCs w:val="20"/>
          <w:rtl w:val="0"/>
        </w:rPr>
        <w:t xml:space="preserve"> être affiché sur le site et devrait faire l’objet d’une présentation à l’ensemble du personnel au cours des réunions d'information.</w:t>
      </w:r>
    </w:p>
    <w:p w:rsidR="00000000" w:rsidDel="00000000" w:rsidP="00000000" w:rsidRDefault="00000000" w:rsidRPr="00000000" w14:paraId="00000772">
      <w:pPr>
        <w:tabs>
          <w:tab w:val="left" w:pos="1134"/>
        </w:tabs>
        <w:spacing w:before="120" w:line="240" w:lineRule="auto"/>
        <w:jc w:val="both"/>
        <w:rPr>
          <w:sz w:val="20"/>
          <w:szCs w:val="20"/>
        </w:rPr>
      </w:pPr>
      <w:r w:rsidDel="00000000" w:rsidR="00000000" w:rsidRPr="00000000">
        <w:rPr>
          <w:sz w:val="20"/>
          <w:szCs w:val="20"/>
          <w:rtl w:val="0"/>
        </w:rPr>
        <w:t xml:space="preserve">Des procédures d’urgence/d’évacuation devront être élaborées et décrites dans le </w:t>
      </w:r>
      <w:r w:rsidDel="00000000" w:rsidR="00000000" w:rsidRPr="00000000">
        <w:rPr>
          <w:b w:val="1"/>
          <w:sz w:val="20"/>
          <w:szCs w:val="20"/>
          <w:rtl w:val="0"/>
        </w:rPr>
        <w:t xml:space="preserve">formulaire HS02</w:t>
      </w:r>
      <w:r w:rsidDel="00000000" w:rsidR="00000000" w:rsidRPr="00000000">
        <w:rPr>
          <w:sz w:val="20"/>
          <w:szCs w:val="20"/>
          <w:rtl w:val="0"/>
        </w:rPr>
        <w:t xml:space="preserve">. Elles seront abordées pendant les réunions d'information sur le site du projet et affichées sur le panneau d’information du site.</w:t>
      </w:r>
    </w:p>
    <w:p w:rsidR="00000000" w:rsidDel="00000000" w:rsidP="00000000" w:rsidRDefault="00000000" w:rsidRPr="00000000" w14:paraId="00000773">
      <w:pPr>
        <w:tabs>
          <w:tab w:val="left" w:pos="1134"/>
        </w:tabs>
        <w:spacing w:before="120" w:line="240" w:lineRule="auto"/>
        <w:jc w:val="both"/>
        <w:rPr>
          <w:sz w:val="20"/>
          <w:szCs w:val="20"/>
        </w:rPr>
      </w:pPr>
      <w:r w:rsidDel="00000000" w:rsidR="00000000" w:rsidRPr="00000000">
        <w:rPr>
          <w:sz w:val="20"/>
          <w:szCs w:val="20"/>
          <w:rtl w:val="0"/>
        </w:rPr>
        <w:t xml:space="preserve">La liste des numéros d’urgence du projet sera préparée et affichée sur le panneau d’information du site (voir le </w:t>
      </w:r>
      <w:r w:rsidDel="00000000" w:rsidR="00000000" w:rsidRPr="00000000">
        <w:rPr>
          <w:b w:val="1"/>
          <w:sz w:val="20"/>
          <w:szCs w:val="20"/>
          <w:rtl w:val="0"/>
        </w:rPr>
        <w:t xml:space="preserve">formulaire HS03).</w:t>
      </w:r>
      <w:r w:rsidDel="00000000" w:rsidR="00000000" w:rsidRPr="00000000">
        <w:rPr>
          <w:rtl w:val="0"/>
        </w:rPr>
      </w:r>
    </w:p>
    <w:p w:rsidR="00000000" w:rsidDel="00000000" w:rsidP="00000000" w:rsidRDefault="00000000" w:rsidRPr="00000000" w14:paraId="00000774">
      <w:pPr>
        <w:tabs>
          <w:tab w:val="left" w:pos="1134"/>
        </w:tabs>
        <w:spacing w:before="120" w:line="240" w:lineRule="auto"/>
        <w:jc w:val="both"/>
        <w:rPr>
          <w:sz w:val="20"/>
          <w:szCs w:val="20"/>
        </w:rPr>
      </w:pPr>
      <w:r w:rsidDel="00000000" w:rsidR="00000000" w:rsidRPr="00000000">
        <w:rPr>
          <w:sz w:val="20"/>
          <w:szCs w:val="20"/>
          <w:rtl w:val="0"/>
        </w:rPr>
        <w:t xml:space="preserve">Les exercices d’urgence/d’évacuation du site seront organisés 3 à 4 fois par an pour recenser les problèmes éventuels et les améliorations requises. Les résultats des exercices seront consignés dans le </w:t>
      </w:r>
      <w:r w:rsidDel="00000000" w:rsidR="00000000" w:rsidRPr="00000000">
        <w:rPr>
          <w:b w:val="1"/>
          <w:sz w:val="20"/>
          <w:szCs w:val="20"/>
          <w:rtl w:val="0"/>
        </w:rPr>
        <w:t xml:space="preserve">formulaire HS04</w:t>
      </w:r>
      <w:r w:rsidDel="00000000" w:rsidR="00000000" w:rsidRPr="00000000">
        <w:rPr>
          <w:sz w:val="20"/>
          <w:szCs w:val="20"/>
          <w:rtl w:val="0"/>
        </w:rPr>
        <w:t xml:space="preserve">.</w:t>
      </w:r>
    </w:p>
    <w:p w:rsidR="00000000" w:rsidDel="00000000" w:rsidP="00000000" w:rsidRDefault="00000000" w:rsidRPr="00000000" w14:paraId="00000775">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Accueil sur le site du projet et règles de sécurité</w:t>
      </w:r>
      <w:r w:rsidDel="00000000" w:rsidR="00000000" w:rsidRPr="00000000">
        <w:rPr>
          <w:rtl w:val="0"/>
        </w:rPr>
      </w:r>
    </w:p>
    <w:p w:rsidR="00000000" w:rsidDel="00000000" w:rsidP="00000000" w:rsidRDefault="00000000" w:rsidRPr="00000000" w14:paraId="00000776">
      <w:pPr>
        <w:tabs>
          <w:tab w:val="left" w:pos="1134"/>
        </w:tabs>
        <w:spacing w:before="120" w:line="240" w:lineRule="auto"/>
        <w:jc w:val="both"/>
        <w:rPr>
          <w:sz w:val="20"/>
          <w:szCs w:val="20"/>
        </w:rPr>
      </w:pPr>
      <w:r w:rsidDel="00000000" w:rsidR="00000000" w:rsidRPr="00000000">
        <w:rPr>
          <w:sz w:val="20"/>
          <w:szCs w:val="20"/>
          <w:rtl w:val="0"/>
        </w:rPr>
        <w:t xml:space="preserve">L’ensemble du personnel participant au projet est tenu d’assister aux réunions d'information de l'UNOPS sur la santé et la sécurité avant le début des travaux sur le site. Le règlement général du site (sécurité, environnement et qualité) est présenté dans la </w:t>
      </w:r>
      <w:r w:rsidDel="00000000" w:rsidR="00000000" w:rsidRPr="00000000">
        <w:rPr>
          <w:b w:val="1"/>
          <w:sz w:val="20"/>
          <w:szCs w:val="20"/>
          <w:rtl w:val="0"/>
        </w:rPr>
        <w:t xml:space="preserve">directive GHS01</w:t>
      </w:r>
      <w:r w:rsidDel="00000000" w:rsidR="00000000" w:rsidRPr="00000000">
        <w:rPr>
          <w:sz w:val="20"/>
          <w:szCs w:val="20"/>
          <w:rtl w:val="0"/>
        </w:rPr>
        <w:t xml:space="preserve">.</w:t>
      </w:r>
    </w:p>
    <w:p w:rsidR="00000000" w:rsidDel="00000000" w:rsidP="00000000" w:rsidRDefault="00000000" w:rsidRPr="00000000" w14:paraId="00000777">
      <w:pPr>
        <w:tabs>
          <w:tab w:val="left" w:pos="1134"/>
        </w:tabs>
        <w:spacing w:before="120" w:line="240" w:lineRule="auto"/>
        <w:jc w:val="both"/>
        <w:rPr>
          <w:sz w:val="20"/>
          <w:szCs w:val="20"/>
        </w:rPr>
      </w:pPr>
      <w:r w:rsidDel="00000000" w:rsidR="00000000" w:rsidRPr="00000000">
        <w:rPr>
          <w:sz w:val="20"/>
          <w:szCs w:val="20"/>
          <w:rtl w:val="0"/>
        </w:rPr>
        <w:t xml:space="preserve">Les règles supplémentaires spécifiques au site sont les suivantes : A déterminer après les études techniques.</w:t>
      </w:r>
    </w:p>
    <w:p w:rsidR="00000000" w:rsidDel="00000000" w:rsidP="00000000" w:rsidRDefault="00000000" w:rsidRPr="00000000" w14:paraId="00000778">
      <w:pPr>
        <w:tabs>
          <w:tab w:val="left" w:pos="1134"/>
        </w:tabs>
        <w:spacing w:before="120" w:line="240" w:lineRule="auto"/>
        <w:jc w:val="both"/>
        <w:rPr>
          <w:sz w:val="20"/>
          <w:szCs w:val="20"/>
        </w:rPr>
      </w:pPr>
      <w:r w:rsidDel="00000000" w:rsidR="00000000" w:rsidRPr="00000000">
        <w:rPr>
          <w:sz w:val="20"/>
          <w:szCs w:val="20"/>
          <w:rtl w:val="0"/>
        </w:rPr>
        <w:t xml:space="preserve">La réunion portera en priorité sur le règlement général du site. Elle comprendra également toutes les informations applicables au projet. La réunion devra, autant que possible, prendre la forme d’un échange avec les participants, qui seront encouragés à s’exprimer, à formuler des remarques et à poser des questions concernant la santé et la sécurité.</w:t>
      </w:r>
    </w:p>
    <w:p w:rsidR="00000000" w:rsidDel="00000000" w:rsidP="00000000" w:rsidRDefault="00000000" w:rsidRPr="00000000" w14:paraId="00000779">
      <w:pPr>
        <w:tabs>
          <w:tab w:val="left" w:pos="1134"/>
        </w:tabs>
        <w:spacing w:before="120" w:line="240" w:lineRule="auto"/>
        <w:jc w:val="both"/>
        <w:rPr>
          <w:sz w:val="20"/>
          <w:szCs w:val="20"/>
        </w:rPr>
      </w:pPr>
      <w:r w:rsidDel="00000000" w:rsidR="00000000" w:rsidRPr="00000000">
        <w:rPr>
          <w:sz w:val="20"/>
          <w:szCs w:val="20"/>
          <w:rtl w:val="0"/>
        </w:rPr>
        <w:t xml:space="preserve">L’intervenant qui animera la réunion sur le site devra s'exprimer dans la langue des participants. L’exemplaire des règles de sécurité propres au site devra également être rédigé dans cette langue.</w:t>
      </w:r>
    </w:p>
    <w:p w:rsidR="00000000" w:rsidDel="00000000" w:rsidP="00000000" w:rsidRDefault="00000000" w:rsidRPr="00000000" w14:paraId="0000077A">
      <w:pPr>
        <w:tabs>
          <w:tab w:val="left" w:pos="1134"/>
        </w:tabs>
        <w:spacing w:before="120" w:line="240" w:lineRule="auto"/>
        <w:jc w:val="both"/>
        <w:rPr>
          <w:sz w:val="20"/>
          <w:szCs w:val="20"/>
        </w:rPr>
      </w:pPr>
      <w:r w:rsidDel="00000000" w:rsidR="00000000" w:rsidRPr="00000000">
        <w:rPr>
          <w:sz w:val="20"/>
          <w:szCs w:val="20"/>
          <w:rtl w:val="0"/>
        </w:rPr>
        <w:t xml:space="preserve">Les noms des participants à la réunion seront consignés dans le registre d’admission sur le site de l’UNOPS (voir le </w:t>
      </w:r>
      <w:r w:rsidDel="00000000" w:rsidR="00000000" w:rsidRPr="00000000">
        <w:rPr>
          <w:b w:val="1"/>
          <w:sz w:val="20"/>
          <w:szCs w:val="20"/>
          <w:rtl w:val="0"/>
        </w:rPr>
        <w:t xml:space="preserve">formulaire HS06</w:t>
      </w:r>
      <w:r w:rsidDel="00000000" w:rsidR="00000000" w:rsidRPr="00000000">
        <w:rPr>
          <w:sz w:val="20"/>
          <w:szCs w:val="20"/>
          <w:rtl w:val="0"/>
        </w:rPr>
        <w:t xml:space="preserve">).</w:t>
      </w:r>
    </w:p>
    <w:p w:rsidR="00000000" w:rsidDel="00000000" w:rsidP="00000000" w:rsidRDefault="00000000" w:rsidRPr="00000000" w14:paraId="0000077B">
      <w:pPr>
        <w:tabs>
          <w:tab w:val="left" w:pos="1134"/>
        </w:tabs>
        <w:spacing w:before="120" w:line="240" w:lineRule="auto"/>
        <w:jc w:val="both"/>
        <w:rPr>
          <w:sz w:val="20"/>
          <w:szCs w:val="20"/>
        </w:rPr>
      </w:pPr>
      <w:r w:rsidDel="00000000" w:rsidR="00000000" w:rsidRPr="00000000">
        <w:rPr>
          <w:sz w:val="20"/>
          <w:szCs w:val="20"/>
          <w:rtl w:val="0"/>
        </w:rPr>
        <w:t xml:space="preserve">Un mémento des règles propres au site (voir le </w:t>
      </w:r>
      <w:r w:rsidDel="00000000" w:rsidR="00000000" w:rsidRPr="00000000">
        <w:rPr>
          <w:b w:val="1"/>
          <w:sz w:val="20"/>
          <w:szCs w:val="20"/>
          <w:rtl w:val="0"/>
        </w:rPr>
        <w:t xml:space="preserve">formulaire HS05</w:t>
      </w:r>
      <w:r w:rsidDel="00000000" w:rsidR="00000000" w:rsidRPr="00000000">
        <w:rPr>
          <w:sz w:val="20"/>
          <w:szCs w:val="20"/>
          <w:rtl w:val="0"/>
        </w:rPr>
        <w:t xml:space="preserve">) sera affiché sur le panneau d’information du site.</w:t>
      </w:r>
    </w:p>
    <w:p w:rsidR="00000000" w:rsidDel="00000000" w:rsidP="00000000" w:rsidRDefault="00000000" w:rsidRPr="00000000" w14:paraId="0000077C">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Réunion d'information et registre d’accueil des visiteurs du projet </w:t>
      </w:r>
      <w:r w:rsidDel="00000000" w:rsidR="00000000" w:rsidRPr="00000000">
        <w:rPr>
          <w:rtl w:val="0"/>
        </w:rPr>
      </w:r>
    </w:p>
    <w:p w:rsidR="00000000" w:rsidDel="00000000" w:rsidP="00000000" w:rsidRDefault="00000000" w:rsidRPr="00000000" w14:paraId="0000077D">
      <w:pPr>
        <w:tabs>
          <w:tab w:val="left" w:pos="1134"/>
        </w:tabs>
        <w:spacing w:before="120" w:line="240" w:lineRule="auto"/>
        <w:jc w:val="both"/>
        <w:rPr>
          <w:sz w:val="20"/>
          <w:szCs w:val="20"/>
        </w:rPr>
      </w:pPr>
      <w:r w:rsidDel="00000000" w:rsidR="00000000" w:rsidRPr="00000000">
        <w:rPr>
          <w:sz w:val="20"/>
          <w:szCs w:val="20"/>
          <w:rtl w:val="0"/>
        </w:rPr>
        <w:t xml:space="preserve">Tous les visiteurs doivent se présenter au bureau du site de l’UNOPS avant de pénétrer dans la zone de travaux. Tous les nouveaux visiteurs sont tenus d’assister à la réunion d'information sur le site du projet de l’UNOPS avant de pénétrer sur le site (voir le </w:t>
      </w:r>
      <w:r w:rsidDel="00000000" w:rsidR="00000000" w:rsidRPr="00000000">
        <w:rPr>
          <w:b w:val="1"/>
          <w:sz w:val="20"/>
          <w:szCs w:val="20"/>
          <w:rtl w:val="0"/>
        </w:rPr>
        <w:t xml:space="preserve">formulaire HS07</w:t>
      </w:r>
      <w:r w:rsidDel="00000000" w:rsidR="00000000" w:rsidRPr="00000000">
        <w:rPr>
          <w:sz w:val="20"/>
          <w:szCs w:val="20"/>
          <w:rtl w:val="0"/>
        </w:rPr>
        <w:t xml:space="preserve">).</w:t>
      </w:r>
    </w:p>
    <w:p w:rsidR="00000000" w:rsidDel="00000000" w:rsidP="00000000" w:rsidRDefault="00000000" w:rsidRPr="00000000" w14:paraId="0000077E">
      <w:pPr>
        <w:tabs>
          <w:tab w:val="left" w:pos="1134"/>
        </w:tabs>
        <w:spacing w:before="120" w:line="240" w:lineRule="auto"/>
        <w:jc w:val="both"/>
        <w:rPr>
          <w:sz w:val="20"/>
          <w:szCs w:val="20"/>
        </w:rPr>
      </w:pPr>
      <w:r w:rsidDel="00000000" w:rsidR="00000000" w:rsidRPr="00000000">
        <w:rPr>
          <w:sz w:val="20"/>
          <w:szCs w:val="20"/>
          <w:rtl w:val="0"/>
        </w:rPr>
        <w:t xml:space="preserve">Tous les visiteurs doivent s’inscrire et figurer sur le formulaire d’inscription des visiteurs de l’UNOPS (voir le </w:t>
      </w:r>
      <w:r w:rsidDel="00000000" w:rsidR="00000000" w:rsidRPr="00000000">
        <w:rPr>
          <w:b w:val="1"/>
          <w:sz w:val="20"/>
          <w:szCs w:val="20"/>
          <w:rtl w:val="0"/>
        </w:rPr>
        <w:t xml:space="preserve">formulaire HS08</w:t>
      </w:r>
      <w:r w:rsidDel="00000000" w:rsidR="00000000" w:rsidRPr="00000000">
        <w:rPr>
          <w:sz w:val="20"/>
          <w:szCs w:val="20"/>
          <w:rtl w:val="0"/>
        </w:rPr>
        <w:t xml:space="preserve">).</w:t>
      </w:r>
    </w:p>
    <w:p w:rsidR="00000000" w:rsidDel="00000000" w:rsidP="00000000" w:rsidRDefault="00000000" w:rsidRPr="00000000" w14:paraId="0000077F">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Identification des dangers, évaluation et maîtrise des risques</w:t>
      </w:r>
      <w:r w:rsidDel="00000000" w:rsidR="00000000" w:rsidRPr="00000000">
        <w:rPr>
          <w:rtl w:val="0"/>
        </w:rPr>
      </w:r>
    </w:p>
    <w:p w:rsidR="00000000" w:rsidDel="00000000" w:rsidP="00000000" w:rsidRDefault="00000000" w:rsidRPr="00000000" w14:paraId="00000780">
      <w:pPr>
        <w:tabs>
          <w:tab w:val="left" w:pos="1134"/>
        </w:tabs>
        <w:spacing w:before="120" w:line="240" w:lineRule="auto"/>
        <w:jc w:val="both"/>
        <w:rPr>
          <w:sz w:val="20"/>
          <w:szCs w:val="20"/>
        </w:rPr>
      </w:pPr>
      <w:r w:rsidDel="00000000" w:rsidR="00000000" w:rsidRPr="00000000">
        <w:rPr>
          <w:sz w:val="20"/>
          <w:szCs w:val="20"/>
          <w:rtl w:val="0"/>
        </w:rPr>
        <w:t xml:space="preserve">L’identification des dangers et l’évaluation des risques sont des éléments essentiels du système de gestion de la santé et de la sécurité. </w:t>
      </w:r>
    </w:p>
    <w:p w:rsidR="00000000" w:rsidDel="00000000" w:rsidP="00000000" w:rsidRDefault="00000000" w:rsidRPr="00000000" w14:paraId="00000781">
      <w:pPr>
        <w:tabs>
          <w:tab w:val="left" w:pos="1134"/>
        </w:tabs>
        <w:spacing w:before="120" w:line="240" w:lineRule="auto"/>
        <w:jc w:val="both"/>
        <w:rPr>
          <w:sz w:val="20"/>
          <w:szCs w:val="20"/>
        </w:rPr>
      </w:pPr>
      <w:r w:rsidDel="00000000" w:rsidR="00000000" w:rsidRPr="00000000">
        <w:rPr>
          <w:sz w:val="20"/>
          <w:szCs w:val="20"/>
          <w:rtl w:val="0"/>
        </w:rPr>
        <w:t xml:space="preserve">Les procédures d’identification des dangers et d’évaluation des risques ont pour objet de faciliter la définition de priorités, d’objectifs et de plans, et ainsi d'éliminer les dangers liés aux travaux de construction et de limiter les risques d’accident sur le site. Comme les travaux de mise en œuvre d’infrastructures nécessitent l’exécution d’activités potentiellement dangereuses, il est essentiel d’identifier les dangers, d’évaluer les risques et de mettre en place des moyens de contrôle pour éliminer, isoler ou limiter les dangers.</w:t>
      </w:r>
    </w:p>
    <w:p w:rsidR="00000000" w:rsidDel="00000000" w:rsidP="00000000" w:rsidRDefault="00000000" w:rsidRPr="00000000" w14:paraId="00000782">
      <w:pPr>
        <w:tabs>
          <w:tab w:val="left" w:pos="1134"/>
        </w:tabs>
        <w:spacing w:before="120" w:line="240" w:lineRule="auto"/>
        <w:jc w:val="both"/>
        <w:rPr>
          <w:sz w:val="20"/>
          <w:szCs w:val="20"/>
        </w:rPr>
      </w:pPr>
      <w:r w:rsidDel="00000000" w:rsidR="00000000" w:rsidRPr="00000000">
        <w:rPr>
          <w:b w:val="1"/>
          <w:sz w:val="20"/>
          <w:szCs w:val="20"/>
          <w:rtl w:val="0"/>
        </w:rPr>
        <w:t xml:space="preserve">Le formulaire HS09 </w:t>
      </w:r>
      <w:r w:rsidDel="00000000" w:rsidR="00000000" w:rsidRPr="00000000">
        <w:rPr>
          <w:i w:val="1"/>
          <w:sz w:val="20"/>
          <w:szCs w:val="20"/>
          <w:rtl w:val="0"/>
        </w:rPr>
        <w:t xml:space="preserve">(Évaluation des risques et des dangers)</w:t>
      </w:r>
      <w:r w:rsidDel="00000000" w:rsidR="00000000" w:rsidRPr="00000000">
        <w:rPr>
          <w:sz w:val="20"/>
          <w:szCs w:val="20"/>
          <w:rtl w:val="0"/>
        </w:rPr>
        <w:t xml:space="preserve"> fournit une approche en plusieurs étapes d’identification des dangers et de maîtrise des risques liés au projet/site. Cela permet de réduire les accidents du travail et de garantir un environnement de travail plus sûr. Avant chaque activité/tâche de construction de grande ampleur ou mise en œuvre pour la première fois, il convient de procéder à une évaluation en collaboration avec le personnel de supervision concerné de l’UNOPS et avec les employés/sous-traitants du prestataire responsables de l’exécution des travaux. </w:t>
      </w:r>
    </w:p>
    <w:p w:rsidR="00000000" w:rsidDel="00000000" w:rsidP="00000000" w:rsidRDefault="00000000" w:rsidRPr="00000000" w14:paraId="00000783">
      <w:pPr>
        <w:tabs>
          <w:tab w:val="left" w:pos="1134"/>
        </w:tabs>
        <w:spacing w:before="120" w:line="240" w:lineRule="auto"/>
        <w:jc w:val="both"/>
        <w:rPr>
          <w:sz w:val="20"/>
          <w:szCs w:val="20"/>
        </w:rPr>
      </w:pPr>
      <w:r w:rsidDel="00000000" w:rsidR="00000000" w:rsidRPr="00000000">
        <w:rPr>
          <w:b w:val="1"/>
          <w:i w:val="1"/>
          <w:sz w:val="20"/>
          <w:szCs w:val="20"/>
          <w:rtl w:val="0"/>
        </w:rPr>
        <w:t xml:space="preserve">« Chaque tâche, sans exception, doit faire l'objet de mesures de sécurité garantissant sa bonne exécution. »</w:t>
      </w:r>
      <w:r w:rsidDel="00000000" w:rsidR="00000000" w:rsidRPr="00000000">
        <w:rPr>
          <w:rtl w:val="0"/>
        </w:rPr>
      </w:r>
    </w:p>
    <w:p w:rsidR="00000000" w:rsidDel="00000000" w:rsidP="00000000" w:rsidRDefault="00000000" w:rsidRPr="00000000" w14:paraId="00000784">
      <w:pPr>
        <w:tabs>
          <w:tab w:val="left" w:pos="1134"/>
        </w:tabs>
        <w:spacing w:before="120" w:line="240" w:lineRule="auto"/>
        <w:jc w:val="both"/>
        <w:rPr>
          <w:sz w:val="20"/>
          <w:szCs w:val="20"/>
        </w:rPr>
      </w:pPr>
      <w:r w:rsidDel="00000000" w:rsidR="00000000" w:rsidRPr="00000000">
        <w:rPr>
          <w:sz w:val="20"/>
          <w:szCs w:val="20"/>
          <w:rtl w:val="0"/>
        </w:rPr>
        <w:t xml:space="preserve">Les informations relatives à l’évaluation des risques/dangers seront clairement communiquées au prestataire et à son personnel. Ces informations peuvent être incluses dans l’énoncé des travaux. L’UNOPS ou le prestataire doivent organiser des réunions d’information qui seront consignées à l’aide du </w:t>
      </w:r>
      <w:r w:rsidDel="00000000" w:rsidR="00000000" w:rsidRPr="00000000">
        <w:rPr>
          <w:b w:val="1"/>
          <w:sz w:val="20"/>
          <w:szCs w:val="20"/>
          <w:rtl w:val="0"/>
        </w:rPr>
        <w:t xml:space="preserve">formulaire HS10</w:t>
      </w:r>
      <w:r w:rsidDel="00000000" w:rsidR="00000000" w:rsidRPr="00000000">
        <w:rPr>
          <w:sz w:val="20"/>
          <w:szCs w:val="20"/>
          <w:rtl w:val="0"/>
        </w:rPr>
        <w:t xml:space="preserve">.</w:t>
      </w:r>
    </w:p>
    <w:p w:rsidR="00000000" w:rsidDel="00000000" w:rsidP="00000000" w:rsidRDefault="00000000" w:rsidRPr="00000000" w14:paraId="00000785">
      <w:pPr>
        <w:tabs>
          <w:tab w:val="left" w:pos="1134"/>
        </w:tabs>
        <w:spacing w:before="120" w:line="240" w:lineRule="auto"/>
        <w:jc w:val="both"/>
        <w:rPr>
          <w:sz w:val="20"/>
          <w:szCs w:val="20"/>
        </w:rPr>
      </w:pPr>
      <w:r w:rsidDel="00000000" w:rsidR="00000000" w:rsidRPr="00000000">
        <w:rPr>
          <w:sz w:val="20"/>
          <w:szCs w:val="20"/>
          <w:rtl w:val="0"/>
        </w:rPr>
        <w:t xml:space="preserve">Pour garder une trace de l’évaluation des risques requise pour le projet, le </w:t>
      </w:r>
      <w:r w:rsidDel="00000000" w:rsidR="00000000" w:rsidRPr="00000000">
        <w:rPr>
          <w:b w:val="1"/>
          <w:sz w:val="20"/>
          <w:szCs w:val="20"/>
          <w:rtl w:val="0"/>
        </w:rPr>
        <w:t xml:space="preserve">formulaire HS11</w:t>
      </w:r>
      <w:r w:rsidDel="00000000" w:rsidR="00000000" w:rsidRPr="00000000">
        <w:rPr>
          <w:sz w:val="20"/>
          <w:szCs w:val="20"/>
          <w:rtl w:val="0"/>
        </w:rPr>
        <w:t xml:space="preserve"> peut être utilisé afin de consigner toutes les tâches prévues et les exigences de mise en œuvre des systèmes de gestion environnementale et de la santé et de la sécurité.</w:t>
      </w:r>
    </w:p>
    <w:p w:rsidR="00000000" w:rsidDel="00000000" w:rsidP="00000000" w:rsidRDefault="00000000" w:rsidRPr="00000000" w14:paraId="00000786">
      <w:pPr>
        <w:tabs>
          <w:tab w:val="left" w:pos="1134"/>
        </w:tabs>
        <w:spacing w:before="120" w:line="240" w:lineRule="auto"/>
        <w:jc w:val="both"/>
        <w:rPr>
          <w:sz w:val="20"/>
          <w:szCs w:val="20"/>
        </w:rPr>
      </w:pPr>
      <w:r w:rsidDel="00000000" w:rsidR="00000000" w:rsidRPr="00000000">
        <w:rPr>
          <w:sz w:val="20"/>
          <w:szCs w:val="20"/>
          <w:rtl w:val="0"/>
        </w:rPr>
        <w:t xml:space="preserve">Il est important de passer en revue les évaluations des risques au cours de l'exécution des tâches concernées, afin de tenir compte de tous les risques et de l’évolution des conditions sur le site.</w:t>
      </w:r>
    </w:p>
    <w:p w:rsidR="00000000" w:rsidDel="00000000" w:rsidP="00000000" w:rsidRDefault="00000000" w:rsidRPr="00000000" w14:paraId="00000787">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Directives relatives à la santé et à la sécurité </w:t>
      </w:r>
      <w:r w:rsidDel="00000000" w:rsidR="00000000" w:rsidRPr="00000000">
        <w:rPr>
          <w:rtl w:val="0"/>
        </w:rPr>
      </w:r>
    </w:p>
    <w:p w:rsidR="00000000" w:rsidDel="00000000" w:rsidP="00000000" w:rsidRDefault="00000000" w:rsidRPr="00000000" w14:paraId="00000788">
      <w:pPr>
        <w:tabs>
          <w:tab w:val="left" w:pos="1134"/>
        </w:tabs>
        <w:spacing w:before="120" w:line="240" w:lineRule="auto"/>
        <w:jc w:val="both"/>
        <w:rPr>
          <w:sz w:val="20"/>
          <w:szCs w:val="20"/>
        </w:rPr>
      </w:pPr>
      <w:r w:rsidDel="00000000" w:rsidR="00000000" w:rsidRPr="00000000">
        <w:rPr>
          <w:sz w:val="20"/>
          <w:szCs w:val="20"/>
          <w:rtl w:val="0"/>
        </w:rPr>
        <w:t xml:space="preserve">Les directives relatives à la santé et à la sécurité recueillent les règles de sécurité de différentes activités liées aux infrastructures. Elles sont utiles pour identifier et maîtriser les dangers fréquemment rencontrés sur les sites de construction et fournissent des informations et des recommandations pour inclure dans le projet des procédures spécifiques d’évaluation des risques et des dangers afin de garantir leur maîtrise. </w:t>
      </w:r>
    </w:p>
    <w:p w:rsidR="00000000" w:rsidDel="00000000" w:rsidP="00000000" w:rsidRDefault="00000000" w:rsidRPr="00000000" w14:paraId="00000789">
      <w:pPr>
        <w:tabs>
          <w:tab w:val="left" w:pos="1134"/>
        </w:tabs>
        <w:spacing w:before="120" w:line="240" w:lineRule="auto"/>
        <w:jc w:val="both"/>
        <w:rPr>
          <w:sz w:val="20"/>
          <w:szCs w:val="20"/>
        </w:rPr>
      </w:pPr>
      <w:r w:rsidDel="00000000" w:rsidR="00000000" w:rsidRPr="00000000">
        <w:rPr>
          <w:sz w:val="20"/>
          <w:szCs w:val="20"/>
          <w:rtl w:val="0"/>
        </w:rPr>
        <w:t xml:space="preserve">Ces directives renseignent également sur les exigences des normes minimales en matière de santé et de sécurité de l’UNOPS.</w:t>
      </w:r>
    </w:p>
    <w:p w:rsidR="00000000" w:rsidDel="00000000" w:rsidP="00000000" w:rsidRDefault="00000000" w:rsidRPr="00000000" w14:paraId="0000078A">
      <w:pPr>
        <w:tabs>
          <w:tab w:val="left" w:pos="1134"/>
        </w:tabs>
        <w:spacing w:before="120" w:line="240" w:lineRule="auto"/>
        <w:jc w:val="both"/>
        <w:rPr>
          <w:sz w:val="20"/>
          <w:szCs w:val="20"/>
        </w:rPr>
      </w:pPr>
      <w:r w:rsidDel="00000000" w:rsidR="00000000" w:rsidRPr="00000000">
        <w:rPr>
          <w:sz w:val="20"/>
          <w:szCs w:val="20"/>
          <w:rtl w:val="0"/>
        </w:rPr>
        <w:t xml:space="preserve">Toutes les directives sont répertoriées à la page du sommaire du présent document. Elles sont rattachées au plan de santé et de sécurité du site et doivent y être incluses.</w:t>
      </w:r>
    </w:p>
    <w:p w:rsidR="00000000" w:rsidDel="00000000" w:rsidP="00000000" w:rsidRDefault="00000000" w:rsidRPr="00000000" w14:paraId="0000078B">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Réunions relatives à la sécurité du projet</w:t>
      </w:r>
      <w:r w:rsidDel="00000000" w:rsidR="00000000" w:rsidRPr="00000000">
        <w:rPr>
          <w:rtl w:val="0"/>
        </w:rPr>
      </w:r>
    </w:p>
    <w:p w:rsidR="00000000" w:rsidDel="00000000" w:rsidP="00000000" w:rsidRDefault="00000000" w:rsidRPr="00000000" w14:paraId="0000078C">
      <w:pPr>
        <w:tabs>
          <w:tab w:val="left" w:pos="1134"/>
        </w:tabs>
        <w:spacing w:before="120" w:line="240" w:lineRule="auto"/>
        <w:jc w:val="both"/>
        <w:rPr>
          <w:sz w:val="20"/>
          <w:szCs w:val="20"/>
        </w:rPr>
      </w:pPr>
      <w:r w:rsidDel="00000000" w:rsidR="00000000" w:rsidRPr="00000000">
        <w:rPr>
          <w:sz w:val="20"/>
          <w:szCs w:val="20"/>
          <w:rtl w:val="0"/>
        </w:rPr>
        <w:t xml:space="preserve">Le personnel de gestion de projets de l’UNOPS organisera des réunions régulières sur la sécurité du projet auxquelles le prestataire sera tenu d’assister. </w:t>
      </w:r>
    </w:p>
    <w:p w:rsidR="00000000" w:rsidDel="00000000" w:rsidP="00000000" w:rsidRDefault="00000000" w:rsidRPr="00000000" w14:paraId="0000078D">
      <w:pPr>
        <w:tabs>
          <w:tab w:val="left" w:pos="1134"/>
        </w:tabs>
        <w:spacing w:before="120" w:line="240" w:lineRule="auto"/>
        <w:jc w:val="both"/>
        <w:rPr>
          <w:sz w:val="20"/>
          <w:szCs w:val="20"/>
        </w:rPr>
      </w:pPr>
      <w:r w:rsidDel="00000000" w:rsidR="00000000" w:rsidRPr="00000000">
        <w:rPr>
          <w:sz w:val="20"/>
          <w:szCs w:val="20"/>
          <w:rtl w:val="0"/>
        </w:rPr>
        <w:t xml:space="preserve"> </w:t>
        <w:tab/>
        <w:t xml:space="preserve">L’UNOPS animera régulièrement des réunions relatives à la sécurité du site pour tous les travailleurs participant au projet (prestataires, sous-traitants, fournisseurs, etc.) afin d’examiner les problèmes de sécurité liés aux travaux et d’en discuter.</w:t>
      </w:r>
    </w:p>
    <w:p w:rsidR="00000000" w:rsidDel="00000000" w:rsidP="00000000" w:rsidRDefault="00000000" w:rsidRPr="00000000" w14:paraId="0000078E">
      <w:pPr>
        <w:tabs>
          <w:tab w:val="left" w:pos="1134"/>
        </w:tabs>
        <w:spacing w:before="120" w:line="240" w:lineRule="auto"/>
        <w:jc w:val="both"/>
        <w:rPr>
          <w:sz w:val="20"/>
          <w:szCs w:val="20"/>
        </w:rPr>
      </w:pPr>
      <w:r w:rsidDel="00000000" w:rsidR="00000000" w:rsidRPr="00000000">
        <w:rPr>
          <w:sz w:val="20"/>
          <w:szCs w:val="20"/>
          <w:rtl w:val="0"/>
        </w:rPr>
        <w:t xml:space="preserve">Les réunions relatives à la sécurité devront faire l’objet de comptes rendus (utiliser un format standard) qui seront transmis aux membres des équipes pour veiller à ce que toutes les mesures recensées soient mises en œuvre et achevées.</w:t>
      </w:r>
    </w:p>
    <w:p w:rsidR="00000000" w:rsidDel="00000000" w:rsidP="00000000" w:rsidRDefault="00000000" w:rsidRPr="00000000" w14:paraId="0000078F">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Contrôle des substances dangereuses pour la santé</w:t>
      </w:r>
      <w:r w:rsidDel="00000000" w:rsidR="00000000" w:rsidRPr="00000000">
        <w:rPr>
          <w:rtl w:val="0"/>
        </w:rPr>
      </w:r>
    </w:p>
    <w:p w:rsidR="00000000" w:rsidDel="00000000" w:rsidP="00000000" w:rsidRDefault="00000000" w:rsidRPr="00000000" w14:paraId="00000790">
      <w:pPr>
        <w:tabs>
          <w:tab w:val="left" w:pos="1134"/>
        </w:tabs>
        <w:spacing w:before="120" w:line="240" w:lineRule="auto"/>
        <w:jc w:val="both"/>
        <w:rPr>
          <w:sz w:val="20"/>
          <w:szCs w:val="20"/>
        </w:rPr>
      </w:pPr>
      <w:r w:rsidDel="00000000" w:rsidR="00000000" w:rsidRPr="00000000">
        <w:rPr>
          <w:sz w:val="20"/>
          <w:szCs w:val="20"/>
          <w:rtl w:val="0"/>
        </w:rPr>
        <w:t xml:space="preserve">Beaucoup de matériaux de construction contiennent des substances dangereuses, y compris dans certains cas des micro-organismes et des agents biologiques. Il est nécessaire de recenser les produits et matériaux dangereux utilisés dans le cadre du projet. Il est également nécessaire de recenser et de mettre en place des moyens de contrôle pour prévenir toute exposition des employés et d’autres personnes aux substances dangereuses ou, tout au moins, pour en assurer la maîtrise et le confinement adéquats.</w:t>
      </w:r>
    </w:p>
    <w:p w:rsidR="00000000" w:rsidDel="00000000" w:rsidP="00000000" w:rsidRDefault="00000000" w:rsidRPr="00000000" w14:paraId="00000791">
      <w:pPr>
        <w:tabs>
          <w:tab w:val="left" w:pos="1134"/>
        </w:tabs>
        <w:spacing w:before="120" w:line="240" w:lineRule="auto"/>
        <w:jc w:val="both"/>
        <w:rPr>
          <w:sz w:val="20"/>
          <w:szCs w:val="20"/>
        </w:rPr>
      </w:pPr>
      <w:r w:rsidDel="00000000" w:rsidR="00000000" w:rsidRPr="00000000">
        <w:rPr>
          <w:sz w:val="20"/>
          <w:szCs w:val="20"/>
          <w:rtl w:val="0"/>
        </w:rPr>
        <w:t xml:space="preserve">Il conviendra de passer en revue l’identification des dangers et l’évaluation des risques et des moyens de maîtrise de chaque substance dangereuse qui aura été recensée (voir le </w:t>
      </w:r>
      <w:r w:rsidDel="00000000" w:rsidR="00000000" w:rsidRPr="00000000">
        <w:rPr>
          <w:b w:val="1"/>
          <w:sz w:val="20"/>
          <w:szCs w:val="20"/>
          <w:rtl w:val="0"/>
        </w:rPr>
        <w:t xml:space="preserve">formulaire HS09</w:t>
      </w:r>
      <w:r w:rsidDel="00000000" w:rsidR="00000000" w:rsidRPr="00000000">
        <w:rPr>
          <w:sz w:val="20"/>
          <w:szCs w:val="20"/>
          <w:rtl w:val="0"/>
        </w:rPr>
        <w:t xml:space="preserve">). </w:t>
      </w:r>
    </w:p>
    <w:p w:rsidR="00000000" w:rsidDel="00000000" w:rsidP="00000000" w:rsidRDefault="00000000" w:rsidRPr="00000000" w14:paraId="00000792">
      <w:pPr>
        <w:tabs>
          <w:tab w:val="left" w:pos="1134"/>
        </w:tabs>
        <w:spacing w:before="120" w:line="240" w:lineRule="auto"/>
        <w:jc w:val="both"/>
        <w:rPr>
          <w:sz w:val="20"/>
          <w:szCs w:val="20"/>
        </w:rPr>
      </w:pPr>
      <w:r w:rsidDel="00000000" w:rsidR="00000000" w:rsidRPr="00000000">
        <w:rPr>
          <w:sz w:val="20"/>
          <w:szCs w:val="20"/>
          <w:rtl w:val="0"/>
        </w:rPr>
        <w:t xml:space="preserve">Il conviendra également d’accorder une attention particulière à l’étiquetage des produits et aux recommandations des fabricants à propos des dangers et des consignes d’utilisation, des instructions de mise en œuvre et des conditions de stockage. Pour atténuer les risques, il peut effectivement être nécessaire d’organiser des formations spécifiques, de recueillir des informations techniques supplémentaires et de tenir correctement le registre.</w:t>
      </w:r>
    </w:p>
    <w:p w:rsidR="00000000" w:rsidDel="00000000" w:rsidP="00000000" w:rsidRDefault="00000000" w:rsidRPr="00000000" w14:paraId="00000793">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Système de permis</w:t>
      </w:r>
      <w:r w:rsidDel="00000000" w:rsidR="00000000" w:rsidRPr="00000000">
        <w:rPr>
          <w:rtl w:val="0"/>
        </w:rPr>
      </w:r>
    </w:p>
    <w:p w:rsidR="00000000" w:rsidDel="00000000" w:rsidP="00000000" w:rsidRDefault="00000000" w:rsidRPr="00000000" w14:paraId="00000794">
      <w:pPr>
        <w:tabs>
          <w:tab w:val="left" w:pos="1134"/>
        </w:tabs>
        <w:spacing w:before="120" w:line="240" w:lineRule="auto"/>
        <w:jc w:val="both"/>
        <w:rPr>
          <w:sz w:val="20"/>
          <w:szCs w:val="20"/>
        </w:rPr>
      </w:pPr>
      <w:r w:rsidDel="00000000" w:rsidR="00000000" w:rsidRPr="00000000">
        <w:rPr>
          <w:sz w:val="20"/>
          <w:szCs w:val="20"/>
          <w:rtl w:val="0"/>
        </w:rPr>
        <w:t xml:space="preserve">Certaines activités de construction nécessiteront des approbations préalables en raison des risques inhérents liés à leur exécution. Le système de permis de travail de l’UNOPS régit l’obligation de planification et d’examen approfondis des travaux avant leur exécution. </w:t>
      </w:r>
    </w:p>
    <w:p w:rsidR="00000000" w:rsidDel="00000000" w:rsidP="00000000" w:rsidRDefault="00000000" w:rsidRPr="00000000" w14:paraId="00000795">
      <w:pPr>
        <w:tabs>
          <w:tab w:val="left" w:pos="1134"/>
        </w:tabs>
        <w:spacing w:before="120" w:line="240" w:lineRule="auto"/>
        <w:jc w:val="both"/>
        <w:rPr>
          <w:sz w:val="20"/>
          <w:szCs w:val="20"/>
        </w:rPr>
      </w:pPr>
      <w:r w:rsidDel="00000000" w:rsidR="00000000" w:rsidRPr="00000000">
        <w:rPr>
          <w:sz w:val="20"/>
          <w:szCs w:val="20"/>
          <w:rtl w:val="0"/>
        </w:rPr>
        <w:t xml:space="preserve">Les directives et les permis de travail suivants de l’UNOPS seront requis :</w:t>
      </w:r>
    </w:p>
    <w:p w:rsidR="00000000" w:rsidDel="00000000" w:rsidP="00000000" w:rsidRDefault="00000000" w:rsidRPr="00000000" w14:paraId="00000796">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Accès aux espaces confinés – voir la </w:t>
      </w:r>
      <w:r w:rsidDel="00000000" w:rsidR="00000000" w:rsidRPr="00000000">
        <w:rPr>
          <w:b w:val="1"/>
          <w:sz w:val="20"/>
          <w:szCs w:val="20"/>
          <w:rtl w:val="0"/>
        </w:rPr>
        <w:t xml:space="preserve">directive GHS11</w:t>
      </w:r>
      <w:r w:rsidDel="00000000" w:rsidR="00000000" w:rsidRPr="00000000">
        <w:rPr>
          <w:sz w:val="20"/>
          <w:szCs w:val="20"/>
          <w:rtl w:val="0"/>
        </w:rPr>
        <w:t xml:space="preserve"> et le </w:t>
      </w:r>
      <w:r w:rsidDel="00000000" w:rsidR="00000000" w:rsidRPr="00000000">
        <w:rPr>
          <w:b w:val="1"/>
          <w:sz w:val="20"/>
          <w:szCs w:val="20"/>
          <w:rtl w:val="0"/>
        </w:rPr>
        <w:t xml:space="preserve">formulaire HS12</w:t>
      </w:r>
      <w:r w:rsidDel="00000000" w:rsidR="00000000" w:rsidRPr="00000000">
        <w:rPr>
          <w:rtl w:val="0"/>
        </w:rPr>
      </w:r>
    </w:p>
    <w:p w:rsidR="00000000" w:rsidDel="00000000" w:rsidP="00000000" w:rsidRDefault="00000000" w:rsidRPr="00000000" w14:paraId="00000797">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Travaux de déblai – voir les </w:t>
      </w:r>
      <w:r w:rsidDel="00000000" w:rsidR="00000000" w:rsidRPr="00000000">
        <w:rPr>
          <w:b w:val="1"/>
          <w:sz w:val="20"/>
          <w:szCs w:val="20"/>
          <w:rtl w:val="0"/>
        </w:rPr>
        <w:t xml:space="preserve">directives</w:t>
      </w:r>
      <w:r w:rsidDel="00000000" w:rsidR="00000000" w:rsidRPr="00000000">
        <w:rPr>
          <w:sz w:val="20"/>
          <w:szCs w:val="20"/>
          <w:rtl w:val="0"/>
        </w:rPr>
        <w:t xml:space="preserve"> </w:t>
      </w:r>
      <w:r w:rsidDel="00000000" w:rsidR="00000000" w:rsidRPr="00000000">
        <w:rPr>
          <w:b w:val="1"/>
          <w:sz w:val="20"/>
          <w:szCs w:val="20"/>
          <w:rtl w:val="0"/>
        </w:rPr>
        <w:t xml:space="preserve">GHS04</w:t>
      </w:r>
      <w:r w:rsidDel="00000000" w:rsidR="00000000" w:rsidRPr="00000000">
        <w:rPr>
          <w:sz w:val="20"/>
          <w:szCs w:val="20"/>
          <w:rtl w:val="0"/>
        </w:rPr>
        <w:t xml:space="preserve"> et </w:t>
      </w:r>
      <w:r w:rsidDel="00000000" w:rsidR="00000000" w:rsidRPr="00000000">
        <w:rPr>
          <w:b w:val="1"/>
          <w:sz w:val="20"/>
          <w:szCs w:val="20"/>
          <w:rtl w:val="0"/>
        </w:rPr>
        <w:t xml:space="preserve">GHS08</w:t>
      </w:r>
      <w:r w:rsidDel="00000000" w:rsidR="00000000" w:rsidRPr="00000000">
        <w:rPr>
          <w:sz w:val="20"/>
          <w:szCs w:val="20"/>
          <w:rtl w:val="0"/>
        </w:rPr>
        <w:t xml:space="preserve"> et le </w:t>
      </w:r>
      <w:r w:rsidDel="00000000" w:rsidR="00000000" w:rsidRPr="00000000">
        <w:rPr>
          <w:b w:val="1"/>
          <w:sz w:val="20"/>
          <w:szCs w:val="20"/>
          <w:rtl w:val="0"/>
        </w:rPr>
        <w:t xml:space="preserve">formulaire HS14</w:t>
      </w:r>
      <w:r w:rsidDel="00000000" w:rsidR="00000000" w:rsidRPr="00000000">
        <w:rPr>
          <w:rtl w:val="0"/>
        </w:rPr>
      </w:r>
    </w:p>
    <w:p w:rsidR="00000000" w:rsidDel="00000000" w:rsidP="00000000" w:rsidRDefault="00000000" w:rsidRPr="00000000" w14:paraId="00000798">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Travaux de levage – voir la </w:t>
      </w:r>
      <w:r w:rsidDel="00000000" w:rsidR="00000000" w:rsidRPr="00000000">
        <w:rPr>
          <w:b w:val="1"/>
          <w:sz w:val="20"/>
          <w:szCs w:val="20"/>
          <w:rtl w:val="0"/>
        </w:rPr>
        <w:t xml:space="preserve">directive GHS02</w:t>
      </w:r>
      <w:r w:rsidDel="00000000" w:rsidR="00000000" w:rsidRPr="00000000">
        <w:rPr>
          <w:sz w:val="20"/>
          <w:szCs w:val="20"/>
          <w:rtl w:val="0"/>
        </w:rPr>
        <w:t xml:space="preserve"> et le </w:t>
      </w:r>
      <w:r w:rsidDel="00000000" w:rsidR="00000000" w:rsidRPr="00000000">
        <w:rPr>
          <w:b w:val="1"/>
          <w:sz w:val="20"/>
          <w:szCs w:val="20"/>
          <w:rtl w:val="0"/>
        </w:rPr>
        <w:t xml:space="preserve">formulaire HS15</w:t>
      </w:r>
      <w:r w:rsidDel="00000000" w:rsidR="00000000" w:rsidRPr="00000000">
        <w:rPr>
          <w:rtl w:val="0"/>
        </w:rPr>
      </w:r>
    </w:p>
    <w:p w:rsidR="00000000" w:rsidDel="00000000" w:rsidP="00000000" w:rsidRDefault="00000000" w:rsidRPr="00000000" w14:paraId="00000799">
      <w:pPr>
        <w:tabs>
          <w:tab w:val="left" w:pos="1134"/>
        </w:tabs>
        <w:spacing w:before="120" w:line="240" w:lineRule="auto"/>
        <w:jc w:val="both"/>
        <w:rPr>
          <w:sz w:val="20"/>
          <w:szCs w:val="20"/>
        </w:rPr>
      </w:pPr>
      <w:r w:rsidDel="00000000" w:rsidR="00000000" w:rsidRPr="00000000">
        <w:rPr>
          <w:sz w:val="20"/>
          <w:szCs w:val="20"/>
          <w:rtl w:val="0"/>
        </w:rPr>
        <w:t xml:space="preserve">L’autorité responsable de la délivrance des permis sera une personne compétente et agréée (ou plusieurs personnes) qui sera désignée pour la tâche concernée et sera toujours disponible sur le site pour délivrer et vérifier les permis (voir le </w:t>
      </w:r>
      <w:r w:rsidDel="00000000" w:rsidR="00000000" w:rsidRPr="00000000">
        <w:rPr>
          <w:b w:val="1"/>
          <w:sz w:val="20"/>
          <w:szCs w:val="20"/>
          <w:rtl w:val="0"/>
        </w:rPr>
        <w:t xml:space="preserve">formulaire HS01</w:t>
      </w:r>
      <w:r w:rsidDel="00000000" w:rsidR="00000000" w:rsidRPr="00000000">
        <w:rPr>
          <w:sz w:val="20"/>
          <w:szCs w:val="20"/>
          <w:rtl w:val="0"/>
        </w:rPr>
        <w:t xml:space="preserve">). </w:t>
      </w:r>
    </w:p>
    <w:p w:rsidR="00000000" w:rsidDel="00000000" w:rsidP="00000000" w:rsidRDefault="00000000" w:rsidRPr="00000000" w14:paraId="0000079A">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Signalement des incidents et des accidents</w:t>
      </w:r>
      <w:r w:rsidDel="00000000" w:rsidR="00000000" w:rsidRPr="00000000">
        <w:rPr>
          <w:rtl w:val="0"/>
        </w:rPr>
      </w:r>
    </w:p>
    <w:p w:rsidR="00000000" w:rsidDel="00000000" w:rsidP="00000000" w:rsidRDefault="00000000" w:rsidRPr="00000000" w14:paraId="0000079B">
      <w:pPr>
        <w:tabs>
          <w:tab w:val="left" w:pos="1134"/>
        </w:tabs>
        <w:spacing w:before="120" w:line="240" w:lineRule="auto"/>
        <w:jc w:val="both"/>
        <w:rPr>
          <w:sz w:val="20"/>
          <w:szCs w:val="20"/>
        </w:rPr>
      </w:pPr>
      <w:r w:rsidDel="00000000" w:rsidR="00000000" w:rsidRPr="00000000">
        <w:rPr>
          <w:sz w:val="20"/>
          <w:szCs w:val="20"/>
          <w:rtl w:val="0"/>
        </w:rPr>
        <w:t xml:space="preserve">Tous les incidents et/ou les accidents entraînant une blessure ou des blessures multiples, des problèmes de santé et des décès, des dégâts matériels, des grèves et des pertes de production devront faire l’objet d’enquêtes approfondies et de mesures visant à éviter leur récurrence. Les incidents qui auraient pu provoquer des blessures, des dégâts ou des pertes (c’est-à-dire les incidents évités de justesse) devront également faire l’objet d’enquêtes pour éviter toute récurrence potentielle.</w:t>
      </w:r>
    </w:p>
    <w:p w:rsidR="00000000" w:rsidDel="00000000" w:rsidP="00000000" w:rsidRDefault="00000000" w:rsidRPr="00000000" w14:paraId="0000079C">
      <w:pPr>
        <w:tabs>
          <w:tab w:val="left" w:pos="1134"/>
        </w:tabs>
        <w:spacing w:before="120" w:line="240" w:lineRule="auto"/>
        <w:jc w:val="both"/>
        <w:rPr>
          <w:sz w:val="20"/>
          <w:szCs w:val="20"/>
        </w:rPr>
      </w:pPr>
      <w:r w:rsidDel="00000000" w:rsidR="00000000" w:rsidRPr="00000000">
        <w:rPr>
          <w:sz w:val="20"/>
          <w:szCs w:val="20"/>
          <w:rtl w:val="0"/>
        </w:rPr>
        <w:t xml:space="preserve">La directive </w:t>
      </w:r>
      <w:r w:rsidDel="00000000" w:rsidR="00000000" w:rsidRPr="00000000">
        <w:rPr>
          <w:b w:val="1"/>
          <w:sz w:val="20"/>
          <w:szCs w:val="20"/>
          <w:rtl w:val="0"/>
        </w:rPr>
        <w:t xml:space="preserve">GHS10</w:t>
      </w:r>
      <w:r w:rsidDel="00000000" w:rsidR="00000000" w:rsidRPr="00000000">
        <w:rPr>
          <w:sz w:val="20"/>
          <w:szCs w:val="20"/>
          <w:rtl w:val="0"/>
        </w:rPr>
        <w:t xml:space="preserve"> relative à la santé et à la sécurité fournit une procédure à suivre en cas d’accident. </w:t>
      </w:r>
    </w:p>
    <w:p w:rsidR="00000000" w:rsidDel="00000000" w:rsidP="00000000" w:rsidRDefault="00000000" w:rsidRPr="00000000" w14:paraId="0000079D">
      <w:pPr>
        <w:tabs>
          <w:tab w:val="left" w:pos="1134"/>
        </w:tabs>
        <w:spacing w:before="120" w:line="240" w:lineRule="auto"/>
        <w:jc w:val="both"/>
        <w:rPr>
          <w:sz w:val="20"/>
          <w:szCs w:val="20"/>
        </w:rPr>
      </w:pPr>
      <w:r w:rsidDel="00000000" w:rsidR="00000000" w:rsidRPr="00000000">
        <w:rPr>
          <w:sz w:val="20"/>
          <w:szCs w:val="20"/>
          <w:rtl w:val="0"/>
        </w:rPr>
        <w:t xml:space="preserve">Il convient d’effectuer les enquêtes dès que possible après les accidents/incidents pour recueillir une quantité maximale d’informations. Les conclusions et les recommandations devront être consignées dans le </w:t>
      </w:r>
      <w:r w:rsidDel="00000000" w:rsidR="00000000" w:rsidRPr="00000000">
        <w:rPr>
          <w:b w:val="1"/>
          <w:sz w:val="20"/>
          <w:szCs w:val="20"/>
          <w:rtl w:val="0"/>
        </w:rPr>
        <w:t xml:space="preserve">formulaire HS16</w:t>
      </w:r>
      <w:r w:rsidDel="00000000" w:rsidR="00000000" w:rsidRPr="00000000">
        <w:rPr>
          <w:sz w:val="20"/>
          <w:szCs w:val="20"/>
          <w:rtl w:val="0"/>
        </w:rPr>
        <w:t xml:space="preserve">. Les enquêtes contribuent principalement à améliorer la sécurité du projet. Elles permettent de recenser les incidents qui posent un risque en matière de sécurité et dont l’origine serait liée à l’absence ou l'insuffisance des mesures de sécurité, ou à l’existence de nouveaux risques non maîtrisés.</w:t>
      </w:r>
    </w:p>
    <w:p w:rsidR="00000000" w:rsidDel="00000000" w:rsidP="00000000" w:rsidRDefault="00000000" w:rsidRPr="00000000" w14:paraId="0000079E">
      <w:pPr>
        <w:tabs>
          <w:tab w:val="left" w:pos="1134"/>
        </w:tabs>
        <w:spacing w:before="120" w:line="240" w:lineRule="auto"/>
        <w:jc w:val="both"/>
        <w:rPr>
          <w:sz w:val="20"/>
          <w:szCs w:val="20"/>
        </w:rPr>
      </w:pPr>
      <w:r w:rsidDel="00000000" w:rsidR="00000000" w:rsidRPr="00000000">
        <w:rPr>
          <w:sz w:val="20"/>
          <w:szCs w:val="20"/>
          <w:rtl w:val="0"/>
        </w:rPr>
        <w:t xml:space="preserve">L'approfondissement et l’exhaustivité de l’enquête dépendra en grande partie de la gravité et de la complexité de l’accident/l’incident et de son niveau de risque. Il conviendra de consacrer davantage de temps aux catastrophes majeures à l’origine de blessures, de préjudices ou de pertes graves. Le chef de projets de l’UNOPS qui est responsable du projet sera chargé de l’enquête ou déléguera cette tâche à un responsable de l’équipe du site de l’UNOPS. </w:t>
      </w:r>
    </w:p>
    <w:p w:rsidR="00000000" w:rsidDel="00000000" w:rsidP="00000000" w:rsidRDefault="00000000" w:rsidRPr="00000000" w14:paraId="0000079F">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Inspections des outils et des équipements</w:t>
      </w:r>
      <w:r w:rsidDel="00000000" w:rsidR="00000000" w:rsidRPr="00000000">
        <w:rPr>
          <w:rtl w:val="0"/>
        </w:rPr>
      </w:r>
    </w:p>
    <w:p w:rsidR="00000000" w:rsidDel="00000000" w:rsidP="00000000" w:rsidRDefault="00000000" w:rsidRPr="00000000" w14:paraId="000007A0">
      <w:pPr>
        <w:tabs>
          <w:tab w:val="left" w:pos="1134"/>
        </w:tabs>
        <w:spacing w:before="120" w:line="240" w:lineRule="auto"/>
        <w:jc w:val="both"/>
        <w:rPr>
          <w:sz w:val="20"/>
          <w:szCs w:val="20"/>
        </w:rPr>
      </w:pPr>
      <w:r w:rsidDel="00000000" w:rsidR="00000000" w:rsidRPr="00000000">
        <w:rPr>
          <w:sz w:val="20"/>
          <w:szCs w:val="20"/>
          <w:rtl w:val="0"/>
        </w:rPr>
        <w:t xml:space="preserve">Il est important de veiller à l’utilisation d’outils et d’équipements qui ne présentent pas de danger sur le site.</w:t>
      </w:r>
    </w:p>
    <w:p w:rsidR="00000000" w:rsidDel="00000000" w:rsidP="00000000" w:rsidRDefault="00000000" w:rsidRPr="00000000" w14:paraId="000007A1">
      <w:pPr>
        <w:tabs>
          <w:tab w:val="left" w:pos="1134"/>
        </w:tabs>
        <w:spacing w:before="120" w:line="240" w:lineRule="auto"/>
        <w:jc w:val="both"/>
        <w:rPr>
          <w:sz w:val="20"/>
          <w:szCs w:val="20"/>
        </w:rPr>
      </w:pPr>
      <w:r w:rsidDel="00000000" w:rsidR="00000000" w:rsidRPr="00000000">
        <w:rPr>
          <w:sz w:val="20"/>
          <w:szCs w:val="20"/>
          <w:rtl w:val="0"/>
        </w:rPr>
        <w:t xml:space="preserve">Par conséquent, il conviendra d’inspecter régulièrement l’état de ces outils et de ces équipements sur le site pour repérer toute détérioration. La fréquence de ces inspections dépendra du type d’équipements, de leur utilisation et de l'environnement des travaux. Il conviendra de procéder à un contrôle rapide avant chaque utilisation. Il est recommandé de mener des inspections plus approfondies hebdomadaires ou en fonction de l’évolution des conditions de travail, par exemple en cas de déplacement d’un échafaudage ou de mauvaises conditions météorologiques (pluie, vent, givre). </w:t>
      </w:r>
    </w:p>
    <w:p w:rsidR="00000000" w:rsidDel="00000000" w:rsidP="00000000" w:rsidRDefault="00000000" w:rsidRPr="00000000" w14:paraId="000007A2">
      <w:pPr>
        <w:tabs>
          <w:tab w:val="left" w:pos="1134"/>
        </w:tabs>
        <w:spacing w:before="120" w:line="240" w:lineRule="auto"/>
        <w:jc w:val="both"/>
        <w:rPr>
          <w:sz w:val="20"/>
          <w:szCs w:val="20"/>
        </w:rPr>
      </w:pPr>
      <w:r w:rsidDel="00000000" w:rsidR="00000000" w:rsidRPr="00000000">
        <w:rPr>
          <w:b w:val="1"/>
          <w:sz w:val="20"/>
          <w:szCs w:val="20"/>
          <w:rtl w:val="0"/>
        </w:rPr>
        <w:t xml:space="preserve">Les directives GHS07</w:t>
      </w:r>
      <w:r w:rsidDel="00000000" w:rsidR="00000000" w:rsidRPr="00000000">
        <w:rPr>
          <w:sz w:val="20"/>
          <w:szCs w:val="20"/>
          <w:rtl w:val="0"/>
        </w:rPr>
        <w:t xml:space="preserve"> et </w:t>
      </w:r>
      <w:r w:rsidDel="00000000" w:rsidR="00000000" w:rsidRPr="00000000">
        <w:rPr>
          <w:b w:val="1"/>
          <w:sz w:val="20"/>
          <w:szCs w:val="20"/>
          <w:rtl w:val="0"/>
        </w:rPr>
        <w:t xml:space="preserve">GHS09</w:t>
      </w:r>
      <w:r w:rsidDel="00000000" w:rsidR="00000000" w:rsidRPr="00000000">
        <w:rPr>
          <w:sz w:val="20"/>
          <w:szCs w:val="20"/>
          <w:rtl w:val="0"/>
        </w:rPr>
        <w:t xml:space="preserve"> fournissent des informations à propos des exigences relatives aux échafaudages et les </w:t>
      </w:r>
      <w:r w:rsidDel="00000000" w:rsidR="00000000" w:rsidRPr="00000000">
        <w:rPr>
          <w:b w:val="1"/>
          <w:sz w:val="20"/>
          <w:szCs w:val="20"/>
          <w:rtl w:val="0"/>
        </w:rPr>
        <w:t xml:space="preserve">formulaires HS18</w:t>
      </w:r>
      <w:r w:rsidDel="00000000" w:rsidR="00000000" w:rsidRPr="00000000">
        <w:rPr>
          <w:sz w:val="20"/>
          <w:szCs w:val="20"/>
          <w:rtl w:val="0"/>
        </w:rPr>
        <w:t xml:space="preserve"> et </w:t>
      </w:r>
      <w:r w:rsidDel="00000000" w:rsidR="00000000" w:rsidRPr="00000000">
        <w:rPr>
          <w:b w:val="1"/>
          <w:sz w:val="20"/>
          <w:szCs w:val="20"/>
          <w:rtl w:val="0"/>
        </w:rPr>
        <w:t xml:space="preserve">HS19</w:t>
      </w:r>
      <w:r w:rsidDel="00000000" w:rsidR="00000000" w:rsidRPr="00000000">
        <w:rPr>
          <w:sz w:val="20"/>
          <w:szCs w:val="20"/>
          <w:rtl w:val="0"/>
        </w:rPr>
        <w:t xml:space="preserve"> peuvent être utilisés pour consigner les inspections et leurs résultats. </w:t>
      </w:r>
      <w:r w:rsidDel="00000000" w:rsidR="00000000" w:rsidRPr="00000000">
        <w:rPr>
          <w:b w:val="1"/>
          <w:sz w:val="20"/>
          <w:szCs w:val="20"/>
          <w:rtl w:val="0"/>
        </w:rPr>
        <w:t xml:space="preserve">Les formulaires HS20</w:t>
      </w:r>
      <w:r w:rsidDel="00000000" w:rsidR="00000000" w:rsidRPr="00000000">
        <w:rPr>
          <w:sz w:val="20"/>
          <w:szCs w:val="20"/>
          <w:rtl w:val="0"/>
        </w:rPr>
        <w:t xml:space="preserve"> et </w:t>
      </w:r>
      <w:r w:rsidDel="00000000" w:rsidR="00000000" w:rsidRPr="00000000">
        <w:rPr>
          <w:b w:val="1"/>
          <w:sz w:val="20"/>
          <w:szCs w:val="20"/>
          <w:rtl w:val="0"/>
        </w:rPr>
        <w:t xml:space="preserve">HS21</w:t>
      </w:r>
      <w:r w:rsidDel="00000000" w:rsidR="00000000" w:rsidRPr="00000000">
        <w:rPr>
          <w:sz w:val="20"/>
          <w:szCs w:val="20"/>
          <w:rtl w:val="0"/>
        </w:rPr>
        <w:t xml:space="preserve"> peuvent être utilisés pour consigner les inspections du petit outillage d’une part et celles des appareils de levage d’autre part.</w:t>
      </w:r>
    </w:p>
    <w:p w:rsidR="00000000" w:rsidDel="00000000" w:rsidP="00000000" w:rsidRDefault="00000000" w:rsidRPr="00000000" w14:paraId="000007A3">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Inspections relatives à la sécurité du site</w:t>
      </w:r>
      <w:r w:rsidDel="00000000" w:rsidR="00000000" w:rsidRPr="00000000">
        <w:rPr>
          <w:rtl w:val="0"/>
        </w:rPr>
      </w:r>
    </w:p>
    <w:p w:rsidR="00000000" w:rsidDel="00000000" w:rsidP="00000000" w:rsidRDefault="00000000" w:rsidRPr="00000000" w14:paraId="000007A4">
      <w:pPr>
        <w:tabs>
          <w:tab w:val="left" w:pos="1134"/>
        </w:tabs>
        <w:spacing w:before="120" w:line="240" w:lineRule="auto"/>
        <w:jc w:val="both"/>
        <w:rPr>
          <w:sz w:val="20"/>
          <w:szCs w:val="20"/>
        </w:rPr>
      </w:pPr>
      <w:r w:rsidDel="00000000" w:rsidR="00000000" w:rsidRPr="00000000">
        <w:rPr>
          <w:sz w:val="20"/>
          <w:szCs w:val="20"/>
          <w:rtl w:val="0"/>
        </w:rPr>
        <w:t xml:space="preserve">Les inspections régulières relatives à la sécurité du site du projet sont utiles pour recenser les principaux aspects liés à la sécurité nécessitant des mesures immédiates. Elles contribuent également au renforcement et à l’appui de bonnes pratiques de travail à moindre risque.</w:t>
      </w:r>
    </w:p>
    <w:p w:rsidR="00000000" w:rsidDel="00000000" w:rsidP="00000000" w:rsidRDefault="00000000" w:rsidRPr="00000000" w14:paraId="000007A5">
      <w:pPr>
        <w:tabs>
          <w:tab w:val="left" w:pos="1134"/>
        </w:tabs>
        <w:spacing w:before="120" w:line="240" w:lineRule="auto"/>
        <w:jc w:val="both"/>
        <w:rPr>
          <w:sz w:val="20"/>
          <w:szCs w:val="20"/>
        </w:rPr>
      </w:pPr>
      <w:r w:rsidDel="00000000" w:rsidR="00000000" w:rsidRPr="00000000">
        <w:rPr>
          <w:sz w:val="20"/>
          <w:szCs w:val="20"/>
          <w:rtl w:val="0"/>
        </w:rPr>
        <w:t xml:space="preserve">L’UNOPS planifiera des inspections régulières relatives à la sécurité de ce projet (voir le </w:t>
      </w:r>
      <w:r w:rsidDel="00000000" w:rsidR="00000000" w:rsidRPr="00000000">
        <w:rPr>
          <w:b w:val="1"/>
          <w:sz w:val="20"/>
          <w:szCs w:val="20"/>
          <w:rtl w:val="0"/>
        </w:rPr>
        <w:t xml:space="preserve">formulaire HS17</w:t>
      </w:r>
      <w:r w:rsidDel="00000000" w:rsidR="00000000" w:rsidRPr="00000000">
        <w:rPr>
          <w:sz w:val="20"/>
          <w:szCs w:val="20"/>
          <w:rtl w:val="0"/>
        </w:rPr>
        <w:t xml:space="preserve">). Celles-ci seront menées par les représentants de l’UNOPS sur le site.</w:t>
      </w:r>
    </w:p>
    <w:p w:rsidR="00000000" w:rsidDel="00000000" w:rsidP="00000000" w:rsidRDefault="00000000" w:rsidRPr="00000000" w14:paraId="000007A6">
      <w:pPr>
        <w:rPr/>
      </w:pPr>
      <w:r w:rsidDel="00000000" w:rsidR="00000000" w:rsidRPr="00000000">
        <w:rPr>
          <w:rtl w:val="0"/>
        </w:rPr>
      </w:r>
    </w:p>
    <w:sectPr>
      <w:type w:val="nextPage"/>
      <w:pgSz w:h="12240" w:w="15840" w:orient="landscape"/>
      <w:pgMar w:bottom="1247" w:top="992" w:left="1134" w:right="991"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Noto Sans Symbols"/>
  <w:font w:name="Rockwel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bullet"/>
      <w:lvlText w:val="●"/>
      <w:lvlJc w:val="left"/>
      <w:pPr>
        <w:ind w:left="1080" w:hanging="360"/>
      </w:pPr>
      <w:rPr>
        <w:rFonts w:ascii="Noto Sans Symbols" w:cs="Noto Sans Symbols" w:eastAsia="Noto Sans Symbols" w:hAnsi="Noto Sans Symbols"/>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3">
    <w:lvl w:ilvl="0">
      <w:start w:val="1"/>
      <w:numFmt w:val="decimal"/>
      <w:lvlText w:val="%1."/>
      <w:lvlJc w:val="left"/>
      <w:pPr>
        <w:ind w:left="720" w:hanging="360"/>
      </w:pPr>
      <w:rPr>
        <w:i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