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74EBA" w14:textId="77777777" w:rsidR="003408D4" w:rsidRDefault="001A639C">
      <w:pPr>
        <w:pStyle w:val="Ttulo1"/>
      </w:pPr>
      <w:r>
        <w:t>Instrucciones para la carga de archivos en el sistema</w:t>
      </w:r>
    </w:p>
    <w:p w14:paraId="539401C6" w14:textId="77777777" w:rsidR="003408D4" w:rsidRDefault="001A639C">
      <w:r>
        <w:t xml:space="preserve">A </w:t>
      </w:r>
      <w:proofErr w:type="gramStart"/>
      <w:r>
        <w:t>continuación</w:t>
      </w:r>
      <w:proofErr w:type="gramEnd"/>
      <w:r>
        <w:t xml:space="preserve"> se proporcionan instrucciones para la carga de los archivos en el sistema de eSourcing:</w:t>
      </w:r>
    </w:p>
    <w:p w14:paraId="7014D85A" w14:textId="77777777" w:rsidR="003408D4" w:rsidRDefault="001A639C" w:rsidP="00A10DD4">
      <w:pPr>
        <w:pStyle w:val="Ttulo2"/>
        <w:ind w:left="0"/>
      </w:pPr>
      <w:bookmarkStart w:id="0" w:name="_8r5syfhs5v0r" w:colFirst="0" w:colLast="0"/>
      <w:bookmarkEnd w:id="0"/>
      <w:r>
        <w:t>Formularios</w:t>
      </w:r>
    </w:p>
    <w:p w14:paraId="6ABCE336" w14:textId="77777777" w:rsidR="003408D4" w:rsidRDefault="001A639C">
      <w:r>
        <w:t>Los formularios deberán ser empleados en forma integral, por lo que no se aceptará modificación alguna con excepción de lo explícitamente indicado en cada uno.</w:t>
      </w:r>
    </w:p>
    <w:p w14:paraId="6B658BD2" w14:textId="77777777" w:rsidR="003408D4" w:rsidRDefault="001A639C">
      <w:pPr>
        <w:rPr>
          <w:rFonts w:ascii="Open Sans" w:eastAsia="Open Sans" w:hAnsi="Open Sans" w:cs="Open Sans"/>
          <w:b/>
          <w:smallCaps/>
          <w:color w:val="0095CE"/>
          <w:sz w:val="28"/>
          <w:szCs w:val="28"/>
        </w:rPr>
      </w:pPr>
      <w:r>
        <w:t xml:space="preserve">A </w:t>
      </w:r>
      <w:proofErr w:type="gramStart"/>
      <w:r>
        <w:t>continuación</w:t>
      </w:r>
      <w:proofErr w:type="gramEnd"/>
      <w:r>
        <w:t xml:space="preserve"> se listan los formularios disponibles para preparar las ofertas y el formato de cada uno, los mismos deben presentados por oferta:</w:t>
      </w:r>
    </w:p>
    <w:tbl>
      <w:tblPr>
        <w:tblStyle w:val="a"/>
        <w:tblW w:w="100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1"/>
        <w:gridCol w:w="3300"/>
        <w:gridCol w:w="2055"/>
        <w:gridCol w:w="1935"/>
        <w:gridCol w:w="1140"/>
        <w:gridCol w:w="1230"/>
      </w:tblGrid>
      <w:tr w:rsidR="003408D4" w14:paraId="61B13398" w14:textId="77777777">
        <w:tc>
          <w:tcPr>
            <w:tcW w:w="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E523" w14:textId="77777777" w:rsidR="003408D4" w:rsidRDefault="003408D4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2E48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 del anexo</w:t>
            </w:r>
          </w:p>
        </w:tc>
        <w:tc>
          <w:tcPr>
            <w:tcW w:w="20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4D55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 del archivo donde se encuentra en el sistema eSourcing</w:t>
            </w:r>
          </w:p>
        </w:tc>
        <w:tc>
          <w:tcPr>
            <w:tcW w:w="19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9329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 y formato del archivo a cargar como parte de la oferta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9190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Licitante individual</w:t>
            </w:r>
          </w:p>
        </w:tc>
        <w:tc>
          <w:tcPr>
            <w:tcW w:w="1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4351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Operación Conjunta</w:t>
            </w:r>
          </w:p>
        </w:tc>
      </w:tr>
      <w:tr w:rsidR="003408D4" w14:paraId="45D05041" w14:textId="77777777">
        <w:trPr>
          <w:trHeight w:val="200"/>
        </w:trPr>
        <w:tc>
          <w:tcPr>
            <w:tcW w:w="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53EC2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33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91EF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Formulario de presentación de oferta y declaraciones</w:t>
            </w:r>
          </w:p>
        </w:tc>
        <w:tc>
          <w:tcPr>
            <w:tcW w:w="2055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6886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MED04.01 Sección IV - Anexos de la oferta.docx</w:t>
            </w:r>
          </w:p>
        </w:tc>
        <w:tc>
          <w:tcPr>
            <w:tcW w:w="19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A954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Anexo A.pdf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6F4C0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83FB2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Sí, cada integrante </w:t>
            </w:r>
          </w:p>
        </w:tc>
      </w:tr>
      <w:tr w:rsidR="003408D4" w14:paraId="7E7500E6" w14:textId="77777777">
        <w:trPr>
          <w:trHeight w:val="400"/>
        </w:trPr>
        <w:tc>
          <w:tcPr>
            <w:tcW w:w="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971E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33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3B02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Formulario de garantía de sostenimiento de oferta</w:t>
            </w:r>
          </w:p>
        </w:tc>
        <w:tc>
          <w:tcPr>
            <w:tcW w:w="205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97ECA" w14:textId="77777777" w:rsidR="003408D4" w:rsidRDefault="003408D4">
            <w:pPr>
              <w:spacing w:before="0" w:after="0"/>
              <w:jc w:val="center"/>
            </w:pPr>
          </w:p>
        </w:tc>
        <w:tc>
          <w:tcPr>
            <w:tcW w:w="19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D4AA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Anexo B.pdf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849F6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31CA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3408D4" w14:paraId="09A019AD" w14:textId="77777777">
        <w:trPr>
          <w:trHeight w:val="400"/>
        </w:trPr>
        <w:tc>
          <w:tcPr>
            <w:tcW w:w="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74AF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33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449A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Formulario “</w:t>
            </w:r>
            <w:proofErr w:type="spellStart"/>
            <w:r>
              <w:rPr>
                <w:sz w:val="18"/>
                <w:szCs w:val="18"/>
              </w:rPr>
              <w:t>oneUNOPS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Supplier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Profile</w:t>
            </w:r>
            <w:proofErr w:type="spellEnd"/>
            <w:r>
              <w:rPr>
                <w:sz w:val="18"/>
                <w:szCs w:val="18"/>
              </w:rPr>
              <w:t>”</w:t>
            </w:r>
          </w:p>
        </w:tc>
        <w:tc>
          <w:tcPr>
            <w:tcW w:w="205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986C" w14:textId="77777777" w:rsidR="003408D4" w:rsidRDefault="00340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</w:pPr>
          </w:p>
        </w:tc>
        <w:tc>
          <w:tcPr>
            <w:tcW w:w="19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1DDB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Anexo D.pdf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445B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432E" w14:textId="2B9468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Sí, con datos del </w:t>
            </w:r>
            <w:r w:rsidR="00213AA6">
              <w:rPr>
                <w:sz w:val="18"/>
                <w:szCs w:val="18"/>
              </w:rPr>
              <w:t xml:space="preserve">integrante </w:t>
            </w:r>
            <w:r w:rsidRPr="00213AA6">
              <w:rPr>
                <w:strike/>
                <w:sz w:val="18"/>
                <w:szCs w:val="18"/>
                <w:highlight w:val="yellow"/>
              </w:rPr>
              <w:t>socio</w:t>
            </w:r>
            <w:r>
              <w:rPr>
                <w:sz w:val="18"/>
                <w:szCs w:val="18"/>
              </w:rPr>
              <w:t xml:space="preserve"> líder</w:t>
            </w:r>
          </w:p>
        </w:tc>
      </w:tr>
      <w:tr w:rsidR="003408D4" w14:paraId="0696A736" w14:textId="77777777">
        <w:trPr>
          <w:trHeight w:val="400"/>
        </w:trPr>
        <w:tc>
          <w:tcPr>
            <w:tcW w:w="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ACC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E.1</w:t>
            </w:r>
          </w:p>
        </w:tc>
        <w:tc>
          <w:tcPr>
            <w:tcW w:w="33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5192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Formulario de información sobre el licitante</w:t>
            </w:r>
          </w:p>
        </w:tc>
        <w:tc>
          <w:tcPr>
            <w:tcW w:w="2055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0A82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MED04.02 Sección IV - Anexos de la oferta (Formularios)</w:t>
            </w:r>
          </w:p>
        </w:tc>
        <w:tc>
          <w:tcPr>
            <w:tcW w:w="1935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E71C" w14:textId="4BE89B28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Anexo </w:t>
            </w:r>
            <w:r w:rsidR="0003246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.xlsx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D465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DFB83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Sí, cada integrante</w:t>
            </w:r>
          </w:p>
        </w:tc>
      </w:tr>
      <w:tr w:rsidR="003408D4" w14:paraId="1C420EBD" w14:textId="77777777">
        <w:trPr>
          <w:trHeight w:val="400"/>
        </w:trPr>
        <w:tc>
          <w:tcPr>
            <w:tcW w:w="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7531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E.2</w:t>
            </w:r>
          </w:p>
        </w:tc>
        <w:tc>
          <w:tcPr>
            <w:tcW w:w="33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C9F2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Formulario de información sobre la operación conjunta</w:t>
            </w:r>
          </w:p>
        </w:tc>
        <w:tc>
          <w:tcPr>
            <w:tcW w:w="205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D0708" w14:textId="77777777" w:rsidR="003408D4" w:rsidRDefault="00340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</w:pPr>
          </w:p>
        </w:tc>
        <w:tc>
          <w:tcPr>
            <w:tcW w:w="193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87A2" w14:textId="77777777" w:rsidR="003408D4" w:rsidRDefault="00340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</w:pPr>
          </w:p>
        </w:tc>
        <w:tc>
          <w:tcPr>
            <w:tcW w:w="11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47DD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C659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3408D4" w14:paraId="54AD7501" w14:textId="77777777">
        <w:trPr>
          <w:trHeight w:val="400"/>
        </w:trPr>
        <w:tc>
          <w:tcPr>
            <w:tcW w:w="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C2A4C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E.3</w:t>
            </w:r>
          </w:p>
        </w:tc>
        <w:tc>
          <w:tcPr>
            <w:tcW w:w="33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83F1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Formulario de experiencia del licitante</w:t>
            </w:r>
          </w:p>
        </w:tc>
        <w:tc>
          <w:tcPr>
            <w:tcW w:w="205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A8B0" w14:textId="77777777" w:rsidR="003408D4" w:rsidRDefault="00340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</w:pPr>
          </w:p>
        </w:tc>
        <w:tc>
          <w:tcPr>
            <w:tcW w:w="193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56C1" w14:textId="77777777" w:rsidR="003408D4" w:rsidRDefault="00340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</w:pPr>
          </w:p>
        </w:tc>
        <w:tc>
          <w:tcPr>
            <w:tcW w:w="11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1CC2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EEA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Sí, </w:t>
            </w:r>
            <w:r w:rsidRPr="007B54BE">
              <w:rPr>
                <w:sz w:val="18"/>
                <w:szCs w:val="18"/>
              </w:rPr>
              <w:t>cada integrante</w:t>
            </w:r>
          </w:p>
        </w:tc>
      </w:tr>
      <w:tr w:rsidR="003408D4" w14:paraId="02566D6F" w14:textId="77777777">
        <w:trPr>
          <w:trHeight w:val="400"/>
        </w:trPr>
        <w:tc>
          <w:tcPr>
            <w:tcW w:w="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84A7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E.4</w:t>
            </w:r>
          </w:p>
        </w:tc>
        <w:tc>
          <w:tcPr>
            <w:tcW w:w="33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B39D" w14:textId="77777777" w:rsidR="003408D4" w:rsidRDefault="001A639C">
            <w:pPr>
              <w:spacing w:before="0" w:after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Formulario de oferta técnica</w:t>
            </w:r>
          </w:p>
        </w:tc>
        <w:tc>
          <w:tcPr>
            <w:tcW w:w="205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69AC" w14:textId="77777777" w:rsidR="003408D4" w:rsidRDefault="00340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</w:pPr>
          </w:p>
        </w:tc>
        <w:tc>
          <w:tcPr>
            <w:tcW w:w="193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CAF1" w14:textId="77777777" w:rsidR="003408D4" w:rsidRDefault="00340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</w:pPr>
          </w:p>
        </w:tc>
        <w:tc>
          <w:tcPr>
            <w:tcW w:w="11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691F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3C7D7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3408D4" w14:paraId="610F5C9F" w14:textId="77777777">
        <w:trPr>
          <w:trHeight w:val="480"/>
        </w:trPr>
        <w:tc>
          <w:tcPr>
            <w:tcW w:w="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E522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E.5</w:t>
            </w:r>
          </w:p>
        </w:tc>
        <w:tc>
          <w:tcPr>
            <w:tcW w:w="33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30D4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Formulario de oferta de precios</w:t>
            </w:r>
          </w:p>
        </w:tc>
        <w:tc>
          <w:tcPr>
            <w:tcW w:w="205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1FF1" w14:textId="77777777" w:rsidR="003408D4" w:rsidRDefault="00340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Open Sans" w:eastAsia="Open Sans" w:hAnsi="Open Sans" w:cs="Open Sans"/>
                <w:b/>
                <w:smallCaps/>
                <w:color w:val="0095CE"/>
                <w:sz w:val="28"/>
                <w:szCs w:val="28"/>
              </w:rPr>
            </w:pPr>
          </w:p>
        </w:tc>
        <w:tc>
          <w:tcPr>
            <w:tcW w:w="193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71BBF" w14:textId="77777777" w:rsidR="003408D4" w:rsidRDefault="00340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Open Sans" w:eastAsia="Open Sans" w:hAnsi="Open Sans" w:cs="Open Sans"/>
                <w:b/>
                <w:smallCaps/>
                <w:color w:val="0095CE"/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34E6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0C1B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825641" w14:paraId="68DA8FCE" w14:textId="77777777" w:rsidTr="00941491">
        <w:tc>
          <w:tcPr>
            <w:tcW w:w="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7BB4" w14:textId="23CBC60D" w:rsidR="00825641" w:rsidRPr="00C868C6" w:rsidRDefault="00825641" w:rsidP="00825641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C868C6">
              <w:rPr>
                <w:sz w:val="18"/>
                <w:szCs w:val="18"/>
              </w:rPr>
              <w:t>F</w:t>
            </w:r>
          </w:p>
        </w:tc>
        <w:tc>
          <w:tcPr>
            <w:tcW w:w="33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04ED4" w14:textId="47C4DD3A" w:rsidR="00825641" w:rsidRPr="00C868C6" w:rsidRDefault="00825641" w:rsidP="00825641">
            <w:pPr>
              <w:spacing w:before="0" w:after="0"/>
              <w:rPr>
                <w:sz w:val="18"/>
                <w:szCs w:val="18"/>
              </w:rPr>
            </w:pPr>
            <w:r w:rsidRPr="00C868C6">
              <w:rPr>
                <w:sz w:val="18"/>
                <w:szCs w:val="18"/>
              </w:rPr>
              <w:t>Formulario: Declaración jurada de no estar inhabilitado</w:t>
            </w:r>
          </w:p>
        </w:tc>
        <w:tc>
          <w:tcPr>
            <w:tcW w:w="20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FBD2" w14:textId="4D25EB97" w:rsidR="00825641" w:rsidRPr="00C868C6" w:rsidRDefault="00825641" w:rsidP="00825641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C868C6">
              <w:rPr>
                <w:sz w:val="18"/>
                <w:szCs w:val="18"/>
              </w:rPr>
              <w:t>MED04.01 Sección IV - Anexos de la oferta – Enmienda 2.docx</w:t>
            </w:r>
          </w:p>
        </w:tc>
        <w:tc>
          <w:tcPr>
            <w:tcW w:w="19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59B34" w14:textId="29B06F71" w:rsidR="00825641" w:rsidRPr="00C868C6" w:rsidRDefault="00825641" w:rsidP="00825641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C868C6">
              <w:rPr>
                <w:sz w:val="18"/>
                <w:szCs w:val="18"/>
              </w:rPr>
              <w:t>Anexo F.pdf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C5D9" w14:textId="77777777" w:rsidR="00825641" w:rsidRPr="00C868C6" w:rsidRDefault="00825641" w:rsidP="00825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</w:p>
          <w:p w14:paraId="23DFF3A8" w14:textId="6D5548CD" w:rsidR="00825641" w:rsidRPr="00C868C6" w:rsidRDefault="00825641" w:rsidP="00825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 w:rsidRPr="00C868C6">
              <w:rPr>
                <w:sz w:val="18"/>
                <w:szCs w:val="18"/>
              </w:rPr>
              <w:t>Sí</w:t>
            </w:r>
          </w:p>
        </w:tc>
        <w:tc>
          <w:tcPr>
            <w:tcW w:w="1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33EBC" w14:textId="79710CE4" w:rsidR="00825641" w:rsidRPr="00C868C6" w:rsidRDefault="00825641" w:rsidP="00825641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C868C6">
              <w:rPr>
                <w:sz w:val="18"/>
                <w:szCs w:val="18"/>
              </w:rPr>
              <w:t>Sí, cada integrante</w:t>
            </w:r>
          </w:p>
        </w:tc>
      </w:tr>
      <w:tr w:rsidR="00825641" w14:paraId="7795965D" w14:textId="77777777">
        <w:tc>
          <w:tcPr>
            <w:tcW w:w="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207F" w14:textId="77777777" w:rsidR="00825641" w:rsidRDefault="00825641" w:rsidP="00825641">
            <w:pPr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3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6EB9" w14:textId="77777777" w:rsidR="00825641" w:rsidRDefault="00825641" w:rsidP="00825641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Cuestionario </w:t>
            </w:r>
            <w:proofErr w:type="spellStart"/>
            <w:r>
              <w:rPr>
                <w:sz w:val="18"/>
                <w:szCs w:val="18"/>
              </w:rPr>
              <w:t>DRiVE</w:t>
            </w:r>
            <w:proofErr w:type="spellEnd"/>
          </w:p>
        </w:tc>
        <w:tc>
          <w:tcPr>
            <w:tcW w:w="20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66BB" w14:textId="77777777" w:rsidR="00825641" w:rsidRDefault="00825641" w:rsidP="00825641">
            <w:pPr>
              <w:spacing w:before="0" w:after="0"/>
              <w:jc w:val="center"/>
              <w:rPr>
                <w:rFonts w:ascii="Open Sans" w:eastAsia="Open Sans" w:hAnsi="Open Sans" w:cs="Open Sans"/>
                <w:b/>
                <w:smallCaps/>
                <w:color w:val="0095CE"/>
                <w:sz w:val="26"/>
                <w:szCs w:val="26"/>
              </w:rPr>
            </w:pPr>
            <w:r>
              <w:rPr>
                <w:sz w:val="18"/>
                <w:szCs w:val="18"/>
              </w:rPr>
              <w:t>MED04.03 Sección IV - Anexos de la oferta (Cuestionario DRiVE).xlsx</w:t>
            </w:r>
          </w:p>
        </w:tc>
        <w:tc>
          <w:tcPr>
            <w:tcW w:w="19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DDE43" w14:textId="77777777" w:rsidR="00825641" w:rsidRDefault="00825641" w:rsidP="00825641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Drive [Nombre proveedor].xlsx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9160" w14:textId="77777777" w:rsidR="00825641" w:rsidRDefault="00825641" w:rsidP="00825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CC0B" w14:textId="77777777" w:rsidR="00825641" w:rsidRDefault="00825641" w:rsidP="00825641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Sí, cada integrante</w:t>
            </w:r>
          </w:p>
        </w:tc>
      </w:tr>
      <w:tr w:rsidR="00825641" w14:paraId="6640B338" w14:textId="77777777">
        <w:tc>
          <w:tcPr>
            <w:tcW w:w="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5BDB" w14:textId="77777777" w:rsidR="00825641" w:rsidRDefault="00825641" w:rsidP="00825641">
            <w:pPr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3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B3F5" w14:textId="77777777" w:rsidR="00825641" w:rsidRDefault="00825641" w:rsidP="00825641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Información sobre prácticas de sostenibilidad - Sector salud</w:t>
            </w:r>
          </w:p>
        </w:tc>
        <w:tc>
          <w:tcPr>
            <w:tcW w:w="20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77DA" w14:textId="77777777" w:rsidR="00825641" w:rsidRDefault="00825641" w:rsidP="00825641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MED04.04 Sección IV - Anexos de la oferta (Practicas de sostenibilidad).xlsx</w:t>
            </w:r>
          </w:p>
        </w:tc>
        <w:tc>
          <w:tcPr>
            <w:tcW w:w="19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A25C" w14:textId="77777777" w:rsidR="00825641" w:rsidRDefault="00825641" w:rsidP="00825641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Sostenibilidad [Nombre proveedor].xlsx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59E28" w14:textId="77777777" w:rsidR="00825641" w:rsidRDefault="00825641" w:rsidP="00825641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12C63" w14:textId="77777777" w:rsidR="00825641" w:rsidRDefault="00825641" w:rsidP="00825641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Sí, cada integrante</w:t>
            </w:r>
          </w:p>
        </w:tc>
      </w:tr>
    </w:tbl>
    <w:p w14:paraId="5B2862B4" w14:textId="77777777" w:rsidR="003408D4" w:rsidRDefault="001A639C" w:rsidP="00A10DD4">
      <w:pPr>
        <w:pStyle w:val="Ttulo2"/>
        <w:ind w:left="0"/>
      </w:pPr>
      <w:bookmarkStart w:id="1" w:name="_qkowry6ls9my" w:colFirst="0" w:colLast="0"/>
      <w:bookmarkEnd w:id="1"/>
      <w:r>
        <w:t>Documentos del licitante</w:t>
      </w:r>
    </w:p>
    <w:tbl>
      <w:tblPr>
        <w:tblStyle w:val="a0"/>
        <w:tblW w:w="1007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2"/>
        <w:gridCol w:w="5385"/>
        <w:gridCol w:w="1980"/>
        <w:gridCol w:w="1155"/>
        <w:gridCol w:w="1215"/>
      </w:tblGrid>
      <w:tr w:rsidR="003408D4" w14:paraId="1E52B6B2" w14:textId="77777777">
        <w:trPr>
          <w:jc w:val="center"/>
        </w:trPr>
        <w:tc>
          <w:tcPr>
            <w:tcW w:w="3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7ACB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53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8AB2" w14:textId="77777777" w:rsidR="003408D4" w:rsidRDefault="001A63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 del Documento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BD68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 y formato del archivo a cargar como parte de la oferta</w:t>
            </w:r>
          </w:p>
        </w:tc>
        <w:tc>
          <w:tcPr>
            <w:tcW w:w="1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62A75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Licitante individual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7EA8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Operación Conjunta</w:t>
            </w:r>
          </w:p>
        </w:tc>
      </w:tr>
      <w:tr w:rsidR="003408D4" w14:paraId="3C3B0C74" w14:textId="77777777">
        <w:trPr>
          <w:jc w:val="center"/>
        </w:trPr>
        <w:tc>
          <w:tcPr>
            <w:tcW w:w="3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7EF6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E9B53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Testimonio de escritura pública de constitución o equivalente (incluyendo todas las modificaciones y/o ampliaciones, si las hubiera) inscrito en el país de origen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B7F0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Testimonio.pdf</w:t>
            </w:r>
          </w:p>
        </w:tc>
        <w:tc>
          <w:tcPr>
            <w:tcW w:w="1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448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C0725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Sí, cada integrante</w:t>
            </w:r>
          </w:p>
        </w:tc>
      </w:tr>
      <w:tr w:rsidR="003408D4" w14:paraId="6CB1395A" w14:textId="77777777">
        <w:trPr>
          <w:jc w:val="center"/>
        </w:trPr>
        <w:tc>
          <w:tcPr>
            <w:tcW w:w="3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9B34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E44B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Copia de la inscripción de la empresa (o equivalente) en el país de origen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F93F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Inscripción.pdf</w:t>
            </w:r>
          </w:p>
        </w:tc>
        <w:tc>
          <w:tcPr>
            <w:tcW w:w="1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C439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8C7B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Sí, cada integrante</w:t>
            </w:r>
          </w:p>
        </w:tc>
      </w:tr>
      <w:tr w:rsidR="003408D4" w14:paraId="20F32446" w14:textId="77777777">
        <w:trPr>
          <w:jc w:val="center"/>
        </w:trPr>
        <w:tc>
          <w:tcPr>
            <w:tcW w:w="3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21666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3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225B1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Convenio de Operación Conjunta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CBA96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Convenio.pdf</w:t>
            </w:r>
          </w:p>
        </w:tc>
        <w:tc>
          <w:tcPr>
            <w:tcW w:w="1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EEAAE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D50E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3408D4" w14:paraId="465A6828" w14:textId="77777777">
        <w:trPr>
          <w:jc w:val="center"/>
        </w:trPr>
        <w:tc>
          <w:tcPr>
            <w:tcW w:w="3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34F06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587F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Poder otorgado al firmante de la oferta y/o contrato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C645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Poder.pdf</w:t>
            </w:r>
          </w:p>
        </w:tc>
        <w:tc>
          <w:tcPr>
            <w:tcW w:w="1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1F82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A7AEB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Sí, cada integrante</w:t>
            </w:r>
          </w:p>
        </w:tc>
      </w:tr>
      <w:tr w:rsidR="003408D4" w14:paraId="49AD0295" w14:textId="77777777">
        <w:trPr>
          <w:jc w:val="center"/>
        </w:trPr>
        <w:tc>
          <w:tcPr>
            <w:tcW w:w="3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A97C2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3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9D0E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Documento de identificación personal del Representante Legal o Mandatario. En caso de que la persona sea extranjera, presentar Pasaporte completo vigente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20909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Identificacion.pdf</w:t>
            </w:r>
          </w:p>
        </w:tc>
        <w:tc>
          <w:tcPr>
            <w:tcW w:w="1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8E23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B5E6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Sí, cada integrante</w:t>
            </w:r>
          </w:p>
        </w:tc>
      </w:tr>
      <w:tr w:rsidR="003408D4" w14:paraId="150A8385" w14:textId="77777777">
        <w:trPr>
          <w:jc w:val="center"/>
        </w:trPr>
        <w:tc>
          <w:tcPr>
            <w:tcW w:w="3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8F9A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483F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Documentación de soporte experiencia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64CA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Experiencia.pdf</w:t>
            </w:r>
          </w:p>
        </w:tc>
        <w:tc>
          <w:tcPr>
            <w:tcW w:w="1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5734B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0340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  <w:r w:rsidRPr="00213AA6">
              <w:rPr>
                <w:strike/>
                <w:sz w:val="18"/>
                <w:szCs w:val="18"/>
                <w:highlight w:val="yellow"/>
              </w:rPr>
              <w:t>, al menos un integrante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408D4" w14:paraId="7C73F8CF" w14:textId="77777777">
        <w:trPr>
          <w:jc w:val="center"/>
        </w:trPr>
        <w:tc>
          <w:tcPr>
            <w:tcW w:w="3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453EA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269A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Copia legible de la declaración fiscal anual correspondiente a los dos (2) últimos ejercicios fiscales inmediatos anteriores (2019 y 2018)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BFAE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Declaraciones fiscal.pdf</w:t>
            </w:r>
          </w:p>
        </w:tc>
        <w:tc>
          <w:tcPr>
            <w:tcW w:w="1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58F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0E52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Sí, cada integrante</w:t>
            </w:r>
          </w:p>
        </w:tc>
      </w:tr>
    </w:tbl>
    <w:p w14:paraId="081D0FC5" w14:textId="62E7875A" w:rsidR="003408D4" w:rsidRDefault="001A639C" w:rsidP="00A10DD4">
      <w:pPr>
        <w:pStyle w:val="Ttulo2"/>
        <w:ind w:left="0"/>
      </w:pPr>
      <w:bookmarkStart w:id="2" w:name="_o1p93122buy0" w:colFirst="0" w:colLast="0"/>
      <w:bookmarkEnd w:id="2"/>
      <w:r>
        <w:t>Documentos técnico</w:t>
      </w:r>
      <w:r w:rsidR="00A10DD4">
        <w:t>s</w:t>
      </w:r>
    </w:p>
    <w:p w14:paraId="5DF2A1B3" w14:textId="77777777" w:rsidR="003408D4" w:rsidRDefault="001A639C">
      <w:pPr>
        <w:pStyle w:val="Ttulo3"/>
      </w:pPr>
      <w:bookmarkStart w:id="3" w:name="_rh4ptlawzilb" w:colFirst="0" w:colLast="0"/>
      <w:bookmarkEnd w:id="3"/>
      <w:r>
        <w:t>Documentos por oferta</w:t>
      </w:r>
    </w:p>
    <w:tbl>
      <w:tblPr>
        <w:tblStyle w:val="a1"/>
        <w:tblW w:w="100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4"/>
        <w:gridCol w:w="5475"/>
        <w:gridCol w:w="2580"/>
        <w:gridCol w:w="1590"/>
      </w:tblGrid>
      <w:tr w:rsidR="003408D4" w14:paraId="40B73E1A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4584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1AB99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 del documento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F3D5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 y formato del archivo a cargar como parte de la oferta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717C1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Obligatoriedad</w:t>
            </w:r>
          </w:p>
        </w:tc>
      </w:tr>
      <w:tr w:rsidR="003408D4" w14:paraId="20545181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3001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77EC" w14:textId="732D3ADE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Resumen de los aspectos técnicos relevantes de los procesos de calidad (Sistema de codificación de lotes, Sistema de retiro de producto del mercado, Sistema de gestión de quejas y reclamo, Descripción de métodos de destrucción, Plan maestro de Farmacovigilancia </w:t>
            </w:r>
            <w:r w:rsidR="0003246E">
              <w:rPr>
                <w:sz w:val="18"/>
                <w:szCs w:val="18"/>
              </w:rPr>
              <w:t>de acuerdo con</w:t>
            </w:r>
            <w:r>
              <w:rPr>
                <w:sz w:val="18"/>
                <w:szCs w:val="18"/>
              </w:rPr>
              <w:t xml:space="preserve"> la NOM-220-SSA1-2016, Instalación y operación de la farmacovigilancia,</w:t>
            </w:r>
            <w:r w:rsidR="0003246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Descripción del sistema CAPA)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5F3E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Resumen calidad.pdf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A471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</w:tbl>
    <w:p w14:paraId="5DC77C28" w14:textId="77777777" w:rsidR="003408D4" w:rsidRDefault="001A639C">
      <w:pPr>
        <w:pStyle w:val="Ttulo3"/>
      </w:pPr>
      <w:bookmarkStart w:id="4" w:name="_7daj49qnneun" w:colFirst="0" w:colLast="0"/>
      <w:bookmarkEnd w:id="4"/>
      <w:r>
        <w:t>Documentos por lote</w:t>
      </w:r>
    </w:p>
    <w:p w14:paraId="48F2F082" w14:textId="77777777" w:rsidR="003408D4" w:rsidRDefault="001A639C">
      <w:r>
        <w:t>Los documentos por lote deberán ser identificados por el número del lote al que corresponde ([Número de lote]) seguido de nombre del documento, tal como se indica a continuación:</w:t>
      </w:r>
    </w:p>
    <w:tbl>
      <w:tblPr>
        <w:tblStyle w:val="a2"/>
        <w:tblW w:w="100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4"/>
        <w:gridCol w:w="5475"/>
        <w:gridCol w:w="2580"/>
        <w:gridCol w:w="1590"/>
      </w:tblGrid>
      <w:tr w:rsidR="003408D4" w14:paraId="6E3D3B89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18D3C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00C0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 del documento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AA4E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 y formato del archivo a cargar como parte de la oferta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432F" w14:textId="77777777" w:rsidR="003408D4" w:rsidRDefault="001A639C">
            <w:pPr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Obligatoriedad</w:t>
            </w:r>
          </w:p>
        </w:tc>
      </w:tr>
      <w:tr w:rsidR="003408D4" w14:paraId="2065464F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F254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4839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Registro sanitario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860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RS.pdf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93C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3408D4" w14:paraId="6E2DD351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18D7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EFA3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Copia del Formato de solicitud de prórroga del Registro Sanitario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F98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Solicitud prorroga.pdf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D4E3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Sí, dependiendo del caso </w:t>
            </w:r>
          </w:p>
        </w:tc>
      </w:tr>
      <w:tr w:rsidR="003408D4" w14:paraId="1409642C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B5DF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1821" w14:textId="6740619B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Certificado de precalificación vigente y expedido por la OMS, así como el enlace (electrónico) para verificar la veracidad del mismo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AE62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Precalificación OM.pdf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EE44D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Sí, dependiendo del caso </w:t>
            </w:r>
          </w:p>
        </w:tc>
      </w:tr>
      <w:tr w:rsidR="003408D4" w14:paraId="615CF08C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4ABC0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DAE55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Constancia de inicio a la solicitud del Registro Sanitario ante COFEPRIS 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5B497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Solicitud OMS.pdf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EA2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Sí, dependiendo del caso </w:t>
            </w:r>
          </w:p>
        </w:tc>
      </w:tr>
      <w:tr w:rsidR="003408D4" w14:paraId="727F3F42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519E7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941A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de Buenas Prácticas de Manufactura 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1737A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Buenas practicas.pdf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D47C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3408D4" w14:paraId="571442D2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AB93F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5984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Propuesta técnica de la Información para Prescribir Reducida (IPP-R) y/o marbete final (o arte final)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D633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IPPR Marbete.pdf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33AE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3408D4" w14:paraId="5FE93B82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45D5D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81EB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Artes de las etiquetas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AD2A3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Arte etiqueta.pdf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8EE2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3408D4" w14:paraId="161FCE23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C80A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EAFE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Permiso o licencia vigente para el manejo de medicamentos de control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DF76D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Permiso.pdf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F2AE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Sí, si el medicamento es psicotrópico o estupefaciente objeto de control</w:t>
            </w:r>
          </w:p>
        </w:tc>
      </w:tr>
      <w:tr w:rsidR="003408D4" w14:paraId="0B107E2D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3CEC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0C618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Maestro de Cadena de frío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4EB9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Plan cadena de frio.pdf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FE67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Sí, si el medicamento es </w:t>
            </w:r>
            <w:proofErr w:type="spellStart"/>
            <w:r>
              <w:rPr>
                <w:sz w:val="18"/>
                <w:szCs w:val="18"/>
              </w:rPr>
              <w:t>termolábile</w:t>
            </w:r>
            <w:proofErr w:type="spellEnd"/>
          </w:p>
        </w:tc>
      </w:tr>
      <w:tr w:rsidR="003408D4" w14:paraId="6AAD766F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4623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72A0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Opinión técnica favorable del Comité de Moléculas Nuevas de Cofepris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A29A9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Opinion.pdf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0174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Sí, si el medicamento es biotecnológico</w:t>
            </w:r>
          </w:p>
        </w:tc>
      </w:tr>
      <w:tr w:rsidR="003408D4" w14:paraId="71DE6DA7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827A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495A" w14:textId="5AF60A34" w:rsidR="003408D4" w:rsidRDefault="00C22CE0">
            <w:pPr>
              <w:spacing w:before="0" w:after="0"/>
              <w:rPr>
                <w:sz w:val="18"/>
                <w:szCs w:val="18"/>
              </w:rPr>
            </w:pPr>
            <w:r w:rsidRPr="00C868C6">
              <w:rPr>
                <w:sz w:val="18"/>
                <w:szCs w:val="18"/>
              </w:rPr>
              <w:t>Certificado de Venta Libre</w:t>
            </w:r>
            <w:r>
              <w:rPr>
                <w:sz w:val="18"/>
                <w:szCs w:val="18"/>
              </w:rPr>
              <w:t xml:space="preserve"> (</w:t>
            </w:r>
            <w:r w:rsidR="001A639C">
              <w:rPr>
                <w:sz w:val="18"/>
                <w:szCs w:val="18"/>
              </w:rPr>
              <w:t>CVL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E306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CVL.pdf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5B82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Sí, si el medicamento es </w:t>
            </w:r>
            <w:r>
              <w:rPr>
                <w:sz w:val="18"/>
                <w:szCs w:val="18"/>
              </w:rPr>
              <w:lastRenderedPageBreak/>
              <w:t>biotecnológico</w:t>
            </w:r>
          </w:p>
        </w:tc>
      </w:tr>
      <w:tr w:rsidR="003408D4" w14:paraId="16499311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A14A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9D61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Licencia sanitaria del fabricante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351B4" w14:textId="4A30FDCB" w:rsidR="003408D4" w:rsidRPr="00825641" w:rsidRDefault="005002BD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25641">
              <w:rPr>
                <w:sz w:val="18"/>
                <w:szCs w:val="18"/>
              </w:rPr>
              <w:t>[Número de lote] Licencia sanitaria fabricante.pdf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3A75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Sí, si el medicamento es biotecnológico</w:t>
            </w:r>
          </w:p>
        </w:tc>
      </w:tr>
      <w:tr w:rsidR="003408D4" w14:paraId="4DB731E0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841D" w14:textId="6EB886FB" w:rsidR="003408D4" w:rsidRPr="00550532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50532">
              <w:rPr>
                <w:sz w:val="18"/>
                <w:szCs w:val="18"/>
              </w:rPr>
              <w:t>1</w:t>
            </w:r>
            <w:r w:rsidR="00822F6D" w:rsidRPr="00550532">
              <w:rPr>
                <w:sz w:val="18"/>
                <w:szCs w:val="18"/>
              </w:rPr>
              <w:t xml:space="preserve">3 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1CDC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Formulario C: Declaración de cumplimiento técnico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F2F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Cumplimiento tecnico.pdf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0622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3408D4" w14:paraId="7B97DBDB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6464" w14:textId="381F4159" w:rsidR="003408D4" w:rsidRPr="00550532" w:rsidRDefault="001A639C">
            <w:pPr>
              <w:spacing w:before="0" w:after="0"/>
              <w:jc w:val="center"/>
              <w:rPr>
                <w:strike/>
                <w:sz w:val="18"/>
                <w:szCs w:val="18"/>
              </w:rPr>
            </w:pPr>
            <w:r w:rsidRPr="00550532">
              <w:rPr>
                <w:sz w:val="18"/>
                <w:szCs w:val="18"/>
              </w:rPr>
              <w:t>1</w:t>
            </w:r>
            <w:r w:rsidR="00822F6D" w:rsidRPr="00550532">
              <w:rPr>
                <w:sz w:val="18"/>
                <w:szCs w:val="18"/>
              </w:rPr>
              <w:t xml:space="preserve">4 </w:t>
            </w:r>
            <w:r w:rsidR="00C22CE0" w:rsidRPr="005505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D1A6E" w14:textId="68A17FB2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analítico del medicamento 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BE074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Certificado analitico.pdf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8A98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3408D4" w14:paraId="4C130EDD" w14:textId="77777777">
        <w:trPr>
          <w:trHeight w:val="191"/>
        </w:trPr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A5D78" w14:textId="221AB80B" w:rsidR="003408D4" w:rsidRPr="00550532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50532">
              <w:rPr>
                <w:sz w:val="18"/>
                <w:szCs w:val="18"/>
              </w:rPr>
              <w:t>1</w:t>
            </w:r>
            <w:r w:rsidR="00822F6D" w:rsidRPr="00550532">
              <w:rPr>
                <w:sz w:val="18"/>
                <w:szCs w:val="18"/>
              </w:rPr>
              <w:t xml:space="preserve">5 </w:t>
            </w:r>
            <w:r w:rsidR="00C22CE0" w:rsidRPr="005505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7047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Fórmula </w:t>
            </w:r>
            <w:proofErr w:type="spellStart"/>
            <w:r>
              <w:rPr>
                <w:sz w:val="18"/>
                <w:szCs w:val="18"/>
              </w:rPr>
              <w:t>cualicuantitativa</w:t>
            </w:r>
            <w:proofErr w:type="spellEnd"/>
            <w:r>
              <w:rPr>
                <w:sz w:val="18"/>
                <w:szCs w:val="18"/>
              </w:rPr>
              <w:t xml:space="preserve"> del producto 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029A9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Formula.pdf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1860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</w:tc>
      </w:tr>
      <w:tr w:rsidR="003408D4" w14:paraId="356A1CC5" w14:textId="77777777">
        <w:tc>
          <w:tcPr>
            <w:tcW w:w="4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1505" w14:textId="76134720" w:rsidR="003408D4" w:rsidRPr="00550532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50532">
              <w:rPr>
                <w:sz w:val="18"/>
                <w:szCs w:val="18"/>
              </w:rPr>
              <w:t>1</w:t>
            </w:r>
            <w:r w:rsidR="00822F6D" w:rsidRPr="00550532">
              <w:rPr>
                <w:sz w:val="18"/>
                <w:szCs w:val="18"/>
              </w:rPr>
              <w:t xml:space="preserve">6 </w:t>
            </w:r>
            <w:r w:rsidR="00C22CE0" w:rsidRPr="005505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2767" w14:textId="77777777" w:rsidR="003408D4" w:rsidRDefault="001A639C">
            <w:p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Informe y resultados de los estudios de bioequivalencia</w:t>
            </w:r>
          </w:p>
        </w:tc>
        <w:tc>
          <w:tcPr>
            <w:tcW w:w="25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51F0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[Número de lote] Informe bioequivalencia.pdf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54E0" w14:textId="77777777" w:rsidR="003408D4" w:rsidRDefault="001A639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Sí, dependiendo del caso </w:t>
            </w:r>
          </w:p>
        </w:tc>
      </w:tr>
    </w:tbl>
    <w:p w14:paraId="42DE9419" w14:textId="77777777" w:rsidR="003408D4" w:rsidRDefault="003408D4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highlight w:val="cyan"/>
        </w:rPr>
      </w:pPr>
    </w:p>
    <w:sectPr w:rsidR="003408D4">
      <w:headerReference w:type="default" r:id="rId6"/>
      <w:footerReference w:type="default" r:id="rId7"/>
      <w:headerReference w:type="first" r:id="rId8"/>
      <w:pgSz w:w="12240" w:h="15840"/>
      <w:pgMar w:top="1440" w:right="1080" w:bottom="1080" w:left="1080" w:header="576" w:footer="57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DAE2A" w14:textId="77777777" w:rsidR="00950731" w:rsidRDefault="00950731">
      <w:pPr>
        <w:spacing w:before="0" w:after="0"/>
      </w:pPr>
      <w:r>
        <w:separator/>
      </w:r>
    </w:p>
  </w:endnote>
  <w:endnote w:type="continuationSeparator" w:id="0">
    <w:p w14:paraId="569383D2" w14:textId="77777777" w:rsidR="00950731" w:rsidRDefault="0095073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9EFFB" w14:textId="77777777" w:rsidR="003408D4" w:rsidRDefault="001A639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Open Sans" w:eastAsia="Open Sans" w:hAnsi="Open Sans" w:cs="Open Sans"/>
        <w:color w:val="000000"/>
        <w:sz w:val="17"/>
        <w:szCs w:val="17"/>
      </w:rPr>
    </w:pPr>
    <w:r>
      <w:rPr>
        <w:rFonts w:ascii="Open Sans" w:eastAsia="Open Sans" w:hAnsi="Open Sans" w:cs="Open Sans"/>
        <w:color w:val="000000"/>
        <w:sz w:val="18"/>
        <w:szCs w:val="18"/>
      </w:rPr>
      <w:fldChar w:fldCharType="begin"/>
    </w:r>
    <w:r>
      <w:rPr>
        <w:rFonts w:ascii="Open Sans" w:eastAsia="Open Sans" w:hAnsi="Open Sans" w:cs="Open Sans"/>
        <w:color w:val="000000"/>
        <w:sz w:val="18"/>
        <w:szCs w:val="18"/>
      </w:rPr>
      <w:instrText>PAGE</w:instrText>
    </w:r>
    <w:r>
      <w:rPr>
        <w:rFonts w:ascii="Open Sans" w:eastAsia="Open Sans" w:hAnsi="Open Sans" w:cs="Open Sans"/>
        <w:color w:val="000000"/>
        <w:sz w:val="18"/>
        <w:szCs w:val="18"/>
      </w:rPr>
      <w:fldChar w:fldCharType="separate"/>
    </w:r>
    <w:r w:rsidR="00A10DD4">
      <w:rPr>
        <w:rFonts w:ascii="Open Sans" w:eastAsia="Open Sans" w:hAnsi="Open Sans" w:cs="Open Sans"/>
        <w:noProof/>
        <w:color w:val="000000"/>
        <w:sz w:val="18"/>
        <w:szCs w:val="18"/>
      </w:rPr>
      <w:t>1</w:t>
    </w:r>
    <w:r>
      <w:rPr>
        <w:rFonts w:ascii="Open Sans" w:eastAsia="Open Sans" w:hAnsi="Open Sans" w:cs="Open Sans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EC7868" w14:textId="77777777" w:rsidR="00950731" w:rsidRDefault="00950731">
      <w:pPr>
        <w:spacing w:before="0" w:after="0"/>
      </w:pPr>
      <w:r>
        <w:separator/>
      </w:r>
    </w:p>
  </w:footnote>
  <w:footnote w:type="continuationSeparator" w:id="0">
    <w:p w14:paraId="69EAF653" w14:textId="77777777" w:rsidR="00950731" w:rsidRDefault="0095073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38DC2" w14:textId="77777777" w:rsidR="003408D4" w:rsidRDefault="001A639C">
    <w:pPr>
      <w:rPr>
        <w:highlight w:val="red"/>
      </w:rPr>
    </w:pPr>
    <w:r>
      <w:rPr>
        <w:noProof/>
      </w:rPr>
      <w:drawing>
        <wp:inline distT="0" distB="0" distL="0" distR="0" wp14:anchorId="2C1BD792" wp14:editId="4329BDE7">
          <wp:extent cx="1477645" cy="2159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BD0DB" w14:textId="77777777" w:rsidR="003408D4" w:rsidRDefault="001A639C">
    <w:r>
      <w:rPr>
        <w:noProof/>
      </w:rPr>
      <w:drawing>
        <wp:inline distT="0" distB="0" distL="0" distR="0" wp14:anchorId="336713CC" wp14:editId="146F3A86">
          <wp:extent cx="1477645" cy="2159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8D4"/>
    <w:rsid w:val="0003246E"/>
    <w:rsid w:val="0010251C"/>
    <w:rsid w:val="001A639C"/>
    <w:rsid w:val="00213AA6"/>
    <w:rsid w:val="003408D4"/>
    <w:rsid w:val="00427025"/>
    <w:rsid w:val="00467F1E"/>
    <w:rsid w:val="005002BD"/>
    <w:rsid w:val="00520394"/>
    <w:rsid w:val="00550532"/>
    <w:rsid w:val="00615DE6"/>
    <w:rsid w:val="007B54BE"/>
    <w:rsid w:val="00822F6D"/>
    <w:rsid w:val="00825641"/>
    <w:rsid w:val="00950731"/>
    <w:rsid w:val="00A10DD4"/>
    <w:rsid w:val="00C039C0"/>
    <w:rsid w:val="00C22CE0"/>
    <w:rsid w:val="00C73229"/>
    <w:rsid w:val="00C868C6"/>
    <w:rsid w:val="00CC40AD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C3C50"/>
  <w15:docId w15:val="{B4206D45-6C37-49C9-B413-178724ED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es-419" w:eastAsia="es-419" w:bidi="ar-SA"/>
      </w:rPr>
    </w:rPrDefault>
    <w:pPrDefault>
      <w:pPr>
        <w:widowControl w:val="0"/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360"/>
      <w:outlineLvl w:val="0"/>
    </w:pPr>
    <w:rPr>
      <w:b/>
      <w:color w:val="0092D1"/>
      <w:sz w:val="32"/>
      <w:szCs w:val="32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pBdr>
        <w:bottom w:val="none" w:sz="0" w:space="0" w:color="000000"/>
      </w:pBdr>
      <w:spacing w:before="360"/>
      <w:ind w:left="720"/>
      <w:outlineLvl w:val="1"/>
    </w:pPr>
    <w:rPr>
      <w:b/>
      <w:smallCaps/>
      <w:sz w:val="30"/>
      <w:szCs w:val="30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widowControl/>
      <w:spacing w:before="360" w:after="240"/>
      <w:outlineLvl w:val="2"/>
    </w:pPr>
    <w:rPr>
      <w:b/>
      <w:color w:val="434343"/>
      <w:sz w:val="22"/>
      <w:szCs w:val="22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00"/>
      <w:outlineLvl w:val="3"/>
    </w:pPr>
    <w:rPr>
      <w:b/>
      <w:i/>
      <w:color w:val="4F81BD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i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spacing w:before="240" w:after="240"/>
      <w:jc w:val="center"/>
    </w:pPr>
    <w:rPr>
      <w:b/>
      <w:sz w:val="44"/>
      <w:szCs w:val="44"/>
    </w:rPr>
  </w:style>
  <w:style w:type="paragraph" w:styleId="Subttulo">
    <w:name w:val="Subtitle"/>
    <w:basedOn w:val="Normal"/>
    <w:next w:val="Normal"/>
    <w:uiPriority w:val="11"/>
    <w:qFormat/>
    <w:pPr>
      <w:ind w:left="630" w:right="634"/>
      <w:jc w:val="center"/>
    </w:pPr>
    <w:rPr>
      <w:b/>
      <w:color w:val="666666"/>
      <w:sz w:val="28"/>
      <w:szCs w:val="28"/>
    </w:rPr>
  </w:style>
  <w:style w:type="table" w:customStyle="1" w:styleId="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871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Segovia Díaz</dc:creator>
  <cp:lastModifiedBy>Luis</cp:lastModifiedBy>
  <cp:revision>2</cp:revision>
  <dcterms:created xsi:type="dcterms:W3CDTF">2021-01-29T04:46:00Z</dcterms:created>
  <dcterms:modified xsi:type="dcterms:W3CDTF">2021-01-29T04:46:00Z</dcterms:modified>
</cp:coreProperties>
</file>